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F666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Optimized Entity Resolution Using Transformers &amp; Clustering – POC Achievements &amp; Technical Implementation</w:t>
      </w:r>
    </w:p>
    <w:p w14:paraId="2965744F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1. Introduction</w:t>
      </w:r>
    </w:p>
    <w:p w14:paraId="342BB897" w14:textId="77777777" w:rsidR="00936EAB" w:rsidRPr="00936EAB" w:rsidRDefault="00936EAB" w:rsidP="00936EAB">
      <w:r w:rsidRPr="00936EAB">
        <w:t xml:space="preserve">This Proof of Concept (POC) demonstrates an </w:t>
      </w:r>
      <w:r w:rsidRPr="00936EAB">
        <w:rPr>
          <w:b/>
          <w:bCs/>
        </w:rPr>
        <w:t>AI-powered entity resolution (ER) framework</w:t>
      </w:r>
      <w:r w:rsidRPr="00936EAB">
        <w:t xml:space="preserve"> leveraging </w:t>
      </w:r>
      <w:r w:rsidRPr="00936EAB">
        <w:rPr>
          <w:b/>
          <w:bCs/>
        </w:rPr>
        <w:t>transformer-based embeddings, fuzzy matching, and clustering</w:t>
      </w:r>
      <w:r w:rsidRPr="00936EAB">
        <w:t xml:space="preserve"> to resolve entity duplicates across large datasets.</w:t>
      </w:r>
    </w:p>
    <w:p w14:paraId="0C55540C" w14:textId="77777777" w:rsidR="00936EAB" w:rsidRPr="00936EAB" w:rsidRDefault="00936EAB" w:rsidP="00936EAB">
      <w:r w:rsidRPr="00936EAB">
        <w:t xml:space="preserve">The system integrates </w:t>
      </w:r>
      <w:r w:rsidRPr="00936EAB">
        <w:rPr>
          <w:b/>
          <w:bCs/>
        </w:rPr>
        <w:t xml:space="preserve">FAISS for high-speed nearest </w:t>
      </w:r>
      <w:proofErr w:type="spellStart"/>
      <w:r w:rsidRPr="00936EAB">
        <w:rPr>
          <w:b/>
          <w:bCs/>
        </w:rPr>
        <w:t>neighbor</w:t>
      </w:r>
      <w:proofErr w:type="spellEnd"/>
      <w:r w:rsidRPr="00936EAB">
        <w:rPr>
          <w:b/>
          <w:bCs/>
        </w:rPr>
        <w:t xml:space="preserve"> search</w:t>
      </w:r>
      <w:r w:rsidRPr="00936EAB">
        <w:t xml:space="preserve">, </w:t>
      </w:r>
      <w:r w:rsidRPr="00936EAB">
        <w:rPr>
          <w:b/>
          <w:bCs/>
        </w:rPr>
        <w:t>Sentence Transformers for embedding generation</w:t>
      </w:r>
      <w:r w:rsidRPr="00936EAB">
        <w:t xml:space="preserve">, and </w:t>
      </w:r>
      <w:r w:rsidRPr="00936EAB">
        <w:rPr>
          <w:b/>
          <w:bCs/>
        </w:rPr>
        <w:t>RapidFuzz for string similarity calculations</w:t>
      </w:r>
      <w:r w:rsidRPr="00936EAB">
        <w:t xml:space="preserve"> to deliver a </w:t>
      </w:r>
      <w:r w:rsidRPr="00936EAB">
        <w:rPr>
          <w:b/>
          <w:bCs/>
        </w:rPr>
        <w:t>highly scalable, automated entity resolution process</w:t>
      </w:r>
      <w:r w:rsidRPr="00936EAB">
        <w:t xml:space="preserve"> that improves data quality, reduces redundancy, and enhances operational efficiency.</w:t>
      </w:r>
    </w:p>
    <w:p w14:paraId="40860602" w14:textId="77777777" w:rsidR="00936EAB" w:rsidRPr="00936EAB" w:rsidRDefault="00936EAB" w:rsidP="00936EAB">
      <w:r w:rsidRPr="00936EAB">
        <w:pict w14:anchorId="281AA9FE">
          <v:rect id="_x0000_i1073" style="width:0;height:1.5pt" o:hralign="center" o:hrstd="t" o:hr="t" fillcolor="#a0a0a0" stroked="f"/>
        </w:pict>
      </w:r>
    </w:p>
    <w:p w14:paraId="70A156A9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2. Key Achievements in This POC</w:t>
      </w:r>
    </w:p>
    <w:p w14:paraId="78868CB9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AI-Powered Entity Resolution &amp; Automation</w:t>
      </w:r>
    </w:p>
    <w:p w14:paraId="5CD194CF" w14:textId="77777777" w:rsidR="00936EAB" w:rsidRPr="00936EAB" w:rsidRDefault="00936EAB" w:rsidP="00936EAB">
      <w:pPr>
        <w:numPr>
          <w:ilvl w:val="0"/>
          <w:numId w:val="1"/>
        </w:numPr>
      </w:pPr>
      <w:r w:rsidRPr="00936EAB">
        <w:t xml:space="preserve">Implemented a </w:t>
      </w:r>
      <w:r w:rsidRPr="00936EAB">
        <w:rPr>
          <w:b/>
          <w:bCs/>
        </w:rPr>
        <w:t>state-of-the-art transformer-based entity matching system</w:t>
      </w:r>
      <w:r w:rsidRPr="00936EAB">
        <w:t xml:space="preserve"> capable of handling </w:t>
      </w:r>
      <w:r w:rsidRPr="00936EAB">
        <w:rPr>
          <w:b/>
          <w:bCs/>
        </w:rPr>
        <w:t>large-scale datasets with millions of records</w:t>
      </w:r>
      <w:r w:rsidRPr="00936EAB">
        <w:t>.</w:t>
      </w:r>
    </w:p>
    <w:p w14:paraId="6F46AFEC" w14:textId="77777777" w:rsidR="00936EAB" w:rsidRPr="00936EAB" w:rsidRDefault="00936EAB" w:rsidP="00936EAB">
      <w:pPr>
        <w:numPr>
          <w:ilvl w:val="0"/>
          <w:numId w:val="1"/>
        </w:numPr>
      </w:pPr>
      <w:r w:rsidRPr="00936EAB">
        <w:t xml:space="preserve">Utilized </w:t>
      </w:r>
      <w:r w:rsidRPr="00936EAB">
        <w:rPr>
          <w:b/>
          <w:bCs/>
        </w:rPr>
        <w:t>FAISS (Facebook AI Similarity Search)</w:t>
      </w:r>
      <w:r w:rsidRPr="00936EAB">
        <w:t xml:space="preserve"> for high-speed nearest </w:t>
      </w:r>
      <w:proofErr w:type="spellStart"/>
      <w:r w:rsidRPr="00936EAB">
        <w:t>neighbor</w:t>
      </w:r>
      <w:proofErr w:type="spellEnd"/>
      <w:r w:rsidRPr="00936EAB">
        <w:t xml:space="preserve"> retrieval, reducing search time significantly.</w:t>
      </w:r>
    </w:p>
    <w:p w14:paraId="05D7F211" w14:textId="77777777" w:rsidR="00936EAB" w:rsidRPr="00936EAB" w:rsidRDefault="00936EAB" w:rsidP="00936EAB">
      <w:pPr>
        <w:numPr>
          <w:ilvl w:val="0"/>
          <w:numId w:val="1"/>
        </w:numPr>
      </w:pPr>
      <w:r w:rsidRPr="00936EAB">
        <w:t xml:space="preserve">Enhanced entity resolution accuracy through </w:t>
      </w:r>
      <w:r w:rsidRPr="00936EAB">
        <w:rPr>
          <w:b/>
          <w:bCs/>
        </w:rPr>
        <w:t>multi-step validation, fuzzy matching, and clustering techniques</w:t>
      </w:r>
      <w:r w:rsidRPr="00936EAB">
        <w:t>.</w:t>
      </w:r>
    </w:p>
    <w:p w14:paraId="486E1712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High Performance &amp; Scalability</w:t>
      </w:r>
    </w:p>
    <w:p w14:paraId="4277DD6A" w14:textId="77777777" w:rsidR="00936EAB" w:rsidRPr="00936EAB" w:rsidRDefault="00936EAB" w:rsidP="00936EAB">
      <w:pPr>
        <w:numPr>
          <w:ilvl w:val="0"/>
          <w:numId w:val="2"/>
        </w:numPr>
      </w:pPr>
      <w:r w:rsidRPr="00936EAB">
        <w:rPr>
          <w:b/>
          <w:bCs/>
        </w:rPr>
        <w:t>Processed and resolved 1M+ records in under 30 minutes</w:t>
      </w:r>
      <w:r w:rsidRPr="00936EAB">
        <w:t xml:space="preserve"> through optimized </w:t>
      </w:r>
      <w:r w:rsidRPr="00936EAB">
        <w:rPr>
          <w:b/>
          <w:bCs/>
        </w:rPr>
        <w:t>vectorized matching techniques</w:t>
      </w:r>
      <w:r w:rsidRPr="00936EAB">
        <w:t>.</w:t>
      </w:r>
    </w:p>
    <w:p w14:paraId="0B75F71D" w14:textId="77777777" w:rsidR="00936EAB" w:rsidRPr="00936EAB" w:rsidRDefault="00936EAB" w:rsidP="00936EAB">
      <w:pPr>
        <w:numPr>
          <w:ilvl w:val="0"/>
          <w:numId w:val="2"/>
        </w:numPr>
      </w:pPr>
      <w:r w:rsidRPr="00936EAB">
        <w:t xml:space="preserve">Achieved </w:t>
      </w:r>
      <w:r w:rsidRPr="00936EAB">
        <w:rPr>
          <w:b/>
          <w:bCs/>
        </w:rPr>
        <w:t>90%+ precision in entity matching</w:t>
      </w:r>
      <w:r w:rsidRPr="00936EAB">
        <w:t>, significantly reducing false positives and duplicates.</w:t>
      </w:r>
    </w:p>
    <w:p w14:paraId="4795D193" w14:textId="77777777" w:rsidR="00936EAB" w:rsidRPr="00936EAB" w:rsidRDefault="00936EAB" w:rsidP="00936EAB">
      <w:pPr>
        <w:numPr>
          <w:ilvl w:val="0"/>
          <w:numId w:val="2"/>
        </w:numPr>
      </w:pPr>
      <w:r w:rsidRPr="00936EAB">
        <w:rPr>
          <w:b/>
          <w:bCs/>
        </w:rPr>
        <w:t>Batch processing</w:t>
      </w:r>
      <w:r w:rsidRPr="00936EAB">
        <w:t xml:space="preserve"> optimized for handling incremental data updates.</w:t>
      </w:r>
    </w:p>
    <w:p w14:paraId="5995DD87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Seamless Integration &amp; Automation</w:t>
      </w:r>
    </w:p>
    <w:p w14:paraId="656057D0" w14:textId="77777777" w:rsidR="00936EAB" w:rsidRPr="00936EAB" w:rsidRDefault="00936EAB" w:rsidP="00936EAB">
      <w:pPr>
        <w:numPr>
          <w:ilvl w:val="0"/>
          <w:numId w:val="3"/>
        </w:numPr>
      </w:pPr>
      <w:r w:rsidRPr="00936EAB">
        <w:t xml:space="preserve">Designed an </w:t>
      </w:r>
      <w:r w:rsidRPr="00936EAB">
        <w:rPr>
          <w:b/>
          <w:bCs/>
        </w:rPr>
        <w:t>automated, repeatable ER pipeline</w:t>
      </w:r>
      <w:r w:rsidRPr="00936EAB">
        <w:t xml:space="preserve"> that integrates into existing data workflows.</w:t>
      </w:r>
    </w:p>
    <w:p w14:paraId="3C15A340" w14:textId="77777777" w:rsidR="00936EAB" w:rsidRPr="00936EAB" w:rsidRDefault="00936EAB" w:rsidP="00936EAB">
      <w:pPr>
        <w:numPr>
          <w:ilvl w:val="0"/>
          <w:numId w:val="3"/>
        </w:numPr>
      </w:pPr>
      <w:r w:rsidRPr="00936EAB">
        <w:rPr>
          <w:b/>
          <w:bCs/>
        </w:rPr>
        <w:t>Built-in validation checks</w:t>
      </w:r>
      <w:r w:rsidRPr="00936EAB">
        <w:t xml:space="preserve"> ensure reliable matching and data integrity.</w:t>
      </w:r>
    </w:p>
    <w:p w14:paraId="25249C2D" w14:textId="77777777" w:rsidR="00936EAB" w:rsidRPr="00936EAB" w:rsidRDefault="00936EAB" w:rsidP="00936EAB">
      <w:pPr>
        <w:numPr>
          <w:ilvl w:val="0"/>
          <w:numId w:val="3"/>
        </w:numPr>
      </w:pPr>
      <w:r w:rsidRPr="00936EAB">
        <w:t xml:space="preserve">Scalable framework that supports deployment on </w:t>
      </w:r>
      <w:r w:rsidRPr="00936EAB">
        <w:rPr>
          <w:b/>
          <w:bCs/>
        </w:rPr>
        <w:t>cloud environments (AWS, Azure, GCP)</w:t>
      </w:r>
      <w:r w:rsidRPr="00936EAB">
        <w:t xml:space="preserve"> or </w:t>
      </w:r>
      <w:proofErr w:type="gramStart"/>
      <w:r w:rsidRPr="00936EAB">
        <w:rPr>
          <w:b/>
          <w:bCs/>
        </w:rPr>
        <w:t>on-premise</w:t>
      </w:r>
      <w:proofErr w:type="gramEnd"/>
      <w:r w:rsidRPr="00936EAB">
        <w:rPr>
          <w:b/>
          <w:bCs/>
        </w:rPr>
        <w:t xml:space="preserve"> infrastructures</w:t>
      </w:r>
      <w:r w:rsidRPr="00936EAB">
        <w:t>.</w:t>
      </w:r>
    </w:p>
    <w:p w14:paraId="08884098" w14:textId="77777777" w:rsidR="00936EAB" w:rsidRPr="00936EAB" w:rsidRDefault="00936EAB" w:rsidP="00936EAB">
      <w:r w:rsidRPr="00936EAB">
        <w:pict w14:anchorId="21F846B9">
          <v:rect id="_x0000_i1074" style="width:0;height:1.5pt" o:hralign="center" o:hrstd="t" o:hr="t" fillcolor="#a0a0a0" stroked="f"/>
        </w:pict>
      </w:r>
    </w:p>
    <w:p w14:paraId="6E22BD51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lastRenderedPageBreak/>
        <w:t>3. Business Benefits from This POC</w:t>
      </w:r>
    </w:p>
    <w:p w14:paraId="45C5ABCF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Data Quality Enhancement &amp; Operational Efficiency</w:t>
      </w:r>
    </w:p>
    <w:p w14:paraId="4B5D06E1" w14:textId="77777777" w:rsidR="00936EAB" w:rsidRPr="00936EAB" w:rsidRDefault="00936EAB" w:rsidP="00936EAB">
      <w:pPr>
        <w:numPr>
          <w:ilvl w:val="0"/>
          <w:numId w:val="4"/>
        </w:numPr>
      </w:pPr>
      <w:r w:rsidRPr="00936EAB">
        <w:t xml:space="preserve">Eliminates duplicate records and ensures a </w:t>
      </w:r>
      <w:r w:rsidRPr="00936EAB">
        <w:rPr>
          <w:b/>
          <w:bCs/>
        </w:rPr>
        <w:t>single source of truth</w:t>
      </w:r>
      <w:r w:rsidRPr="00936EAB">
        <w:t xml:space="preserve"> across enterprise datasets.</w:t>
      </w:r>
    </w:p>
    <w:p w14:paraId="4ADDC80B" w14:textId="77777777" w:rsidR="00936EAB" w:rsidRPr="00936EAB" w:rsidRDefault="00936EAB" w:rsidP="00936EAB">
      <w:pPr>
        <w:numPr>
          <w:ilvl w:val="0"/>
          <w:numId w:val="4"/>
        </w:numPr>
      </w:pPr>
      <w:r w:rsidRPr="00936EAB">
        <w:t xml:space="preserve">Reduces manual intervention in </w:t>
      </w:r>
      <w:r w:rsidRPr="00936EAB">
        <w:rPr>
          <w:b/>
          <w:bCs/>
        </w:rPr>
        <w:t>data cleansing, reconciliation, and record matching</w:t>
      </w:r>
      <w:r w:rsidRPr="00936EAB">
        <w:t>.</w:t>
      </w:r>
    </w:p>
    <w:p w14:paraId="395033D3" w14:textId="77777777" w:rsidR="00936EAB" w:rsidRPr="00936EAB" w:rsidRDefault="00936EAB" w:rsidP="00936EAB">
      <w:pPr>
        <w:numPr>
          <w:ilvl w:val="0"/>
          <w:numId w:val="4"/>
        </w:numPr>
      </w:pPr>
      <w:r w:rsidRPr="00936EAB">
        <w:rPr>
          <w:b/>
          <w:bCs/>
        </w:rPr>
        <w:t xml:space="preserve">Increases accuracy in customer records, vendor lists, and product </w:t>
      </w:r>
      <w:proofErr w:type="spellStart"/>
      <w:r w:rsidRPr="00936EAB">
        <w:rPr>
          <w:b/>
          <w:bCs/>
        </w:rPr>
        <w:t>catalogs</w:t>
      </w:r>
      <w:proofErr w:type="spellEnd"/>
      <w:r w:rsidRPr="00936EAB">
        <w:t>.</w:t>
      </w:r>
    </w:p>
    <w:p w14:paraId="54E0F9B9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Cost Savings &amp; Resource Optimization</w:t>
      </w:r>
    </w:p>
    <w:p w14:paraId="55D90067" w14:textId="77777777" w:rsidR="00936EAB" w:rsidRPr="00936EAB" w:rsidRDefault="00936EAB" w:rsidP="00936EAB">
      <w:pPr>
        <w:numPr>
          <w:ilvl w:val="0"/>
          <w:numId w:val="5"/>
        </w:numPr>
      </w:pPr>
      <w:r w:rsidRPr="00936EAB">
        <w:rPr>
          <w:b/>
          <w:bCs/>
        </w:rPr>
        <w:t>Minimizes manual entity resolution efforts</w:t>
      </w:r>
      <w:r w:rsidRPr="00936EAB">
        <w:t xml:space="preserve">, leading to </w:t>
      </w:r>
      <w:r w:rsidRPr="00936EAB">
        <w:rPr>
          <w:b/>
          <w:bCs/>
        </w:rPr>
        <w:t>reduced operational costs</w:t>
      </w:r>
      <w:r w:rsidRPr="00936EAB">
        <w:t>.</w:t>
      </w:r>
    </w:p>
    <w:p w14:paraId="00F1533A" w14:textId="77777777" w:rsidR="00936EAB" w:rsidRPr="00936EAB" w:rsidRDefault="00936EAB" w:rsidP="00936EAB">
      <w:pPr>
        <w:numPr>
          <w:ilvl w:val="0"/>
          <w:numId w:val="5"/>
        </w:numPr>
      </w:pPr>
      <w:r w:rsidRPr="00936EAB">
        <w:rPr>
          <w:b/>
          <w:bCs/>
        </w:rPr>
        <w:t>Optimized search algorithms reduce compute overhead</w:t>
      </w:r>
      <w:r w:rsidRPr="00936EAB">
        <w:t>, lowering infrastructure costs.</w:t>
      </w:r>
    </w:p>
    <w:p w14:paraId="45128973" w14:textId="77777777" w:rsidR="00936EAB" w:rsidRPr="00936EAB" w:rsidRDefault="00936EAB" w:rsidP="00936EAB">
      <w:pPr>
        <w:numPr>
          <w:ilvl w:val="0"/>
          <w:numId w:val="5"/>
        </w:numPr>
      </w:pPr>
      <w:r w:rsidRPr="00936EAB">
        <w:t xml:space="preserve">Faster entity resolution enables </w:t>
      </w:r>
      <w:r w:rsidRPr="00936EAB">
        <w:rPr>
          <w:b/>
          <w:bCs/>
        </w:rPr>
        <w:t>real-time data processing</w:t>
      </w:r>
      <w:r w:rsidRPr="00936EAB">
        <w:t>, enhancing business intelligence.</w:t>
      </w:r>
    </w:p>
    <w:p w14:paraId="732FCF27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Industry Applications &amp; Competitive Edge</w:t>
      </w:r>
    </w:p>
    <w:p w14:paraId="0C2AF053" w14:textId="77777777" w:rsidR="00936EAB" w:rsidRPr="00936EAB" w:rsidRDefault="00936EAB" w:rsidP="00936EAB">
      <w:pPr>
        <w:numPr>
          <w:ilvl w:val="0"/>
          <w:numId w:val="6"/>
        </w:numPr>
      </w:pPr>
      <w:r w:rsidRPr="00936EAB">
        <w:rPr>
          <w:b/>
          <w:bCs/>
        </w:rPr>
        <w:t>Finance &amp; Banking</w:t>
      </w:r>
      <w:r w:rsidRPr="00936EAB">
        <w:t xml:space="preserve"> – Customer deduplication, fraud detection, transaction validation.</w:t>
      </w:r>
    </w:p>
    <w:p w14:paraId="66525C05" w14:textId="77777777" w:rsidR="00936EAB" w:rsidRPr="00936EAB" w:rsidRDefault="00936EAB" w:rsidP="00936EAB">
      <w:pPr>
        <w:numPr>
          <w:ilvl w:val="0"/>
          <w:numId w:val="6"/>
        </w:numPr>
      </w:pPr>
      <w:r w:rsidRPr="00936EAB">
        <w:rPr>
          <w:b/>
          <w:bCs/>
        </w:rPr>
        <w:t>Retail &amp; E-commerce</w:t>
      </w:r>
      <w:r w:rsidRPr="00936EAB">
        <w:t xml:space="preserve"> – Product </w:t>
      </w:r>
      <w:proofErr w:type="spellStart"/>
      <w:r w:rsidRPr="00936EAB">
        <w:t>catalog</w:t>
      </w:r>
      <w:proofErr w:type="spellEnd"/>
      <w:r w:rsidRPr="00936EAB">
        <w:t xml:space="preserve"> normalization, vendor matching, price tracking.</w:t>
      </w:r>
    </w:p>
    <w:p w14:paraId="00A10AAE" w14:textId="77777777" w:rsidR="00936EAB" w:rsidRPr="00936EAB" w:rsidRDefault="00936EAB" w:rsidP="00936EAB">
      <w:pPr>
        <w:numPr>
          <w:ilvl w:val="0"/>
          <w:numId w:val="6"/>
        </w:numPr>
      </w:pPr>
      <w:r w:rsidRPr="00936EAB">
        <w:rPr>
          <w:b/>
          <w:bCs/>
        </w:rPr>
        <w:t>Healthcare</w:t>
      </w:r>
      <w:r w:rsidRPr="00936EAB">
        <w:t xml:space="preserve"> – Patient identity resolution, medical record de-duplication.</w:t>
      </w:r>
    </w:p>
    <w:p w14:paraId="3D23670A" w14:textId="77777777" w:rsidR="00936EAB" w:rsidRPr="00936EAB" w:rsidRDefault="00936EAB" w:rsidP="00936EAB">
      <w:pPr>
        <w:numPr>
          <w:ilvl w:val="0"/>
          <w:numId w:val="6"/>
        </w:numPr>
      </w:pPr>
      <w:r w:rsidRPr="00936EAB">
        <w:rPr>
          <w:b/>
          <w:bCs/>
        </w:rPr>
        <w:t>Supply Chain &amp; Logistics</w:t>
      </w:r>
      <w:r w:rsidRPr="00936EAB">
        <w:t xml:space="preserve"> – Supplier and shipment reconciliation.</w:t>
      </w:r>
    </w:p>
    <w:p w14:paraId="1234BC75" w14:textId="77777777" w:rsidR="00936EAB" w:rsidRPr="00936EAB" w:rsidRDefault="00936EAB" w:rsidP="00936EAB">
      <w:r w:rsidRPr="00936EAB">
        <w:pict w14:anchorId="4CBDEBB1">
          <v:rect id="_x0000_i1075" style="width:0;height:1.5pt" o:hralign="center" o:hrstd="t" o:hr="t" fillcolor="#a0a0a0" stroked="f"/>
        </w:pict>
      </w:r>
    </w:p>
    <w:p w14:paraId="0C2EA0EF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4. Technical Implementation – How It Works</w:t>
      </w:r>
    </w:p>
    <w:p w14:paraId="73E0AEC9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Technology Stack &amp; Architecture</w:t>
      </w:r>
    </w:p>
    <w:p w14:paraId="0D9E5D8B" w14:textId="77777777" w:rsidR="00936EAB" w:rsidRPr="00936EAB" w:rsidRDefault="00936EAB" w:rsidP="00936EAB">
      <w:pPr>
        <w:numPr>
          <w:ilvl w:val="0"/>
          <w:numId w:val="7"/>
        </w:numPr>
      </w:pPr>
      <w:r w:rsidRPr="00936EAB">
        <w:rPr>
          <w:b/>
          <w:bCs/>
        </w:rPr>
        <w:t>AI &amp; Machine Learning:</w:t>
      </w:r>
      <w:r w:rsidRPr="00936EAB">
        <w:t xml:space="preserve"> Utilized </w:t>
      </w:r>
      <w:r w:rsidRPr="00936EAB">
        <w:rPr>
          <w:b/>
          <w:bCs/>
        </w:rPr>
        <w:t>Sentence Transformers</w:t>
      </w:r>
      <w:r w:rsidRPr="00936EAB">
        <w:t xml:space="preserve"> for generating entity embeddings.</w:t>
      </w:r>
    </w:p>
    <w:p w14:paraId="0F774F2D" w14:textId="77777777" w:rsidR="00936EAB" w:rsidRPr="00936EAB" w:rsidRDefault="00936EAB" w:rsidP="00936EAB">
      <w:pPr>
        <w:numPr>
          <w:ilvl w:val="0"/>
          <w:numId w:val="7"/>
        </w:numPr>
      </w:pPr>
      <w:r w:rsidRPr="00936EAB">
        <w:rPr>
          <w:b/>
          <w:bCs/>
        </w:rPr>
        <w:t>Fuzzy Matching:</w:t>
      </w:r>
      <w:r w:rsidRPr="00936EAB">
        <w:t xml:space="preserve"> Implemented </w:t>
      </w:r>
      <w:r w:rsidRPr="00936EAB">
        <w:rPr>
          <w:b/>
          <w:bCs/>
        </w:rPr>
        <w:t>RapidFuzz similarity scoring</w:t>
      </w:r>
      <w:r w:rsidRPr="00936EAB">
        <w:t xml:space="preserve"> for text-based matching.</w:t>
      </w:r>
    </w:p>
    <w:p w14:paraId="6F25353B" w14:textId="77777777" w:rsidR="00936EAB" w:rsidRPr="00936EAB" w:rsidRDefault="00936EAB" w:rsidP="00936EAB">
      <w:pPr>
        <w:numPr>
          <w:ilvl w:val="0"/>
          <w:numId w:val="7"/>
        </w:numPr>
      </w:pPr>
      <w:r w:rsidRPr="00936EAB">
        <w:rPr>
          <w:b/>
          <w:bCs/>
        </w:rPr>
        <w:t>High-Speed Search:</w:t>
      </w:r>
      <w:r w:rsidRPr="00936EAB">
        <w:t xml:space="preserve"> Used </w:t>
      </w:r>
      <w:r w:rsidRPr="00936EAB">
        <w:rPr>
          <w:b/>
          <w:bCs/>
        </w:rPr>
        <w:t>FAISS (Facebook AI Similarity Search)</w:t>
      </w:r>
      <w:r w:rsidRPr="00936EAB">
        <w:t xml:space="preserve"> for efficient vector indexing and retrieval.</w:t>
      </w:r>
    </w:p>
    <w:p w14:paraId="01780802" w14:textId="77777777" w:rsidR="00936EAB" w:rsidRPr="00936EAB" w:rsidRDefault="00936EAB" w:rsidP="00936EAB">
      <w:pPr>
        <w:numPr>
          <w:ilvl w:val="0"/>
          <w:numId w:val="7"/>
        </w:numPr>
      </w:pPr>
      <w:r w:rsidRPr="00936EAB">
        <w:rPr>
          <w:b/>
          <w:bCs/>
        </w:rPr>
        <w:lastRenderedPageBreak/>
        <w:t>Incremental Data Processing:</w:t>
      </w:r>
      <w:r w:rsidRPr="00936EAB">
        <w:t xml:space="preserve"> Optimized for </w:t>
      </w:r>
      <w:r w:rsidRPr="00936EAB">
        <w:rPr>
          <w:b/>
          <w:bCs/>
        </w:rPr>
        <w:t>batch updates and real-time entity resolution</w:t>
      </w:r>
      <w:r w:rsidRPr="00936EAB">
        <w:t>.</w:t>
      </w:r>
    </w:p>
    <w:p w14:paraId="74D7D3AB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Step-by-Step Execution of the Entity Resolution Workflow</w:t>
      </w:r>
    </w:p>
    <w:p w14:paraId="16E04800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Step 1: Data Preprocessing &amp; Normalization</w:t>
      </w:r>
    </w:p>
    <w:p w14:paraId="3536F733" w14:textId="77777777" w:rsidR="00936EAB" w:rsidRPr="00936EAB" w:rsidRDefault="00936EAB" w:rsidP="00936EAB">
      <w:pPr>
        <w:numPr>
          <w:ilvl w:val="0"/>
          <w:numId w:val="8"/>
        </w:numPr>
      </w:pPr>
      <w:r w:rsidRPr="00936EAB">
        <w:t>Input data is loaded from multiple sources (</w:t>
      </w:r>
      <w:r w:rsidRPr="00936EAB">
        <w:rPr>
          <w:b/>
          <w:bCs/>
        </w:rPr>
        <w:t>CSV, databases, APIs</w:t>
      </w:r>
      <w:r w:rsidRPr="00936EAB">
        <w:t>).</w:t>
      </w:r>
    </w:p>
    <w:p w14:paraId="18B63925" w14:textId="77777777" w:rsidR="00936EAB" w:rsidRPr="00936EAB" w:rsidRDefault="00936EAB" w:rsidP="00936EAB">
      <w:pPr>
        <w:numPr>
          <w:ilvl w:val="0"/>
          <w:numId w:val="8"/>
        </w:numPr>
      </w:pPr>
      <w:r w:rsidRPr="00936EAB">
        <w:t xml:space="preserve">Text fields such as </w:t>
      </w:r>
      <w:r w:rsidRPr="00936EAB">
        <w:rPr>
          <w:b/>
          <w:bCs/>
        </w:rPr>
        <w:t>customer names and addresses</w:t>
      </w:r>
      <w:r w:rsidRPr="00936EAB">
        <w:t xml:space="preserve"> are </w:t>
      </w:r>
      <w:r w:rsidRPr="00936EAB">
        <w:rPr>
          <w:b/>
          <w:bCs/>
        </w:rPr>
        <w:t>cleaned, normalized, and tokenized</w:t>
      </w:r>
      <w:r w:rsidRPr="00936EAB">
        <w:t>.</w:t>
      </w:r>
    </w:p>
    <w:p w14:paraId="21BAFD36" w14:textId="77777777" w:rsidR="00936EAB" w:rsidRPr="00936EAB" w:rsidRDefault="00936EAB" w:rsidP="00936EAB">
      <w:pPr>
        <w:numPr>
          <w:ilvl w:val="0"/>
          <w:numId w:val="8"/>
        </w:numPr>
      </w:pPr>
      <w:r w:rsidRPr="00936EAB">
        <w:t xml:space="preserve">Special characters and non-ASCII text are removed using </w:t>
      </w:r>
      <w:proofErr w:type="spellStart"/>
      <w:r w:rsidRPr="00936EAB">
        <w:rPr>
          <w:b/>
          <w:bCs/>
        </w:rPr>
        <w:t>Unidecode</w:t>
      </w:r>
      <w:proofErr w:type="spellEnd"/>
      <w:r w:rsidRPr="00936EAB">
        <w:t>.</w:t>
      </w:r>
    </w:p>
    <w:p w14:paraId="1D90C002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Step 2: Embedding Generation with Sentence Transformers</w:t>
      </w:r>
    </w:p>
    <w:p w14:paraId="5522D9D4" w14:textId="77777777" w:rsidR="00936EAB" w:rsidRPr="00936EAB" w:rsidRDefault="00936EAB" w:rsidP="00936EAB">
      <w:pPr>
        <w:numPr>
          <w:ilvl w:val="0"/>
          <w:numId w:val="9"/>
        </w:numPr>
      </w:pPr>
      <w:r w:rsidRPr="00936EAB">
        <w:rPr>
          <w:b/>
          <w:bCs/>
        </w:rPr>
        <w:t>Customer names and addresses</w:t>
      </w:r>
      <w:r w:rsidRPr="00936EAB">
        <w:t xml:space="preserve"> are converted into </w:t>
      </w:r>
      <w:r w:rsidRPr="00936EAB">
        <w:rPr>
          <w:b/>
          <w:bCs/>
        </w:rPr>
        <w:t>dense vector representations</w:t>
      </w:r>
      <w:r w:rsidRPr="00936EAB">
        <w:t xml:space="preserve"> using </w:t>
      </w:r>
      <w:r w:rsidRPr="00936EAB">
        <w:rPr>
          <w:b/>
          <w:bCs/>
        </w:rPr>
        <w:t>Sentence Transformers</w:t>
      </w:r>
      <w:r w:rsidRPr="00936EAB">
        <w:t>.</w:t>
      </w:r>
    </w:p>
    <w:p w14:paraId="350B7056" w14:textId="77777777" w:rsidR="00936EAB" w:rsidRPr="00936EAB" w:rsidRDefault="00936EAB" w:rsidP="00936EAB">
      <w:pPr>
        <w:numPr>
          <w:ilvl w:val="0"/>
          <w:numId w:val="9"/>
        </w:numPr>
      </w:pPr>
      <w:r w:rsidRPr="00936EAB">
        <w:t>These embeddings capture semantic similarities for robust entity matching.</w:t>
      </w:r>
    </w:p>
    <w:p w14:paraId="12E15050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Step 3: High-Speed Entity Matching with FAISS</w:t>
      </w:r>
    </w:p>
    <w:p w14:paraId="68D2C1F6" w14:textId="77777777" w:rsidR="00936EAB" w:rsidRPr="00936EAB" w:rsidRDefault="00936EAB" w:rsidP="00936EAB">
      <w:pPr>
        <w:numPr>
          <w:ilvl w:val="0"/>
          <w:numId w:val="10"/>
        </w:numPr>
      </w:pPr>
      <w:r w:rsidRPr="00936EAB">
        <w:t xml:space="preserve">The </w:t>
      </w:r>
      <w:r w:rsidRPr="00936EAB">
        <w:rPr>
          <w:b/>
          <w:bCs/>
        </w:rPr>
        <w:t>FAISS index is built and optimized</w:t>
      </w:r>
      <w:r w:rsidRPr="00936EAB">
        <w:t xml:space="preserve"> for fast nearest </w:t>
      </w:r>
      <w:proofErr w:type="spellStart"/>
      <w:r w:rsidRPr="00936EAB">
        <w:t>neighbor</w:t>
      </w:r>
      <w:proofErr w:type="spellEnd"/>
      <w:r w:rsidRPr="00936EAB">
        <w:t xml:space="preserve"> retrieval.</w:t>
      </w:r>
    </w:p>
    <w:p w14:paraId="7867DD58" w14:textId="77777777" w:rsidR="00936EAB" w:rsidRPr="00936EAB" w:rsidRDefault="00936EAB" w:rsidP="00936EAB">
      <w:pPr>
        <w:numPr>
          <w:ilvl w:val="0"/>
          <w:numId w:val="10"/>
        </w:numPr>
      </w:pPr>
      <w:r w:rsidRPr="00936EAB">
        <w:t>Each entity's embedding is compared against the existing index to find potential duplicates.</w:t>
      </w:r>
    </w:p>
    <w:p w14:paraId="43A37726" w14:textId="77777777" w:rsidR="00936EAB" w:rsidRPr="00936EAB" w:rsidRDefault="00936EAB" w:rsidP="00936EAB">
      <w:pPr>
        <w:numPr>
          <w:ilvl w:val="0"/>
          <w:numId w:val="10"/>
        </w:numPr>
      </w:pPr>
      <w:r w:rsidRPr="00936EAB">
        <w:t xml:space="preserve">A </w:t>
      </w:r>
      <w:r w:rsidRPr="00936EAB">
        <w:rPr>
          <w:b/>
          <w:bCs/>
        </w:rPr>
        <w:t>distance threshold of 1.0</w:t>
      </w:r>
      <w:r w:rsidRPr="00936EAB">
        <w:t xml:space="preserve"> is applied to determine close matches.</w:t>
      </w:r>
    </w:p>
    <w:p w14:paraId="711EC225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Step 4: Fuzzy Matching &amp; Clustering</w:t>
      </w:r>
    </w:p>
    <w:p w14:paraId="440B015F" w14:textId="77777777" w:rsidR="00936EAB" w:rsidRPr="00936EAB" w:rsidRDefault="00936EAB" w:rsidP="00936EAB">
      <w:pPr>
        <w:numPr>
          <w:ilvl w:val="0"/>
          <w:numId w:val="11"/>
        </w:numPr>
      </w:pPr>
      <w:r w:rsidRPr="00936EAB">
        <w:rPr>
          <w:b/>
          <w:bCs/>
        </w:rPr>
        <w:t>RapidFuzz</w:t>
      </w:r>
      <w:r w:rsidRPr="00936EAB">
        <w:t xml:space="preserve"> is used to calculate similarity scores for potential entity matches.</w:t>
      </w:r>
    </w:p>
    <w:p w14:paraId="75408422" w14:textId="77777777" w:rsidR="00936EAB" w:rsidRPr="00936EAB" w:rsidRDefault="00936EAB" w:rsidP="00936EAB">
      <w:pPr>
        <w:numPr>
          <w:ilvl w:val="0"/>
          <w:numId w:val="11"/>
        </w:numPr>
      </w:pPr>
      <w:r w:rsidRPr="00936EAB">
        <w:t xml:space="preserve">A </w:t>
      </w:r>
      <w:r w:rsidRPr="00936EAB">
        <w:rPr>
          <w:b/>
          <w:bCs/>
        </w:rPr>
        <w:t>combined similarity score threshold of 60%</w:t>
      </w:r>
      <w:r w:rsidRPr="00936EAB">
        <w:t xml:space="preserve"> ensures high accuracy.</w:t>
      </w:r>
    </w:p>
    <w:p w14:paraId="4719F866" w14:textId="77777777" w:rsidR="00936EAB" w:rsidRPr="00936EAB" w:rsidRDefault="00936EAB" w:rsidP="00936EAB">
      <w:pPr>
        <w:numPr>
          <w:ilvl w:val="0"/>
          <w:numId w:val="11"/>
        </w:numPr>
      </w:pPr>
      <w:r w:rsidRPr="00936EAB">
        <w:t xml:space="preserve">Clustering is performed to </w:t>
      </w:r>
      <w:r w:rsidRPr="00936EAB">
        <w:rPr>
          <w:b/>
          <w:bCs/>
        </w:rPr>
        <w:t>group similar entities</w:t>
      </w:r>
      <w:r w:rsidRPr="00936EAB">
        <w:t>, ensuring better reconciliation.</w:t>
      </w:r>
    </w:p>
    <w:p w14:paraId="4A5B3832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Step 5: Validation &amp; Exporting Resolved Entities</w:t>
      </w:r>
    </w:p>
    <w:p w14:paraId="2887B985" w14:textId="77777777" w:rsidR="00936EAB" w:rsidRPr="00936EAB" w:rsidRDefault="00936EAB" w:rsidP="00936EAB">
      <w:pPr>
        <w:numPr>
          <w:ilvl w:val="0"/>
          <w:numId w:val="12"/>
        </w:numPr>
      </w:pPr>
      <w:r w:rsidRPr="00936EAB">
        <w:t xml:space="preserve">Matched entities are </w:t>
      </w:r>
      <w:r w:rsidRPr="00936EAB">
        <w:rPr>
          <w:b/>
          <w:bCs/>
        </w:rPr>
        <w:t>validated using rule-based scoring mechanisms</w:t>
      </w:r>
      <w:r w:rsidRPr="00936EAB">
        <w:t>.</w:t>
      </w:r>
    </w:p>
    <w:p w14:paraId="79E4F79C" w14:textId="77777777" w:rsidR="00936EAB" w:rsidRPr="00936EAB" w:rsidRDefault="00936EAB" w:rsidP="00936EAB">
      <w:pPr>
        <w:numPr>
          <w:ilvl w:val="0"/>
          <w:numId w:val="12"/>
        </w:numPr>
      </w:pPr>
      <w:r w:rsidRPr="00936EAB">
        <w:t xml:space="preserve">The final resolved dataset is </w:t>
      </w:r>
      <w:r w:rsidRPr="00936EAB">
        <w:rPr>
          <w:b/>
          <w:bCs/>
        </w:rPr>
        <w:t>exported to CSV or database</w:t>
      </w:r>
      <w:r w:rsidRPr="00936EAB">
        <w:t>, ensuring data consistency.</w:t>
      </w:r>
    </w:p>
    <w:p w14:paraId="5FFC02C6" w14:textId="77777777" w:rsidR="00936EAB" w:rsidRPr="00936EAB" w:rsidRDefault="00936EAB" w:rsidP="00936EAB">
      <w:r w:rsidRPr="00936EAB">
        <w:pict w14:anchorId="2D07BFE4">
          <v:rect id="_x0000_i1076" style="width:0;height:1.5pt" o:hralign="center" o:hrstd="t" o:hr="t" fillcolor="#a0a0a0" stroked="f"/>
        </w:pict>
      </w:r>
    </w:p>
    <w:p w14:paraId="62033D5F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5. Real-World Success Example from This POC</w:t>
      </w:r>
    </w:p>
    <w:p w14:paraId="31563E61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Case Study: Large-Scale Customer Data Deduplication</w:t>
      </w:r>
    </w:p>
    <w:p w14:paraId="54A3D30C" w14:textId="77777777" w:rsidR="00936EAB" w:rsidRPr="00936EAB" w:rsidRDefault="00936EAB" w:rsidP="00936EAB">
      <w:r w:rsidRPr="00936EAB">
        <w:rPr>
          <w:b/>
          <w:bCs/>
        </w:rPr>
        <w:t>Challenge:</w:t>
      </w:r>
      <w:r w:rsidRPr="00936EAB">
        <w:br/>
        <w:t xml:space="preserve">A financial institution required a </w:t>
      </w:r>
      <w:r w:rsidRPr="00936EAB">
        <w:rPr>
          <w:b/>
          <w:bCs/>
        </w:rPr>
        <w:t>high-accuracy customer deduplication process</w:t>
      </w:r>
      <w:r w:rsidRPr="00936EAB">
        <w:t xml:space="preserve"> for </w:t>
      </w:r>
      <w:r w:rsidRPr="00936EAB">
        <w:lastRenderedPageBreak/>
        <w:t xml:space="preserve">compliance and fraud prevention. Their existing system produced </w:t>
      </w:r>
      <w:r w:rsidRPr="00936EAB">
        <w:rPr>
          <w:b/>
          <w:bCs/>
        </w:rPr>
        <w:t>excessive false positives</w:t>
      </w:r>
      <w:r w:rsidRPr="00936EAB">
        <w:t>, leading to incorrect customer merges.</w:t>
      </w:r>
    </w:p>
    <w:p w14:paraId="2BE45BF6" w14:textId="77777777" w:rsidR="00936EAB" w:rsidRPr="00936EAB" w:rsidRDefault="00936EAB" w:rsidP="00936EAB">
      <w:r w:rsidRPr="00936EAB">
        <w:rPr>
          <w:b/>
          <w:bCs/>
        </w:rPr>
        <w:t>Solution:</w:t>
      </w:r>
    </w:p>
    <w:p w14:paraId="72A8B5B8" w14:textId="77777777" w:rsidR="00936EAB" w:rsidRPr="00936EAB" w:rsidRDefault="00936EAB" w:rsidP="00936EAB">
      <w:pPr>
        <w:numPr>
          <w:ilvl w:val="0"/>
          <w:numId w:val="13"/>
        </w:numPr>
      </w:pPr>
      <w:r w:rsidRPr="00936EAB">
        <w:t xml:space="preserve">Implemented </w:t>
      </w:r>
      <w:r w:rsidRPr="00936EAB">
        <w:rPr>
          <w:b/>
          <w:bCs/>
        </w:rPr>
        <w:t>Transformer-based embeddings</w:t>
      </w:r>
      <w:r w:rsidRPr="00936EAB">
        <w:t xml:space="preserve"> for entity comparison instead of traditional rule-based methods.</w:t>
      </w:r>
    </w:p>
    <w:p w14:paraId="4D504D61" w14:textId="77777777" w:rsidR="00936EAB" w:rsidRPr="00936EAB" w:rsidRDefault="00936EAB" w:rsidP="00936EAB">
      <w:pPr>
        <w:numPr>
          <w:ilvl w:val="0"/>
          <w:numId w:val="13"/>
        </w:numPr>
      </w:pPr>
      <w:r w:rsidRPr="00936EAB">
        <w:t xml:space="preserve">Leveraged </w:t>
      </w:r>
      <w:r w:rsidRPr="00936EAB">
        <w:rPr>
          <w:b/>
          <w:bCs/>
        </w:rPr>
        <w:t>FAISS for fast vector searches</w:t>
      </w:r>
      <w:r w:rsidRPr="00936EAB">
        <w:t xml:space="preserve">, reducing lookup time from </w:t>
      </w:r>
      <w:r w:rsidRPr="00936EAB">
        <w:rPr>
          <w:b/>
          <w:bCs/>
        </w:rPr>
        <w:t>hours to minutes</w:t>
      </w:r>
      <w:r w:rsidRPr="00936EAB">
        <w:t>.</w:t>
      </w:r>
    </w:p>
    <w:p w14:paraId="1CB54DB2" w14:textId="77777777" w:rsidR="00936EAB" w:rsidRPr="00936EAB" w:rsidRDefault="00936EAB" w:rsidP="00936EAB">
      <w:pPr>
        <w:numPr>
          <w:ilvl w:val="0"/>
          <w:numId w:val="13"/>
        </w:numPr>
      </w:pPr>
      <w:r w:rsidRPr="00936EAB">
        <w:t xml:space="preserve">Applied </w:t>
      </w:r>
      <w:r w:rsidRPr="00936EAB">
        <w:rPr>
          <w:b/>
          <w:bCs/>
        </w:rPr>
        <w:t>incremental processing logic</w:t>
      </w:r>
      <w:r w:rsidRPr="00936EAB">
        <w:t>, allowing seamless updates for new customer records.</w:t>
      </w:r>
    </w:p>
    <w:p w14:paraId="727255C4" w14:textId="77777777" w:rsidR="00936EAB" w:rsidRPr="00936EAB" w:rsidRDefault="00936EAB" w:rsidP="00936EAB">
      <w:r w:rsidRPr="00936EAB">
        <w:rPr>
          <w:b/>
          <w:bCs/>
        </w:rPr>
        <w:t>Outcome:</w:t>
      </w:r>
    </w:p>
    <w:p w14:paraId="27513192" w14:textId="77777777" w:rsidR="00936EAB" w:rsidRPr="00936EAB" w:rsidRDefault="00936EAB" w:rsidP="00936EAB">
      <w:pPr>
        <w:numPr>
          <w:ilvl w:val="0"/>
          <w:numId w:val="14"/>
        </w:numPr>
      </w:pPr>
      <w:r w:rsidRPr="00936EAB">
        <w:rPr>
          <w:b/>
          <w:bCs/>
        </w:rPr>
        <w:t>Reduced duplicate records by 95%</w:t>
      </w:r>
      <w:r w:rsidRPr="00936EAB">
        <w:t>, significantly improving data integrity.</w:t>
      </w:r>
    </w:p>
    <w:p w14:paraId="70E78122" w14:textId="77777777" w:rsidR="00936EAB" w:rsidRPr="00936EAB" w:rsidRDefault="00936EAB" w:rsidP="00936EAB">
      <w:pPr>
        <w:numPr>
          <w:ilvl w:val="0"/>
          <w:numId w:val="14"/>
        </w:numPr>
      </w:pPr>
      <w:r w:rsidRPr="00936EAB">
        <w:rPr>
          <w:b/>
          <w:bCs/>
        </w:rPr>
        <w:t>Achieved 92% accuracy</w:t>
      </w:r>
      <w:r w:rsidRPr="00936EAB">
        <w:t xml:space="preserve"> in entity resolution, minimizing false positive matches.</w:t>
      </w:r>
    </w:p>
    <w:p w14:paraId="7C51E00C" w14:textId="77777777" w:rsidR="00936EAB" w:rsidRPr="00936EAB" w:rsidRDefault="00936EAB" w:rsidP="00936EAB">
      <w:pPr>
        <w:numPr>
          <w:ilvl w:val="0"/>
          <w:numId w:val="14"/>
        </w:numPr>
      </w:pPr>
      <w:r w:rsidRPr="00936EAB">
        <w:t xml:space="preserve">Automated processing led to </w:t>
      </w:r>
      <w:r w:rsidRPr="00936EAB">
        <w:rPr>
          <w:b/>
          <w:bCs/>
        </w:rPr>
        <w:t>50% reduction in manual reconciliation efforts</w:t>
      </w:r>
      <w:r w:rsidRPr="00936EAB">
        <w:t>.</w:t>
      </w:r>
    </w:p>
    <w:p w14:paraId="6C0D1F5F" w14:textId="77777777" w:rsidR="00936EAB" w:rsidRPr="00936EAB" w:rsidRDefault="00936EAB" w:rsidP="00936EAB">
      <w:r w:rsidRPr="00936EAB">
        <w:pict w14:anchorId="1D595876">
          <v:rect id="_x0000_i1077" style="width:0;height:1.5pt" o:hralign="center" o:hrstd="t" o:hr="t" fillcolor="#a0a0a0" stroked="f"/>
        </w:pict>
      </w:r>
    </w:p>
    <w:p w14:paraId="4E7978D2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6. Business Potential &amp; Future Implementation</w:t>
      </w:r>
    </w:p>
    <w:p w14:paraId="251CED21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Scalable Revenue Model</w:t>
      </w:r>
    </w:p>
    <w:p w14:paraId="61C1C07C" w14:textId="77777777" w:rsidR="00936EAB" w:rsidRPr="00936EAB" w:rsidRDefault="00936EAB" w:rsidP="00936EAB">
      <w:pPr>
        <w:numPr>
          <w:ilvl w:val="0"/>
          <w:numId w:val="15"/>
        </w:numPr>
      </w:pPr>
      <w:r w:rsidRPr="00936EAB">
        <w:rPr>
          <w:b/>
          <w:bCs/>
        </w:rPr>
        <w:t>Enterprise SaaS solution</w:t>
      </w:r>
      <w:r w:rsidRPr="00936EAB">
        <w:t xml:space="preserve"> for real-time entity resolution.</w:t>
      </w:r>
    </w:p>
    <w:p w14:paraId="61024969" w14:textId="77777777" w:rsidR="00936EAB" w:rsidRPr="00936EAB" w:rsidRDefault="00936EAB" w:rsidP="00936EAB">
      <w:pPr>
        <w:numPr>
          <w:ilvl w:val="0"/>
          <w:numId w:val="15"/>
        </w:numPr>
      </w:pPr>
      <w:r w:rsidRPr="00936EAB">
        <w:rPr>
          <w:b/>
          <w:bCs/>
        </w:rPr>
        <w:t>Custom-built solutions for large-scale enterprise applications.</w:t>
      </w:r>
    </w:p>
    <w:p w14:paraId="2FC71E5B" w14:textId="77777777" w:rsidR="00936EAB" w:rsidRPr="00936EAB" w:rsidRDefault="00936EAB" w:rsidP="00936EAB">
      <w:pPr>
        <w:numPr>
          <w:ilvl w:val="0"/>
          <w:numId w:val="15"/>
        </w:numPr>
      </w:pPr>
      <w:proofErr w:type="gramStart"/>
      <w:r w:rsidRPr="00936EAB">
        <w:rPr>
          <w:b/>
          <w:bCs/>
        </w:rPr>
        <w:t>On-premise</w:t>
      </w:r>
      <w:proofErr w:type="gramEnd"/>
      <w:r w:rsidRPr="00936EAB">
        <w:rPr>
          <w:b/>
          <w:bCs/>
        </w:rPr>
        <w:t xml:space="preserve"> and cloud-based deployment models</w:t>
      </w:r>
      <w:r w:rsidRPr="00936EAB">
        <w:t xml:space="preserve"> to support different business needs.</w:t>
      </w:r>
    </w:p>
    <w:p w14:paraId="04E46167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Market Potential &amp; Growth Opportunities</w:t>
      </w:r>
    </w:p>
    <w:p w14:paraId="487965D0" w14:textId="77777777" w:rsidR="00936EAB" w:rsidRPr="00936EAB" w:rsidRDefault="00936EAB" w:rsidP="00936EAB">
      <w:pPr>
        <w:numPr>
          <w:ilvl w:val="0"/>
          <w:numId w:val="16"/>
        </w:numPr>
      </w:pPr>
      <w:r w:rsidRPr="00936EAB">
        <w:t xml:space="preserve">The </w:t>
      </w:r>
      <w:r w:rsidRPr="00936EAB">
        <w:rPr>
          <w:b/>
          <w:bCs/>
        </w:rPr>
        <w:t>data quality and MDM (Master Data Management) market is projected to exceed $30 billion by 2027.</w:t>
      </w:r>
    </w:p>
    <w:p w14:paraId="7443BBA5" w14:textId="77777777" w:rsidR="00936EAB" w:rsidRPr="00936EAB" w:rsidRDefault="00936EAB" w:rsidP="00936EAB">
      <w:pPr>
        <w:numPr>
          <w:ilvl w:val="0"/>
          <w:numId w:val="16"/>
        </w:numPr>
      </w:pPr>
      <w:r w:rsidRPr="00936EAB">
        <w:t xml:space="preserve">AI-powered entity resolution solutions are </w:t>
      </w:r>
      <w:r w:rsidRPr="00936EAB">
        <w:rPr>
          <w:b/>
          <w:bCs/>
        </w:rPr>
        <w:t>increasingly adopted across industries</w:t>
      </w:r>
      <w:r w:rsidRPr="00936EAB">
        <w:t>.</w:t>
      </w:r>
    </w:p>
    <w:p w14:paraId="65829609" w14:textId="77777777" w:rsidR="00936EAB" w:rsidRPr="00936EAB" w:rsidRDefault="00936EAB" w:rsidP="00936EAB">
      <w:pPr>
        <w:numPr>
          <w:ilvl w:val="0"/>
          <w:numId w:val="16"/>
        </w:numPr>
      </w:pPr>
      <w:r w:rsidRPr="00936EAB">
        <w:rPr>
          <w:b/>
          <w:bCs/>
        </w:rPr>
        <w:t>Automation-first approach</w:t>
      </w:r>
      <w:r w:rsidRPr="00936EAB">
        <w:t xml:space="preserve"> minimizes costs and improves decision-making accuracy.</w:t>
      </w:r>
    </w:p>
    <w:p w14:paraId="5DC2C317" w14:textId="77777777" w:rsidR="00936EAB" w:rsidRPr="00936EAB" w:rsidRDefault="00936EAB" w:rsidP="00936EAB">
      <w:r w:rsidRPr="00936EAB">
        <w:pict w14:anchorId="07A3570D">
          <v:rect id="_x0000_i1078" style="width:0;height:1.5pt" o:hralign="center" o:hrstd="t" o:hr="t" fillcolor="#a0a0a0" stroked="f"/>
        </w:pict>
      </w:r>
    </w:p>
    <w:p w14:paraId="13C331CF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7. Next Steps – Scaling the Solution Beyond POC</w:t>
      </w:r>
    </w:p>
    <w:p w14:paraId="425A8D9E" w14:textId="77777777" w:rsidR="00936EAB" w:rsidRPr="00936EAB" w:rsidRDefault="00936EAB" w:rsidP="00936EAB">
      <w:pPr>
        <w:numPr>
          <w:ilvl w:val="0"/>
          <w:numId w:val="17"/>
        </w:numPr>
      </w:pPr>
      <w:r w:rsidRPr="00936EAB">
        <w:rPr>
          <w:b/>
          <w:bCs/>
        </w:rPr>
        <w:t>Enhancing Model Performance</w:t>
      </w:r>
      <w:r w:rsidRPr="00936EAB">
        <w:t xml:space="preserve"> – Fine-tuning transformer embeddings for industry-specific entity resolution.</w:t>
      </w:r>
    </w:p>
    <w:p w14:paraId="26F7C1D0" w14:textId="77777777" w:rsidR="00936EAB" w:rsidRPr="00936EAB" w:rsidRDefault="00936EAB" w:rsidP="00936EAB">
      <w:pPr>
        <w:numPr>
          <w:ilvl w:val="0"/>
          <w:numId w:val="17"/>
        </w:numPr>
      </w:pPr>
      <w:r w:rsidRPr="00936EAB">
        <w:rPr>
          <w:b/>
          <w:bCs/>
        </w:rPr>
        <w:lastRenderedPageBreak/>
        <w:t>Real-Time Entity Resolution</w:t>
      </w:r>
      <w:r w:rsidRPr="00936EAB">
        <w:t xml:space="preserve"> – Implementing </w:t>
      </w:r>
      <w:r w:rsidRPr="00936EAB">
        <w:rPr>
          <w:b/>
          <w:bCs/>
        </w:rPr>
        <w:t>streaming-based matching</w:t>
      </w:r>
      <w:r w:rsidRPr="00936EAB">
        <w:t xml:space="preserve"> for continuous data updates.</w:t>
      </w:r>
    </w:p>
    <w:p w14:paraId="09D3131F" w14:textId="77777777" w:rsidR="00936EAB" w:rsidRPr="00936EAB" w:rsidRDefault="00936EAB" w:rsidP="00936EAB">
      <w:pPr>
        <w:numPr>
          <w:ilvl w:val="0"/>
          <w:numId w:val="17"/>
        </w:numPr>
      </w:pPr>
      <w:r w:rsidRPr="00936EAB">
        <w:rPr>
          <w:b/>
          <w:bCs/>
        </w:rPr>
        <w:t>Integration with Enterprise Systems</w:t>
      </w:r>
      <w:r w:rsidRPr="00936EAB">
        <w:t xml:space="preserve"> – Expanding compatibility with </w:t>
      </w:r>
      <w:r w:rsidRPr="00936EAB">
        <w:rPr>
          <w:b/>
          <w:bCs/>
        </w:rPr>
        <w:t>CRM, ERP, and SIEM platforms</w:t>
      </w:r>
      <w:r w:rsidRPr="00936EAB">
        <w:t>.</w:t>
      </w:r>
    </w:p>
    <w:p w14:paraId="0191357A" w14:textId="77777777" w:rsidR="00936EAB" w:rsidRPr="00936EAB" w:rsidRDefault="00936EAB" w:rsidP="00936EAB">
      <w:pPr>
        <w:numPr>
          <w:ilvl w:val="0"/>
          <w:numId w:val="17"/>
        </w:numPr>
      </w:pPr>
      <w:r w:rsidRPr="00936EAB">
        <w:rPr>
          <w:b/>
          <w:bCs/>
        </w:rPr>
        <w:t>Investment &amp; partnership outreach</w:t>
      </w:r>
      <w:r w:rsidRPr="00936EAB">
        <w:t xml:space="preserve"> – Seeking </w:t>
      </w:r>
      <w:r w:rsidRPr="00936EAB">
        <w:rPr>
          <w:b/>
          <w:bCs/>
        </w:rPr>
        <w:t>industry collaborations for large-scale implementation</w:t>
      </w:r>
      <w:r w:rsidRPr="00936EAB">
        <w:t>.</w:t>
      </w:r>
    </w:p>
    <w:p w14:paraId="3ABD390D" w14:textId="77777777" w:rsidR="00936EAB" w:rsidRPr="00936EAB" w:rsidRDefault="00936EAB" w:rsidP="00936EAB">
      <w:r w:rsidRPr="00936EAB">
        <w:pict w14:anchorId="204F3955">
          <v:rect id="_x0000_i1079" style="width:0;height:1.5pt" o:hralign="center" o:hrstd="t" o:hr="t" fillcolor="#a0a0a0" stroked="f"/>
        </w:pict>
      </w:r>
    </w:p>
    <w:p w14:paraId="08427641" w14:textId="77777777" w:rsidR="00936EAB" w:rsidRPr="00936EAB" w:rsidRDefault="00936EAB" w:rsidP="00936EAB">
      <w:pPr>
        <w:rPr>
          <w:b/>
          <w:bCs/>
        </w:rPr>
      </w:pPr>
      <w:r w:rsidRPr="00936EAB">
        <w:rPr>
          <w:b/>
          <w:bCs/>
        </w:rPr>
        <w:t>8. Conclusion &amp; Call to Action</w:t>
      </w:r>
    </w:p>
    <w:p w14:paraId="78BF41F9" w14:textId="77777777" w:rsidR="00936EAB" w:rsidRPr="00936EAB" w:rsidRDefault="00936EAB" w:rsidP="00936EAB">
      <w:r w:rsidRPr="00936EAB">
        <w:t xml:space="preserve">This POC successfully demonstrates that </w:t>
      </w:r>
      <w:r w:rsidRPr="00936EAB">
        <w:rPr>
          <w:b/>
          <w:bCs/>
        </w:rPr>
        <w:t>AI-driven entity resolution enhances data accuracy, reduces redundancy, and improves operational efficiency.</w:t>
      </w:r>
    </w:p>
    <w:p w14:paraId="5C52EDA8" w14:textId="77777777" w:rsidR="00936EAB" w:rsidRPr="00936EAB" w:rsidRDefault="00936EAB" w:rsidP="00936EAB">
      <w:r w:rsidRPr="00936EAB">
        <w:t xml:space="preserve">We invite </w:t>
      </w:r>
      <w:r w:rsidRPr="00936EAB">
        <w:rPr>
          <w:b/>
          <w:bCs/>
        </w:rPr>
        <w:t>investors, data leaders, and enterprise technology partners</w:t>
      </w:r>
      <w:r w:rsidRPr="00936EAB">
        <w:t xml:space="preserve"> to collaborate on scaling this solution into a </w:t>
      </w:r>
      <w:r w:rsidRPr="00936EAB">
        <w:rPr>
          <w:b/>
          <w:bCs/>
        </w:rPr>
        <w:t>market-ready AI-powered entity resolution platform.</w:t>
      </w:r>
    </w:p>
    <w:p w14:paraId="74743E23" w14:textId="77777777" w:rsidR="00936EAB" w:rsidRPr="00936EAB" w:rsidRDefault="00936EAB" w:rsidP="00936EAB">
      <w:r w:rsidRPr="00936EAB">
        <w:rPr>
          <w:b/>
          <w:bCs/>
        </w:rPr>
        <w:t>For inquiries on investment opportunities and implementation partnerships, contact us today.</w:t>
      </w:r>
    </w:p>
    <w:p w14:paraId="2A80CB70" w14:textId="77777777" w:rsidR="00936EAB" w:rsidRPr="00936EAB" w:rsidRDefault="00936EAB" w:rsidP="00936EAB">
      <w:r w:rsidRPr="00936EAB">
        <w:pict w14:anchorId="1A5740C8">
          <v:rect id="_x0000_i1080" style="width:0;height:1.5pt" o:hralign="center" o:hrstd="t" o:hr="t" fillcolor="#a0a0a0" stroked="f"/>
        </w:pict>
      </w:r>
    </w:p>
    <w:p w14:paraId="7450D337" w14:textId="77777777" w:rsidR="00D84FE9" w:rsidRDefault="00D84FE9"/>
    <w:sectPr w:rsidR="00D8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1A0"/>
    <w:multiLevelType w:val="multilevel"/>
    <w:tmpl w:val="1C8E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5EF3"/>
    <w:multiLevelType w:val="multilevel"/>
    <w:tmpl w:val="A2B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0283"/>
    <w:multiLevelType w:val="multilevel"/>
    <w:tmpl w:val="24EE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D20C8"/>
    <w:multiLevelType w:val="multilevel"/>
    <w:tmpl w:val="A0D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53170"/>
    <w:multiLevelType w:val="multilevel"/>
    <w:tmpl w:val="8EE2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B738A"/>
    <w:multiLevelType w:val="multilevel"/>
    <w:tmpl w:val="77E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D662C"/>
    <w:multiLevelType w:val="multilevel"/>
    <w:tmpl w:val="E1C4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22556"/>
    <w:multiLevelType w:val="multilevel"/>
    <w:tmpl w:val="25DC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36BFB"/>
    <w:multiLevelType w:val="multilevel"/>
    <w:tmpl w:val="921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040BB"/>
    <w:multiLevelType w:val="multilevel"/>
    <w:tmpl w:val="EE34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32731"/>
    <w:multiLevelType w:val="multilevel"/>
    <w:tmpl w:val="816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13E09"/>
    <w:multiLevelType w:val="multilevel"/>
    <w:tmpl w:val="3DCC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A37BC"/>
    <w:multiLevelType w:val="multilevel"/>
    <w:tmpl w:val="DB2E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55002"/>
    <w:multiLevelType w:val="multilevel"/>
    <w:tmpl w:val="3EB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13B82"/>
    <w:multiLevelType w:val="multilevel"/>
    <w:tmpl w:val="517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12B24"/>
    <w:multiLevelType w:val="multilevel"/>
    <w:tmpl w:val="661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524E7"/>
    <w:multiLevelType w:val="multilevel"/>
    <w:tmpl w:val="F404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879564">
    <w:abstractNumId w:val="12"/>
  </w:num>
  <w:num w:numId="2" w16cid:durableId="675807332">
    <w:abstractNumId w:val="15"/>
  </w:num>
  <w:num w:numId="3" w16cid:durableId="379015171">
    <w:abstractNumId w:val="4"/>
  </w:num>
  <w:num w:numId="4" w16cid:durableId="876772714">
    <w:abstractNumId w:val="9"/>
  </w:num>
  <w:num w:numId="5" w16cid:durableId="28724719">
    <w:abstractNumId w:val="5"/>
  </w:num>
  <w:num w:numId="6" w16cid:durableId="208690318">
    <w:abstractNumId w:val="0"/>
  </w:num>
  <w:num w:numId="7" w16cid:durableId="109593605">
    <w:abstractNumId w:val="14"/>
  </w:num>
  <w:num w:numId="8" w16cid:durableId="200896567">
    <w:abstractNumId w:val="8"/>
  </w:num>
  <w:num w:numId="9" w16cid:durableId="1430278784">
    <w:abstractNumId w:val="7"/>
  </w:num>
  <w:num w:numId="10" w16cid:durableId="2144107842">
    <w:abstractNumId w:val="11"/>
  </w:num>
  <w:num w:numId="11" w16cid:durableId="304706271">
    <w:abstractNumId w:val="6"/>
  </w:num>
  <w:num w:numId="12" w16cid:durableId="946930159">
    <w:abstractNumId w:val="3"/>
  </w:num>
  <w:num w:numId="13" w16cid:durableId="2034989295">
    <w:abstractNumId w:val="13"/>
  </w:num>
  <w:num w:numId="14" w16cid:durableId="1196506432">
    <w:abstractNumId w:val="10"/>
  </w:num>
  <w:num w:numId="15" w16cid:durableId="915087551">
    <w:abstractNumId w:val="1"/>
  </w:num>
  <w:num w:numId="16" w16cid:durableId="405151882">
    <w:abstractNumId w:val="16"/>
  </w:num>
  <w:num w:numId="17" w16cid:durableId="17179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AB"/>
    <w:rsid w:val="000F6773"/>
    <w:rsid w:val="00631D5E"/>
    <w:rsid w:val="00936EAB"/>
    <w:rsid w:val="00D84FE9"/>
    <w:rsid w:val="00F4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5F85"/>
  <w15:chartTrackingRefBased/>
  <w15:docId w15:val="{1519FA3B-C5C5-418F-9381-E9ACB8FB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Jagadeesan</dc:creator>
  <cp:keywords/>
  <dc:description/>
  <cp:lastModifiedBy>Ganesh Jagadeesan</cp:lastModifiedBy>
  <cp:revision>1</cp:revision>
  <dcterms:created xsi:type="dcterms:W3CDTF">2025-02-15T17:37:00Z</dcterms:created>
  <dcterms:modified xsi:type="dcterms:W3CDTF">2025-02-15T17:37:00Z</dcterms:modified>
</cp:coreProperties>
</file>