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F0853" w14:textId="77777777" w:rsidR="005A4AD3" w:rsidRPr="00693406" w:rsidRDefault="00EE695C" w:rsidP="00EE695C">
      <w:pPr>
        <w:pStyle w:val="Title"/>
        <w:rPr>
          <w:rFonts w:cs="Segoe UI"/>
        </w:rPr>
      </w:pPr>
      <w:r w:rsidRPr="00693406">
        <w:rPr>
          <w:rFonts w:cs="Segoe UI"/>
        </w:rPr>
        <w:t>Risk management</w:t>
      </w:r>
    </w:p>
    <w:p w14:paraId="6CFF0854" w14:textId="77777777" w:rsidR="00EE695C" w:rsidRPr="00693406" w:rsidRDefault="00EE695C">
      <w:pPr>
        <w:rPr>
          <w:rFonts w:cs="Segoe UI"/>
        </w:rPr>
      </w:pPr>
    </w:p>
    <w:p w14:paraId="6CFF0855" w14:textId="77777777" w:rsidR="00EE695C" w:rsidRPr="00693406" w:rsidRDefault="00EE695C">
      <w:pPr>
        <w:rPr>
          <w:rFonts w:cs="Segoe UI"/>
        </w:rPr>
      </w:pPr>
    </w:p>
    <w:p w14:paraId="6CFF0856" w14:textId="77777777" w:rsidR="004871DE" w:rsidRPr="00693406" w:rsidRDefault="004871DE" w:rsidP="004871DE">
      <w:pPr>
        <w:pStyle w:val="Heading1"/>
        <w:rPr>
          <w:rFonts w:cs="Segoe UI"/>
        </w:rPr>
      </w:pPr>
      <w:r w:rsidRPr="00693406">
        <w:rPr>
          <w:rFonts w:cs="Segoe UI"/>
        </w:rPr>
        <w:t>Introduction</w:t>
      </w:r>
    </w:p>
    <w:p w14:paraId="6CFF0857" w14:textId="77777777" w:rsidR="004871DE" w:rsidRDefault="004871DE">
      <w:pPr>
        <w:rPr>
          <w:rFonts w:cs="Segoe UI"/>
        </w:rPr>
      </w:pPr>
    </w:p>
    <w:p w14:paraId="0BE98A46" w14:textId="77777777" w:rsidR="00055C8B" w:rsidRPr="00055C8B" w:rsidRDefault="00055C8B" w:rsidP="00055C8B">
      <w:pPr>
        <w:rPr>
          <w:rFonts w:cs="Segoe UI"/>
        </w:rPr>
      </w:pPr>
      <w:r w:rsidRPr="00055C8B">
        <w:rPr>
          <w:rFonts w:cs="Segoe UI"/>
          <w:b/>
          <w:bCs/>
        </w:rPr>
        <w:t>Core Definition of Risk:</w:t>
      </w:r>
    </w:p>
    <w:p w14:paraId="196A44E6" w14:textId="77777777" w:rsidR="00055C8B" w:rsidRPr="00055C8B" w:rsidRDefault="00055C8B" w:rsidP="00FA0DBE">
      <w:pPr>
        <w:numPr>
          <w:ilvl w:val="0"/>
          <w:numId w:val="132"/>
        </w:numPr>
        <w:rPr>
          <w:rFonts w:cs="Segoe UI"/>
        </w:rPr>
      </w:pPr>
      <w:r w:rsidRPr="00055C8B">
        <w:rPr>
          <w:rFonts w:cs="Segoe UI"/>
          <w:b/>
          <w:bCs/>
        </w:rPr>
        <w:t>Risk is the potential for harm or loss, representing the likelihood of danger or an undesirable event.</w:t>
      </w:r>
      <w:r w:rsidRPr="00055C8B">
        <w:rPr>
          <w:rFonts w:cs="Segoe UI"/>
        </w:rPr>
        <w:t xml:space="preserve"> This encompasses various domains, including finance, insurance, safety, health, and environmental science.</w:t>
      </w:r>
    </w:p>
    <w:p w14:paraId="1CE1D824" w14:textId="77777777" w:rsidR="00055C8B" w:rsidRDefault="00055C8B" w:rsidP="00FA0DBE">
      <w:pPr>
        <w:numPr>
          <w:ilvl w:val="0"/>
          <w:numId w:val="132"/>
        </w:numPr>
        <w:rPr>
          <w:rFonts w:cs="Segoe UI"/>
        </w:rPr>
      </w:pPr>
      <w:r w:rsidRPr="00055C8B">
        <w:rPr>
          <w:rFonts w:cs="Segoe UI"/>
        </w:rPr>
        <w:t>Essentially, risk is the "possibility of threat realization."</w:t>
      </w:r>
    </w:p>
    <w:p w14:paraId="064635EA" w14:textId="77777777" w:rsidR="00055C8B" w:rsidRPr="00055C8B" w:rsidRDefault="00055C8B" w:rsidP="00055C8B">
      <w:pPr>
        <w:rPr>
          <w:rFonts w:cs="Segoe UI"/>
        </w:rPr>
      </w:pPr>
    </w:p>
    <w:p w14:paraId="1F2D937A" w14:textId="77777777" w:rsidR="00055C8B" w:rsidRPr="00055C8B" w:rsidRDefault="00055C8B" w:rsidP="00055C8B">
      <w:pPr>
        <w:rPr>
          <w:rFonts w:cs="Segoe UI"/>
        </w:rPr>
      </w:pPr>
      <w:r w:rsidRPr="00055C8B">
        <w:rPr>
          <w:rFonts w:cs="Segoe UI"/>
          <w:b/>
          <w:bCs/>
        </w:rPr>
        <w:t>Key Components of Risk (Especially in Cybersecurity):</w:t>
      </w:r>
    </w:p>
    <w:p w14:paraId="327F8437" w14:textId="77777777" w:rsidR="00055C8B" w:rsidRPr="00055C8B" w:rsidRDefault="00055C8B" w:rsidP="00FA0DBE">
      <w:pPr>
        <w:numPr>
          <w:ilvl w:val="0"/>
          <w:numId w:val="133"/>
        </w:numPr>
        <w:rPr>
          <w:rFonts w:cs="Segoe UI"/>
        </w:rPr>
      </w:pPr>
      <w:r w:rsidRPr="00055C8B">
        <w:rPr>
          <w:rFonts w:cs="Segoe UI"/>
          <w:b/>
          <w:bCs/>
        </w:rPr>
        <w:t>Threat:</w:t>
      </w:r>
      <w:r w:rsidRPr="00055C8B">
        <w:rPr>
          <w:rFonts w:cs="Segoe UI"/>
        </w:rPr>
        <w:t xml:space="preserve"> Any potential source of harm to an asset or resource. This includes actions that could compromise the confidentiality, integrity, and availability (CIA triad), as well as non-repudiation.</w:t>
      </w:r>
    </w:p>
    <w:p w14:paraId="6100041A" w14:textId="6997293F" w:rsidR="00055C8B" w:rsidRPr="00055C8B" w:rsidRDefault="00055C8B" w:rsidP="00FA0DBE">
      <w:pPr>
        <w:numPr>
          <w:ilvl w:val="0"/>
          <w:numId w:val="133"/>
        </w:numPr>
        <w:rPr>
          <w:rFonts w:cs="Segoe UI"/>
        </w:rPr>
      </w:pPr>
      <w:r w:rsidRPr="00055C8B">
        <w:rPr>
          <w:rFonts w:cs="Segoe UI"/>
          <w:b/>
          <w:bCs/>
        </w:rPr>
        <w:t>Vulnerability:</w:t>
      </w:r>
      <w:r w:rsidRPr="00055C8B">
        <w:rPr>
          <w:rFonts w:cs="Segoe UI"/>
        </w:rPr>
        <w:t xml:space="preserve"> A weakness in a system or process that a threat can exploit. </w:t>
      </w:r>
      <w:r w:rsidR="005D5185" w:rsidRPr="00055C8B">
        <w:rPr>
          <w:rFonts w:cs="Segoe UI"/>
        </w:rPr>
        <w:t>It is</w:t>
      </w:r>
      <w:r w:rsidRPr="00055C8B">
        <w:rPr>
          <w:rFonts w:cs="Segoe UI"/>
        </w:rPr>
        <w:t xml:space="preserve"> the absence of a safeguard.</w:t>
      </w:r>
    </w:p>
    <w:p w14:paraId="58AA3648" w14:textId="77777777" w:rsidR="00055C8B" w:rsidRPr="00055C8B" w:rsidRDefault="00055C8B" w:rsidP="00FA0DBE">
      <w:pPr>
        <w:numPr>
          <w:ilvl w:val="0"/>
          <w:numId w:val="133"/>
        </w:numPr>
        <w:rPr>
          <w:rFonts w:cs="Segoe UI"/>
        </w:rPr>
      </w:pPr>
      <w:r w:rsidRPr="00055C8B">
        <w:rPr>
          <w:rFonts w:cs="Segoe UI"/>
          <w:b/>
          <w:bCs/>
        </w:rPr>
        <w:t>Risk Formula:</w:t>
      </w:r>
      <w:r w:rsidRPr="00055C8B">
        <w:rPr>
          <w:rFonts w:cs="Segoe UI"/>
        </w:rPr>
        <w:t xml:space="preserve"> </w:t>
      </w:r>
    </w:p>
    <w:p w14:paraId="14F14405" w14:textId="77777777" w:rsidR="00055C8B" w:rsidRPr="00055C8B" w:rsidRDefault="00055C8B" w:rsidP="00FA0DBE">
      <w:pPr>
        <w:numPr>
          <w:ilvl w:val="1"/>
          <w:numId w:val="133"/>
        </w:numPr>
        <w:rPr>
          <w:rFonts w:cs="Segoe UI"/>
        </w:rPr>
      </w:pPr>
      <w:r w:rsidRPr="00055C8B">
        <w:rPr>
          <w:rFonts w:cs="Segoe UI"/>
        </w:rPr>
        <w:t>Risk = Threat × Vulnerability</w:t>
      </w:r>
    </w:p>
    <w:p w14:paraId="06CB41D2" w14:textId="77777777" w:rsidR="00055C8B" w:rsidRDefault="00055C8B" w:rsidP="00FA0DBE">
      <w:pPr>
        <w:numPr>
          <w:ilvl w:val="1"/>
          <w:numId w:val="133"/>
        </w:numPr>
        <w:rPr>
          <w:rFonts w:cs="Segoe UI"/>
        </w:rPr>
      </w:pPr>
      <w:r w:rsidRPr="00055C8B">
        <w:rPr>
          <w:rFonts w:cs="Segoe UI"/>
        </w:rPr>
        <w:t>Risk = Probability of Occurrence × Impact of Occurrence</w:t>
      </w:r>
    </w:p>
    <w:p w14:paraId="75AB4378" w14:textId="77777777" w:rsidR="005D5185" w:rsidRPr="00055C8B" w:rsidRDefault="005D5185" w:rsidP="005D5185">
      <w:pPr>
        <w:rPr>
          <w:rFonts w:cs="Segoe UI"/>
        </w:rPr>
      </w:pPr>
    </w:p>
    <w:p w14:paraId="3EA8CC23" w14:textId="77777777" w:rsidR="00055C8B" w:rsidRPr="00055C8B" w:rsidRDefault="00055C8B" w:rsidP="00055C8B">
      <w:pPr>
        <w:rPr>
          <w:rFonts w:cs="Segoe UI"/>
        </w:rPr>
      </w:pPr>
      <w:r w:rsidRPr="00055C8B">
        <w:rPr>
          <w:rFonts w:cs="Segoe UI"/>
          <w:b/>
          <w:bCs/>
        </w:rPr>
        <w:t>Cybersecurity Risk:</w:t>
      </w:r>
    </w:p>
    <w:p w14:paraId="6CAC330E" w14:textId="77777777" w:rsidR="00055C8B" w:rsidRPr="00055C8B" w:rsidRDefault="00055C8B" w:rsidP="00FA0DBE">
      <w:pPr>
        <w:numPr>
          <w:ilvl w:val="0"/>
          <w:numId w:val="134"/>
        </w:numPr>
        <w:rPr>
          <w:rFonts w:cs="Segoe UI"/>
        </w:rPr>
      </w:pPr>
      <w:r w:rsidRPr="00055C8B">
        <w:rPr>
          <w:rFonts w:cs="Segoe UI"/>
        </w:rPr>
        <w:t>Cyber risk specifically refers to the potential for financial, reputational, or operational damage resulting from cyberattacks, threats, or vulnerabilities.</w:t>
      </w:r>
    </w:p>
    <w:p w14:paraId="252F7FD9" w14:textId="76BB1DFF" w:rsidR="00055C8B" w:rsidRPr="00055C8B" w:rsidRDefault="00450D6C" w:rsidP="00FA0DBE">
      <w:pPr>
        <w:numPr>
          <w:ilvl w:val="0"/>
          <w:numId w:val="134"/>
        </w:numPr>
        <w:rPr>
          <w:rFonts w:cs="Segoe UI"/>
        </w:rPr>
      </w:pPr>
      <w:r w:rsidRPr="00055C8B">
        <w:rPr>
          <w:rFonts w:cs="Segoe UI"/>
        </w:rPr>
        <w:t>It is</w:t>
      </w:r>
      <w:r w:rsidR="00055C8B" w:rsidRPr="00055C8B">
        <w:rPr>
          <w:rFonts w:cs="Segoe UI"/>
        </w:rPr>
        <w:t xml:space="preserve"> the possibility of assets being damaged or disclosed within a digital context.</w:t>
      </w:r>
    </w:p>
    <w:p w14:paraId="2A4860B4" w14:textId="77777777" w:rsidR="00055C8B" w:rsidRPr="00055C8B" w:rsidRDefault="00055C8B" w:rsidP="00FA0DBE">
      <w:pPr>
        <w:numPr>
          <w:ilvl w:val="0"/>
          <w:numId w:val="134"/>
        </w:numPr>
        <w:rPr>
          <w:rFonts w:cs="Segoe UI"/>
        </w:rPr>
      </w:pPr>
      <w:r w:rsidRPr="00055C8B">
        <w:rPr>
          <w:rFonts w:cs="Segoe UI"/>
        </w:rPr>
        <w:t>The impact of cyber risk can be severe, including financial losses, reputational damage, lost productivity, and legal liabilities.</w:t>
      </w:r>
    </w:p>
    <w:p w14:paraId="35B2AE10" w14:textId="77777777" w:rsidR="00055C8B" w:rsidRPr="00055C8B" w:rsidRDefault="00055C8B" w:rsidP="00FA0DBE">
      <w:pPr>
        <w:numPr>
          <w:ilvl w:val="0"/>
          <w:numId w:val="134"/>
        </w:numPr>
        <w:rPr>
          <w:rFonts w:cs="Segoe UI"/>
        </w:rPr>
      </w:pPr>
      <w:r w:rsidRPr="00055C8B">
        <w:rPr>
          <w:rFonts w:cs="Segoe UI"/>
        </w:rPr>
        <w:t xml:space="preserve">Factors that influence cyber risk include: </w:t>
      </w:r>
    </w:p>
    <w:p w14:paraId="22CC5908" w14:textId="77777777" w:rsidR="00055C8B" w:rsidRPr="00055C8B" w:rsidRDefault="00055C8B" w:rsidP="00FA0DBE">
      <w:pPr>
        <w:numPr>
          <w:ilvl w:val="1"/>
          <w:numId w:val="134"/>
        </w:numPr>
        <w:rPr>
          <w:rFonts w:cs="Segoe UI"/>
        </w:rPr>
      </w:pPr>
      <w:r w:rsidRPr="00055C8B">
        <w:rPr>
          <w:rFonts w:cs="Segoe UI"/>
        </w:rPr>
        <w:t>IT system size and complexity.</w:t>
      </w:r>
    </w:p>
    <w:p w14:paraId="14804ABF" w14:textId="77777777" w:rsidR="00055C8B" w:rsidRPr="00055C8B" w:rsidRDefault="00055C8B" w:rsidP="00FA0DBE">
      <w:pPr>
        <w:numPr>
          <w:ilvl w:val="1"/>
          <w:numId w:val="134"/>
        </w:numPr>
        <w:rPr>
          <w:rFonts w:cs="Segoe UI"/>
        </w:rPr>
      </w:pPr>
      <w:r w:rsidRPr="00055C8B">
        <w:rPr>
          <w:rFonts w:cs="Segoe UI"/>
        </w:rPr>
        <w:t>Data value.</w:t>
      </w:r>
    </w:p>
    <w:p w14:paraId="18C035C4" w14:textId="77777777" w:rsidR="00055C8B" w:rsidRPr="00055C8B" w:rsidRDefault="00055C8B" w:rsidP="00FA0DBE">
      <w:pPr>
        <w:numPr>
          <w:ilvl w:val="1"/>
          <w:numId w:val="134"/>
        </w:numPr>
        <w:rPr>
          <w:rFonts w:cs="Segoe UI"/>
        </w:rPr>
      </w:pPr>
      <w:r w:rsidRPr="00055C8B">
        <w:rPr>
          <w:rFonts w:cs="Segoe UI"/>
        </w:rPr>
        <w:t>Industry and sector.</w:t>
      </w:r>
    </w:p>
    <w:p w14:paraId="20DB5268" w14:textId="77777777" w:rsidR="00055C8B" w:rsidRDefault="00055C8B" w:rsidP="00FA0DBE">
      <w:pPr>
        <w:numPr>
          <w:ilvl w:val="1"/>
          <w:numId w:val="134"/>
        </w:numPr>
        <w:rPr>
          <w:rFonts w:cs="Segoe UI"/>
        </w:rPr>
      </w:pPr>
      <w:r w:rsidRPr="00055C8B">
        <w:rPr>
          <w:rFonts w:cs="Segoe UI"/>
        </w:rPr>
        <w:t>Organizational cybersecurity posture.</w:t>
      </w:r>
    </w:p>
    <w:p w14:paraId="177D4883" w14:textId="77777777" w:rsidR="00450D6C" w:rsidRPr="00055C8B" w:rsidRDefault="00450D6C" w:rsidP="00450D6C">
      <w:pPr>
        <w:rPr>
          <w:rFonts w:cs="Segoe UI"/>
        </w:rPr>
      </w:pPr>
    </w:p>
    <w:p w14:paraId="18F52E16" w14:textId="77777777" w:rsidR="00055C8B" w:rsidRPr="00055C8B" w:rsidRDefault="00055C8B" w:rsidP="00055C8B">
      <w:pPr>
        <w:rPr>
          <w:rFonts w:cs="Segoe UI"/>
        </w:rPr>
      </w:pPr>
      <w:r w:rsidRPr="00055C8B">
        <w:rPr>
          <w:rFonts w:cs="Segoe UI"/>
          <w:b/>
          <w:bCs/>
        </w:rPr>
        <w:t>Risk Management:</w:t>
      </w:r>
    </w:p>
    <w:p w14:paraId="10F5AE5A" w14:textId="77777777" w:rsidR="00055C8B" w:rsidRPr="00055C8B" w:rsidRDefault="00055C8B" w:rsidP="00FA0DBE">
      <w:pPr>
        <w:numPr>
          <w:ilvl w:val="0"/>
          <w:numId w:val="135"/>
        </w:numPr>
        <w:rPr>
          <w:rFonts w:cs="Segoe UI"/>
        </w:rPr>
      </w:pPr>
      <w:r w:rsidRPr="00055C8B">
        <w:rPr>
          <w:rFonts w:cs="Segoe UI"/>
        </w:rPr>
        <w:t>Risk management is the process of identifying, assessing, and mitigating risks.</w:t>
      </w:r>
    </w:p>
    <w:p w14:paraId="3C2E7A8D" w14:textId="77777777" w:rsidR="00055C8B" w:rsidRPr="00055C8B" w:rsidRDefault="00055C8B" w:rsidP="00FA0DBE">
      <w:pPr>
        <w:numPr>
          <w:ilvl w:val="0"/>
          <w:numId w:val="135"/>
        </w:numPr>
        <w:rPr>
          <w:rFonts w:cs="Segoe UI"/>
        </w:rPr>
      </w:pPr>
      <w:r w:rsidRPr="00055C8B">
        <w:rPr>
          <w:rFonts w:cs="Segoe UI"/>
        </w:rPr>
        <w:t xml:space="preserve">In cybersecurity, this involves: </w:t>
      </w:r>
    </w:p>
    <w:p w14:paraId="5E20547A" w14:textId="77777777" w:rsidR="00055C8B" w:rsidRPr="00055C8B" w:rsidRDefault="00055C8B" w:rsidP="00FA0DBE">
      <w:pPr>
        <w:numPr>
          <w:ilvl w:val="1"/>
          <w:numId w:val="135"/>
        </w:numPr>
        <w:rPr>
          <w:rFonts w:cs="Segoe UI"/>
        </w:rPr>
      </w:pPr>
      <w:r w:rsidRPr="00055C8B">
        <w:rPr>
          <w:rFonts w:cs="Segoe UI"/>
        </w:rPr>
        <w:t>Security awareness training.</w:t>
      </w:r>
    </w:p>
    <w:p w14:paraId="1955C3AF" w14:textId="77777777" w:rsidR="00055C8B" w:rsidRPr="00055C8B" w:rsidRDefault="00055C8B" w:rsidP="00FA0DBE">
      <w:pPr>
        <w:numPr>
          <w:ilvl w:val="1"/>
          <w:numId w:val="135"/>
        </w:numPr>
        <w:rPr>
          <w:rFonts w:cs="Segoe UI"/>
        </w:rPr>
      </w:pPr>
      <w:r w:rsidRPr="00055C8B">
        <w:rPr>
          <w:rFonts w:cs="Segoe UI"/>
        </w:rPr>
        <w:t>Access controls.</w:t>
      </w:r>
    </w:p>
    <w:p w14:paraId="0A40D19E" w14:textId="77777777" w:rsidR="00055C8B" w:rsidRPr="00055C8B" w:rsidRDefault="00055C8B" w:rsidP="00FA0DBE">
      <w:pPr>
        <w:numPr>
          <w:ilvl w:val="1"/>
          <w:numId w:val="135"/>
        </w:numPr>
        <w:rPr>
          <w:rFonts w:cs="Segoe UI"/>
        </w:rPr>
      </w:pPr>
      <w:r w:rsidRPr="00055C8B">
        <w:rPr>
          <w:rFonts w:cs="Segoe UI"/>
        </w:rPr>
        <w:t>Vulnerability management.</w:t>
      </w:r>
    </w:p>
    <w:p w14:paraId="73B640FC" w14:textId="77777777" w:rsidR="00055C8B" w:rsidRPr="00055C8B" w:rsidRDefault="00055C8B" w:rsidP="00FA0DBE">
      <w:pPr>
        <w:numPr>
          <w:ilvl w:val="1"/>
          <w:numId w:val="135"/>
        </w:numPr>
        <w:rPr>
          <w:rFonts w:cs="Segoe UI"/>
        </w:rPr>
      </w:pPr>
      <w:r w:rsidRPr="00055C8B">
        <w:rPr>
          <w:rFonts w:cs="Segoe UI"/>
        </w:rPr>
        <w:t>Incident response planning.</w:t>
      </w:r>
    </w:p>
    <w:p w14:paraId="31E7F24B" w14:textId="77777777" w:rsidR="00055C8B" w:rsidRPr="00055C8B" w:rsidRDefault="00055C8B" w:rsidP="00FA0DBE">
      <w:pPr>
        <w:numPr>
          <w:ilvl w:val="0"/>
          <w:numId w:val="135"/>
        </w:numPr>
        <w:rPr>
          <w:rFonts w:cs="Segoe UI"/>
        </w:rPr>
      </w:pPr>
      <w:r w:rsidRPr="00055C8B">
        <w:rPr>
          <w:rFonts w:cs="Segoe UI"/>
        </w:rPr>
        <w:t>A holistic approach is required, that includes the organizations network, supply chains, and ecosystem.</w:t>
      </w:r>
    </w:p>
    <w:p w14:paraId="2A46ECB5" w14:textId="77777777" w:rsidR="00055C8B" w:rsidRPr="00055C8B" w:rsidRDefault="00055C8B" w:rsidP="00FA0DBE">
      <w:pPr>
        <w:numPr>
          <w:ilvl w:val="0"/>
          <w:numId w:val="135"/>
        </w:numPr>
        <w:rPr>
          <w:rFonts w:cs="Segoe UI"/>
        </w:rPr>
      </w:pPr>
      <w:r w:rsidRPr="00055C8B">
        <w:rPr>
          <w:rFonts w:cs="Segoe UI"/>
        </w:rPr>
        <w:t>Cybersecurity risk management must be considered by senior management.</w:t>
      </w:r>
    </w:p>
    <w:p w14:paraId="7DF39DD6" w14:textId="77777777" w:rsidR="00055C8B" w:rsidRDefault="00055C8B" w:rsidP="00FA0DBE">
      <w:pPr>
        <w:numPr>
          <w:ilvl w:val="0"/>
          <w:numId w:val="135"/>
        </w:numPr>
        <w:rPr>
          <w:rFonts w:cs="Segoe UI"/>
        </w:rPr>
      </w:pPr>
      <w:r w:rsidRPr="00055C8B">
        <w:rPr>
          <w:rFonts w:cs="Segoe UI"/>
        </w:rPr>
        <w:t>Risk management is a core function in various sectors, including insurance, safety, and environmental protection.</w:t>
      </w:r>
    </w:p>
    <w:p w14:paraId="0B3212F7" w14:textId="77777777" w:rsidR="00450D6C" w:rsidRPr="00055C8B" w:rsidRDefault="00450D6C" w:rsidP="00450D6C">
      <w:pPr>
        <w:rPr>
          <w:rFonts w:cs="Segoe UI"/>
        </w:rPr>
      </w:pPr>
    </w:p>
    <w:p w14:paraId="05FB22E4" w14:textId="77777777" w:rsidR="00055C8B" w:rsidRPr="00055C8B" w:rsidRDefault="00055C8B" w:rsidP="00055C8B">
      <w:pPr>
        <w:rPr>
          <w:rFonts w:cs="Segoe UI"/>
        </w:rPr>
      </w:pPr>
      <w:r w:rsidRPr="00055C8B">
        <w:rPr>
          <w:rFonts w:cs="Segoe UI"/>
          <w:b/>
          <w:bCs/>
        </w:rPr>
        <w:t>General Risk Concepts:</w:t>
      </w:r>
    </w:p>
    <w:p w14:paraId="0E7639F5" w14:textId="77777777" w:rsidR="00055C8B" w:rsidRPr="00055C8B" w:rsidRDefault="00055C8B" w:rsidP="00FA0DBE">
      <w:pPr>
        <w:numPr>
          <w:ilvl w:val="0"/>
          <w:numId w:val="136"/>
        </w:numPr>
        <w:rPr>
          <w:rFonts w:cs="Segoe UI"/>
        </w:rPr>
      </w:pPr>
      <w:r w:rsidRPr="00055C8B">
        <w:rPr>
          <w:rFonts w:cs="Segoe UI"/>
        </w:rPr>
        <w:t xml:space="preserve">Risk can be measured by: </w:t>
      </w:r>
    </w:p>
    <w:p w14:paraId="689A1729" w14:textId="77777777" w:rsidR="00055C8B" w:rsidRPr="00055C8B" w:rsidRDefault="00055C8B" w:rsidP="00FA0DBE">
      <w:pPr>
        <w:numPr>
          <w:ilvl w:val="1"/>
          <w:numId w:val="136"/>
        </w:numPr>
        <w:rPr>
          <w:rFonts w:cs="Segoe UI"/>
        </w:rPr>
      </w:pPr>
      <w:r w:rsidRPr="00055C8B">
        <w:rPr>
          <w:rFonts w:cs="Segoe UI"/>
        </w:rPr>
        <w:t>Likelihood (probability).</w:t>
      </w:r>
    </w:p>
    <w:p w14:paraId="7A7771B5" w14:textId="77777777" w:rsidR="00055C8B" w:rsidRPr="00055C8B" w:rsidRDefault="00055C8B" w:rsidP="00FA0DBE">
      <w:pPr>
        <w:numPr>
          <w:ilvl w:val="1"/>
          <w:numId w:val="136"/>
        </w:numPr>
        <w:rPr>
          <w:rFonts w:cs="Segoe UI"/>
        </w:rPr>
      </w:pPr>
      <w:r w:rsidRPr="00055C8B">
        <w:rPr>
          <w:rFonts w:cs="Segoe UI"/>
        </w:rPr>
        <w:t>Severity (degree of harm).</w:t>
      </w:r>
    </w:p>
    <w:p w14:paraId="53522995" w14:textId="60C80458" w:rsidR="00055C8B" w:rsidRPr="00055C8B" w:rsidRDefault="00055C8B" w:rsidP="00FA0DBE">
      <w:pPr>
        <w:numPr>
          <w:ilvl w:val="1"/>
          <w:numId w:val="136"/>
        </w:numPr>
        <w:rPr>
          <w:rFonts w:cs="Segoe UI"/>
        </w:rPr>
      </w:pPr>
      <w:r w:rsidRPr="00055C8B">
        <w:rPr>
          <w:rFonts w:cs="Segoe UI"/>
        </w:rPr>
        <w:t>Exposure (</w:t>
      </w:r>
      <w:r w:rsidR="00450D6C" w:rsidRPr="00055C8B">
        <w:rPr>
          <w:rFonts w:cs="Segoe UI"/>
        </w:rPr>
        <w:t>number</w:t>
      </w:r>
      <w:r w:rsidRPr="00055C8B">
        <w:rPr>
          <w:rFonts w:cs="Segoe UI"/>
        </w:rPr>
        <w:t xml:space="preserve"> of resources at risk).</w:t>
      </w:r>
    </w:p>
    <w:p w14:paraId="12122AA6" w14:textId="77777777" w:rsidR="00055C8B" w:rsidRPr="00055C8B" w:rsidRDefault="00055C8B" w:rsidP="00FA0DBE">
      <w:pPr>
        <w:numPr>
          <w:ilvl w:val="0"/>
          <w:numId w:val="136"/>
        </w:numPr>
        <w:rPr>
          <w:rFonts w:cs="Segoe UI"/>
        </w:rPr>
      </w:pPr>
      <w:r w:rsidRPr="00055C8B">
        <w:rPr>
          <w:rFonts w:cs="Segoe UI"/>
        </w:rPr>
        <w:t>In finance, risk is the possibility of financial loss.</w:t>
      </w:r>
    </w:p>
    <w:p w14:paraId="5DFADCE6" w14:textId="07E4BE76" w:rsidR="00055C8B" w:rsidRPr="00055C8B" w:rsidRDefault="00055C8B" w:rsidP="00FA0DBE">
      <w:pPr>
        <w:numPr>
          <w:ilvl w:val="0"/>
          <w:numId w:val="136"/>
        </w:numPr>
        <w:rPr>
          <w:rFonts w:cs="Segoe UI"/>
        </w:rPr>
      </w:pPr>
      <w:r w:rsidRPr="00055C8B">
        <w:rPr>
          <w:rFonts w:cs="Segoe UI"/>
        </w:rPr>
        <w:t xml:space="preserve">In insurance, </w:t>
      </w:r>
      <w:r w:rsidR="00450D6C" w:rsidRPr="00055C8B">
        <w:rPr>
          <w:rFonts w:cs="Segoe UI"/>
        </w:rPr>
        <w:t>it is</w:t>
      </w:r>
      <w:r w:rsidRPr="00055C8B">
        <w:rPr>
          <w:rFonts w:cs="Segoe UI"/>
        </w:rPr>
        <w:t xml:space="preserve"> the possibility of an event causing a loss.</w:t>
      </w:r>
    </w:p>
    <w:p w14:paraId="7BF93F0A" w14:textId="0638A648" w:rsidR="00055C8B" w:rsidRPr="00055C8B" w:rsidRDefault="00055C8B" w:rsidP="00FA0DBE">
      <w:pPr>
        <w:numPr>
          <w:ilvl w:val="0"/>
          <w:numId w:val="136"/>
        </w:numPr>
        <w:rPr>
          <w:rFonts w:cs="Segoe UI"/>
        </w:rPr>
      </w:pPr>
      <w:r w:rsidRPr="00055C8B">
        <w:rPr>
          <w:rFonts w:cs="Segoe UI"/>
        </w:rPr>
        <w:t xml:space="preserve">In safety, </w:t>
      </w:r>
      <w:r w:rsidR="00450D6C" w:rsidRPr="00055C8B">
        <w:rPr>
          <w:rFonts w:cs="Segoe UI"/>
        </w:rPr>
        <w:t>it is</w:t>
      </w:r>
      <w:r w:rsidRPr="00055C8B">
        <w:rPr>
          <w:rFonts w:cs="Segoe UI"/>
        </w:rPr>
        <w:t xml:space="preserve"> the possibility of accidents or injuries.</w:t>
      </w:r>
    </w:p>
    <w:p w14:paraId="23F45A85" w14:textId="193E7FBC" w:rsidR="00055C8B" w:rsidRPr="00055C8B" w:rsidRDefault="00055C8B" w:rsidP="00FA0DBE">
      <w:pPr>
        <w:numPr>
          <w:ilvl w:val="0"/>
          <w:numId w:val="136"/>
        </w:numPr>
        <w:rPr>
          <w:rFonts w:cs="Segoe UI"/>
        </w:rPr>
      </w:pPr>
      <w:r w:rsidRPr="00055C8B">
        <w:rPr>
          <w:rFonts w:cs="Segoe UI"/>
        </w:rPr>
        <w:t xml:space="preserve">In health, </w:t>
      </w:r>
      <w:r w:rsidR="00450D6C" w:rsidRPr="00055C8B">
        <w:rPr>
          <w:rFonts w:cs="Segoe UI"/>
        </w:rPr>
        <w:t>it is</w:t>
      </w:r>
      <w:r w:rsidRPr="00055C8B">
        <w:rPr>
          <w:rFonts w:cs="Segoe UI"/>
        </w:rPr>
        <w:t xml:space="preserve"> the possibility of developing health issues.</w:t>
      </w:r>
    </w:p>
    <w:p w14:paraId="70416BC4" w14:textId="48084BA0" w:rsidR="00055C8B" w:rsidRPr="00055C8B" w:rsidRDefault="00055C8B" w:rsidP="00FA0DBE">
      <w:pPr>
        <w:numPr>
          <w:ilvl w:val="0"/>
          <w:numId w:val="136"/>
        </w:numPr>
        <w:rPr>
          <w:rFonts w:cs="Segoe UI"/>
        </w:rPr>
      </w:pPr>
      <w:r w:rsidRPr="00055C8B">
        <w:rPr>
          <w:rFonts w:cs="Segoe UI"/>
        </w:rPr>
        <w:t xml:space="preserve">In environmental science, </w:t>
      </w:r>
      <w:r w:rsidR="00450D6C" w:rsidRPr="00055C8B">
        <w:rPr>
          <w:rFonts w:cs="Segoe UI"/>
        </w:rPr>
        <w:t>it is</w:t>
      </w:r>
      <w:r w:rsidRPr="00055C8B">
        <w:rPr>
          <w:rFonts w:cs="Segoe UI"/>
        </w:rPr>
        <w:t xml:space="preserve"> the potential for environmental harm.</w:t>
      </w:r>
    </w:p>
    <w:p w14:paraId="18D03B09" w14:textId="77777777" w:rsidR="00055C8B" w:rsidRPr="00055C8B" w:rsidRDefault="00055C8B" w:rsidP="00FA0DBE">
      <w:pPr>
        <w:numPr>
          <w:ilvl w:val="0"/>
          <w:numId w:val="136"/>
        </w:numPr>
        <w:rPr>
          <w:rFonts w:cs="Segoe UI"/>
        </w:rPr>
      </w:pPr>
      <w:r w:rsidRPr="00055C8B">
        <w:rPr>
          <w:rFonts w:cs="Segoe UI"/>
        </w:rPr>
        <w:t>Risk is the possibility that an event will occur, which will impact an organization's achievement of objectives.</w:t>
      </w:r>
    </w:p>
    <w:p w14:paraId="6A8B1E58" w14:textId="77777777" w:rsidR="0016609B" w:rsidRDefault="0016609B">
      <w:pPr>
        <w:rPr>
          <w:rFonts w:cs="Segoe UI"/>
        </w:rPr>
      </w:pPr>
    </w:p>
    <w:p w14:paraId="118550C9" w14:textId="77777777" w:rsidR="0016609B" w:rsidRPr="00693406" w:rsidRDefault="0016609B">
      <w:pPr>
        <w:rPr>
          <w:rFonts w:cs="Segoe UI"/>
        </w:rPr>
      </w:pPr>
    </w:p>
    <w:p w14:paraId="6CFF0894" w14:textId="77777777" w:rsidR="00626611" w:rsidRPr="00693406" w:rsidRDefault="00626611" w:rsidP="00626611">
      <w:pPr>
        <w:jc w:val="center"/>
        <w:rPr>
          <w:rFonts w:cs="Segoe UI"/>
        </w:rPr>
      </w:pPr>
      <w:r w:rsidRPr="00693406">
        <w:rPr>
          <w:rFonts w:cs="Segoe UI"/>
          <w:noProof/>
        </w:rPr>
        <w:drawing>
          <wp:inline distT="0" distB="0" distL="0" distR="0" wp14:anchorId="6CFF1360" wp14:editId="6CFF1361">
            <wp:extent cx="4625340" cy="2519660"/>
            <wp:effectExtent l="0" t="0" r="0" b="0"/>
            <wp:docPr id="1079286669" name="Picture 1079286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29545" cy="2521951"/>
                    </a:xfrm>
                    <a:prstGeom prst="rect">
                      <a:avLst/>
                    </a:prstGeom>
                  </pic:spPr>
                </pic:pic>
              </a:graphicData>
            </a:graphic>
          </wp:inline>
        </w:drawing>
      </w:r>
    </w:p>
    <w:p w14:paraId="6CFF0895" w14:textId="77777777" w:rsidR="00626611" w:rsidRPr="00693406" w:rsidRDefault="00626611" w:rsidP="00626611">
      <w:pPr>
        <w:rPr>
          <w:rFonts w:cs="Segoe UI"/>
          <w:lang w:val="en-US"/>
        </w:rPr>
      </w:pPr>
    </w:p>
    <w:p w14:paraId="6CFF0896" w14:textId="77777777" w:rsidR="00B26986" w:rsidRPr="00162612" w:rsidRDefault="00B26986" w:rsidP="00B26986">
      <w:pPr>
        <w:pStyle w:val="NormalWeb"/>
        <w:spacing w:before="0" w:beforeAutospacing="0" w:after="0" w:afterAutospacing="0"/>
        <w:rPr>
          <w:rFonts w:ascii="Segoe UI" w:hAnsi="Segoe UI" w:cs="Segoe UI"/>
          <w:szCs w:val="22"/>
        </w:rPr>
      </w:pPr>
    </w:p>
    <w:p w14:paraId="6CFF0899" w14:textId="77777777" w:rsidR="00B26986" w:rsidRPr="00162612" w:rsidRDefault="00B26986" w:rsidP="00B26986">
      <w:pPr>
        <w:pStyle w:val="Heading1"/>
        <w:rPr>
          <w:rFonts w:cs="Segoe UI"/>
        </w:rPr>
      </w:pPr>
      <w:r w:rsidRPr="00162612">
        <w:rPr>
          <w:rFonts w:cs="Segoe UI"/>
        </w:rPr>
        <w:lastRenderedPageBreak/>
        <w:t>Concept</w:t>
      </w:r>
    </w:p>
    <w:p w14:paraId="6CFF089A" w14:textId="77777777" w:rsidR="00B26986" w:rsidRPr="00162612" w:rsidRDefault="00B26986" w:rsidP="00FA0DBE">
      <w:pPr>
        <w:pStyle w:val="ListParagraph"/>
        <w:numPr>
          <w:ilvl w:val="0"/>
          <w:numId w:val="115"/>
        </w:numPr>
        <w:rPr>
          <w:rFonts w:cs="Segoe UI"/>
        </w:rPr>
      </w:pPr>
      <w:r w:rsidRPr="00162612">
        <w:rPr>
          <w:rFonts w:cs="Segoe UI"/>
          <w:b/>
          <w:bCs/>
        </w:rPr>
        <w:t>Analysis</w:t>
      </w:r>
      <w:r w:rsidRPr="00162612">
        <w:rPr>
          <w:rFonts w:cs="Segoe UI"/>
        </w:rPr>
        <w:t>: Finding different aspects of a concept or procedure to determine how it works.</w:t>
      </w:r>
    </w:p>
    <w:p w14:paraId="6CFF089B" w14:textId="77777777" w:rsidR="00B26986" w:rsidRPr="00162612" w:rsidRDefault="00B26986" w:rsidP="00FA0DBE">
      <w:pPr>
        <w:pStyle w:val="ListParagraph"/>
        <w:numPr>
          <w:ilvl w:val="0"/>
          <w:numId w:val="115"/>
        </w:numPr>
        <w:rPr>
          <w:rFonts w:cs="Segoe UI"/>
        </w:rPr>
      </w:pPr>
      <w:r w:rsidRPr="00162612">
        <w:rPr>
          <w:rFonts w:cs="Segoe UI"/>
          <w:b/>
          <w:bCs/>
        </w:rPr>
        <w:t>Annualized Loss Expectancy (ALE)</w:t>
      </w:r>
      <w:r w:rsidRPr="00162612">
        <w:rPr>
          <w:rFonts w:cs="Segoe UI"/>
        </w:rPr>
        <w:t xml:space="preserve">: The expected risk factor of an annual or yearly threat event. Equation: </w:t>
      </w:r>
      <w:r w:rsidRPr="00162612">
        <w:rPr>
          <w:rFonts w:cs="Segoe UI"/>
          <w:highlight w:val="yellow"/>
        </w:rPr>
        <w:t>ALE = SLE x ARO.</w:t>
      </w:r>
    </w:p>
    <w:p w14:paraId="6CFF089C" w14:textId="77777777" w:rsidR="00B26986" w:rsidRPr="00162612" w:rsidRDefault="00B26986" w:rsidP="00FA0DBE">
      <w:pPr>
        <w:pStyle w:val="ListParagraph"/>
        <w:numPr>
          <w:ilvl w:val="0"/>
          <w:numId w:val="115"/>
        </w:numPr>
        <w:rPr>
          <w:rFonts w:cs="Segoe UI"/>
        </w:rPr>
      </w:pPr>
      <w:r w:rsidRPr="00162612">
        <w:rPr>
          <w:rFonts w:cs="Segoe UI"/>
          <w:b/>
          <w:bCs/>
        </w:rPr>
        <w:t xml:space="preserve">Annualized Rate of Occurrence (ARO): </w:t>
      </w:r>
      <w:r w:rsidRPr="00162612">
        <w:rPr>
          <w:rFonts w:cs="Segoe UI"/>
        </w:rPr>
        <w:t>An estimate of how often a given threat might occur annually or yearly.</w:t>
      </w:r>
    </w:p>
    <w:p w14:paraId="6CFF089D" w14:textId="77777777" w:rsidR="00B26986" w:rsidRPr="00162612" w:rsidRDefault="00B26986" w:rsidP="00FA0DBE">
      <w:pPr>
        <w:pStyle w:val="ListParagraph"/>
        <w:numPr>
          <w:ilvl w:val="0"/>
          <w:numId w:val="115"/>
        </w:numPr>
        <w:rPr>
          <w:rFonts w:cs="Segoe UI"/>
        </w:rPr>
      </w:pPr>
      <w:r w:rsidRPr="00162612">
        <w:rPr>
          <w:rFonts w:cs="Segoe UI"/>
          <w:b/>
          <w:bCs/>
        </w:rPr>
        <w:t>Assessment</w:t>
      </w:r>
      <w:r w:rsidRPr="00162612">
        <w:rPr>
          <w:rFonts w:cs="Segoe UI"/>
        </w:rPr>
        <w:t xml:space="preserve">: Process of evaluating performance, efficacy and overall contribution or person, </w:t>
      </w:r>
      <w:proofErr w:type="gramStart"/>
      <w:r w:rsidRPr="00162612">
        <w:rPr>
          <w:rFonts w:cs="Segoe UI"/>
        </w:rPr>
        <w:t>department</w:t>
      </w:r>
      <w:proofErr w:type="gramEnd"/>
      <w:r w:rsidRPr="00162612">
        <w:rPr>
          <w:rFonts w:cs="Segoe UI"/>
        </w:rPr>
        <w:t xml:space="preserve"> or organization to determine value of individual or entity. In this we try to determine how one variable impacts the outcome of another variable.</w:t>
      </w:r>
    </w:p>
    <w:p w14:paraId="6CFF089E" w14:textId="77777777" w:rsidR="00B26986" w:rsidRPr="00162612" w:rsidRDefault="00B26986" w:rsidP="00FA0DBE">
      <w:pPr>
        <w:pStyle w:val="ListParagraph"/>
        <w:numPr>
          <w:ilvl w:val="0"/>
          <w:numId w:val="115"/>
        </w:numPr>
        <w:rPr>
          <w:rFonts w:cs="Segoe UI"/>
        </w:rPr>
      </w:pPr>
      <w:r w:rsidRPr="00162612">
        <w:rPr>
          <w:rFonts w:cs="Segoe UI"/>
          <w:b/>
          <w:bCs/>
        </w:rPr>
        <w:t>Asset Valuation</w:t>
      </w:r>
      <w:r w:rsidRPr="00162612">
        <w:rPr>
          <w:rFonts w:cs="Segoe UI"/>
        </w:rPr>
        <w:t>: Monetary or intangible value of asset. It can be based on cost to develop or replace, market value, etc.</w:t>
      </w:r>
    </w:p>
    <w:p w14:paraId="6CFF089F" w14:textId="77777777" w:rsidR="00B26986" w:rsidRPr="00162612" w:rsidRDefault="00B26986" w:rsidP="00FA0DBE">
      <w:pPr>
        <w:pStyle w:val="ListParagraph"/>
        <w:numPr>
          <w:ilvl w:val="0"/>
          <w:numId w:val="115"/>
        </w:numPr>
        <w:rPr>
          <w:rFonts w:cs="Segoe UI"/>
        </w:rPr>
      </w:pPr>
      <w:r w:rsidRPr="00162612">
        <w:rPr>
          <w:rFonts w:cs="Segoe UI"/>
          <w:b/>
          <w:bCs/>
        </w:rPr>
        <w:t>Asset</w:t>
      </w:r>
      <w:r w:rsidRPr="00162612">
        <w:rPr>
          <w:rFonts w:cs="Segoe UI"/>
        </w:rPr>
        <w:t>: Anything that have value to the organization. Items that will damage of organization of disclosed. Any item that needs to be protected</w:t>
      </w:r>
    </w:p>
    <w:p w14:paraId="6CFF08A0" w14:textId="77777777" w:rsidR="00B26986" w:rsidRPr="00162612" w:rsidRDefault="00B26986" w:rsidP="00FA0DBE">
      <w:pPr>
        <w:pStyle w:val="ListParagraph"/>
        <w:numPr>
          <w:ilvl w:val="0"/>
          <w:numId w:val="115"/>
        </w:numPr>
        <w:rPr>
          <w:rFonts w:cs="Segoe UI"/>
        </w:rPr>
      </w:pPr>
      <w:r w:rsidRPr="00162612">
        <w:rPr>
          <w:rFonts w:cs="Segoe UI"/>
          <w:b/>
          <w:bCs/>
        </w:rPr>
        <w:t>Assets</w:t>
      </w:r>
      <w:r w:rsidRPr="00162612">
        <w:rPr>
          <w:rFonts w:cs="Segoe UI"/>
        </w:rPr>
        <w:t xml:space="preserve"> which are endangered by...</w:t>
      </w:r>
    </w:p>
    <w:p w14:paraId="6CFF08A1" w14:textId="77777777" w:rsidR="00B26986" w:rsidRPr="00162612" w:rsidRDefault="00B26986" w:rsidP="00FA0DBE">
      <w:pPr>
        <w:pStyle w:val="ListParagraph"/>
        <w:numPr>
          <w:ilvl w:val="0"/>
          <w:numId w:val="115"/>
        </w:numPr>
        <w:rPr>
          <w:rFonts w:cs="Segoe UI"/>
        </w:rPr>
      </w:pPr>
      <w:r w:rsidRPr="00162612">
        <w:rPr>
          <w:rFonts w:cs="Segoe UI"/>
          <w:b/>
          <w:bCs/>
        </w:rPr>
        <w:t>Attack</w:t>
      </w:r>
      <w:r w:rsidRPr="00162612">
        <w:rPr>
          <w:rFonts w:cs="Segoe UI"/>
        </w:rPr>
        <w:t>: Exploitation of vulnerability by threat agent. Intentional attempt to exploit</w:t>
      </w:r>
    </w:p>
    <w:p w14:paraId="6CFF08A2" w14:textId="77777777" w:rsidR="00B26986" w:rsidRPr="00162612" w:rsidRDefault="00B26986" w:rsidP="00FA0DBE">
      <w:pPr>
        <w:pStyle w:val="ListParagraph"/>
        <w:numPr>
          <w:ilvl w:val="0"/>
          <w:numId w:val="115"/>
        </w:numPr>
        <w:rPr>
          <w:rFonts w:cs="Segoe UI"/>
        </w:rPr>
      </w:pPr>
      <w:r w:rsidRPr="00162612">
        <w:rPr>
          <w:rFonts w:cs="Segoe UI"/>
          <w:b/>
          <w:bCs/>
        </w:rPr>
        <w:t>Breach</w:t>
      </w:r>
      <w:r w:rsidRPr="00162612">
        <w:rPr>
          <w:rFonts w:cs="Segoe UI"/>
        </w:rPr>
        <w:t>: Occurrence of security mechanism bypass</w:t>
      </w:r>
    </w:p>
    <w:p w14:paraId="6CFF08A3" w14:textId="77777777" w:rsidR="00B26986" w:rsidRPr="00162612" w:rsidRDefault="00B26986" w:rsidP="00FA0DBE">
      <w:pPr>
        <w:pStyle w:val="ListParagraph"/>
        <w:numPr>
          <w:ilvl w:val="0"/>
          <w:numId w:val="115"/>
        </w:numPr>
        <w:rPr>
          <w:rFonts w:cs="Segoe UI"/>
        </w:rPr>
      </w:pPr>
      <w:r w:rsidRPr="00162612">
        <w:rPr>
          <w:rFonts w:cs="Segoe UI"/>
          <w:b/>
          <w:bCs/>
        </w:rPr>
        <w:t>Countermeasure</w:t>
      </w:r>
      <w:r w:rsidRPr="00162612">
        <w:rPr>
          <w:rFonts w:cs="Segoe UI"/>
        </w:rPr>
        <w:t>: Reactive control (actions) to reduce threat or vulnerability</w:t>
      </w:r>
    </w:p>
    <w:p w14:paraId="6CFF08A4" w14:textId="77777777" w:rsidR="00B26986" w:rsidRPr="00162612" w:rsidRDefault="00B26986" w:rsidP="00FA0DBE">
      <w:pPr>
        <w:pStyle w:val="ListParagraph"/>
        <w:numPr>
          <w:ilvl w:val="0"/>
          <w:numId w:val="115"/>
        </w:numPr>
        <w:rPr>
          <w:rFonts w:cs="Segoe UI"/>
          <w:lang w:val="en-US"/>
        </w:rPr>
      </w:pPr>
      <w:r w:rsidRPr="00162612">
        <w:rPr>
          <w:rFonts w:cs="Segoe UI"/>
          <w:b/>
          <w:bCs/>
          <w:lang w:val="en-US"/>
        </w:rPr>
        <w:t xml:space="preserve">Exploit: </w:t>
      </w:r>
      <w:r w:rsidRPr="00162612">
        <w:rPr>
          <w:rFonts w:cs="Segoe UI"/>
          <w:lang w:val="en-US"/>
        </w:rPr>
        <w:t>An instance of compromise</w:t>
      </w:r>
    </w:p>
    <w:p w14:paraId="6CFF08A5" w14:textId="77777777" w:rsidR="00B26986" w:rsidRPr="00162612" w:rsidRDefault="00B26986" w:rsidP="00FA0DBE">
      <w:pPr>
        <w:pStyle w:val="ListParagraph"/>
        <w:numPr>
          <w:ilvl w:val="0"/>
          <w:numId w:val="115"/>
        </w:numPr>
        <w:rPr>
          <w:rFonts w:cs="Segoe UI"/>
        </w:rPr>
      </w:pPr>
      <w:r w:rsidRPr="00162612">
        <w:rPr>
          <w:rFonts w:cs="Segoe UI"/>
          <w:b/>
          <w:bCs/>
        </w:rPr>
        <w:t>Exposure</w:t>
      </w:r>
      <w:r w:rsidRPr="00162612">
        <w:rPr>
          <w:rFonts w:cs="Segoe UI"/>
        </w:rPr>
        <w:t>, which is...</w:t>
      </w:r>
    </w:p>
    <w:p w14:paraId="6CFF08A6" w14:textId="77777777" w:rsidR="00B26986" w:rsidRPr="00162612" w:rsidRDefault="00B26986" w:rsidP="00FA0DBE">
      <w:pPr>
        <w:pStyle w:val="ListParagraph"/>
        <w:numPr>
          <w:ilvl w:val="0"/>
          <w:numId w:val="115"/>
        </w:numPr>
        <w:rPr>
          <w:rFonts w:cs="Segoe UI"/>
        </w:rPr>
      </w:pPr>
      <w:r w:rsidRPr="00162612">
        <w:rPr>
          <w:rFonts w:cs="Segoe UI"/>
          <w:b/>
          <w:bCs/>
        </w:rPr>
        <w:t>Exposure</w:t>
      </w:r>
      <w:r w:rsidRPr="00162612">
        <w:rPr>
          <w:rFonts w:cs="Segoe UI"/>
        </w:rPr>
        <w:t>: Possibility of threat realization. Exposure is equivalent to risk</w:t>
      </w:r>
    </w:p>
    <w:p w14:paraId="6CFF08A7" w14:textId="77777777" w:rsidR="00B26986" w:rsidRPr="00162612" w:rsidRDefault="00B26986" w:rsidP="00FA0DBE">
      <w:pPr>
        <w:pStyle w:val="ListParagraph"/>
        <w:numPr>
          <w:ilvl w:val="0"/>
          <w:numId w:val="115"/>
        </w:numPr>
        <w:rPr>
          <w:rFonts w:cs="Segoe UI"/>
        </w:rPr>
      </w:pPr>
      <w:r w:rsidRPr="00162612">
        <w:rPr>
          <w:rFonts w:cs="Segoe UI"/>
          <w:b/>
          <w:bCs/>
        </w:rPr>
        <w:t xml:space="preserve">External Risk: </w:t>
      </w:r>
      <w:r w:rsidRPr="00162612">
        <w:rPr>
          <w:rFonts w:cs="Segoe UI"/>
        </w:rPr>
        <w:t>Its external to the organization like Nation states, Cyber criminals, Hacktivists</w:t>
      </w:r>
    </w:p>
    <w:p w14:paraId="6CFF08A8" w14:textId="77777777" w:rsidR="00B26986" w:rsidRPr="00162612" w:rsidRDefault="00B26986" w:rsidP="00FA0DBE">
      <w:pPr>
        <w:pStyle w:val="ListParagraph"/>
        <w:numPr>
          <w:ilvl w:val="0"/>
          <w:numId w:val="115"/>
        </w:numPr>
        <w:rPr>
          <w:rFonts w:cs="Segoe UI"/>
        </w:rPr>
      </w:pPr>
      <w:r w:rsidRPr="00162612">
        <w:rPr>
          <w:rFonts w:cs="Segoe UI"/>
          <w:b/>
          <w:bCs/>
        </w:rPr>
        <w:t xml:space="preserve">Internal or Insider Risk: </w:t>
      </w:r>
      <w:r w:rsidRPr="00162612">
        <w:rPr>
          <w:rFonts w:cs="Segoe UI"/>
        </w:rPr>
        <w:t>Its inside organization like Employees, Vendors, Misconfigurations of Software's.</w:t>
      </w:r>
    </w:p>
    <w:p w14:paraId="6CFF08A9" w14:textId="77777777" w:rsidR="00B26986" w:rsidRPr="00162612" w:rsidRDefault="00B26986" w:rsidP="00FA0DBE">
      <w:pPr>
        <w:pStyle w:val="ListParagraph"/>
        <w:numPr>
          <w:ilvl w:val="0"/>
          <w:numId w:val="115"/>
        </w:numPr>
        <w:rPr>
          <w:rFonts w:cs="Segoe UI"/>
        </w:rPr>
      </w:pPr>
      <w:r w:rsidRPr="00162612">
        <w:rPr>
          <w:rFonts w:cs="Segoe UI"/>
          <w:b/>
          <w:bCs/>
        </w:rPr>
        <w:t>Penetration</w:t>
      </w:r>
      <w:r w:rsidRPr="00162612">
        <w:rPr>
          <w:rFonts w:cs="Segoe UI"/>
        </w:rPr>
        <w:t>: State where threat agent has access to organization's infrastructure</w:t>
      </w:r>
    </w:p>
    <w:p w14:paraId="6CFF08AA" w14:textId="77777777" w:rsidR="00B26986" w:rsidRPr="00162612" w:rsidRDefault="00B26986" w:rsidP="00FA0DBE">
      <w:pPr>
        <w:pStyle w:val="ListParagraph"/>
        <w:numPr>
          <w:ilvl w:val="0"/>
          <w:numId w:val="115"/>
        </w:numPr>
        <w:rPr>
          <w:rFonts w:cs="Segoe UI"/>
        </w:rPr>
      </w:pPr>
      <w:r w:rsidRPr="00162612">
        <w:rPr>
          <w:rFonts w:cs="Segoe UI"/>
          <w:b/>
          <w:bCs/>
        </w:rPr>
        <w:t>Residual Risk</w:t>
      </w:r>
      <w:r w:rsidRPr="00162612">
        <w:rPr>
          <w:rFonts w:cs="Segoe UI"/>
        </w:rPr>
        <w:t xml:space="preserve">: Portion of risk remaining after security measures have been applied. </w:t>
      </w:r>
      <w:r w:rsidRPr="00162612">
        <w:rPr>
          <w:rFonts w:cs="Segoe UI"/>
          <w:lang w:val="en-US"/>
        </w:rPr>
        <w:t xml:space="preserve">Residual risk is what is left over after you perform everything that is cost effective to increase security, but to go further than that is a waste of resources. Residual risk is what the company is willing to live with as a gamble in the hopes that it </w:t>
      </w:r>
      <w:proofErr w:type="gramStart"/>
      <w:r w:rsidRPr="00162612">
        <w:rPr>
          <w:rFonts w:cs="Segoe UI"/>
          <w:lang w:val="en-US"/>
        </w:rPr>
        <w:t>won’t</w:t>
      </w:r>
      <w:proofErr w:type="gramEnd"/>
      <w:r w:rsidRPr="00162612">
        <w:rPr>
          <w:rFonts w:cs="Segoe UI"/>
          <w:lang w:val="en-US"/>
        </w:rPr>
        <w:t xml:space="preserve"> happen. </w:t>
      </w:r>
      <w:r w:rsidRPr="00162612">
        <w:rPr>
          <w:rFonts w:cs="Segoe UI"/>
        </w:rPr>
        <w:t>Risk that remains after countermeasures are implemented. Risk that management has chosen to accept. Residual Risk = Total Risk - Control Gap. Control Gap: Amount of risk reduced by controls</w:t>
      </w:r>
    </w:p>
    <w:p w14:paraId="6CFF08AB" w14:textId="77777777" w:rsidR="00B26986" w:rsidRPr="00162612" w:rsidRDefault="00B26986" w:rsidP="00FA0DBE">
      <w:pPr>
        <w:pStyle w:val="ListParagraph"/>
        <w:numPr>
          <w:ilvl w:val="0"/>
          <w:numId w:val="115"/>
        </w:numPr>
        <w:rPr>
          <w:rFonts w:cs="Segoe UI"/>
        </w:rPr>
      </w:pPr>
      <w:r w:rsidRPr="00162612">
        <w:rPr>
          <w:rFonts w:cs="Segoe UI"/>
          <w:b/>
          <w:bCs/>
        </w:rPr>
        <w:t>Risk Assessment</w:t>
      </w:r>
      <w:r w:rsidRPr="00162612">
        <w:rPr>
          <w:rFonts w:cs="Segoe UI"/>
        </w:rPr>
        <w:t xml:space="preserve"> - The process of identifying risks to organizational operations (including mission, functions, image, reputation), organizational assets, individuals, other organizations, and the Nation, resulting from the operation of an information system. As part of risk management, incorporates threat and vulnerability analyses, and considers mitigations provided by security controls planned or in place. Synonymous with risk analysis. </w:t>
      </w:r>
      <w:r w:rsidRPr="00162612">
        <w:rPr>
          <w:rFonts w:cs="Segoe UI"/>
          <w:lang w:val="en-US"/>
        </w:rPr>
        <w:t>A risk assessment will enable us to determine the level of risk. Only the senior manager of an organization can decides if the level of obtained risk is too high</w:t>
      </w:r>
    </w:p>
    <w:p w14:paraId="6CFF08AC" w14:textId="77777777" w:rsidR="00B26986" w:rsidRPr="00162612" w:rsidRDefault="00B26986" w:rsidP="00FA0DBE">
      <w:pPr>
        <w:pStyle w:val="ListParagraph"/>
        <w:numPr>
          <w:ilvl w:val="0"/>
          <w:numId w:val="115"/>
        </w:numPr>
        <w:rPr>
          <w:rFonts w:cs="Segoe UI"/>
        </w:rPr>
      </w:pPr>
      <w:r w:rsidRPr="00162612">
        <w:rPr>
          <w:rFonts w:cs="Segoe UI"/>
          <w:b/>
          <w:bCs/>
        </w:rPr>
        <w:t>Risk Management</w:t>
      </w:r>
      <w:r w:rsidRPr="00162612">
        <w:rPr>
          <w:rFonts w:cs="Segoe UI"/>
        </w:rPr>
        <w:t xml:space="preserve"> - The program and supporting processes to manage information security risk to organizational operations (including mission, functions, image, reputation), organizational assets, individuals, other organizations, and the Nation. It includes establishing the context for risk-related activities, assessing risk, responding to risk once determined, and monitoring risk over time. </w:t>
      </w:r>
    </w:p>
    <w:p w14:paraId="6CFF08AD" w14:textId="77777777" w:rsidR="00B26986" w:rsidRPr="00162612" w:rsidRDefault="00B26986" w:rsidP="00FA0DBE">
      <w:pPr>
        <w:pStyle w:val="ListParagraph"/>
        <w:numPr>
          <w:ilvl w:val="0"/>
          <w:numId w:val="115"/>
        </w:numPr>
        <w:rPr>
          <w:rFonts w:cs="Segoe UI"/>
        </w:rPr>
      </w:pPr>
      <w:r w:rsidRPr="00162612">
        <w:rPr>
          <w:rFonts w:cs="Segoe UI"/>
          <w:b/>
          <w:bCs/>
        </w:rPr>
        <w:t>Risk Mitigation</w:t>
      </w:r>
      <w:r w:rsidRPr="00162612">
        <w:rPr>
          <w:rFonts w:cs="Segoe UI"/>
        </w:rPr>
        <w:t xml:space="preserve"> - Prioritizing, evaluating, and implementing the appropriate risk- reducing controls/countermeasures recommended from the risk management process.</w:t>
      </w:r>
    </w:p>
    <w:p w14:paraId="6CFF08AE" w14:textId="77777777" w:rsidR="00B26986" w:rsidRPr="00162612" w:rsidRDefault="00B26986" w:rsidP="00FA0DBE">
      <w:pPr>
        <w:pStyle w:val="ListParagraph"/>
        <w:numPr>
          <w:ilvl w:val="0"/>
          <w:numId w:val="115"/>
        </w:numPr>
        <w:rPr>
          <w:rFonts w:cs="Segoe UI"/>
        </w:rPr>
      </w:pPr>
      <w:r w:rsidRPr="00162612">
        <w:rPr>
          <w:rFonts w:cs="Segoe UI"/>
          <w:b/>
          <w:bCs/>
        </w:rPr>
        <w:t>Risk Monitoring</w:t>
      </w:r>
      <w:r w:rsidRPr="00162612">
        <w:rPr>
          <w:rFonts w:cs="Segoe UI"/>
        </w:rPr>
        <w:t xml:space="preserve"> - Maintaining ongoing awareness of an organization’s risk environment, risk management program, and associated activities to support risk decisions.</w:t>
      </w:r>
    </w:p>
    <w:p w14:paraId="6CFF08AF" w14:textId="77777777" w:rsidR="00B26986" w:rsidRPr="00162612" w:rsidRDefault="00B26986" w:rsidP="00FA0DBE">
      <w:pPr>
        <w:pStyle w:val="ListParagraph"/>
        <w:numPr>
          <w:ilvl w:val="0"/>
          <w:numId w:val="115"/>
        </w:numPr>
        <w:rPr>
          <w:rFonts w:cs="Segoe UI"/>
        </w:rPr>
      </w:pPr>
      <w:r w:rsidRPr="00162612">
        <w:rPr>
          <w:rFonts w:cs="Segoe UI"/>
          <w:b/>
          <w:bCs/>
        </w:rPr>
        <w:t>Risk Response</w:t>
      </w:r>
      <w:r w:rsidRPr="00162612">
        <w:rPr>
          <w:rFonts w:cs="Segoe UI"/>
        </w:rPr>
        <w:t xml:space="preserve"> - Accepting, avoiding, mitigating, sharing, or transferring risk to organizational operations (i.e., mission, functions, image, or reputation), organizational assets, individuals, other organizations, or the Nation.</w:t>
      </w:r>
    </w:p>
    <w:p w14:paraId="6CFF08B0" w14:textId="77777777" w:rsidR="00B26986" w:rsidRPr="00162612" w:rsidRDefault="00B26986" w:rsidP="00FA0DBE">
      <w:pPr>
        <w:pStyle w:val="ListParagraph"/>
        <w:numPr>
          <w:ilvl w:val="0"/>
          <w:numId w:val="115"/>
        </w:numPr>
        <w:rPr>
          <w:rFonts w:cs="Segoe UI"/>
        </w:rPr>
      </w:pPr>
      <w:r w:rsidRPr="00162612">
        <w:rPr>
          <w:rFonts w:cs="Segoe UI"/>
          <w:b/>
          <w:bCs/>
        </w:rPr>
        <w:t>Risk Tolerance</w:t>
      </w:r>
      <w:r w:rsidRPr="00162612">
        <w:rPr>
          <w:rFonts w:cs="Segoe UI"/>
        </w:rPr>
        <w:t xml:space="preserve"> - The level of risk an entity is willing to assume </w:t>
      </w:r>
      <w:proofErr w:type="gramStart"/>
      <w:r w:rsidRPr="00162612">
        <w:rPr>
          <w:rFonts w:cs="Segoe UI"/>
        </w:rPr>
        <w:t>in order to</w:t>
      </w:r>
      <w:proofErr w:type="gramEnd"/>
      <w:r w:rsidRPr="00162612">
        <w:rPr>
          <w:rFonts w:cs="Segoe UI"/>
        </w:rPr>
        <w:t xml:space="preserve"> achieve a potential desired result. </w:t>
      </w:r>
    </w:p>
    <w:p w14:paraId="6CFF08B1" w14:textId="77777777" w:rsidR="00B26986" w:rsidRPr="00162612" w:rsidRDefault="00B26986" w:rsidP="00FA0DBE">
      <w:pPr>
        <w:pStyle w:val="ListParagraph"/>
        <w:numPr>
          <w:ilvl w:val="0"/>
          <w:numId w:val="115"/>
        </w:numPr>
        <w:rPr>
          <w:rFonts w:cs="Segoe UI"/>
        </w:rPr>
      </w:pPr>
      <w:r w:rsidRPr="00162612">
        <w:rPr>
          <w:rFonts w:cs="Segoe UI"/>
          <w:b/>
          <w:bCs/>
        </w:rPr>
        <w:t>Risk</w:t>
      </w:r>
      <w:r w:rsidRPr="00162612">
        <w:rPr>
          <w:rFonts w:cs="Segoe UI"/>
        </w:rPr>
        <w:t>, which is mitigated by...</w:t>
      </w:r>
    </w:p>
    <w:p w14:paraId="6CFF08B2" w14:textId="77777777" w:rsidR="00B26986" w:rsidRPr="00162612" w:rsidRDefault="00B26986" w:rsidP="00FA0DBE">
      <w:pPr>
        <w:pStyle w:val="ListParagraph"/>
        <w:numPr>
          <w:ilvl w:val="0"/>
          <w:numId w:val="115"/>
        </w:numPr>
        <w:rPr>
          <w:rFonts w:cs="Segoe UI"/>
        </w:rPr>
      </w:pPr>
      <w:r w:rsidRPr="00162612">
        <w:rPr>
          <w:rFonts w:cs="Segoe UI"/>
          <w:b/>
          <w:bCs/>
        </w:rPr>
        <w:t>Safeguards</w:t>
      </w:r>
      <w:r w:rsidRPr="00162612">
        <w:rPr>
          <w:rFonts w:cs="Segoe UI"/>
        </w:rPr>
        <w:t xml:space="preserve"> which protected...</w:t>
      </w:r>
    </w:p>
    <w:p w14:paraId="6CFF08B3" w14:textId="77777777" w:rsidR="00B26986" w:rsidRPr="00162612" w:rsidRDefault="00B26986" w:rsidP="00FA0DBE">
      <w:pPr>
        <w:pStyle w:val="ListParagraph"/>
        <w:numPr>
          <w:ilvl w:val="0"/>
          <w:numId w:val="115"/>
        </w:numPr>
        <w:rPr>
          <w:rFonts w:cs="Segoe UI"/>
        </w:rPr>
      </w:pPr>
      <w:r w:rsidRPr="00162612">
        <w:rPr>
          <w:rFonts w:cs="Segoe UI"/>
          <w:b/>
          <w:bCs/>
        </w:rPr>
        <w:t>Safeguards</w:t>
      </w:r>
      <w:r w:rsidRPr="00162612">
        <w:rPr>
          <w:rFonts w:cs="Segoe UI"/>
        </w:rPr>
        <w:t>: Proactive controls (actions) to reduce a threat or vulnerability</w:t>
      </w:r>
    </w:p>
    <w:p w14:paraId="6CFF08B4" w14:textId="77777777" w:rsidR="00B26986" w:rsidRPr="00162612" w:rsidRDefault="00B26986" w:rsidP="00FA0DBE">
      <w:pPr>
        <w:pStyle w:val="ListParagraph"/>
        <w:numPr>
          <w:ilvl w:val="0"/>
          <w:numId w:val="115"/>
        </w:numPr>
        <w:rPr>
          <w:rFonts w:cs="Segoe UI"/>
        </w:rPr>
      </w:pPr>
      <w:r w:rsidRPr="00162612">
        <w:rPr>
          <w:rFonts w:cs="Segoe UI"/>
          <w:b/>
          <w:bCs/>
          <w:lang w:val="en-US"/>
        </w:rPr>
        <w:t>Threat Agent</w:t>
      </w:r>
      <w:r w:rsidRPr="00162612">
        <w:rPr>
          <w:rFonts w:cs="Segoe UI"/>
          <w:lang w:val="en-US"/>
        </w:rPr>
        <w:t xml:space="preserve"> - The entity which carries out the attack</w:t>
      </w:r>
      <w:r w:rsidRPr="00162612">
        <w:rPr>
          <w:rFonts w:cs="Segoe UI"/>
        </w:rPr>
        <w:t xml:space="preserve"> or sources of threats</w:t>
      </w:r>
    </w:p>
    <w:p w14:paraId="6CFF08B5" w14:textId="77777777" w:rsidR="00B26986" w:rsidRPr="00162612" w:rsidRDefault="00B26986" w:rsidP="00FA0DBE">
      <w:pPr>
        <w:pStyle w:val="ListParagraph"/>
        <w:numPr>
          <w:ilvl w:val="0"/>
          <w:numId w:val="115"/>
        </w:numPr>
        <w:rPr>
          <w:rFonts w:cs="Segoe UI"/>
        </w:rPr>
      </w:pPr>
      <w:r w:rsidRPr="00162612">
        <w:rPr>
          <w:rFonts w:cs="Segoe UI"/>
          <w:b/>
          <w:bCs/>
        </w:rPr>
        <w:t>Threat</w:t>
      </w:r>
      <w:r w:rsidRPr="00162612">
        <w:rPr>
          <w:rFonts w:cs="Segoe UI"/>
        </w:rPr>
        <w:t xml:space="preserve"> exploits...</w:t>
      </w:r>
    </w:p>
    <w:p w14:paraId="6CFF08B6" w14:textId="77777777" w:rsidR="00B26986" w:rsidRPr="00162612" w:rsidRDefault="00B26986" w:rsidP="00FA0DBE">
      <w:pPr>
        <w:pStyle w:val="ListParagraph"/>
        <w:numPr>
          <w:ilvl w:val="0"/>
          <w:numId w:val="115"/>
        </w:numPr>
        <w:rPr>
          <w:rFonts w:cs="Segoe UI"/>
        </w:rPr>
      </w:pPr>
      <w:r w:rsidRPr="00162612">
        <w:rPr>
          <w:rFonts w:cs="Segoe UI"/>
          <w:b/>
          <w:bCs/>
          <w:lang w:val="en-US"/>
        </w:rPr>
        <w:t xml:space="preserve">Threat: </w:t>
      </w:r>
      <w:r w:rsidRPr="00162612">
        <w:rPr>
          <w:rFonts w:cs="Segoe UI"/>
          <w:lang w:val="en-US"/>
        </w:rPr>
        <w:t>Anything that can do bad to asset or resource or things that could pose a risk to all or part of an asset or u</w:t>
      </w:r>
      <w:r w:rsidRPr="00162612">
        <w:rPr>
          <w:rFonts w:cs="Segoe UI"/>
        </w:rPr>
        <w:t>ndesirable occurrences that can damage assets</w:t>
      </w:r>
    </w:p>
    <w:p w14:paraId="6CFF08B7" w14:textId="77777777" w:rsidR="00B26986" w:rsidRPr="00162612" w:rsidRDefault="00B26986" w:rsidP="00FA0DBE">
      <w:pPr>
        <w:pStyle w:val="ListParagraph"/>
        <w:numPr>
          <w:ilvl w:val="0"/>
          <w:numId w:val="115"/>
        </w:numPr>
        <w:rPr>
          <w:rFonts w:cs="Segoe UI"/>
        </w:rPr>
      </w:pPr>
      <w:r w:rsidRPr="00162612">
        <w:rPr>
          <w:rFonts w:cs="Segoe UI"/>
          <w:b/>
          <w:bCs/>
        </w:rPr>
        <w:t>Total Risk</w:t>
      </w:r>
      <w:r w:rsidRPr="00162612">
        <w:rPr>
          <w:rFonts w:cs="Segoe UI"/>
        </w:rPr>
        <w:t xml:space="preserve"> - The potential for the occurrence of an adverse event if no mitigating action is taken (i.e., the potential for any applicable threat to exploit a system vulnerability). Risk that organization faces without safeguards. “</w:t>
      </w:r>
      <w:r w:rsidRPr="00162612">
        <w:rPr>
          <w:rFonts w:cs="Segoe UI"/>
          <w:highlight w:val="yellow"/>
        </w:rPr>
        <w:t>Total Risk = Threat * Vulnerabilities</w:t>
      </w:r>
      <w:r w:rsidRPr="00162612">
        <w:rPr>
          <w:rFonts w:cs="Segoe UI"/>
        </w:rPr>
        <w:t>”</w:t>
      </w:r>
    </w:p>
    <w:p w14:paraId="6CFF08B8" w14:textId="77777777" w:rsidR="00B26986" w:rsidRPr="00162612" w:rsidRDefault="00B26986" w:rsidP="00FA0DBE">
      <w:pPr>
        <w:pStyle w:val="ListParagraph"/>
        <w:numPr>
          <w:ilvl w:val="0"/>
          <w:numId w:val="115"/>
        </w:numPr>
        <w:rPr>
          <w:rFonts w:cs="Segoe UI"/>
        </w:rPr>
      </w:pPr>
      <w:r w:rsidRPr="00162612">
        <w:rPr>
          <w:rFonts w:cs="Segoe UI"/>
          <w:b/>
          <w:bCs/>
        </w:rPr>
        <w:t>Vulnerability</w:t>
      </w:r>
      <w:r w:rsidRPr="00162612">
        <w:rPr>
          <w:rFonts w:cs="Segoe UI"/>
        </w:rPr>
        <w:t>, resulting in...</w:t>
      </w:r>
    </w:p>
    <w:p w14:paraId="6CFF08B9" w14:textId="77777777" w:rsidR="00B26986" w:rsidRPr="00162612" w:rsidRDefault="00B26986" w:rsidP="00FA0DBE">
      <w:pPr>
        <w:pStyle w:val="ListParagraph"/>
        <w:numPr>
          <w:ilvl w:val="0"/>
          <w:numId w:val="115"/>
        </w:numPr>
        <w:rPr>
          <w:rFonts w:cs="Segoe UI"/>
          <w:lang w:val="en-US"/>
        </w:rPr>
      </w:pPr>
      <w:r w:rsidRPr="00162612">
        <w:rPr>
          <w:rFonts w:cs="Segoe UI"/>
          <w:b/>
          <w:bCs/>
          <w:lang w:val="en-US"/>
        </w:rPr>
        <w:t xml:space="preserve">Vulnerability: </w:t>
      </w:r>
      <w:r w:rsidRPr="00162612">
        <w:rPr>
          <w:rFonts w:cs="Segoe UI"/>
          <w:lang w:val="en-US"/>
        </w:rPr>
        <w:t>Anything that allows the threat to happen or weakness in system or absence of a safeguard.</w:t>
      </w:r>
    </w:p>
    <w:p w14:paraId="6CFF08BB" w14:textId="4D9F4D33" w:rsidR="00B26986" w:rsidRPr="00162612" w:rsidRDefault="00B26986" w:rsidP="005D5CD4"/>
    <w:p w14:paraId="6CFF08BC" w14:textId="77777777" w:rsidR="00B26986" w:rsidRPr="00B726E8" w:rsidRDefault="00B26986" w:rsidP="00B726E8">
      <w:pPr>
        <w:rPr>
          <w:b/>
          <w:bCs/>
        </w:rPr>
      </w:pPr>
      <w:r w:rsidRPr="00B726E8">
        <w:rPr>
          <w:b/>
          <w:bCs/>
        </w:rPr>
        <w:t>Risk</w:t>
      </w:r>
    </w:p>
    <w:p w14:paraId="6CFF08BD" w14:textId="77777777" w:rsidR="00B26986" w:rsidRPr="00162612" w:rsidRDefault="00B26986" w:rsidP="00FA0DBE">
      <w:pPr>
        <w:pStyle w:val="ListParagraph"/>
        <w:numPr>
          <w:ilvl w:val="0"/>
          <w:numId w:val="116"/>
        </w:numPr>
        <w:rPr>
          <w:rFonts w:cs="Segoe UI"/>
        </w:rPr>
      </w:pPr>
      <w:r w:rsidRPr="00162612">
        <w:rPr>
          <w:rFonts w:cs="Segoe UI"/>
          <w:lang w:val="en-US"/>
        </w:rPr>
        <w:t>The possibility that assets could be damaged or disclosed is called risk</w:t>
      </w:r>
      <w:r w:rsidRPr="00162612">
        <w:rPr>
          <w:rFonts w:cs="Segoe UI"/>
        </w:rPr>
        <w:t>. Risk means exposure to danger.</w:t>
      </w:r>
    </w:p>
    <w:p w14:paraId="6CFF08BE" w14:textId="77777777" w:rsidR="00B26986" w:rsidRPr="00162612" w:rsidRDefault="00B26986" w:rsidP="00FA0DBE">
      <w:pPr>
        <w:pStyle w:val="ListParagraph"/>
        <w:numPr>
          <w:ilvl w:val="0"/>
          <w:numId w:val="116"/>
        </w:numPr>
        <w:rPr>
          <w:rFonts w:cs="Segoe UI"/>
          <w:lang w:val="en-US"/>
        </w:rPr>
      </w:pPr>
      <w:r w:rsidRPr="00162612">
        <w:rPr>
          <w:rFonts w:cs="Segoe UI"/>
          <w:lang w:val="en-US"/>
        </w:rPr>
        <w:t>The probability of a threat materializing, an expectation of loss expressed as the probability that a particular threat will exploit a particular vulnerability within a particular harmful result.</w:t>
      </w:r>
    </w:p>
    <w:p w14:paraId="6CFF08BF" w14:textId="77777777" w:rsidR="00B26986" w:rsidRPr="00162612" w:rsidRDefault="00B26986" w:rsidP="00FA0DBE">
      <w:pPr>
        <w:pStyle w:val="ListParagraph"/>
        <w:numPr>
          <w:ilvl w:val="0"/>
          <w:numId w:val="116"/>
        </w:numPr>
        <w:rPr>
          <w:rFonts w:cs="Segoe UI"/>
        </w:rPr>
      </w:pPr>
      <w:r w:rsidRPr="00162612">
        <w:rPr>
          <w:rFonts w:cs="Segoe UI"/>
        </w:rPr>
        <w:t>Risk means possibility of threat realization. “Risk = Threat * Vulnerability” and "Risk = Probability of Occurrence X Impact of Occurrence"</w:t>
      </w:r>
    </w:p>
    <w:p w14:paraId="6CFF08C0" w14:textId="77777777" w:rsidR="00B26986" w:rsidRPr="00162612" w:rsidRDefault="00B26986" w:rsidP="00FA0DBE">
      <w:pPr>
        <w:pStyle w:val="ListParagraph"/>
        <w:numPr>
          <w:ilvl w:val="0"/>
          <w:numId w:val="116"/>
        </w:numPr>
        <w:rPr>
          <w:rFonts w:cs="Segoe UI"/>
          <w:lang w:val="en-US"/>
        </w:rPr>
      </w:pPr>
      <w:r w:rsidRPr="00162612">
        <w:rPr>
          <w:rFonts w:cs="Segoe UI"/>
          <w:lang w:val="en-US"/>
        </w:rPr>
        <w:t>Risk refers to the calculated assessment of potential threats to an organization’s security and vulnerabilities within its network and information systems.</w:t>
      </w:r>
    </w:p>
    <w:p w14:paraId="6CFF08C1" w14:textId="77777777" w:rsidR="00B26986" w:rsidRPr="00162612" w:rsidRDefault="00B26986" w:rsidP="00B26986">
      <w:pPr>
        <w:rPr>
          <w:rFonts w:cs="Segoe UI"/>
        </w:rPr>
      </w:pPr>
    </w:p>
    <w:p w14:paraId="6CFF08C2" w14:textId="77777777" w:rsidR="00BD3217" w:rsidRPr="00E45361" w:rsidRDefault="00BD3217" w:rsidP="00BD3217">
      <w:pPr>
        <w:textAlignment w:val="center"/>
        <w:rPr>
          <w:rFonts w:eastAsia="Times New Roman" w:cs="Segoe UI"/>
          <w:szCs w:val="24"/>
          <w:lang w:eastAsia="en-IN"/>
        </w:rPr>
      </w:pPr>
      <w:r w:rsidRPr="00E45361">
        <w:rPr>
          <w:rFonts w:eastAsia="Malgun Gothic" w:cs="Segoe UI"/>
          <w:b/>
          <w:bCs/>
          <w:szCs w:val="24"/>
          <w:lang w:eastAsia="en-IN"/>
        </w:rPr>
        <w:t xml:space="preserve">What is the specific metric that measures information security risk? </w:t>
      </w:r>
    </w:p>
    <w:p w14:paraId="136F42C6" w14:textId="77777777" w:rsidR="00B726E8" w:rsidRDefault="00B726E8" w:rsidP="00137965"/>
    <w:p w14:paraId="2E615E5A" w14:textId="77777777" w:rsidR="00B726E8" w:rsidRPr="00131E39" w:rsidRDefault="00B726E8" w:rsidP="00B726E8">
      <w:pPr>
        <w:rPr>
          <w:rFonts w:cs="Segoe UI"/>
          <w:b/>
          <w:bCs/>
        </w:rPr>
      </w:pPr>
      <w:r w:rsidRPr="00131E39">
        <w:rPr>
          <w:rFonts w:cs="Segoe UI"/>
          <w:b/>
          <w:bCs/>
        </w:rPr>
        <w:t>Core Concepts</w:t>
      </w:r>
    </w:p>
    <w:p w14:paraId="686D73EA" w14:textId="77777777" w:rsidR="00B726E8" w:rsidRPr="00131E39" w:rsidRDefault="00B726E8" w:rsidP="00FA0DBE">
      <w:pPr>
        <w:numPr>
          <w:ilvl w:val="0"/>
          <w:numId w:val="102"/>
        </w:numPr>
        <w:rPr>
          <w:rFonts w:cs="Segoe UI"/>
        </w:rPr>
      </w:pPr>
      <w:r w:rsidRPr="00131E39">
        <w:rPr>
          <w:rFonts w:cs="Segoe UI"/>
          <w:b/>
          <w:bCs/>
        </w:rPr>
        <w:t>Analysis:</w:t>
      </w:r>
      <w:r w:rsidRPr="00131E39">
        <w:rPr>
          <w:rFonts w:cs="Segoe UI"/>
        </w:rPr>
        <w:t xml:space="preserve"> Breaking down a subject into its components to understand its structure.</w:t>
      </w:r>
    </w:p>
    <w:p w14:paraId="4A04D450" w14:textId="77777777" w:rsidR="00B726E8" w:rsidRPr="00131E39" w:rsidRDefault="00B726E8" w:rsidP="00FA0DBE">
      <w:pPr>
        <w:numPr>
          <w:ilvl w:val="0"/>
          <w:numId w:val="102"/>
        </w:numPr>
        <w:rPr>
          <w:rFonts w:cs="Segoe UI"/>
        </w:rPr>
      </w:pPr>
      <w:r w:rsidRPr="00131E39">
        <w:rPr>
          <w:rFonts w:cs="Segoe UI"/>
          <w:b/>
          <w:bCs/>
        </w:rPr>
        <w:t>Risk:</w:t>
      </w:r>
      <w:r w:rsidRPr="00131E39">
        <w:rPr>
          <w:rFonts w:cs="Segoe UI"/>
        </w:rPr>
        <w:t xml:space="preserve"> The potential for loss or damage.</w:t>
      </w:r>
    </w:p>
    <w:p w14:paraId="3651E804" w14:textId="77777777" w:rsidR="00B726E8" w:rsidRPr="00131E39" w:rsidRDefault="00B726E8" w:rsidP="00FA0DBE">
      <w:pPr>
        <w:numPr>
          <w:ilvl w:val="0"/>
          <w:numId w:val="102"/>
        </w:numPr>
        <w:rPr>
          <w:rFonts w:cs="Segoe UI"/>
        </w:rPr>
      </w:pPr>
      <w:r w:rsidRPr="00131E39">
        <w:rPr>
          <w:rFonts w:cs="Segoe UI"/>
          <w:b/>
          <w:bCs/>
        </w:rPr>
        <w:t>Asset:</w:t>
      </w:r>
      <w:r w:rsidRPr="00131E39">
        <w:rPr>
          <w:rFonts w:cs="Segoe UI"/>
        </w:rPr>
        <w:t xml:space="preserve"> Anything of value to an organization.</w:t>
      </w:r>
    </w:p>
    <w:p w14:paraId="7F3EAAF4" w14:textId="77777777" w:rsidR="00B726E8" w:rsidRPr="00131E39" w:rsidRDefault="00B726E8" w:rsidP="00FA0DBE">
      <w:pPr>
        <w:numPr>
          <w:ilvl w:val="0"/>
          <w:numId w:val="102"/>
        </w:numPr>
        <w:rPr>
          <w:rFonts w:cs="Segoe UI"/>
        </w:rPr>
      </w:pPr>
      <w:r w:rsidRPr="00131E39">
        <w:rPr>
          <w:rFonts w:cs="Segoe UI"/>
          <w:b/>
          <w:bCs/>
        </w:rPr>
        <w:t>Threat:</w:t>
      </w:r>
      <w:r w:rsidRPr="00131E39">
        <w:rPr>
          <w:rFonts w:cs="Segoe UI"/>
        </w:rPr>
        <w:t xml:space="preserve"> A potential danger or harm.</w:t>
      </w:r>
    </w:p>
    <w:p w14:paraId="22315A1D" w14:textId="77777777" w:rsidR="00B726E8" w:rsidRPr="00131E39" w:rsidRDefault="00B726E8" w:rsidP="00FA0DBE">
      <w:pPr>
        <w:numPr>
          <w:ilvl w:val="0"/>
          <w:numId w:val="102"/>
        </w:numPr>
        <w:rPr>
          <w:rFonts w:cs="Segoe UI"/>
        </w:rPr>
      </w:pPr>
      <w:r w:rsidRPr="00131E39">
        <w:rPr>
          <w:rFonts w:cs="Segoe UI"/>
          <w:b/>
          <w:bCs/>
        </w:rPr>
        <w:t>Vulnerability:</w:t>
      </w:r>
      <w:r w:rsidRPr="00131E39">
        <w:rPr>
          <w:rFonts w:cs="Segoe UI"/>
        </w:rPr>
        <w:t xml:space="preserve"> A weakness that can be exploited.</w:t>
      </w:r>
    </w:p>
    <w:p w14:paraId="5A5ACD98" w14:textId="77777777" w:rsidR="00B726E8" w:rsidRPr="00131E39" w:rsidRDefault="00B726E8" w:rsidP="00FA0DBE">
      <w:pPr>
        <w:numPr>
          <w:ilvl w:val="0"/>
          <w:numId w:val="102"/>
        </w:numPr>
        <w:rPr>
          <w:rFonts w:cs="Segoe UI"/>
        </w:rPr>
      </w:pPr>
      <w:r w:rsidRPr="00131E39">
        <w:rPr>
          <w:rFonts w:cs="Segoe UI"/>
          <w:b/>
          <w:bCs/>
        </w:rPr>
        <w:t>Exploit:</w:t>
      </w:r>
      <w:r w:rsidRPr="00131E39">
        <w:rPr>
          <w:rFonts w:cs="Segoe UI"/>
        </w:rPr>
        <w:t xml:space="preserve"> The act of taking advantage of a vulnerability.</w:t>
      </w:r>
    </w:p>
    <w:p w14:paraId="688E2FDC" w14:textId="77777777" w:rsidR="00B726E8" w:rsidRPr="00131E39" w:rsidRDefault="00B726E8" w:rsidP="00FA0DBE">
      <w:pPr>
        <w:numPr>
          <w:ilvl w:val="0"/>
          <w:numId w:val="102"/>
        </w:numPr>
        <w:rPr>
          <w:rFonts w:cs="Segoe UI"/>
        </w:rPr>
      </w:pPr>
      <w:r w:rsidRPr="00131E39">
        <w:rPr>
          <w:rFonts w:cs="Segoe UI"/>
          <w:b/>
          <w:bCs/>
        </w:rPr>
        <w:t>Countermeasure:</w:t>
      </w:r>
      <w:r w:rsidRPr="00131E39">
        <w:rPr>
          <w:rFonts w:cs="Segoe UI"/>
        </w:rPr>
        <w:t xml:space="preserve"> An action to reduce risk.</w:t>
      </w:r>
    </w:p>
    <w:p w14:paraId="31CEFD7D" w14:textId="77777777" w:rsidR="00B726E8" w:rsidRPr="00131E39" w:rsidRDefault="00B726E8" w:rsidP="00FA0DBE">
      <w:pPr>
        <w:numPr>
          <w:ilvl w:val="0"/>
          <w:numId w:val="102"/>
        </w:numPr>
        <w:rPr>
          <w:rFonts w:cs="Segoe UI"/>
        </w:rPr>
      </w:pPr>
      <w:r w:rsidRPr="00131E39">
        <w:rPr>
          <w:rFonts w:cs="Segoe UI"/>
          <w:b/>
          <w:bCs/>
        </w:rPr>
        <w:t>Safeguard:</w:t>
      </w:r>
      <w:r w:rsidRPr="00131E39">
        <w:rPr>
          <w:rFonts w:cs="Segoe UI"/>
        </w:rPr>
        <w:t xml:space="preserve"> A protective measure.</w:t>
      </w:r>
    </w:p>
    <w:p w14:paraId="6CDF73D5" w14:textId="77777777" w:rsidR="00B726E8" w:rsidRDefault="00B726E8" w:rsidP="00B726E8">
      <w:pPr>
        <w:rPr>
          <w:rFonts w:cs="Segoe UI"/>
          <w:b/>
          <w:bCs/>
        </w:rPr>
      </w:pPr>
    </w:p>
    <w:p w14:paraId="536BA0E6" w14:textId="77777777" w:rsidR="00B726E8" w:rsidRPr="00131E39" w:rsidRDefault="00B726E8" w:rsidP="00B726E8">
      <w:pPr>
        <w:rPr>
          <w:rFonts w:cs="Segoe UI"/>
          <w:b/>
          <w:bCs/>
        </w:rPr>
      </w:pPr>
      <w:r w:rsidRPr="00131E39">
        <w:rPr>
          <w:rFonts w:cs="Segoe UI"/>
          <w:b/>
          <w:bCs/>
        </w:rPr>
        <w:lastRenderedPageBreak/>
        <w:t>Risk Management</w:t>
      </w:r>
    </w:p>
    <w:p w14:paraId="63086E65" w14:textId="77777777" w:rsidR="00B726E8" w:rsidRPr="00131E39" w:rsidRDefault="00B726E8" w:rsidP="00FA0DBE">
      <w:pPr>
        <w:numPr>
          <w:ilvl w:val="0"/>
          <w:numId w:val="103"/>
        </w:numPr>
        <w:rPr>
          <w:rFonts w:cs="Segoe UI"/>
        </w:rPr>
      </w:pPr>
      <w:r w:rsidRPr="00131E39">
        <w:rPr>
          <w:rFonts w:cs="Segoe UI"/>
          <w:b/>
          <w:bCs/>
        </w:rPr>
        <w:t>Risk Assessment:</w:t>
      </w:r>
      <w:r w:rsidRPr="00131E39">
        <w:rPr>
          <w:rFonts w:cs="Segoe UI"/>
        </w:rPr>
        <w:t xml:space="preserve"> Identifying, analysing, and prioritizing risks.</w:t>
      </w:r>
    </w:p>
    <w:p w14:paraId="55800689" w14:textId="77777777" w:rsidR="00B726E8" w:rsidRPr="00131E39" w:rsidRDefault="00B726E8" w:rsidP="00FA0DBE">
      <w:pPr>
        <w:numPr>
          <w:ilvl w:val="0"/>
          <w:numId w:val="103"/>
        </w:numPr>
        <w:rPr>
          <w:rFonts w:cs="Segoe UI"/>
        </w:rPr>
      </w:pPr>
      <w:r w:rsidRPr="00131E39">
        <w:rPr>
          <w:rFonts w:cs="Segoe UI"/>
          <w:b/>
          <w:bCs/>
        </w:rPr>
        <w:t>Risk Management:</w:t>
      </w:r>
      <w:r w:rsidRPr="00131E39">
        <w:rPr>
          <w:rFonts w:cs="Segoe UI"/>
        </w:rPr>
        <w:t xml:space="preserve"> The process of addressing and controlling risks.</w:t>
      </w:r>
    </w:p>
    <w:p w14:paraId="2B879A8D" w14:textId="77777777" w:rsidR="00B726E8" w:rsidRPr="00131E39" w:rsidRDefault="00B726E8" w:rsidP="00FA0DBE">
      <w:pPr>
        <w:numPr>
          <w:ilvl w:val="0"/>
          <w:numId w:val="103"/>
        </w:numPr>
        <w:rPr>
          <w:rFonts w:cs="Segoe UI"/>
        </w:rPr>
      </w:pPr>
      <w:r w:rsidRPr="00131E39">
        <w:rPr>
          <w:rFonts w:cs="Segoe UI"/>
          <w:b/>
          <w:bCs/>
        </w:rPr>
        <w:t>Risk Tolerance:</w:t>
      </w:r>
      <w:r w:rsidRPr="00131E39">
        <w:rPr>
          <w:rFonts w:cs="Segoe UI"/>
        </w:rPr>
        <w:t xml:space="preserve"> The acceptable level of risk.</w:t>
      </w:r>
    </w:p>
    <w:p w14:paraId="0C40D277" w14:textId="77777777" w:rsidR="00B726E8" w:rsidRPr="00131E39" w:rsidRDefault="00B726E8" w:rsidP="00FA0DBE">
      <w:pPr>
        <w:numPr>
          <w:ilvl w:val="0"/>
          <w:numId w:val="103"/>
        </w:numPr>
        <w:rPr>
          <w:rFonts w:cs="Segoe UI"/>
        </w:rPr>
      </w:pPr>
      <w:r w:rsidRPr="00131E39">
        <w:rPr>
          <w:rFonts w:cs="Segoe UI"/>
          <w:b/>
          <w:bCs/>
        </w:rPr>
        <w:t>Residual Risk:</w:t>
      </w:r>
      <w:r w:rsidRPr="00131E39">
        <w:rPr>
          <w:rFonts w:cs="Segoe UI"/>
        </w:rPr>
        <w:t xml:space="preserve"> Risk remaining after controls are implemented.</w:t>
      </w:r>
    </w:p>
    <w:p w14:paraId="2DD6DE65" w14:textId="77777777" w:rsidR="00B726E8" w:rsidRDefault="00B726E8" w:rsidP="00B726E8">
      <w:pPr>
        <w:rPr>
          <w:rFonts w:cs="Segoe UI"/>
          <w:b/>
          <w:bCs/>
        </w:rPr>
      </w:pPr>
    </w:p>
    <w:p w14:paraId="271EA741" w14:textId="77777777" w:rsidR="00B726E8" w:rsidRPr="00131E39" w:rsidRDefault="00B726E8" w:rsidP="00B726E8">
      <w:pPr>
        <w:rPr>
          <w:rFonts w:cs="Segoe UI"/>
          <w:b/>
          <w:bCs/>
        </w:rPr>
      </w:pPr>
      <w:r w:rsidRPr="00131E39">
        <w:rPr>
          <w:rFonts w:cs="Segoe UI"/>
          <w:b/>
          <w:bCs/>
        </w:rPr>
        <w:t>Other Key Terms</w:t>
      </w:r>
    </w:p>
    <w:p w14:paraId="5E0324EE" w14:textId="77777777" w:rsidR="00B726E8" w:rsidRPr="00131E39" w:rsidRDefault="00B726E8" w:rsidP="00FA0DBE">
      <w:pPr>
        <w:numPr>
          <w:ilvl w:val="0"/>
          <w:numId w:val="104"/>
        </w:numPr>
        <w:rPr>
          <w:rFonts w:cs="Segoe UI"/>
        </w:rPr>
      </w:pPr>
      <w:r w:rsidRPr="00131E39">
        <w:rPr>
          <w:rFonts w:cs="Segoe UI"/>
          <w:b/>
          <w:bCs/>
        </w:rPr>
        <w:t>Annualized Loss Expectancy (ALE):</w:t>
      </w:r>
      <w:r w:rsidRPr="00131E39">
        <w:rPr>
          <w:rFonts w:cs="Segoe UI"/>
        </w:rPr>
        <w:t xml:space="preserve"> Estimated annual financial loss due to a risk.</w:t>
      </w:r>
    </w:p>
    <w:p w14:paraId="39ACA0C4" w14:textId="77777777" w:rsidR="00B726E8" w:rsidRPr="00131E39" w:rsidRDefault="00B726E8" w:rsidP="00FA0DBE">
      <w:pPr>
        <w:numPr>
          <w:ilvl w:val="0"/>
          <w:numId w:val="104"/>
        </w:numPr>
        <w:rPr>
          <w:rFonts w:cs="Segoe UI"/>
        </w:rPr>
      </w:pPr>
      <w:r w:rsidRPr="00131E39">
        <w:rPr>
          <w:rFonts w:cs="Segoe UI"/>
          <w:b/>
          <w:bCs/>
        </w:rPr>
        <w:t>Annualized Rate of Occurrence (ARO):</w:t>
      </w:r>
      <w:r w:rsidRPr="00131E39">
        <w:rPr>
          <w:rFonts w:cs="Segoe UI"/>
        </w:rPr>
        <w:t xml:space="preserve"> Frequency of a threat occurring.</w:t>
      </w:r>
    </w:p>
    <w:p w14:paraId="2EA06508" w14:textId="77777777" w:rsidR="00B726E8" w:rsidRPr="00131E39" w:rsidRDefault="00B726E8" w:rsidP="00FA0DBE">
      <w:pPr>
        <w:numPr>
          <w:ilvl w:val="0"/>
          <w:numId w:val="104"/>
        </w:numPr>
        <w:rPr>
          <w:rFonts w:cs="Segoe UI"/>
        </w:rPr>
      </w:pPr>
      <w:r w:rsidRPr="00131E39">
        <w:rPr>
          <w:rFonts w:cs="Segoe UI"/>
          <w:b/>
          <w:bCs/>
        </w:rPr>
        <w:t>Audit:</w:t>
      </w:r>
      <w:r w:rsidRPr="00131E39">
        <w:rPr>
          <w:rFonts w:cs="Segoe UI"/>
        </w:rPr>
        <w:t xml:space="preserve"> Evaluation of system controls and compliance.</w:t>
      </w:r>
    </w:p>
    <w:p w14:paraId="5A50B7F9" w14:textId="77777777" w:rsidR="00B726E8" w:rsidRPr="00131E39" w:rsidRDefault="00B726E8" w:rsidP="00FA0DBE">
      <w:pPr>
        <w:numPr>
          <w:ilvl w:val="0"/>
          <w:numId w:val="104"/>
        </w:numPr>
        <w:rPr>
          <w:rFonts w:cs="Segoe UI"/>
        </w:rPr>
      </w:pPr>
      <w:r w:rsidRPr="00131E39">
        <w:rPr>
          <w:rFonts w:cs="Segoe UI"/>
          <w:b/>
          <w:bCs/>
        </w:rPr>
        <w:t>Penetration:</w:t>
      </w:r>
      <w:r w:rsidRPr="00131E39">
        <w:rPr>
          <w:rFonts w:cs="Segoe UI"/>
        </w:rPr>
        <w:t xml:space="preserve"> Successful exploitation of a vulnerability.</w:t>
      </w:r>
    </w:p>
    <w:p w14:paraId="65AEC404" w14:textId="77777777" w:rsidR="00B726E8" w:rsidRDefault="00B726E8" w:rsidP="00B726E8">
      <w:pPr>
        <w:rPr>
          <w:rFonts w:cs="Segoe UI"/>
          <w:b/>
          <w:bCs/>
        </w:rPr>
      </w:pPr>
    </w:p>
    <w:p w14:paraId="7CA2B141" w14:textId="77777777" w:rsidR="00B726E8" w:rsidRPr="00131E39" w:rsidRDefault="00B726E8" w:rsidP="00B726E8">
      <w:pPr>
        <w:rPr>
          <w:rFonts w:cs="Segoe UI"/>
          <w:b/>
          <w:bCs/>
        </w:rPr>
      </w:pPr>
      <w:r w:rsidRPr="00131E39">
        <w:rPr>
          <w:rFonts w:cs="Segoe UI"/>
          <w:b/>
          <w:bCs/>
        </w:rPr>
        <w:t>Key Processes</w:t>
      </w:r>
    </w:p>
    <w:p w14:paraId="087708B9" w14:textId="77777777" w:rsidR="00B726E8" w:rsidRPr="00131E39" w:rsidRDefault="00B726E8" w:rsidP="00FA0DBE">
      <w:pPr>
        <w:numPr>
          <w:ilvl w:val="0"/>
          <w:numId w:val="105"/>
        </w:numPr>
        <w:rPr>
          <w:rFonts w:cs="Segoe UI"/>
        </w:rPr>
      </w:pPr>
      <w:r w:rsidRPr="00131E39">
        <w:rPr>
          <w:rFonts w:cs="Segoe UI"/>
          <w:b/>
          <w:bCs/>
        </w:rPr>
        <w:t>Gap Analysis:</w:t>
      </w:r>
      <w:r w:rsidRPr="00131E39">
        <w:rPr>
          <w:rFonts w:cs="Segoe UI"/>
        </w:rPr>
        <w:t xml:space="preserve"> Identifying the difference between the current and desired security state.</w:t>
      </w:r>
    </w:p>
    <w:p w14:paraId="5996494B" w14:textId="77777777" w:rsidR="00B726E8" w:rsidRPr="00131E39" w:rsidRDefault="00B726E8" w:rsidP="00FA0DBE">
      <w:pPr>
        <w:numPr>
          <w:ilvl w:val="0"/>
          <w:numId w:val="105"/>
        </w:numPr>
        <w:rPr>
          <w:rFonts w:cs="Segoe UI"/>
        </w:rPr>
      </w:pPr>
      <w:r w:rsidRPr="00131E39">
        <w:rPr>
          <w:rFonts w:cs="Segoe UI"/>
          <w:b/>
          <w:bCs/>
        </w:rPr>
        <w:t>Risk Assessment:</w:t>
      </w:r>
      <w:r w:rsidRPr="00131E39">
        <w:rPr>
          <w:rFonts w:cs="Segoe UI"/>
        </w:rPr>
        <w:t xml:space="preserve"> Evaluating the potential impact of threats.</w:t>
      </w:r>
    </w:p>
    <w:p w14:paraId="7586A2E7" w14:textId="77777777" w:rsidR="00B726E8" w:rsidRPr="00131E39" w:rsidRDefault="00B726E8" w:rsidP="00FA0DBE">
      <w:pPr>
        <w:numPr>
          <w:ilvl w:val="0"/>
          <w:numId w:val="105"/>
        </w:numPr>
        <w:rPr>
          <w:rFonts w:cs="Segoe UI"/>
        </w:rPr>
      </w:pPr>
      <w:r w:rsidRPr="00131E39">
        <w:rPr>
          <w:rFonts w:cs="Segoe UI"/>
          <w:b/>
          <w:bCs/>
        </w:rPr>
        <w:t>Remediation:</w:t>
      </w:r>
      <w:r w:rsidRPr="00131E39">
        <w:rPr>
          <w:rFonts w:cs="Segoe UI"/>
        </w:rPr>
        <w:t xml:space="preserve"> Addressing vulnerabilities and reducing risks.</w:t>
      </w:r>
    </w:p>
    <w:p w14:paraId="49245DE5" w14:textId="77777777" w:rsidR="00B726E8" w:rsidRPr="00131E39" w:rsidRDefault="00B726E8" w:rsidP="00FA0DBE">
      <w:pPr>
        <w:numPr>
          <w:ilvl w:val="0"/>
          <w:numId w:val="105"/>
        </w:numPr>
        <w:rPr>
          <w:rFonts w:cs="Segoe UI"/>
        </w:rPr>
      </w:pPr>
      <w:r w:rsidRPr="00131E39">
        <w:rPr>
          <w:rFonts w:cs="Segoe UI"/>
          <w:b/>
          <w:bCs/>
        </w:rPr>
        <w:t>Monitoring:</w:t>
      </w:r>
      <w:r w:rsidRPr="00131E39">
        <w:rPr>
          <w:rFonts w:cs="Segoe UI"/>
        </w:rPr>
        <w:t xml:space="preserve"> Continuously assessing the security environment.</w:t>
      </w:r>
    </w:p>
    <w:p w14:paraId="1332FC47" w14:textId="77777777" w:rsidR="00B726E8" w:rsidRPr="00131E39" w:rsidRDefault="00B726E8" w:rsidP="00B726E8">
      <w:pPr>
        <w:rPr>
          <w:rFonts w:cs="Segoe UI"/>
        </w:rPr>
      </w:pPr>
      <w:r w:rsidRPr="00131E39">
        <w:rPr>
          <w:rFonts w:cs="Segoe UI"/>
        </w:rPr>
        <w:t>These terms form the foundation for understanding and managing cybersecurity risks.</w:t>
      </w:r>
    </w:p>
    <w:p w14:paraId="2604DA5B" w14:textId="77777777" w:rsidR="00B726E8" w:rsidRDefault="00B726E8" w:rsidP="00B726E8">
      <w:pPr>
        <w:rPr>
          <w:rFonts w:cs="Segoe UI"/>
        </w:rPr>
      </w:pPr>
    </w:p>
    <w:p w14:paraId="23398F21" w14:textId="77777777" w:rsidR="00B726E8" w:rsidRPr="00693406" w:rsidRDefault="00B726E8" w:rsidP="00B726E8">
      <w:pPr>
        <w:rPr>
          <w:rFonts w:cs="Segoe UI"/>
        </w:rPr>
      </w:pPr>
    </w:p>
    <w:p w14:paraId="19049D33" w14:textId="77777777" w:rsidR="00B726E8" w:rsidRPr="00162612" w:rsidRDefault="00B726E8" w:rsidP="00B726E8">
      <w:pPr>
        <w:pStyle w:val="Heading1"/>
        <w:rPr>
          <w:rFonts w:cs="Segoe UI"/>
        </w:rPr>
      </w:pPr>
      <w:r w:rsidRPr="00162612">
        <w:rPr>
          <w:rFonts w:cs="Segoe UI"/>
        </w:rPr>
        <w:t>Risk Management</w:t>
      </w:r>
    </w:p>
    <w:p w14:paraId="610F7455" w14:textId="77777777" w:rsidR="00B726E8" w:rsidRPr="00162612" w:rsidRDefault="00B726E8" w:rsidP="00B726E8">
      <w:pPr>
        <w:rPr>
          <w:rFonts w:cs="Segoe UI"/>
        </w:rPr>
      </w:pPr>
      <w:r w:rsidRPr="00162612">
        <w:rPr>
          <w:rFonts w:cs="Segoe UI"/>
        </w:rPr>
        <w:t> </w:t>
      </w:r>
    </w:p>
    <w:p w14:paraId="6CFF08C4" w14:textId="59D91347" w:rsidR="00B26986" w:rsidRPr="00162612" w:rsidRDefault="00B26986" w:rsidP="00B726E8">
      <w:pPr>
        <w:pStyle w:val="Heading2"/>
      </w:pPr>
      <w:r w:rsidRPr="00162612">
        <w:t xml:space="preserve">Risk management program </w:t>
      </w:r>
    </w:p>
    <w:p w14:paraId="3939A6D7" w14:textId="77777777" w:rsidR="00453DA2" w:rsidRPr="00453DA2" w:rsidRDefault="00453DA2" w:rsidP="00453DA2">
      <w:r w:rsidRPr="00453DA2">
        <w:rPr>
          <w:b/>
          <w:bCs/>
        </w:rPr>
        <w:t>Information Risk Management Program Objectives and Components</w:t>
      </w:r>
    </w:p>
    <w:p w14:paraId="73C25527" w14:textId="77777777" w:rsidR="00453DA2" w:rsidRPr="00453DA2" w:rsidRDefault="00453DA2" w:rsidP="00453DA2">
      <w:r w:rsidRPr="00453DA2">
        <w:t>The primary objective of an information risk management program is to equip organizations with practical risk assessment models and immediate management tools. This program should focus on transferring essential skills related to the core components of a robust risk management process:</w:t>
      </w:r>
    </w:p>
    <w:p w14:paraId="0149AB37" w14:textId="77777777" w:rsidR="00453DA2" w:rsidRPr="00453DA2" w:rsidRDefault="00453DA2" w:rsidP="00FA0DBE">
      <w:pPr>
        <w:numPr>
          <w:ilvl w:val="0"/>
          <w:numId w:val="137"/>
        </w:numPr>
      </w:pPr>
      <w:r w:rsidRPr="00453DA2">
        <w:rPr>
          <w:b/>
          <w:bCs/>
        </w:rPr>
        <w:t>Risk Assessment Proficiency:</w:t>
      </w:r>
      <w:r w:rsidRPr="00453DA2">
        <w:t xml:space="preserve"> Competently conduct comprehensive information security risk assessments.</w:t>
      </w:r>
    </w:p>
    <w:p w14:paraId="0239FBC8" w14:textId="77777777" w:rsidR="00453DA2" w:rsidRPr="00453DA2" w:rsidRDefault="00453DA2" w:rsidP="00FA0DBE">
      <w:pPr>
        <w:numPr>
          <w:ilvl w:val="0"/>
          <w:numId w:val="137"/>
        </w:numPr>
      </w:pPr>
      <w:r w:rsidRPr="00453DA2">
        <w:rPr>
          <w:b/>
          <w:bCs/>
        </w:rPr>
        <w:t>Asset Management:</w:t>
      </w:r>
      <w:r w:rsidRPr="00453DA2">
        <w:t xml:space="preserve"> Perform accurate asset identification and classification for diverse organizational structures.</w:t>
      </w:r>
    </w:p>
    <w:p w14:paraId="057CCDE0" w14:textId="77777777" w:rsidR="00453DA2" w:rsidRPr="00453DA2" w:rsidRDefault="00453DA2" w:rsidP="00FA0DBE">
      <w:pPr>
        <w:numPr>
          <w:ilvl w:val="0"/>
          <w:numId w:val="137"/>
        </w:numPr>
      </w:pPr>
      <w:r w:rsidRPr="00453DA2">
        <w:rPr>
          <w:b/>
          <w:bCs/>
        </w:rPr>
        <w:t>Threat Analysis:</w:t>
      </w:r>
      <w:r w:rsidRPr="00453DA2">
        <w:t xml:space="preserve"> Identify and classify potential threats, understanding their nature and impact.</w:t>
      </w:r>
    </w:p>
    <w:p w14:paraId="1FF2BB6A" w14:textId="77777777" w:rsidR="00453DA2" w:rsidRPr="00453DA2" w:rsidRDefault="00453DA2" w:rsidP="00FA0DBE">
      <w:pPr>
        <w:numPr>
          <w:ilvl w:val="0"/>
          <w:numId w:val="137"/>
        </w:numPr>
      </w:pPr>
      <w:r w:rsidRPr="00453DA2">
        <w:rPr>
          <w:b/>
          <w:bCs/>
        </w:rPr>
        <w:t>Vulnerability Assessment:</w:t>
      </w:r>
      <w:r w:rsidRPr="00453DA2">
        <w:t xml:space="preserve"> Identify and classify vulnerabilities based on the organization's specific profile.</w:t>
      </w:r>
    </w:p>
    <w:p w14:paraId="3E0CA314" w14:textId="77777777" w:rsidR="00453DA2" w:rsidRPr="00453DA2" w:rsidRDefault="00453DA2" w:rsidP="00FA0DBE">
      <w:pPr>
        <w:numPr>
          <w:ilvl w:val="0"/>
          <w:numId w:val="137"/>
        </w:numPr>
      </w:pPr>
      <w:r w:rsidRPr="00453DA2">
        <w:rPr>
          <w:b/>
          <w:bCs/>
        </w:rPr>
        <w:t>Control Analysis:</w:t>
      </w:r>
      <w:r w:rsidRPr="00453DA2">
        <w:t xml:space="preserve"> Evaluate existing controls within a selected organization.</w:t>
      </w:r>
    </w:p>
    <w:p w14:paraId="05D90146" w14:textId="77777777" w:rsidR="00453DA2" w:rsidRPr="00453DA2" w:rsidRDefault="00453DA2" w:rsidP="00FA0DBE">
      <w:pPr>
        <w:numPr>
          <w:ilvl w:val="0"/>
          <w:numId w:val="137"/>
        </w:numPr>
      </w:pPr>
      <w:r w:rsidRPr="00453DA2">
        <w:rPr>
          <w:b/>
          <w:bCs/>
        </w:rPr>
        <w:t>Likelihood Determination:</w:t>
      </w:r>
      <w:r w:rsidRPr="00453DA2">
        <w:t xml:space="preserve"> Accurately determine the likelihood of risks using both quantitative and qualitative methods.</w:t>
      </w:r>
    </w:p>
    <w:p w14:paraId="71128716" w14:textId="77777777" w:rsidR="00453DA2" w:rsidRPr="00453DA2" w:rsidRDefault="00453DA2" w:rsidP="00FA0DBE">
      <w:pPr>
        <w:numPr>
          <w:ilvl w:val="0"/>
          <w:numId w:val="137"/>
        </w:numPr>
      </w:pPr>
      <w:r w:rsidRPr="00453DA2">
        <w:rPr>
          <w:b/>
          <w:bCs/>
        </w:rPr>
        <w:t>Impact Analysis:</w:t>
      </w:r>
      <w:r w:rsidRPr="00453DA2">
        <w:t xml:space="preserve"> Conduct thorough impact analyses based on business and management requirements.</w:t>
      </w:r>
    </w:p>
    <w:p w14:paraId="6ED53AB8" w14:textId="77777777" w:rsidR="00453DA2" w:rsidRPr="00453DA2" w:rsidRDefault="00453DA2" w:rsidP="00FA0DBE">
      <w:pPr>
        <w:numPr>
          <w:ilvl w:val="0"/>
          <w:numId w:val="137"/>
        </w:numPr>
      </w:pPr>
      <w:r w:rsidRPr="00453DA2">
        <w:rPr>
          <w:b/>
          <w:bCs/>
        </w:rPr>
        <w:t>Risk Determination:</w:t>
      </w:r>
      <w:r w:rsidRPr="00453DA2">
        <w:t xml:space="preserve"> Synthesize the above processes to complete a comprehensive risk determination for an organization.</w:t>
      </w:r>
    </w:p>
    <w:p w14:paraId="053A9C0F" w14:textId="77777777" w:rsidR="00453DA2" w:rsidRPr="00453DA2" w:rsidRDefault="00453DA2" w:rsidP="00FA0DBE">
      <w:pPr>
        <w:numPr>
          <w:ilvl w:val="0"/>
          <w:numId w:val="137"/>
        </w:numPr>
      </w:pPr>
      <w:r w:rsidRPr="00453DA2">
        <w:rPr>
          <w:b/>
          <w:bCs/>
        </w:rPr>
        <w:t>Control Recommendations:</w:t>
      </w:r>
      <w:r w:rsidRPr="00453DA2">
        <w:t xml:space="preserve"> Identify appropriate control recommendations, understanding various control types and implementation programs.</w:t>
      </w:r>
    </w:p>
    <w:p w14:paraId="34819EA0" w14:textId="77777777" w:rsidR="00453DA2" w:rsidRPr="00453DA2" w:rsidRDefault="00453DA2" w:rsidP="00FA0DBE">
      <w:pPr>
        <w:numPr>
          <w:ilvl w:val="0"/>
          <w:numId w:val="137"/>
        </w:numPr>
      </w:pPr>
      <w:r w:rsidRPr="00453DA2">
        <w:rPr>
          <w:b/>
          <w:bCs/>
        </w:rPr>
        <w:t>Documentation:</w:t>
      </w:r>
      <w:r w:rsidRPr="00453DA2">
        <w:t xml:space="preserve"> Develop effective documentation skills to record the results of risk management processes.</w:t>
      </w:r>
    </w:p>
    <w:p w14:paraId="6BAF3C49" w14:textId="77777777" w:rsidR="00453DA2" w:rsidRPr="00453DA2" w:rsidRDefault="00453DA2" w:rsidP="00FA0DBE">
      <w:pPr>
        <w:numPr>
          <w:ilvl w:val="0"/>
          <w:numId w:val="137"/>
        </w:numPr>
      </w:pPr>
      <w:r w:rsidRPr="00453DA2">
        <w:rPr>
          <w:b/>
          <w:bCs/>
        </w:rPr>
        <w:t>Standards and Regulations:</w:t>
      </w:r>
      <w:r w:rsidRPr="00453DA2">
        <w:t xml:space="preserve"> Identify and understand pertinent standards and regulations related to information security management.</w:t>
      </w:r>
    </w:p>
    <w:p w14:paraId="3CA8A665" w14:textId="77777777" w:rsidR="00453DA2" w:rsidRPr="00453DA2" w:rsidRDefault="00453DA2" w:rsidP="00FA0DBE">
      <w:pPr>
        <w:numPr>
          <w:ilvl w:val="0"/>
          <w:numId w:val="137"/>
        </w:numPr>
      </w:pPr>
      <w:r w:rsidRPr="00453DA2">
        <w:rPr>
          <w:b/>
          <w:bCs/>
        </w:rPr>
        <w:t>Legal and Public Relations:</w:t>
      </w:r>
      <w:r w:rsidRPr="00453DA2">
        <w:t xml:space="preserve"> Describe the legal and public relations implications of security and privacy issues.</w:t>
      </w:r>
    </w:p>
    <w:p w14:paraId="2D043D7F" w14:textId="77777777" w:rsidR="00453DA2" w:rsidRPr="00453DA2" w:rsidRDefault="00453DA2" w:rsidP="00453DA2">
      <w:r w:rsidRPr="00453DA2">
        <w:rPr>
          <w:b/>
          <w:bCs/>
        </w:rPr>
        <w:t>Program Outcomes and Practical Applications</w:t>
      </w:r>
    </w:p>
    <w:p w14:paraId="16B7EB95" w14:textId="77777777" w:rsidR="00453DA2" w:rsidRPr="00453DA2" w:rsidRDefault="00453DA2" w:rsidP="00453DA2">
      <w:r w:rsidRPr="00453DA2">
        <w:t>Upon completion of the program, participants should be able to:</w:t>
      </w:r>
    </w:p>
    <w:p w14:paraId="28D580AE" w14:textId="77777777" w:rsidR="00453DA2" w:rsidRPr="00453DA2" w:rsidRDefault="00453DA2" w:rsidP="00FA0DBE">
      <w:pPr>
        <w:numPr>
          <w:ilvl w:val="0"/>
          <w:numId w:val="138"/>
        </w:numPr>
      </w:pPr>
      <w:r w:rsidRPr="00453DA2">
        <w:t>Identify critical information assets within their organization.</w:t>
      </w:r>
    </w:p>
    <w:p w14:paraId="21B66CFA" w14:textId="77777777" w:rsidR="00453DA2" w:rsidRPr="00453DA2" w:rsidRDefault="00453DA2" w:rsidP="00FA0DBE">
      <w:pPr>
        <w:numPr>
          <w:ilvl w:val="0"/>
          <w:numId w:val="138"/>
        </w:numPr>
      </w:pPr>
      <w:r w:rsidRPr="00453DA2">
        <w:t>Specify and implement effective security controls for diverse systems.</w:t>
      </w:r>
    </w:p>
    <w:p w14:paraId="6E7F7D85" w14:textId="77777777" w:rsidR="00453DA2" w:rsidRPr="00453DA2" w:rsidRDefault="00453DA2" w:rsidP="00FA0DBE">
      <w:pPr>
        <w:numPr>
          <w:ilvl w:val="0"/>
          <w:numId w:val="138"/>
        </w:numPr>
      </w:pPr>
      <w:r w:rsidRPr="00453DA2">
        <w:t>Specify and implement effective monitoring controls.</w:t>
      </w:r>
    </w:p>
    <w:p w14:paraId="2BFF5B31" w14:textId="77777777" w:rsidR="00453DA2" w:rsidRPr="00453DA2" w:rsidRDefault="00453DA2" w:rsidP="00FA0DBE">
      <w:pPr>
        <w:numPr>
          <w:ilvl w:val="0"/>
          <w:numId w:val="138"/>
        </w:numPr>
      </w:pPr>
      <w:r w:rsidRPr="00453DA2">
        <w:rPr>
          <w:b/>
          <w:bCs/>
        </w:rPr>
        <w:t>Return on Investment (ROI):</w:t>
      </w:r>
      <w:r w:rsidRPr="00453DA2">
        <w:t xml:space="preserve"> Demonstrate a positive ROI for security control investments, viewing information security as either an enabling factor (reducing costs, generating revenue) or a protective measure (preventing losses). Security control costs must be proportional to the assessed risk and potential reward.</w:t>
      </w:r>
    </w:p>
    <w:p w14:paraId="7E5A34A6" w14:textId="77777777" w:rsidR="00453DA2" w:rsidRPr="00453DA2" w:rsidRDefault="00453DA2" w:rsidP="00FA0DBE">
      <w:pPr>
        <w:numPr>
          <w:ilvl w:val="0"/>
          <w:numId w:val="138"/>
        </w:numPr>
      </w:pPr>
      <w:r w:rsidRPr="00453DA2">
        <w:rPr>
          <w:b/>
          <w:bCs/>
        </w:rPr>
        <w:t>Risk Realization and Security Policy:</w:t>
      </w:r>
      <w:r w:rsidRPr="00453DA2">
        <w:t xml:space="preserve"> Understand that a risk materializes when a threat exploits a vulnerability. Security policies, supported by risk assessments, are crucial for implementing cost-effective security controls. The rigor of these assessments depends on: </w:t>
      </w:r>
    </w:p>
    <w:p w14:paraId="65A2B9F1" w14:textId="77777777" w:rsidR="00453DA2" w:rsidRPr="00453DA2" w:rsidRDefault="00453DA2" w:rsidP="00FA0DBE">
      <w:pPr>
        <w:numPr>
          <w:ilvl w:val="1"/>
          <w:numId w:val="138"/>
        </w:numPr>
      </w:pPr>
      <w:r w:rsidRPr="00453DA2">
        <w:t>The organization's threat level and external visibility.</w:t>
      </w:r>
    </w:p>
    <w:p w14:paraId="2EC43349" w14:textId="77777777" w:rsidR="00453DA2" w:rsidRPr="00453DA2" w:rsidRDefault="00453DA2" w:rsidP="00FA0DBE">
      <w:pPr>
        <w:numPr>
          <w:ilvl w:val="1"/>
          <w:numId w:val="138"/>
        </w:numPr>
      </w:pPr>
      <w:r w:rsidRPr="00453DA2">
        <w:t>The organization's sensitivity to security incidents.</w:t>
      </w:r>
    </w:p>
    <w:p w14:paraId="37F03E1A" w14:textId="77777777" w:rsidR="00453DA2" w:rsidRPr="00453DA2" w:rsidRDefault="00453DA2" w:rsidP="00FA0DBE">
      <w:pPr>
        <w:numPr>
          <w:ilvl w:val="1"/>
          <w:numId w:val="138"/>
        </w:numPr>
      </w:pPr>
      <w:r w:rsidRPr="00453DA2">
        <w:t>Relevant legal and regulatory requirements.</w:t>
      </w:r>
    </w:p>
    <w:p w14:paraId="168B4955" w14:textId="77777777" w:rsidR="00453DA2" w:rsidRPr="00453DA2" w:rsidRDefault="00453DA2" w:rsidP="00FA0DBE">
      <w:pPr>
        <w:numPr>
          <w:ilvl w:val="0"/>
          <w:numId w:val="138"/>
        </w:numPr>
      </w:pPr>
      <w:r w:rsidRPr="00453DA2">
        <w:rPr>
          <w:b/>
          <w:bCs/>
        </w:rPr>
        <w:t>Cost of Security Incidents:</w:t>
      </w:r>
      <w:r w:rsidRPr="00453DA2">
        <w:t xml:space="preserve"> While traditional ROI calculations attempted to quantify the cost of security incidents, modern practices recognize the significant intangible costs. Information security efforts should prioritize deploying "good enough security" rather than striving for unattainable perfection.</w:t>
      </w:r>
    </w:p>
    <w:p w14:paraId="78890C34" w14:textId="77777777" w:rsidR="00453DA2" w:rsidRPr="00453DA2" w:rsidRDefault="00453DA2" w:rsidP="00FA0DBE">
      <w:pPr>
        <w:numPr>
          <w:ilvl w:val="0"/>
          <w:numId w:val="138"/>
        </w:numPr>
      </w:pPr>
      <w:r w:rsidRPr="00453DA2">
        <w:rPr>
          <w:b/>
          <w:bCs/>
        </w:rPr>
        <w:t>Formal Risk Assessment:</w:t>
      </w:r>
      <w:r w:rsidRPr="00453DA2">
        <w:t xml:space="preserve"> Organizations subject to regulatory oversight or handling critical information may require more formal risk assessment methodologies.</w:t>
      </w:r>
    </w:p>
    <w:p w14:paraId="3CA62E49" w14:textId="77777777" w:rsidR="00453DA2" w:rsidRPr="00453DA2" w:rsidRDefault="00453DA2" w:rsidP="00FA0DBE">
      <w:pPr>
        <w:numPr>
          <w:ilvl w:val="0"/>
          <w:numId w:val="138"/>
        </w:numPr>
      </w:pPr>
      <w:r w:rsidRPr="00453DA2">
        <w:rPr>
          <w:b/>
          <w:bCs/>
        </w:rPr>
        <w:t>Risk Management Principles:</w:t>
      </w:r>
      <w:r w:rsidRPr="00453DA2">
        <w:t xml:space="preserve"> Safeguarding against all threats is impractical. Modern information security focuses on assessing threats and vulnerabilities and implementing cost-effective safeguards through risk management.</w:t>
      </w:r>
    </w:p>
    <w:p w14:paraId="4E4A890D" w14:textId="77777777" w:rsidR="00453DA2" w:rsidRPr="00453DA2" w:rsidRDefault="00453DA2" w:rsidP="00FA0DBE">
      <w:pPr>
        <w:numPr>
          <w:ilvl w:val="0"/>
          <w:numId w:val="138"/>
        </w:numPr>
      </w:pPr>
      <w:r w:rsidRPr="00453DA2">
        <w:rPr>
          <w:b/>
          <w:bCs/>
        </w:rPr>
        <w:t>Industry Best Practices:</w:t>
      </w:r>
      <w:r w:rsidRPr="00453DA2">
        <w:t xml:space="preserve"> Identifying information assets and applying appropriate security measures based on threat and risk assessments is an industry best practice.</w:t>
      </w:r>
    </w:p>
    <w:p w14:paraId="1C788C18" w14:textId="77777777" w:rsidR="00453DA2" w:rsidRPr="00453DA2" w:rsidRDefault="00453DA2" w:rsidP="00FA0DBE">
      <w:pPr>
        <w:numPr>
          <w:ilvl w:val="0"/>
          <w:numId w:val="138"/>
        </w:numPr>
      </w:pPr>
      <w:r w:rsidRPr="00453DA2">
        <w:rPr>
          <w:b/>
          <w:bCs/>
        </w:rPr>
        <w:t>Standard Methodologies:</w:t>
      </w:r>
      <w:r w:rsidRPr="00453DA2">
        <w:t xml:space="preserve"> Organizations utilize industry-standard methodologies to assess information value and implement flexible, recommended safeguards.</w:t>
      </w:r>
    </w:p>
    <w:p w14:paraId="4664852C" w14:textId="77777777" w:rsidR="00453DA2" w:rsidRDefault="00453DA2" w:rsidP="00453DA2"/>
    <w:p w14:paraId="71CC816B" w14:textId="77777777" w:rsidR="00D72CF9" w:rsidRPr="00D72CF9" w:rsidRDefault="00B26986" w:rsidP="00D72CF9">
      <w:r w:rsidRPr="00162612">
        <w:t> </w:t>
      </w:r>
      <w:proofErr w:type="gramStart"/>
      <w:r w:rsidR="00D72CF9" w:rsidRPr="00D72CF9">
        <w:t>Here's</w:t>
      </w:r>
      <w:proofErr w:type="gramEnd"/>
      <w:r w:rsidR="00D72CF9" w:rsidRPr="00D72CF9">
        <w:t xml:space="preserve"> a summarized, rewritten, and corrected version of the provided text, ensuring no information is omitted:</w:t>
      </w:r>
    </w:p>
    <w:p w14:paraId="4D8DE147" w14:textId="77777777" w:rsidR="00D72CF9" w:rsidRPr="00D72CF9" w:rsidRDefault="00D72CF9" w:rsidP="00D72CF9">
      <w:r w:rsidRPr="00D72CF9">
        <w:rPr>
          <w:b/>
          <w:bCs/>
        </w:rPr>
        <w:t>Comprehensive Enterprise-Wide Security Management: A Risk-Based Approach</w:t>
      </w:r>
    </w:p>
    <w:p w14:paraId="570840ED" w14:textId="77777777" w:rsidR="00D72CF9" w:rsidRPr="00D72CF9" w:rsidRDefault="00D72CF9" w:rsidP="00D72CF9">
      <w:r w:rsidRPr="00D72CF9">
        <w:t>Security professionals advocate a four-phase risk management approach for implementing enterprise-wide security. This process emphasizes that risk management is a management, not a technology, issue.</w:t>
      </w:r>
    </w:p>
    <w:p w14:paraId="72AF9FA8" w14:textId="77777777" w:rsidR="00D72CF9" w:rsidRPr="00D72CF9" w:rsidRDefault="00D72CF9" w:rsidP="00D72CF9">
      <w:r w:rsidRPr="00D72CF9">
        <w:rPr>
          <w:b/>
          <w:bCs/>
        </w:rPr>
        <w:t>Phase 1: Information Asset Identification and Business Value Assessment</w:t>
      </w:r>
    </w:p>
    <w:p w14:paraId="568CEEE2" w14:textId="77777777" w:rsidR="00D72CF9" w:rsidRPr="00D72CF9" w:rsidRDefault="00D72CF9" w:rsidP="00FA0DBE">
      <w:pPr>
        <w:numPr>
          <w:ilvl w:val="0"/>
          <w:numId w:val="139"/>
        </w:numPr>
      </w:pPr>
      <w:r w:rsidRPr="00D72CF9">
        <w:lastRenderedPageBreak/>
        <w:t xml:space="preserve">This phase focuses on identifying critical information assets to understand security risks and exposures. These exposures are categorized as: </w:t>
      </w:r>
    </w:p>
    <w:p w14:paraId="77B541DE" w14:textId="77777777" w:rsidR="00D72CF9" w:rsidRPr="00D72CF9" w:rsidRDefault="00D72CF9" w:rsidP="00FA0DBE">
      <w:pPr>
        <w:numPr>
          <w:ilvl w:val="1"/>
          <w:numId w:val="139"/>
        </w:numPr>
      </w:pPr>
      <w:r w:rsidRPr="00D72CF9">
        <w:rPr>
          <w:b/>
          <w:bCs/>
        </w:rPr>
        <w:t>Confidentiality:</w:t>
      </w:r>
      <w:r w:rsidRPr="00D72CF9">
        <w:t xml:space="preserve"> Risk of unauthorized information disclosure.</w:t>
      </w:r>
    </w:p>
    <w:p w14:paraId="7FACE5D2" w14:textId="77777777" w:rsidR="00D72CF9" w:rsidRPr="00D72CF9" w:rsidRDefault="00D72CF9" w:rsidP="00FA0DBE">
      <w:pPr>
        <w:numPr>
          <w:ilvl w:val="1"/>
          <w:numId w:val="139"/>
        </w:numPr>
      </w:pPr>
      <w:r w:rsidRPr="00D72CF9">
        <w:rPr>
          <w:b/>
          <w:bCs/>
        </w:rPr>
        <w:t>Integrity:</w:t>
      </w:r>
      <w:r w:rsidRPr="00D72CF9">
        <w:t xml:space="preserve"> Risk of using inaccurate information for decision-making.</w:t>
      </w:r>
    </w:p>
    <w:p w14:paraId="26F99304" w14:textId="77777777" w:rsidR="00D72CF9" w:rsidRPr="00D72CF9" w:rsidRDefault="00D72CF9" w:rsidP="00FA0DBE">
      <w:pPr>
        <w:numPr>
          <w:ilvl w:val="1"/>
          <w:numId w:val="139"/>
        </w:numPr>
      </w:pPr>
      <w:r w:rsidRPr="00D72CF9">
        <w:rPr>
          <w:b/>
          <w:bCs/>
        </w:rPr>
        <w:t>Availability:</w:t>
      </w:r>
      <w:r w:rsidRPr="00D72CF9">
        <w:t xml:space="preserve"> Risk of information being inaccessible when needed.</w:t>
      </w:r>
    </w:p>
    <w:p w14:paraId="4F89BF51" w14:textId="77777777" w:rsidR="00D72CF9" w:rsidRPr="00D72CF9" w:rsidRDefault="00D72CF9" w:rsidP="00FA0DBE">
      <w:pPr>
        <w:numPr>
          <w:ilvl w:val="0"/>
          <w:numId w:val="139"/>
        </w:numPr>
      </w:pPr>
      <w:r w:rsidRPr="00D72CF9">
        <w:t xml:space="preserve">A "Business Value Assessment" is conducted to: </w:t>
      </w:r>
    </w:p>
    <w:p w14:paraId="727D6F79" w14:textId="77777777" w:rsidR="00D72CF9" w:rsidRPr="00D72CF9" w:rsidRDefault="00D72CF9" w:rsidP="00FA0DBE">
      <w:pPr>
        <w:numPr>
          <w:ilvl w:val="1"/>
          <w:numId w:val="139"/>
        </w:numPr>
      </w:pPr>
      <w:r w:rsidRPr="00D72CF9">
        <w:t>Identify asset owners.</w:t>
      </w:r>
    </w:p>
    <w:p w14:paraId="512A681F" w14:textId="77777777" w:rsidR="00D72CF9" w:rsidRPr="00D72CF9" w:rsidRDefault="00D72CF9" w:rsidP="00FA0DBE">
      <w:pPr>
        <w:numPr>
          <w:ilvl w:val="1"/>
          <w:numId w:val="139"/>
        </w:numPr>
      </w:pPr>
      <w:r w:rsidRPr="00D72CF9">
        <w:t>Evaluate security classification levels.</w:t>
      </w:r>
    </w:p>
    <w:p w14:paraId="62E94E24" w14:textId="77777777" w:rsidR="00D72CF9" w:rsidRPr="00D72CF9" w:rsidRDefault="00D72CF9" w:rsidP="00FA0DBE">
      <w:pPr>
        <w:numPr>
          <w:ilvl w:val="1"/>
          <w:numId w:val="139"/>
        </w:numPr>
      </w:pPr>
      <w:r w:rsidRPr="00D72CF9">
        <w:t>Document asset usage and location.</w:t>
      </w:r>
    </w:p>
    <w:p w14:paraId="2B67B5F6" w14:textId="77777777" w:rsidR="00D72CF9" w:rsidRPr="00D72CF9" w:rsidRDefault="00D72CF9" w:rsidP="00FA0DBE">
      <w:pPr>
        <w:numPr>
          <w:ilvl w:val="0"/>
          <w:numId w:val="139"/>
        </w:numPr>
      </w:pPr>
      <w:r w:rsidRPr="00D72CF9">
        <w:t xml:space="preserve">The deliverable, an "Information Asset Profile," acts as a control book, detailing: </w:t>
      </w:r>
    </w:p>
    <w:p w14:paraId="44BC7403" w14:textId="77777777" w:rsidR="00D72CF9" w:rsidRPr="00D72CF9" w:rsidRDefault="00D72CF9" w:rsidP="00FA0DBE">
      <w:pPr>
        <w:numPr>
          <w:ilvl w:val="1"/>
          <w:numId w:val="139"/>
        </w:numPr>
      </w:pPr>
      <w:r w:rsidRPr="00D72CF9">
        <w:t>Information requiring protection.</w:t>
      </w:r>
    </w:p>
    <w:p w14:paraId="0CBB622C" w14:textId="77777777" w:rsidR="00D72CF9" w:rsidRPr="00D72CF9" w:rsidRDefault="00D72CF9" w:rsidP="00FA0DBE">
      <w:pPr>
        <w:numPr>
          <w:ilvl w:val="1"/>
          <w:numId w:val="139"/>
        </w:numPr>
      </w:pPr>
      <w:r w:rsidRPr="00D72CF9">
        <w:t>Necessary security measures.</w:t>
      </w:r>
    </w:p>
    <w:p w14:paraId="0BB1E59D" w14:textId="77777777" w:rsidR="00D72CF9" w:rsidRPr="00D72CF9" w:rsidRDefault="00D72CF9" w:rsidP="00FA0DBE">
      <w:pPr>
        <w:numPr>
          <w:ilvl w:val="1"/>
          <w:numId w:val="139"/>
        </w:numPr>
      </w:pPr>
      <w:r w:rsidRPr="00D72CF9">
        <w:t>Ownership responsibilities.</w:t>
      </w:r>
    </w:p>
    <w:p w14:paraId="42C27148" w14:textId="77777777" w:rsidR="00D72CF9" w:rsidRPr="00D72CF9" w:rsidRDefault="00D72CF9" w:rsidP="00FA0DBE">
      <w:pPr>
        <w:numPr>
          <w:ilvl w:val="1"/>
          <w:numId w:val="139"/>
        </w:numPr>
      </w:pPr>
      <w:r w:rsidRPr="00D72CF9">
        <w:t>Primary usage and location.</w:t>
      </w:r>
    </w:p>
    <w:p w14:paraId="3880A84E" w14:textId="77777777" w:rsidR="00D72CF9" w:rsidRPr="00D72CF9" w:rsidRDefault="00D72CF9" w:rsidP="00FA0DBE">
      <w:pPr>
        <w:numPr>
          <w:ilvl w:val="0"/>
          <w:numId w:val="139"/>
        </w:numPr>
      </w:pPr>
      <w:r w:rsidRPr="00D72CF9">
        <w:t>This profile enables tailored security controls in subsequent phases.</w:t>
      </w:r>
    </w:p>
    <w:p w14:paraId="3AC58750" w14:textId="77777777" w:rsidR="00D72CF9" w:rsidRPr="00D72CF9" w:rsidRDefault="00D72CF9" w:rsidP="00D72CF9">
      <w:r w:rsidRPr="00D72CF9">
        <w:rPr>
          <w:b/>
          <w:bCs/>
        </w:rPr>
        <w:t>Phase 2: Security Architecture and Policy Development</w:t>
      </w:r>
    </w:p>
    <w:p w14:paraId="46E4CCC6" w14:textId="77777777" w:rsidR="00D72CF9" w:rsidRPr="00D72CF9" w:rsidRDefault="00D72CF9" w:rsidP="00FA0DBE">
      <w:pPr>
        <w:numPr>
          <w:ilvl w:val="0"/>
          <w:numId w:val="140"/>
        </w:numPr>
      </w:pPr>
      <w:r w:rsidRPr="00D72CF9">
        <w:t>This phase defines how to protect information assets.</w:t>
      </w:r>
    </w:p>
    <w:p w14:paraId="5290910F" w14:textId="77777777" w:rsidR="00D72CF9" w:rsidRPr="00D72CF9" w:rsidRDefault="00D72CF9" w:rsidP="00FA0DBE">
      <w:pPr>
        <w:numPr>
          <w:ilvl w:val="0"/>
          <w:numId w:val="140"/>
        </w:numPr>
      </w:pPr>
      <w:r w:rsidRPr="00D72CF9">
        <w:t>Management philosophy and the Business Value Assessment guide the development of security principles.</w:t>
      </w:r>
    </w:p>
    <w:p w14:paraId="0F19D115" w14:textId="77777777" w:rsidR="00D72CF9" w:rsidRPr="00D72CF9" w:rsidRDefault="00D72CF9" w:rsidP="00FA0DBE">
      <w:pPr>
        <w:numPr>
          <w:ilvl w:val="0"/>
          <w:numId w:val="140"/>
        </w:numPr>
      </w:pPr>
      <w:r w:rsidRPr="00D72CF9">
        <w:t>Existing policies are updated, and new ones are created as needed.</w:t>
      </w:r>
    </w:p>
    <w:p w14:paraId="6C76C3EE" w14:textId="77777777" w:rsidR="00D72CF9" w:rsidRPr="00D72CF9" w:rsidRDefault="00D72CF9" w:rsidP="00FA0DBE">
      <w:pPr>
        <w:numPr>
          <w:ilvl w:val="0"/>
          <w:numId w:val="140"/>
        </w:numPr>
      </w:pPr>
      <w:r w:rsidRPr="00D72CF9">
        <w:t>Utilizing best practices (e.g., ISO 27001), a customized security architecture is created, aligning with IT and business strategies.</w:t>
      </w:r>
    </w:p>
    <w:p w14:paraId="23476F3C" w14:textId="77777777" w:rsidR="00D72CF9" w:rsidRPr="00D72CF9" w:rsidRDefault="00D72CF9" w:rsidP="00D72CF9">
      <w:r w:rsidRPr="00D72CF9">
        <w:rPr>
          <w:b/>
          <w:bCs/>
        </w:rPr>
        <w:t>Phase 3: Security Gap Analysis and Remediation Planning</w:t>
      </w:r>
    </w:p>
    <w:p w14:paraId="06830853" w14:textId="77777777" w:rsidR="00D72CF9" w:rsidRPr="00D72CF9" w:rsidRDefault="00D72CF9" w:rsidP="00FA0DBE">
      <w:pPr>
        <w:numPr>
          <w:ilvl w:val="0"/>
          <w:numId w:val="141"/>
        </w:numPr>
      </w:pPr>
      <w:r w:rsidRPr="00D72CF9">
        <w:t>Current processes are mapped against the organization's security architecture to identify gaps.</w:t>
      </w:r>
    </w:p>
    <w:p w14:paraId="6BE2FC1E" w14:textId="77777777" w:rsidR="00D72CF9" w:rsidRPr="00D72CF9" w:rsidRDefault="00D72CF9" w:rsidP="00FA0DBE">
      <w:pPr>
        <w:numPr>
          <w:ilvl w:val="0"/>
          <w:numId w:val="141"/>
        </w:numPr>
      </w:pPr>
      <w:r w:rsidRPr="00D72CF9">
        <w:t>ISO 27001 is often used as a benchmark.</w:t>
      </w:r>
    </w:p>
    <w:p w14:paraId="7DEEEBED" w14:textId="77777777" w:rsidR="00D72CF9" w:rsidRPr="00D72CF9" w:rsidRDefault="00D72CF9" w:rsidP="00FA0DBE">
      <w:pPr>
        <w:numPr>
          <w:ilvl w:val="0"/>
          <w:numId w:val="141"/>
        </w:numPr>
      </w:pPr>
      <w:r w:rsidRPr="00D72CF9">
        <w:t>Security assessments include reviews of policies, procedures, and protection mechanisms.</w:t>
      </w:r>
    </w:p>
    <w:p w14:paraId="51DDEBFE" w14:textId="77777777" w:rsidR="00D72CF9" w:rsidRPr="00D72CF9" w:rsidRDefault="00D72CF9" w:rsidP="00FA0DBE">
      <w:pPr>
        <w:numPr>
          <w:ilvl w:val="0"/>
          <w:numId w:val="141"/>
        </w:numPr>
      </w:pPr>
      <w:r w:rsidRPr="00D72CF9">
        <w:t>Recommendations are developed to close gaps, with implementation strategies tailored to business needs.</w:t>
      </w:r>
    </w:p>
    <w:p w14:paraId="49B343B8" w14:textId="77777777" w:rsidR="00D72CF9" w:rsidRPr="00D72CF9" w:rsidRDefault="00D72CF9" w:rsidP="00D72CF9">
      <w:r w:rsidRPr="00D72CF9">
        <w:rPr>
          <w:b/>
          <w:bCs/>
        </w:rPr>
        <w:t>Phase 4: Implementation and Continuous Improvement</w:t>
      </w:r>
    </w:p>
    <w:p w14:paraId="7D39B884" w14:textId="77777777" w:rsidR="00D72CF9" w:rsidRPr="00D72CF9" w:rsidRDefault="00D72CF9" w:rsidP="00FA0DBE">
      <w:pPr>
        <w:numPr>
          <w:ilvl w:val="0"/>
          <w:numId w:val="142"/>
        </w:numPr>
      </w:pPr>
      <w:r w:rsidRPr="00D72CF9">
        <w:t xml:space="preserve">Recommendations are implemented, including: </w:t>
      </w:r>
    </w:p>
    <w:p w14:paraId="2A689584" w14:textId="77777777" w:rsidR="00D72CF9" w:rsidRPr="00D72CF9" w:rsidRDefault="00D72CF9" w:rsidP="00FA0DBE">
      <w:pPr>
        <w:numPr>
          <w:ilvl w:val="1"/>
          <w:numId w:val="142"/>
        </w:numPr>
      </w:pPr>
      <w:r w:rsidRPr="00D72CF9">
        <w:t>Project and transition management.</w:t>
      </w:r>
    </w:p>
    <w:p w14:paraId="093CC2A5" w14:textId="77777777" w:rsidR="00D72CF9" w:rsidRPr="00D72CF9" w:rsidRDefault="00D72CF9" w:rsidP="00FA0DBE">
      <w:pPr>
        <w:numPr>
          <w:ilvl w:val="1"/>
          <w:numId w:val="142"/>
        </w:numPr>
      </w:pPr>
      <w:r w:rsidRPr="00D72CF9">
        <w:t>Product and tool evaluation.</w:t>
      </w:r>
    </w:p>
    <w:p w14:paraId="7B03F7AC" w14:textId="77777777" w:rsidR="00D72CF9" w:rsidRPr="00D72CF9" w:rsidRDefault="00D72CF9" w:rsidP="00FA0DBE">
      <w:pPr>
        <w:numPr>
          <w:ilvl w:val="1"/>
          <w:numId w:val="142"/>
        </w:numPr>
      </w:pPr>
      <w:r w:rsidRPr="00D72CF9">
        <w:t>Employee awareness training.</w:t>
      </w:r>
    </w:p>
    <w:p w14:paraId="6241897A" w14:textId="77777777" w:rsidR="00D72CF9" w:rsidRPr="00D72CF9" w:rsidRDefault="00D72CF9" w:rsidP="00FA0DBE">
      <w:pPr>
        <w:numPr>
          <w:ilvl w:val="1"/>
          <w:numId w:val="142"/>
        </w:numPr>
      </w:pPr>
      <w:r w:rsidRPr="00D72CF9">
        <w:t>Migrations and conversions.</w:t>
      </w:r>
    </w:p>
    <w:p w14:paraId="0744013D" w14:textId="77777777" w:rsidR="00D72CF9" w:rsidRPr="00D72CF9" w:rsidRDefault="00D72CF9" w:rsidP="00FA0DBE">
      <w:pPr>
        <w:numPr>
          <w:ilvl w:val="0"/>
          <w:numId w:val="142"/>
        </w:numPr>
      </w:pPr>
      <w:r w:rsidRPr="00D72CF9">
        <w:t>Feedback mechanisms ensure continuous improvement in security management.</w:t>
      </w:r>
    </w:p>
    <w:p w14:paraId="56F0348F" w14:textId="77777777" w:rsidR="00D72CF9" w:rsidRPr="00D72CF9" w:rsidRDefault="00D72CF9" w:rsidP="00D72CF9">
      <w:r w:rsidRPr="00D72CF9">
        <w:rPr>
          <w:b/>
          <w:bCs/>
        </w:rPr>
        <w:t>Risk Analysis: Quantitative and Qualitative Approaches</w:t>
      </w:r>
    </w:p>
    <w:p w14:paraId="581D4304" w14:textId="77777777" w:rsidR="00D72CF9" w:rsidRPr="00D72CF9" w:rsidRDefault="00D72CF9" w:rsidP="00FA0DBE">
      <w:pPr>
        <w:numPr>
          <w:ilvl w:val="0"/>
          <w:numId w:val="143"/>
        </w:numPr>
      </w:pPr>
      <w:r w:rsidRPr="00D72CF9">
        <w:t>Security controls should be commensurate with risks.</w:t>
      </w:r>
    </w:p>
    <w:p w14:paraId="75A0CDF6" w14:textId="77777777" w:rsidR="00D72CF9" w:rsidRPr="00D72CF9" w:rsidRDefault="00D72CF9" w:rsidP="00FA0DBE">
      <w:pPr>
        <w:numPr>
          <w:ilvl w:val="0"/>
          <w:numId w:val="143"/>
        </w:numPr>
      </w:pPr>
      <w:r w:rsidRPr="00D72CF9">
        <w:t>Risk analysis determines appropriate and cost-effective controls.</w:t>
      </w:r>
    </w:p>
    <w:p w14:paraId="350A4A95" w14:textId="77777777" w:rsidR="00D72CF9" w:rsidRPr="00D72CF9" w:rsidRDefault="00D72CF9" w:rsidP="00FA0DBE">
      <w:pPr>
        <w:numPr>
          <w:ilvl w:val="0"/>
          <w:numId w:val="143"/>
        </w:numPr>
      </w:pPr>
      <w:r w:rsidRPr="00D72CF9">
        <w:t>Risk analysis can be quantitative (numerical) or qualitative (descriptive).</w:t>
      </w:r>
    </w:p>
    <w:p w14:paraId="66DC057A" w14:textId="77777777" w:rsidR="00D72CF9" w:rsidRPr="00D72CF9" w:rsidRDefault="00D72CF9" w:rsidP="00D72CF9">
      <w:r w:rsidRPr="00D72CF9">
        <w:rPr>
          <w:b/>
          <w:bCs/>
        </w:rPr>
        <w:t>Constraints Analysis</w:t>
      </w:r>
    </w:p>
    <w:p w14:paraId="21CB00E0" w14:textId="77777777" w:rsidR="00D72CF9" w:rsidRPr="00D72CF9" w:rsidRDefault="00D72CF9" w:rsidP="00FA0DBE">
      <w:pPr>
        <w:numPr>
          <w:ilvl w:val="0"/>
          <w:numId w:val="144"/>
        </w:numPr>
      </w:pPr>
      <w:r w:rsidRPr="00D72CF9">
        <w:t xml:space="preserve">When initiating a risk program, consider external constraints: </w:t>
      </w:r>
    </w:p>
    <w:p w14:paraId="03ED45E7" w14:textId="77777777" w:rsidR="00D72CF9" w:rsidRPr="00D72CF9" w:rsidRDefault="00D72CF9" w:rsidP="00FA0DBE">
      <w:pPr>
        <w:numPr>
          <w:ilvl w:val="1"/>
          <w:numId w:val="144"/>
        </w:numPr>
      </w:pPr>
      <w:r w:rsidRPr="00D72CF9">
        <w:t>National and international laws (e.g., privacy, data protection).</w:t>
      </w:r>
    </w:p>
    <w:p w14:paraId="409F6F0F" w14:textId="77777777" w:rsidR="00D72CF9" w:rsidRPr="00D72CF9" w:rsidRDefault="00D72CF9" w:rsidP="00FA0DBE">
      <w:pPr>
        <w:numPr>
          <w:ilvl w:val="1"/>
          <w:numId w:val="144"/>
        </w:numPr>
      </w:pPr>
      <w:r w:rsidRPr="00D72CF9">
        <w:t>Corporate requirements (mission, strategy).</w:t>
      </w:r>
    </w:p>
    <w:p w14:paraId="3F745882" w14:textId="77777777" w:rsidR="00D72CF9" w:rsidRDefault="00D72CF9" w:rsidP="00FA0DBE">
      <w:pPr>
        <w:numPr>
          <w:ilvl w:val="1"/>
          <w:numId w:val="144"/>
        </w:numPr>
      </w:pPr>
      <w:r w:rsidRPr="00D72CF9">
        <w:t>Budget limitations.</w:t>
      </w:r>
    </w:p>
    <w:p w14:paraId="63A42D6A" w14:textId="77777777" w:rsidR="009A5010" w:rsidRPr="00D72CF9" w:rsidRDefault="009A5010" w:rsidP="009A5010"/>
    <w:p w14:paraId="6D7446B2" w14:textId="77777777" w:rsidR="00D72CF9" w:rsidRPr="00D72CF9" w:rsidRDefault="00D72CF9" w:rsidP="00D72CF9">
      <w:r w:rsidRPr="00D72CF9">
        <w:rPr>
          <w:b/>
          <w:bCs/>
        </w:rPr>
        <w:t>Risk Summary and Report</w:t>
      </w:r>
    </w:p>
    <w:p w14:paraId="20C901D8" w14:textId="4288BE04" w:rsidR="00D72CF9" w:rsidRPr="00D72CF9" w:rsidRDefault="00D72CF9" w:rsidP="00FA0DBE">
      <w:pPr>
        <w:numPr>
          <w:ilvl w:val="0"/>
          <w:numId w:val="145"/>
        </w:numPr>
      </w:pPr>
      <w:r w:rsidRPr="00D72CF9">
        <w:t xml:space="preserve">Threats, impacts, and risks are </w:t>
      </w:r>
      <w:r w:rsidR="009A5010" w:rsidRPr="00D72CF9">
        <w:t>analysed</w:t>
      </w:r>
      <w:r w:rsidRPr="00D72CF9">
        <w:t>, and constraints are considered.</w:t>
      </w:r>
    </w:p>
    <w:p w14:paraId="5A587397" w14:textId="77777777" w:rsidR="00D72CF9" w:rsidRPr="00D72CF9" w:rsidRDefault="00D72CF9" w:rsidP="00FA0DBE">
      <w:pPr>
        <w:numPr>
          <w:ilvl w:val="0"/>
          <w:numId w:val="145"/>
        </w:numPr>
      </w:pPr>
      <w:r w:rsidRPr="00D72CF9">
        <w:t>Significant business risks and weaknesses are identified, enabling counter-strategy development.</w:t>
      </w:r>
    </w:p>
    <w:p w14:paraId="0E574392" w14:textId="77777777" w:rsidR="00D72CF9" w:rsidRPr="00D72CF9" w:rsidRDefault="00D72CF9" w:rsidP="00FA0DBE">
      <w:pPr>
        <w:numPr>
          <w:ilvl w:val="0"/>
          <w:numId w:val="145"/>
        </w:numPr>
      </w:pPr>
      <w:r w:rsidRPr="00D72CF9">
        <w:t>A risk summary table and a summary of strengths are created.</w:t>
      </w:r>
    </w:p>
    <w:p w14:paraId="44C7F81A" w14:textId="77777777" w:rsidR="00D72CF9" w:rsidRPr="00D72CF9" w:rsidRDefault="00D72CF9" w:rsidP="00FA0DBE">
      <w:pPr>
        <w:numPr>
          <w:ilvl w:val="0"/>
          <w:numId w:val="145"/>
        </w:numPr>
      </w:pPr>
      <w:r w:rsidRPr="00D72CF9">
        <w:t xml:space="preserve">Example risks/weaknesses: </w:t>
      </w:r>
    </w:p>
    <w:p w14:paraId="4685E2E6" w14:textId="77777777" w:rsidR="00D72CF9" w:rsidRPr="00D72CF9" w:rsidRDefault="00D72CF9" w:rsidP="00FA0DBE">
      <w:pPr>
        <w:numPr>
          <w:ilvl w:val="1"/>
          <w:numId w:val="145"/>
        </w:numPr>
      </w:pPr>
      <w:r w:rsidRPr="00D72CF9">
        <w:t>Lack of management support for security.</w:t>
      </w:r>
    </w:p>
    <w:p w14:paraId="195E6926" w14:textId="77777777" w:rsidR="00D72CF9" w:rsidRPr="00D72CF9" w:rsidRDefault="00D72CF9" w:rsidP="00FA0DBE">
      <w:pPr>
        <w:numPr>
          <w:ilvl w:val="1"/>
          <w:numId w:val="145"/>
        </w:numPr>
      </w:pPr>
      <w:r w:rsidRPr="00D72CF9">
        <w:t>Inadequate security policies and information classification.</w:t>
      </w:r>
    </w:p>
    <w:p w14:paraId="55F4973E" w14:textId="77777777" w:rsidR="00D72CF9" w:rsidRPr="00D72CF9" w:rsidRDefault="00D72CF9" w:rsidP="00FA0DBE">
      <w:pPr>
        <w:numPr>
          <w:ilvl w:val="1"/>
          <w:numId w:val="145"/>
        </w:numPr>
      </w:pPr>
      <w:r w:rsidRPr="00D72CF9">
        <w:t>Poor user security awareness and password practices.</w:t>
      </w:r>
    </w:p>
    <w:p w14:paraId="235B0775" w14:textId="77777777" w:rsidR="00D72CF9" w:rsidRPr="00D72CF9" w:rsidRDefault="00D72CF9" w:rsidP="00FA0DBE">
      <w:pPr>
        <w:numPr>
          <w:ilvl w:val="1"/>
          <w:numId w:val="145"/>
        </w:numPr>
      </w:pPr>
      <w:r w:rsidRPr="00D72CF9">
        <w:t>Non-standardized software installations.</w:t>
      </w:r>
    </w:p>
    <w:p w14:paraId="7639D67D" w14:textId="77777777" w:rsidR="00D72CF9" w:rsidRPr="00D72CF9" w:rsidRDefault="00D72CF9" w:rsidP="00FA0DBE">
      <w:pPr>
        <w:numPr>
          <w:ilvl w:val="1"/>
          <w:numId w:val="145"/>
        </w:numPr>
      </w:pPr>
      <w:r w:rsidRPr="00D72CF9">
        <w:t>Weak firewall and inadequate network security.</w:t>
      </w:r>
    </w:p>
    <w:p w14:paraId="23E66216" w14:textId="77777777" w:rsidR="00D72CF9" w:rsidRPr="00D72CF9" w:rsidRDefault="00D72CF9" w:rsidP="00FA0DBE">
      <w:pPr>
        <w:numPr>
          <w:ilvl w:val="1"/>
          <w:numId w:val="145"/>
        </w:numPr>
      </w:pPr>
      <w:r w:rsidRPr="00D72CF9">
        <w:t>Unsecured server rooms and lack of environmental controls.</w:t>
      </w:r>
    </w:p>
    <w:p w14:paraId="584DB664" w14:textId="77777777" w:rsidR="00D72CF9" w:rsidRPr="00D72CF9" w:rsidRDefault="00D72CF9" w:rsidP="00FA0DBE">
      <w:pPr>
        <w:numPr>
          <w:ilvl w:val="1"/>
          <w:numId w:val="145"/>
        </w:numPr>
      </w:pPr>
      <w:r w:rsidRPr="00D72CF9">
        <w:t>Undocumented operating procedures.</w:t>
      </w:r>
    </w:p>
    <w:p w14:paraId="385AF059" w14:textId="77777777" w:rsidR="00D72CF9" w:rsidRPr="00D72CF9" w:rsidRDefault="00D72CF9" w:rsidP="00FA0DBE">
      <w:pPr>
        <w:numPr>
          <w:ilvl w:val="1"/>
          <w:numId w:val="145"/>
        </w:numPr>
      </w:pPr>
      <w:r w:rsidRPr="00D72CF9">
        <w:t>Absence of off-site backups.</w:t>
      </w:r>
    </w:p>
    <w:p w14:paraId="13C34DE4" w14:textId="77777777" w:rsidR="00D72CF9" w:rsidRPr="00D72CF9" w:rsidRDefault="00D72CF9" w:rsidP="00FA0DBE">
      <w:pPr>
        <w:numPr>
          <w:ilvl w:val="1"/>
          <w:numId w:val="145"/>
        </w:numPr>
      </w:pPr>
      <w:r w:rsidRPr="00D72CF9">
        <w:t>Insufficient employee and visitor identification.</w:t>
      </w:r>
    </w:p>
    <w:p w14:paraId="468FE936" w14:textId="77777777" w:rsidR="00D72CF9" w:rsidRPr="00D72CF9" w:rsidRDefault="00D72CF9" w:rsidP="00FA0DBE">
      <w:pPr>
        <w:numPr>
          <w:ilvl w:val="1"/>
          <w:numId w:val="145"/>
        </w:numPr>
      </w:pPr>
      <w:r w:rsidRPr="00D72CF9">
        <w:t>Geographical risks (e.g., earthquakes, flooding).</w:t>
      </w:r>
    </w:p>
    <w:p w14:paraId="6CFF08E1" w14:textId="19F29E1A" w:rsidR="00B26986" w:rsidRPr="00162612" w:rsidRDefault="00B26986" w:rsidP="00453DA2"/>
    <w:p w14:paraId="759BB3F8" w14:textId="77777777" w:rsidR="00B726E8" w:rsidRPr="00162612" w:rsidRDefault="00B726E8" w:rsidP="00B726E8">
      <w:pPr>
        <w:pStyle w:val="NormalWeb"/>
        <w:spacing w:before="0" w:beforeAutospacing="0" w:after="0" w:afterAutospacing="0"/>
        <w:ind w:left="720"/>
        <w:rPr>
          <w:rFonts w:ascii="Segoe UI" w:hAnsi="Segoe UI" w:cs="Segoe UI"/>
          <w:szCs w:val="22"/>
        </w:rPr>
      </w:pPr>
      <w:r w:rsidRPr="00162612">
        <w:rPr>
          <w:rFonts w:ascii="Segoe UI" w:hAnsi="Segoe UI" w:cs="Segoe UI"/>
          <w:szCs w:val="22"/>
        </w:rPr>
        <w:t> </w:t>
      </w:r>
    </w:p>
    <w:p w14:paraId="715418CB" w14:textId="77777777" w:rsidR="00B726E8" w:rsidRPr="00162612" w:rsidRDefault="00B726E8" w:rsidP="00B726E8">
      <w:pPr>
        <w:pStyle w:val="NormalWeb"/>
        <w:spacing w:before="0" w:beforeAutospacing="0" w:after="0" w:afterAutospacing="0"/>
        <w:ind w:left="720"/>
        <w:rPr>
          <w:rFonts w:ascii="Segoe UI" w:hAnsi="Segoe UI" w:cs="Segoe UI"/>
          <w:color w:val="0000CC"/>
          <w:sz w:val="36"/>
          <w:szCs w:val="36"/>
        </w:rPr>
      </w:pPr>
      <w:r w:rsidRPr="00162612">
        <w:rPr>
          <w:rFonts w:ascii="Segoe UI" w:hAnsi="Segoe UI" w:cs="Segoe UI"/>
          <w:b/>
          <w:bCs/>
          <w:color w:val="0000CC"/>
          <w:sz w:val="36"/>
          <w:szCs w:val="36"/>
        </w:rPr>
        <w:t>Implementing a risk mitigation strategy</w:t>
      </w:r>
    </w:p>
    <w:p w14:paraId="42480C92" w14:textId="77777777" w:rsidR="00B726E8" w:rsidRPr="00162612" w:rsidRDefault="00B726E8" w:rsidP="00FA0DBE">
      <w:pPr>
        <w:numPr>
          <w:ilvl w:val="1"/>
          <w:numId w:val="27"/>
        </w:numPr>
        <w:textAlignment w:val="center"/>
        <w:rPr>
          <w:rFonts w:cs="Segoe UI"/>
        </w:rPr>
      </w:pPr>
      <w:r w:rsidRPr="00162612">
        <w:rPr>
          <w:rFonts w:cs="Segoe UI"/>
        </w:rPr>
        <w:t xml:space="preserve"> The auditor must understand what is required for a Gap analysis, and how this allows the identification of controls that have not been implemented. Threat modelling and development of attack trees help to develop a competence, which will allow the auditor or security professional to decide whether each gap from the gap analysis should be either excepted or mitigated and what type of controls. </w:t>
      </w:r>
    </w:p>
    <w:p w14:paraId="61171B5F" w14:textId="77777777" w:rsidR="00B726E8" w:rsidRPr="00162612" w:rsidRDefault="00B726E8" w:rsidP="00FA0DBE">
      <w:pPr>
        <w:numPr>
          <w:ilvl w:val="1"/>
          <w:numId w:val="27"/>
        </w:numPr>
        <w:textAlignment w:val="center"/>
        <w:rPr>
          <w:rFonts w:cs="Segoe UI"/>
        </w:rPr>
      </w:pPr>
      <w:r w:rsidRPr="00162612">
        <w:rPr>
          <w:rFonts w:cs="Segoe UI"/>
          <w:b/>
          <w:bCs/>
        </w:rPr>
        <w:t xml:space="preserve">Plan do check act: </w:t>
      </w:r>
      <w:r w:rsidRPr="00162612">
        <w:rPr>
          <w:rFonts w:cs="Segoe UI"/>
        </w:rPr>
        <w:t xml:space="preserve">Originally implemented as a quality control process, ISO 17799 (ISO 17799.2) has adopted the plan, two, check, act methodology.  The auditor should be aware of this process.  This process involves the following stages (Six Sigma): </w:t>
      </w:r>
    </w:p>
    <w:p w14:paraId="4E81FFA6" w14:textId="77777777" w:rsidR="00B726E8" w:rsidRPr="00162612" w:rsidRDefault="00B726E8" w:rsidP="00FA0DBE">
      <w:pPr>
        <w:numPr>
          <w:ilvl w:val="1"/>
          <w:numId w:val="27"/>
        </w:numPr>
        <w:textAlignment w:val="center"/>
        <w:rPr>
          <w:rFonts w:cs="Segoe UI"/>
        </w:rPr>
      </w:pPr>
      <w:r w:rsidRPr="00162612">
        <w:rPr>
          <w:rFonts w:cs="Segoe UI"/>
          <w:b/>
          <w:bCs/>
          <w:i/>
          <w:iCs/>
        </w:rPr>
        <w:t xml:space="preserve">Plan: </w:t>
      </w:r>
      <w:r w:rsidRPr="00162612">
        <w:rPr>
          <w:rFonts w:cs="Segoe UI"/>
        </w:rPr>
        <w:t xml:space="preserve">The plan phase consists of an identification of the problem, followed by an analysis of the problem identified. The key components of this phase include threat and vulnerability analysis. </w:t>
      </w:r>
    </w:p>
    <w:p w14:paraId="6C3971F9" w14:textId="77777777" w:rsidR="00B726E8" w:rsidRPr="00162612" w:rsidRDefault="00B726E8" w:rsidP="00FA0DBE">
      <w:pPr>
        <w:numPr>
          <w:ilvl w:val="1"/>
          <w:numId w:val="27"/>
        </w:numPr>
        <w:textAlignment w:val="center"/>
        <w:rPr>
          <w:rFonts w:cs="Segoe UI"/>
        </w:rPr>
      </w:pPr>
      <w:r w:rsidRPr="00162612">
        <w:rPr>
          <w:rFonts w:cs="Segoe UI"/>
          <w:b/>
          <w:bCs/>
          <w:i/>
          <w:iCs/>
        </w:rPr>
        <w:lastRenderedPageBreak/>
        <w:t xml:space="preserve">Do: </w:t>
      </w:r>
      <w:r w:rsidRPr="00162612">
        <w:rPr>
          <w:rFonts w:cs="Segoe UI"/>
        </w:rPr>
        <w:t xml:space="preserve">The next phase of the PDCA process requires the development and implementation of ISMS (information security management system) components. This would include controls. The auditor should understand the various types are controls, and why they are chosen. </w:t>
      </w:r>
    </w:p>
    <w:p w14:paraId="72D64228" w14:textId="77777777" w:rsidR="00B726E8" w:rsidRPr="00162612" w:rsidRDefault="00B726E8" w:rsidP="00FA0DBE">
      <w:pPr>
        <w:numPr>
          <w:ilvl w:val="1"/>
          <w:numId w:val="27"/>
        </w:numPr>
        <w:textAlignment w:val="center"/>
        <w:rPr>
          <w:rFonts w:cs="Segoe UI"/>
        </w:rPr>
      </w:pPr>
      <w:r w:rsidRPr="00162612">
        <w:rPr>
          <w:rFonts w:cs="Segoe UI"/>
          <w:b/>
          <w:bCs/>
          <w:i/>
          <w:iCs/>
        </w:rPr>
        <w:t>Check:</w:t>
      </w:r>
      <w:r w:rsidRPr="00162612">
        <w:rPr>
          <w:rFonts w:cs="Segoe UI"/>
        </w:rPr>
        <w:t xml:space="preserve"> The check phase consists of an evaluation of the previously implemented ISMS components for controls. Although audit is a </w:t>
      </w:r>
      <w:proofErr w:type="gramStart"/>
      <w:r w:rsidRPr="00162612">
        <w:rPr>
          <w:rFonts w:cs="Segoe UI"/>
        </w:rPr>
        <w:t>control in itself, it</w:t>
      </w:r>
      <w:proofErr w:type="gramEnd"/>
      <w:r w:rsidRPr="00162612">
        <w:rPr>
          <w:rFonts w:cs="Segoe UI"/>
        </w:rPr>
        <w:t xml:space="preserve"> should also be used to measure effectiveness of the overall process and its components. </w:t>
      </w:r>
    </w:p>
    <w:p w14:paraId="20B4FD88" w14:textId="77777777" w:rsidR="00B726E8" w:rsidRPr="00162612" w:rsidRDefault="00B726E8" w:rsidP="00FA0DBE">
      <w:pPr>
        <w:numPr>
          <w:ilvl w:val="1"/>
          <w:numId w:val="27"/>
        </w:numPr>
        <w:textAlignment w:val="center"/>
        <w:rPr>
          <w:rFonts w:cs="Segoe UI"/>
        </w:rPr>
      </w:pPr>
      <w:r w:rsidRPr="00162612">
        <w:rPr>
          <w:rFonts w:cs="Segoe UI"/>
          <w:b/>
          <w:bCs/>
          <w:i/>
          <w:iCs/>
        </w:rPr>
        <w:t xml:space="preserve">Act: </w:t>
      </w:r>
      <w:r w:rsidRPr="00162612">
        <w:rPr>
          <w:rFonts w:cs="Segoe UI"/>
        </w:rPr>
        <w:t xml:space="preserve">Finally, the act phase of a PDCA based process requires that the organization continuously improve its performance.  Using constant incremental improvements, the organization should be old to consistently improve its security systems minimizing risk while remaining cost-effective. </w:t>
      </w:r>
    </w:p>
    <w:p w14:paraId="5A6F0DC4" w14:textId="77777777" w:rsidR="00B726E8" w:rsidRDefault="00B726E8" w:rsidP="00753BCF">
      <w:r w:rsidRPr="00162612">
        <w:t> </w:t>
      </w:r>
    </w:p>
    <w:p w14:paraId="00FF1F8D" w14:textId="77777777" w:rsidR="00753BCF" w:rsidRPr="00753BCF" w:rsidRDefault="00753BCF" w:rsidP="00753BCF">
      <w:r w:rsidRPr="00753BCF">
        <w:t xml:space="preserve">Absolutely. </w:t>
      </w:r>
      <w:proofErr w:type="gramStart"/>
      <w:r w:rsidRPr="00753BCF">
        <w:t>Here's</w:t>
      </w:r>
      <w:proofErr w:type="gramEnd"/>
      <w:r w:rsidRPr="00753BCF">
        <w:t xml:space="preserve"> a summarized, rewritten, and corrected version of the provided text, ensuring no information is omitted:</w:t>
      </w:r>
    </w:p>
    <w:p w14:paraId="566A21AA" w14:textId="77777777" w:rsidR="00753BCF" w:rsidRPr="00753BCF" w:rsidRDefault="00753BCF" w:rsidP="00753BCF">
      <w:r w:rsidRPr="00753BCF">
        <w:rPr>
          <w:b/>
          <w:bCs/>
        </w:rPr>
        <w:t>Comprehensive Enterprise-Wide Security Management Program: A Risk-Based Approach</w:t>
      </w:r>
    </w:p>
    <w:p w14:paraId="409A4E80" w14:textId="77777777" w:rsidR="00753BCF" w:rsidRPr="00753BCF" w:rsidRDefault="00753BCF" w:rsidP="00753BCF">
      <w:r w:rsidRPr="00753BCF">
        <w:t>Security professionals advocate a four-phase approach to implement a robust enterprise-wide security management program, emphasizing that risk management is a management, not a technology, issue.</w:t>
      </w:r>
    </w:p>
    <w:p w14:paraId="7AC25E56" w14:textId="77777777" w:rsidR="00753BCF" w:rsidRPr="00753BCF" w:rsidRDefault="00753BCF" w:rsidP="00753BCF">
      <w:r w:rsidRPr="00753BCF">
        <w:rPr>
          <w:b/>
          <w:bCs/>
        </w:rPr>
        <w:t>Phase 1: Information Asset Identification and Business Value Assessment</w:t>
      </w:r>
    </w:p>
    <w:p w14:paraId="0DAA0148" w14:textId="77777777" w:rsidR="00753BCF" w:rsidRPr="00753BCF" w:rsidRDefault="00753BCF" w:rsidP="00FA0DBE">
      <w:pPr>
        <w:numPr>
          <w:ilvl w:val="0"/>
          <w:numId w:val="146"/>
        </w:numPr>
      </w:pPr>
      <w:r w:rsidRPr="00753BCF">
        <w:t>This phase focuses on identifying critical information assets to understand the nature and severity of security risks.</w:t>
      </w:r>
    </w:p>
    <w:p w14:paraId="4DFFDA55" w14:textId="77777777" w:rsidR="00753BCF" w:rsidRPr="00753BCF" w:rsidRDefault="00753BCF" w:rsidP="00FA0DBE">
      <w:pPr>
        <w:numPr>
          <w:ilvl w:val="0"/>
          <w:numId w:val="146"/>
        </w:numPr>
      </w:pPr>
      <w:r w:rsidRPr="00753BCF">
        <w:t xml:space="preserve">Key exposure types are: </w:t>
      </w:r>
    </w:p>
    <w:p w14:paraId="6B67CB0A" w14:textId="77777777" w:rsidR="00753BCF" w:rsidRPr="00753BCF" w:rsidRDefault="00753BCF" w:rsidP="00FA0DBE">
      <w:pPr>
        <w:numPr>
          <w:ilvl w:val="1"/>
          <w:numId w:val="146"/>
        </w:numPr>
      </w:pPr>
      <w:r w:rsidRPr="00753BCF">
        <w:rPr>
          <w:b/>
          <w:bCs/>
        </w:rPr>
        <w:t>Confidentiality:</w:t>
      </w:r>
      <w:r w:rsidRPr="00753BCF">
        <w:t xml:space="preserve"> Risk of unauthorized information disclosure.</w:t>
      </w:r>
    </w:p>
    <w:p w14:paraId="07E52883" w14:textId="77777777" w:rsidR="00753BCF" w:rsidRPr="00753BCF" w:rsidRDefault="00753BCF" w:rsidP="00FA0DBE">
      <w:pPr>
        <w:numPr>
          <w:ilvl w:val="1"/>
          <w:numId w:val="146"/>
        </w:numPr>
      </w:pPr>
      <w:r w:rsidRPr="00753BCF">
        <w:rPr>
          <w:b/>
          <w:bCs/>
        </w:rPr>
        <w:t>Integrity:</w:t>
      </w:r>
      <w:r w:rsidRPr="00753BCF">
        <w:t xml:space="preserve"> Risk of incorrect information impacting decision-making.</w:t>
      </w:r>
    </w:p>
    <w:p w14:paraId="7D4FD006" w14:textId="77777777" w:rsidR="00753BCF" w:rsidRPr="00753BCF" w:rsidRDefault="00753BCF" w:rsidP="00FA0DBE">
      <w:pPr>
        <w:numPr>
          <w:ilvl w:val="1"/>
          <w:numId w:val="146"/>
        </w:numPr>
      </w:pPr>
      <w:r w:rsidRPr="00753BCF">
        <w:rPr>
          <w:b/>
          <w:bCs/>
        </w:rPr>
        <w:t>Availability:</w:t>
      </w:r>
      <w:r w:rsidRPr="00753BCF">
        <w:t xml:space="preserve"> Risk of information being inaccessible when needed.</w:t>
      </w:r>
    </w:p>
    <w:p w14:paraId="79EC7D59" w14:textId="77777777" w:rsidR="00753BCF" w:rsidRPr="00753BCF" w:rsidRDefault="00753BCF" w:rsidP="00FA0DBE">
      <w:pPr>
        <w:numPr>
          <w:ilvl w:val="0"/>
          <w:numId w:val="146"/>
        </w:numPr>
      </w:pPr>
      <w:r w:rsidRPr="00753BCF">
        <w:t xml:space="preserve">A "Business Value Assessment" is conducted to: </w:t>
      </w:r>
    </w:p>
    <w:p w14:paraId="0091B340" w14:textId="77777777" w:rsidR="00753BCF" w:rsidRPr="00753BCF" w:rsidRDefault="00753BCF" w:rsidP="00FA0DBE">
      <w:pPr>
        <w:numPr>
          <w:ilvl w:val="1"/>
          <w:numId w:val="146"/>
        </w:numPr>
      </w:pPr>
      <w:r w:rsidRPr="00753BCF">
        <w:t>Identify asset owners.</w:t>
      </w:r>
    </w:p>
    <w:p w14:paraId="709651B9" w14:textId="77777777" w:rsidR="00753BCF" w:rsidRPr="00753BCF" w:rsidRDefault="00753BCF" w:rsidP="00FA0DBE">
      <w:pPr>
        <w:numPr>
          <w:ilvl w:val="1"/>
          <w:numId w:val="146"/>
        </w:numPr>
      </w:pPr>
      <w:r w:rsidRPr="00753BCF">
        <w:t>Evaluate security classification levels.</w:t>
      </w:r>
    </w:p>
    <w:p w14:paraId="51CA1E3E" w14:textId="77777777" w:rsidR="00753BCF" w:rsidRPr="00753BCF" w:rsidRDefault="00753BCF" w:rsidP="00FA0DBE">
      <w:pPr>
        <w:numPr>
          <w:ilvl w:val="1"/>
          <w:numId w:val="146"/>
        </w:numPr>
      </w:pPr>
      <w:r w:rsidRPr="00753BCF">
        <w:t>Document asset usage and location.</w:t>
      </w:r>
    </w:p>
    <w:p w14:paraId="51F71573" w14:textId="77777777" w:rsidR="00753BCF" w:rsidRPr="00753BCF" w:rsidRDefault="00753BCF" w:rsidP="00FA0DBE">
      <w:pPr>
        <w:numPr>
          <w:ilvl w:val="0"/>
          <w:numId w:val="146"/>
        </w:numPr>
      </w:pPr>
      <w:r w:rsidRPr="00753BCF">
        <w:t xml:space="preserve">The deliverable, an "Information Asset Profile," serves as a control book, detailing: </w:t>
      </w:r>
    </w:p>
    <w:p w14:paraId="0EFED052" w14:textId="77777777" w:rsidR="00753BCF" w:rsidRPr="00753BCF" w:rsidRDefault="00753BCF" w:rsidP="00FA0DBE">
      <w:pPr>
        <w:numPr>
          <w:ilvl w:val="1"/>
          <w:numId w:val="146"/>
        </w:numPr>
      </w:pPr>
      <w:r w:rsidRPr="00753BCF">
        <w:t>Information requiring protection.</w:t>
      </w:r>
    </w:p>
    <w:p w14:paraId="608A90B6" w14:textId="77777777" w:rsidR="00753BCF" w:rsidRPr="00753BCF" w:rsidRDefault="00753BCF" w:rsidP="00FA0DBE">
      <w:pPr>
        <w:numPr>
          <w:ilvl w:val="1"/>
          <w:numId w:val="146"/>
        </w:numPr>
      </w:pPr>
      <w:r w:rsidRPr="00753BCF">
        <w:t>Necessary security measures.</w:t>
      </w:r>
    </w:p>
    <w:p w14:paraId="3EDE756D" w14:textId="77777777" w:rsidR="00753BCF" w:rsidRPr="00753BCF" w:rsidRDefault="00753BCF" w:rsidP="00FA0DBE">
      <w:pPr>
        <w:numPr>
          <w:ilvl w:val="1"/>
          <w:numId w:val="146"/>
        </w:numPr>
      </w:pPr>
      <w:r w:rsidRPr="00753BCF">
        <w:t>Ownership responsibilities.</w:t>
      </w:r>
    </w:p>
    <w:p w14:paraId="774BB23B" w14:textId="77777777" w:rsidR="00753BCF" w:rsidRPr="00753BCF" w:rsidRDefault="00753BCF" w:rsidP="00FA0DBE">
      <w:pPr>
        <w:numPr>
          <w:ilvl w:val="1"/>
          <w:numId w:val="146"/>
        </w:numPr>
      </w:pPr>
      <w:r w:rsidRPr="00753BCF">
        <w:t>Primary usage and location.</w:t>
      </w:r>
    </w:p>
    <w:p w14:paraId="2E018742" w14:textId="77777777" w:rsidR="00753BCF" w:rsidRPr="00753BCF" w:rsidRDefault="00753BCF" w:rsidP="00FA0DBE">
      <w:pPr>
        <w:numPr>
          <w:ilvl w:val="0"/>
          <w:numId w:val="146"/>
        </w:numPr>
      </w:pPr>
      <w:r w:rsidRPr="00753BCF">
        <w:t>This tailored approach ensures subsequent phases focus on appropriate controls for critical information.</w:t>
      </w:r>
    </w:p>
    <w:p w14:paraId="0BAEB257" w14:textId="77777777" w:rsidR="00753BCF" w:rsidRPr="00753BCF" w:rsidRDefault="00753BCF" w:rsidP="00753BCF">
      <w:r w:rsidRPr="00753BCF">
        <w:rPr>
          <w:b/>
          <w:bCs/>
        </w:rPr>
        <w:t>Phase 2: Security Architecture and Policy Development</w:t>
      </w:r>
    </w:p>
    <w:p w14:paraId="47FC7265" w14:textId="77777777" w:rsidR="00753BCF" w:rsidRPr="00753BCF" w:rsidRDefault="00753BCF" w:rsidP="00FA0DBE">
      <w:pPr>
        <w:numPr>
          <w:ilvl w:val="0"/>
          <w:numId w:val="147"/>
        </w:numPr>
      </w:pPr>
      <w:r w:rsidRPr="00753BCF">
        <w:t>This phase defines how to protect information assets.</w:t>
      </w:r>
    </w:p>
    <w:p w14:paraId="3ABD6EC6" w14:textId="77777777" w:rsidR="00753BCF" w:rsidRPr="00753BCF" w:rsidRDefault="00753BCF" w:rsidP="00FA0DBE">
      <w:pPr>
        <w:numPr>
          <w:ilvl w:val="0"/>
          <w:numId w:val="147"/>
        </w:numPr>
      </w:pPr>
      <w:r w:rsidRPr="00753BCF">
        <w:t>Management philosophy and the Business Value Assessment guide the development of security principles.</w:t>
      </w:r>
    </w:p>
    <w:p w14:paraId="104F72DB" w14:textId="77777777" w:rsidR="00753BCF" w:rsidRPr="00753BCF" w:rsidRDefault="00753BCF" w:rsidP="00FA0DBE">
      <w:pPr>
        <w:numPr>
          <w:ilvl w:val="0"/>
          <w:numId w:val="147"/>
        </w:numPr>
      </w:pPr>
      <w:r w:rsidRPr="00753BCF">
        <w:t>Existing policies and standards are updated, and new ones are created.</w:t>
      </w:r>
    </w:p>
    <w:p w14:paraId="52F5F5A1" w14:textId="77777777" w:rsidR="00753BCF" w:rsidRPr="00753BCF" w:rsidRDefault="00753BCF" w:rsidP="00FA0DBE">
      <w:pPr>
        <w:numPr>
          <w:ilvl w:val="0"/>
          <w:numId w:val="147"/>
        </w:numPr>
      </w:pPr>
      <w:r w:rsidRPr="00753BCF">
        <w:t>Utilizing standards like ISO 27001 (formerly ISO 17799), a customized security architecture is created, aligning with IT and business strategies.</w:t>
      </w:r>
    </w:p>
    <w:p w14:paraId="40DCF290" w14:textId="77777777" w:rsidR="00753BCF" w:rsidRPr="00753BCF" w:rsidRDefault="00753BCF" w:rsidP="00753BCF">
      <w:r w:rsidRPr="00753BCF">
        <w:rPr>
          <w:b/>
          <w:bCs/>
        </w:rPr>
        <w:t>Phase 3: Security Assessment and Gap Analysis</w:t>
      </w:r>
    </w:p>
    <w:p w14:paraId="77524651" w14:textId="77777777" w:rsidR="00753BCF" w:rsidRPr="00753BCF" w:rsidRDefault="00753BCF" w:rsidP="00FA0DBE">
      <w:pPr>
        <w:numPr>
          <w:ilvl w:val="0"/>
          <w:numId w:val="148"/>
        </w:numPr>
      </w:pPr>
      <w:r w:rsidRPr="00753BCF">
        <w:t>Current processes are mapped against the defined security architecture to identify gaps.</w:t>
      </w:r>
    </w:p>
    <w:p w14:paraId="2A60809F" w14:textId="77777777" w:rsidR="00753BCF" w:rsidRPr="00753BCF" w:rsidRDefault="00753BCF" w:rsidP="00FA0DBE">
      <w:pPr>
        <w:numPr>
          <w:ilvl w:val="0"/>
          <w:numId w:val="148"/>
        </w:numPr>
      </w:pPr>
      <w:r w:rsidRPr="00753BCF">
        <w:t>ISO 27001 is often used as a benchmark.</w:t>
      </w:r>
    </w:p>
    <w:p w14:paraId="53331C84" w14:textId="77777777" w:rsidR="00753BCF" w:rsidRPr="00753BCF" w:rsidRDefault="00753BCF" w:rsidP="00FA0DBE">
      <w:pPr>
        <w:numPr>
          <w:ilvl w:val="0"/>
          <w:numId w:val="148"/>
        </w:numPr>
      </w:pPr>
      <w:r w:rsidRPr="00753BCF">
        <w:t>A comprehensive review of policies, procedures, and protection mechanisms is conducted.</w:t>
      </w:r>
    </w:p>
    <w:p w14:paraId="6AD9DC1A" w14:textId="77777777" w:rsidR="00753BCF" w:rsidRPr="00753BCF" w:rsidRDefault="00753BCF" w:rsidP="00FA0DBE">
      <w:pPr>
        <w:numPr>
          <w:ilvl w:val="0"/>
          <w:numId w:val="148"/>
        </w:numPr>
      </w:pPr>
      <w:r w:rsidRPr="00753BCF">
        <w:t>Recommendations are developed to close gaps, with implementation strategies tailored to the organization's needs.</w:t>
      </w:r>
    </w:p>
    <w:p w14:paraId="42DDBDB8" w14:textId="77777777" w:rsidR="00753BCF" w:rsidRPr="00753BCF" w:rsidRDefault="00753BCF" w:rsidP="00753BCF">
      <w:r w:rsidRPr="00753BCF">
        <w:rPr>
          <w:b/>
          <w:bCs/>
        </w:rPr>
        <w:t>Phase 4: Implementation and Continuous Improvement</w:t>
      </w:r>
    </w:p>
    <w:p w14:paraId="4FC40174" w14:textId="77777777" w:rsidR="00753BCF" w:rsidRPr="00753BCF" w:rsidRDefault="00753BCF" w:rsidP="00FA0DBE">
      <w:pPr>
        <w:numPr>
          <w:ilvl w:val="0"/>
          <w:numId w:val="149"/>
        </w:numPr>
      </w:pPr>
      <w:r w:rsidRPr="00753BCF">
        <w:t>Recommendations are implemented through project and transition management.</w:t>
      </w:r>
    </w:p>
    <w:p w14:paraId="2D788F2A" w14:textId="77777777" w:rsidR="00753BCF" w:rsidRPr="00753BCF" w:rsidRDefault="00753BCF" w:rsidP="00FA0DBE">
      <w:pPr>
        <w:numPr>
          <w:ilvl w:val="0"/>
          <w:numId w:val="149"/>
        </w:numPr>
      </w:pPr>
      <w:r w:rsidRPr="00753BCF">
        <w:t>This includes product evaluation, employee training, and migration/conversion assistance.</w:t>
      </w:r>
    </w:p>
    <w:p w14:paraId="051917CD" w14:textId="77777777" w:rsidR="00753BCF" w:rsidRPr="00753BCF" w:rsidRDefault="00753BCF" w:rsidP="00FA0DBE">
      <w:pPr>
        <w:numPr>
          <w:ilvl w:val="0"/>
          <w:numId w:val="149"/>
        </w:numPr>
      </w:pPr>
      <w:r w:rsidRPr="00753BCF">
        <w:t>Feedback mechanisms are established for continuous improvement in security management.</w:t>
      </w:r>
    </w:p>
    <w:p w14:paraId="2EB2C946" w14:textId="77777777" w:rsidR="00753BCF" w:rsidRPr="00753BCF" w:rsidRDefault="00753BCF" w:rsidP="00753BCF">
      <w:r w:rsidRPr="00753BCF">
        <w:rPr>
          <w:b/>
          <w:bCs/>
        </w:rPr>
        <w:t>Risk Analysis: Quantitative and Qualitative Approaches</w:t>
      </w:r>
    </w:p>
    <w:p w14:paraId="1BE045F1" w14:textId="77777777" w:rsidR="00753BCF" w:rsidRPr="00753BCF" w:rsidRDefault="00753BCF" w:rsidP="00FA0DBE">
      <w:pPr>
        <w:numPr>
          <w:ilvl w:val="0"/>
          <w:numId w:val="150"/>
        </w:numPr>
      </w:pPr>
      <w:r w:rsidRPr="00753BCF">
        <w:t>Security controls should be commensurate with risks.</w:t>
      </w:r>
    </w:p>
    <w:p w14:paraId="05E7FB48" w14:textId="77777777" w:rsidR="00753BCF" w:rsidRPr="00753BCF" w:rsidRDefault="00753BCF" w:rsidP="00FA0DBE">
      <w:pPr>
        <w:numPr>
          <w:ilvl w:val="0"/>
          <w:numId w:val="150"/>
        </w:numPr>
      </w:pPr>
      <w:r w:rsidRPr="00753BCF">
        <w:t>Risk analysis aims to provide an objective basis for determining appropriate and cost-effective controls.</w:t>
      </w:r>
    </w:p>
    <w:p w14:paraId="2F9FACA2" w14:textId="77777777" w:rsidR="00753BCF" w:rsidRPr="00753BCF" w:rsidRDefault="00753BCF" w:rsidP="00FA0DBE">
      <w:pPr>
        <w:numPr>
          <w:ilvl w:val="0"/>
          <w:numId w:val="150"/>
        </w:numPr>
      </w:pPr>
      <w:r w:rsidRPr="00753BCF">
        <w:t>Risk analysis can be quantitative (numerical) or qualitative (descriptive).</w:t>
      </w:r>
    </w:p>
    <w:p w14:paraId="1BAE9487" w14:textId="77777777" w:rsidR="00753BCF" w:rsidRPr="00753BCF" w:rsidRDefault="00753BCF" w:rsidP="00753BCF">
      <w:r w:rsidRPr="00753BCF">
        <w:rPr>
          <w:b/>
          <w:bCs/>
        </w:rPr>
        <w:t>Constraints Analysis</w:t>
      </w:r>
    </w:p>
    <w:p w14:paraId="1384B212" w14:textId="77777777" w:rsidR="00753BCF" w:rsidRPr="00753BCF" w:rsidRDefault="00753BCF" w:rsidP="00FA0DBE">
      <w:pPr>
        <w:numPr>
          <w:ilvl w:val="0"/>
          <w:numId w:val="151"/>
        </w:numPr>
      </w:pPr>
      <w:r w:rsidRPr="00753BCF">
        <w:t xml:space="preserve">When initiating a risk program, consider external constraints: </w:t>
      </w:r>
    </w:p>
    <w:p w14:paraId="64B02AC3" w14:textId="77777777" w:rsidR="00753BCF" w:rsidRPr="00753BCF" w:rsidRDefault="00753BCF" w:rsidP="00FA0DBE">
      <w:pPr>
        <w:numPr>
          <w:ilvl w:val="1"/>
          <w:numId w:val="151"/>
        </w:numPr>
      </w:pPr>
      <w:r w:rsidRPr="00753BCF">
        <w:t>National and international laws (e.g., privacy, data protection).</w:t>
      </w:r>
    </w:p>
    <w:p w14:paraId="55656CF4" w14:textId="77777777" w:rsidR="00753BCF" w:rsidRPr="00753BCF" w:rsidRDefault="00753BCF" w:rsidP="00FA0DBE">
      <w:pPr>
        <w:numPr>
          <w:ilvl w:val="1"/>
          <w:numId w:val="151"/>
        </w:numPr>
      </w:pPr>
      <w:r w:rsidRPr="00753BCF">
        <w:t>Corporate requirements (mission, strategy).</w:t>
      </w:r>
    </w:p>
    <w:p w14:paraId="2F11BEFC" w14:textId="77777777" w:rsidR="00753BCF" w:rsidRPr="00753BCF" w:rsidRDefault="00753BCF" w:rsidP="00FA0DBE">
      <w:pPr>
        <w:numPr>
          <w:ilvl w:val="1"/>
          <w:numId w:val="151"/>
        </w:numPr>
      </w:pPr>
      <w:r w:rsidRPr="00753BCF">
        <w:t>Budgetary limitations.</w:t>
      </w:r>
    </w:p>
    <w:p w14:paraId="56D88411" w14:textId="77777777" w:rsidR="00753BCF" w:rsidRPr="00753BCF" w:rsidRDefault="00753BCF" w:rsidP="00753BCF">
      <w:r w:rsidRPr="00753BCF">
        <w:rPr>
          <w:b/>
          <w:bCs/>
        </w:rPr>
        <w:t>Risk Summary and Reporting</w:t>
      </w:r>
    </w:p>
    <w:p w14:paraId="4B4F54B2" w14:textId="77777777" w:rsidR="00753BCF" w:rsidRPr="00753BCF" w:rsidRDefault="00753BCF" w:rsidP="00FA0DBE">
      <w:pPr>
        <w:numPr>
          <w:ilvl w:val="0"/>
          <w:numId w:val="152"/>
        </w:numPr>
      </w:pPr>
      <w:r w:rsidRPr="00753BCF">
        <w:t xml:space="preserve">Threats, impacts, and risks are summarized, and constraints are </w:t>
      </w:r>
      <w:proofErr w:type="spellStart"/>
      <w:r w:rsidRPr="00753BCF">
        <w:t>analyzed</w:t>
      </w:r>
      <w:proofErr w:type="spellEnd"/>
      <w:r w:rsidRPr="00753BCF">
        <w:t xml:space="preserve"> to identify significant business risks.</w:t>
      </w:r>
    </w:p>
    <w:p w14:paraId="3D71064F" w14:textId="77777777" w:rsidR="00753BCF" w:rsidRPr="00753BCF" w:rsidRDefault="00753BCF" w:rsidP="00FA0DBE">
      <w:pPr>
        <w:numPr>
          <w:ilvl w:val="0"/>
          <w:numId w:val="152"/>
        </w:numPr>
      </w:pPr>
      <w:r w:rsidRPr="00753BCF">
        <w:t>A table summarizing risks and strengths is recommended.</w:t>
      </w:r>
    </w:p>
    <w:p w14:paraId="340BCFC7" w14:textId="77777777" w:rsidR="00753BCF" w:rsidRPr="00753BCF" w:rsidRDefault="00753BCF" w:rsidP="00FA0DBE">
      <w:pPr>
        <w:numPr>
          <w:ilvl w:val="0"/>
          <w:numId w:val="152"/>
        </w:numPr>
      </w:pPr>
      <w:r w:rsidRPr="00753BCF">
        <w:t xml:space="preserve">Examples of potential risks/weaknesses include: </w:t>
      </w:r>
    </w:p>
    <w:p w14:paraId="442EDF48" w14:textId="77777777" w:rsidR="00753BCF" w:rsidRPr="00753BCF" w:rsidRDefault="00753BCF" w:rsidP="00FA0DBE">
      <w:pPr>
        <w:numPr>
          <w:ilvl w:val="1"/>
          <w:numId w:val="152"/>
        </w:numPr>
      </w:pPr>
      <w:r w:rsidRPr="00753BCF">
        <w:t>Lack of management support for security.</w:t>
      </w:r>
    </w:p>
    <w:p w14:paraId="5538ACC4" w14:textId="77777777" w:rsidR="00753BCF" w:rsidRPr="00753BCF" w:rsidRDefault="00753BCF" w:rsidP="00FA0DBE">
      <w:pPr>
        <w:numPr>
          <w:ilvl w:val="1"/>
          <w:numId w:val="152"/>
        </w:numPr>
      </w:pPr>
      <w:r w:rsidRPr="00753BCF">
        <w:t>Inadequate security policies and classification.</w:t>
      </w:r>
    </w:p>
    <w:p w14:paraId="7A48AC59" w14:textId="77777777" w:rsidR="00753BCF" w:rsidRPr="00753BCF" w:rsidRDefault="00753BCF" w:rsidP="00FA0DBE">
      <w:pPr>
        <w:numPr>
          <w:ilvl w:val="1"/>
          <w:numId w:val="152"/>
        </w:numPr>
      </w:pPr>
      <w:r w:rsidRPr="00753BCF">
        <w:t>Poor user security awareness and password practices.</w:t>
      </w:r>
    </w:p>
    <w:p w14:paraId="5108C7AB" w14:textId="77777777" w:rsidR="00753BCF" w:rsidRPr="00753BCF" w:rsidRDefault="00753BCF" w:rsidP="00FA0DBE">
      <w:pPr>
        <w:numPr>
          <w:ilvl w:val="1"/>
          <w:numId w:val="152"/>
        </w:numPr>
      </w:pPr>
      <w:r w:rsidRPr="00753BCF">
        <w:t>Non-standardized software installations.</w:t>
      </w:r>
    </w:p>
    <w:p w14:paraId="58E0D658" w14:textId="77777777" w:rsidR="00753BCF" w:rsidRPr="00753BCF" w:rsidRDefault="00753BCF" w:rsidP="00FA0DBE">
      <w:pPr>
        <w:numPr>
          <w:ilvl w:val="1"/>
          <w:numId w:val="152"/>
        </w:numPr>
      </w:pPr>
      <w:r w:rsidRPr="00753BCF">
        <w:t>Weak firewalls and inadequate internet security.</w:t>
      </w:r>
    </w:p>
    <w:p w14:paraId="448BC509" w14:textId="77777777" w:rsidR="00753BCF" w:rsidRPr="00753BCF" w:rsidRDefault="00753BCF" w:rsidP="00FA0DBE">
      <w:pPr>
        <w:numPr>
          <w:ilvl w:val="1"/>
          <w:numId w:val="152"/>
        </w:numPr>
      </w:pPr>
      <w:r w:rsidRPr="00753BCF">
        <w:t>Insecure server room environments.</w:t>
      </w:r>
    </w:p>
    <w:p w14:paraId="4112C6A8" w14:textId="77777777" w:rsidR="00753BCF" w:rsidRPr="00753BCF" w:rsidRDefault="00753BCF" w:rsidP="00FA0DBE">
      <w:pPr>
        <w:numPr>
          <w:ilvl w:val="1"/>
          <w:numId w:val="152"/>
        </w:numPr>
      </w:pPr>
      <w:r w:rsidRPr="00753BCF">
        <w:t>Undocumented operating procedures.</w:t>
      </w:r>
    </w:p>
    <w:p w14:paraId="085BF373" w14:textId="77777777" w:rsidR="00753BCF" w:rsidRPr="00753BCF" w:rsidRDefault="00753BCF" w:rsidP="00FA0DBE">
      <w:pPr>
        <w:numPr>
          <w:ilvl w:val="1"/>
          <w:numId w:val="152"/>
        </w:numPr>
      </w:pPr>
      <w:r w:rsidRPr="00753BCF">
        <w:t>Lack of off-site backups.</w:t>
      </w:r>
    </w:p>
    <w:p w14:paraId="4A974324" w14:textId="77777777" w:rsidR="00753BCF" w:rsidRPr="00753BCF" w:rsidRDefault="00753BCF" w:rsidP="00FA0DBE">
      <w:pPr>
        <w:numPr>
          <w:ilvl w:val="1"/>
          <w:numId w:val="152"/>
        </w:numPr>
      </w:pPr>
      <w:r w:rsidRPr="00753BCF">
        <w:t>Inadequate physical security and visitor control.</w:t>
      </w:r>
    </w:p>
    <w:p w14:paraId="27F7970B" w14:textId="77777777" w:rsidR="00753BCF" w:rsidRPr="00753BCF" w:rsidRDefault="00753BCF" w:rsidP="00FA0DBE">
      <w:pPr>
        <w:numPr>
          <w:ilvl w:val="1"/>
          <w:numId w:val="152"/>
        </w:numPr>
      </w:pPr>
      <w:r w:rsidRPr="00753BCF">
        <w:t>Geographical risks, such as earthquakes or flooding.</w:t>
      </w:r>
    </w:p>
    <w:p w14:paraId="606A481A" w14:textId="77777777" w:rsidR="00753BCF" w:rsidRPr="00753BCF" w:rsidRDefault="00753BCF" w:rsidP="00753BCF">
      <w:r w:rsidRPr="00753BCF">
        <w:rPr>
          <w:b/>
          <w:bCs/>
        </w:rPr>
        <w:t>Risk Management Program Implementation Objectives and Skills</w:t>
      </w:r>
    </w:p>
    <w:p w14:paraId="685CF5BE" w14:textId="77777777" w:rsidR="00753BCF" w:rsidRPr="00753BCF" w:rsidRDefault="00753BCF" w:rsidP="00FA0DBE">
      <w:pPr>
        <w:numPr>
          <w:ilvl w:val="0"/>
          <w:numId w:val="153"/>
        </w:numPr>
      </w:pPr>
      <w:r w:rsidRPr="00753BCF">
        <w:t>The program should introduce risk assessment models and provide immediate usability for management.</w:t>
      </w:r>
    </w:p>
    <w:p w14:paraId="514C743B" w14:textId="77777777" w:rsidR="00753BCF" w:rsidRPr="00753BCF" w:rsidRDefault="00753BCF" w:rsidP="00FA0DBE">
      <w:pPr>
        <w:numPr>
          <w:ilvl w:val="0"/>
          <w:numId w:val="153"/>
        </w:numPr>
      </w:pPr>
      <w:r w:rsidRPr="00753BCF">
        <w:t xml:space="preserve">Key skills to be transferred include: </w:t>
      </w:r>
    </w:p>
    <w:p w14:paraId="7D13DF16" w14:textId="77777777" w:rsidR="00753BCF" w:rsidRPr="00753BCF" w:rsidRDefault="00753BCF" w:rsidP="00FA0DBE">
      <w:pPr>
        <w:numPr>
          <w:ilvl w:val="1"/>
          <w:numId w:val="153"/>
        </w:numPr>
      </w:pPr>
      <w:r w:rsidRPr="00753BCF">
        <w:t>Conducting information security risk assessments.</w:t>
      </w:r>
    </w:p>
    <w:p w14:paraId="7E623F28" w14:textId="77777777" w:rsidR="00753BCF" w:rsidRPr="00753BCF" w:rsidRDefault="00753BCF" w:rsidP="00FA0DBE">
      <w:pPr>
        <w:numPr>
          <w:ilvl w:val="1"/>
          <w:numId w:val="153"/>
        </w:numPr>
      </w:pPr>
      <w:r w:rsidRPr="00753BCF">
        <w:lastRenderedPageBreak/>
        <w:t>Asset identification and classification.</w:t>
      </w:r>
    </w:p>
    <w:p w14:paraId="1A1DDE97" w14:textId="77777777" w:rsidR="00753BCF" w:rsidRPr="00753BCF" w:rsidRDefault="00753BCF" w:rsidP="00FA0DBE">
      <w:pPr>
        <w:numPr>
          <w:ilvl w:val="1"/>
          <w:numId w:val="153"/>
        </w:numPr>
      </w:pPr>
      <w:r w:rsidRPr="00753BCF">
        <w:t>Threat and vulnerability identification.</w:t>
      </w:r>
    </w:p>
    <w:p w14:paraId="06F1007B" w14:textId="77777777" w:rsidR="00753BCF" w:rsidRPr="00753BCF" w:rsidRDefault="00753BCF" w:rsidP="00FA0DBE">
      <w:pPr>
        <w:numPr>
          <w:ilvl w:val="1"/>
          <w:numId w:val="153"/>
        </w:numPr>
      </w:pPr>
      <w:r w:rsidRPr="00753BCF">
        <w:t>Control analysis.</w:t>
      </w:r>
    </w:p>
    <w:p w14:paraId="66AC15F2" w14:textId="77777777" w:rsidR="00753BCF" w:rsidRPr="00753BCF" w:rsidRDefault="00753BCF" w:rsidP="00FA0DBE">
      <w:pPr>
        <w:numPr>
          <w:ilvl w:val="1"/>
          <w:numId w:val="153"/>
        </w:numPr>
      </w:pPr>
      <w:r w:rsidRPr="00753BCF">
        <w:t>Likelihood and impact determination (quantitative and qualitative).</w:t>
      </w:r>
    </w:p>
    <w:p w14:paraId="72D2C5A5" w14:textId="77777777" w:rsidR="00753BCF" w:rsidRPr="00753BCF" w:rsidRDefault="00753BCF" w:rsidP="00FA0DBE">
      <w:pPr>
        <w:numPr>
          <w:ilvl w:val="1"/>
          <w:numId w:val="153"/>
        </w:numPr>
      </w:pPr>
      <w:r w:rsidRPr="00753BCF">
        <w:t>Risk determination.</w:t>
      </w:r>
    </w:p>
    <w:p w14:paraId="1AF537E4" w14:textId="77777777" w:rsidR="00753BCF" w:rsidRPr="00753BCF" w:rsidRDefault="00753BCF" w:rsidP="00FA0DBE">
      <w:pPr>
        <w:numPr>
          <w:ilvl w:val="1"/>
          <w:numId w:val="153"/>
        </w:numPr>
      </w:pPr>
      <w:r w:rsidRPr="00753BCF">
        <w:t>Control recommendations and implementation programs.</w:t>
      </w:r>
    </w:p>
    <w:p w14:paraId="4C6DDD80" w14:textId="77777777" w:rsidR="00753BCF" w:rsidRPr="00753BCF" w:rsidRDefault="00753BCF" w:rsidP="00FA0DBE">
      <w:pPr>
        <w:numPr>
          <w:ilvl w:val="1"/>
          <w:numId w:val="153"/>
        </w:numPr>
      </w:pPr>
      <w:r w:rsidRPr="00753BCF">
        <w:t>Documentation of results.</w:t>
      </w:r>
    </w:p>
    <w:p w14:paraId="2DD74FC4" w14:textId="77777777" w:rsidR="00753BCF" w:rsidRPr="00753BCF" w:rsidRDefault="00753BCF" w:rsidP="00FA0DBE">
      <w:pPr>
        <w:numPr>
          <w:ilvl w:val="1"/>
          <w:numId w:val="153"/>
        </w:numPr>
      </w:pPr>
      <w:r w:rsidRPr="00753BCF">
        <w:t>Understanding relevant standards and regulations.</w:t>
      </w:r>
    </w:p>
    <w:p w14:paraId="381BEAFE" w14:textId="77777777" w:rsidR="00753BCF" w:rsidRPr="00753BCF" w:rsidRDefault="00753BCF" w:rsidP="00FA0DBE">
      <w:pPr>
        <w:numPr>
          <w:ilvl w:val="1"/>
          <w:numId w:val="153"/>
        </w:numPr>
      </w:pPr>
      <w:r w:rsidRPr="00753BCF">
        <w:t>Awareness of legal and public relations implications.</w:t>
      </w:r>
    </w:p>
    <w:p w14:paraId="2212F57B" w14:textId="77777777" w:rsidR="00753BCF" w:rsidRPr="00753BCF" w:rsidRDefault="00753BCF" w:rsidP="00FA0DBE">
      <w:pPr>
        <w:numPr>
          <w:ilvl w:val="0"/>
          <w:numId w:val="153"/>
        </w:numPr>
      </w:pPr>
      <w:r w:rsidRPr="00753BCF">
        <w:t xml:space="preserve">Program completion should enable participants to: </w:t>
      </w:r>
    </w:p>
    <w:p w14:paraId="4C60360A" w14:textId="77777777" w:rsidR="00753BCF" w:rsidRPr="00753BCF" w:rsidRDefault="00753BCF" w:rsidP="00FA0DBE">
      <w:pPr>
        <w:numPr>
          <w:ilvl w:val="1"/>
          <w:numId w:val="153"/>
        </w:numPr>
      </w:pPr>
      <w:r w:rsidRPr="00753BCF">
        <w:t>Identify critical information assets.</w:t>
      </w:r>
    </w:p>
    <w:p w14:paraId="22060CFA" w14:textId="77777777" w:rsidR="00753BCF" w:rsidRPr="00753BCF" w:rsidRDefault="00753BCF" w:rsidP="00FA0DBE">
      <w:pPr>
        <w:numPr>
          <w:ilvl w:val="1"/>
          <w:numId w:val="153"/>
        </w:numPr>
      </w:pPr>
      <w:r w:rsidRPr="00753BCF">
        <w:t>Specify security controls for various systems.</w:t>
      </w:r>
    </w:p>
    <w:p w14:paraId="5D2CA983" w14:textId="77777777" w:rsidR="00753BCF" w:rsidRPr="00753BCF" w:rsidRDefault="00753BCF" w:rsidP="00FA0DBE">
      <w:pPr>
        <w:numPr>
          <w:ilvl w:val="1"/>
          <w:numId w:val="153"/>
        </w:numPr>
      </w:pPr>
      <w:r w:rsidRPr="00753BCF">
        <w:t>Implement effective monitoring controls.</w:t>
      </w:r>
    </w:p>
    <w:p w14:paraId="156FE680" w14:textId="77777777" w:rsidR="00753BCF" w:rsidRPr="00753BCF" w:rsidRDefault="00753BCF" w:rsidP="00753BCF">
      <w:r w:rsidRPr="00753BCF">
        <w:rPr>
          <w:b/>
          <w:bCs/>
        </w:rPr>
        <w:t>Cost-Effective Security and Return on Investment (ROI)</w:t>
      </w:r>
    </w:p>
    <w:p w14:paraId="00EA8329" w14:textId="77777777" w:rsidR="00753BCF" w:rsidRPr="00753BCF" w:rsidRDefault="00753BCF" w:rsidP="00FA0DBE">
      <w:pPr>
        <w:numPr>
          <w:ilvl w:val="0"/>
          <w:numId w:val="154"/>
        </w:numPr>
      </w:pPr>
      <w:r w:rsidRPr="00753BCF">
        <w:t>Security investments must demonstrate a positive ROI.</w:t>
      </w:r>
    </w:p>
    <w:p w14:paraId="3FB67A63" w14:textId="77777777" w:rsidR="00753BCF" w:rsidRPr="00753BCF" w:rsidRDefault="00753BCF" w:rsidP="00FA0DBE">
      <w:pPr>
        <w:numPr>
          <w:ilvl w:val="0"/>
          <w:numId w:val="154"/>
        </w:numPr>
      </w:pPr>
      <w:r w:rsidRPr="00753BCF">
        <w:t>Security can be an enabling investment (reducing costs, generating revenue) or a protective investment (preventing losses).</w:t>
      </w:r>
    </w:p>
    <w:p w14:paraId="5681EE2C" w14:textId="77777777" w:rsidR="00753BCF" w:rsidRPr="00753BCF" w:rsidRDefault="00753BCF" w:rsidP="00FA0DBE">
      <w:pPr>
        <w:numPr>
          <w:ilvl w:val="0"/>
          <w:numId w:val="154"/>
        </w:numPr>
      </w:pPr>
      <w:r w:rsidRPr="00753BCF">
        <w:t>Security policies should reduce vulnerabilities and mitigate risks.</w:t>
      </w:r>
    </w:p>
    <w:p w14:paraId="519AFADB" w14:textId="77777777" w:rsidR="00753BCF" w:rsidRPr="00753BCF" w:rsidRDefault="00753BCF" w:rsidP="00FA0DBE">
      <w:pPr>
        <w:numPr>
          <w:ilvl w:val="0"/>
          <w:numId w:val="154"/>
        </w:numPr>
      </w:pPr>
      <w:r w:rsidRPr="00753BCF">
        <w:t>Risk assessment determines the required rigor of security policies and controls.</w:t>
      </w:r>
    </w:p>
    <w:p w14:paraId="41967A7A" w14:textId="77777777" w:rsidR="00753BCF" w:rsidRPr="00753BCF" w:rsidRDefault="00753BCF" w:rsidP="00FA0DBE">
      <w:pPr>
        <w:numPr>
          <w:ilvl w:val="0"/>
          <w:numId w:val="154"/>
        </w:numPr>
      </w:pPr>
      <w:r w:rsidRPr="00753BCF">
        <w:t xml:space="preserve">Factors influencing rigor include: </w:t>
      </w:r>
    </w:p>
    <w:p w14:paraId="44E568C5" w14:textId="77777777" w:rsidR="00753BCF" w:rsidRPr="00753BCF" w:rsidRDefault="00753BCF" w:rsidP="00FA0DBE">
      <w:pPr>
        <w:numPr>
          <w:ilvl w:val="1"/>
          <w:numId w:val="154"/>
        </w:numPr>
      </w:pPr>
      <w:r w:rsidRPr="00753BCF">
        <w:t>Threat level and organizational visibility.</w:t>
      </w:r>
    </w:p>
    <w:p w14:paraId="2FF12E3A" w14:textId="77777777" w:rsidR="00753BCF" w:rsidRPr="00753BCF" w:rsidRDefault="00753BCF" w:rsidP="00FA0DBE">
      <w:pPr>
        <w:numPr>
          <w:ilvl w:val="1"/>
          <w:numId w:val="154"/>
        </w:numPr>
      </w:pPr>
      <w:r w:rsidRPr="00753BCF">
        <w:t>Sensitivity to security incidents.</w:t>
      </w:r>
    </w:p>
    <w:p w14:paraId="528726AF" w14:textId="77777777" w:rsidR="00753BCF" w:rsidRPr="00753BCF" w:rsidRDefault="00753BCF" w:rsidP="00FA0DBE">
      <w:pPr>
        <w:numPr>
          <w:ilvl w:val="1"/>
          <w:numId w:val="154"/>
        </w:numPr>
      </w:pPr>
      <w:r w:rsidRPr="00753BCF">
        <w:t>Legal and regulatory requirements.</w:t>
      </w:r>
    </w:p>
    <w:p w14:paraId="25E3E995" w14:textId="77777777" w:rsidR="00753BCF" w:rsidRPr="00753BCF" w:rsidRDefault="00753BCF" w:rsidP="00FA0DBE">
      <w:pPr>
        <w:numPr>
          <w:ilvl w:val="0"/>
          <w:numId w:val="154"/>
        </w:numPr>
      </w:pPr>
      <w:r w:rsidRPr="00753BCF">
        <w:t>Intangible costs of security incidents often outweigh measurable costs.</w:t>
      </w:r>
    </w:p>
    <w:p w14:paraId="3384C316" w14:textId="77777777" w:rsidR="00753BCF" w:rsidRPr="00753BCF" w:rsidRDefault="00753BCF" w:rsidP="00FA0DBE">
      <w:pPr>
        <w:numPr>
          <w:ilvl w:val="0"/>
          <w:numId w:val="154"/>
        </w:numPr>
      </w:pPr>
      <w:r w:rsidRPr="00753BCF">
        <w:t>Focus on deploying "good enough security" rather than striving for perfect security.</w:t>
      </w:r>
    </w:p>
    <w:p w14:paraId="073CE130" w14:textId="77777777" w:rsidR="00753BCF" w:rsidRPr="00753BCF" w:rsidRDefault="00753BCF" w:rsidP="00FA0DBE">
      <w:pPr>
        <w:numPr>
          <w:ilvl w:val="0"/>
          <w:numId w:val="154"/>
        </w:numPr>
      </w:pPr>
      <w:r w:rsidRPr="00753BCF">
        <w:t>Formal risk assessment methods are appropriate for regulated organizations or those handling critical information.</w:t>
      </w:r>
    </w:p>
    <w:p w14:paraId="459798C6" w14:textId="77777777" w:rsidR="00753BCF" w:rsidRPr="00753BCF" w:rsidRDefault="00753BCF" w:rsidP="00FA0DBE">
      <w:pPr>
        <w:numPr>
          <w:ilvl w:val="0"/>
          <w:numId w:val="154"/>
        </w:numPr>
      </w:pPr>
      <w:r w:rsidRPr="00753BCF">
        <w:t>Modern security practices prioritize assessing threats and vulnerabilities to implement cost effective controls.</w:t>
      </w:r>
    </w:p>
    <w:p w14:paraId="63CCAF75" w14:textId="77777777" w:rsidR="00753BCF" w:rsidRPr="00753BCF" w:rsidRDefault="00753BCF" w:rsidP="00FA0DBE">
      <w:pPr>
        <w:numPr>
          <w:ilvl w:val="0"/>
          <w:numId w:val="154"/>
        </w:numPr>
      </w:pPr>
      <w:r w:rsidRPr="00753BCF">
        <w:t xml:space="preserve">Industry best practice dictates information asset </w:t>
      </w:r>
      <w:proofErr w:type="spellStart"/>
      <w:r w:rsidRPr="00753BCF">
        <w:t>identifcation</w:t>
      </w:r>
      <w:proofErr w:type="spellEnd"/>
      <w:r w:rsidRPr="00753BCF">
        <w:t xml:space="preserve">, and applying security measures based on risk </w:t>
      </w:r>
      <w:proofErr w:type="spellStart"/>
      <w:r w:rsidRPr="00753BCF">
        <w:t>assesments</w:t>
      </w:r>
      <w:proofErr w:type="spellEnd"/>
      <w:r w:rsidRPr="00753BCF">
        <w:t>.</w:t>
      </w:r>
    </w:p>
    <w:p w14:paraId="3E73F8F1" w14:textId="77777777" w:rsidR="00753BCF" w:rsidRPr="00753BCF" w:rsidRDefault="00753BCF" w:rsidP="00FA0DBE">
      <w:pPr>
        <w:numPr>
          <w:ilvl w:val="0"/>
          <w:numId w:val="154"/>
        </w:numPr>
      </w:pPr>
      <w:r w:rsidRPr="00753BCF">
        <w:t xml:space="preserve">Industry standard methodologies are used to asses information value and provide </w:t>
      </w:r>
      <w:proofErr w:type="spellStart"/>
      <w:r w:rsidRPr="00753BCF">
        <w:t>recomendations</w:t>
      </w:r>
      <w:proofErr w:type="spellEnd"/>
      <w:r w:rsidRPr="00753BCF">
        <w:t>.</w:t>
      </w:r>
    </w:p>
    <w:p w14:paraId="0FD93705" w14:textId="77777777" w:rsidR="00753BCF" w:rsidRDefault="00753BCF" w:rsidP="00753BCF"/>
    <w:p w14:paraId="44AFF661" w14:textId="77777777" w:rsidR="00753BCF" w:rsidRDefault="00753BCF" w:rsidP="00753BCF"/>
    <w:p w14:paraId="28344F1D" w14:textId="77777777" w:rsidR="00B51A74" w:rsidRPr="00B51A74" w:rsidRDefault="00B51A74" w:rsidP="00B51A74">
      <w:r w:rsidRPr="00B51A74">
        <w:t xml:space="preserve">Absolutely! </w:t>
      </w:r>
      <w:proofErr w:type="gramStart"/>
      <w:r w:rsidRPr="00B51A74">
        <w:t>Here's</w:t>
      </w:r>
      <w:proofErr w:type="gramEnd"/>
      <w:r w:rsidRPr="00B51A74">
        <w:t xml:space="preserve"> a summarized, rewritten, and corrected version of the provided text, ensuring no information is missed:</w:t>
      </w:r>
    </w:p>
    <w:p w14:paraId="79CBCDEB" w14:textId="77777777" w:rsidR="00B51A74" w:rsidRPr="00B51A74" w:rsidRDefault="00B51A74" w:rsidP="00B51A74">
      <w:r w:rsidRPr="00B51A74">
        <w:rPr>
          <w:b/>
          <w:bCs/>
        </w:rPr>
        <w:t>Risk Assessment Phases: A Comprehensive Overview</w:t>
      </w:r>
    </w:p>
    <w:p w14:paraId="1AA7AE07" w14:textId="77777777" w:rsidR="00B51A74" w:rsidRPr="00B51A74" w:rsidRDefault="00B51A74" w:rsidP="00B51A74">
      <w:r w:rsidRPr="00B51A74">
        <w:t>The risk assessment process is structured in three key phases:</w:t>
      </w:r>
    </w:p>
    <w:p w14:paraId="2DCC0D8C" w14:textId="77777777" w:rsidR="00B51A74" w:rsidRPr="00B51A74" w:rsidRDefault="00B51A74" w:rsidP="00FA0DBE">
      <w:pPr>
        <w:numPr>
          <w:ilvl w:val="0"/>
          <w:numId w:val="155"/>
        </w:numPr>
      </w:pPr>
      <w:r w:rsidRPr="00B51A74">
        <w:rPr>
          <w:b/>
          <w:bCs/>
        </w:rPr>
        <w:t>Preparation and Identification:</w:t>
      </w:r>
    </w:p>
    <w:p w14:paraId="083086E2" w14:textId="77777777" w:rsidR="00B51A74" w:rsidRPr="00B51A74" w:rsidRDefault="00B51A74" w:rsidP="00FA0DBE">
      <w:pPr>
        <w:numPr>
          <w:ilvl w:val="1"/>
          <w:numId w:val="155"/>
        </w:numPr>
      </w:pPr>
      <w:r w:rsidRPr="00B51A74">
        <w:rPr>
          <w:b/>
          <w:bCs/>
        </w:rPr>
        <w:t>Preparation and Planning:</w:t>
      </w:r>
      <w:r w:rsidRPr="00B51A74">
        <w:t xml:space="preserve"> This foundational phase involves establishing the framework for the entire assessment.</w:t>
      </w:r>
    </w:p>
    <w:p w14:paraId="48B34978" w14:textId="77777777" w:rsidR="00B51A74" w:rsidRPr="00B51A74" w:rsidRDefault="00B51A74" w:rsidP="00FA0DBE">
      <w:pPr>
        <w:numPr>
          <w:ilvl w:val="1"/>
          <w:numId w:val="155"/>
        </w:numPr>
      </w:pPr>
      <w:r w:rsidRPr="00B51A74">
        <w:rPr>
          <w:b/>
          <w:bCs/>
        </w:rPr>
        <w:t>Business Process Documentation:</w:t>
      </w:r>
      <w:r w:rsidRPr="00B51A74">
        <w:t xml:space="preserve"> </w:t>
      </w:r>
    </w:p>
    <w:p w14:paraId="2116515E" w14:textId="77777777" w:rsidR="00B51A74" w:rsidRPr="00B51A74" w:rsidRDefault="00B51A74" w:rsidP="00FA0DBE">
      <w:pPr>
        <w:numPr>
          <w:ilvl w:val="2"/>
          <w:numId w:val="155"/>
        </w:numPr>
      </w:pPr>
      <w:r w:rsidRPr="00B51A74">
        <w:rPr>
          <w:b/>
          <w:bCs/>
        </w:rPr>
        <w:t>Current:</w:t>
      </w:r>
      <w:r w:rsidRPr="00B51A74">
        <w:t xml:space="preserve"> Documenting the organization's existing business practices, </w:t>
      </w:r>
      <w:proofErr w:type="spellStart"/>
      <w:r w:rsidRPr="00B51A74">
        <w:t>analyzing</w:t>
      </w:r>
      <w:proofErr w:type="spellEnd"/>
      <w:r w:rsidRPr="00B51A74">
        <w:t xml:space="preserve"> its mission, plans, clientele, and services, is crucial for understanding the current operational landscape.</w:t>
      </w:r>
    </w:p>
    <w:p w14:paraId="703C55A4" w14:textId="77777777" w:rsidR="00B51A74" w:rsidRPr="00B51A74" w:rsidRDefault="00B51A74" w:rsidP="00FA0DBE">
      <w:pPr>
        <w:numPr>
          <w:ilvl w:val="2"/>
          <w:numId w:val="155"/>
        </w:numPr>
      </w:pPr>
      <w:r w:rsidRPr="00B51A74">
        <w:rPr>
          <w:b/>
          <w:bCs/>
        </w:rPr>
        <w:t>Future:</w:t>
      </w:r>
      <w:r w:rsidRPr="00B51A74">
        <w:t xml:space="preserve"> Projecting and documenting future business practices and goals prevents the assessment from becoming quickly outdated.</w:t>
      </w:r>
    </w:p>
    <w:p w14:paraId="55AE7441" w14:textId="77777777" w:rsidR="00B51A74" w:rsidRPr="00B51A74" w:rsidRDefault="00B51A74" w:rsidP="00FA0DBE">
      <w:pPr>
        <w:numPr>
          <w:ilvl w:val="1"/>
          <w:numId w:val="155"/>
        </w:numPr>
      </w:pPr>
      <w:r w:rsidRPr="00B51A74">
        <w:rPr>
          <w:b/>
          <w:bCs/>
        </w:rPr>
        <w:t>Asset Identification and Valuation:</w:t>
      </w:r>
      <w:r w:rsidRPr="00B51A74">
        <w:t xml:space="preserve"> </w:t>
      </w:r>
    </w:p>
    <w:p w14:paraId="20AECF3C" w14:textId="77777777" w:rsidR="00B51A74" w:rsidRPr="00B51A74" w:rsidRDefault="00B51A74" w:rsidP="00FA0DBE">
      <w:pPr>
        <w:numPr>
          <w:ilvl w:val="2"/>
          <w:numId w:val="155"/>
        </w:numPr>
      </w:pPr>
      <w:r w:rsidRPr="00B51A74">
        <w:rPr>
          <w:b/>
          <w:bCs/>
        </w:rPr>
        <w:t>Information Asset Identification:</w:t>
      </w:r>
      <w:r w:rsidRPr="00B51A74">
        <w:t xml:space="preserve"> Identifying and inventorying all information assets (data, software, hardware) and classifying them based on sensitivity is essential. An asset profile should include: </w:t>
      </w:r>
    </w:p>
    <w:p w14:paraId="6D5100AB" w14:textId="77777777" w:rsidR="00B51A74" w:rsidRPr="00B51A74" w:rsidRDefault="00B51A74" w:rsidP="00FA0DBE">
      <w:pPr>
        <w:numPr>
          <w:ilvl w:val="3"/>
          <w:numId w:val="155"/>
        </w:numPr>
      </w:pPr>
      <w:r w:rsidRPr="00B51A74">
        <w:t>System Owner</w:t>
      </w:r>
    </w:p>
    <w:p w14:paraId="57939216" w14:textId="77777777" w:rsidR="00B51A74" w:rsidRPr="00B51A74" w:rsidRDefault="00B51A74" w:rsidP="00FA0DBE">
      <w:pPr>
        <w:numPr>
          <w:ilvl w:val="3"/>
          <w:numId w:val="155"/>
        </w:numPr>
      </w:pPr>
      <w:r w:rsidRPr="00B51A74">
        <w:t>System Location</w:t>
      </w:r>
    </w:p>
    <w:p w14:paraId="53583A78" w14:textId="77777777" w:rsidR="00B51A74" w:rsidRPr="00B51A74" w:rsidRDefault="00B51A74" w:rsidP="00FA0DBE">
      <w:pPr>
        <w:numPr>
          <w:ilvl w:val="3"/>
          <w:numId w:val="155"/>
        </w:numPr>
      </w:pPr>
      <w:r w:rsidRPr="00B51A74">
        <w:t>Nature of Business</w:t>
      </w:r>
    </w:p>
    <w:p w14:paraId="7AC7FDAF" w14:textId="77777777" w:rsidR="00B51A74" w:rsidRPr="00B51A74" w:rsidRDefault="00B51A74" w:rsidP="00FA0DBE">
      <w:pPr>
        <w:numPr>
          <w:ilvl w:val="3"/>
          <w:numId w:val="155"/>
        </w:numPr>
      </w:pPr>
      <w:r w:rsidRPr="00B51A74">
        <w:t>Type of Information Processed</w:t>
      </w:r>
    </w:p>
    <w:p w14:paraId="655C1896" w14:textId="77777777" w:rsidR="00B51A74" w:rsidRPr="00B51A74" w:rsidRDefault="00B51A74" w:rsidP="00FA0DBE">
      <w:pPr>
        <w:numPr>
          <w:ilvl w:val="3"/>
          <w:numId w:val="155"/>
        </w:numPr>
      </w:pPr>
      <w:r w:rsidRPr="00B51A74">
        <w:t>Purpose/Application</w:t>
      </w:r>
    </w:p>
    <w:p w14:paraId="19280FA1" w14:textId="77777777" w:rsidR="00B51A74" w:rsidRPr="00B51A74" w:rsidRDefault="00B51A74" w:rsidP="00FA0DBE">
      <w:pPr>
        <w:numPr>
          <w:ilvl w:val="3"/>
          <w:numId w:val="155"/>
        </w:numPr>
      </w:pPr>
      <w:r w:rsidRPr="00B51A74">
        <w:t>System Configuration</w:t>
      </w:r>
    </w:p>
    <w:p w14:paraId="30EC64DD" w14:textId="77777777" w:rsidR="00B51A74" w:rsidRPr="00B51A74" w:rsidRDefault="00B51A74" w:rsidP="00FA0DBE">
      <w:pPr>
        <w:numPr>
          <w:ilvl w:val="3"/>
          <w:numId w:val="155"/>
        </w:numPr>
      </w:pPr>
      <w:r w:rsidRPr="00B51A74">
        <w:t>User Community</w:t>
      </w:r>
    </w:p>
    <w:p w14:paraId="77E62FCC" w14:textId="77777777" w:rsidR="00B51A74" w:rsidRPr="00B51A74" w:rsidRDefault="00B51A74" w:rsidP="00FA0DBE">
      <w:pPr>
        <w:numPr>
          <w:ilvl w:val="3"/>
          <w:numId w:val="155"/>
        </w:numPr>
      </w:pPr>
      <w:r w:rsidRPr="00B51A74">
        <w:t>Known Strengths/Weaknesses</w:t>
      </w:r>
    </w:p>
    <w:p w14:paraId="54C4AA2E" w14:textId="77777777" w:rsidR="00B51A74" w:rsidRPr="00B51A74" w:rsidRDefault="00B51A74" w:rsidP="00FA0DBE">
      <w:pPr>
        <w:numPr>
          <w:ilvl w:val="2"/>
          <w:numId w:val="155"/>
        </w:numPr>
      </w:pPr>
      <w:r w:rsidRPr="00B51A74">
        <w:rPr>
          <w:b/>
          <w:bCs/>
        </w:rPr>
        <w:t>Information Value (Statement of Sensitivity):</w:t>
      </w:r>
      <w:r w:rsidRPr="00B51A74">
        <w:t xml:space="preserve"> Assigning a value to each asset by </w:t>
      </w:r>
      <w:proofErr w:type="spellStart"/>
      <w:r w:rsidRPr="00B51A74">
        <w:t>analyzing</w:t>
      </w:r>
      <w:proofErr w:type="spellEnd"/>
      <w:r w:rsidRPr="00B51A74">
        <w:t xml:space="preserve"> its importance regarding integrity, confidentiality, and availability. A "Business Value Assessment" identifies owners, security classifications, and usage.</w:t>
      </w:r>
    </w:p>
    <w:p w14:paraId="17C19755" w14:textId="77777777" w:rsidR="00B51A74" w:rsidRPr="00B51A74" w:rsidRDefault="00B51A74" w:rsidP="00FA0DBE">
      <w:pPr>
        <w:numPr>
          <w:ilvl w:val="1"/>
          <w:numId w:val="155"/>
        </w:numPr>
      </w:pPr>
      <w:r w:rsidRPr="00B51A74">
        <w:rPr>
          <w:b/>
          <w:bCs/>
        </w:rPr>
        <w:t>Threat Assessment:</w:t>
      </w:r>
      <w:r w:rsidRPr="00B51A74">
        <w:t xml:space="preserve"> </w:t>
      </w:r>
    </w:p>
    <w:p w14:paraId="78D74B94" w14:textId="77777777" w:rsidR="00B51A74" w:rsidRPr="00B51A74" w:rsidRDefault="00B51A74" w:rsidP="00FA0DBE">
      <w:pPr>
        <w:numPr>
          <w:ilvl w:val="2"/>
          <w:numId w:val="155"/>
        </w:numPr>
      </w:pPr>
      <w:r w:rsidRPr="00B51A74">
        <w:t>Identifying and classifying potential threats and their sources, involving various departments and potentially external consultants.</w:t>
      </w:r>
    </w:p>
    <w:p w14:paraId="767B5357" w14:textId="77777777" w:rsidR="00B51A74" w:rsidRPr="00B51A74" w:rsidRDefault="00B51A74" w:rsidP="00FA0DBE">
      <w:pPr>
        <w:numPr>
          <w:ilvl w:val="2"/>
          <w:numId w:val="155"/>
        </w:numPr>
      </w:pPr>
      <w:r w:rsidRPr="00B51A74">
        <w:rPr>
          <w:b/>
          <w:bCs/>
        </w:rPr>
        <w:t>Threat Classification Levels:</w:t>
      </w:r>
      <w:r w:rsidRPr="00B51A74">
        <w:t xml:space="preserve"> </w:t>
      </w:r>
    </w:p>
    <w:p w14:paraId="74392411" w14:textId="77777777" w:rsidR="00B51A74" w:rsidRPr="00B51A74" w:rsidRDefault="00B51A74" w:rsidP="00FA0DBE">
      <w:pPr>
        <w:numPr>
          <w:ilvl w:val="3"/>
          <w:numId w:val="155"/>
        </w:numPr>
      </w:pPr>
      <w:r w:rsidRPr="00B51A74">
        <w:t>Low: Unlikely to occur.</w:t>
      </w:r>
    </w:p>
    <w:p w14:paraId="4F299CEE" w14:textId="77777777" w:rsidR="00B51A74" w:rsidRPr="00B51A74" w:rsidRDefault="00B51A74" w:rsidP="00FA0DBE">
      <w:pPr>
        <w:numPr>
          <w:ilvl w:val="3"/>
          <w:numId w:val="155"/>
        </w:numPr>
      </w:pPr>
      <w:r w:rsidRPr="00B51A74">
        <w:t>Low Plus: Could occur.</w:t>
      </w:r>
    </w:p>
    <w:p w14:paraId="0A7640F0" w14:textId="77777777" w:rsidR="00B51A74" w:rsidRPr="00B51A74" w:rsidRDefault="00B51A74" w:rsidP="00FA0DBE">
      <w:pPr>
        <w:numPr>
          <w:ilvl w:val="3"/>
          <w:numId w:val="155"/>
        </w:numPr>
      </w:pPr>
      <w:r w:rsidRPr="00B51A74">
        <w:t>Medium: Possible occurrence.</w:t>
      </w:r>
    </w:p>
    <w:p w14:paraId="75A5EEEE" w14:textId="77777777" w:rsidR="00B51A74" w:rsidRPr="00B51A74" w:rsidRDefault="00B51A74" w:rsidP="00FA0DBE">
      <w:pPr>
        <w:numPr>
          <w:ilvl w:val="3"/>
          <w:numId w:val="155"/>
        </w:numPr>
      </w:pPr>
      <w:r w:rsidRPr="00B51A74">
        <w:t>Medium Plus: Likely occurrence.</w:t>
      </w:r>
    </w:p>
    <w:p w14:paraId="79CC260E" w14:textId="77777777" w:rsidR="00B51A74" w:rsidRPr="00B51A74" w:rsidRDefault="00B51A74" w:rsidP="00FA0DBE">
      <w:pPr>
        <w:numPr>
          <w:ilvl w:val="3"/>
          <w:numId w:val="155"/>
        </w:numPr>
      </w:pPr>
      <w:r w:rsidRPr="00B51A74">
        <w:t>High: Highly likely occurrence.</w:t>
      </w:r>
    </w:p>
    <w:p w14:paraId="27DCE232" w14:textId="77777777" w:rsidR="00B51A74" w:rsidRPr="00B51A74" w:rsidRDefault="00B51A74" w:rsidP="00FA0DBE">
      <w:pPr>
        <w:numPr>
          <w:ilvl w:val="0"/>
          <w:numId w:val="155"/>
        </w:numPr>
      </w:pPr>
      <w:r w:rsidRPr="00B51A74">
        <w:rPr>
          <w:b/>
          <w:bCs/>
        </w:rPr>
        <w:t>Security Architecture Analysis:</w:t>
      </w:r>
    </w:p>
    <w:p w14:paraId="5FDE5C6C" w14:textId="77777777" w:rsidR="00B51A74" w:rsidRPr="00B51A74" w:rsidRDefault="00B51A74" w:rsidP="00FA0DBE">
      <w:pPr>
        <w:numPr>
          <w:ilvl w:val="1"/>
          <w:numId w:val="155"/>
        </w:numPr>
      </w:pPr>
      <w:r w:rsidRPr="00B51A74">
        <w:rPr>
          <w:b/>
          <w:bCs/>
        </w:rPr>
        <w:t>Identification of Current Security Architecture:</w:t>
      </w:r>
      <w:r w:rsidRPr="00B51A74">
        <w:t xml:space="preserve"> Documenting existing Security Enforcing Functions (SEF) and Security Mechanisms (SM) to establish the current security baseline.</w:t>
      </w:r>
    </w:p>
    <w:p w14:paraId="708C8747" w14:textId="77777777" w:rsidR="00B51A74" w:rsidRPr="00B51A74" w:rsidRDefault="00B51A74" w:rsidP="00FA0DBE">
      <w:pPr>
        <w:numPr>
          <w:ilvl w:val="1"/>
          <w:numId w:val="155"/>
        </w:numPr>
      </w:pPr>
      <w:r w:rsidRPr="00B51A74">
        <w:rPr>
          <w:b/>
          <w:bCs/>
        </w:rPr>
        <w:t>Required Security Architecture:</w:t>
      </w:r>
      <w:r w:rsidRPr="00B51A74">
        <w:t xml:space="preserve"> Defining the necessary security strategies based on the identified threats and asset values. Matching threats with appropriate safeguards (SEFs and SMs) to create the required security baseline.</w:t>
      </w:r>
    </w:p>
    <w:p w14:paraId="5A2EAC26" w14:textId="77777777" w:rsidR="00B51A74" w:rsidRPr="00B51A74" w:rsidRDefault="00B51A74" w:rsidP="00FA0DBE">
      <w:pPr>
        <w:numPr>
          <w:ilvl w:val="0"/>
          <w:numId w:val="155"/>
        </w:numPr>
      </w:pPr>
      <w:r w:rsidRPr="00B51A74">
        <w:rPr>
          <w:b/>
          <w:bCs/>
        </w:rPr>
        <w:t>Risk Assessment:</w:t>
      </w:r>
    </w:p>
    <w:p w14:paraId="4B8F034C" w14:textId="77777777" w:rsidR="00B51A74" w:rsidRPr="00B51A74" w:rsidRDefault="00B51A74" w:rsidP="00FA0DBE">
      <w:pPr>
        <w:numPr>
          <w:ilvl w:val="1"/>
          <w:numId w:val="155"/>
        </w:numPr>
      </w:pPr>
      <w:r w:rsidRPr="00B51A74">
        <w:rPr>
          <w:b/>
          <w:bCs/>
        </w:rPr>
        <w:t>Cybersecurity Risk Assessment:</w:t>
      </w:r>
      <w:r w:rsidRPr="00B51A74">
        <w:t xml:space="preserve"> Identifying and evaluating cyberattack vulnerabilities across information assets.</w:t>
      </w:r>
    </w:p>
    <w:p w14:paraId="487E5E1D" w14:textId="77777777" w:rsidR="00B51A74" w:rsidRPr="00B51A74" w:rsidRDefault="00B51A74" w:rsidP="00FA0DBE">
      <w:pPr>
        <w:numPr>
          <w:ilvl w:val="1"/>
          <w:numId w:val="155"/>
        </w:numPr>
      </w:pPr>
      <w:r w:rsidRPr="00B51A74">
        <w:rPr>
          <w:b/>
          <w:bCs/>
        </w:rPr>
        <w:t>Key Assessment Steps:</w:t>
      </w:r>
      <w:r w:rsidRPr="00B51A74">
        <w:t xml:space="preserve"> </w:t>
      </w:r>
    </w:p>
    <w:p w14:paraId="32ED60C4" w14:textId="77777777" w:rsidR="00B51A74" w:rsidRPr="00B51A74" w:rsidRDefault="00B51A74" w:rsidP="00FA0DBE">
      <w:pPr>
        <w:numPr>
          <w:ilvl w:val="2"/>
          <w:numId w:val="155"/>
        </w:numPr>
      </w:pPr>
      <w:r w:rsidRPr="00B51A74">
        <w:lastRenderedPageBreak/>
        <w:t>Identifying relevant threats.</w:t>
      </w:r>
    </w:p>
    <w:p w14:paraId="57A61E10" w14:textId="77777777" w:rsidR="00B51A74" w:rsidRPr="00B51A74" w:rsidRDefault="00B51A74" w:rsidP="00FA0DBE">
      <w:pPr>
        <w:numPr>
          <w:ilvl w:val="2"/>
          <w:numId w:val="155"/>
        </w:numPr>
      </w:pPr>
      <w:r w:rsidRPr="00B51A74">
        <w:t>Identifying internal and external vulnerabilities.</w:t>
      </w:r>
    </w:p>
    <w:p w14:paraId="1ADC2401" w14:textId="77777777" w:rsidR="00B51A74" w:rsidRPr="00B51A74" w:rsidRDefault="00B51A74" w:rsidP="00FA0DBE">
      <w:pPr>
        <w:numPr>
          <w:ilvl w:val="2"/>
          <w:numId w:val="155"/>
        </w:numPr>
      </w:pPr>
      <w:r w:rsidRPr="00B51A74">
        <w:t>Evaluating the impact of exploited vulnerabilities.</w:t>
      </w:r>
    </w:p>
    <w:p w14:paraId="0A5E0C30" w14:textId="77777777" w:rsidR="00B51A74" w:rsidRPr="00B51A74" w:rsidRDefault="00B51A74" w:rsidP="00FA0DBE">
      <w:pPr>
        <w:numPr>
          <w:ilvl w:val="1"/>
          <w:numId w:val="155"/>
        </w:numPr>
      </w:pPr>
      <w:r w:rsidRPr="00B51A74">
        <w:rPr>
          <w:b/>
          <w:bCs/>
        </w:rPr>
        <w:t>Gap Analysis:</w:t>
      </w:r>
      <w:r w:rsidRPr="00B51A74">
        <w:t xml:space="preserve"> Comparing the current and required security architectures to identify residual risks.</w:t>
      </w:r>
    </w:p>
    <w:p w14:paraId="55064E66" w14:textId="77777777" w:rsidR="00B51A74" w:rsidRPr="00B51A74" w:rsidRDefault="00B51A74" w:rsidP="00FA0DBE">
      <w:pPr>
        <w:numPr>
          <w:ilvl w:val="1"/>
          <w:numId w:val="155"/>
        </w:numPr>
      </w:pPr>
      <w:r w:rsidRPr="00B51A74">
        <w:rPr>
          <w:b/>
          <w:bCs/>
        </w:rPr>
        <w:t>Risk Assessment Process:</w:t>
      </w:r>
      <w:r w:rsidRPr="00B51A74">
        <w:t xml:space="preserve"> </w:t>
      </w:r>
    </w:p>
    <w:p w14:paraId="6DFA8B66" w14:textId="77777777" w:rsidR="00B51A74" w:rsidRPr="00B51A74" w:rsidRDefault="00B51A74" w:rsidP="00FA0DBE">
      <w:pPr>
        <w:numPr>
          <w:ilvl w:val="2"/>
          <w:numId w:val="155"/>
        </w:numPr>
      </w:pPr>
      <w:r w:rsidRPr="00B51A74">
        <w:t>Categorizing, classifying, and evaluating assets.</w:t>
      </w:r>
    </w:p>
    <w:p w14:paraId="3FC2BAEC" w14:textId="77777777" w:rsidR="00B51A74" w:rsidRPr="00B51A74" w:rsidRDefault="00B51A74" w:rsidP="00FA0DBE">
      <w:pPr>
        <w:numPr>
          <w:ilvl w:val="2"/>
          <w:numId w:val="155"/>
        </w:numPr>
      </w:pPr>
      <w:r w:rsidRPr="00B51A74">
        <w:t>System characterization.</w:t>
      </w:r>
    </w:p>
    <w:p w14:paraId="2C89B4BF" w14:textId="77777777" w:rsidR="00B51A74" w:rsidRPr="00B51A74" w:rsidRDefault="00B51A74" w:rsidP="00FA0DBE">
      <w:pPr>
        <w:numPr>
          <w:ilvl w:val="2"/>
          <w:numId w:val="155"/>
        </w:numPr>
      </w:pPr>
      <w:r w:rsidRPr="00B51A74">
        <w:t>Vulnerability identification.</w:t>
      </w:r>
    </w:p>
    <w:p w14:paraId="39E7C207" w14:textId="77777777" w:rsidR="00B51A74" w:rsidRPr="00B51A74" w:rsidRDefault="00B51A74" w:rsidP="00FA0DBE">
      <w:pPr>
        <w:numPr>
          <w:ilvl w:val="2"/>
          <w:numId w:val="155"/>
        </w:numPr>
      </w:pPr>
      <w:r w:rsidRPr="00B51A74">
        <w:t>Control analysis.</w:t>
      </w:r>
    </w:p>
    <w:p w14:paraId="0B0B5AB1" w14:textId="77777777" w:rsidR="00B51A74" w:rsidRPr="00B51A74" w:rsidRDefault="00B51A74" w:rsidP="00FA0DBE">
      <w:pPr>
        <w:numPr>
          <w:ilvl w:val="2"/>
          <w:numId w:val="155"/>
        </w:numPr>
      </w:pPr>
      <w:r w:rsidRPr="00B51A74">
        <w:t>Likelihood determination.</w:t>
      </w:r>
    </w:p>
    <w:p w14:paraId="4DA2EB1A" w14:textId="77777777" w:rsidR="00B51A74" w:rsidRPr="00B51A74" w:rsidRDefault="00B51A74" w:rsidP="00FA0DBE">
      <w:pPr>
        <w:numPr>
          <w:ilvl w:val="2"/>
          <w:numId w:val="155"/>
        </w:numPr>
      </w:pPr>
      <w:r w:rsidRPr="00B51A74">
        <w:t>Impact analysis.</w:t>
      </w:r>
    </w:p>
    <w:p w14:paraId="7E222420" w14:textId="77777777" w:rsidR="00B51A74" w:rsidRPr="00B51A74" w:rsidRDefault="00B51A74" w:rsidP="00FA0DBE">
      <w:pPr>
        <w:numPr>
          <w:ilvl w:val="2"/>
          <w:numId w:val="155"/>
        </w:numPr>
      </w:pPr>
      <w:r w:rsidRPr="00B51A74">
        <w:t>Risk determination.</w:t>
      </w:r>
    </w:p>
    <w:p w14:paraId="7ED0DE1A" w14:textId="77777777" w:rsidR="00B51A74" w:rsidRPr="00B51A74" w:rsidRDefault="00B51A74" w:rsidP="00FA0DBE">
      <w:pPr>
        <w:numPr>
          <w:ilvl w:val="2"/>
          <w:numId w:val="155"/>
        </w:numPr>
      </w:pPr>
      <w:r w:rsidRPr="00B51A74">
        <w:t>Control recommendation.</w:t>
      </w:r>
    </w:p>
    <w:p w14:paraId="2DE57CAA" w14:textId="77777777" w:rsidR="00B51A74" w:rsidRPr="00B51A74" w:rsidRDefault="00B51A74" w:rsidP="00FA0DBE">
      <w:pPr>
        <w:numPr>
          <w:ilvl w:val="2"/>
          <w:numId w:val="155"/>
        </w:numPr>
      </w:pPr>
      <w:r w:rsidRPr="00B51A74">
        <w:t>Results documentation.</w:t>
      </w:r>
    </w:p>
    <w:p w14:paraId="57EC4AEA" w14:textId="77777777" w:rsidR="00B51A74" w:rsidRPr="00B51A74" w:rsidRDefault="00B51A74" w:rsidP="00FA0DBE">
      <w:pPr>
        <w:numPr>
          <w:ilvl w:val="1"/>
          <w:numId w:val="155"/>
        </w:numPr>
      </w:pPr>
      <w:r w:rsidRPr="00B51A74">
        <w:rPr>
          <w:b/>
          <w:bCs/>
        </w:rPr>
        <w:t>Risk Analysis:</w:t>
      </w:r>
      <w:r w:rsidRPr="00B51A74">
        <w:t xml:space="preserve"> </w:t>
      </w:r>
    </w:p>
    <w:p w14:paraId="1F02E5F3" w14:textId="77777777" w:rsidR="00B51A74" w:rsidRPr="00B51A74" w:rsidRDefault="00B51A74" w:rsidP="00FA0DBE">
      <w:pPr>
        <w:numPr>
          <w:ilvl w:val="2"/>
          <w:numId w:val="155"/>
        </w:numPr>
      </w:pPr>
      <w:r w:rsidRPr="00B51A74">
        <w:t>Determining asset value and predicting potential losses based on security controls.</w:t>
      </w:r>
    </w:p>
    <w:p w14:paraId="4D3C672E" w14:textId="77777777" w:rsidR="00B51A74" w:rsidRPr="00B51A74" w:rsidRDefault="00B51A74" w:rsidP="00FA0DBE">
      <w:pPr>
        <w:numPr>
          <w:ilvl w:val="2"/>
          <w:numId w:val="155"/>
        </w:numPr>
      </w:pPr>
      <w:r w:rsidRPr="00B51A74">
        <w:t>Key metrics: Asset Value (AV), Exposure Factor (EF), Annual Rate of Occurrence (ARO), Single Loss Expectancy (SLE), Annual Loss Expectancy (ALE), Risk Value.</w:t>
      </w:r>
    </w:p>
    <w:p w14:paraId="214F29A1" w14:textId="77777777" w:rsidR="00B51A74" w:rsidRPr="00B51A74" w:rsidRDefault="00B51A74" w:rsidP="00FA0DBE">
      <w:pPr>
        <w:numPr>
          <w:ilvl w:val="2"/>
          <w:numId w:val="155"/>
        </w:numPr>
      </w:pPr>
      <w:r w:rsidRPr="00B51A74">
        <w:rPr>
          <w:b/>
          <w:bCs/>
        </w:rPr>
        <w:t>Risk Analysis Steps:</w:t>
      </w:r>
      <w:r w:rsidRPr="00B51A74">
        <w:t xml:space="preserve"> </w:t>
      </w:r>
    </w:p>
    <w:p w14:paraId="74FCB7C3" w14:textId="77777777" w:rsidR="00B51A74" w:rsidRPr="00B51A74" w:rsidRDefault="00B51A74" w:rsidP="00FA0DBE">
      <w:pPr>
        <w:numPr>
          <w:ilvl w:val="3"/>
          <w:numId w:val="155"/>
        </w:numPr>
      </w:pPr>
      <w:r w:rsidRPr="00B51A74">
        <w:t>Identifying risks.</w:t>
      </w:r>
    </w:p>
    <w:p w14:paraId="1E22AF79" w14:textId="77777777" w:rsidR="00B51A74" w:rsidRPr="00B51A74" w:rsidRDefault="00B51A74" w:rsidP="00FA0DBE">
      <w:pPr>
        <w:numPr>
          <w:ilvl w:val="3"/>
          <w:numId w:val="155"/>
        </w:numPr>
      </w:pPr>
      <w:r w:rsidRPr="00B51A74">
        <w:t>Evaluating risks (likelihood, damage potential, risk rating).</w:t>
      </w:r>
    </w:p>
    <w:p w14:paraId="33B283B5" w14:textId="77777777" w:rsidR="00B51A74" w:rsidRPr="00B51A74" w:rsidRDefault="00B51A74" w:rsidP="00FA0DBE">
      <w:pPr>
        <w:numPr>
          <w:ilvl w:val="3"/>
          <w:numId w:val="155"/>
        </w:numPr>
      </w:pPr>
      <w:r w:rsidRPr="00B51A74">
        <w:t>Determining countermeasures (cost/benefit analysis).</w:t>
      </w:r>
    </w:p>
    <w:p w14:paraId="62738CEB" w14:textId="77777777" w:rsidR="00B51A74" w:rsidRPr="00B51A74" w:rsidRDefault="00B51A74" w:rsidP="00FA0DBE">
      <w:pPr>
        <w:numPr>
          <w:ilvl w:val="1"/>
          <w:numId w:val="155"/>
        </w:numPr>
      </w:pPr>
      <w:r w:rsidRPr="00B51A74">
        <w:rPr>
          <w:b/>
          <w:bCs/>
        </w:rPr>
        <w:t>Risk Analysis Models:</w:t>
      </w:r>
      <w:r w:rsidRPr="00B51A74">
        <w:t xml:space="preserve"> </w:t>
      </w:r>
    </w:p>
    <w:p w14:paraId="05F20F3B" w14:textId="77777777" w:rsidR="00B51A74" w:rsidRPr="00B51A74" w:rsidRDefault="00B51A74" w:rsidP="00FA0DBE">
      <w:pPr>
        <w:numPr>
          <w:ilvl w:val="2"/>
          <w:numId w:val="155"/>
        </w:numPr>
      </w:pPr>
      <w:r w:rsidRPr="00B51A74">
        <w:rPr>
          <w:b/>
          <w:bCs/>
        </w:rPr>
        <w:t>Quantitative Analysis:</w:t>
      </w:r>
      <w:r w:rsidRPr="00B51A74">
        <w:t xml:space="preserve"> </w:t>
      </w:r>
    </w:p>
    <w:p w14:paraId="323F0794" w14:textId="77777777" w:rsidR="00B51A74" w:rsidRPr="00B51A74" w:rsidRDefault="00B51A74" w:rsidP="00FA0DBE">
      <w:pPr>
        <w:numPr>
          <w:ilvl w:val="3"/>
          <w:numId w:val="155"/>
        </w:numPr>
      </w:pPr>
      <w:r w:rsidRPr="00B51A74">
        <w:t>Assigning monetary values to risks.</w:t>
      </w:r>
    </w:p>
    <w:p w14:paraId="371274A2" w14:textId="77777777" w:rsidR="00B51A74" w:rsidRPr="00B51A74" w:rsidRDefault="00B51A74" w:rsidP="00FA0DBE">
      <w:pPr>
        <w:numPr>
          <w:ilvl w:val="3"/>
          <w:numId w:val="155"/>
        </w:numPr>
      </w:pPr>
      <w:r w:rsidRPr="00B51A74">
        <w:t>Using mathematical formulas (SLE, ALE).</w:t>
      </w:r>
    </w:p>
    <w:p w14:paraId="5A1149B6" w14:textId="77777777" w:rsidR="00B51A74" w:rsidRPr="00B51A74" w:rsidRDefault="00B51A74" w:rsidP="00FA0DBE">
      <w:pPr>
        <w:numPr>
          <w:ilvl w:val="3"/>
          <w:numId w:val="155"/>
        </w:numPr>
      </w:pPr>
      <w:r w:rsidRPr="00B51A74">
        <w:t>Facilitating risk communication and cost justification.</w:t>
      </w:r>
    </w:p>
    <w:p w14:paraId="6445A34E" w14:textId="77777777" w:rsidR="00B51A74" w:rsidRPr="00B51A74" w:rsidRDefault="00B51A74" w:rsidP="00FA0DBE">
      <w:pPr>
        <w:numPr>
          <w:ilvl w:val="3"/>
          <w:numId w:val="155"/>
        </w:numPr>
      </w:pPr>
      <w:r w:rsidRPr="00B51A74">
        <w:t>Limitations: Difficulty in accurately predicting future costs, and data reliability.</w:t>
      </w:r>
    </w:p>
    <w:p w14:paraId="5E96DF85" w14:textId="77777777" w:rsidR="00B51A74" w:rsidRPr="00B51A74" w:rsidRDefault="00B51A74" w:rsidP="00FA0DBE">
      <w:pPr>
        <w:numPr>
          <w:ilvl w:val="3"/>
          <w:numId w:val="155"/>
        </w:numPr>
      </w:pPr>
      <w:r w:rsidRPr="00B51A74">
        <w:t xml:space="preserve">Key concepts: </w:t>
      </w:r>
    </w:p>
    <w:p w14:paraId="5D09D8A4" w14:textId="77777777" w:rsidR="00B51A74" w:rsidRPr="00B51A74" w:rsidRDefault="00B51A74" w:rsidP="00FA0DBE">
      <w:pPr>
        <w:numPr>
          <w:ilvl w:val="4"/>
          <w:numId w:val="155"/>
        </w:numPr>
      </w:pPr>
      <w:r w:rsidRPr="00B51A74">
        <w:t>Annualized Loss Expectancy (ALE): Expected potential loss per year.</w:t>
      </w:r>
    </w:p>
    <w:p w14:paraId="5DC8F7EC" w14:textId="77777777" w:rsidR="00B51A74" w:rsidRPr="00B51A74" w:rsidRDefault="00B51A74" w:rsidP="00FA0DBE">
      <w:pPr>
        <w:numPr>
          <w:ilvl w:val="4"/>
          <w:numId w:val="155"/>
        </w:numPr>
      </w:pPr>
      <w:r w:rsidRPr="00B51A74">
        <w:t>Single Loss Expectancy (SLE): Potential loss per incident.</w:t>
      </w:r>
    </w:p>
    <w:p w14:paraId="01DC0B9B" w14:textId="77777777" w:rsidR="00B51A74" w:rsidRPr="00B51A74" w:rsidRDefault="00B51A74" w:rsidP="00FA0DBE">
      <w:pPr>
        <w:numPr>
          <w:ilvl w:val="4"/>
          <w:numId w:val="155"/>
        </w:numPr>
      </w:pPr>
      <w:r w:rsidRPr="00B51A74">
        <w:t>Exposure Factor (EF): Percentage of asset loss.</w:t>
      </w:r>
    </w:p>
    <w:p w14:paraId="71B5D7E0" w14:textId="77777777" w:rsidR="00B51A74" w:rsidRPr="00B51A74" w:rsidRDefault="00B51A74" w:rsidP="00FA0DBE">
      <w:pPr>
        <w:numPr>
          <w:ilvl w:val="4"/>
          <w:numId w:val="155"/>
        </w:numPr>
      </w:pPr>
      <w:r w:rsidRPr="00B51A74">
        <w:t>Annualized Rate of Occurrence (ARO): Frequency of threat occurrence.</w:t>
      </w:r>
    </w:p>
    <w:p w14:paraId="6827B0C6" w14:textId="77777777" w:rsidR="00B51A74" w:rsidRPr="00B51A74" w:rsidRDefault="00B51A74" w:rsidP="00FA0DBE">
      <w:pPr>
        <w:numPr>
          <w:ilvl w:val="4"/>
          <w:numId w:val="155"/>
        </w:numPr>
      </w:pPr>
      <w:r w:rsidRPr="00B51A74">
        <w:t>Annualized Cost of Safeguard (ACS): Yearly cost of safeguard.</w:t>
      </w:r>
    </w:p>
    <w:p w14:paraId="55B58B32" w14:textId="77777777" w:rsidR="00B51A74" w:rsidRPr="00B51A74" w:rsidRDefault="00B51A74" w:rsidP="00FA0DBE">
      <w:pPr>
        <w:numPr>
          <w:ilvl w:val="4"/>
          <w:numId w:val="155"/>
        </w:numPr>
      </w:pPr>
      <w:r w:rsidRPr="00B51A74">
        <w:t>Safeguard Benefit: Reduction of ALE minus ACS.</w:t>
      </w:r>
    </w:p>
    <w:p w14:paraId="30A9F341" w14:textId="77777777" w:rsidR="00B51A74" w:rsidRPr="00B51A74" w:rsidRDefault="00B51A74" w:rsidP="00FA0DBE">
      <w:pPr>
        <w:numPr>
          <w:ilvl w:val="3"/>
          <w:numId w:val="155"/>
        </w:numPr>
      </w:pPr>
      <w:r w:rsidRPr="00B51A74">
        <w:t>Process: Identify asset value, threats, SLE, ARO, ALE, countermeasures, and cost/benefit.</w:t>
      </w:r>
    </w:p>
    <w:p w14:paraId="02E5C249" w14:textId="77777777" w:rsidR="00B51A74" w:rsidRPr="00B51A74" w:rsidRDefault="00B51A74" w:rsidP="00FA0DBE">
      <w:pPr>
        <w:numPr>
          <w:ilvl w:val="2"/>
          <w:numId w:val="155"/>
        </w:numPr>
      </w:pPr>
      <w:r w:rsidRPr="00B51A74">
        <w:rPr>
          <w:b/>
          <w:bCs/>
        </w:rPr>
        <w:t>Qualitative Analysis:</w:t>
      </w:r>
      <w:r w:rsidRPr="00B51A74">
        <w:t xml:space="preserve"> Using descriptive terms for risk assessment.</w:t>
      </w:r>
    </w:p>
    <w:p w14:paraId="435B0A70" w14:textId="77777777" w:rsidR="00B51A74" w:rsidRPr="00B51A74" w:rsidRDefault="00B51A74" w:rsidP="00FA0DBE">
      <w:pPr>
        <w:numPr>
          <w:ilvl w:val="1"/>
          <w:numId w:val="155"/>
        </w:numPr>
      </w:pPr>
      <w:r w:rsidRPr="00B51A74">
        <w:rPr>
          <w:b/>
          <w:bCs/>
        </w:rPr>
        <w:t>Asset Valuation:</w:t>
      </w:r>
      <w:r w:rsidRPr="00B51A74">
        <w:t xml:space="preserve"> </w:t>
      </w:r>
    </w:p>
    <w:p w14:paraId="16AC5311" w14:textId="77777777" w:rsidR="00B51A74" w:rsidRPr="00B51A74" w:rsidRDefault="00B51A74" w:rsidP="00FA0DBE">
      <w:pPr>
        <w:numPr>
          <w:ilvl w:val="2"/>
          <w:numId w:val="155"/>
        </w:numPr>
      </w:pPr>
      <w:r w:rsidRPr="00B51A74">
        <w:t>Assigning dollar values to assets, considering factors like acquisition, operational, replacement, and security costs, value to users and competitors, intellectual property, market value, productivity enhancement, and liability.</w:t>
      </w:r>
    </w:p>
    <w:p w14:paraId="6BFB7EA0" w14:textId="77777777" w:rsidR="00B51A74" w:rsidRPr="00B51A74" w:rsidRDefault="00B51A74" w:rsidP="00FA0DBE">
      <w:pPr>
        <w:numPr>
          <w:ilvl w:val="2"/>
          <w:numId w:val="155"/>
        </w:numPr>
      </w:pPr>
      <w:r w:rsidRPr="00B51A74">
        <w:rPr>
          <w:b/>
          <w:bCs/>
        </w:rPr>
        <w:t>Internal Value:</w:t>
      </w:r>
      <w:r w:rsidRPr="00B51A74">
        <w:t xml:space="preserve"> Monetary value associated with the organization's asset (e.g., retrieval time, operational costs, </w:t>
      </w:r>
      <w:proofErr w:type="spellStart"/>
      <w:r w:rsidRPr="00B51A74">
        <w:t>labor</w:t>
      </w:r>
      <w:proofErr w:type="spellEnd"/>
      <w:r w:rsidRPr="00B51A74">
        <w:t xml:space="preserve"> costs).</w:t>
      </w:r>
    </w:p>
    <w:p w14:paraId="2A35BCF5" w14:textId="77777777" w:rsidR="00B51A74" w:rsidRPr="00B51A74" w:rsidRDefault="00B51A74" w:rsidP="00FA0DBE">
      <w:pPr>
        <w:numPr>
          <w:ilvl w:val="2"/>
          <w:numId w:val="155"/>
        </w:numPr>
      </w:pPr>
      <w:r w:rsidRPr="00B51A74">
        <w:rPr>
          <w:b/>
          <w:bCs/>
        </w:rPr>
        <w:t>External Value:</w:t>
      </w:r>
      <w:r w:rsidRPr="00B51A74">
        <w:t xml:space="preserve"> Value derived from external sources (e.g., revenue generation).</w:t>
      </w:r>
    </w:p>
    <w:p w14:paraId="6A9ECE28" w14:textId="77777777" w:rsidR="00B51A74" w:rsidRPr="00B51A74" w:rsidRDefault="00B51A74" w:rsidP="00FA0DBE">
      <w:pPr>
        <w:numPr>
          <w:ilvl w:val="2"/>
          <w:numId w:val="155"/>
        </w:numPr>
      </w:pPr>
      <w:r w:rsidRPr="00B51A74">
        <w:rPr>
          <w:b/>
          <w:bCs/>
        </w:rPr>
        <w:t>Total Value:</w:t>
      </w:r>
      <w:r w:rsidRPr="00B51A74">
        <w:t xml:space="preserve"> Sum of internal and external values and total cost of ownership.</w:t>
      </w:r>
    </w:p>
    <w:p w14:paraId="6957B57C" w14:textId="77777777" w:rsidR="00B51A74" w:rsidRPr="00B51A74" w:rsidRDefault="00B51A74" w:rsidP="00FA0DBE">
      <w:pPr>
        <w:numPr>
          <w:ilvl w:val="2"/>
          <w:numId w:val="155"/>
        </w:numPr>
      </w:pPr>
      <w:r w:rsidRPr="00B51A74">
        <w:t>Challenges arise when assets have dual purposes.</w:t>
      </w:r>
    </w:p>
    <w:p w14:paraId="281CED0A" w14:textId="77777777" w:rsidR="00B51A74" w:rsidRDefault="00B51A74" w:rsidP="00753BCF"/>
    <w:p w14:paraId="3CF8409B" w14:textId="77777777" w:rsidR="00B51A74" w:rsidRDefault="00B51A74" w:rsidP="00753BCF"/>
    <w:p w14:paraId="628CAFB1" w14:textId="77777777" w:rsidR="00753BCF" w:rsidRPr="00162612" w:rsidRDefault="00753BCF" w:rsidP="00753BCF"/>
    <w:p w14:paraId="716FFD5B" w14:textId="722C00F7" w:rsidR="00B726E8" w:rsidRPr="00162612" w:rsidRDefault="006F23F2" w:rsidP="006F23F2">
      <w:pPr>
        <w:pStyle w:val="Heading2"/>
      </w:pPr>
      <w:r>
        <w:t>R</w:t>
      </w:r>
      <w:r w:rsidR="00B726E8" w:rsidRPr="00162612">
        <w:t>isk assessment</w:t>
      </w:r>
    </w:p>
    <w:p w14:paraId="70576E23" w14:textId="77777777" w:rsidR="00B726E8" w:rsidRPr="00162612" w:rsidRDefault="00B726E8" w:rsidP="00B726E8">
      <w:pPr>
        <w:pStyle w:val="NormalWeb"/>
        <w:spacing w:before="0" w:beforeAutospacing="0" w:after="0" w:afterAutospacing="0"/>
        <w:ind w:left="720"/>
        <w:rPr>
          <w:rFonts w:ascii="Segoe UI" w:hAnsi="Segoe UI" w:cs="Segoe UI"/>
          <w:szCs w:val="22"/>
          <w:lang w:val="en-US"/>
        </w:rPr>
      </w:pPr>
      <w:r w:rsidRPr="00162612">
        <w:rPr>
          <w:rFonts w:ascii="Segoe UI" w:hAnsi="Segoe UI" w:cs="Segoe UI"/>
          <w:szCs w:val="22"/>
          <w:lang w:val="en-US"/>
        </w:rPr>
        <w:t xml:space="preserve">A cybersecurity risk assessment refers to detecting the information assets that are prone to cyber-attacks (including customer data, hardware, laptop, etc.) </w:t>
      </w:r>
      <w:proofErr w:type="gramStart"/>
      <w:r w:rsidRPr="00162612">
        <w:rPr>
          <w:rFonts w:ascii="Segoe UI" w:hAnsi="Segoe UI" w:cs="Segoe UI"/>
          <w:szCs w:val="22"/>
          <w:lang w:val="en-US"/>
        </w:rPr>
        <w:t>and also</w:t>
      </w:r>
      <w:proofErr w:type="gramEnd"/>
      <w:r w:rsidRPr="00162612">
        <w:rPr>
          <w:rFonts w:ascii="Segoe UI" w:hAnsi="Segoe UI" w:cs="Segoe UI"/>
          <w:szCs w:val="22"/>
          <w:lang w:val="en-US"/>
        </w:rPr>
        <w:t xml:space="preserve"> evaluates various risks that could affect those assets. It is mostly performed to identify, evaluate, and prioritize risks across organizations. </w:t>
      </w:r>
    </w:p>
    <w:p w14:paraId="65292C13" w14:textId="77777777" w:rsidR="00B726E8" w:rsidRPr="00162612" w:rsidRDefault="00B726E8" w:rsidP="00B726E8">
      <w:pPr>
        <w:pStyle w:val="NormalWeb"/>
        <w:spacing w:before="0" w:beforeAutospacing="0" w:after="0" w:afterAutospacing="0"/>
        <w:ind w:left="720"/>
        <w:rPr>
          <w:rFonts w:ascii="Segoe UI" w:hAnsi="Segoe UI" w:cs="Segoe UI"/>
          <w:szCs w:val="22"/>
        </w:rPr>
      </w:pPr>
      <w:r w:rsidRPr="00162612">
        <w:rPr>
          <w:rFonts w:ascii="Segoe UI" w:hAnsi="Segoe UI" w:cs="Segoe UI"/>
          <w:szCs w:val="22"/>
        </w:rPr>
        <w:t> </w:t>
      </w:r>
    </w:p>
    <w:p w14:paraId="778CBC60" w14:textId="77777777" w:rsidR="00B726E8" w:rsidRPr="00162612" w:rsidRDefault="00B726E8" w:rsidP="00B726E8">
      <w:pPr>
        <w:pStyle w:val="NormalWeb"/>
        <w:spacing w:before="0" w:beforeAutospacing="0" w:after="0" w:afterAutospacing="0"/>
        <w:ind w:left="720"/>
        <w:rPr>
          <w:rFonts w:ascii="Segoe UI" w:hAnsi="Segoe UI" w:cs="Segoe UI"/>
          <w:szCs w:val="22"/>
          <w:lang w:val="en-US"/>
        </w:rPr>
      </w:pPr>
      <w:r w:rsidRPr="00162612">
        <w:rPr>
          <w:rFonts w:ascii="Segoe UI" w:hAnsi="Segoe UI" w:cs="Segoe UI"/>
          <w:szCs w:val="22"/>
          <w:lang w:val="en-US"/>
        </w:rPr>
        <w:t xml:space="preserve">The best way to perform cybersecurity risk assessment is to detect: </w:t>
      </w:r>
    </w:p>
    <w:p w14:paraId="6D23A928" w14:textId="77777777" w:rsidR="00B726E8" w:rsidRPr="00162612" w:rsidRDefault="00B726E8" w:rsidP="00FA0DBE">
      <w:pPr>
        <w:numPr>
          <w:ilvl w:val="1"/>
          <w:numId w:val="27"/>
        </w:numPr>
        <w:textAlignment w:val="center"/>
        <w:rPr>
          <w:rFonts w:cs="Segoe UI"/>
          <w:lang w:val="en-US"/>
        </w:rPr>
      </w:pPr>
      <w:r w:rsidRPr="00162612">
        <w:rPr>
          <w:rFonts w:cs="Segoe UI"/>
          <w:lang w:val="en-US"/>
        </w:rPr>
        <w:t xml:space="preserve">Relevant threats in your organization </w:t>
      </w:r>
    </w:p>
    <w:p w14:paraId="0C1D4E28" w14:textId="77777777" w:rsidR="00B726E8" w:rsidRPr="00162612" w:rsidRDefault="00B726E8" w:rsidP="00FA0DBE">
      <w:pPr>
        <w:numPr>
          <w:ilvl w:val="1"/>
          <w:numId w:val="27"/>
        </w:numPr>
        <w:textAlignment w:val="center"/>
        <w:rPr>
          <w:rFonts w:cs="Segoe UI"/>
          <w:lang w:val="en-US"/>
        </w:rPr>
      </w:pPr>
      <w:r w:rsidRPr="00162612">
        <w:rPr>
          <w:rFonts w:cs="Segoe UI"/>
          <w:lang w:val="en-US"/>
        </w:rPr>
        <w:t xml:space="preserve">Internal and external vulnerabilities </w:t>
      </w:r>
    </w:p>
    <w:p w14:paraId="5B4C1A4A" w14:textId="77777777" w:rsidR="00B726E8" w:rsidRPr="00162612" w:rsidRDefault="00B726E8" w:rsidP="00FA0DBE">
      <w:pPr>
        <w:numPr>
          <w:ilvl w:val="1"/>
          <w:numId w:val="27"/>
        </w:numPr>
        <w:textAlignment w:val="center"/>
        <w:rPr>
          <w:rFonts w:cs="Segoe UI"/>
          <w:lang w:val="en-US"/>
        </w:rPr>
      </w:pPr>
      <w:r w:rsidRPr="00162612">
        <w:rPr>
          <w:rFonts w:cs="Segoe UI"/>
          <w:lang w:val="en-US"/>
        </w:rPr>
        <w:t>Evaluate vulnerabilities impact if they are exploited</w:t>
      </w:r>
    </w:p>
    <w:p w14:paraId="119966D9" w14:textId="77777777" w:rsidR="00B726E8" w:rsidRPr="00162612" w:rsidRDefault="00B726E8" w:rsidP="00B726E8">
      <w:pPr>
        <w:pStyle w:val="NormalWeb"/>
        <w:spacing w:before="0" w:beforeAutospacing="0" w:after="0" w:afterAutospacing="0"/>
        <w:ind w:left="720"/>
        <w:rPr>
          <w:rFonts w:ascii="Segoe UI" w:hAnsi="Segoe UI" w:cs="Segoe UI"/>
          <w:szCs w:val="22"/>
        </w:rPr>
      </w:pPr>
      <w:r w:rsidRPr="00162612">
        <w:rPr>
          <w:rFonts w:ascii="Segoe UI" w:hAnsi="Segoe UI" w:cs="Segoe UI"/>
          <w:szCs w:val="22"/>
        </w:rPr>
        <w:t> </w:t>
      </w:r>
    </w:p>
    <w:p w14:paraId="450B3DC4" w14:textId="77777777" w:rsidR="00B726E8" w:rsidRPr="00162612" w:rsidRDefault="00B726E8" w:rsidP="006F23F2">
      <w:pPr>
        <w:pStyle w:val="Heading2"/>
      </w:pPr>
      <w:r w:rsidRPr="00162612">
        <w:rPr>
          <w:b/>
        </w:rPr>
        <w:t>Calculate Your Risk</w:t>
      </w:r>
    </w:p>
    <w:p w14:paraId="5B4D651D" w14:textId="77777777" w:rsidR="00B726E8" w:rsidRPr="00162612" w:rsidRDefault="00B726E8" w:rsidP="00B726E8">
      <w:pPr>
        <w:pStyle w:val="NormalWeb"/>
        <w:spacing w:before="0" w:beforeAutospacing="0" w:after="0" w:afterAutospacing="0"/>
        <w:ind w:left="720"/>
        <w:rPr>
          <w:rFonts w:ascii="Segoe UI" w:hAnsi="Segoe UI" w:cs="Segoe UI"/>
          <w:szCs w:val="22"/>
        </w:rPr>
      </w:pPr>
      <w:r w:rsidRPr="00162612">
        <w:rPr>
          <w:rFonts w:ascii="Segoe UI" w:hAnsi="Segoe UI" w:cs="Segoe UI"/>
          <w:szCs w:val="22"/>
        </w:rPr>
        <w:t>“Risk is a combination of the likelihood of an occurrence of a hazardous event or exposure(s) and the severity of injury of ill</w:t>
      </w:r>
    </w:p>
    <w:p w14:paraId="432CEC5E" w14:textId="77777777" w:rsidR="00B726E8" w:rsidRPr="00162612" w:rsidRDefault="00B726E8" w:rsidP="00B726E8">
      <w:pPr>
        <w:pStyle w:val="NormalWeb"/>
        <w:spacing w:before="0" w:beforeAutospacing="0" w:after="0" w:afterAutospacing="0"/>
        <w:ind w:left="720"/>
        <w:rPr>
          <w:rFonts w:ascii="Segoe UI" w:hAnsi="Segoe UI" w:cs="Segoe UI"/>
          <w:szCs w:val="22"/>
        </w:rPr>
      </w:pPr>
      <w:r w:rsidRPr="00162612">
        <w:rPr>
          <w:rFonts w:ascii="Segoe UI" w:hAnsi="Segoe UI" w:cs="Segoe UI"/>
          <w:szCs w:val="22"/>
        </w:rPr>
        <w:t>health that can be caused by the event or exposure(s).” (OHSAS 18001:2017) Risk is part of every business environment, but</w:t>
      </w:r>
    </w:p>
    <w:p w14:paraId="2D749C07" w14:textId="77777777" w:rsidR="00B726E8" w:rsidRPr="00162612" w:rsidRDefault="00B726E8" w:rsidP="00B726E8">
      <w:pPr>
        <w:pStyle w:val="NormalWeb"/>
        <w:spacing w:before="0" w:beforeAutospacing="0" w:after="0" w:afterAutospacing="0"/>
        <w:ind w:left="720"/>
        <w:rPr>
          <w:rFonts w:ascii="Segoe UI" w:hAnsi="Segoe UI" w:cs="Segoe UI"/>
          <w:szCs w:val="22"/>
        </w:rPr>
      </w:pPr>
      <w:r w:rsidRPr="00162612">
        <w:rPr>
          <w:rFonts w:ascii="Segoe UI" w:hAnsi="Segoe UI" w:cs="Segoe UI"/>
          <w:szCs w:val="22"/>
        </w:rPr>
        <w:t>unless you can keep risk in check, it can grow. Losses can be avoided by assessing the potential for these threats and</w:t>
      </w:r>
    </w:p>
    <w:p w14:paraId="6D929620" w14:textId="77777777" w:rsidR="00B726E8" w:rsidRPr="00162612" w:rsidRDefault="00B726E8" w:rsidP="00B726E8">
      <w:pPr>
        <w:pStyle w:val="NormalWeb"/>
        <w:spacing w:before="0" w:beforeAutospacing="0" w:after="0" w:afterAutospacing="0"/>
        <w:ind w:left="720"/>
        <w:rPr>
          <w:rFonts w:ascii="Segoe UI" w:hAnsi="Segoe UI" w:cs="Segoe UI"/>
          <w:szCs w:val="22"/>
        </w:rPr>
      </w:pPr>
      <w:r w:rsidRPr="00162612">
        <w:rPr>
          <w:rFonts w:ascii="Segoe UI" w:hAnsi="Segoe UI" w:cs="Segoe UI"/>
          <w:szCs w:val="22"/>
        </w:rPr>
        <w:t>vulnerabilities and determining the specific risks your organization faces.</w:t>
      </w:r>
    </w:p>
    <w:p w14:paraId="2B9644CF" w14:textId="77777777" w:rsidR="00B726E8" w:rsidRPr="00162612" w:rsidRDefault="00B726E8" w:rsidP="00B726E8">
      <w:pPr>
        <w:pStyle w:val="NormalWeb"/>
        <w:spacing w:before="0" w:beforeAutospacing="0" w:after="0" w:afterAutospacing="0"/>
        <w:ind w:left="720"/>
        <w:rPr>
          <w:rFonts w:ascii="Segoe UI" w:hAnsi="Segoe UI" w:cs="Segoe UI"/>
          <w:szCs w:val="22"/>
        </w:rPr>
      </w:pPr>
      <w:r w:rsidRPr="00162612">
        <w:rPr>
          <w:rFonts w:ascii="Segoe UI" w:hAnsi="Segoe UI" w:cs="Segoe UI"/>
          <w:szCs w:val="22"/>
        </w:rPr>
        <w:t>Risk = Impact x Likelihood</w:t>
      </w:r>
    </w:p>
    <w:p w14:paraId="3EDA845A" w14:textId="77777777" w:rsidR="00B726E8" w:rsidRPr="00162612" w:rsidRDefault="00B726E8" w:rsidP="00B726E8">
      <w:pPr>
        <w:pStyle w:val="NormalWeb"/>
        <w:spacing w:before="0" w:beforeAutospacing="0" w:after="0" w:afterAutospacing="0"/>
        <w:ind w:left="720"/>
        <w:rPr>
          <w:rFonts w:ascii="Segoe UI" w:hAnsi="Segoe UI" w:cs="Segoe UI"/>
          <w:szCs w:val="22"/>
        </w:rPr>
      </w:pPr>
      <w:r w:rsidRPr="00162612">
        <w:rPr>
          <w:rFonts w:ascii="Segoe UI" w:hAnsi="Segoe UI" w:cs="Segoe UI"/>
          <w:szCs w:val="22"/>
        </w:rPr>
        <w:t>Use this numeric rating scale to determine your potential risk.</w:t>
      </w:r>
    </w:p>
    <w:p w14:paraId="601451A7" w14:textId="77777777" w:rsidR="00B726E8" w:rsidRPr="00162612" w:rsidRDefault="00B726E8" w:rsidP="00B726E8">
      <w:pPr>
        <w:pStyle w:val="NormalWeb"/>
        <w:spacing w:before="0" w:beforeAutospacing="0" w:after="0" w:afterAutospacing="0"/>
        <w:ind w:left="720"/>
        <w:rPr>
          <w:rFonts w:ascii="Segoe UI" w:hAnsi="Segoe UI" w:cs="Segoe UI"/>
          <w:szCs w:val="22"/>
        </w:rPr>
      </w:pPr>
      <w:r w:rsidRPr="00162612">
        <w:rPr>
          <w:rFonts w:ascii="Segoe UI" w:hAnsi="Segoe UI" w:cs="Segoe UI"/>
          <w:szCs w:val="22"/>
        </w:rPr>
        <w:t>Impact (0-6) Likelihood (0-5)</w:t>
      </w:r>
    </w:p>
    <w:p w14:paraId="068D4F29" w14:textId="77777777" w:rsidR="00B726E8" w:rsidRPr="00162612" w:rsidRDefault="00B726E8" w:rsidP="00B726E8">
      <w:pPr>
        <w:pStyle w:val="NormalWeb"/>
        <w:spacing w:before="0" w:beforeAutospacing="0" w:after="0" w:afterAutospacing="0"/>
        <w:ind w:left="720"/>
        <w:rPr>
          <w:rFonts w:ascii="Segoe UI" w:hAnsi="Segoe UI" w:cs="Segoe UI"/>
          <w:szCs w:val="22"/>
        </w:rPr>
      </w:pPr>
      <w:r w:rsidRPr="00162612">
        <w:rPr>
          <w:rFonts w:ascii="Segoe UI" w:hAnsi="Segoe UI" w:cs="Segoe UI"/>
          <w:szCs w:val="22"/>
        </w:rPr>
        <w:t xml:space="preserve">When assessing the impact, consider the value of the assets that are at risk, what it will cost to replace them, and </w:t>
      </w:r>
      <w:proofErr w:type="gramStart"/>
      <w:r w:rsidRPr="00162612">
        <w:rPr>
          <w:rFonts w:ascii="Segoe UI" w:hAnsi="Segoe UI" w:cs="Segoe UI"/>
          <w:szCs w:val="22"/>
        </w:rPr>
        <w:t>their</w:t>
      </w:r>
      <w:proofErr w:type="gramEnd"/>
    </w:p>
    <w:p w14:paraId="7622830D" w14:textId="77777777" w:rsidR="00B726E8" w:rsidRPr="00162612" w:rsidRDefault="00B726E8" w:rsidP="00B726E8">
      <w:pPr>
        <w:pStyle w:val="NormalWeb"/>
        <w:spacing w:before="0" w:beforeAutospacing="0" w:after="0" w:afterAutospacing="0"/>
        <w:ind w:left="720"/>
        <w:rPr>
          <w:rFonts w:ascii="Segoe UI" w:hAnsi="Segoe UI" w:cs="Segoe UI"/>
          <w:szCs w:val="22"/>
        </w:rPr>
      </w:pPr>
      <w:r w:rsidRPr="00162612">
        <w:rPr>
          <w:rFonts w:ascii="Segoe UI" w:hAnsi="Segoe UI" w:cs="Segoe UI"/>
          <w:szCs w:val="22"/>
        </w:rPr>
        <w:t>importance. The things that affect likelihood include threat capability, frequency of occurrence, and the effectiveness of the</w:t>
      </w:r>
    </w:p>
    <w:p w14:paraId="250A7B8A" w14:textId="77777777" w:rsidR="00B726E8" w:rsidRPr="00162612" w:rsidRDefault="00B726E8" w:rsidP="00B726E8">
      <w:pPr>
        <w:pStyle w:val="NormalWeb"/>
        <w:spacing w:before="0" w:beforeAutospacing="0" w:after="0" w:afterAutospacing="0"/>
        <w:ind w:left="720"/>
        <w:rPr>
          <w:rFonts w:ascii="Segoe UI" w:hAnsi="Segoe UI" w:cs="Segoe UI"/>
          <w:szCs w:val="22"/>
        </w:rPr>
      </w:pPr>
      <w:r w:rsidRPr="00162612">
        <w:rPr>
          <w:rFonts w:ascii="Segoe UI" w:hAnsi="Segoe UI" w:cs="Segoe UI"/>
          <w:szCs w:val="22"/>
        </w:rPr>
        <w:t>countermeasures available to you.</w:t>
      </w:r>
    </w:p>
    <w:p w14:paraId="1E3233AD" w14:textId="77777777" w:rsidR="00B726E8" w:rsidRPr="00162612" w:rsidRDefault="00B726E8" w:rsidP="00B726E8">
      <w:pPr>
        <w:pStyle w:val="NormalWeb"/>
        <w:spacing w:before="0" w:beforeAutospacing="0" w:after="0" w:afterAutospacing="0"/>
        <w:ind w:left="720"/>
        <w:rPr>
          <w:rFonts w:ascii="Segoe UI" w:hAnsi="Segoe UI" w:cs="Segoe UI"/>
          <w:szCs w:val="22"/>
        </w:rPr>
      </w:pPr>
      <w:r w:rsidRPr="00162612">
        <w:rPr>
          <w:rFonts w:ascii="Segoe UI" w:hAnsi="Segoe UI" w:cs="Segoe UI"/>
          <w:szCs w:val="22"/>
        </w:rPr>
        <w:t> </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6337"/>
        <w:gridCol w:w="3852"/>
      </w:tblGrid>
      <w:tr w:rsidR="00B726E8" w:rsidRPr="00162612" w14:paraId="12380D8B" w14:textId="77777777" w:rsidTr="00CA0138">
        <w:tc>
          <w:tcPr>
            <w:tcW w:w="6309" w:type="dxa"/>
            <w:tcBorders>
              <w:top w:val="single" w:sz="8" w:space="0" w:color="A3A3A3"/>
              <w:left w:val="single" w:sz="8" w:space="0" w:color="A3A3A3"/>
              <w:bottom w:val="single" w:sz="8" w:space="0" w:color="A3A3A3"/>
              <w:right w:val="single" w:sz="8" w:space="0" w:color="A3A3A3"/>
            </w:tcBorders>
            <w:shd w:val="clear" w:color="auto" w:fill="CFCDCD"/>
            <w:tcMar>
              <w:top w:w="80" w:type="dxa"/>
              <w:left w:w="80" w:type="dxa"/>
              <w:bottom w:w="80" w:type="dxa"/>
              <w:right w:w="80" w:type="dxa"/>
            </w:tcMar>
            <w:hideMark/>
          </w:tcPr>
          <w:p w14:paraId="06F545D3" w14:textId="77777777" w:rsidR="00B726E8" w:rsidRPr="00162612" w:rsidRDefault="00B726E8" w:rsidP="00CA0138">
            <w:pPr>
              <w:pStyle w:val="NormalWeb"/>
              <w:spacing w:before="0" w:beforeAutospacing="0" w:after="0" w:afterAutospacing="0"/>
              <w:jc w:val="center"/>
              <w:rPr>
                <w:rFonts w:ascii="Segoe UI" w:hAnsi="Segoe UI" w:cs="Segoe UI"/>
                <w:color w:val="000000"/>
                <w:sz w:val="20"/>
                <w:szCs w:val="20"/>
              </w:rPr>
            </w:pPr>
            <w:r w:rsidRPr="00162612">
              <w:rPr>
                <w:rFonts w:ascii="Segoe UI" w:hAnsi="Segoe UI" w:cs="Segoe UI"/>
                <w:b/>
                <w:bCs/>
                <w:i/>
                <w:iCs/>
                <w:color w:val="000000"/>
                <w:sz w:val="20"/>
                <w:szCs w:val="20"/>
              </w:rPr>
              <w:lastRenderedPageBreak/>
              <w:t>Impact Scale</w:t>
            </w:r>
          </w:p>
        </w:tc>
        <w:tc>
          <w:tcPr>
            <w:tcW w:w="3751" w:type="dxa"/>
            <w:tcBorders>
              <w:top w:val="single" w:sz="8" w:space="0" w:color="A3A3A3"/>
              <w:left w:val="single" w:sz="8" w:space="0" w:color="A3A3A3"/>
              <w:bottom w:val="single" w:sz="8" w:space="0" w:color="A3A3A3"/>
              <w:right w:val="single" w:sz="8" w:space="0" w:color="A3A3A3"/>
            </w:tcBorders>
            <w:shd w:val="clear" w:color="auto" w:fill="CFCDCD"/>
            <w:tcMar>
              <w:top w:w="80" w:type="dxa"/>
              <w:left w:w="80" w:type="dxa"/>
              <w:bottom w:w="80" w:type="dxa"/>
              <w:right w:w="80" w:type="dxa"/>
            </w:tcMar>
            <w:hideMark/>
          </w:tcPr>
          <w:p w14:paraId="0A845831" w14:textId="77777777" w:rsidR="00B726E8" w:rsidRPr="00162612" w:rsidRDefault="00B726E8" w:rsidP="00CA0138">
            <w:pPr>
              <w:pStyle w:val="NormalWeb"/>
              <w:spacing w:before="0" w:beforeAutospacing="0" w:after="0" w:afterAutospacing="0"/>
              <w:jc w:val="center"/>
              <w:rPr>
                <w:rFonts w:ascii="Segoe UI" w:hAnsi="Segoe UI" w:cs="Segoe UI"/>
                <w:color w:val="000000"/>
                <w:sz w:val="20"/>
                <w:szCs w:val="20"/>
              </w:rPr>
            </w:pPr>
            <w:r w:rsidRPr="00162612">
              <w:rPr>
                <w:rFonts w:ascii="Segoe UI" w:hAnsi="Segoe UI" w:cs="Segoe UI"/>
                <w:b/>
                <w:bCs/>
                <w:i/>
                <w:iCs/>
                <w:color w:val="000000"/>
                <w:sz w:val="20"/>
                <w:szCs w:val="20"/>
              </w:rPr>
              <w:t>Likelihood Scale</w:t>
            </w:r>
          </w:p>
        </w:tc>
      </w:tr>
      <w:tr w:rsidR="00B726E8" w:rsidRPr="00162612" w14:paraId="3F30AFC4" w14:textId="77777777" w:rsidTr="00CA0138">
        <w:tc>
          <w:tcPr>
            <w:tcW w:w="63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6C5AC0" w14:textId="77777777" w:rsidR="00B726E8" w:rsidRPr="00162612" w:rsidRDefault="00B726E8" w:rsidP="00CA0138">
            <w:pPr>
              <w:pStyle w:val="NormalWeb"/>
              <w:spacing w:before="0" w:beforeAutospacing="0" w:after="0" w:afterAutospacing="0"/>
              <w:rPr>
                <w:rFonts w:ascii="Segoe UI" w:hAnsi="Segoe UI" w:cs="Segoe UI"/>
                <w:sz w:val="20"/>
                <w:szCs w:val="20"/>
              </w:rPr>
            </w:pPr>
            <w:r w:rsidRPr="00162612">
              <w:rPr>
                <w:rFonts w:ascii="Segoe UI" w:hAnsi="Segoe UI" w:cs="Segoe UI"/>
                <w:i/>
                <w:iCs/>
                <w:sz w:val="20"/>
                <w:szCs w:val="20"/>
              </w:rPr>
              <w:t>The impact is negligible</w:t>
            </w:r>
          </w:p>
        </w:tc>
        <w:tc>
          <w:tcPr>
            <w:tcW w:w="37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E235A4" w14:textId="77777777" w:rsidR="00B726E8" w:rsidRPr="00162612" w:rsidRDefault="00B726E8" w:rsidP="00CA0138">
            <w:pPr>
              <w:pStyle w:val="NormalWeb"/>
              <w:spacing w:before="0" w:beforeAutospacing="0" w:after="0" w:afterAutospacing="0"/>
              <w:rPr>
                <w:rFonts w:ascii="Segoe UI" w:hAnsi="Segoe UI" w:cs="Segoe UI"/>
                <w:sz w:val="20"/>
                <w:szCs w:val="20"/>
              </w:rPr>
            </w:pPr>
            <w:r w:rsidRPr="00162612">
              <w:rPr>
                <w:rFonts w:ascii="Segoe UI" w:hAnsi="Segoe UI" w:cs="Segoe UI"/>
                <w:i/>
                <w:iCs/>
                <w:sz w:val="20"/>
                <w:szCs w:val="20"/>
              </w:rPr>
              <w:t>Not likely to occur.</w:t>
            </w:r>
          </w:p>
        </w:tc>
      </w:tr>
      <w:tr w:rsidR="00B726E8" w:rsidRPr="00162612" w14:paraId="1BF2DF58" w14:textId="77777777" w:rsidTr="00CA0138">
        <w:tc>
          <w:tcPr>
            <w:tcW w:w="63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D3CE37" w14:textId="77777777" w:rsidR="00B726E8" w:rsidRPr="00162612" w:rsidRDefault="00B726E8" w:rsidP="00CA0138">
            <w:pPr>
              <w:pStyle w:val="NormalWeb"/>
              <w:spacing w:before="0" w:beforeAutospacing="0" w:after="0" w:afterAutospacing="0"/>
              <w:rPr>
                <w:rFonts w:ascii="Segoe UI" w:hAnsi="Segoe UI" w:cs="Segoe UI"/>
                <w:sz w:val="20"/>
                <w:szCs w:val="20"/>
              </w:rPr>
            </w:pPr>
            <w:r w:rsidRPr="00162612">
              <w:rPr>
                <w:rFonts w:ascii="Segoe UI" w:hAnsi="Segoe UI" w:cs="Segoe UI"/>
                <w:i/>
                <w:iCs/>
                <w:sz w:val="20"/>
                <w:szCs w:val="20"/>
              </w:rPr>
              <w:t>The effect is minor. Most operations are not affected.</w:t>
            </w:r>
          </w:p>
        </w:tc>
        <w:tc>
          <w:tcPr>
            <w:tcW w:w="38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9AEFEA" w14:textId="77777777" w:rsidR="00B726E8" w:rsidRPr="00162612" w:rsidRDefault="00B726E8" w:rsidP="00CA0138">
            <w:pPr>
              <w:pStyle w:val="NormalWeb"/>
              <w:spacing w:before="0" w:beforeAutospacing="0" w:after="0" w:afterAutospacing="0"/>
              <w:rPr>
                <w:rFonts w:ascii="Segoe UI" w:hAnsi="Segoe UI" w:cs="Segoe UI"/>
                <w:sz w:val="20"/>
                <w:szCs w:val="20"/>
              </w:rPr>
            </w:pPr>
            <w:r w:rsidRPr="00162612">
              <w:rPr>
                <w:rFonts w:ascii="Segoe UI" w:hAnsi="Segoe UI" w:cs="Segoe UI"/>
                <w:i/>
                <w:iCs/>
                <w:sz w:val="20"/>
                <w:szCs w:val="20"/>
              </w:rPr>
              <w:t>Not likely to occur more than once a year.</w:t>
            </w:r>
          </w:p>
        </w:tc>
      </w:tr>
      <w:tr w:rsidR="00B726E8" w:rsidRPr="00162612" w14:paraId="6E578379" w14:textId="77777777" w:rsidTr="00CA0138">
        <w:tc>
          <w:tcPr>
            <w:tcW w:w="63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6EE5B2" w14:textId="77777777" w:rsidR="00B726E8" w:rsidRPr="00162612" w:rsidRDefault="00B726E8" w:rsidP="00CA0138">
            <w:pPr>
              <w:pStyle w:val="NormalWeb"/>
              <w:spacing w:before="0" w:beforeAutospacing="0" w:after="0" w:afterAutospacing="0"/>
              <w:rPr>
                <w:rFonts w:ascii="Segoe UI" w:hAnsi="Segoe UI" w:cs="Segoe UI"/>
                <w:sz w:val="20"/>
                <w:szCs w:val="20"/>
              </w:rPr>
            </w:pPr>
            <w:r w:rsidRPr="00162612">
              <w:rPr>
                <w:rFonts w:ascii="Segoe UI" w:hAnsi="Segoe UI" w:cs="Segoe UI"/>
                <w:i/>
                <w:iCs/>
                <w:sz w:val="20"/>
                <w:szCs w:val="20"/>
              </w:rPr>
              <w:t xml:space="preserve">Your operations shut down for </w:t>
            </w:r>
            <w:proofErr w:type="gramStart"/>
            <w:r w:rsidRPr="00162612">
              <w:rPr>
                <w:rFonts w:ascii="Segoe UI" w:hAnsi="Segoe UI" w:cs="Segoe UI"/>
                <w:i/>
                <w:iCs/>
                <w:sz w:val="20"/>
                <w:szCs w:val="20"/>
              </w:rPr>
              <w:t>a period of time</w:t>
            </w:r>
            <w:proofErr w:type="gramEnd"/>
            <w:r w:rsidRPr="00162612">
              <w:rPr>
                <w:rFonts w:ascii="Segoe UI" w:hAnsi="Segoe UI" w:cs="Segoe UI"/>
                <w:i/>
                <w:iCs/>
                <w:sz w:val="20"/>
                <w:szCs w:val="20"/>
              </w:rPr>
              <w:t>, resulting in financial loss. Customer confidence is slightly affected.</w:t>
            </w:r>
          </w:p>
        </w:tc>
        <w:tc>
          <w:tcPr>
            <w:tcW w:w="38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6EB660" w14:textId="77777777" w:rsidR="00B726E8" w:rsidRPr="00162612" w:rsidRDefault="00B726E8" w:rsidP="00CA0138">
            <w:pPr>
              <w:pStyle w:val="NormalWeb"/>
              <w:spacing w:before="0" w:beforeAutospacing="0" w:after="0" w:afterAutospacing="0"/>
              <w:rPr>
                <w:rFonts w:ascii="Segoe UI" w:hAnsi="Segoe UI" w:cs="Segoe UI"/>
                <w:sz w:val="20"/>
                <w:szCs w:val="20"/>
              </w:rPr>
            </w:pPr>
            <w:r w:rsidRPr="00162612">
              <w:rPr>
                <w:rFonts w:ascii="Segoe UI" w:hAnsi="Segoe UI" w:cs="Segoe UI"/>
                <w:i/>
                <w:iCs/>
                <w:sz w:val="20"/>
                <w:szCs w:val="20"/>
              </w:rPr>
              <w:t>Not likely to occur more than once a year.</w:t>
            </w:r>
          </w:p>
        </w:tc>
      </w:tr>
      <w:tr w:rsidR="00B726E8" w:rsidRPr="00162612" w14:paraId="0609B13F" w14:textId="77777777" w:rsidTr="00CA0138">
        <w:tc>
          <w:tcPr>
            <w:tcW w:w="63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5BA9E0" w14:textId="77777777" w:rsidR="00B726E8" w:rsidRPr="00162612" w:rsidRDefault="00B726E8" w:rsidP="00CA0138">
            <w:pPr>
              <w:pStyle w:val="NormalWeb"/>
              <w:spacing w:before="0" w:beforeAutospacing="0" w:after="0" w:afterAutospacing="0"/>
              <w:rPr>
                <w:rFonts w:ascii="Segoe UI" w:hAnsi="Segoe UI" w:cs="Segoe UI"/>
                <w:sz w:val="20"/>
                <w:szCs w:val="20"/>
              </w:rPr>
            </w:pPr>
            <w:r w:rsidRPr="00162612">
              <w:rPr>
                <w:rFonts w:ascii="Segoe UI" w:hAnsi="Segoe UI" w:cs="Segoe UI"/>
                <w:i/>
                <w:iCs/>
                <w:sz w:val="20"/>
                <w:szCs w:val="20"/>
              </w:rPr>
              <w:t>You experience a loss of operations resulting in a significant impact on public/customer confidence</w:t>
            </w:r>
          </w:p>
        </w:tc>
        <w:tc>
          <w:tcPr>
            <w:tcW w:w="37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90C607" w14:textId="77777777" w:rsidR="00B726E8" w:rsidRPr="00162612" w:rsidRDefault="00B726E8" w:rsidP="00CA0138">
            <w:pPr>
              <w:pStyle w:val="NormalWeb"/>
              <w:spacing w:before="0" w:beforeAutospacing="0" w:after="0" w:afterAutospacing="0"/>
              <w:rPr>
                <w:rFonts w:ascii="Segoe UI" w:hAnsi="Segoe UI" w:cs="Segoe UI"/>
                <w:sz w:val="20"/>
                <w:szCs w:val="20"/>
              </w:rPr>
            </w:pPr>
            <w:r w:rsidRPr="00162612">
              <w:rPr>
                <w:rFonts w:ascii="Segoe UI" w:hAnsi="Segoe UI" w:cs="Segoe UI"/>
                <w:i/>
                <w:iCs/>
                <w:sz w:val="20"/>
                <w:szCs w:val="20"/>
              </w:rPr>
              <w:t>This is likely to occur once a month</w:t>
            </w:r>
          </w:p>
        </w:tc>
      </w:tr>
      <w:tr w:rsidR="00B726E8" w:rsidRPr="00162612" w14:paraId="3C42026B" w14:textId="77777777" w:rsidTr="00CA0138">
        <w:tc>
          <w:tcPr>
            <w:tcW w:w="63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E161EE" w14:textId="77777777" w:rsidR="00B726E8" w:rsidRPr="00162612" w:rsidRDefault="00B726E8" w:rsidP="00CA0138">
            <w:pPr>
              <w:pStyle w:val="NormalWeb"/>
              <w:spacing w:before="0" w:beforeAutospacing="0" w:after="0" w:afterAutospacing="0"/>
              <w:rPr>
                <w:rFonts w:ascii="Segoe UI" w:hAnsi="Segoe UI" w:cs="Segoe UI"/>
                <w:sz w:val="20"/>
                <w:szCs w:val="20"/>
              </w:rPr>
            </w:pPr>
            <w:r w:rsidRPr="00162612">
              <w:rPr>
                <w:rFonts w:ascii="Segoe UI" w:hAnsi="Segoe UI" w:cs="Segoe UI"/>
                <w:i/>
                <w:iCs/>
                <w:sz w:val="20"/>
                <w:szCs w:val="20"/>
              </w:rPr>
              <w:t>The effects are devastating. Systems shut down for extended periods of time. Systems must be rebuilt and data must be replaced.</w:t>
            </w:r>
          </w:p>
        </w:tc>
        <w:tc>
          <w:tcPr>
            <w:tcW w:w="37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76A919" w14:textId="77777777" w:rsidR="00B726E8" w:rsidRPr="00162612" w:rsidRDefault="00B726E8" w:rsidP="00CA0138">
            <w:pPr>
              <w:pStyle w:val="NormalWeb"/>
              <w:spacing w:before="0" w:beforeAutospacing="0" w:after="0" w:afterAutospacing="0"/>
              <w:rPr>
                <w:rFonts w:ascii="Segoe UI" w:hAnsi="Segoe UI" w:cs="Segoe UI"/>
                <w:sz w:val="20"/>
                <w:szCs w:val="20"/>
              </w:rPr>
            </w:pPr>
            <w:r w:rsidRPr="00162612">
              <w:rPr>
                <w:rFonts w:ascii="Segoe UI" w:hAnsi="Segoe UI" w:cs="Segoe UI"/>
                <w:i/>
                <w:iCs/>
                <w:sz w:val="20"/>
                <w:szCs w:val="20"/>
              </w:rPr>
              <w:t>This is likely to occur each week.</w:t>
            </w:r>
          </w:p>
        </w:tc>
      </w:tr>
      <w:tr w:rsidR="00B726E8" w:rsidRPr="00162612" w14:paraId="313E5D60" w14:textId="77777777" w:rsidTr="00CA0138">
        <w:tc>
          <w:tcPr>
            <w:tcW w:w="63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6390A5" w14:textId="77777777" w:rsidR="00B726E8" w:rsidRPr="00162612" w:rsidRDefault="00B726E8" w:rsidP="00CA0138">
            <w:pPr>
              <w:pStyle w:val="NormalWeb"/>
              <w:spacing w:before="0" w:beforeAutospacing="0" w:after="0" w:afterAutospacing="0"/>
              <w:rPr>
                <w:rFonts w:ascii="Segoe UI" w:hAnsi="Segoe UI" w:cs="Segoe UI"/>
                <w:sz w:val="20"/>
                <w:szCs w:val="20"/>
              </w:rPr>
            </w:pPr>
            <w:r w:rsidRPr="00162612">
              <w:rPr>
                <w:rFonts w:ascii="Segoe UI" w:hAnsi="Segoe UI" w:cs="Segoe UI"/>
                <w:i/>
                <w:iCs/>
                <w:sz w:val="20"/>
                <w:szCs w:val="20"/>
              </w:rPr>
              <w:t>The effect is ruinous. Critical systems go offline for extended periods of time. Data gets lost or is corrupted beyond repair. The health and safety of employees is affected.</w:t>
            </w:r>
          </w:p>
        </w:tc>
        <w:tc>
          <w:tcPr>
            <w:tcW w:w="37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B0F89C" w14:textId="77777777" w:rsidR="00B726E8" w:rsidRPr="00162612" w:rsidRDefault="00B726E8" w:rsidP="00CA0138">
            <w:pPr>
              <w:pStyle w:val="NormalWeb"/>
              <w:spacing w:before="0" w:beforeAutospacing="0" w:after="0" w:afterAutospacing="0"/>
              <w:rPr>
                <w:rFonts w:ascii="Segoe UI" w:hAnsi="Segoe UI" w:cs="Segoe UI"/>
                <w:sz w:val="20"/>
                <w:szCs w:val="20"/>
              </w:rPr>
            </w:pPr>
            <w:r w:rsidRPr="00162612">
              <w:rPr>
                <w:rFonts w:ascii="Segoe UI" w:hAnsi="Segoe UI" w:cs="Segoe UI"/>
                <w:i/>
                <w:iCs/>
                <w:sz w:val="20"/>
                <w:szCs w:val="20"/>
              </w:rPr>
              <w:t xml:space="preserve">This is likely to occur </w:t>
            </w:r>
            <w:proofErr w:type="gramStart"/>
            <w:r w:rsidRPr="00162612">
              <w:rPr>
                <w:rFonts w:ascii="Segoe UI" w:hAnsi="Segoe UI" w:cs="Segoe UI"/>
                <w:i/>
                <w:iCs/>
                <w:sz w:val="20"/>
                <w:szCs w:val="20"/>
              </w:rPr>
              <w:t>on a daily basis</w:t>
            </w:r>
            <w:proofErr w:type="gramEnd"/>
            <w:r w:rsidRPr="00162612">
              <w:rPr>
                <w:rFonts w:ascii="Segoe UI" w:hAnsi="Segoe UI" w:cs="Segoe UI"/>
                <w:i/>
                <w:iCs/>
                <w:sz w:val="20"/>
                <w:szCs w:val="20"/>
              </w:rPr>
              <w:t>.</w:t>
            </w:r>
          </w:p>
        </w:tc>
      </w:tr>
    </w:tbl>
    <w:p w14:paraId="40910A82" w14:textId="77777777" w:rsidR="00B726E8" w:rsidRPr="00162612" w:rsidRDefault="00B726E8" w:rsidP="00B726E8">
      <w:pPr>
        <w:pStyle w:val="NormalWeb"/>
        <w:spacing w:before="0" w:beforeAutospacing="0" w:after="0" w:afterAutospacing="0"/>
        <w:ind w:left="720"/>
        <w:rPr>
          <w:rFonts w:ascii="Segoe UI" w:hAnsi="Segoe UI" w:cs="Segoe UI"/>
          <w:szCs w:val="22"/>
        </w:rPr>
      </w:pPr>
      <w:r w:rsidRPr="00162612">
        <w:rPr>
          <w:rFonts w:ascii="Segoe UI" w:hAnsi="Segoe UI" w:cs="Segoe UI"/>
          <w:szCs w:val="22"/>
        </w:rPr>
        <w:t> </w:t>
      </w:r>
    </w:p>
    <w:p w14:paraId="174D06E1" w14:textId="77777777" w:rsidR="00B726E8" w:rsidRPr="00162612" w:rsidRDefault="00B726E8" w:rsidP="00B726E8">
      <w:pPr>
        <w:pStyle w:val="NormalWeb"/>
        <w:spacing w:before="0" w:beforeAutospacing="0" w:after="0" w:afterAutospacing="0"/>
        <w:ind w:left="720"/>
        <w:rPr>
          <w:rFonts w:ascii="Segoe UI" w:hAnsi="Segoe UI" w:cs="Segoe UI"/>
          <w:szCs w:val="22"/>
        </w:rPr>
      </w:pPr>
      <w:r w:rsidRPr="00162612">
        <w:rPr>
          <w:rFonts w:ascii="Segoe UI" w:hAnsi="Segoe UI" w:cs="Segoe UI"/>
          <w:szCs w:val="22"/>
        </w:rPr>
        <w:t> </w:t>
      </w:r>
    </w:p>
    <w:p w14:paraId="010D9D90" w14:textId="77777777" w:rsidR="00B726E8" w:rsidRPr="00162612" w:rsidRDefault="00B726E8" w:rsidP="00B726E8">
      <w:pPr>
        <w:pStyle w:val="NormalWeb"/>
        <w:spacing w:before="0" w:beforeAutospacing="0" w:after="0" w:afterAutospacing="0"/>
        <w:ind w:left="720"/>
        <w:rPr>
          <w:rFonts w:ascii="Segoe UI" w:hAnsi="Segoe UI" w:cs="Segoe UI"/>
          <w:szCs w:val="22"/>
        </w:rPr>
      </w:pPr>
      <w:r w:rsidRPr="00162612">
        <w:rPr>
          <w:rFonts w:ascii="Segoe UI" w:hAnsi="Segoe UI" w:cs="Segoe UI"/>
          <w:szCs w:val="22"/>
        </w:rPr>
        <w:t> </w:t>
      </w:r>
    </w:p>
    <w:p w14:paraId="02625D28" w14:textId="77777777" w:rsidR="00B726E8" w:rsidRPr="00162612" w:rsidRDefault="00B726E8" w:rsidP="00B726E8">
      <w:pPr>
        <w:pStyle w:val="NormalWeb"/>
        <w:spacing w:before="0" w:beforeAutospacing="0" w:after="0" w:afterAutospacing="0"/>
        <w:ind w:left="720"/>
        <w:rPr>
          <w:rFonts w:ascii="Segoe UI" w:hAnsi="Segoe UI" w:cs="Segoe UI"/>
          <w:szCs w:val="22"/>
        </w:rPr>
      </w:pPr>
      <w:r w:rsidRPr="00162612">
        <w:rPr>
          <w:rFonts w:ascii="Segoe UI" w:hAnsi="Segoe UI" w:cs="Segoe UI"/>
          <w:szCs w:val="22"/>
        </w:rPr>
        <w:t>People can significantly impair the ability of your organization to operate effectively</w:t>
      </w:r>
    </w:p>
    <w:p w14:paraId="129C71B8" w14:textId="77777777" w:rsidR="00B726E8" w:rsidRPr="00162612" w:rsidRDefault="00B726E8" w:rsidP="00FA0DBE">
      <w:pPr>
        <w:numPr>
          <w:ilvl w:val="1"/>
          <w:numId w:val="27"/>
        </w:numPr>
        <w:textAlignment w:val="center"/>
        <w:rPr>
          <w:rFonts w:cs="Segoe UI"/>
          <w:lang w:val="en-US"/>
        </w:rPr>
      </w:pPr>
      <w:r w:rsidRPr="00162612">
        <w:rPr>
          <w:rFonts w:cs="Segoe UI"/>
          <w:i/>
          <w:iCs/>
          <w:lang w:val="en-US"/>
        </w:rPr>
        <w:t>Stakeholders: Employees, owners, stock holders, etc.</w:t>
      </w:r>
    </w:p>
    <w:p w14:paraId="16C368F0" w14:textId="77777777" w:rsidR="00B726E8" w:rsidRPr="00162612" w:rsidRDefault="00B726E8" w:rsidP="00FA0DBE">
      <w:pPr>
        <w:numPr>
          <w:ilvl w:val="1"/>
          <w:numId w:val="27"/>
        </w:numPr>
        <w:textAlignment w:val="center"/>
        <w:rPr>
          <w:rFonts w:cs="Segoe UI"/>
          <w:lang w:val="en-US"/>
        </w:rPr>
      </w:pPr>
      <w:r w:rsidRPr="00162612">
        <w:rPr>
          <w:rFonts w:cs="Segoe UI"/>
          <w:i/>
          <w:iCs/>
          <w:lang w:val="en-US"/>
        </w:rPr>
        <w:t>Contractors: Cleaning company, maintenance contractors, technical support, computer repair services, etc.</w:t>
      </w:r>
    </w:p>
    <w:p w14:paraId="619D7625" w14:textId="77777777" w:rsidR="00B726E8" w:rsidRPr="00162612" w:rsidRDefault="00B726E8" w:rsidP="00FA0DBE">
      <w:pPr>
        <w:numPr>
          <w:ilvl w:val="1"/>
          <w:numId w:val="27"/>
        </w:numPr>
        <w:textAlignment w:val="center"/>
        <w:rPr>
          <w:rFonts w:cs="Segoe UI"/>
          <w:lang w:val="en-US"/>
        </w:rPr>
      </w:pPr>
      <w:r w:rsidRPr="00162612">
        <w:rPr>
          <w:rFonts w:cs="Segoe UI"/>
          <w:i/>
          <w:iCs/>
          <w:lang w:val="en-US"/>
        </w:rPr>
        <w:t>Former Employees: Retired, resigned, or were fired</w:t>
      </w:r>
    </w:p>
    <w:p w14:paraId="70CA5F6A" w14:textId="77777777" w:rsidR="00B726E8" w:rsidRPr="00162612" w:rsidRDefault="00B726E8" w:rsidP="00FA0DBE">
      <w:pPr>
        <w:numPr>
          <w:ilvl w:val="1"/>
          <w:numId w:val="27"/>
        </w:numPr>
        <w:textAlignment w:val="center"/>
        <w:rPr>
          <w:rFonts w:cs="Segoe UI"/>
          <w:lang w:val="en-US"/>
        </w:rPr>
      </w:pPr>
      <w:r w:rsidRPr="00162612">
        <w:rPr>
          <w:rFonts w:cs="Segoe UI"/>
          <w:i/>
          <w:iCs/>
          <w:lang w:val="en-US"/>
        </w:rPr>
        <w:t>Unauthorized Users: Cyber criminals, terrorists, and intruders</w:t>
      </w:r>
    </w:p>
    <w:p w14:paraId="1EBB524E" w14:textId="77777777" w:rsidR="00B726E8" w:rsidRPr="00162612" w:rsidRDefault="00B726E8" w:rsidP="00B726E8">
      <w:pPr>
        <w:pStyle w:val="NormalWeb"/>
        <w:spacing w:before="0" w:beforeAutospacing="0" w:after="0" w:afterAutospacing="0"/>
        <w:ind w:left="720"/>
        <w:rPr>
          <w:rFonts w:ascii="Segoe UI" w:hAnsi="Segoe UI" w:cs="Segoe UI"/>
          <w:szCs w:val="22"/>
        </w:rPr>
      </w:pPr>
      <w:r w:rsidRPr="00162612">
        <w:rPr>
          <w:rFonts w:ascii="Segoe UI" w:hAnsi="Segoe UI" w:cs="Segoe UI"/>
          <w:szCs w:val="22"/>
        </w:rPr>
        <w:t> </w:t>
      </w:r>
    </w:p>
    <w:p w14:paraId="13514A4A" w14:textId="77777777" w:rsidR="00B726E8" w:rsidRPr="00162612" w:rsidRDefault="00B726E8" w:rsidP="00B726E8">
      <w:pPr>
        <w:pStyle w:val="NormalWeb"/>
        <w:spacing w:before="0" w:beforeAutospacing="0" w:after="0" w:afterAutospacing="0"/>
        <w:ind w:left="720"/>
        <w:rPr>
          <w:rFonts w:ascii="Segoe UI" w:hAnsi="Segoe UI" w:cs="Segoe UI"/>
          <w:szCs w:val="22"/>
        </w:rPr>
      </w:pPr>
      <w:r w:rsidRPr="00162612">
        <w:rPr>
          <w:rFonts w:ascii="Segoe UI" w:hAnsi="Segoe UI" w:cs="Segoe UI"/>
          <w:szCs w:val="22"/>
        </w:rPr>
        <w:t>Use the following to assess your risk level for each threat / vulnerability</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988"/>
        <w:gridCol w:w="1428"/>
        <w:gridCol w:w="8407"/>
      </w:tblGrid>
      <w:tr w:rsidR="00B726E8" w:rsidRPr="00162612" w14:paraId="07C915BC" w14:textId="77777777" w:rsidTr="00CA0138">
        <w:tc>
          <w:tcPr>
            <w:tcW w:w="9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9BA517" w14:textId="77777777" w:rsidR="00B726E8" w:rsidRPr="00162612" w:rsidRDefault="00B726E8" w:rsidP="00CA0138">
            <w:pPr>
              <w:pStyle w:val="NormalWeb"/>
              <w:spacing w:before="0" w:beforeAutospacing="0" w:after="0" w:afterAutospacing="0"/>
              <w:jc w:val="center"/>
              <w:rPr>
                <w:rFonts w:ascii="Segoe UI" w:hAnsi="Segoe UI" w:cs="Segoe UI"/>
                <w:sz w:val="20"/>
                <w:szCs w:val="20"/>
              </w:rPr>
            </w:pPr>
            <w:r w:rsidRPr="00162612">
              <w:rPr>
                <w:rFonts w:ascii="Segoe UI" w:hAnsi="Segoe UI" w:cs="Segoe UI"/>
                <w:b/>
                <w:bCs/>
                <w:sz w:val="20"/>
                <w:szCs w:val="20"/>
                <w:shd w:val="clear" w:color="auto" w:fill="CCFFCC"/>
              </w:rPr>
              <w:t>SCORE</w:t>
            </w:r>
          </w:p>
        </w:tc>
        <w:tc>
          <w:tcPr>
            <w:tcW w:w="14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1943A3" w14:textId="77777777" w:rsidR="00B726E8" w:rsidRPr="00162612" w:rsidRDefault="00B726E8" w:rsidP="00CA0138">
            <w:pPr>
              <w:pStyle w:val="NormalWeb"/>
              <w:spacing w:before="0" w:beforeAutospacing="0" w:after="0" w:afterAutospacing="0"/>
              <w:jc w:val="center"/>
              <w:rPr>
                <w:rFonts w:ascii="Segoe UI" w:hAnsi="Segoe UI" w:cs="Segoe UI"/>
                <w:sz w:val="20"/>
                <w:szCs w:val="20"/>
              </w:rPr>
            </w:pPr>
            <w:r w:rsidRPr="00162612">
              <w:rPr>
                <w:rFonts w:ascii="Segoe UI" w:hAnsi="Segoe UI" w:cs="Segoe UI"/>
                <w:b/>
                <w:bCs/>
                <w:sz w:val="20"/>
                <w:szCs w:val="20"/>
                <w:shd w:val="clear" w:color="auto" w:fill="CCFFCC"/>
              </w:rPr>
              <w:t>RISK LEVEL</w:t>
            </w:r>
          </w:p>
        </w:tc>
        <w:tc>
          <w:tcPr>
            <w:tcW w:w="82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44ADB8" w14:textId="77777777" w:rsidR="00B726E8" w:rsidRPr="00162612" w:rsidRDefault="00B726E8" w:rsidP="00CA0138">
            <w:pPr>
              <w:pStyle w:val="NormalWeb"/>
              <w:spacing w:before="0" w:beforeAutospacing="0" w:after="0" w:afterAutospacing="0"/>
              <w:jc w:val="center"/>
              <w:rPr>
                <w:rFonts w:ascii="Segoe UI" w:hAnsi="Segoe UI" w:cs="Segoe UI"/>
                <w:sz w:val="20"/>
                <w:szCs w:val="20"/>
              </w:rPr>
            </w:pPr>
            <w:r w:rsidRPr="00162612">
              <w:rPr>
                <w:rFonts w:ascii="Segoe UI" w:hAnsi="Segoe UI" w:cs="Segoe UI"/>
                <w:b/>
                <w:bCs/>
                <w:sz w:val="20"/>
                <w:szCs w:val="20"/>
                <w:shd w:val="clear" w:color="auto" w:fill="CCFFCC"/>
              </w:rPr>
              <w:t>RISK RESULT</w:t>
            </w:r>
          </w:p>
        </w:tc>
      </w:tr>
      <w:tr w:rsidR="00B726E8" w:rsidRPr="00162612" w14:paraId="6B23A37B" w14:textId="77777777" w:rsidTr="00CA0138">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536F04" w14:textId="77777777" w:rsidR="00B726E8" w:rsidRPr="00162612" w:rsidRDefault="00B726E8" w:rsidP="00CA0138">
            <w:pPr>
              <w:pStyle w:val="NormalWeb"/>
              <w:spacing w:before="0" w:beforeAutospacing="0" w:after="0" w:afterAutospacing="0"/>
              <w:jc w:val="center"/>
              <w:rPr>
                <w:rFonts w:ascii="Segoe UI" w:hAnsi="Segoe UI" w:cs="Segoe UI"/>
                <w:sz w:val="20"/>
                <w:szCs w:val="20"/>
              </w:rPr>
            </w:pPr>
            <w:r w:rsidRPr="00162612">
              <w:rPr>
                <w:rFonts w:ascii="Segoe UI" w:hAnsi="Segoe UI" w:cs="Segoe UI"/>
                <w:sz w:val="20"/>
                <w:szCs w:val="20"/>
              </w:rPr>
              <w:t>21-30</w:t>
            </w:r>
          </w:p>
        </w:tc>
        <w:tc>
          <w:tcPr>
            <w:tcW w:w="14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D6BC40" w14:textId="77777777" w:rsidR="00B726E8" w:rsidRPr="00162612" w:rsidRDefault="00B726E8" w:rsidP="00CA0138">
            <w:pPr>
              <w:pStyle w:val="NormalWeb"/>
              <w:spacing w:before="0" w:beforeAutospacing="0" w:after="0" w:afterAutospacing="0"/>
              <w:jc w:val="center"/>
              <w:rPr>
                <w:rFonts w:ascii="Segoe UI" w:hAnsi="Segoe UI" w:cs="Segoe UI"/>
                <w:sz w:val="20"/>
                <w:szCs w:val="20"/>
              </w:rPr>
            </w:pPr>
            <w:r w:rsidRPr="00162612">
              <w:rPr>
                <w:rFonts w:ascii="Segoe UI" w:hAnsi="Segoe UI" w:cs="Segoe UI"/>
                <w:sz w:val="20"/>
                <w:szCs w:val="20"/>
              </w:rPr>
              <w:t>High Risk</w:t>
            </w:r>
          </w:p>
        </w:tc>
        <w:tc>
          <w:tcPr>
            <w:tcW w:w="82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00CE40" w14:textId="77777777" w:rsidR="00B726E8" w:rsidRPr="00162612" w:rsidRDefault="00B726E8" w:rsidP="00CA0138">
            <w:pPr>
              <w:pStyle w:val="NormalWeb"/>
              <w:spacing w:before="0" w:beforeAutospacing="0" w:after="0" w:afterAutospacing="0"/>
              <w:jc w:val="center"/>
              <w:rPr>
                <w:rFonts w:ascii="Segoe UI" w:hAnsi="Segoe UI" w:cs="Segoe UI"/>
                <w:sz w:val="20"/>
                <w:szCs w:val="20"/>
              </w:rPr>
            </w:pPr>
            <w:r w:rsidRPr="00162612">
              <w:rPr>
                <w:rFonts w:ascii="Segoe UI" w:hAnsi="Segoe UI" w:cs="Segoe UI"/>
                <w:sz w:val="20"/>
                <w:szCs w:val="20"/>
              </w:rPr>
              <w:t xml:space="preserve">Major loss of assets, data, or information resources. </w:t>
            </w:r>
          </w:p>
          <w:p w14:paraId="59F52F69" w14:textId="77777777" w:rsidR="00B726E8" w:rsidRPr="00162612" w:rsidRDefault="00B726E8" w:rsidP="00CA0138">
            <w:pPr>
              <w:pStyle w:val="NormalWeb"/>
              <w:spacing w:before="0" w:beforeAutospacing="0" w:after="0" w:afterAutospacing="0"/>
              <w:jc w:val="center"/>
              <w:rPr>
                <w:rFonts w:ascii="Segoe UI" w:hAnsi="Segoe UI" w:cs="Segoe UI"/>
                <w:sz w:val="20"/>
                <w:szCs w:val="20"/>
              </w:rPr>
            </w:pPr>
            <w:r w:rsidRPr="00162612">
              <w:rPr>
                <w:rFonts w:ascii="Segoe UI" w:hAnsi="Segoe UI" w:cs="Segoe UI"/>
                <w:sz w:val="20"/>
                <w:szCs w:val="20"/>
              </w:rPr>
              <w:t xml:space="preserve">• Completely disrupts operations for a week or more. </w:t>
            </w:r>
          </w:p>
          <w:p w14:paraId="2E28B7E5" w14:textId="77777777" w:rsidR="00B726E8" w:rsidRPr="00162612" w:rsidRDefault="00B726E8" w:rsidP="00CA0138">
            <w:pPr>
              <w:pStyle w:val="NormalWeb"/>
              <w:spacing w:before="0" w:beforeAutospacing="0" w:after="0" w:afterAutospacing="0"/>
              <w:jc w:val="center"/>
              <w:rPr>
                <w:rFonts w:ascii="Segoe UI" w:hAnsi="Segoe UI" w:cs="Segoe UI"/>
                <w:sz w:val="20"/>
                <w:szCs w:val="20"/>
              </w:rPr>
            </w:pPr>
            <w:r w:rsidRPr="00162612">
              <w:rPr>
                <w:rFonts w:ascii="Segoe UI" w:hAnsi="Segoe UI" w:cs="Segoe UI"/>
                <w:sz w:val="20"/>
                <w:szCs w:val="20"/>
              </w:rPr>
              <w:t>• Destroys your reputation</w:t>
            </w:r>
          </w:p>
        </w:tc>
      </w:tr>
      <w:tr w:rsidR="00B726E8" w:rsidRPr="00162612" w14:paraId="7F25A797" w14:textId="77777777" w:rsidTr="00CA0138">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4396F9" w14:textId="77777777" w:rsidR="00B726E8" w:rsidRPr="00162612" w:rsidRDefault="00B726E8" w:rsidP="00CA0138">
            <w:pPr>
              <w:pStyle w:val="NormalWeb"/>
              <w:spacing w:before="0" w:beforeAutospacing="0" w:after="0" w:afterAutospacing="0"/>
              <w:jc w:val="center"/>
              <w:rPr>
                <w:rFonts w:ascii="Segoe UI" w:hAnsi="Segoe UI" w:cs="Segoe UI"/>
                <w:sz w:val="20"/>
                <w:szCs w:val="20"/>
              </w:rPr>
            </w:pPr>
            <w:r w:rsidRPr="00162612">
              <w:rPr>
                <w:rFonts w:ascii="Segoe UI" w:hAnsi="Segoe UI" w:cs="Segoe UI"/>
                <w:sz w:val="20"/>
                <w:szCs w:val="20"/>
              </w:rPr>
              <w:t>11-20</w:t>
            </w:r>
          </w:p>
        </w:tc>
        <w:tc>
          <w:tcPr>
            <w:tcW w:w="14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03C0E0" w14:textId="77777777" w:rsidR="00B726E8" w:rsidRPr="00162612" w:rsidRDefault="00B726E8" w:rsidP="00CA0138">
            <w:pPr>
              <w:pStyle w:val="NormalWeb"/>
              <w:spacing w:before="0" w:beforeAutospacing="0" w:after="0" w:afterAutospacing="0"/>
              <w:jc w:val="center"/>
              <w:rPr>
                <w:rFonts w:ascii="Segoe UI" w:hAnsi="Segoe UI" w:cs="Segoe UI"/>
                <w:sz w:val="20"/>
                <w:szCs w:val="20"/>
              </w:rPr>
            </w:pPr>
            <w:r w:rsidRPr="00162612">
              <w:rPr>
                <w:rFonts w:ascii="Segoe UI" w:hAnsi="Segoe UI" w:cs="Segoe UI"/>
                <w:sz w:val="20"/>
                <w:szCs w:val="20"/>
              </w:rPr>
              <w:t>Medium Risk</w:t>
            </w:r>
          </w:p>
        </w:tc>
        <w:tc>
          <w:tcPr>
            <w:tcW w:w="82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0B12DE" w14:textId="77777777" w:rsidR="00B726E8" w:rsidRPr="00162612" w:rsidRDefault="00B726E8" w:rsidP="00CA0138">
            <w:pPr>
              <w:pStyle w:val="NormalWeb"/>
              <w:spacing w:before="0" w:beforeAutospacing="0" w:after="0" w:afterAutospacing="0"/>
              <w:jc w:val="center"/>
              <w:rPr>
                <w:rFonts w:ascii="Segoe UI" w:hAnsi="Segoe UI" w:cs="Segoe UI"/>
                <w:sz w:val="20"/>
                <w:szCs w:val="20"/>
              </w:rPr>
            </w:pPr>
            <w:r w:rsidRPr="00162612">
              <w:rPr>
                <w:rFonts w:ascii="Segoe UI" w:hAnsi="Segoe UI" w:cs="Segoe UI"/>
                <w:sz w:val="20"/>
                <w:szCs w:val="20"/>
              </w:rPr>
              <w:t xml:space="preserve">Substantial loss of assets, data, or information resources. </w:t>
            </w:r>
          </w:p>
          <w:p w14:paraId="13DF78B0" w14:textId="77777777" w:rsidR="00B726E8" w:rsidRPr="00162612" w:rsidRDefault="00B726E8" w:rsidP="00CA0138">
            <w:pPr>
              <w:pStyle w:val="NormalWeb"/>
              <w:spacing w:before="0" w:beforeAutospacing="0" w:after="0" w:afterAutospacing="0"/>
              <w:jc w:val="center"/>
              <w:rPr>
                <w:rFonts w:ascii="Segoe UI" w:hAnsi="Segoe UI" w:cs="Segoe UI"/>
                <w:sz w:val="20"/>
                <w:szCs w:val="20"/>
              </w:rPr>
            </w:pPr>
            <w:r w:rsidRPr="00162612">
              <w:rPr>
                <w:rFonts w:ascii="Segoe UI" w:hAnsi="Segoe UI" w:cs="Segoe UI"/>
                <w:sz w:val="20"/>
                <w:szCs w:val="20"/>
              </w:rPr>
              <w:t>• Disrupts operations for a few days. Damages your reputation.</w:t>
            </w:r>
          </w:p>
        </w:tc>
      </w:tr>
      <w:tr w:rsidR="00B726E8" w:rsidRPr="00162612" w14:paraId="401C39DA" w14:textId="77777777" w:rsidTr="00CA0138">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9B39C6" w14:textId="77777777" w:rsidR="00B726E8" w:rsidRPr="00162612" w:rsidRDefault="00B726E8" w:rsidP="00CA0138">
            <w:pPr>
              <w:pStyle w:val="NormalWeb"/>
              <w:spacing w:before="0" w:beforeAutospacing="0" w:after="0" w:afterAutospacing="0"/>
              <w:jc w:val="center"/>
              <w:rPr>
                <w:rFonts w:ascii="Segoe UI" w:hAnsi="Segoe UI" w:cs="Segoe UI"/>
                <w:sz w:val="20"/>
                <w:szCs w:val="20"/>
              </w:rPr>
            </w:pPr>
            <w:r w:rsidRPr="00162612">
              <w:rPr>
                <w:rFonts w:ascii="Segoe UI" w:hAnsi="Segoe UI" w:cs="Segoe UI"/>
                <w:sz w:val="20"/>
                <w:szCs w:val="20"/>
              </w:rPr>
              <w:t>1-10</w:t>
            </w:r>
          </w:p>
        </w:tc>
        <w:tc>
          <w:tcPr>
            <w:tcW w:w="14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044CC0" w14:textId="77777777" w:rsidR="00B726E8" w:rsidRPr="00162612" w:rsidRDefault="00B726E8" w:rsidP="00CA0138">
            <w:pPr>
              <w:pStyle w:val="NormalWeb"/>
              <w:spacing w:before="0" w:beforeAutospacing="0" w:after="0" w:afterAutospacing="0"/>
              <w:jc w:val="center"/>
              <w:rPr>
                <w:rFonts w:ascii="Segoe UI" w:hAnsi="Segoe UI" w:cs="Segoe UI"/>
                <w:sz w:val="20"/>
                <w:szCs w:val="20"/>
              </w:rPr>
            </w:pPr>
            <w:r w:rsidRPr="00162612">
              <w:rPr>
                <w:rFonts w:ascii="Segoe UI" w:hAnsi="Segoe UI" w:cs="Segoe UI"/>
                <w:sz w:val="20"/>
                <w:szCs w:val="20"/>
              </w:rPr>
              <w:t>Low Risk</w:t>
            </w:r>
          </w:p>
        </w:tc>
        <w:tc>
          <w:tcPr>
            <w:tcW w:w="84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014A33" w14:textId="77777777" w:rsidR="00B726E8" w:rsidRPr="00162612" w:rsidRDefault="00B726E8" w:rsidP="00CA0138">
            <w:pPr>
              <w:pStyle w:val="NormalWeb"/>
              <w:spacing w:before="0" w:beforeAutospacing="0" w:after="0" w:afterAutospacing="0"/>
              <w:jc w:val="center"/>
              <w:rPr>
                <w:rFonts w:ascii="Segoe UI" w:hAnsi="Segoe UI" w:cs="Segoe UI"/>
                <w:sz w:val="20"/>
                <w:szCs w:val="20"/>
              </w:rPr>
            </w:pPr>
            <w:r w:rsidRPr="00162612">
              <w:rPr>
                <w:rFonts w:ascii="Segoe UI" w:hAnsi="Segoe UI" w:cs="Segoe UI"/>
                <w:sz w:val="20"/>
                <w:szCs w:val="20"/>
              </w:rPr>
              <w:t xml:space="preserve">There is a minor loss of assets or information resources. </w:t>
            </w:r>
          </w:p>
          <w:p w14:paraId="44886875" w14:textId="77777777" w:rsidR="00B726E8" w:rsidRPr="00162612" w:rsidRDefault="00B726E8" w:rsidP="00CA0138">
            <w:pPr>
              <w:pStyle w:val="NormalWeb"/>
              <w:spacing w:before="0" w:beforeAutospacing="0" w:after="0" w:afterAutospacing="0"/>
              <w:jc w:val="center"/>
              <w:rPr>
                <w:rFonts w:ascii="Segoe UI" w:hAnsi="Segoe UI" w:cs="Segoe UI"/>
                <w:sz w:val="20"/>
                <w:szCs w:val="20"/>
              </w:rPr>
            </w:pPr>
            <w:r w:rsidRPr="00162612">
              <w:rPr>
                <w:rFonts w:ascii="Segoe UI" w:hAnsi="Segoe UI" w:cs="Segoe UI"/>
                <w:sz w:val="20"/>
                <w:szCs w:val="20"/>
              </w:rPr>
              <w:t>• Slightly affects the organization’s operation (for less than one day). Minor loss to reputation</w:t>
            </w:r>
          </w:p>
        </w:tc>
      </w:tr>
    </w:tbl>
    <w:p w14:paraId="15E448DF" w14:textId="77777777" w:rsidR="00B726E8" w:rsidRPr="00162612" w:rsidRDefault="00B726E8" w:rsidP="006F23F2">
      <w:r w:rsidRPr="00162612">
        <w:t> </w:t>
      </w:r>
    </w:p>
    <w:p w14:paraId="32229C45" w14:textId="5217E54A" w:rsidR="00B726E8" w:rsidRPr="00162612" w:rsidRDefault="00B726E8" w:rsidP="006F23F2">
      <w:r w:rsidRPr="00162612">
        <w:t> </w:t>
      </w:r>
    </w:p>
    <w:p w14:paraId="478677F4" w14:textId="77777777" w:rsidR="0009441A" w:rsidRPr="00693406" w:rsidRDefault="0009441A" w:rsidP="0009441A">
      <w:pPr>
        <w:rPr>
          <w:rFonts w:cs="Segoe UI"/>
        </w:rPr>
      </w:pPr>
    </w:p>
    <w:p w14:paraId="0CB4AFF9" w14:textId="77777777" w:rsidR="0009441A" w:rsidRPr="00693406" w:rsidRDefault="0009441A" w:rsidP="0009441A">
      <w:pPr>
        <w:rPr>
          <w:rFonts w:cs="Segoe UI"/>
        </w:rPr>
      </w:pPr>
    </w:p>
    <w:p w14:paraId="0ACF9F41" w14:textId="77777777" w:rsidR="0009441A" w:rsidRPr="00693406" w:rsidRDefault="0009441A" w:rsidP="0009441A">
      <w:pPr>
        <w:rPr>
          <w:rFonts w:eastAsia="Times New Roman" w:cs="Segoe UI"/>
          <w:szCs w:val="24"/>
          <w:lang w:val="en-US" w:eastAsia="en-IN"/>
          <w14:ligatures w14:val="none"/>
        </w:rPr>
      </w:pPr>
      <w:r w:rsidRPr="00693406">
        <w:rPr>
          <w:rFonts w:eastAsia="Times New Roman" w:cs="Segoe UI"/>
          <w:b/>
          <w:bCs/>
          <w:szCs w:val="24"/>
          <w:lang w:val="en-US" w:eastAsia="en-IN"/>
          <w14:ligatures w14:val="none"/>
        </w:rPr>
        <w:t xml:space="preserve">Risk Management </w:t>
      </w:r>
      <w:r w:rsidRPr="00693406">
        <w:rPr>
          <w:rFonts w:eastAsia="Times New Roman" w:cs="Segoe UI"/>
          <w:szCs w:val="24"/>
          <w:lang w:val="en-US" w:eastAsia="en-IN"/>
          <w14:ligatures w14:val="none"/>
        </w:rPr>
        <w:t>is a continuous process of identifying, assessing, mitigating, and monitoring cyber risks to protect an organization's information assets. It is an essential component of cybersecurity, ensuring that organizations are prepared to address potential threats and minimize the impact of cyberattacks.</w:t>
      </w:r>
    </w:p>
    <w:p w14:paraId="5A1D3224" w14:textId="77777777" w:rsidR="0009441A" w:rsidRDefault="0009441A" w:rsidP="0009441A">
      <w:pPr>
        <w:rPr>
          <w:rFonts w:cs="Segoe UI"/>
        </w:rPr>
      </w:pPr>
    </w:p>
    <w:p w14:paraId="2D196B64" w14:textId="77777777" w:rsidR="0009441A" w:rsidRDefault="0009441A" w:rsidP="0009441A">
      <w:pPr>
        <w:rPr>
          <w:rFonts w:cs="Segoe UI"/>
        </w:rPr>
      </w:pPr>
    </w:p>
    <w:p w14:paraId="4339ACC6" w14:textId="77777777" w:rsidR="0009441A" w:rsidRPr="00CC2A9A" w:rsidRDefault="0009441A" w:rsidP="0009441A">
      <w:pPr>
        <w:rPr>
          <w:rFonts w:cs="Segoe UI"/>
          <w:b/>
          <w:bCs/>
        </w:rPr>
      </w:pPr>
      <w:r w:rsidRPr="00CC2A9A">
        <w:rPr>
          <w:rFonts w:cs="Segoe UI"/>
          <w:b/>
          <w:bCs/>
        </w:rPr>
        <w:t>Risk Management Ownership</w:t>
      </w:r>
    </w:p>
    <w:p w14:paraId="16A612C8" w14:textId="77777777" w:rsidR="0009441A" w:rsidRDefault="0009441A" w:rsidP="00FA0DBE">
      <w:pPr>
        <w:numPr>
          <w:ilvl w:val="0"/>
          <w:numId w:val="110"/>
        </w:numPr>
        <w:rPr>
          <w:rFonts w:cs="Segoe UI"/>
        </w:rPr>
      </w:pPr>
      <w:r w:rsidRPr="00CC2A9A">
        <w:rPr>
          <w:rFonts w:cs="Segoe UI"/>
        </w:rPr>
        <w:t>Risk management is a management responsibility.</w:t>
      </w:r>
    </w:p>
    <w:p w14:paraId="7C2B36E1" w14:textId="77777777" w:rsidR="0009441A" w:rsidRPr="00CC2A9A" w:rsidRDefault="0009441A" w:rsidP="0009441A">
      <w:pPr>
        <w:rPr>
          <w:rFonts w:cs="Segoe UI"/>
        </w:rPr>
      </w:pPr>
    </w:p>
    <w:p w14:paraId="20E546BB" w14:textId="77777777" w:rsidR="0009441A" w:rsidRPr="00CC2A9A" w:rsidRDefault="0009441A" w:rsidP="0009441A">
      <w:pPr>
        <w:rPr>
          <w:rFonts w:cs="Segoe UI"/>
        </w:rPr>
      </w:pPr>
    </w:p>
    <w:p w14:paraId="16D74A7B" w14:textId="77777777" w:rsidR="0009441A" w:rsidRPr="00CC2A9A" w:rsidRDefault="0009441A" w:rsidP="0009441A">
      <w:pPr>
        <w:rPr>
          <w:rFonts w:cs="Segoe UI"/>
          <w:b/>
          <w:bCs/>
        </w:rPr>
      </w:pPr>
      <w:r w:rsidRPr="00CC2A9A">
        <w:rPr>
          <w:rFonts w:cs="Segoe UI"/>
          <w:b/>
          <w:bCs/>
        </w:rPr>
        <w:t>Risk Management Phases</w:t>
      </w:r>
    </w:p>
    <w:p w14:paraId="5C50FC4A" w14:textId="77777777" w:rsidR="0009441A" w:rsidRPr="00CC2A9A" w:rsidRDefault="0009441A" w:rsidP="00FA0DBE">
      <w:pPr>
        <w:numPr>
          <w:ilvl w:val="0"/>
          <w:numId w:val="111"/>
        </w:numPr>
        <w:rPr>
          <w:rFonts w:cs="Segoe UI"/>
        </w:rPr>
      </w:pPr>
      <w:r w:rsidRPr="00CC2A9A">
        <w:rPr>
          <w:rFonts w:cs="Segoe UI"/>
          <w:b/>
          <w:bCs/>
        </w:rPr>
        <w:t>Security architecture:</w:t>
      </w:r>
      <w:r w:rsidRPr="00CC2A9A">
        <w:rPr>
          <w:rFonts w:cs="Segoe UI"/>
        </w:rPr>
        <w:t xml:space="preserve"> Define how to protect information assets.</w:t>
      </w:r>
    </w:p>
    <w:p w14:paraId="29EB9826" w14:textId="77777777" w:rsidR="0009441A" w:rsidRPr="00CC2A9A" w:rsidRDefault="0009441A" w:rsidP="00FA0DBE">
      <w:pPr>
        <w:numPr>
          <w:ilvl w:val="0"/>
          <w:numId w:val="111"/>
        </w:numPr>
        <w:rPr>
          <w:rFonts w:cs="Segoe UI"/>
        </w:rPr>
      </w:pPr>
      <w:r w:rsidRPr="00CC2A9A">
        <w:rPr>
          <w:rFonts w:cs="Segoe UI"/>
          <w:b/>
          <w:bCs/>
        </w:rPr>
        <w:t>Gap analysis:</w:t>
      </w:r>
      <w:r w:rsidRPr="00CC2A9A">
        <w:rPr>
          <w:rFonts w:cs="Segoe UI"/>
        </w:rPr>
        <w:t xml:space="preserve"> Identify differences between current and desired security posture.</w:t>
      </w:r>
    </w:p>
    <w:p w14:paraId="4E38A78C" w14:textId="77777777" w:rsidR="0009441A" w:rsidRPr="00CC2A9A" w:rsidRDefault="0009441A" w:rsidP="00FA0DBE">
      <w:pPr>
        <w:numPr>
          <w:ilvl w:val="0"/>
          <w:numId w:val="111"/>
        </w:numPr>
        <w:rPr>
          <w:rFonts w:cs="Segoe UI"/>
        </w:rPr>
      </w:pPr>
      <w:r w:rsidRPr="00CC2A9A">
        <w:rPr>
          <w:rFonts w:cs="Segoe UI"/>
          <w:b/>
          <w:bCs/>
        </w:rPr>
        <w:t>Risk assessment:</w:t>
      </w:r>
      <w:r w:rsidRPr="00CC2A9A">
        <w:rPr>
          <w:rFonts w:cs="Segoe UI"/>
        </w:rPr>
        <w:t xml:space="preserve"> Quantify and prioritize risks.</w:t>
      </w:r>
    </w:p>
    <w:p w14:paraId="6E80731C" w14:textId="77777777" w:rsidR="0009441A" w:rsidRPr="00CC2A9A" w:rsidRDefault="0009441A" w:rsidP="00FA0DBE">
      <w:pPr>
        <w:numPr>
          <w:ilvl w:val="0"/>
          <w:numId w:val="111"/>
        </w:numPr>
        <w:rPr>
          <w:rFonts w:cs="Segoe UI"/>
        </w:rPr>
      </w:pPr>
      <w:r w:rsidRPr="00CC2A9A">
        <w:rPr>
          <w:rFonts w:cs="Segoe UI"/>
          <w:b/>
          <w:bCs/>
        </w:rPr>
        <w:t>Recommendations:</w:t>
      </w:r>
      <w:r w:rsidRPr="00CC2A9A">
        <w:rPr>
          <w:rFonts w:cs="Segoe UI"/>
        </w:rPr>
        <w:t xml:space="preserve"> Develop strategies to address identified risks.</w:t>
      </w:r>
    </w:p>
    <w:p w14:paraId="50CCDD6D" w14:textId="77777777" w:rsidR="0009441A" w:rsidRPr="00693406" w:rsidRDefault="0009441A" w:rsidP="0009441A">
      <w:pPr>
        <w:rPr>
          <w:rFonts w:cs="Segoe UI"/>
        </w:rPr>
      </w:pPr>
    </w:p>
    <w:p w14:paraId="5E5779EF" w14:textId="77777777" w:rsidR="0009441A" w:rsidRPr="00693406" w:rsidRDefault="0009441A" w:rsidP="0009441A">
      <w:pPr>
        <w:rPr>
          <w:rFonts w:cs="Segoe UI"/>
          <w:b/>
          <w:bCs/>
        </w:rPr>
      </w:pPr>
      <w:r w:rsidRPr="00693406">
        <w:rPr>
          <w:rFonts w:cs="Segoe UI"/>
          <w:b/>
          <w:bCs/>
        </w:rPr>
        <w:t>Risk Management and Assessment Summary</w:t>
      </w:r>
    </w:p>
    <w:p w14:paraId="5CEDAFC5" w14:textId="77777777" w:rsidR="0009441A" w:rsidRPr="00693406" w:rsidRDefault="0009441A" w:rsidP="0009441A">
      <w:pPr>
        <w:rPr>
          <w:rFonts w:cs="Segoe UI"/>
          <w:b/>
          <w:bCs/>
        </w:rPr>
      </w:pPr>
      <w:r w:rsidRPr="00693406">
        <w:rPr>
          <w:rFonts w:cs="Segoe UI"/>
          <w:b/>
          <w:bCs/>
        </w:rPr>
        <w:t>Key Concepts</w:t>
      </w:r>
    </w:p>
    <w:p w14:paraId="257D12A0" w14:textId="77777777" w:rsidR="0009441A" w:rsidRPr="00693406" w:rsidRDefault="0009441A" w:rsidP="00FA0DBE">
      <w:pPr>
        <w:numPr>
          <w:ilvl w:val="0"/>
          <w:numId w:val="91"/>
        </w:numPr>
        <w:rPr>
          <w:rFonts w:cs="Segoe UI"/>
        </w:rPr>
      </w:pPr>
      <w:r w:rsidRPr="00693406">
        <w:rPr>
          <w:rFonts w:cs="Segoe UI"/>
          <w:b/>
          <w:bCs/>
        </w:rPr>
        <w:t>Risk:</w:t>
      </w:r>
      <w:r w:rsidRPr="00693406">
        <w:rPr>
          <w:rFonts w:cs="Segoe UI"/>
        </w:rPr>
        <w:t xml:space="preserve"> The potential for loss or damage due to a threat exploiting a vulnerability.</w:t>
      </w:r>
    </w:p>
    <w:p w14:paraId="4A4059D8" w14:textId="77777777" w:rsidR="0009441A" w:rsidRPr="00693406" w:rsidRDefault="0009441A" w:rsidP="00FA0DBE">
      <w:pPr>
        <w:numPr>
          <w:ilvl w:val="0"/>
          <w:numId w:val="91"/>
        </w:numPr>
        <w:rPr>
          <w:rFonts w:cs="Segoe UI"/>
        </w:rPr>
      </w:pPr>
      <w:r w:rsidRPr="00693406">
        <w:rPr>
          <w:rFonts w:cs="Segoe UI"/>
          <w:b/>
          <w:bCs/>
        </w:rPr>
        <w:t>Risk Assessment:</w:t>
      </w:r>
      <w:r w:rsidRPr="00693406">
        <w:rPr>
          <w:rFonts w:cs="Segoe UI"/>
        </w:rPr>
        <w:t xml:space="preserve"> Identifying, analysing, and prioritizing risks.</w:t>
      </w:r>
    </w:p>
    <w:p w14:paraId="21C38584" w14:textId="77777777" w:rsidR="0009441A" w:rsidRPr="00693406" w:rsidRDefault="0009441A" w:rsidP="00FA0DBE">
      <w:pPr>
        <w:numPr>
          <w:ilvl w:val="0"/>
          <w:numId w:val="91"/>
        </w:numPr>
        <w:rPr>
          <w:rFonts w:cs="Segoe UI"/>
        </w:rPr>
      </w:pPr>
      <w:r w:rsidRPr="00693406">
        <w:rPr>
          <w:rFonts w:cs="Segoe UI"/>
          <w:b/>
          <w:bCs/>
        </w:rPr>
        <w:t>Risk Management:</w:t>
      </w:r>
      <w:r w:rsidRPr="00693406">
        <w:rPr>
          <w:rFonts w:cs="Segoe UI"/>
        </w:rPr>
        <w:t xml:space="preserve"> The process of addressing and controlling risks.</w:t>
      </w:r>
    </w:p>
    <w:p w14:paraId="64E5EED2" w14:textId="77777777" w:rsidR="0009441A" w:rsidRPr="00693406" w:rsidRDefault="0009441A" w:rsidP="00FA0DBE">
      <w:pPr>
        <w:numPr>
          <w:ilvl w:val="0"/>
          <w:numId w:val="91"/>
        </w:numPr>
        <w:rPr>
          <w:rFonts w:cs="Segoe UI"/>
        </w:rPr>
      </w:pPr>
      <w:r w:rsidRPr="00693406">
        <w:rPr>
          <w:rFonts w:cs="Segoe UI"/>
          <w:b/>
          <w:bCs/>
        </w:rPr>
        <w:t>Risk Tolerance:</w:t>
      </w:r>
      <w:r w:rsidRPr="00693406">
        <w:rPr>
          <w:rFonts w:cs="Segoe UI"/>
        </w:rPr>
        <w:t xml:space="preserve"> The acceptable level of risk an organization is willing to assume.</w:t>
      </w:r>
    </w:p>
    <w:p w14:paraId="6407CE45" w14:textId="77777777" w:rsidR="0009441A" w:rsidRPr="00693406" w:rsidRDefault="0009441A" w:rsidP="00FA0DBE">
      <w:pPr>
        <w:numPr>
          <w:ilvl w:val="0"/>
          <w:numId w:val="91"/>
        </w:numPr>
        <w:rPr>
          <w:rFonts w:cs="Segoe UI"/>
        </w:rPr>
      </w:pPr>
      <w:r w:rsidRPr="00693406">
        <w:rPr>
          <w:rFonts w:cs="Segoe UI"/>
          <w:b/>
          <w:bCs/>
        </w:rPr>
        <w:t>Residual Risk:</w:t>
      </w:r>
      <w:r w:rsidRPr="00693406">
        <w:rPr>
          <w:rFonts w:cs="Segoe UI"/>
        </w:rPr>
        <w:t xml:space="preserve"> Risk remaining after countermeasures are implemented.</w:t>
      </w:r>
    </w:p>
    <w:p w14:paraId="1A81210F" w14:textId="77777777" w:rsidR="0009441A" w:rsidRPr="00693406" w:rsidRDefault="0009441A" w:rsidP="0009441A">
      <w:pPr>
        <w:rPr>
          <w:rFonts w:cs="Segoe UI"/>
          <w:b/>
          <w:bCs/>
        </w:rPr>
      </w:pPr>
      <w:r w:rsidRPr="00693406">
        <w:rPr>
          <w:rFonts w:cs="Segoe UI"/>
          <w:b/>
          <w:bCs/>
        </w:rPr>
        <w:t>Risk Treatment Options</w:t>
      </w:r>
    </w:p>
    <w:p w14:paraId="66DDF6D1" w14:textId="77777777" w:rsidR="0009441A" w:rsidRPr="00693406" w:rsidRDefault="0009441A" w:rsidP="00FA0DBE">
      <w:pPr>
        <w:numPr>
          <w:ilvl w:val="0"/>
          <w:numId w:val="92"/>
        </w:numPr>
        <w:rPr>
          <w:rFonts w:cs="Segoe UI"/>
        </w:rPr>
      </w:pPr>
      <w:r w:rsidRPr="00693406">
        <w:rPr>
          <w:rFonts w:cs="Segoe UI"/>
          <w:b/>
          <w:bCs/>
        </w:rPr>
        <w:t>Risk Avoidance:</w:t>
      </w:r>
      <w:r w:rsidRPr="00693406">
        <w:rPr>
          <w:rFonts w:cs="Segoe UI"/>
        </w:rPr>
        <w:t xml:space="preserve"> Eliminating the threat or activity.</w:t>
      </w:r>
    </w:p>
    <w:p w14:paraId="6C529CDE" w14:textId="77777777" w:rsidR="0009441A" w:rsidRPr="00693406" w:rsidRDefault="0009441A" w:rsidP="00FA0DBE">
      <w:pPr>
        <w:numPr>
          <w:ilvl w:val="0"/>
          <w:numId w:val="92"/>
        </w:numPr>
        <w:rPr>
          <w:rFonts w:cs="Segoe UI"/>
        </w:rPr>
      </w:pPr>
      <w:r w:rsidRPr="00693406">
        <w:rPr>
          <w:rFonts w:cs="Segoe UI"/>
          <w:b/>
          <w:bCs/>
        </w:rPr>
        <w:t>Risk Reduction:</w:t>
      </w:r>
      <w:r w:rsidRPr="00693406">
        <w:rPr>
          <w:rFonts w:cs="Segoe UI"/>
        </w:rPr>
        <w:t xml:space="preserve"> Implementing controls to mitigate the impact.</w:t>
      </w:r>
    </w:p>
    <w:p w14:paraId="3858F4E6" w14:textId="77777777" w:rsidR="0009441A" w:rsidRPr="00693406" w:rsidRDefault="0009441A" w:rsidP="00FA0DBE">
      <w:pPr>
        <w:numPr>
          <w:ilvl w:val="0"/>
          <w:numId w:val="92"/>
        </w:numPr>
        <w:rPr>
          <w:rFonts w:cs="Segoe UI"/>
        </w:rPr>
      </w:pPr>
      <w:r w:rsidRPr="00693406">
        <w:rPr>
          <w:rFonts w:cs="Segoe UI"/>
          <w:b/>
          <w:bCs/>
        </w:rPr>
        <w:t>Risk Transfer:</w:t>
      </w:r>
      <w:r w:rsidRPr="00693406">
        <w:rPr>
          <w:rFonts w:cs="Segoe UI"/>
        </w:rPr>
        <w:t xml:space="preserve"> Shifting the risk to a third party (e.g., insurance).</w:t>
      </w:r>
    </w:p>
    <w:p w14:paraId="47B7E5F5" w14:textId="77777777" w:rsidR="0009441A" w:rsidRPr="00693406" w:rsidRDefault="0009441A" w:rsidP="00FA0DBE">
      <w:pPr>
        <w:numPr>
          <w:ilvl w:val="0"/>
          <w:numId w:val="92"/>
        </w:numPr>
        <w:rPr>
          <w:rFonts w:cs="Segoe UI"/>
        </w:rPr>
      </w:pPr>
      <w:r w:rsidRPr="00693406">
        <w:rPr>
          <w:rFonts w:cs="Segoe UI"/>
          <w:b/>
          <w:bCs/>
        </w:rPr>
        <w:t>Risk Acceptance:</w:t>
      </w:r>
      <w:r w:rsidRPr="00693406">
        <w:rPr>
          <w:rFonts w:cs="Segoe UI"/>
        </w:rPr>
        <w:t xml:space="preserve"> Acknowledging the risk and taking no action.</w:t>
      </w:r>
    </w:p>
    <w:p w14:paraId="74FDD000" w14:textId="77777777" w:rsidR="0009441A" w:rsidRPr="00693406" w:rsidRDefault="0009441A" w:rsidP="0009441A">
      <w:pPr>
        <w:rPr>
          <w:rFonts w:cs="Segoe UI"/>
          <w:b/>
          <w:bCs/>
        </w:rPr>
      </w:pPr>
      <w:r w:rsidRPr="00693406">
        <w:rPr>
          <w:rFonts w:cs="Segoe UI"/>
          <w:b/>
          <w:bCs/>
        </w:rPr>
        <w:t>Risk Measurement</w:t>
      </w:r>
    </w:p>
    <w:p w14:paraId="482194B3" w14:textId="77777777" w:rsidR="0009441A" w:rsidRPr="00693406" w:rsidRDefault="0009441A" w:rsidP="00FA0DBE">
      <w:pPr>
        <w:numPr>
          <w:ilvl w:val="0"/>
          <w:numId w:val="93"/>
        </w:numPr>
        <w:rPr>
          <w:rFonts w:cs="Segoe UI"/>
        </w:rPr>
      </w:pPr>
      <w:r w:rsidRPr="00693406">
        <w:rPr>
          <w:rFonts w:cs="Segoe UI"/>
          <w:b/>
          <w:bCs/>
        </w:rPr>
        <w:t>Qualitative Analysis:</w:t>
      </w:r>
      <w:r w:rsidRPr="00693406">
        <w:rPr>
          <w:rFonts w:cs="Segoe UI"/>
        </w:rPr>
        <w:t xml:space="preserve"> Assessing risks based on subjective judgment.</w:t>
      </w:r>
    </w:p>
    <w:p w14:paraId="4B5264E1" w14:textId="77777777" w:rsidR="0009441A" w:rsidRPr="00693406" w:rsidRDefault="0009441A" w:rsidP="00FA0DBE">
      <w:pPr>
        <w:numPr>
          <w:ilvl w:val="0"/>
          <w:numId w:val="93"/>
        </w:numPr>
        <w:rPr>
          <w:rFonts w:cs="Segoe UI"/>
        </w:rPr>
      </w:pPr>
      <w:r w:rsidRPr="00693406">
        <w:rPr>
          <w:rFonts w:cs="Segoe UI"/>
          <w:b/>
          <w:bCs/>
        </w:rPr>
        <w:t>Quantitative Analysis:</w:t>
      </w:r>
      <w:r w:rsidRPr="00693406">
        <w:rPr>
          <w:rFonts w:cs="Segoe UI"/>
        </w:rPr>
        <w:t xml:space="preserve"> Assigning numerical values to risks for comparison.</w:t>
      </w:r>
    </w:p>
    <w:p w14:paraId="32F4DB03" w14:textId="77777777" w:rsidR="0009441A" w:rsidRPr="00693406" w:rsidRDefault="0009441A" w:rsidP="00FA0DBE">
      <w:pPr>
        <w:numPr>
          <w:ilvl w:val="0"/>
          <w:numId w:val="93"/>
        </w:numPr>
        <w:rPr>
          <w:rFonts w:cs="Segoe UI"/>
        </w:rPr>
      </w:pPr>
      <w:r w:rsidRPr="00693406">
        <w:rPr>
          <w:rFonts w:cs="Segoe UI"/>
          <w:b/>
          <w:bCs/>
        </w:rPr>
        <w:t>Risk Metrics:</w:t>
      </w:r>
      <w:r w:rsidRPr="00693406">
        <w:rPr>
          <w:rFonts w:cs="Segoe UI"/>
        </w:rPr>
        <w:t xml:space="preserve"> Key indicators used to measure risk levels (e.g., ALE, RTO, RPO).</w:t>
      </w:r>
    </w:p>
    <w:p w14:paraId="7682E2AB" w14:textId="77777777" w:rsidR="0009441A" w:rsidRPr="00693406" w:rsidRDefault="0009441A" w:rsidP="0009441A">
      <w:pPr>
        <w:rPr>
          <w:rFonts w:cs="Segoe UI"/>
          <w:b/>
          <w:bCs/>
        </w:rPr>
      </w:pPr>
      <w:r w:rsidRPr="00693406">
        <w:rPr>
          <w:rFonts w:cs="Segoe UI"/>
          <w:b/>
          <w:bCs/>
        </w:rPr>
        <w:t>Risk Reporting</w:t>
      </w:r>
    </w:p>
    <w:p w14:paraId="163EBF7F" w14:textId="77777777" w:rsidR="0009441A" w:rsidRPr="00693406" w:rsidRDefault="0009441A" w:rsidP="00FA0DBE">
      <w:pPr>
        <w:numPr>
          <w:ilvl w:val="0"/>
          <w:numId w:val="94"/>
        </w:numPr>
        <w:rPr>
          <w:rFonts w:cs="Segoe UI"/>
        </w:rPr>
      </w:pPr>
      <w:r w:rsidRPr="00693406">
        <w:rPr>
          <w:rFonts w:cs="Segoe UI"/>
          <w:b/>
          <w:bCs/>
        </w:rPr>
        <w:lastRenderedPageBreak/>
        <w:t>Clear and concise communication:</w:t>
      </w:r>
      <w:r w:rsidRPr="00693406">
        <w:rPr>
          <w:rFonts w:cs="Segoe UI"/>
        </w:rPr>
        <w:t xml:space="preserve"> Tailoring risk information to different audiences.</w:t>
      </w:r>
    </w:p>
    <w:p w14:paraId="00452AE8" w14:textId="77777777" w:rsidR="0009441A" w:rsidRPr="00693406" w:rsidRDefault="0009441A" w:rsidP="00FA0DBE">
      <w:pPr>
        <w:numPr>
          <w:ilvl w:val="0"/>
          <w:numId w:val="94"/>
        </w:numPr>
        <w:rPr>
          <w:rFonts w:cs="Segoe UI"/>
        </w:rPr>
      </w:pPr>
      <w:r w:rsidRPr="00693406">
        <w:rPr>
          <w:rFonts w:cs="Segoe UI"/>
          <w:b/>
          <w:bCs/>
        </w:rPr>
        <w:t>Visualization:</w:t>
      </w:r>
      <w:r w:rsidRPr="00693406">
        <w:rPr>
          <w:rFonts w:cs="Segoe UI"/>
        </w:rPr>
        <w:t xml:space="preserve"> Using graphs and charts to present complex data effectively.</w:t>
      </w:r>
    </w:p>
    <w:p w14:paraId="788BA97F" w14:textId="77777777" w:rsidR="0009441A" w:rsidRPr="00693406" w:rsidRDefault="0009441A" w:rsidP="00FA0DBE">
      <w:pPr>
        <w:numPr>
          <w:ilvl w:val="0"/>
          <w:numId w:val="94"/>
        </w:numPr>
        <w:rPr>
          <w:rFonts w:cs="Segoe UI"/>
        </w:rPr>
      </w:pPr>
      <w:r w:rsidRPr="00693406">
        <w:rPr>
          <w:rFonts w:cs="Segoe UI"/>
          <w:b/>
          <w:bCs/>
        </w:rPr>
        <w:t>Regular reporting:</w:t>
      </w:r>
      <w:r w:rsidRPr="00693406">
        <w:rPr>
          <w:rFonts w:cs="Segoe UI"/>
        </w:rPr>
        <w:t xml:space="preserve"> Providing updates on risk status and mitigation efforts.</w:t>
      </w:r>
    </w:p>
    <w:p w14:paraId="20F25537" w14:textId="77777777" w:rsidR="0009441A" w:rsidRPr="00693406" w:rsidRDefault="0009441A" w:rsidP="0009441A">
      <w:pPr>
        <w:rPr>
          <w:rFonts w:cs="Segoe UI"/>
          <w:b/>
          <w:bCs/>
        </w:rPr>
      </w:pPr>
      <w:r w:rsidRPr="00693406">
        <w:rPr>
          <w:rFonts w:cs="Segoe UI"/>
          <w:b/>
          <w:bCs/>
        </w:rPr>
        <w:t>Challenges in Risk Management</w:t>
      </w:r>
    </w:p>
    <w:p w14:paraId="0BBBEC63" w14:textId="77777777" w:rsidR="0009441A" w:rsidRPr="00693406" w:rsidRDefault="0009441A" w:rsidP="00FA0DBE">
      <w:pPr>
        <w:numPr>
          <w:ilvl w:val="0"/>
          <w:numId w:val="95"/>
        </w:numPr>
        <w:rPr>
          <w:rFonts w:cs="Segoe UI"/>
        </w:rPr>
      </w:pPr>
      <w:r w:rsidRPr="00693406">
        <w:rPr>
          <w:rFonts w:cs="Segoe UI"/>
          <w:b/>
          <w:bCs/>
        </w:rPr>
        <w:t>Risk identification:</w:t>
      </w:r>
      <w:r w:rsidRPr="00693406">
        <w:rPr>
          <w:rFonts w:cs="Segoe UI"/>
        </w:rPr>
        <w:t xml:space="preserve"> Identifying all potential risks can be difficult.</w:t>
      </w:r>
    </w:p>
    <w:p w14:paraId="4368376E" w14:textId="77777777" w:rsidR="0009441A" w:rsidRPr="00693406" w:rsidRDefault="0009441A" w:rsidP="00FA0DBE">
      <w:pPr>
        <w:numPr>
          <w:ilvl w:val="0"/>
          <w:numId w:val="95"/>
        </w:numPr>
        <w:rPr>
          <w:rFonts w:cs="Segoe UI"/>
        </w:rPr>
      </w:pPr>
      <w:r w:rsidRPr="00693406">
        <w:rPr>
          <w:rFonts w:cs="Segoe UI"/>
          <w:b/>
          <w:bCs/>
        </w:rPr>
        <w:t>Risk assessment:</w:t>
      </w:r>
      <w:r w:rsidRPr="00693406">
        <w:rPr>
          <w:rFonts w:cs="Segoe UI"/>
        </w:rPr>
        <w:t xml:space="preserve"> Quantifying risks accurately can be challenging.</w:t>
      </w:r>
    </w:p>
    <w:p w14:paraId="102349E9" w14:textId="77777777" w:rsidR="0009441A" w:rsidRPr="00693406" w:rsidRDefault="0009441A" w:rsidP="00FA0DBE">
      <w:pPr>
        <w:numPr>
          <w:ilvl w:val="0"/>
          <w:numId w:val="95"/>
        </w:numPr>
        <w:rPr>
          <w:rFonts w:cs="Segoe UI"/>
        </w:rPr>
      </w:pPr>
      <w:r w:rsidRPr="00693406">
        <w:rPr>
          <w:rFonts w:cs="Segoe UI"/>
          <w:b/>
          <w:bCs/>
        </w:rPr>
        <w:t>Resource allocation:</w:t>
      </w:r>
      <w:r w:rsidRPr="00693406">
        <w:rPr>
          <w:rFonts w:cs="Segoe UI"/>
        </w:rPr>
        <w:t xml:space="preserve"> Balancing security investments with other business priorities.</w:t>
      </w:r>
    </w:p>
    <w:p w14:paraId="34D7260B" w14:textId="77777777" w:rsidR="0009441A" w:rsidRPr="00693406" w:rsidRDefault="0009441A" w:rsidP="00FA0DBE">
      <w:pPr>
        <w:numPr>
          <w:ilvl w:val="0"/>
          <w:numId w:val="95"/>
        </w:numPr>
        <w:rPr>
          <w:rFonts w:cs="Segoe UI"/>
        </w:rPr>
      </w:pPr>
      <w:r w:rsidRPr="00693406">
        <w:rPr>
          <w:rFonts w:cs="Segoe UI"/>
          <w:b/>
          <w:bCs/>
        </w:rPr>
        <w:t>Evolving threat landscape:</w:t>
      </w:r>
      <w:r w:rsidRPr="00693406">
        <w:rPr>
          <w:rFonts w:cs="Segoe UI"/>
        </w:rPr>
        <w:t xml:space="preserve"> Staying informed about emerging threats.</w:t>
      </w:r>
    </w:p>
    <w:p w14:paraId="3CDB48E4" w14:textId="77777777" w:rsidR="0009441A" w:rsidRPr="00693406" w:rsidRDefault="0009441A" w:rsidP="0009441A">
      <w:pPr>
        <w:rPr>
          <w:rFonts w:cs="Segoe UI"/>
        </w:rPr>
      </w:pPr>
      <w:r w:rsidRPr="00693406">
        <w:rPr>
          <w:rFonts w:cs="Segoe UI"/>
        </w:rPr>
        <w:t>By effectively managing risks, organizations can protect their assets, maintain business continuity, and comply with regulations.</w:t>
      </w:r>
    </w:p>
    <w:p w14:paraId="438824F3" w14:textId="77777777" w:rsidR="0009441A" w:rsidRPr="00693406" w:rsidRDefault="0009441A" w:rsidP="0009441A">
      <w:pPr>
        <w:rPr>
          <w:rFonts w:cs="Segoe UI"/>
        </w:rPr>
      </w:pPr>
    </w:p>
    <w:p w14:paraId="58FE5B1D" w14:textId="77777777" w:rsidR="0009441A" w:rsidRPr="00693406" w:rsidRDefault="0009441A" w:rsidP="0009441A">
      <w:pPr>
        <w:rPr>
          <w:rFonts w:cs="Segoe UI"/>
        </w:rPr>
      </w:pPr>
      <w:r w:rsidRPr="00693406">
        <w:rPr>
          <w:rFonts w:cs="Segoe UI"/>
          <w:b/>
          <w:bCs/>
          <w:lang w:val="en-US"/>
        </w:rPr>
        <w:t>Implementation of information systems risk management program</w:t>
      </w:r>
    </w:p>
    <w:p w14:paraId="30FA4366" w14:textId="77777777" w:rsidR="0009441A" w:rsidRPr="00693406" w:rsidRDefault="0009441A" w:rsidP="0009441A">
      <w:pPr>
        <w:rPr>
          <w:rFonts w:cs="Segoe UI"/>
        </w:rPr>
      </w:pPr>
      <w:r w:rsidRPr="00693406">
        <w:rPr>
          <w:rFonts w:cs="Segoe UI"/>
        </w:rPr>
        <w:t xml:space="preserve">Objectives of any information risk program should need to introduce the organizations to arrange of risk assessment models and give management something to use right away. Some of the key skills and that should be transferred to management in a risk program include the </w:t>
      </w:r>
    </w:p>
    <w:p w14:paraId="0BF86E0F" w14:textId="77777777" w:rsidR="0009441A" w:rsidRDefault="0009441A" w:rsidP="0009441A">
      <w:pPr>
        <w:rPr>
          <w:rFonts w:cs="Segoe UI"/>
          <w:b/>
          <w:bCs/>
        </w:rPr>
      </w:pPr>
    </w:p>
    <w:p w14:paraId="54A2EC4C" w14:textId="77777777" w:rsidR="0009441A" w:rsidRPr="00693406" w:rsidRDefault="0009441A" w:rsidP="0009441A">
      <w:pPr>
        <w:rPr>
          <w:rFonts w:cs="Segoe UI"/>
        </w:rPr>
      </w:pPr>
      <w:r>
        <w:rPr>
          <w:rFonts w:cs="Segoe UI"/>
          <w:b/>
          <w:bCs/>
        </w:rPr>
        <w:t>C</w:t>
      </w:r>
      <w:r w:rsidRPr="00693406">
        <w:rPr>
          <w:rFonts w:cs="Segoe UI"/>
          <w:b/>
          <w:bCs/>
        </w:rPr>
        <w:t xml:space="preserve">omponents of a </w:t>
      </w:r>
      <w:r>
        <w:rPr>
          <w:rFonts w:cs="Segoe UI"/>
          <w:b/>
          <w:bCs/>
        </w:rPr>
        <w:t>R</w:t>
      </w:r>
      <w:r w:rsidRPr="00693406">
        <w:rPr>
          <w:rFonts w:cs="Segoe UI"/>
          <w:b/>
          <w:bCs/>
        </w:rPr>
        <w:t xml:space="preserve">isk management: </w:t>
      </w:r>
    </w:p>
    <w:p w14:paraId="094FF7F4" w14:textId="77777777" w:rsidR="0009441A" w:rsidRPr="00131E39" w:rsidRDefault="0009441A" w:rsidP="00FA0DBE">
      <w:pPr>
        <w:pStyle w:val="ListParagraph"/>
        <w:numPr>
          <w:ilvl w:val="0"/>
          <w:numId w:val="96"/>
        </w:numPr>
        <w:rPr>
          <w:rFonts w:cs="Segoe UI"/>
          <w:sz w:val="24"/>
          <w:szCs w:val="24"/>
        </w:rPr>
      </w:pPr>
      <w:r w:rsidRPr="00131E39">
        <w:rPr>
          <w:rFonts w:cs="Segoe UI"/>
          <w:sz w:val="24"/>
          <w:szCs w:val="24"/>
        </w:rPr>
        <w:t>Asset Identification and classification</w:t>
      </w:r>
    </w:p>
    <w:p w14:paraId="5BE80509" w14:textId="77777777" w:rsidR="0009441A" w:rsidRPr="00131E39" w:rsidRDefault="0009441A" w:rsidP="00FA0DBE">
      <w:pPr>
        <w:pStyle w:val="ListParagraph"/>
        <w:numPr>
          <w:ilvl w:val="0"/>
          <w:numId w:val="96"/>
        </w:numPr>
        <w:rPr>
          <w:rFonts w:cs="Segoe UI"/>
          <w:sz w:val="24"/>
          <w:szCs w:val="24"/>
        </w:rPr>
      </w:pPr>
      <w:r w:rsidRPr="00131E39">
        <w:rPr>
          <w:rFonts w:cs="Segoe UI"/>
          <w:sz w:val="24"/>
          <w:szCs w:val="24"/>
        </w:rPr>
        <w:t>Be able to conduct an impact analysis, based on business and management requirements.</w:t>
      </w:r>
    </w:p>
    <w:p w14:paraId="6F16095A" w14:textId="77777777" w:rsidR="0009441A" w:rsidRPr="00131E39" w:rsidRDefault="0009441A" w:rsidP="00FA0DBE">
      <w:pPr>
        <w:pStyle w:val="ListParagraph"/>
        <w:numPr>
          <w:ilvl w:val="0"/>
          <w:numId w:val="96"/>
        </w:numPr>
        <w:rPr>
          <w:rFonts w:cs="Segoe UI"/>
          <w:sz w:val="24"/>
          <w:szCs w:val="24"/>
        </w:rPr>
      </w:pPr>
      <w:r w:rsidRPr="00131E39">
        <w:rPr>
          <w:rFonts w:cs="Segoe UI"/>
          <w:sz w:val="24"/>
          <w:szCs w:val="24"/>
        </w:rPr>
        <w:t xml:space="preserve">Being able to competently conduct an information security risk assessment </w:t>
      </w:r>
    </w:p>
    <w:p w14:paraId="3B71AECB" w14:textId="77777777" w:rsidR="0009441A" w:rsidRPr="00131E39" w:rsidRDefault="0009441A" w:rsidP="00FA0DBE">
      <w:pPr>
        <w:pStyle w:val="ListParagraph"/>
        <w:numPr>
          <w:ilvl w:val="0"/>
          <w:numId w:val="96"/>
        </w:numPr>
        <w:rPr>
          <w:rFonts w:cs="Segoe UI"/>
          <w:sz w:val="24"/>
          <w:szCs w:val="24"/>
        </w:rPr>
      </w:pPr>
      <w:r w:rsidRPr="00131E39">
        <w:rPr>
          <w:rFonts w:cs="Segoe UI"/>
          <w:sz w:val="24"/>
          <w:szCs w:val="24"/>
        </w:rPr>
        <w:t>Business impact analysis</w:t>
      </w:r>
    </w:p>
    <w:p w14:paraId="134B6735" w14:textId="77777777" w:rsidR="0009441A" w:rsidRPr="00131E39" w:rsidRDefault="0009441A" w:rsidP="00FA0DBE">
      <w:pPr>
        <w:pStyle w:val="ListParagraph"/>
        <w:numPr>
          <w:ilvl w:val="0"/>
          <w:numId w:val="96"/>
        </w:numPr>
        <w:rPr>
          <w:rFonts w:cs="Segoe UI"/>
          <w:sz w:val="24"/>
          <w:szCs w:val="24"/>
        </w:rPr>
      </w:pPr>
      <w:r w:rsidRPr="00131E39">
        <w:rPr>
          <w:rFonts w:cs="Segoe UI"/>
          <w:sz w:val="24"/>
          <w:szCs w:val="24"/>
        </w:rPr>
        <w:t>Describe legal and public relations implications of security and privacy issues.</w:t>
      </w:r>
    </w:p>
    <w:p w14:paraId="4EC31E57" w14:textId="77777777" w:rsidR="0009441A" w:rsidRPr="00131E39" w:rsidRDefault="0009441A" w:rsidP="00FA0DBE">
      <w:pPr>
        <w:pStyle w:val="ListParagraph"/>
        <w:numPr>
          <w:ilvl w:val="0"/>
          <w:numId w:val="96"/>
        </w:numPr>
        <w:rPr>
          <w:rFonts w:cs="Segoe UI"/>
          <w:sz w:val="24"/>
          <w:szCs w:val="24"/>
        </w:rPr>
      </w:pPr>
      <w:r w:rsidRPr="00131E39">
        <w:rPr>
          <w:rFonts w:cs="Segoe UI"/>
          <w:sz w:val="24"/>
          <w:szCs w:val="24"/>
        </w:rPr>
        <w:t>Developing the skills to enable the auditor to effectively document the results of the above processes.</w:t>
      </w:r>
    </w:p>
    <w:p w14:paraId="2E6FD163" w14:textId="77777777" w:rsidR="0009441A" w:rsidRPr="00131E39" w:rsidRDefault="0009441A" w:rsidP="00FA0DBE">
      <w:pPr>
        <w:pStyle w:val="ListParagraph"/>
        <w:numPr>
          <w:ilvl w:val="0"/>
          <w:numId w:val="96"/>
        </w:numPr>
        <w:rPr>
          <w:rFonts w:cs="Segoe UI"/>
          <w:sz w:val="24"/>
          <w:szCs w:val="24"/>
        </w:rPr>
      </w:pPr>
      <w:r w:rsidRPr="00131E39">
        <w:rPr>
          <w:rFonts w:cs="Segoe UI"/>
          <w:sz w:val="24"/>
          <w:szCs w:val="24"/>
        </w:rPr>
        <w:t xml:space="preserve">Having a basic understanding and the required knowledge to Perform asset identification and classification for a basic organization </w:t>
      </w:r>
    </w:p>
    <w:p w14:paraId="12C09E61" w14:textId="77777777" w:rsidR="0009441A" w:rsidRPr="00131E39" w:rsidRDefault="0009441A" w:rsidP="00FA0DBE">
      <w:pPr>
        <w:pStyle w:val="ListParagraph"/>
        <w:numPr>
          <w:ilvl w:val="0"/>
          <w:numId w:val="96"/>
        </w:numPr>
        <w:rPr>
          <w:rFonts w:cs="Segoe UI"/>
          <w:sz w:val="24"/>
          <w:szCs w:val="24"/>
        </w:rPr>
      </w:pPr>
      <w:r w:rsidRPr="00131E39">
        <w:rPr>
          <w:rFonts w:cs="Segoe UI"/>
          <w:sz w:val="24"/>
          <w:szCs w:val="24"/>
        </w:rPr>
        <w:t>Identify and specify security controls, control analysis and implementation programs</w:t>
      </w:r>
    </w:p>
    <w:p w14:paraId="0288B9CC" w14:textId="77777777" w:rsidR="0009441A" w:rsidRPr="00131E39" w:rsidRDefault="0009441A" w:rsidP="00FA0DBE">
      <w:pPr>
        <w:pStyle w:val="ListParagraph"/>
        <w:numPr>
          <w:ilvl w:val="0"/>
          <w:numId w:val="96"/>
        </w:numPr>
        <w:rPr>
          <w:rFonts w:cs="Segoe UI"/>
          <w:sz w:val="24"/>
          <w:szCs w:val="24"/>
        </w:rPr>
      </w:pPr>
      <w:r w:rsidRPr="00131E39">
        <w:rPr>
          <w:rFonts w:cs="Segoe UI"/>
          <w:sz w:val="24"/>
          <w:szCs w:val="24"/>
        </w:rPr>
        <w:t>Identify control recommendations for the organization and understand the various types of control and implementation programs that are available.</w:t>
      </w:r>
    </w:p>
    <w:p w14:paraId="524C7052" w14:textId="77777777" w:rsidR="0009441A" w:rsidRPr="00131E39" w:rsidRDefault="0009441A" w:rsidP="00FA0DBE">
      <w:pPr>
        <w:pStyle w:val="ListParagraph"/>
        <w:numPr>
          <w:ilvl w:val="0"/>
          <w:numId w:val="96"/>
        </w:numPr>
        <w:rPr>
          <w:rFonts w:cs="Segoe UI"/>
          <w:sz w:val="24"/>
          <w:szCs w:val="24"/>
        </w:rPr>
      </w:pPr>
      <w:r w:rsidRPr="00131E39">
        <w:rPr>
          <w:rFonts w:cs="Segoe UI"/>
          <w:sz w:val="24"/>
          <w:szCs w:val="24"/>
        </w:rPr>
        <w:t>Identify pertinent standards and regulations and their relevance to information security management.</w:t>
      </w:r>
    </w:p>
    <w:p w14:paraId="597DCFE2" w14:textId="77777777" w:rsidR="0009441A" w:rsidRPr="00131E39" w:rsidRDefault="0009441A" w:rsidP="00FA0DBE">
      <w:pPr>
        <w:pStyle w:val="ListParagraph"/>
        <w:numPr>
          <w:ilvl w:val="0"/>
          <w:numId w:val="96"/>
        </w:numPr>
        <w:rPr>
          <w:rFonts w:cs="Segoe UI"/>
          <w:sz w:val="24"/>
          <w:szCs w:val="24"/>
        </w:rPr>
      </w:pPr>
      <w:r w:rsidRPr="00131E39">
        <w:rPr>
          <w:rFonts w:cs="Segoe UI"/>
          <w:sz w:val="24"/>
          <w:szCs w:val="24"/>
        </w:rPr>
        <w:t>Perform a control analysis for a selected organization.</w:t>
      </w:r>
    </w:p>
    <w:p w14:paraId="4A9CF6A1" w14:textId="77777777" w:rsidR="0009441A" w:rsidRPr="00131E39" w:rsidRDefault="0009441A" w:rsidP="00FA0DBE">
      <w:pPr>
        <w:pStyle w:val="ListParagraph"/>
        <w:numPr>
          <w:ilvl w:val="0"/>
          <w:numId w:val="96"/>
        </w:numPr>
        <w:rPr>
          <w:rFonts w:cs="Segoe UI"/>
          <w:sz w:val="24"/>
          <w:szCs w:val="24"/>
        </w:rPr>
      </w:pPr>
      <w:r w:rsidRPr="00131E39">
        <w:rPr>
          <w:rFonts w:cs="Segoe UI"/>
          <w:sz w:val="24"/>
          <w:szCs w:val="24"/>
        </w:rPr>
        <w:t>Perform threat identification and understand how to classify threats.</w:t>
      </w:r>
    </w:p>
    <w:p w14:paraId="02AE5D0D" w14:textId="77777777" w:rsidR="0009441A" w:rsidRPr="00131E39" w:rsidRDefault="0009441A" w:rsidP="00FA0DBE">
      <w:pPr>
        <w:pStyle w:val="ListParagraph"/>
        <w:numPr>
          <w:ilvl w:val="0"/>
          <w:numId w:val="96"/>
        </w:numPr>
        <w:rPr>
          <w:rFonts w:cs="Segoe UI"/>
          <w:sz w:val="24"/>
          <w:szCs w:val="24"/>
        </w:rPr>
      </w:pPr>
      <w:r w:rsidRPr="00131E39">
        <w:rPr>
          <w:rFonts w:cs="Segoe UI"/>
          <w:sz w:val="24"/>
          <w:szCs w:val="24"/>
        </w:rPr>
        <w:t>Perform vulnerability identification and classification based on the organization’s profile.</w:t>
      </w:r>
    </w:p>
    <w:p w14:paraId="76347809" w14:textId="77777777" w:rsidR="0009441A" w:rsidRPr="00131E39" w:rsidRDefault="0009441A" w:rsidP="00FA0DBE">
      <w:pPr>
        <w:pStyle w:val="ListParagraph"/>
        <w:numPr>
          <w:ilvl w:val="0"/>
          <w:numId w:val="96"/>
        </w:numPr>
        <w:rPr>
          <w:rFonts w:cs="Segoe UI"/>
          <w:sz w:val="24"/>
          <w:szCs w:val="24"/>
        </w:rPr>
      </w:pPr>
      <w:r w:rsidRPr="00131E39">
        <w:rPr>
          <w:rFonts w:cs="Segoe UI"/>
          <w:sz w:val="24"/>
          <w:szCs w:val="24"/>
        </w:rPr>
        <w:t>Processes understanding</w:t>
      </w:r>
    </w:p>
    <w:p w14:paraId="55EDF9F1" w14:textId="77777777" w:rsidR="0009441A" w:rsidRPr="00131E39" w:rsidRDefault="0009441A" w:rsidP="00FA0DBE">
      <w:pPr>
        <w:pStyle w:val="ListParagraph"/>
        <w:numPr>
          <w:ilvl w:val="0"/>
          <w:numId w:val="96"/>
        </w:numPr>
        <w:rPr>
          <w:rFonts w:cs="Segoe UI"/>
          <w:sz w:val="24"/>
          <w:szCs w:val="24"/>
        </w:rPr>
      </w:pPr>
      <w:r w:rsidRPr="00131E39">
        <w:rPr>
          <w:rFonts w:cs="Segoe UI"/>
          <w:sz w:val="24"/>
          <w:szCs w:val="24"/>
        </w:rPr>
        <w:t>Risk assessment models and methods: Quantitative and Qualitative understanding.</w:t>
      </w:r>
    </w:p>
    <w:p w14:paraId="259A6918" w14:textId="77777777" w:rsidR="0009441A" w:rsidRPr="00131E39" w:rsidRDefault="0009441A" w:rsidP="00FA0DBE">
      <w:pPr>
        <w:pStyle w:val="ListParagraph"/>
        <w:numPr>
          <w:ilvl w:val="0"/>
          <w:numId w:val="96"/>
        </w:numPr>
        <w:rPr>
          <w:rFonts w:cs="Segoe UI"/>
          <w:sz w:val="24"/>
          <w:szCs w:val="24"/>
        </w:rPr>
      </w:pPr>
      <w:r w:rsidRPr="00131E39">
        <w:rPr>
          <w:rFonts w:cs="Segoe UI"/>
          <w:sz w:val="24"/>
          <w:szCs w:val="24"/>
        </w:rPr>
        <w:t>Threat identification and classification</w:t>
      </w:r>
    </w:p>
    <w:p w14:paraId="2FBE8FB1" w14:textId="77777777" w:rsidR="0009441A" w:rsidRPr="00131E39" w:rsidRDefault="0009441A" w:rsidP="00FA0DBE">
      <w:pPr>
        <w:pStyle w:val="ListParagraph"/>
        <w:numPr>
          <w:ilvl w:val="0"/>
          <w:numId w:val="96"/>
        </w:numPr>
        <w:rPr>
          <w:rFonts w:cs="Segoe UI"/>
          <w:sz w:val="24"/>
          <w:szCs w:val="24"/>
        </w:rPr>
      </w:pPr>
      <w:r w:rsidRPr="00131E39">
        <w:rPr>
          <w:rFonts w:cs="Segoe UI"/>
          <w:sz w:val="24"/>
          <w:szCs w:val="24"/>
        </w:rPr>
        <w:t>Understand how to perform a likelihood determination using both quantitative and qualitative methods.</w:t>
      </w:r>
    </w:p>
    <w:p w14:paraId="3C9B4833" w14:textId="77777777" w:rsidR="0009441A" w:rsidRPr="00131E39" w:rsidRDefault="0009441A" w:rsidP="00FA0DBE">
      <w:pPr>
        <w:pStyle w:val="ListParagraph"/>
        <w:numPr>
          <w:ilvl w:val="0"/>
          <w:numId w:val="96"/>
        </w:numPr>
        <w:rPr>
          <w:rFonts w:cs="Segoe UI"/>
          <w:sz w:val="24"/>
          <w:szCs w:val="24"/>
        </w:rPr>
      </w:pPr>
      <w:r w:rsidRPr="00131E39">
        <w:rPr>
          <w:rFonts w:cs="Segoe UI"/>
          <w:sz w:val="24"/>
          <w:szCs w:val="24"/>
        </w:rPr>
        <w:t>Understand legal and public relations implications of privacy and security issues.</w:t>
      </w:r>
    </w:p>
    <w:p w14:paraId="2C2DB0A2" w14:textId="77777777" w:rsidR="0009441A" w:rsidRPr="00131E39" w:rsidRDefault="0009441A" w:rsidP="00FA0DBE">
      <w:pPr>
        <w:pStyle w:val="ListParagraph"/>
        <w:numPr>
          <w:ilvl w:val="0"/>
          <w:numId w:val="96"/>
        </w:numPr>
        <w:rPr>
          <w:rFonts w:cs="Segoe UI"/>
          <w:sz w:val="24"/>
          <w:szCs w:val="24"/>
        </w:rPr>
      </w:pPr>
      <w:r w:rsidRPr="00131E39">
        <w:rPr>
          <w:rFonts w:cs="Segoe UI"/>
          <w:sz w:val="24"/>
          <w:szCs w:val="24"/>
        </w:rPr>
        <w:t>Understand related laws, standards, and regulations</w:t>
      </w:r>
    </w:p>
    <w:p w14:paraId="6FDE041A" w14:textId="77777777" w:rsidR="0009441A" w:rsidRPr="00131E39" w:rsidRDefault="0009441A" w:rsidP="00FA0DBE">
      <w:pPr>
        <w:pStyle w:val="ListParagraph"/>
        <w:numPr>
          <w:ilvl w:val="0"/>
          <w:numId w:val="96"/>
        </w:numPr>
        <w:rPr>
          <w:rFonts w:cs="Segoe UI"/>
          <w:sz w:val="24"/>
          <w:szCs w:val="24"/>
        </w:rPr>
      </w:pPr>
      <w:r w:rsidRPr="00131E39">
        <w:rPr>
          <w:rFonts w:cs="Segoe UI"/>
          <w:sz w:val="24"/>
          <w:szCs w:val="24"/>
        </w:rPr>
        <w:t xml:space="preserve">Use the knowledge of processes land above </w:t>
      </w:r>
      <w:proofErr w:type="gramStart"/>
      <w:r w:rsidRPr="00131E39">
        <w:rPr>
          <w:rFonts w:cs="Segoe UI"/>
          <w:sz w:val="24"/>
          <w:szCs w:val="24"/>
        </w:rPr>
        <w:t>in order to</w:t>
      </w:r>
      <w:proofErr w:type="gramEnd"/>
      <w:r w:rsidRPr="00131E39">
        <w:rPr>
          <w:rFonts w:cs="Segoe UI"/>
          <w:sz w:val="24"/>
          <w:szCs w:val="24"/>
        </w:rPr>
        <w:t xml:space="preserve"> complete a risk determination for an organization.</w:t>
      </w:r>
    </w:p>
    <w:p w14:paraId="33503DB3" w14:textId="77777777" w:rsidR="0009441A" w:rsidRPr="00131E39" w:rsidRDefault="0009441A" w:rsidP="00FA0DBE">
      <w:pPr>
        <w:pStyle w:val="ListParagraph"/>
        <w:numPr>
          <w:ilvl w:val="0"/>
          <w:numId w:val="96"/>
        </w:numPr>
        <w:rPr>
          <w:rFonts w:cs="Segoe UI"/>
          <w:sz w:val="24"/>
          <w:szCs w:val="24"/>
        </w:rPr>
      </w:pPr>
      <w:r w:rsidRPr="00131E39">
        <w:rPr>
          <w:rFonts w:cs="Segoe UI"/>
          <w:sz w:val="24"/>
          <w:szCs w:val="24"/>
        </w:rPr>
        <w:t>Vulnerability identification classification</w:t>
      </w:r>
    </w:p>
    <w:p w14:paraId="285BD75E" w14:textId="77777777" w:rsidR="0009441A" w:rsidRPr="00693406" w:rsidRDefault="0009441A" w:rsidP="0009441A">
      <w:pPr>
        <w:rPr>
          <w:rFonts w:cs="Segoe UI"/>
        </w:rPr>
      </w:pPr>
    </w:p>
    <w:p w14:paraId="6661F4BB" w14:textId="77777777" w:rsidR="0009441A" w:rsidRPr="00693406" w:rsidRDefault="0009441A" w:rsidP="0009441A">
      <w:pPr>
        <w:rPr>
          <w:rFonts w:cs="Segoe UI"/>
        </w:rPr>
      </w:pPr>
    </w:p>
    <w:p w14:paraId="56F6A3FE" w14:textId="77777777" w:rsidR="0009441A" w:rsidRPr="00693406" w:rsidRDefault="0009441A" w:rsidP="0009441A">
      <w:pPr>
        <w:rPr>
          <w:rFonts w:cs="Segoe UI"/>
        </w:rPr>
      </w:pPr>
    </w:p>
    <w:p w14:paraId="4EFE1CFE" w14:textId="77777777" w:rsidR="0009441A" w:rsidRPr="00693406" w:rsidRDefault="0009441A" w:rsidP="0009441A">
      <w:pPr>
        <w:rPr>
          <w:rFonts w:cs="Segoe UI"/>
        </w:rPr>
      </w:pPr>
    </w:p>
    <w:p w14:paraId="05AB0E53" w14:textId="77777777" w:rsidR="0009441A" w:rsidRPr="00693406" w:rsidRDefault="0009441A" w:rsidP="0009441A">
      <w:pPr>
        <w:rPr>
          <w:rFonts w:cs="Segoe UI"/>
        </w:rPr>
      </w:pPr>
      <w:r w:rsidRPr="00693406">
        <w:rPr>
          <w:rFonts w:cs="Segoe UI"/>
          <w:b/>
          <w:bCs/>
        </w:rPr>
        <w:t>Principles of Risk Management</w:t>
      </w:r>
    </w:p>
    <w:p w14:paraId="0E5135A9" w14:textId="77777777" w:rsidR="0009441A" w:rsidRPr="00693406" w:rsidRDefault="0009441A" w:rsidP="00FA0DBE">
      <w:pPr>
        <w:pStyle w:val="ListParagraph"/>
        <w:numPr>
          <w:ilvl w:val="0"/>
          <w:numId w:val="96"/>
        </w:numPr>
        <w:rPr>
          <w:rFonts w:cs="Segoe UI"/>
          <w:sz w:val="24"/>
          <w:szCs w:val="24"/>
        </w:rPr>
      </w:pPr>
      <w:r w:rsidRPr="00693406">
        <w:rPr>
          <w:rFonts w:cs="Segoe UI"/>
          <w:sz w:val="24"/>
          <w:szCs w:val="24"/>
        </w:rPr>
        <w:t>A risk aware culture requires the free flow of information</w:t>
      </w:r>
    </w:p>
    <w:p w14:paraId="5C844E03" w14:textId="77777777" w:rsidR="0009441A" w:rsidRPr="00693406" w:rsidRDefault="0009441A" w:rsidP="00FA0DBE">
      <w:pPr>
        <w:pStyle w:val="ListParagraph"/>
        <w:numPr>
          <w:ilvl w:val="0"/>
          <w:numId w:val="96"/>
        </w:numPr>
        <w:rPr>
          <w:rFonts w:cs="Segoe UI"/>
          <w:sz w:val="24"/>
          <w:szCs w:val="24"/>
        </w:rPr>
      </w:pPr>
      <w:r w:rsidRPr="00693406">
        <w:rPr>
          <w:rFonts w:cs="Segoe UI"/>
          <w:sz w:val="24"/>
          <w:szCs w:val="24"/>
        </w:rPr>
        <w:t>Avoid relying on black boxes</w:t>
      </w:r>
    </w:p>
    <w:p w14:paraId="5AB1BD14" w14:textId="77777777" w:rsidR="0009441A" w:rsidRPr="00693406" w:rsidRDefault="0009441A" w:rsidP="00FA0DBE">
      <w:pPr>
        <w:pStyle w:val="ListParagraph"/>
        <w:numPr>
          <w:ilvl w:val="0"/>
          <w:numId w:val="96"/>
        </w:numPr>
        <w:rPr>
          <w:rFonts w:cs="Segoe UI"/>
          <w:sz w:val="24"/>
          <w:szCs w:val="24"/>
        </w:rPr>
      </w:pPr>
      <w:r w:rsidRPr="00693406">
        <w:rPr>
          <w:rFonts w:cs="Segoe UI"/>
          <w:sz w:val="24"/>
          <w:szCs w:val="24"/>
        </w:rPr>
        <w:t>Avoid the downside, but do not forget the upside.</w:t>
      </w:r>
    </w:p>
    <w:p w14:paraId="6FAF88FF" w14:textId="77777777" w:rsidR="0009441A" w:rsidRPr="00693406" w:rsidRDefault="0009441A" w:rsidP="00FA0DBE">
      <w:pPr>
        <w:pStyle w:val="ListParagraph"/>
        <w:numPr>
          <w:ilvl w:val="0"/>
          <w:numId w:val="96"/>
        </w:numPr>
        <w:rPr>
          <w:rFonts w:cs="Segoe UI"/>
          <w:sz w:val="24"/>
          <w:szCs w:val="24"/>
        </w:rPr>
      </w:pPr>
      <w:r w:rsidRPr="00693406">
        <w:rPr>
          <w:rFonts w:cs="Segoe UI"/>
          <w:sz w:val="24"/>
          <w:szCs w:val="24"/>
        </w:rPr>
        <w:t>It is possible to prepare for unknown risks</w:t>
      </w:r>
    </w:p>
    <w:p w14:paraId="3C278B95" w14:textId="77777777" w:rsidR="0009441A" w:rsidRPr="00693406" w:rsidRDefault="0009441A" w:rsidP="00FA0DBE">
      <w:pPr>
        <w:pStyle w:val="ListParagraph"/>
        <w:numPr>
          <w:ilvl w:val="0"/>
          <w:numId w:val="96"/>
        </w:numPr>
        <w:rPr>
          <w:rFonts w:cs="Segoe UI"/>
          <w:sz w:val="24"/>
          <w:szCs w:val="24"/>
        </w:rPr>
      </w:pPr>
      <w:r w:rsidRPr="00693406">
        <w:rPr>
          <w:rFonts w:cs="Segoe UI"/>
          <w:sz w:val="24"/>
          <w:szCs w:val="24"/>
        </w:rPr>
        <w:t>Path is the goal</w:t>
      </w:r>
    </w:p>
    <w:p w14:paraId="5422B12A" w14:textId="77777777" w:rsidR="0009441A" w:rsidRPr="00693406" w:rsidRDefault="0009441A" w:rsidP="00FA0DBE">
      <w:pPr>
        <w:pStyle w:val="ListParagraph"/>
        <w:numPr>
          <w:ilvl w:val="0"/>
          <w:numId w:val="96"/>
        </w:numPr>
        <w:rPr>
          <w:rFonts w:cs="Segoe UI"/>
          <w:sz w:val="24"/>
          <w:szCs w:val="24"/>
        </w:rPr>
      </w:pPr>
      <w:r w:rsidRPr="00693406">
        <w:rPr>
          <w:rFonts w:cs="Segoe UI"/>
          <w:sz w:val="24"/>
          <w:szCs w:val="24"/>
        </w:rPr>
        <w:t>Risk cannot be managed from ivory tower.</w:t>
      </w:r>
    </w:p>
    <w:p w14:paraId="51F37086" w14:textId="77777777" w:rsidR="0009441A" w:rsidRPr="00693406" w:rsidRDefault="0009441A" w:rsidP="00FA0DBE">
      <w:pPr>
        <w:pStyle w:val="ListParagraph"/>
        <w:numPr>
          <w:ilvl w:val="0"/>
          <w:numId w:val="96"/>
        </w:numPr>
        <w:rPr>
          <w:rFonts w:cs="Segoe UI"/>
          <w:sz w:val="24"/>
          <w:szCs w:val="24"/>
        </w:rPr>
      </w:pPr>
      <w:r w:rsidRPr="00693406">
        <w:rPr>
          <w:rFonts w:cs="Segoe UI"/>
          <w:sz w:val="24"/>
          <w:szCs w:val="24"/>
        </w:rPr>
        <w:t>Risk management is more than policy, its culture.</w:t>
      </w:r>
    </w:p>
    <w:p w14:paraId="03309D79" w14:textId="77777777" w:rsidR="0009441A" w:rsidRPr="00693406" w:rsidRDefault="0009441A" w:rsidP="00FA0DBE">
      <w:pPr>
        <w:pStyle w:val="ListParagraph"/>
        <w:numPr>
          <w:ilvl w:val="0"/>
          <w:numId w:val="96"/>
        </w:numPr>
        <w:rPr>
          <w:rFonts w:cs="Segoe UI"/>
          <w:sz w:val="24"/>
          <w:szCs w:val="24"/>
        </w:rPr>
      </w:pPr>
      <w:r w:rsidRPr="00693406">
        <w:rPr>
          <w:rFonts w:cs="Segoe UI"/>
          <w:sz w:val="24"/>
          <w:szCs w:val="24"/>
        </w:rPr>
        <w:t>Risk management is strategy, and strategy is risk management.</w:t>
      </w:r>
    </w:p>
    <w:p w14:paraId="7B15E7CC" w14:textId="77777777" w:rsidR="0009441A" w:rsidRPr="00693406" w:rsidRDefault="0009441A" w:rsidP="00FA0DBE">
      <w:pPr>
        <w:pStyle w:val="ListParagraph"/>
        <w:numPr>
          <w:ilvl w:val="0"/>
          <w:numId w:val="96"/>
        </w:numPr>
        <w:rPr>
          <w:rFonts w:cs="Segoe UI"/>
          <w:sz w:val="24"/>
          <w:szCs w:val="24"/>
        </w:rPr>
      </w:pPr>
      <w:r w:rsidRPr="00693406">
        <w:rPr>
          <w:rFonts w:cs="Segoe UI"/>
          <w:sz w:val="24"/>
          <w:szCs w:val="24"/>
        </w:rPr>
        <w:t>Risk management starts at the top</w:t>
      </w:r>
    </w:p>
    <w:p w14:paraId="126A69D6" w14:textId="77777777" w:rsidR="0009441A" w:rsidRPr="00693406" w:rsidRDefault="0009441A" w:rsidP="00FA0DBE">
      <w:pPr>
        <w:pStyle w:val="ListParagraph"/>
        <w:numPr>
          <w:ilvl w:val="0"/>
          <w:numId w:val="96"/>
        </w:numPr>
        <w:rPr>
          <w:rFonts w:cs="Segoe UI"/>
          <w:sz w:val="24"/>
          <w:szCs w:val="24"/>
        </w:rPr>
      </w:pPr>
      <w:r w:rsidRPr="00693406">
        <w:rPr>
          <w:rFonts w:cs="Segoe UI"/>
          <w:sz w:val="24"/>
          <w:szCs w:val="24"/>
        </w:rPr>
        <w:t>What matters is the talk, not the report.</w:t>
      </w:r>
    </w:p>
    <w:p w14:paraId="176AF05D" w14:textId="77777777" w:rsidR="0009441A" w:rsidRDefault="0009441A" w:rsidP="0009441A">
      <w:pPr>
        <w:rPr>
          <w:rFonts w:cs="Segoe UI"/>
        </w:rPr>
      </w:pPr>
    </w:p>
    <w:p w14:paraId="7C93ED68" w14:textId="77777777" w:rsidR="0009441A" w:rsidRPr="00131E39" w:rsidRDefault="0009441A" w:rsidP="0009441A">
      <w:pPr>
        <w:rPr>
          <w:rFonts w:cs="Segoe UI"/>
          <w:b/>
          <w:bCs/>
        </w:rPr>
      </w:pPr>
      <w:r w:rsidRPr="00131E39">
        <w:rPr>
          <w:rFonts w:cs="Segoe UI"/>
          <w:b/>
          <w:bCs/>
        </w:rPr>
        <w:t>Program Goals</w:t>
      </w:r>
    </w:p>
    <w:p w14:paraId="5207B5E0" w14:textId="77777777" w:rsidR="0009441A" w:rsidRPr="00131E39" w:rsidRDefault="0009441A" w:rsidP="00FA0DBE">
      <w:pPr>
        <w:numPr>
          <w:ilvl w:val="0"/>
          <w:numId w:val="97"/>
        </w:numPr>
        <w:rPr>
          <w:rFonts w:cs="Segoe UI"/>
        </w:rPr>
      </w:pPr>
      <w:r w:rsidRPr="00131E39">
        <w:rPr>
          <w:rFonts w:cs="Segoe UI"/>
        </w:rPr>
        <w:t>Develop employee knowledge of information security.</w:t>
      </w:r>
    </w:p>
    <w:p w14:paraId="0CD93F66" w14:textId="77777777" w:rsidR="0009441A" w:rsidRPr="00131E39" w:rsidRDefault="0009441A" w:rsidP="00FA0DBE">
      <w:pPr>
        <w:numPr>
          <w:ilvl w:val="0"/>
          <w:numId w:val="97"/>
        </w:numPr>
        <w:rPr>
          <w:rFonts w:cs="Segoe UI"/>
        </w:rPr>
      </w:pPr>
      <w:r w:rsidRPr="00131E39">
        <w:rPr>
          <w:rFonts w:cs="Segoe UI"/>
        </w:rPr>
        <w:t>Implement effective security controls.</w:t>
      </w:r>
    </w:p>
    <w:p w14:paraId="0561EA8C" w14:textId="77777777" w:rsidR="0009441A" w:rsidRDefault="0009441A" w:rsidP="00FA0DBE">
      <w:pPr>
        <w:numPr>
          <w:ilvl w:val="0"/>
          <w:numId w:val="97"/>
        </w:numPr>
        <w:rPr>
          <w:rFonts w:cs="Segoe UI"/>
        </w:rPr>
      </w:pPr>
      <w:r w:rsidRPr="00131E39">
        <w:rPr>
          <w:rFonts w:cs="Segoe UI"/>
        </w:rPr>
        <w:t>Establish monitoring capabilities.</w:t>
      </w:r>
    </w:p>
    <w:p w14:paraId="186FC312" w14:textId="77777777" w:rsidR="0009441A" w:rsidRPr="00131E39" w:rsidRDefault="0009441A" w:rsidP="0009441A">
      <w:pPr>
        <w:rPr>
          <w:rFonts w:cs="Segoe UI"/>
        </w:rPr>
      </w:pPr>
    </w:p>
    <w:p w14:paraId="129B4496" w14:textId="77777777" w:rsidR="0009441A" w:rsidRPr="00131E39" w:rsidRDefault="0009441A" w:rsidP="0009441A">
      <w:pPr>
        <w:rPr>
          <w:rFonts w:cs="Segoe UI"/>
          <w:b/>
          <w:bCs/>
        </w:rPr>
      </w:pPr>
      <w:r w:rsidRPr="00131E39">
        <w:rPr>
          <w:rFonts w:cs="Segoe UI"/>
          <w:b/>
          <w:bCs/>
        </w:rPr>
        <w:t>Security Investment</w:t>
      </w:r>
    </w:p>
    <w:p w14:paraId="69A2E710" w14:textId="77777777" w:rsidR="0009441A" w:rsidRPr="00131E39" w:rsidRDefault="0009441A" w:rsidP="00FA0DBE">
      <w:pPr>
        <w:numPr>
          <w:ilvl w:val="0"/>
          <w:numId w:val="98"/>
        </w:numPr>
        <w:rPr>
          <w:rFonts w:cs="Segoe UI"/>
        </w:rPr>
      </w:pPr>
      <w:r w:rsidRPr="00131E39">
        <w:rPr>
          <w:rFonts w:cs="Segoe UI"/>
        </w:rPr>
        <w:t>Justify security spending through ROI or risk reduction.</w:t>
      </w:r>
    </w:p>
    <w:p w14:paraId="29872FF9" w14:textId="77777777" w:rsidR="0009441A" w:rsidRDefault="0009441A" w:rsidP="00FA0DBE">
      <w:pPr>
        <w:numPr>
          <w:ilvl w:val="0"/>
          <w:numId w:val="98"/>
        </w:numPr>
        <w:rPr>
          <w:rFonts w:cs="Segoe UI"/>
        </w:rPr>
      </w:pPr>
      <w:r w:rsidRPr="00131E39">
        <w:rPr>
          <w:rFonts w:cs="Segoe UI"/>
        </w:rPr>
        <w:t>Balance security costs with potential benefits.</w:t>
      </w:r>
    </w:p>
    <w:p w14:paraId="42483128" w14:textId="77777777" w:rsidR="0009441A" w:rsidRPr="00131E39" w:rsidRDefault="0009441A" w:rsidP="0009441A">
      <w:pPr>
        <w:rPr>
          <w:rFonts w:cs="Segoe UI"/>
        </w:rPr>
      </w:pPr>
    </w:p>
    <w:p w14:paraId="6692B33B" w14:textId="77777777" w:rsidR="0009441A" w:rsidRPr="00131E39" w:rsidRDefault="0009441A" w:rsidP="0009441A">
      <w:pPr>
        <w:rPr>
          <w:rFonts w:cs="Segoe UI"/>
          <w:b/>
          <w:bCs/>
        </w:rPr>
      </w:pPr>
      <w:r w:rsidRPr="00131E39">
        <w:rPr>
          <w:rFonts w:cs="Segoe UI"/>
          <w:b/>
          <w:bCs/>
        </w:rPr>
        <w:t>Risk Assessment and Management</w:t>
      </w:r>
    </w:p>
    <w:p w14:paraId="24F2C743" w14:textId="77777777" w:rsidR="0009441A" w:rsidRPr="00131E39" w:rsidRDefault="0009441A" w:rsidP="00FA0DBE">
      <w:pPr>
        <w:numPr>
          <w:ilvl w:val="0"/>
          <w:numId w:val="99"/>
        </w:numPr>
        <w:rPr>
          <w:rFonts w:cs="Segoe UI"/>
        </w:rPr>
      </w:pPr>
      <w:r w:rsidRPr="00131E39">
        <w:rPr>
          <w:rFonts w:cs="Segoe UI"/>
        </w:rPr>
        <w:t>Identify and assess threats and vulnerabilities.</w:t>
      </w:r>
    </w:p>
    <w:p w14:paraId="10D30D3D" w14:textId="77777777" w:rsidR="0009441A" w:rsidRPr="00131E39" w:rsidRDefault="0009441A" w:rsidP="00FA0DBE">
      <w:pPr>
        <w:numPr>
          <w:ilvl w:val="0"/>
          <w:numId w:val="99"/>
        </w:numPr>
        <w:rPr>
          <w:rFonts w:cs="Segoe UI"/>
        </w:rPr>
      </w:pPr>
      <w:r w:rsidRPr="00131E39">
        <w:rPr>
          <w:rFonts w:cs="Segoe UI"/>
        </w:rPr>
        <w:t>Develop cost-effective security controls.</w:t>
      </w:r>
    </w:p>
    <w:p w14:paraId="0BAFA3F9" w14:textId="77777777" w:rsidR="0009441A" w:rsidRDefault="0009441A" w:rsidP="00FA0DBE">
      <w:pPr>
        <w:numPr>
          <w:ilvl w:val="0"/>
          <w:numId w:val="99"/>
        </w:numPr>
        <w:rPr>
          <w:rFonts w:cs="Segoe UI"/>
        </w:rPr>
      </w:pPr>
      <w:r w:rsidRPr="00131E39">
        <w:rPr>
          <w:rFonts w:cs="Segoe UI"/>
        </w:rPr>
        <w:t>Prioritize security efforts based on risk.</w:t>
      </w:r>
    </w:p>
    <w:p w14:paraId="6C322D85" w14:textId="77777777" w:rsidR="0009441A" w:rsidRPr="00131E39" w:rsidRDefault="0009441A" w:rsidP="0009441A">
      <w:pPr>
        <w:rPr>
          <w:rFonts w:cs="Segoe UI"/>
        </w:rPr>
      </w:pPr>
    </w:p>
    <w:p w14:paraId="5C092BA5" w14:textId="77777777" w:rsidR="0009441A" w:rsidRPr="00131E39" w:rsidRDefault="0009441A" w:rsidP="0009441A">
      <w:pPr>
        <w:rPr>
          <w:rFonts w:cs="Segoe UI"/>
          <w:b/>
          <w:bCs/>
        </w:rPr>
      </w:pPr>
      <w:r w:rsidRPr="00131E39">
        <w:rPr>
          <w:rFonts w:cs="Segoe UI"/>
          <w:b/>
          <w:bCs/>
        </w:rPr>
        <w:lastRenderedPageBreak/>
        <w:t>Industry Best Practices</w:t>
      </w:r>
    </w:p>
    <w:p w14:paraId="66DC3B2C" w14:textId="77777777" w:rsidR="0009441A" w:rsidRPr="00131E39" w:rsidRDefault="0009441A" w:rsidP="00FA0DBE">
      <w:pPr>
        <w:numPr>
          <w:ilvl w:val="0"/>
          <w:numId w:val="100"/>
        </w:numPr>
        <w:rPr>
          <w:rFonts w:cs="Segoe UI"/>
        </w:rPr>
      </w:pPr>
      <w:r w:rsidRPr="00131E39">
        <w:rPr>
          <w:rFonts w:cs="Segoe UI"/>
        </w:rPr>
        <w:t>Adopt established methodologies for assessing information value and risk.</w:t>
      </w:r>
    </w:p>
    <w:p w14:paraId="29D6E5D8" w14:textId="77777777" w:rsidR="0009441A" w:rsidRPr="00131E39" w:rsidRDefault="0009441A" w:rsidP="00FA0DBE">
      <w:pPr>
        <w:numPr>
          <w:ilvl w:val="0"/>
          <w:numId w:val="100"/>
        </w:numPr>
        <w:rPr>
          <w:rFonts w:cs="Segoe UI"/>
        </w:rPr>
      </w:pPr>
      <w:r w:rsidRPr="00131E39">
        <w:rPr>
          <w:rFonts w:cs="Segoe UI"/>
        </w:rPr>
        <w:t>Balance security with operational needs.</w:t>
      </w:r>
    </w:p>
    <w:p w14:paraId="343C67A9" w14:textId="77777777" w:rsidR="0009441A" w:rsidRDefault="0009441A" w:rsidP="00FA0DBE">
      <w:pPr>
        <w:numPr>
          <w:ilvl w:val="0"/>
          <w:numId w:val="100"/>
        </w:numPr>
        <w:rPr>
          <w:rFonts w:cs="Segoe UI"/>
        </w:rPr>
      </w:pPr>
      <w:r w:rsidRPr="00131E39">
        <w:rPr>
          <w:rFonts w:cs="Segoe UI"/>
        </w:rPr>
        <w:t>Understand regulatory requirements and industry standards.</w:t>
      </w:r>
    </w:p>
    <w:p w14:paraId="0C619038" w14:textId="77777777" w:rsidR="0009441A" w:rsidRPr="00131E39" w:rsidRDefault="0009441A" w:rsidP="0009441A">
      <w:pPr>
        <w:rPr>
          <w:rFonts w:cs="Segoe UI"/>
        </w:rPr>
      </w:pPr>
    </w:p>
    <w:p w14:paraId="15E6754F" w14:textId="77777777" w:rsidR="0009441A" w:rsidRPr="00131E39" w:rsidRDefault="0009441A" w:rsidP="0009441A">
      <w:pPr>
        <w:rPr>
          <w:rFonts w:cs="Segoe UI"/>
          <w:b/>
          <w:bCs/>
        </w:rPr>
      </w:pPr>
      <w:r w:rsidRPr="00131E39">
        <w:rPr>
          <w:rFonts w:cs="Segoe UI"/>
          <w:b/>
          <w:bCs/>
        </w:rPr>
        <w:t>Continuous Improvement</w:t>
      </w:r>
    </w:p>
    <w:p w14:paraId="452F1DAF" w14:textId="77777777" w:rsidR="0009441A" w:rsidRPr="00131E39" w:rsidRDefault="0009441A" w:rsidP="00FA0DBE">
      <w:pPr>
        <w:numPr>
          <w:ilvl w:val="0"/>
          <w:numId w:val="101"/>
        </w:numPr>
        <w:rPr>
          <w:rFonts w:cs="Segoe UI"/>
        </w:rPr>
      </w:pPr>
      <w:r w:rsidRPr="00131E39">
        <w:rPr>
          <w:rFonts w:cs="Segoe UI"/>
        </w:rPr>
        <w:t>Regularly review and update security measures.</w:t>
      </w:r>
    </w:p>
    <w:p w14:paraId="3B928F14" w14:textId="77777777" w:rsidR="0009441A" w:rsidRPr="00131E39" w:rsidRDefault="0009441A" w:rsidP="00FA0DBE">
      <w:pPr>
        <w:numPr>
          <w:ilvl w:val="0"/>
          <w:numId w:val="101"/>
        </w:numPr>
        <w:rPr>
          <w:rFonts w:cs="Segoe UI"/>
        </w:rPr>
      </w:pPr>
      <w:r w:rsidRPr="00131E39">
        <w:rPr>
          <w:rFonts w:cs="Segoe UI"/>
        </w:rPr>
        <w:t>Measure the effectiveness of security controls.</w:t>
      </w:r>
    </w:p>
    <w:p w14:paraId="0087B734" w14:textId="77777777" w:rsidR="0009441A" w:rsidRDefault="0009441A" w:rsidP="0009441A">
      <w:pPr>
        <w:rPr>
          <w:rFonts w:cs="Segoe UI"/>
          <w:b/>
          <w:bCs/>
        </w:rPr>
      </w:pPr>
      <w:bookmarkStart w:id="0" w:name="_Toc168354998"/>
    </w:p>
    <w:p w14:paraId="718BFD8F" w14:textId="77777777" w:rsidR="0009441A" w:rsidRPr="00131E39" w:rsidRDefault="0009441A" w:rsidP="0009441A">
      <w:pPr>
        <w:rPr>
          <w:rFonts w:cs="Segoe UI"/>
          <w:b/>
          <w:bCs/>
        </w:rPr>
      </w:pPr>
      <w:r w:rsidRPr="00131E39">
        <w:rPr>
          <w:rFonts w:cs="Segoe UI"/>
          <w:b/>
          <w:bCs/>
        </w:rPr>
        <w:t>Program Objectives</w:t>
      </w:r>
    </w:p>
    <w:p w14:paraId="228B5595" w14:textId="77777777" w:rsidR="0009441A" w:rsidRPr="00131E39" w:rsidRDefault="0009441A" w:rsidP="00FA0DBE">
      <w:pPr>
        <w:numPr>
          <w:ilvl w:val="0"/>
          <w:numId w:val="106"/>
        </w:numPr>
        <w:rPr>
          <w:rFonts w:cs="Segoe UI"/>
        </w:rPr>
      </w:pPr>
      <w:r w:rsidRPr="00131E39">
        <w:rPr>
          <w:rFonts w:cs="Segoe UI"/>
        </w:rPr>
        <w:t>Develop in-house risk assessment capabilities.</w:t>
      </w:r>
    </w:p>
    <w:p w14:paraId="565EF318" w14:textId="77777777" w:rsidR="0009441A" w:rsidRDefault="0009441A" w:rsidP="00FA0DBE">
      <w:pPr>
        <w:numPr>
          <w:ilvl w:val="0"/>
          <w:numId w:val="106"/>
        </w:numPr>
        <w:rPr>
          <w:rFonts w:cs="Segoe UI"/>
        </w:rPr>
      </w:pPr>
      <w:r w:rsidRPr="00131E39">
        <w:rPr>
          <w:rFonts w:cs="Segoe UI"/>
        </w:rPr>
        <w:t>Align security investments with business objectives.</w:t>
      </w:r>
    </w:p>
    <w:p w14:paraId="13A0C1E1" w14:textId="77777777" w:rsidR="0009441A" w:rsidRPr="00131E39" w:rsidRDefault="0009441A" w:rsidP="0009441A">
      <w:pPr>
        <w:rPr>
          <w:rFonts w:cs="Segoe UI"/>
        </w:rPr>
      </w:pPr>
    </w:p>
    <w:p w14:paraId="193A8645" w14:textId="77777777" w:rsidR="0009441A" w:rsidRPr="00131E39" w:rsidRDefault="0009441A" w:rsidP="0009441A">
      <w:pPr>
        <w:rPr>
          <w:rFonts w:cs="Segoe UI"/>
          <w:b/>
          <w:bCs/>
        </w:rPr>
      </w:pPr>
      <w:r w:rsidRPr="00131E39">
        <w:rPr>
          <w:rFonts w:cs="Segoe UI"/>
          <w:b/>
          <w:bCs/>
        </w:rPr>
        <w:t>Core Competencies</w:t>
      </w:r>
    </w:p>
    <w:p w14:paraId="753DBB03" w14:textId="77777777" w:rsidR="0009441A" w:rsidRPr="00131E39" w:rsidRDefault="0009441A" w:rsidP="00FA0DBE">
      <w:pPr>
        <w:numPr>
          <w:ilvl w:val="0"/>
          <w:numId w:val="107"/>
        </w:numPr>
        <w:rPr>
          <w:rFonts w:cs="Segoe UI"/>
        </w:rPr>
      </w:pPr>
      <w:r w:rsidRPr="00131E39">
        <w:rPr>
          <w:rFonts w:cs="Segoe UI"/>
        </w:rPr>
        <w:t>Conduct comprehensive risk assessments.</w:t>
      </w:r>
    </w:p>
    <w:p w14:paraId="5C3C59E6" w14:textId="77777777" w:rsidR="0009441A" w:rsidRPr="00131E39" w:rsidRDefault="0009441A" w:rsidP="00FA0DBE">
      <w:pPr>
        <w:numPr>
          <w:ilvl w:val="0"/>
          <w:numId w:val="107"/>
        </w:numPr>
        <w:rPr>
          <w:rFonts w:cs="Segoe UI"/>
        </w:rPr>
      </w:pPr>
      <w:r w:rsidRPr="00131E39">
        <w:rPr>
          <w:rFonts w:cs="Segoe UI"/>
        </w:rPr>
        <w:t>Identify and classify assets, threats, and vulnerabilities.</w:t>
      </w:r>
    </w:p>
    <w:p w14:paraId="1251B77B" w14:textId="77777777" w:rsidR="0009441A" w:rsidRPr="00131E39" w:rsidRDefault="0009441A" w:rsidP="00FA0DBE">
      <w:pPr>
        <w:numPr>
          <w:ilvl w:val="0"/>
          <w:numId w:val="107"/>
        </w:numPr>
        <w:rPr>
          <w:rFonts w:cs="Segoe UI"/>
        </w:rPr>
      </w:pPr>
      <w:r w:rsidRPr="00131E39">
        <w:rPr>
          <w:rFonts w:cs="Segoe UI"/>
        </w:rPr>
        <w:t>Analyze risk impact and likelihood.</w:t>
      </w:r>
    </w:p>
    <w:p w14:paraId="63F8A4E0" w14:textId="77777777" w:rsidR="0009441A" w:rsidRPr="00131E39" w:rsidRDefault="0009441A" w:rsidP="00FA0DBE">
      <w:pPr>
        <w:numPr>
          <w:ilvl w:val="0"/>
          <w:numId w:val="107"/>
        </w:numPr>
        <w:rPr>
          <w:rFonts w:cs="Segoe UI"/>
        </w:rPr>
      </w:pPr>
      <w:r w:rsidRPr="00131E39">
        <w:rPr>
          <w:rFonts w:cs="Segoe UI"/>
        </w:rPr>
        <w:t>Develop and implement effective security controls.</w:t>
      </w:r>
    </w:p>
    <w:p w14:paraId="54DA123F" w14:textId="77777777" w:rsidR="0009441A" w:rsidRDefault="0009441A" w:rsidP="00FA0DBE">
      <w:pPr>
        <w:numPr>
          <w:ilvl w:val="0"/>
          <w:numId w:val="107"/>
        </w:numPr>
        <w:rPr>
          <w:rFonts w:cs="Segoe UI"/>
        </w:rPr>
      </w:pPr>
      <w:r w:rsidRPr="00131E39">
        <w:rPr>
          <w:rFonts w:cs="Segoe UI"/>
        </w:rPr>
        <w:t>Understand and apply relevant regulations and standards.</w:t>
      </w:r>
    </w:p>
    <w:p w14:paraId="4CFAD1CE" w14:textId="77777777" w:rsidR="0009441A" w:rsidRPr="00131E39" w:rsidRDefault="0009441A" w:rsidP="0009441A">
      <w:pPr>
        <w:rPr>
          <w:rFonts w:cs="Segoe UI"/>
        </w:rPr>
      </w:pPr>
    </w:p>
    <w:p w14:paraId="4D4F9A49" w14:textId="77777777" w:rsidR="0009441A" w:rsidRPr="00131E39" w:rsidRDefault="0009441A" w:rsidP="0009441A">
      <w:pPr>
        <w:rPr>
          <w:rFonts w:cs="Segoe UI"/>
          <w:b/>
          <w:bCs/>
        </w:rPr>
      </w:pPr>
      <w:r w:rsidRPr="00131E39">
        <w:rPr>
          <w:rFonts w:cs="Segoe UI"/>
          <w:b/>
          <w:bCs/>
        </w:rPr>
        <w:t>Risk Management Principles</w:t>
      </w:r>
    </w:p>
    <w:p w14:paraId="01DEC32E" w14:textId="77777777" w:rsidR="0009441A" w:rsidRPr="00131E39" w:rsidRDefault="0009441A" w:rsidP="00FA0DBE">
      <w:pPr>
        <w:numPr>
          <w:ilvl w:val="0"/>
          <w:numId w:val="108"/>
        </w:numPr>
        <w:rPr>
          <w:rFonts w:cs="Segoe UI"/>
        </w:rPr>
      </w:pPr>
      <w:r w:rsidRPr="00131E39">
        <w:rPr>
          <w:rFonts w:cs="Segoe UI"/>
        </w:rPr>
        <w:t>Prioritize risks based on impact and likelihood.</w:t>
      </w:r>
    </w:p>
    <w:p w14:paraId="59F27B53" w14:textId="77777777" w:rsidR="0009441A" w:rsidRPr="00131E39" w:rsidRDefault="0009441A" w:rsidP="00FA0DBE">
      <w:pPr>
        <w:numPr>
          <w:ilvl w:val="0"/>
          <w:numId w:val="108"/>
        </w:numPr>
        <w:rPr>
          <w:rFonts w:cs="Segoe UI"/>
        </w:rPr>
      </w:pPr>
      <w:r w:rsidRPr="00131E39">
        <w:rPr>
          <w:rFonts w:cs="Segoe UI"/>
        </w:rPr>
        <w:t>Balance security costs with potential benefits.</w:t>
      </w:r>
    </w:p>
    <w:p w14:paraId="46720129" w14:textId="77777777" w:rsidR="0009441A" w:rsidRPr="00131E39" w:rsidRDefault="0009441A" w:rsidP="00FA0DBE">
      <w:pPr>
        <w:numPr>
          <w:ilvl w:val="0"/>
          <w:numId w:val="108"/>
        </w:numPr>
        <w:rPr>
          <w:rFonts w:cs="Segoe UI"/>
        </w:rPr>
      </w:pPr>
      <w:r w:rsidRPr="00131E39">
        <w:rPr>
          <w:rFonts w:cs="Segoe UI"/>
        </w:rPr>
        <w:t>Focus on managing risk rather than eliminating it entirely.</w:t>
      </w:r>
    </w:p>
    <w:p w14:paraId="1EA362DB" w14:textId="77777777" w:rsidR="0009441A" w:rsidRDefault="0009441A" w:rsidP="00FA0DBE">
      <w:pPr>
        <w:numPr>
          <w:ilvl w:val="0"/>
          <w:numId w:val="108"/>
        </w:numPr>
        <w:rPr>
          <w:rFonts w:cs="Segoe UI"/>
        </w:rPr>
      </w:pPr>
      <w:r w:rsidRPr="00131E39">
        <w:rPr>
          <w:rFonts w:cs="Segoe UI"/>
        </w:rPr>
        <w:t>Continuously monitor and adapt risk management strategies.</w:t>
      </w:r>
    </w:p>
    <w:p w14:paraId="7D1420AE" w14:textId="77777777" w:rsidR="0009441A" w:rsidRPr="00131E39" w:rsidRDefault="0009441A" w:rsidP="0009441A">
      <w:pPr>
        <w:rPr>
          <w:rFonts w:cs="Segoe UI"/>
        </w:rPr>
      </w:pPr>
    </w:p>
    <w:p w14:paraId="0836AB1A" w14:textId="77777777" w:rsidR="0009441A" w:rsidRPr="00131E39" w:rsidRDefault="0009441A" w:rsidP="0009441A">
      <w:pPr>
        <w:rPr>
          <w:rFonts w:cs="Segoe UI"/>
          <w:b/>
          <w:bCs/>
        </w:rPr>
      </w:pPr>
      <w:r w:rsidRPr="00131E39">
        <w:rPr>
          <w:rFonts w:cs="Segoe UI"/>
          <w:b/>
          <w:bCs/>
        </w:rPr>
        <w:t>Additional Considerations</w:t>
      </w:r>
    </w:p>
    <w:p w14:paraId="344EA989" w14:textId="77777777" w:rsidR="0009441A" w:rsidRPr="00131E39" w:rsidRDefault="0009441A" w:rsidP="00FA0DBE">
      <w:pPr>
        <w:numPr>
          <w:ilvl w:val="0"/>
          <w:numId w:val="109"/>
        </w:numPr>
        <w:rPr>
          <w:rFonts w:cs="Segoe UI"/>
        </w:rPr>
      </w:pPr>
      <w:r w:rsidRPr="00131E39">
        <w:rPr>
          <w:rFonts w:cs="Segoe UI"/>
        </w:rPr>
        <w:t>Leverage industry best practices and methodologies.</w:t>
      </w:r>
    </w:p>
    <w:p w14:paraId="48CAC33D" w14:textId="77777777" w:rsidR="0009441A" w:rsidRPr="00131E39" w:rsidRDefault="0009441A" w:rsidP="00FA0DBE">
      <w:pPr>
        <w:numPr>
          <w:ilvl w:val="0"/>
          <w:numId w:val="109"/>
        </w:numPr>
        <w:rPr>
          <w:rFonts w:cs="Segoe UI"/>
        </w:rPr>
      </w:pPr>
      <w:r w:rsidRPr="00131E39">
        <w:rPr>
          <w:rFonts w:cs="Segoe UI"/>
        </w:rPr>
        <w:t>Foster a security-aware culture within the organization.</w:t>
      </w:r>
    </w:p>
    <w:p w14:paraId="25B0C62A" w14:textId="77777777" w:rsidR="0009441A" w:rsidRPr="00131E39" w:rsidRDefault="0009441A" w:rsidP="00FA0DBE">
      <w:pPr>
        <w:numPr>
          <w:ilvl w:val="0"/>
          <w:numId w:val="109"/>
        </w:numPr>
        <w:rPr>
          <w:rFonts w:cs="Segoe UI"/>
        </w:rPr>
      </w:pPr>
      <w:r w:rsidRPr="00131E39">
        <w:rPr>
          <w:rFonts w:cs="Segoe UI"/>
        </w:rPr>
        <w:t>Communicate risk information effectively to stakeholders.</w:t>
      </w:r>
    </w:p>
    <w:bookmarkEnd w:id="0"/>
    <w:p w14:paraId="09AF0C48" w14:textId="77777777" w:rsidR="0009441A" w:rsidRPr="00693406" w:rsidRDefault="0009441A" w:rsidP="0009441A">
      <w:pPr>
        <w:rPr>
          <w:rFonts w:cs="Segoe UI"/>
        </w:rPr>
      </w:pPr>
    </w:p>
    <w:p w14:paraId="1B76E386" w14:textId="77777777" w:rsidR="0009441A" w:rsidRPr="00131E39" w:rsidRDefault="0009441A" w:rsidP="0009441A">
      <w:pPr>
        <w:rPr>
          <w:rFonts w:eastAsia="Times New Roman" w:cs="Segoe UI"/>
          <w:b/>
          <w:bCs/>
          <w:sz w:val="28"/>
          <w:szCs w:val="28"/>
          <w:lang w:val="en-US" w:eastAsia="en-IN"/>
          <w14:ligatures w14:val="none"/>
        </w:rPr>
      </w:pPr>
      <w:r w:rsidRPr="00131E39">
        <w:rPr>
          <w:rFonts w:eastAsia="Times New Roman" w:cs="Segoe UI"/>
          <w:b/>
          <w:bCs/>
          <w:sz w:val="28"/>
          <w:szCs w:val="28"/>
          <w:lang w:val="en-US" w:eastAsia="en-IN"/>
          <w14:ligatures w14:val="none"/>
        </w:rPr>
        <w:t xml:space="preserve">Key steps in </w:t>
      </w:r>
      <w:r>
        <w:rPr>
          <w:rFonts w:eastAsia="Times New Roman" w:cs="Segoe UI"/>
          <w:b/>
          <w:bCs/>
          <w:sz w:val="28"/>
          <w:szCs w:val="28"/>
          <w:lang w:val="en-US" w:eastAsia="en-IN"/>
          <w14:ligatures w14:val="none"/>
        </w:rPr>
        <w:t>R</w:t>
      </w:r>
      <w:r w:rsidRPr="00131E39">
        <w:rPr>
          <w:rFonts w:eastAsia="Times New Roman" w:cs="Segoe UI"/>
          <w:b/>
          <w:bCs/>
          <w:sz w:val="28"/>
          <w:szCs w:val="28"/>
          <w:lang w:val="en-US" w:eastAsia="en-IN"/>
          <w14:ligatures w14:val="none"/>
        </w:rPr>
        <w:t>isk management:</w:t>
      </w:r>
    </w:p>
    <w:p w14:paraId="3B035C74" w14:textId="77777777" w:rsidR="0009441A" w:rsidRPr="00693406" w:rsidRDefault="0009441A" w:rsidP="0009441A">
      <w:pPr>
        <w:numPr>
          <w:ilvl w:val="0"/>
          <w:numId w:val="1"/>
        </w:numPr>
        <w:textAlignment w:val="center"/>
        <w:rPr>
          <w:rFonts w:eastAsia="Times New Roman" w:cs="Segoe UI"/>
          <w:szCs w:val="24"/>
          <w:lang w:val="en-US" w:eastAsia="en-IN"/>
          <w14:ligatures w14:val="none"/>
        </w:rPr>
      </w:pPr>
      <w:r w:rsidRPr="00693406">
        <w:rPr>
          <w:rFonts w:eastAsia="Times New Roman" w:cs="Segoe UI"/>
          <w:sz w:val="28"/>
          <w:szCs w:val="28"/>
          <w:shd w:val="clear" w:color="auto" w:fill="FFFF99"/>
          <w:lang w:val="en-US" w:eastAsia="en-IN"/>
          <w14:ligatures w14:val="none"/>
        </w:rPr>
        <w:t xml:space="preserve">Identify cyber risks: </w:t>
      </w:r>
    </w:p>
    <w:p w14:paraId="0AFEA0A4" w14:textId="77777777" w:rsidR="0009441A" w:rsidRPr="00693406" w:rsidRDefault="0009441A" w:rsidP="0009441A">
      <w:pPr>
        <w:numPr>
          <w:ilvl w:val="1"/>
          <w:numId w:val="1"/>
        </w:numPr>
        <w:textAlignment w:val="center"/>
        <w:rPr>
          <w:rFonts w:eastAsia="Times New Roman" w:cs="Segoe UI"/>
          <w:szCs w:val="24"/>
          <w:lang w:val="en-US" w:eastAsia="en-IN"/>
          <w14:ligatures w14:val="none"/>
        </w:rPr>
      </w:pPr>
      <w:r w:rsidRPr="00693406">
        <w:rPr>
          <w:rFonts w:eastAsia="Times New Roman" w:cs="Segoe UI"/>
          <w:sz w:val="28"/>
          <w:szCs w:val="28"/>
          <w:lang w:val="en-US" w:eastAsia="en-IN"/>
          <w14:ligatures w14:val="none"/>
        </w:rPr>
        <w:t xml:space="preserve">This involves understanding the organization's assets, threats, and vulnerabilities. </w:t>
      </w:r>
    </w:p>
    <w:p w14:paraId="65656687" w14:textId="77777777" w:rsidR="0009441A" w:rsidRPr="00693406" w:rsidRDefault="0009441A" w:rsidP="0009441A">
      <w:pPr>
        <w:numPr>
          <w:ilvl w:val="1"/>
          <w:numId w:val="1"/>
        </w:numPr>
        <w:textAlignment w:val="center"/>
        <w:rPr>
          <w:rFonts w:eastAsia="Times New Roman" w:cs="Segoe UI"/>
          <w:szCs w:val="24"/>
          <w:lang w:val="en-US" w:eastAsia="en-IN"/>
          <w14:ligatures w14:val="none"/>
        </w:rPr>
      </w:pPr>
      <w:r w:rsidRPr="00693406">
        <w:rPr>
          <w:rFonts w:eastAsia="Times New Roman" w:cs="Segoe UI"/>
          <w:sz w:val="28"/>
          <w:szCs w:val="28"/>
          <w:lang w:val="en-US" w:eastAsia="en-IN"/>
          <w14:ligatures w14:val="none"/>
        </w:rPr>
        <w:t xml:space="preserve">Assets include data, networks, applications, and devices. </w:t>
      </w:r>
    </w:p>
    <w:p w14:paraId="7E1B36A9" w14:textId="77777777" w:rsidR="0009441A" w:rsidRPr="00693406" w:rsidRDefault="0009441A" w:rsidP="0009441A">
      <w:pPr>
        <w:numPr>
          <w:ilvl w:val="1"/>
          <w:numId w:val="1"/>
        </w:numPr>
        <w:textAlignment w:val="center"/>
        <w:rPr>
          <w:rFonts w:eastAsia="Times New Roman" w:cs="Segoe UI"/>
          <w:szCs w:val="24"/>
          <w:lang w:val="en-US" w:eastAsia="en-IN"/>
          <w14:ligatures w14:val="none"/>
        </w:rPr>
      </w:pPr>
      <w:r w:rsidRPr="00693406">
        <w:rPr>
          <w:rFonts w:eastAsia="Times New Roman" w:cs="Segoe UI"/>
          <w:sz w:val="28"/>
          <w:szCs w:val="28"/>
          <w:lang w:val="en-US" w:eastAsia="en-IN"/>
          <w14:ligatures w14:val="none"/>
        </w:rPr>
        <w:t xml:space="preserve">Threats encompass malicious actors, malware, and social engineering tactics. </w:t>
      </w:r>
    </w:p>
    <w:p w14:paraId="750CE7A1" w14:textId="77777777" w:rsidR="0009441A" w:rsidRPr="00693406" w:rsidRDefault="0009441A" w:rsidP="0009441A">
      <w:pPr>
        <w:numPr>
          <w:ilvl w:val="1"/>
          <w:numId w:val="1"/>
        </w:numPr>
        <w:textAlignment w:val="center"/>
        <w:rPr>
          <w:rFonts w:eastAsia="Times New Roman" w:cs="Segoe UI"/>
          <w:szCs w:val="24"/>
          <w:lang w:val="en-US" w:eastAsia="en-IN"/>
          <w14:ligatures w14:val="none"/>
        </w:rPr>
      </w:pPr>
      <w:r w:rsidRPr="00693406">
        <w:rPr>
          <w:rFonts w:eastAsia="Times New Roman" w:cs="Segoe UI"/>
          <w:sz w:val="28"/>
          <w:szCs w:val="28"/>
          <w:lang w:val="en-US" w:eastAsia="en-IN"/>
          <w14:ligatures w14:val="none"/>
        </w:rPr>
        <w:t>Vulnerabilities are weaknesses in systems that cyber attackers can exploit.</w:t>
      </w:r>
    </w:p>
    <w:p w14:paraId="0B1EFD9C" w14:textId="77777777" w:rsidR="0009441A" w:rsidRPr="00693406" w:rsidRDefault="0009441A" w:rsidP="0009441A">
      <w:pPr>
        <w:numPr>
          <w:ilvl w:val="0"/>
          <w:numId w:val="1"/>
        </w:numPr>
        <w:textAlignment w:val="center"/>
        <w:rPr>
          <w:rFonts w:eastAsia="Times New Roman" w:cs="Segoe UI"/>
          <w:szCs w:val="24"/>
          <w:lang w:val="en-US" w:eastAsia="en-IN"/>
          <w14:ligatures w14:val="none"/>
        </w:rPr>
      </w:pPr>
      <w:r w:rsidRPr="00693406">
        <w:rPr>
          <w:rFonts w:eastAsia="Times New Roman" w:cs="Segoe UI"/>
          <w:sz w:val="28"/>
          <w:szCs w:val="28"/>
          <w:shd w:val="clear" w:color="auto" w:fill="FFFF99"/>
          <w:lang w:val="en-US" w:eastAsia="en-IN"/>
          <w14:ligatures w14:val="none"/>
        </w:rPr>
        <w:t xml:space="preserve">Assess cyber risks: </w:t>
      </w:r>
    </w:p>
    <w:p w14:paraId="3EF3EF5C" w14:textId="77777777" w:rsidR="0009441A" w:rsidRPr="00693406" w:rsidRDefault="0009441A" w:rsidP="0009441A">
      <w:pPr>
        <w:numPr>
          <w:ilvl w:val="1"/>
          <w:numId w:val="1"/>
        </w:numPr>
        <w:textAlignment w:val="center"/>
        <w:rPr>
          <w:rFonts w:eastAsia="Times New Roman" w:cs="Segoe UI"/>
          <w:szCs w:val="24"/>
          <w:lang w:val="en-US" w:eastAsia="en-IN"/>
          <w14:ligatures w14:val="none"/>
        </w:rPr>
      </w:pPr>
      <w:r w:rsidRPr="00693406">
        <w:rPr>
          <w:rFonts w:eastAsia="Times New Roman" w:cs="Segoe UI"/>
          <w:sz w:val="28"/>
          <w:szCs w:val="28"/>
          <w:lang w:val="en-US" w:eastAsia="en-IN"/>
          <w14:ligatures w14:val="none"/>
        </w:rPr>
        <w:t xml:space="preserve">Analyze the likelihood and potential impact of each identified risk. </w:t>
      </w:r>
    </w:p>
    <w:p w14:paraId="2F328446" w14:textId="77777777" w:rsidR="0009441A" w:rsidRPr="00693406" w:rsidRDefault="0009441A" w:rsidP="0009441A">
      <w:pPr>
        <w:numPr>
          <w:ilvl w:val="1"/>
          <w:numId w:val="1"/>
        </w:numPr>
        <w:textAlignment w:val="center"/>
        <w:rPr>
          <w:rFonts w:eastAsia="Times New Roman" w:cs="Segoe UI"/>
          <w:szCs w:val="24"/>
          <w:lang w:val="en-US" w:eastAsia="en-IN"/>
          <w14:ligatures w14:val="none"/>
        </w:rPr>
      </w:pPr>
      <w:r w:rsidRPr="00693406">
        <w:rPr>
          <w:rFonts w:eastAsia="Times New Roman" w:cs="Segoe UI"/>
          <w:sz w:val="28"/>
          <w:szCs w:val="28"/>
          <w:lang w:val="en-US" w:eastAsia="en-IN"/>
          <w14:ligatures w14:val="none"/>
        </w:rPr>
        <w:t>Prioritize risks based on their severity and the potential damage they could cause.</w:t>
      </w:r>
    </w:p>
    <w:p w14:paraId="400941D4" w14:textId="77777777" w:rsidR="0009441A" w:rsidRPr="00693406" w:rsidRDefault="0009441A" w:rsidP="0009441A">
      <w:pPr>
        <w:numPr>
          <w:ilvl w:val="0"/>
          <w:numId w:val="1"/>
        </w:numPr>
        <w:textAlignment w:val="center"/>
        <w:rPr>
          <w:rFonts w:eastAsia="Times New Roman" w:cs="Segoe UI"/>
          <w:szCs w:val="24"/>
          <w:lang w:val="en-US" w:eastAsia="en-IN"/>
          <w14:ligatures w14:val="none"/>
        </w:rPr>
      </w:pPr>
      <w:r w:rsidRPr="00693406">
        <w:rPr>
          <w:rFonts w:eastAsia="Times New Roman" w:cs="Segoe UI"/>
          <w:sz w:val="28"/>
          <w:szCs w:val="28"/>
          <w:shd w:val="clear" w:color="auto" w:fill="FFFF99"/>
          <w:lang w:val="en-US" w:eastAsia="en-IN"/>
          <w14:ligatures w14:val="none"/>
        </w:rPr>
        <w:t>Mitigate cyber risks</w:t>
      </w:r>
      <w:r w:rsidRPr="00693406">
        <w:rPr>
          <w:rFonts w:eastAsia="Times New Roman" w:cs="Segoe UI"/>
          <w:sz w:val="28"/>
          <w:szCs w:val="28"/>
          <w:lang w:val="en-US" w:eastAsia="en-IN"/>
          <w14:ligatures w14:val="none"/>
        </w:rPr>
        <w:t xml:space="preserve">: </w:t>
      </w:r>
    </w:p>
    <w:p w14:paraId="3E2F3809" w14:textId="77777777" w:rsidR="0009441A" w:rsidRPr="00693406" w:rsidRDefault="0009441A" w:rsidP="0009441A">
      <w:pPr>
        <w:numPr>
          <w:ilvl w:val="1"/>
          <w:numId w:val="1"/>
        </w:numPr>
        <w:textAlignment w:val="center"/>
        <w:rPr>
          <w:rFonts w:eastAsia="Times New Roman" w:cs="Segoe UI"/>
          <w:szCs w:val="24"/>
          <w:lang w:val="en-US" w:eastAsia="en-IN"/>
          <w14:ligatures w14:val="none"/>
        </w:rPr>
      </w:pPr>
      <w:r w:rsidRPr="00693406">
        <w:rPr>
          <w:rFonts w:eastAsia="Times New Roman" w:cs="Segoe UI"/>
          <w:sz w:val="28"/>
          <w:szCs w:val="28"/>
          <w:lang w:val="en-US" w:eastAsia="en-IN"/>
          <w14:ligatures w14:val="none"/>
        </w:rPr>
        <w:t xml:space="preserve">Implement controls and safeguards to reduce the likelihood or impact of cyber risks. </w:t>
      </w:r>
    </w:p>
    <w:p w14:paraId="348578D4" w14:textId="77777777" w:rsidR="0009441A" w:rsidRPr="00693406" w:rsidRDefault="0009441A" w:rsidP="0009441A">
      <w:pPr>
        <w:numPr>
          <w:ilvl w:val="1"/>
          <w:numId w:val="1"/>
        </w:numPr>
        <w:textAlignment w:val="center"/>
        <w:rPr>
          <w:rFonts w:eastAsia="Times New Roman" w:cs="Segoe UI"/>
          <w:szCs w:val="24"/>
          <w:lang w:val="en-US" w:eastAsia="en-IN"/>
          <w14:ligatures w14:val="none"/>
        </w:rPr>
      </w:pPr>
      <w:r w:rsidRPr="00693406">
        <w:rPr>
          <w:rFonts w:eastAsia="Times New Roman" w:cs="Segoe UI"/>
          <w:sz w:val="28"/>
          <w:szCs w:val="28"/>
          <w:lang w:val="en-US" w:eastAsia="en-IN"/>
          <w14:ligatures w14:val="none"/>
        </w:rPr>
        <w:t>This may include technical measures like firewalls, access controls, and data encryption, as well as organizational measures like security awareness training and incident response plans.</w:t>
      </w:r>
    </w:p>
    <w:p w14:paraId="7F792265" w14:textId="77777777" w:rsidR="0009441A" w:rsidRPr="00693406" w:rsidRDefault="0009441A" w:rsidP="0009441A">
      <w:pPr>
        <w:numPr>
          <w:ilvl w:val="0"/>
          <w:numId w:val="1"/>
        </w:numPr>
        <w:textAlignment w:val="center"/>
        <w:rPr>
          <w:rFonts w:eastAsia="Times New Roman" w:cs="Segoe UI"/>
          <w:szCs w:val="24"/>
          <w:lang w:val="en-US" w:eastAsia="en-IN"/>
          <w14:ligatures w14:val="none"/>
        </w:rPr>
      </w:pPr>
      <w:r w:rsidRPr="00693406">
        <w:rPr>
          <w:rFonts w:eastAsia="Times New Roman" w:cs="Segoe UI"/>
          <w:sz w:val="28"/>
          <w:szCs w:val="28"/>
          <w:shd w:val="clear" w:color="auto" w:fill="FFFF99"/>
          <w:lang w:val="en-US" w:eastAsia="en-IN"/>
          <w14:ligatures w14:val="none"/>
        </w:rPr>
        <w:t xml:space="preserve">Monitor cyber risks: </w:t>
      </w:r>
    </w:p>
    <w:p w14:paraId="65298489" w14:textId="77777777" w:rsidR="0009441A" w:rsidRPr="00693406" w:rsidRDefault="0009441A" w:rsidP="0009441A">
      <w:pPr>
        <w:numPr>
          <w:ilvl w:val="1"/>
          <w:numId w:val="1"/>
        </w:numPr>
        <w:textAlignment w:val="center"/>
        <w:rPr>
          <w:rFonts w:eastAsia="Times New Roman" w:cs="Segoe UI"/>
          <w:szCs w:val="24"/>
          <w:lang w:val="en-US" w:eastAsia="en-IN"/>
          <w14:ligatures w14:val="none"/>
        </w:rPr>
      </w:pPr>
      <w:r w:rsidRPr="00693406">
        <w:rPr>
          <w:rFonts w:eastAsia="Times New Roman" w:cs="Segoe UI"/>
          <w:sz w:val="28"/>
          <w:szCs w:val="28"/>
          <w:lang w:val="en-US" w:eastAsia="en-IN"/>
          <w14:ligatures w14:val="none"/>
        </w:rPr>
        <w:t xml:space="preserve">Continuously monitor the organization's cyber environment for signs of attacks or new threats. </w:t>
      </w:r>
    </w:p>
    <w:p w14:paraId="04CE61C0" w14:textId="77777777" w:rsidR="0009441A" w:rsidRPr="00693406" w:rsidRDefault="0009441A" w:rsidP="0009441A">
      <w:pPr>
        <w:numPr>
          <w:ilvl w:val="1"/>
          <w:numId w:val="1"/>
        </w:numPr>
        <w:textAlignment w:val="center"/>
        <w:rPr>
          <w:rFonts w:eastAsia="Times New Roman" w:cs="Segoe UI"/>
          <w:szCs w:val="24"/>
          <w:lang w:val="en-US" w:eastAsia="en-IN"/>
          <w14:ligatures w14:val="none"/>
        </w:rPr>
      </w:pPr>
      <w:r w:rsidRPr="00693406">
        <w:rPr>
          <w:rFonts w:eastAsia="Times New Roman" w:cs="Segoe UI"/>
          <w:sz w:val="28"/>
          <w:szCs w:val="28"/>
          <w:lang w:val="en-US" w:eastAsia="en-IN"/>
          <w14:ligatures w14:val="none"/>
        </w:rPr>
        <w:t>This includes monitoring network traffic, analyzing logs, and keeping security software up to date.</w:t>
      </w:r>
    </w:p>
    <w:p w14:paraId="7C88BE64" w14:textId="77777777" w:rsidR="0009441A" w:rsidRPr="00693406" w:rsidRDefault="0009441A" w:rsidP="0009441A">
      <w:pPr>
        <w:numPr>
          <w:ilvl w:val="0"/>
          <w:numId w:val="1"/>
        </w:numPr>
        <w:textAlignment w:val="center"/>
        <w:rPr>
          <w:rFonts w:eastAsia="Times New Roman" w:cs="Segoe UI"/>
          <w:szCs w:val="24"/>
          <w:lang w:val="en-US" w:eastAsia="en-IN"/>
          <w14:ligatures w14:val="none"/>
        </w:rPr>
      </w:pPr>
      <w:r w:rsidRPr="00693406">
        <w:rPr>
          <w:rFonts w:eastAsia="Times New Roman" w:cs="Segoe UI"/>
          <w:sz w:val="28"/>
          <w:szCs w:val="28"/>
          <w:shd w:val="clear" w:color="auto" w:fill="FFFF99"/>
          <w:lang w:val="en-US" w:eastAsia="en-IN"/>
          <w14:ligatures w14:val="none"/>
        </w:rPr>
        <w:t xml:space="preserve">Review and update CRM process: </w:t>
      </w:r>
    </w:p>
    <w:p w14:paraId="24FCF2A6" w14:textId="77777777" w:rsidR="0009441A" w:rsidRPr="00693406" w:rsidRDefault="0009441A" w:rsidP="0009441A">
      <w:pPr>
        <w:numPr>
          <w:ilvl w:val="1"/>
          <w:numId w:val="1"/>
        </w:numPr>
        <w:textAlignment w:val="center"/>
        <w:rPr>
          <w:rFonts w:eastAsia="Times New Roman" w:cs="Segoe UI"/>
          <w:szCs w:val="24"/>
          <w:lang w:val="en-US" w:eastAsia="en-IN"/>
          <w14:ligatures w14:val="none"/>
        </w:rPr>
      </w:pPr>
      <w:r w:rsidRPr="00693406">
        <w:rPr>
          <w:rFonts w:eastAsia="Times New Roman" w:cs="Segoe UI"/>
          <w:sz w:val="28"/>
          <w:szCs w:val="28"/>
          <w:lang w:val="en-US" w:eastAsia="en-IN"/>
          <w14:ligatures w14:val="none"/>
        </w:rPr>
        <w:t>Regularly review and update the CRM process to adapt to evolving threats, changes in the organization's IT environment, and new security technologies.</w:t>
      </w:r>
    </w:p>
    <w:p w14:paraId="16F58893" w14:textId="77777777" w:rsidR="0009441A" w:rsidRPr="00693406" w:rsidRDefault="0009441A" w:rsidP="0009441A">
      <w:pPr>
        <w:ind w:left="540"/>
        <w:rPr>
          <w:rFonts w:eastAsia="Times New Roman" w:cs="Segoe UI"/>
          <w:sz w:val="28"/>
          <w:szCs w:val="28"/>
          <w:lang w:eastAsia="en-IN"/>
          <w14:ligatures w14:val="none"/>
        </w:rPr>
      </w:pPr>
      <w:r w:rsidRPr="00693406">
        <w:rPr>
          <w:rFonts w:eastAsia="Times New Roman" w:cs="Segoe UI"/>
          <w:sz w:val="28"/>
          <w:szCs w:val="28"/>
          <w:lang w:eastAsia="en-IN"/>
          <w14:ligatures w14:val="none"/>
        </w:rPr>
        <w:t> </w:t>
      </w:r>
    </w:p>
    <w:p w14:paraId="648520B4" w14:textId="77777777" w:rsidR="0009441A" w:rsidRPr="00693406" w:rsidRDefault="0009441A" w:rsidP="0009441A">
      <w:pPr>
        <w:ind w:left="540"/>
        <w:rPr>
          <w:rFonts w:eastAsia="Times New Roman" w:cs="Segoe UI"/>
          <w:sz w:val="28"/>
          <w:szCs w:val="28"/>
          <w:lang w:val="en-US" w:eastAsia="en-IN"/>
          <w14:ligatures w14:val="none"/>
        </w:rPr>
      </w:pPr>
      <w:r w:rsidRPr="00693406">
        <w:rPr>
          <w:rFonts w:eastAsia="Times New Roman" w:cs="Segoe UI"/>
          <w:sz w:val="28"/>
          <w:szCs w:val="28"/>
          <w:lang w:val="en-US" w:eastAsia="en-IN"/>
          <w14:ligatures w14:val="none"/>
        </w:rPr>
        <w:t>Benefits of cyber risk management:</w:t>
      </w:r>
    </w:p>
    <w:p w14:paraId="62448729" w14:textId="77777777" w:rsidR="0009441A" w:rsidRPr="00693406" w:rsidRDefault="0009441A" w:rsidP="0009441A">
      <w:pPr>
        <w:numPr>
          <w:ilvl w:val="0"/>
          <w:numId w:val="2"/>
        </w:numPr>
        <w:textAlignment w:val="center"/>
        <w:rPr>
          <w:rFonts w:eastAsia="Times New Roman" w:cs="Segoe UI"/>
          <w:szCs w:val="24"/>
          <w:lang w:val="en-US" w:eastAsia="en-IN"/>
          <w14:ligatures w14:val="none"/>
        </w:rPr>
      </w:pPr>
      <w:r w:rsidRPr="00693406">
        <w:rPr>
          <w:rFonts w:eastAsia="Times New Roman" w:cs="Segoe UI"/>
          <w:sz w:val="28"/>
          <w:szCs w:val="28"/>
          <w:shd w:val="clear" w:color="auto" w:fill="FFFF99"/>
          <w:lang w:val="en-US" w:eastAsia="en-IN"/>
          <w14:ligatures w14:val="none"/>
        </w:rPr>
        <w:t>Reduces the likelihood of cyberattacks</w:t>
      </w:r>
      <w:r w:rsidRPr="00693406">
        <w:rPr>
          <w:rFonts w:eastAsia="Times New Roman" w:cs="Segoe UI"/>
          <w:sz w:val="28"/>
          <w:szCs w:val="28"/>
          <w:lang w:val="en-US" w:eastAsia="en-IN"/>
          <w14:ligatures w14:val="none"/>
        </w:rPr>
        <w:t>: Proactive identification and mitigation of cyber risks can significantly reduce the chances of an organization falling victim to a cyberattack.</w:t>
      </w:r>
    </w:p>
    <w:p w14:paraId="7A020DB4" w14:textId="77777777" w:rsidR="0009441A" w:rsidRPr="00693406" w:rsidRDefault="0009441A" w:rsidP="0009441A">
      <w:pPr>
        <w:numPr>
          <w:ilvl w:val="0"/>
          <w:numId w:val="2"/>
        </w:numPr>
        <w:textAlignment w:val="center"/>
        <w:rPr>
          <w:rFonts w:eastAsia="Times New Roman" w:cs="Segoe UI"/>
          <w:szCs w:val="24"/>
          <w:lang w:val="en-US" w:eastAsia="en-IN"/>
          <w14:ligatures w14:val="none"/>
        </w:rPr>
      </w:pPr>
      <w:r w:rsidRPr="00693406">
        <w:rPr>
          <w:rFonts w:eastAsia="Times New Roman" w:cs="Segoe UI"/>
          <w:sz w:val="28"/>
          <w:szCs w:val="28"/>
          <w:shd w:val="clear" w:color="auto" w:fill="FFFF99"/>
          <w:lang w:val="en-US" w:eastAsia="en-IN"/>
          <w14:ligatures w14:val="none"/>
        </w:rPr>
        <w:t>Minimizes the impact of cyberattacks:</w:t>
      </w:r>
      <w:r w:rsidRPr="00693406">
        <w:rPr>
          <w:rFonts w:eastAsia="Times New Roman" w:cs="Segoe UI"/>
          <w:sz w:val="28"/>
          <w:szCs w:val="28"/>
          <w:lang w:val="en-US" w:eastAsia="en-IN"/>
          <w14:ligatures w14:val="none"/>
        </w:rPr>
        <w:t xml:space="preserve"> Even if a cyberattack occurs, effective CRM can help minimize the damage and shorten the recovery time.</w:t>
      </w:r>
    </w:p>
    <w:p w14:paraId="3BD49C1D" w14:textId="77777777" w:rsidR="0009441A" w:rsidRPr="00693406" w:rsidRDefault="0009441A" w:rsidP="0009441A">
      <w:pPr>
        <w:numPr>
          <w:ilvl w:val="0"/>
          <w:numId w:val="2"/>
        </w:numPr>
        <w:textAlignment w:val="center"/>
        <w:rPr>
          <w:rFonts w:eastAsia="Times New Roman" w:cs="Segoe UI"/>
          <w:szCs w:val="24"/>
          <w:lang w:val="en-US" w:eastAsia="en-IN"/>
          <w14:ligatures w14:val="none"/>
        </w:rPr>
      </w:pPr>
      <w:r w:rsidRPr="00693406">
        <w:rPr>
          <w:rFonts w:eastAsia="Times New Roman" w:cs="Segoe UI"/>
          <w:sz w:val="28"/>
          <w:szCs w:val="28"/>
          <w:shd w:val="clear" w:color="auto" w:fill="FFFF99"/>
          <w:lang w:val="en-US" w:eastAsia="en-IN"/>
          <w14:ligatures w14:val="none"/>
        </w:rPr>
        <w:t>Protects data and reputation</w:t>
      </w:r>
      <w:r w:rsidRPr="00693406">
        <w:rPr>
          <w:rFonts w:eastAsia="Times New Roman" w:cs="Segoe UI"/>
          <w:sz w:val="28"/>
          <w:szCs w:val="28"/>
          <w:lang w:val="en-US" w:eastAsia="en-IN"/>
          <w14:ligatures w14:val="none"/>
        </w:rPr>
        <w:t>: CRM safeguards sensitive data and protects organization's reputation from negative consequences of data breaches.</w:t>
      </w:r>
    </w:p>
    <w:p w14:paraId="6675E9C3" w14:textId="77777777" w:rsidR="0009441A" w:rsidRPr="00693406" w:rsidRDefault="0009441A" w:rsidP="0009441A">
      <w:pPr>
        <w:numPr>
          <w:ilvl w:val="0"/>
          <w:numId w:val="2"/>
        </w:numPr>
        <w:textAlignment w:val="center"/>
        <w:rPr>
          <w:rFonts w:eastAsia="Times New Roman" w:cs="Segoe UI"/>
          <w:szCs w:val="24"/>
          <w:lang w:val="en-US" w:eastAsia="en-IN"/>
          <w14:ligatures w14:val="none"/>
        </w:rPr>
      </w:pPr>
      <w:r w:rsidRPr="00693406">
        <w:rPr>
          <w:rFonts w:eastAsia="Times New Roman" w:cs="Segoe UI"/>
          <w:sz w:val="28"/>
          <w:szCs w:val="28"/>
          <w:shd w:val="clear" w:color="auto" w:fill="FFFF99"/>
          <w:lang w:val="en-US" w:eastAsia="en-IN"/>
          <w14:ligatures w14:val="none"/>
        </w:rPr>
        <w:t>Enhances compliance:</w:t>
      </w:r>
      <w:r w:rsidRPr="00693406">
        <w:rPr>
          <w:rFonts w:eastAsia="Times New Roman" w:cs="Segoe UI"/>
          <w:sz w:val="28"/>
          <w:szCs w:val="28"/>
          <w:lang w:val="en-US" w:eastAsia="en-IN"/>
          <w14:ligatures w14:val="none"/>
        </w:rPr>
        <w:t xml:space="preserve"> CRM helps organizations comply with data privacy regulations and industry standards.</w:t>
      </w:r>
    </w:p>
    <w:p w14:paraId="5495C6E3" w14:textId="77777777" w:rsidR="0009441A" w:rsidRPr="007424CC" w:rsidRDefault="0009441A" w:rsidP="0009441A">
      <w:pPr>
        <w:numPr>
          <w:ilvl w:val="0"/>
          <w:numId w:val="2"/>
        </w:numPr>
        <w:textAlignment w:val="center"/>
        <w:rPr>
          <w:rFonts w:eastAsia="Times New Roman" w:cs="Segoe UI"/>
          <w:szCs w:val="24"/>
          <w:lang w:val="en-US" w:eastAsia="en-IN"/>
          <w14:ligatures w14:val="none"/>
        </w:rPr>
      </w:pPr>
      <w:r w:rsidRPr="00693406">
        <w:rPr>
          <w:rFonts w:eastAsia="Times New Roman" w:cs="Segoe UI"/>
          <w:sz w:val="28"/>
          <w:szCs w:val="28"/>
          <w:shd w:val="clear" w:color="auto" w:fill="FFFF99"/>
          <w:lang w:val="en-US" w:eastAsia="en-IN"/>
          <w14:ligatures w14:val="none"/>
        </w:rPr>
        <w:t>Improves decision-making:</w:t>
      </w:r>
      <w:r w:rsidRPr="00693406">
        <w:rPr>
          <w:rFonts w:eastAsia="Times New Roman" w:cs="Segoe UI"/>
          <w:sz w:val="28"/>
          <w:szCs w:val="28"/>
          <w:lang w:val="en-US" w:eastAsia="en-IN"/>
          <w14:ligatures w14:val="none"/>
        </w:rPr>
        <w:t xml:space="preserve"> CRM provides valuable insights into cyber risks, enabling informed decisions about security investments and priorities.</w:t>
      </w:r>
    </w:p>
    <w:p w14:paraId="10FBE5A2" w14:textId="77777777" w:rsidR="0009441A" w:rsidRPr="00693406" w:rsidRDefault="0009441A" w:rsidP="0009441A">
      <w:pPr>
        <w:rPr>
          <w:rFonts w:cs="Segoe UI"/>
        </w:rPr>
      </w:pPr>
    </w:p>
    <w:p w14:paraId="2AA5324C" w14:textId="77777777" w:rsidR="0009441A" w:rsidRPr="00693406" w:rsidRDefault="0009441A" w:rsidP="0009441A">
      <w:pPr>
        <w:rPr>
          <w:rFonts w:cs="Segoe UI"/>
        </w:rPr>
      </w:pPr>
    </w:p>
    <w:p w14:paraId="40641BA3" w14:textId="77777777" w:rsidR="0009441A" w:rsidRPr="00693406" w:rsidRDefault="0009441A" w:rsidP="0009441A">
      <w:pPr>
        <w:textAlignment w:val="center"/>
        <w:rPr>
          <w:rFonts w:eastAsia="Times New Roman" w:cs="Segoe UI"/>
          <w:lang w:eastAsia="en-IN"/>
        </w:rPr>
      </w:pPr>
    </w:p>
    <w:p w14:paraId="5B850425" w14:textId="77777777" w:rsidR="0009441A" w:rsidRPr="00693406" w:rsidRDefault="0009441A" w:rsidP="0009441A">
      <w:pPr>
        <w:textAlignment w:val="center"/>
        <w:rPr>
          <w:rFonts w:eastAsia="Times New Roman" w:cs="Segoe UI"/>
          <w:lang w:eastAsia="en-IN"/>
        </w:rPr>
      </w:pPr>
    </w:p>
    <w:p w14:paraId="18FCE7AB" w14:textId="77777777" w:rsidR="0009441A" w:rsidRPr="00693406" w:rsidRDefault="0009441A" w:rsidP="0009441A">
      <w:pPr>
        <w:rPr>
          <w:rFonts w:cs="Segoe UI"/>
        </w:rPr>
      </w:pPr>
    </w:p>
    <w:p w14:paraId="39505800" w14:textId="77777777" w:rsidR="0009441A" w:rsidRPr="00693406" w:rsidRDefault="0009441A" w:rsidP="0009441A">
      <w:pPr>
        <w:rPr>
          <w:rFonts w:cs="Segoe UI"/>
        </w:rPr>
      </w:pPr>
    </w:p>
    <w:p w14:paraId="2B3A4FCD" w14:textId="77777777" w:rsidR="0009441A" w:rsidRPr="00693406" w:rsidRDefault="0009441A" w:rsidP="0009441A">
      <w:pPr>
        <w:pStyle w:val="Heading2"/>
        <w:rPr>
          <w:rFonts w:eastAsia="Times New Roman" w:cs="Segoe UI"/>
          <w:lang w:eastAsia="en-IN"/>
        </w:rPr>
      </w:pPr>
      <w:r w:rsidRPr="00693406">
        <w:rPr>
          <w:rFonts w:eastAsia="Times New Roman" w:cs="Segoe UI"/>
          <w:lang w:eastAsia="en-IN"/>
        </w:rPr>
        <w:t>Assets</w:t>
      </w:r>
    </w:p>
    <w:p w14:paraId="77143F04" w14:textId="77777777" w:rsidR="0009441A" w:rsidRPr="00693406" w:rsidRDefault="0009441A" w:rsidP="0009441A">
      <w:pPr>
        <w:rPr>
          <w:rFonts w:eastAsia="Times New Roman" w:cs="Segoe UI"/>
          <w:szCs w:val="24"/>
          <w:lang w:eastAsia="en-IN"/>
          <w14:ligatures w14:val="none"/>
        </w:rPr>
      </w:pPr>
      <w:r w:rsidRPr="00693406">
        <w:rPr>
          <w:rFonts w:eastAsia="Times New Roman" w:cs="Segoe UI"/>
          <w:b/>
          <w:bCs/>
          <w:szCs w:val="24"/>
          <w:lang w:eastAsia="en-IN"/>
          <w14:ligatures w14:val="none"/>
        </w:rPr>
        <w:t>Assets</w:t>
      </w:r>
      <w:r w:rsidRPr="00693406">
        <w:rPr>
          <w:rFonts w:eastAsia="Times New Roman" w:cs="Segoe UI"/>
          <w:szCs w:val="24"/>
          <w:lang w:eastAsia="en-IN"/>
          <w14:ligatures w14:val="none"/>
        </w:rPr>
        <w:t xml:space="preserve"> is anything that has value to the organization.</w:t>
      </w:r>
    </w:p>
    <w:p w14:paraId="5EC26A99" w14:textId="77777777" w:rsidR="0009441A" w:rsidRPr="00693406" w:rsidRDefault="0009441A" w:rsidP="0009441A">
      <w:pPr>
        <w:rPr>
          <w:rFonts w:eastAsia="Times New Roman" w:cs="Segoe UI"/>
          <w:b/>
          <w:bCs/>
          <w:szCs w:val="24"/>
          <w:lang w:eastAsia="en-IN"/>
          <w14:ligatures w14:val="none"/>
        </w:rPr>
      </w:pPr>
    </w:p>
    <w:p w14:paraId="63804A05" w14:textId="77777777" w:rsidR="0009441A" w:rsidRPr="00693406" w:rsidRDefault="0009441A" w:rsidP="0009441A">
      <w:pPr>
        <w:rPr>
          <w:rFonts w:eastAsia="Times New Roman" w:cs="Segoe UI"/>
          <w:szCs w:val="24"/>
          <w:lang w:eastAsia="en-IN"/>
          <w14:ligatures w14:val="none"/>
        </w:rPr>
      </w:pPr>
      <w:r w:rsidRPr="00693406">
        <w:rPr>
          <w:rFonts w:eastAsia="Times New Roman" w:cs="Segoe UI"/>
          <w:b/>
          <w:bCs/>
          <w:szCs w:val="24"/>
          <w:lang w:eastAsia="en-IN"/>
          <w14:ligatures w14:val="none"/>
        </w:rPr>
        <w:t>Asset Types</w:t>
      </w:r>
    </w:p>
    <w:p w14:paraId="4BA484DF" w14:textId="77777777" w:rsidR="0009441A" w:rsidRPr="00693406" w:rsidRDefault="0009441A" w:rsidP="0009441A">
      <w:pPr>
        <w:numPr>
          <w:ilvl w:val="0"/>
          <w:numId w:val="5"/>
        </w:numPr>
        <w:textAlignment w:val="center"/>
        <w:rPr>
          <w:rFonts w:eastAsia="Times New Roman" w:cs="Segoe UI"/>
          <w:szCs w:val="24"/>
          <w:lang w:eastAsia="en-IN"/>
          <w14:ligatures w14:val="none"/>
        </w:rPr>
      </w:pPr>
      <w:r w:rsidRPr="00693406">
        <w:rPr>
          <w:rFonts w:eastAsia="Times New Roman" w:cs="Segoe UI"/>
          <w:szCs w:val="24"/>
          <w:lang w:eastAsia="en-IN"/>
          <w14:ligatures w14:val="none"/>
        </w:rPr>
        <w:t>Information: Database files, System documentation, User manuals, Training materials, Intellectual property etc</w:t>
      </w:r>
    </w:p>
    <w:p w14:paraId="018A3DCD" w14:textId="77777777" w:rsidR="0009441A" w:rsidRPr="00693406" w:rsidRDefault="0009441A" w:rsidP="0009441A">
      <w:pPr>
        <w:numPr>
          <w:ilvl w:val="0"/>
          <w:numId w:val="5"/>
        </w:numPr>
        <w:textAlignment w:val="center"/>
        <w:rPr>
          <w:rFonts w:eastAsia="Times New Roman" w:cs="Segoe UI"/>
          <w:szCs w:val="24"/>
          <w:lang w:eastAsia="en-IN"/>
          <w14:ligatures w14:val="none"/>
        </w:rPr>
      </w:pPr>
      <w:r w:rsidRPr="00693406">
        <w:rPr>
          <w:rFonts w:eastAsia="Times New Roman" w:cs="Segoe UI"/>
          <w:szCs w:val="24"/>
          <w:lang w:eastAsia="en-IN"/>
          <w14:ligatures w14:val="none"/>
        </w:rPr>
        <w:t>Software: Application systems, Development tools, and Utilities etc.</w:t>
      </w:r>
    </w:p>
    <w:p w14:paraId="2F718C55" w14:textId="77777777" w:rsidR="0009441A" w:rsidRPr="00693406" w:rsidRDefault="0009441A" w:rsidP="0009441A">
      <w:pPr>
        <w:numPr>
          <w:ilvl w:val="0"/>
          <w:numId w:val="5"/>
        </w:numPr>
        <w:textAlignment w:val="center"/>
        <w:rPr>
          <w:rFonts w:eastAsia="Times New Roman" w:cs="Segoe UI"/>
          <w:szCs w:val="24"/>
          <w:lang w:eastAsia="en-IN"/>
          <w14:ligatures w14:val="none"/>
        </w:rPr>
      </w:pPr>
      <w:r w:rsidRPr="00693406">
        <w:rPr>
          <w:rFonts w:eastAsia="Times New Roman" w:cs="Segoe UI"/>
          <w:szCs w:val="24"/>
          <w:lang w:eastAsia="en-IN"/>
          <w14:ligatures w14:val="none"/>
        </w:rPr>
        <w:t>Physical: Computers, Servers, Routers, Firewalls, Communication Equipment’s, Storages, Cabinets etc.</w:t>
      </w:r>
    </w:p>
    <w:p w14:paraId="32216ED3" w14:textId="77777777" w:rsidR="0009441A" w:rsidRPr="00693406" w:rsidRDefault="0009441A" w:rsidP="0009441A">
      <w:pPr>
        <w:numPr>
          <w:ilvl w:val="0"/>
          <w:numId w:val="5"/>
        </w:numPr>
        <w:textAlignment w:val="center"/>
        <w:rPr>
          <w:rFonts w:eastAsia="Times New Roman" w:cs="Segoe UI"/>
          <w:szCs w:val="24"/>
          <w:lang w:eastAsia="en-IN"/>
          <w14:ligatures w14:val="none"/>
        </w:rPr>
      </w:pPr>
      <w:r w:rsidRPr="00693406">
        <w:rPr>
          <w:rFonts w:eastAsia="Times New Roman" w:cs="Segoe UI"/>
          <w:szCs w:val="24"/>
          <w:lang w:eastAsia="en-IN"/>
          <w14:ligatures w14:val="none"/>
        </w:rPr>
        <w:t>Service: Telecommunication, Air-Conditioning, Power supply, Water supply, etc.</w:t>
      </w:r>
    </w:p>
    <w:p w14:paraId="47A560BE" w14:textId="77777777" w:rsidR="0009441A" w:rsidRPr="00693406" w:rsidRDefault="0009441A" w:rsidP="0009441A">
      <w:pPr>
        <w:numPr>
          <w:ilvl w:val="0"/>
          <w:numId w:val="5"/>
        </w:numPr>
        <w:textAlignment w:val="center"/>
        <w:rPr>
          <w:rFonts w:eastAsia="Times New Roman" w:cs="Segoe UI"/>
          <w:szCs w:val="24"/>
          <w:lang w:eastAsia="en-IN"/>
          <w14:ligatures w14:val="none"/>
        </w:rPr>
      </w:pPr>
      <w:r w:rsidRPr="00693406">
        <w:rPr>
          <w:rFonts w:eastAsia="Times New Roman" w:cs="Segoe UI"/>
          <w:szCs w:val="24"/>
          <w:lang w:eastAsia="en-IN"/>
          <w14:ligatures w14:val="none"/>
        </w:rPr>
        <w:t>People: Manpower associated with the organization.</w:t>
      </w:r>
    </w:p>
    <w:p w14:paraId="2E7D312E" w14:textId="77777777" w:rsidR="0009441A" w:rsidRPr="00693406" w:rsidRDefault="0009441A" w:rsidP="0009441A">
      <w:pPr>
        <w:ind w:left="540"/>
        <w:rPr>
          <w:rFonts w:eastAsia="Times New Roman" w:cs="Segoe UI"/>
          <w:szCs w:val="24"/>
          <w:lang w:eastAsia="en-IN"/>
          <w14:ligatures w14:val="none"/>
        </w:rPr>
      </w:pPr>
      <w:r w:rsidRPr="00693406">
        <w:rPr>
          <w:rFonts w:eastAsia="Times New Roman" w:cs="Segoe UI"/>
          <w:szCs w:val="24"/>
          <w:lang w:eastAsia="en-IN"/>
          <w14:ligatures w14:val="none"/>
        </w:rPr>
        <w:t> </w:t>
      </w:r>
    </w:p>
    <w:p w14:paraId="13D46CE8" w14:textId="77777777" w:rsidR="0009441A" w:rsidRPr="00693406" w:rsidRDefault="0009441A" w:rsidP="0009441A">
      <w:pPr>
        <w:rPr>
          <w:rFonts w:eastAsia="Times New Roman" w:cs="Segoe UI"/>
          <w:b/>
          <w:bCs/>
          <w:szCs w:val="24"/>
          <w:lang w:eastAsia="en-IN"/>
          <w14:ligatures w14:val="none"/>
        </w:rPr>
      </w:pPr>
      <w:r w:rsidRPr="00693406">
        <w:rPr>
          <w:rFonts w:eastAsia="Times New Roman" w:cs="Segoe UI"/>
          <w:b/>
          <w:bCs/>
          <w:szCs w:val="24"/>
          <w:lang w:eastAsia="en-IN"/>
          <w14:ligatures w14:val="none"/>
        </w:rPr>
        <w:t>From ISO/IEC 27001 point of view:</w:t>
      </w:r>
    </w:p>
    <w:p w14:paraId="5762C6CA" w14:textId="77777777" w:rsidR="0009441A" w:rsidRPr="00693406" w:rsidRDefault="0009441A" w:rsidP="0009441A">
      <w:pPr>
        <w:numPr>
          <w:ilvl w:val="0"/>
          <w:numId w:val="6"/>
        </w:numPr>
        <w:textAlignment w:val="center"/>
        <w:rPr>
          <w:rFonts w:eastAsia="Times New Roman" w:cs="Segoe UI"/>
          <w:szCs w:val="24"/>
          <w:lang w:eastAsia="en-IN"/>
          <w14:ligatures w14:val="none"/>
        </w:rPr>
      </w:pPr>
      <w:r w:rsidRPr="00693406">
        <w:rPr>
          <w:rFonts w:eastAsia="Times New Roman" w:cs="Segoe UI"/>
          <w:szCs w:val="24"/>
          <w:lang w:eastAsia="en-IN"/>
          <w14:ligatures w14:val="none"/>
        </w:rPr>
        <w:t xml:space="preserve">Assets must be those relevant to the scope of ISMS. </w:t>
      </w:r>
    </w:p>
    <w:p w14:paraId="03710A4E" w14:textId="77777777" w:rsidR="0009441A" w:rsidRPr="00693406" w:rsidRDefault="0009441A" w:rsidP="0009441A">
      <w:pPr>
        <w:numPr>
          <w:ilvl w:val="0"/>
          <w:numId w:val="6"/>
        </w:numPr>
        <w:textAlignment w:val="center"/>
        <w:rPr>
          <w:rFonts w:eastAsia="Times New Roman" w:cs="Segoe UI"/>
          <w:szCs w:val="24"/>
          <w:lang w:eastAsia="en-IN"/>
          <w14:ligatures w14:val="none"/>
        </w:rPr>
      </w:pPr>
      <w:r w:rsidRPr="00693406">
        <w:rPr>
          <w:rFonts w:eastAsia="Times New Roman" w:cs="Segoe UI"/>
          <w:szCs w:val="24"/>
          <w:lang w:eastAsia="en-IN"/>
          <w14:ligatures w14:val="none"/>
        </w:rPr>
        <w:t>Assets require protection.</w:t>
      </w:r>
    </w:p>
    <w:p w14:paraId="22A4FA6D" w14:textId="77777777" w:rsidR="0009441A" w:rsidRPr="00693406" w:rsidRDefault="0009441A" w:rsidP="0009441A">
      <w:pPr>
        <w:numPr>
          <w:ilvl w:val="0"/>
          <w:numId w:val="6"/>
        </w:numPr>
        <w:textAlignment w:val="center"/>
        <w:rPr>
          <w:rFonts w:eastAsia="Times New Roman" w:cs="Segoe UI"/>
          <w:szCs w:val="24"/>
          <w:lang w:eastAsia="en-IN"/>
          <w14:ligatures w14:val="none"/>
        </w:rPr>
      </w:pPr>
      <w:r w:rsidRPr="00693406">
        <w:rPr>
          <w:rFonts w:eastAsia="Times New Roman" w:cs="Segoe UI"/>
          <w:szCs w:val="24"/>
          <w:lang w:eastAsia="en-IN"/>
          <w14:ligatures w14:val="none"/>
        </w:rPr>
        <w:t>Assets will not necessarily include all those things normally considered as having financial value within an organization.</w:t>
      </w:r>
    </w:p>
    <w:p w14:paraId="2E27E1E5" w14:textId="77777777" w:rsidR="0009441A" w:rsidRPr="00693406" w:rsidRDefault="0009441A" w:rsidP="0009441A">
      <w:pPr>
        <w:numPr>
          <w:ilvl w:val="0"/>
          <w:numId w:val="6"/>
        </w:numPr>
        <w:textAlignment w:val="center"/>
        <w:rPr>
          <w:rFonts w:eastAsia="Times New Roman" w:cs="Segoe UI"/>
          <w:szCs w:val="24"/>
          <w:lang w:eastAsia="en-IN"/>
          <w14:ligatures w14:val="none"/>
        </w:rPr>
      </w:pPr>
      <w:r w:rsidRPr="00693406">
        <w:rPr>
          <w:rFonts w:eastAsia="Times New Roman" w:cs="Segoe UI"/>
          <w:szCs w:val="24"/>
          <w:lang w:eastAsia="en-IN"/>
          <w14:ligatures w14:val="none"/>
        </w:rPr>
        <w:t>Organization must determine which assets may materially affect delivery of product / service by their absence or degradation or damage the organization through loss of Confidentiality, Integrity, and Availability.</w:t>
      </w:r>
    </w:p>
    <w:p w14:paraId="4B11CDCE" w14:textId="77777777" w:rsidR="0009441A" w:rsidRPr="00693406" w:rsidRDefault="0009441A" w:rsidP="0009441A">
      <w:pPr>
        <w:numPr>
          <w:ilvl w:val="0"/>
          <w:numId w:val="6"/>
        </w:numPr>
        <w:textAlignment w:val="center"/>
        <w:rPr>
          <w:rFonts w:eastAsia="Times New Roman" w:cs="Segoe UI"/>
          <w:szCs w:val="24"/>
          <w:lang w:eastAsia="en-IN"/>
          <w14:ligatures w14:val="none"/>
        </w:rPr>
      </w:pPr>
      <w:r w:rsidRPr="00693406">
        <w:rPr>
          <w:rFonts w:eastAsia="Times New Roman" w:cs="Segoe UI"/>
          <w:szCs w:val="24"/>
          <w:lang w:eastAsia="en-IN"/>
          <w14:ligatures w14:val="none"/>
        </w:rPr>
        <w:t>Risk shall be identified associated with the loss of Confidentiality, Integrity, and Availability.</w:t>
      </w:r>
    </w:p>
    <w:p w14:paraId="051139D9" w14:textId="77777777" w:rsidR="0009441A" w:rsidRPr="00693406" w:rsidRDefault="0009441A" w:rsidP="0009441A">
      <w:pPr>
        <w:numPr>
          <w:ilvl w:val="0"/>
          <w:numId w:val="6"/>
        </w:numPr>
        <w:textAlignment w:val="center"/>
        <w:rPr>
          <w:rFonts w:eastAsia="Times New Roman" w:cs="Segoe UI"/>
          <w:szCs w:val="24"/>
          <w:lang w:eastAsia="en-IN"/>
          <w14:ligatures w14:val="none"/>
        </w:rPr>
      </w:pPr>
      <w:r w:rsidRPr="00693406">
        <w:rPr>
          <w:rFonts w:eastAsia="Times New Roman" w:cs="Segoe UI"/>
          <w:szCs w:val="24"/>
          <w:lang w:eastAsia="en-IN"/>
          <w14:ligatures w14:val="none"/>
        </w:rPr>
        <w:t>Risk owners shall be identified.</w:t>
      </w:r>
    </w:p>
    <w:p w14:paraId="00E4DD6D" w14:textId="77777777" w:rsidR="0009441A" w:rsidRPr="00693406" w:rsidRDefault="0009441A" w:rsidP="0009441A">
      <w:pPr>
        <w:ind w:left="540"/>
        <w:rPr>
          <w:rFonts w:eastAsia="Times New Roman" w:cs="Segoe UI"/>
          <w:szCs w:val="24"/>
          <w:lang w:eastAsia="en-IN"/>
          <w14:ligatures w14:val="none"/>
        </w:rPr>
      </w:pPr>
      <w:r w:rsidRPr="00693406">
        <w:rPr>
          <w:rFonts w:eastAsia="Times New Roman" w:cs="Segoe UI"/>
          <w:szCs w:val="24"/>
          <w:lang w:eastAsia="en-IN"/>
          <w14:ligatures w14:val="none"/>
        </w:rPr>
        <w:t> </w:t>
      </w:r>
    </w:p>
    <w:p w14:paraId="670F5CC9" w14:textId="77777777" w:rsidR="0009441A" w:rsidRPr="00693406" w:rsidRDefault="0009441A" w:rsidP="0009441A">
      <w:pPr>
        <w:rPr>
          <w:rFonts w:eastAsia="Times New Roman" w:cs="Segoe UI"/>
          <w:szCs w:val="24"/>
          <w:lang w:eastAsia="en-IN"/>
          <w14:ligatures w14:val="none"/>
        </w:rPr>
      </w:pPr>
      <w:r w:rsidRPr="00693406">
        <w:rPr>
          <w:rFonts w:eastAsia="Times New Roman" w:cs="Segoe UI"/>
          <w:b/>
          <w:bCs/>
          <w:szCs w:val="24"/>
          <w:lang w:eastAsia="en-IN"/>
          <w14:ligatures w14:val="none"/>
        </w:rPr>
        <w:t>Asset Valuation</w:t>
      </w:r>
    </w:p>
    <w:p w14:paraId="53678215" w14:textId="77777777" w:rsidR="0009441A" w:rsidRPr="00693406" w:rsidRDefault="0009441A" w:rsidP="0009441A">
      <w:pPr>
        <w:ind w:left="540"/>
        <w:rPr>
          <w:rFonts w:eastAsia="Times New Roman" w:cs="Segoe UI"/>
          <w:szCs w:val="24"/>
          <w:lang w:eastAsia="en-IN"/>
          <w14:ligatures w14:val="none"/>
        </w:rPr>
      </w:pPr>
      <w:r w:rsidRPr="00693406">
        <w:rPr>
          <w:rFonts w:eastAsia="Times New Roman" w:cs="Segoe UI"/>
          <w:szCs w:val="24"/>
          <w:lang w:eastAsia="en-IN"/>
          <w14:ligatures w14:val="none"/>
        </w:rPr>
        <w:t>To determine value of asset, follow below steps:</w:t>
      </w:r>
    </w:p>
    <w:p w14:paraId="44F6369F" w14:textId="77777777" w:rsidR="0009441A" w:rsidRPr="00693406" w:rsidRDefault="0009441A" w:rsidP="0009441A">
      <w:pPr>
        <w:numPr>
          <w:ilvl w:val="0"/>
          <w:numId w:val="7"/>
        </w:numPr>
        <w:textAlignment w:val="center"/>
        <w:rPr>
          <w:rFonts w:eastAsia="Times New Roman" w:cs="Segoe UI"/>
          <w:szCs w:val="24"/>
          <w:lang w:eastAsia="en-IN"/>
          <w14:ligatures w14:val="none"/>
        </w:rPr>
      </w:pPr>
      <w:r w:rsidRPr="00693406">
        <w:rPr>
          <w:rFonts w:eastAsia="Times New Roman" w:cs="Segoe UI"/>
          <w:szCs w:val="24"/>
          <w:lang w:eastAsia="en-IN"/>
          <w14:ligatures w14:val="none"/>
        </w:rPr>
        <w:t>Identify all information assets and determine their owner.</w:t>
      </w:r>
    </w:p>
    <w:p w14:paraId="349A472E" w14:textId="77777777" w:rsidR="0009441A" w:rsidRPr="00693406" w:rsidRDefault="0009441A" w:rsidP="0009441A">
      <w:pPr>
        <w:numPr>
          <w:ilvl w:val="0"/>
          <w:numId w:val="7"/>
        </w:numPr>
        <w:textAlignment w:val="center"/>
        <w:rPr>
          <w:rFonts w:eastAsia="Times New Roman" w:cs="Segoe UI"/>
          <w:szCs w:val="24"/>
          <w:lang w:eastAsia="en-IN"/>
          <w14:ligatures w14:val="none"/>
        </w:rPr>
      </w:pPr>
      <w:r w:rsidRPr="00693406">
        <w:rPr>
          <w:rFonts w:eastAsia="Times New Roman" w:cs="Segoe UI"/>
          <w:szCs w:val="24"/>
          <w:lang w:eastAsia="en-IN"/>
          <w14:ligatures w14:val="none"/>
        </w:rPr>
        <w:t>Identify the value of each of these information assets in terms of Confidentiality, Integrity, and Availability i.e. impact on organization, partners, customers, and other interested parties in the event of breach.</w:t>
      </w:r>
    </w:p>
    <w:p w14:paraId="1DA98C40" w14:textId="77777777" w:rsidR="0009441A" w:rsidRPr="00693406" w:rsidRDefault="0009441A" w:rsidP="0009441A">
      <w:pPr>
        <w:numPr>
          <w:ilvl w:val="0"/>
          <w:numId w:val="7"/>
        </w:numPr>
        <w:textAlignment w:val="center"/>
        <w:rPr>
          <w:rFonts w:eastAsia="Times New Roman" w:cs="Segoe UI"/>
          <w:szCs w:val="24"/>
          <w:lang w:eastAsia="en-IN"/>
          <w14:ligatures w14:val="none"/>
        </w:rPr>
      </w:pPr>
      <w:r w:rsidRPr="00693406">
        <w:rPr>
          <w:rFonts w:eastAsia="Times New Roman" w:cs="Segoe UI"/>
          <w:szCs w:val="24"/>
          <w:lang w:eastAsia="en-IN"/>
          <w14:ligatures w14:val="none"/>
        </w:rPr>
        <w:t>Ensure that value is identified in the context in which they are used.</w:t>
      </w:r>
    </w:p>
    <w:p w14:paraId="0C76333E" w14:textId="77777777" w:rsidR="0009441A" w:rsidRPr="00693406" w:rsidRDefault="0009441A" w:rsidP="0009441A">
      <w:pPr>
        <w:numPr>
          <w:ilvl w:val="0"/>
          <w:numId w:val="7"/>
        </w:numPr>
        <w:textAlignment w:val="center"/>
        <w:rPr>
          <w:rFonts w:eastAsia="Times New Roman" w:cs="Segoe UI"/>
          <w:szCs w:val="24"/>
          <w:lang w:eastAsia="en-IN"/>
          <w14:ligatures w14:val="none"/>
        </w:rPr>
      </w:pPr>
      <w:r w:rsidRPr="00693406">
        <w:rPr>
          <w:rFonts w:eastAsia="Times New Roman" w:cs="Segoe UI"/>
          <w:szCs w:val="24"/>
          <w:lang w:eastAsia="en-IN"/>
          <w14:ligatures w14:val="none"/>
        </w:rPr>
        <w:t>Example Asset Valuation</w:t>
      </w:r>
    </w:p>
    <w:p w14:paraId="2D9889A5" w14:textId="77777777" w:rsidR="0009441A" w:rsidRPr="00693406" w:rsidRDefault="0009441A" w:rsidP="0009441A">
      <w:pPr>
        <w:rPr>
          <w:rFonts w:eastAsia="Times New Roman" w:cs="Segoe UI"/>
          <w:lang w:eastAsia="en-IN"/>
          <w14:ligatures w14:val="none"/>
        </w:rPr>
      </w:pPr>
    </w:p>
    <w:tbl>
      <w:tblPr>
        <w:tblStyle w:val="ListTable3"/>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1"/>
        <w:gridCol w:w="1625"/>
        <w:gridCol w:w="1565"/>
        <w:gridCol w:w="1416"/>
      </w:tblGrid>
      <w:tr w:rsidR="0009441A" w:rsidRPr="00693406" w14:paraId="03FF4A35" w14:textId="77777777" w:rsidTr="00543255">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4FE55AA7" w14:textId="77777777" w:rsidR="0009441A" w:rsidRPr="00693406" w:rsidRDefault="0009441A" w:rsidP="00543255">
            <w:pPr>
              <w:jc w:val="center"/>
              <w:rPr>
                <w:rFonts w:eastAsia="Times New Roman" w:cs="Segoe UI"/>
                <w:color w:val="auto"/>
                <w:szCs w:val="24"/>
                <w:lang w:eastAsia="en-IN"/>
                <w14:ligatures w14:val="none"/>
              </w:rPr>
            </w:pPr>
            <w:r w:rsidRPr="00693406">
              <w:rPr>
                <w:rFonts w:eastAsia="Times New Roman" w:cs="Segoe UI"/>
                <w:color w:val="auto"/>
                <w:szCs w:val="24"/>
                <w:lang w:eastAsia="en-IN"/>
                <w14:ligatures w14:val="none"/>
              </w:rPr>
              <w:t>Asset Valuation</w:t>
            </w:r>
          </w:p>
        </w:tc>
        <w:tc>
          <w:tcPr>
            <w:tcW w:w="0" w:type="auto"/>
            <w:hideMark/>
          </w:tcPr>
          <w:p w14:paraId="2CD39F19" w14:textId="77777777" w:rsidR="0009441A" w:rsidRPr="00693406" w:rsidRDefault="0009441A" w:rsidP="00543255">
            <w:pPr>
              <w:cnfStyle w:val="100000000000" w:firstRow="1" w:lastRow="0" w:firstColumn="0" w:lastColumn="0" w:oddVBand="0" w:evenVBand="0" w:oddHBand="0" w:evenHBand="0" w:firstRowFirstColumn="0" w:firstRowLastColumn="0" w:lastRowFirstColumn="0" w:lastRowLastColumn="0"/>
              <w:rPr>
                <w:rFonts w:eastAsia="Times New Roman" w:cs="Segoe UI"/>
                <w:color w:val="auto"/>
                <w:szCs w:val="24"/>
                <w:lang w:eastAsia="en-IN"/>
                <w14:ligatures w14:val="none"/>
              </w:rPr>
            </w:pPr>
            <w:r w:rsidRPr="00693406">
              <w:rPr>
                <w:rFonts w:eastAsia="Times New Roman" w:cs="Segoe UI"/>
                <w:color w:val="auto"/>
                <w:szCs w:val="24"/>
                <w:lang w:eastAsia="en-IN"/>
                <w14:ligatures w14:val="none"/>
              </w:rPr>
              <w:t> </w:t>
            </w:r>
          </w:p>
        </w:tc>
        <w:tc>
          <w:tcPr>
            <w:tcW w:w="0" w:type="auto"/>
            <w:hideMark/>
          </w:tcPr>
          <w:p w14:paraId="4D8B412C" w14:textId="77777777" w:rsidR="0009441A" w:rsidRPr="00693406" w:rsidRDefault="0009441A" w:rsidP="00543255">
            <w:pPr>
              <w:cnfStyle w:val="100000000000" w:firstRow="1" w:lastRow="0" w:firstColumn="0" w:lastColumn="0" w:oddVBand="0" w:evenVBand="0" w:oddHBand="0" w:evenHBand="0" w:firstRowFirstColumn="0" w:firstRowLastColumn="0" w:lastRowFirstColumn="0" w:lastRowLastColumn="0"/>
              <w:rPr>
                <w:rFonts w:eastAsia="Times New Roman" w:cs="Segoe UI"/>
                <w:color w:val="auto"/>
                <w:szCs w:val="24"/>
                <w:lang w:eastAsia="en-IN"/>
                <w14:ligatures w14:val="none"/>
              </w:rPr>
            </w:pPr>
            <w:r w:rsidRPr="00693406">
              <w:rPr>
                <w:rFonts w:eastAsia="Times New Roman" w:cs="Segoe UI"/>
                <w:color w:val="auto"/>
                <w:szCs w:val="24"/>
                <w:lang w:eastAsia="en-IN"/>
                <w14:ligatures w14:val="none"/>
              </w:rPr>
              <w:t> </w:t>
            </w:r>
          </w:p>
        </w:tc>
        <w:tc>
          <w:tcPr>
            <w:tcW w:w="0" w:type="auto"/>
            <w:hideMark/>
          </w:tcPr>
          <w:p w14:paraId="72500C93" w14:textId="77777777" w:rsidR="0009441A" w:rsidRPr="00693406" w:rsidRDefault="0009441A" w:rsidP="00543255">
            <w:pPr>
              <w:cnfStyle w:val="100000000000" w:firstRow="1" w:lastRow="0" w:firstColumn="0" w:lastColumn="0" w:oddVBand="0" w:evenVBand="0" w:oddHBand="0" w:evenHBand="0" w:firstRowFirstColumn="0" w:firstRowLastColumn="0" w:lastRowFirstColumn="0" w:lastRowLastColumn="0"/>
              <w:rPr>
                <w:rFonts w:eastAsia="Times New Roman" w:cs="Segoe UI"/>
                <w:color w:val="auto"/>
                <w:szCs w:val="24"/>
                <w:lang w:eastAsia="en-IN"/>
                <w14:ligatures w14:val="none"/>
              </w:rPr>
            </w:pPr>
            <w:r w:rsidRPr="00693406">
              <w:rPr>
                <w:rFonts w:eastAsia="Times New Roman" w:cs="Segoe UI"/>
                <w:color w:val="auto"/>
                <w:szCs w:val="24"/>
                <w:lang w:eastAsia="en-IN"/>
                <w14:ligatures w14:val="none"/>
              </w:rPr>
              <w:t> </w:t>
            </w:r>
          </w:p>
        </w:tc>
      </w:tr>
      <w:tr w:rsidR="0009441A" w:rsidRPr="00693406" w14:paraId="296D3A26" w14:textId="77777777" w:rsidTr="005432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3CE8ED2" w14:textId="77777777" w:rsidR="0009441A" w:rsidRPr="00693406" w:rsidRDefault="0009441A" w:rsidP="00543255">
            <w:pPr>
              <w:rPr>
                <w:rFonts w:eastAsia="Times New Roman" w:cs="Segoe UI"/>
                <w:szCs w:val="24"/>
                <w:lang w:eastAsia="en-IN"/>
                <w14:ligatures w14:val="none"/>
              </w:rPr>
            </w:pPr>
            <w:r w:rsidRPr="00693406">
              <w:rPr>
                <w:rFonts w:eastAsia="Times New Roman" w:cs="Segoe UI"/>
                <w:szCs w:val="24"/>
                <w:lang w:eastAsia="en-IN"/>
                <w14:ligatures w14:val="none"/>
              </w:rPr>
              <w:t>Name of Asset</w:t>
            </w:r>
          </w:p>
        </w:tc>
        <w:tc>
          <w:tcPr>
            <w:tcW w:w="0" w:type="auto"/>
            <w:tcBorders>
              <w:top w:val="none" w:sz="0" w:space="0" w:color="auto"/>
              <w:bottom w:val="none" w:sz="0" w:space="0" w:color="auto"/>
            </w:tcBorders>
            <w:hideMark/>
          </w:tcPr>
          <w:p w14:paraId="5649F7A3" w14:textId="77777777" w:rsidR="0009441A" w:rsidRPr="00693406" w:rsidRDefault="0009441A" w:rsidP="00543255">
            <w:pPr>
              <w:cnfStyle w:val="000000100000" w:firstRow="0" w:lastRow="0" w:firstColumn="0" w:lastColumn="0" w:oddVBand="0" w:evenVBand="0" w:oddHBand="1" w:evenHBand="0" w:firstRowFirstColumn="0" w:firstRowLastColumn="0" w:lastRowFirstColumn="0" w:lastRowLastColumn="0"/>
              <w:rPr>
                <w:rFonts w:eastAsia="Times New Roman" w:cs="Segoe UI"/>
                <w:szCs w:val="24"/>
                <w:lang w:eastAsia="en-IN"/>
                <w14:ligatures w14:val="none"/>
              </w:rPr>
            </w:pPr>
            <w:r w:rsidRPr="00693406">
              <w:rPr>
                <w:rFonts w:eastAsia="Times New Roman" w:cs="Segoe UI"/>
                <w:szCs w:val="24"/>
                <w:lang w:eastAsia="en-IN"/>
                <w14:ligatures w14:val="none"/>
              </w:rPr>
              <w:t>Confidentiality</w:t>
            </w:r>
          </w:p>
        </w:tc>
        <w:tc>
          <w:tcPr>
            <w:tcW w:w="0" w:type="auto"/>
            <w:tcBorders>
              <w:top w:val="none" w:sz="0" w:space="0" w:color="auto"/>
              <w:bottom w:val="none" w:sz="0" w:space="0" w:color="auto"/>
            </w:tcBorders>
            <w:hideMark/>
          </w:tcPr>
          <w:p w14:paraId="6EAE1109" w14:textId="77777777" w:rsidR="0009441A" w:rsidRPr="00693406" w:rsidRDefault="0009441A" w:rsidP="00543255">
            <w:pPr>
              <w:cnfStyle w:val="000000100000" w:firstRow="0" w:lastRow="0" w:firstColumn="0" w:lastColumn="0" w:oddVBand="0" w:evenVBand="0" w:oddHBand="1" w:evenHBand="0" w:firstRowFirstColumn="0" w:firstRowLastColumn="0" w:lastRowFirstColumn="0" w:lastRowLastColumn="0"/>
              <w:rPr>
                <w:rFonts w:eastAsia="Times New Roman" w:cs="Segoe UI"/>
                <w:szCs w:val="24"/>
                <w:lang w:eastAsia="en-IN"/>
                <w14:ligatures w14:val="none"/>
              </w:rPr>
            </w:pPr>
            <w:r w:rsidRPr="00693406">
              <w:rPr>
                <w:rFonts w:eastAsia="Times New Roman" w:cs="Segoe UI"/>
                <w:szCs w:val="24"/>
                <w:lang w:eastAsia="en-IN"/>
                <w14:ligatures w14:val="none"/>
              </w:rPr>
              <w:t>Integrity</w:t>
            </w:r>
          </w:p>
        </w:tc>
        <w:tc>
          <w:tcPr>
            <w:tcW w:w="0" w:type="auto"/>
            <w:tcBorders>
              <w:top w:val="none" w:sz="0" w:space="0" w:color="auto"/>
              <w:bottom w:val="none" w:sz="0" w:space="0" w:color="auto"/>
            </w:tcBorders>
            <w:hideMark/>
          </w:tcPr>
          <w:p w14:paraId="26D08AE5" w14:textId="77777777" w:rsidR="0009441A" w:rsidRPr="00693406" w:rsidRDefault="0009441A" w:rsidP="00543255">
            <w:pPr>
              <w:cnfStyle w:val="000000100000" w:firstRow="0" w:lastRow="0" w:firstColumn="0" w:lastColumn="0" w:oddVBand="0" w:evenVBand="0" w:oddHBand="1" w:evenHBand="0" w:firstRowFirstColumn="0" w:firstRowLastColumn="0" w:lastRowFirstColumn="0" w:lastRowLastColumn="0"/>
              <w:rPr>
                <w:rFonts w:eastAsia="Times New Roman" w:cs="Segoe UI"/>
                <w:szCs w:val="24"/>
                <w:lang w:eastAsia="en-IN"/>
                <w14:ligatures w14:val="none"/>
              </w:rPr>
            </w:pPr>
            <w:r w:rsidRPr="00693406">
              <w:rPr>
                <w:rFonts w:eastAsia="Times New Roman" w:cs="Segoe UI"/>
                <w:szCs w:val="24"/>
                <w:lang w:eastAsia="en-IN"/>
                <w14:ligatures w14:val="none"/>
              </w:rPr>
              <w:t>Availability</w:t>
            </w:r>
          </w:p>
        </w:tc>
      </w:tr>
      <w:tr w:rsidR="0009441A" w:rsidRPr="00693406" w14:paraId="1AE448FE" w14:textId="77777777" w:rsidTr="00543255">
        <w:trPr>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E5C9E2B" w14:textId="77777777" w:rsidR="0009441A" w:rsidRPr="00693406" w:rsidRDefault="0009441A" w:rsidP="00543255">
            <w:pPr>
              <w:rPr>
                <w:rFonts w:eastAsia="Times New Roman" w:cs="Segoe UI"/>
                <w:szCs w:val="24"/>
                <w:lang w:eastAsia="en-IN"/>
                <w14:ligatures w14:val="none"/>
              </w:rPr>
            </w:pPr>
            <w:r w:rsidRPr="00693406">
              <w:rPr>
                <w:rFonts w:eastAsia="Times New Roman" w:cs="Segoe UI"/>
                <w:szCs w:val="24"/>
                <w:lang w:eastAsia="en-IN"/>
                <w14:ligatures w14:val="none"/>
              </w:rPr>
              <w:t>Publicly available website</w:t>
            </w:r>
          </w:p>
        </w:tc>
        <w:tc>
          <w:tcPr>
            <w:tcW w:w="0" w:type="auto"/>
            <w:hideMark/>
          </w:tcPr>
          <w:p w14:paraId="222CB3B6" w14:textId="77777777" w:rsidR="0009441A" w:rsidRPr="00693406" w:rsidRDefault="0009441A" w:rsidP="00543255">
            <w:pPr>
              <w:cnfStyle w:val="000000000000" w:firstRow="0" w:lastRow="0" w:firstColumn="0" w:lastColumn="0" w:oddVBand="0" w:evenVBand="0" w:oddHBand="0" w:evenHBand="0" w:firstRowFirstColumn="0" w:firstRowLastColumn="0" w:lastRowFirstColumn="0" w:lastRowLastColumn="0"/>
              <w:rPr>
                <w:rFonts w:eastAsia="Times New Roman" w:cs="Segoe UI"/>
                <w:szCs w:val="24"/>
                <w:lang w:eastAsia="en-IN"/>
                <w14:ligatures w14:val="none"/>
              </w:rPr>
            </w:pPr>
            <w:r w:rsidRPr="00693406">
              <w:rPr>
                <w:rFonts w:eastAsia="Times New Roman" w:cs="Segoe UI"/>
                <w:szCs w:val="24"/>
                <w:lang w:eastAsia="en-IN"/>
                <w14:ligatures w14:val="none"/>
              </w:rPr>
              <w:t>Very low = 1</w:t>
            </w:r>
          </w:p>
        </w:tc>
        <w:tc>
          <w:tcPr>
            <w:tcW w:w="0" w:type="auto"/>
            <w:hideMark/>
          </w:tcPr>
          <w:p w14:paraId="27F709A9" w14:textId="77777777" w:rsidR="0009441A" w:rsidRPr="00693406" w:rsidRDefault="0009441A" w:rsidP="00543255">
            <w:pPr>
              <w:cnfStyle w:val="000000000000" w:firstRow="0" w:lastRow="0" w:firstColumn="0" w:lastColumn="0" w:oddVBand="0" w:evenVBand="0" w:oddHBand="0" w:evenHBand="0" w:firstRowFirstColumn="0" w:firstRowLastColumn="0" w:lastRowFirstColumn="0" w:lastRowLastColumn="0"/>
              <w:rPr>
                <w:rFonts w:eastAsia="Times New Roman" w:cs="Segoe UI"/>
                <w:szCs w:val="24"/>
                <w:lang w:eastAsia="en-IN"/>
                <w14:ligatures w14:val="none"/>
              </w:rPr>
            </w:pPr>
            <w:r w:rsidRPr="00693406">
              <w:rPr>
                <w:rFonts w:eastAsia="Times New Roman" w:cs="Segoe UI"/>
                <w:szCs w:val="24"/>
                <w:lang w:eastAsia="en-IN"/>
                <w14:ligatures w14:val="none"/>
              </w:rPr>
              <w:t>High = 4</w:t>
            </w:r>
          </w:p>
        </w:tc>
        <w:tc>
          <w:tcPr>
            <w:tcW w:w="0" w:type="auto"/>
            <w:hideMark/>
          </w:tcPr>
          <w:p w14:paraId="4B3A693E" w14:textId="77777777" w:rsidR="0009441A" w:rsidRPr="00693406" w:rsidRDefault="0009441A" w:rsidP="00543255">
            <w:pPr>
              <w:cnfStyle w:val="000000000000" w:firstRow="0" w:lastRow="0" w:firstColumn="0" w:lastColumn="0" w:oddVBand="0" w:evenVBand="0" w:oddHBand="0" w:evenHBand="0" w:firstRowFirstColumn="0" w:firstRowLastColumn="0" w:lastRowFirstColumn="0" w:lastRowLastColumn="0"/>
              <w:rPr>
                <w:rFonts w:eastAsia="Times New Roman" w:cs="Segoe UI"/>
                <w:szCs w:val="24"/>
                <w:lang w:eastAsia="en-IN"/>
                <w14:ligatures w14:val="none"/>
              </w:rPr>
            </w:pPr>
            <w:r w:rsidRPr="00693406">
              <w:rPr>
                <w:rFonts w:eastAsia="Times New Roman" w:cs="Segoe UI"/>
                <w:szCs w:val="24"/>
                <w:lang w:eastAsia="en-IN"/>
                <w14:ligatures w14:val="none"/>
              </w:rPr>
              <w:t>High = 4</w:t>
            </w:r>
          </w:p>
        </w:tc>
      </w:tr>
      <w:tr w:rsidR="0009441A" w:rsidRPr="00693406" w14:paraId="78CADDB8" w14:textId="77777777" w:rsidTr="005432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2D0E71B" w14:textId="77777777" w:rsidR="0009441A" w:rsidRPr="00693406" w:rsidRDefault="0009441A" w:rsidP="00543255">
            <w:pPr>
              <w:rPr>
                <w:rFonts w:eastAsia="Times New Roman" w:cs="Segoe UI"/>
                <w:szCs w:val="24"/>
                <w:lang w:eastAsia="en-IN"/>
                <w14:ligatures w14:val="none"/>
              </w:rPr>
            </w:pPr>
            <w:r w:rsidRPr="00693406">
              <w:rPr>
                <w:rFonts w:eastAsia="Times New Roman" w:cs="Segoe UI"/>
                <w:szCs w:val="24"/>
                <w:lang w:eastAsia="en-IN"/>
                <w14:ligatures w14:val="none"/>
              </w:rPr>
              <w:t>Human resource database</w:t>
            </w:r>
          </w:p>
        </w:tc>
        <w:tc>
          <w:tcPr>
            <w:tcW w:w="0" w:type="auto"/>
            <w:tcBorders>
              <w:top w:val="none" w:sz="0" w:space="0" w:color="auto"/>
              <w:bottom w:val="none" w:sz="0" w:space="0" w:color="auto"/>
            </w:tcBorders>
            <w:hideMark/>
          </w:tcPr>
          <w:p w14:paraId="633EBE70" w14:textId="77777777" w:rsidR="0009441A" w:rsidRPr="00693406" w:rsidRDefault="0009441A" w:rsidP="00543255">
            <w:pPr>
              <w:cnfStyle w:val="000000100000" w:firstRow="0" w:lastRow="0" w:firstColumn="0" w:lastColumn="0" w:oddVBand="0" w:evenVBand="0" w:oddHBand="1" w:evenHBand="0" w:firstRowFirstColumn="0" w:firstRowLastColumn="0" w:lastRowFirstColumn="0" w:lastRowLastColumn="0"/>
              <w:rPr>
                <w:rFonts w:eastAsia="Times New Roman" w:cs="Segoe UI"/>
                <w:szCs w:val="24"/>
                <w:lang w:eastAsia="en-IN"/>
                <w14:ligatures w14:val="none"/>
              </w:rPr>
            </w:pPr>
            <w:r w:rsidRPr="00693406">
              <w:rPr>
                <w:rFonts w:eastAsia="Times New Roman" w:cs="Segoe UI"/>
                <w:szCs w:val="24"/>
                <w:lang w:eastAsia="en-IN"/>
                <w14:ligatures w14:val="none"/>
              </w:rPr>
              <w:t>Very High = 5</w:t>
            </w:r>
          </w:p>
        </w:tc>
        <w:tc>
          <w:tcPr>
            <w:tcW w:w="0" w:type="auto"/>
            <w:tcBorders>
              <w:top w:val="none" w:sz="0" w:space="0" w:color="auto"/>
              <w:bottom w:val="none" w:sz="0" w:space="0" w:color="auto"/>
            </w:tcBorders>
            <w:hideMark/>
          </w:tcPr>
          <w:p w14:paraId="791CC166" w14:textId="77777777" w:rsidR="0009441A" w:rsidRPr="00693406" w:rsidRDefault="0009441A" w:rsidP="00543255">
            <w:pPr>
              <w:cnfStyle w:val="000000100000" w:firstRow="0" w:lastRow="0" w:firstColumn="0" w:lastColumn="0" w:oddVBand="0" w:evenVBand="0" w:oddHBand="1" w:evenHBand="0" w:firstRowFirstColumn="0" w:firstRowLastColumn="0" w:lastRowFirstColumn="0" w:lastRowLastColumn="0"/>
              <w:rPr>
                <w:rFonts w:eastAsia="Times New Roman" w:cs="Segoe UI"/>
                <w:szCs w:val="24"/>
                <w:lang w:eastAsia="en-IN"/>
                <w14:ligatures w14:val="none"/>
              </w:rPr>
            </w:pPr>
            <w:r w:rsidRPr="00693406">
              <w:rPr>
                <w:rFonts w:eastAsia="Times New Roman" w:cs="Segoe UI"/>
                <w:szCs w:val="24"/>
                <w:lang w:eastAsia="en-IN"/>
                <w14:ligatures w14:val="none"/>
              </w:rPr>
              <w:t>Very High = 5</w:t>
            </w:r>
          </w:p>
        </w:tc>
        <w:tc>
          <w:tcPr>
            <w:tcW w:w="0" w:type="auto"/>
            <w:tcBorders>
              <w:top w:val="none" w:sz="0" w:space="0" w:color="auto"/>
              <w:bottom w:val="none" w:sz="0" w:space="0" w:color="auto"/>
            </w:tcBorders>
            <w:hideMark/>
          </w:tcPr>
          <w:p w14:paraId="5F3469C7" w14:textId="77777777" w:rsidR="0009441A" w:rsidRPr="00693406" w:rsidRDefault="0009441A" w:rsidP="00543255">
            <w:pPr>
              <w:cnfStyle w:val="000000100000" w:firstRow="0" w:lastRow="0" w:firstColumn="0" w:lastColumn="0" w:oddVBand="0" w:evenVBand="0" w:oddHBand="1" w:evenHBand="0" w:firstRowFirstColumn="0" w:firstRowLastColumn="0" w:lastRowFirstColumn="0" w:lastRowLastColumn="0"/>
              <w:rPr>
                <w:rFonts w:eastAsia="Times New Roman" w:cs="Segoe UI"/>
                <w:szCs w:val="24"/>
                <w:lang w:eastAsia="en-IN"/>
                <w14:ligatures w14:val="none"/>
              </w:rPr>
            </w:pPr>
            <w:r w:rsidRPr="00693406">
              <w:rPr>
                <w:rFonts w:eastAsia="Times New Roman" w:cs="Segoe UI"/>
                <w:szCs w:val="24"/>
                <w:lang w:eastAsia="en-IN"/>
                <w14:ligatures w14:val="none"/>
              </w:rPr>
              <w:t>Medium = 3</w:t>
            </w:r>
          </w:p>
        </w:tc>
      </w:tr>
      <w:tr w:rsidR="0009441A" w:rsidRPr="00693406" w14:paraId="738AD1E8" w14:textId="77777777" w:rsidTr="00543255">
        <w:trPr>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9A8C14D" w14:textId="77777777" w:rsidR="0009441A" w:rsidRPr="00693406" w:rsidRDefault="0009441A" w:rsidP="00543255">
            <w:pPr>
              <w:rPr>
                <w:rFonts w:eastAsia="Times New Roman" w:cs="Segoe UI"/>
                <w:szCs w:val="24"/>
                <w:lang w:eastAsia="en-IN"/>
                <w14:ligatures w14:val="none"/>
              </w:rPr>
            </w:pPr>
            <w:r w:rsidRPr="00693406">
              <w:rPr>
                <w:rFonts w:eastAsia="Times New Roman" w:cs="Segoe UI"/>
                <w:szCs w:val="24"/>
                <w:lang w:eastAsia="en-IN"/>
                <w14:ligatures w14:val="none"/>
              </w:rPr>
              <w:t>Finance group LAN/Server</w:t>
            </w:r>
          </w:p>
        </w:tc>
        <w:tc>
          <w:tcPr>
            <w:tcW w:w="0" w:type="auto"/>
            <w:hideMark/>
          </w:tcPr>
          <w:p w14:paraId="7A0C5859" w14:textId="77777777" w:rsidR="0009441A" w:rsidRPr="00693406" w:rsidRDefault="0009441A" w:rsidP="00543255">
            <w:pPr>
              <w:cnfStyle w:val="000000000000" w:firstRow="0" w:lastRow="0" w:firstColumn="0" w:lastColumn="0" w:oddVBand="0" w:evenVBand="0" w:oddHBand="0" w:evenHBand="0" w:firstRowFirstColumn="0" w:firstRowLastColumn="0" w:lastRowFirstColumn="0" w:lastRowLastColumn="0"/>
              <w:rPr>
                <w:rFonts w:eastAsia="Times New Roman" w:cs="Segoe UI"/>
                <w:szCs w:val="24"/>
                <w:lang w:eastAsia="en-IN"/>
                <w14:ligatures w14:val="none"/>
              </w:rPr>
            </w:pPr>
            <w:r w:rsidRPr="00693406">
              <w:rPr>
                <w:rFonts w:eastAsia="Times New Roman" w:cs="Segoe UI"/>
                <w:szCs w:val="24"/>
                <w:lang w:eastAsia="en-IN"/>
                <w14:ligatures w14:val="none"/>
              </w:rPr>
              <w:t>Very High = 5</w:t>
            </w:r>
          </w:p>
        </w:tc>
        <w:tc>
          <w:tcPr>
            <w:tcW w:w="0" w:type="auto"/>
            <w:hideMark/>
          </w:tcPr>
          <w:p w14:paraId="46A64312" w14:textId="77777777" w:rsidR="0009441A" w:rsidRPr="00693406" w:rsidRDefault="0009441A" w:rsidP="00543255">
            <w:pPr>
              <w:cnfStyle w:val="000000000000" w:firstRow="0" w:lastRow="0" w:firstColumn="0" w:lastColumn="0" w:oddVBand="0" w:evenVBand="0" w:oddHBand="0" w:evenHBand="0" w:firstRowFirstColumn="0" w:firstRowLastColumn="0" w:lastRowFirstColumn="0" w:lastRowLastColumn="0"/>
              <w:rPr>
                <w:rFonts w:eastAsia="Times New Roman" w:cs="Segoe UI"/>
                <w:szCs w:val="24"/>
                <w:lang w:eastAsia="en-IN"/>
                <w14:ligatures w14:val="none"/>
              </w:rPr>
            </w:pPr>
            <w:r w:rsidRPr="00693406">
              <w:rPr>
                <w:rFonts w:eastAsia="Times New Roman" w:cs="Segoe UI"/>
                <w:szCs w:val="24"/>
                <w:lang w:eastAsia="en-IN"/>
                <w14:ligatures w14:val="none"/>
              </w:rPr>
              <w:t>Very High = 5</w:t>
            </w:r>
          </w:p>
        </w:tc>
        <w:tc>
          <w:tcPr>
            <w:tcW w:w="0" w:type="auto"/>
            <w:hideMark/>
          </w:tcPr>
          <w:p w14:paraId="7367E360" w14:textId="77777777" w:rsidR="0009441A" w:rsidRPr="00693406" w:rsidRDefault="0009441A" w:rsidP="00543255">
            <w:pPr>
              <w:cnfStyle w:val="000000000000" w:firstRow="0" w:lastRow="0" w:firstColumn="0" w:lastColumn="0" w:oddVBand="0" w:evenVBand="0" w:oddHBand="0" w:evenHBand="0" w:firstRowFirstColumn="0" w:firstRowLastColumn="0" w:lastRowFirstColumn="0" w:lastRowLastColumn="0"/>
              <w:rPr>
                <w:rFonts w:eastAsia="Times New Roman" w:cs="Segoe UI"/>
                <w:szCs w:val="24"/>
                <w:lang w:eastAsia="en-IN"/>
                <w14:ligatures w14:val="none"/>
              </w:rPr>
            </w:pPr>
            <w:r w:rsidRPr="00693406">
              <w:rPr>
                <w:rFonts w:eastAsia="Times New Roman" w:cs="Segoe UI"/>
                <w:szCs w:val="24"/>
                <w:lang w:eastAsia="en-IN"/>
                <w14:ligatures w14:val="none"/>
              </w:rPr>
              <w:t>Medium = 3</w:t>
            </w:r>
          </w:p>
        </w:tc>
      </w:tr>
      <w:tr w:rsidR="0009441A" w:rsidRPr="00693406" w14:paraId="57AA0BA8" w14:textId="77777777" w:rsidTr="005432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FA3B12F" w14:textId="77777777" w:rsidR="0009441A" w:rsidRPr="00693406" w:rsidRDefault="0009441A" w:rsidP="00543255">
            <w:pPr>
              <w:rPr>
                <w:rFonts w:eastAsia="Times New Roman" w:cs="Segoe UI"/>
                <w:szCs w:val="24"/>
                <w:lang w:eastAsia="en-IN"/>
                <w14:ligatures w14:val="none"/>
              </w:rPr>
            </w:pPr>
            <w:r w:rsidRPr="00693406">
              <w:rPr>
                <w:rFonts w:eastAsia="Times New Roman" w:cs="Segoe UI"/>
                <w:szCs w:val="24"/>
                <w:lang w:eastAsia="en-IN"/>
                <w14:ligatures w14:val="none"/>
              </w:rPr>
              <w:t>Internal company-wide email server</w:t>
            </w:r>
          </w:p>
        </w:tc>
        <w:tc>
          <w:tcPr>
            <w:tcW w:w="0" w:type="auto"/>
            <w:tcBorders>
              <w:top w:val="none" w:sz="0" w:space="0" w:color="auto"/>
              <w:bottom w:val="none" w:sz="0" w:space="0" w:color="auto"/>
            </w:tcBorders>
            <w:hideMark/>
          </w:tcPr>
          <w:p w14:paraId="35D13450" w14:textId="77777777" w:rsidR="0009441A" w:rsidRPr="00693406" w:rsidRDefault="0009441A" w:rsidP="00543255">
            <w:pPr>
              <w:cnfStyle w:val="000000100000" w:firstRow="0" w:lastRow="0" w:firstColumn="0" w:lastColumn="0" w:oddVBand="0" w:evenVBand="0" w:oddHBand="1" w:evenHBand="0" w:firstRowFirstColumn="0" w:firstRowLastColumn="0" w:lastRowFirstColumn="0" w:lastRowLastColumn="0"/>
              <w:rPr>
                <w:rFonts w:eastAsia="Times New Roman" w:cs="Segoe UI"/>
                <w:szCs w:val="24"/>
                <w:lang w:eastAsia="en-IN"/>
                <w14:ligatures w14:val="none"/>
              </w:rPr>
            </w:pPr>
            <w:r w:rsidRPr="00693406">
              <w:rPr>
                <w:rFonts w:eastAsia="Times New Roman" w:cs="Segoe UI"/>
                <w:szCs w:val="24"/>
                <w:lang w:eastAsia="en-IN"/>
                <w14:ligatures w14:val="none"/>
              </w:rPr>
              <w:t>Medium = 3</w:t>
            </w:r>
          </w:p>
        </w:tc>
        <w:tc>
          <w:tcPr>
            <w:tcW w:w="0" w:type="auto"/>
            <w:tcBorders>
              <w:top w:val="none" w:sz="0" w:space="0" w:color="auto"/>
              <w:bottom w:val="none" w:sz="0" w:space="0" w:color="auto"/>
            </w:tcBorders>
            <w:hideMark/>
          </w:tcPr>
          <w:p w14:paraId="35D0AB8B" w14:textId="77777777" w:rsidR="0009441A" w:rsidRPr="00693406" w:rsidRDefault="0009441A" w:rsidP="00543255">
            <w:pPr>
              <w:cnfStyle w:val="000000100000" w:firstRow="0" w:lastRow="0" w:firstColumn="0" w:lastColumn="0" w:oddVBand="0" w:evenVBand="0" w:oddHBand="1" w:evenHBand="0" w:firstRowFirstColumn="0" w:firstRowLastColumn="0" w:lastRowFirstColumn="0" w:lastRowLastColumn="0"/>
              <w:rPr>
                <w:rFonts w:eastAsia="Times New Roman" w:cs="Segoe UI"/>
                <w:szCs w:val="24"/>
                <w:lang w:eastAsia="en-IN"/>
                <w14:ligatures w14:val="none"/>
              </w:rPr>
            </w:pPr>
            <w:r w:rsidRPr="00693406">
              <w:rPr>
                <w:rFonts w:eastAsia="Times New Roman" w:cs="Segoe UI"/>
                <w:szCs w:val="24"/>
                <w:lang w:eastAsia="en-IN"/>
                <w14:ligatures w14:val="none"/>
              </w:rPr>
              <w:t>High = 4</w:t>
            </w:r>
          </w:p>
        </w:tc>
        <w:tc>
          <w:tcPr>
            <w:tcW w:w="0" w:type="auto"/>
            <w:tcBorders>
              <w:top w:val="none" w:sz="0" w:space="0" w:color="auto"/>
              <w:bottom w:val="none" w:sz="0" w:space="0" w:color="auto"/>
            </w:tcBorders>
            <w:hideMark/>
          </w:tcPr>
          <w:p w14:paraId="2151BC1B" w14:textId="77777777" w:rsidR="0009441A" w:rsidRPr="00693406" w:rsidRDefault="0009441A" w:rsidP="00543255">
            <w:pPr>
              <w:cnfStyle w:val="000000100000" w:firstRow="0" w:lastRow="0" w:firstColumn="0" w:lastColumn="0" w:oddVBand="0" w:evenVBand="0" w:oddHBand="1" w:evenHBand="0" w:firstRowFirstColumn="0" w:firstRowLastColumn="0" w:lastRowFirstColumn="0" w:lastRowLastColumn="0"/>
              <w:rPr>
                <w:rFonts w:eastAsia="Times New Roman" w:cs="Segoe UI"/>
                <w:szCs w:val="24"/>
                <w:lang w:eastAsia="en-IN"/>
                <w14:ligatures w14:val="none"/>
              </w:rPr>
            </w:pPr>
            <w:r w:rsidRPr="00693406">
              <w:rPr>
                <w:rFonts w:eastAsia="Times New Roman" w:cs="Segoe UI"/>
                <w:szCs w:val="24"/>
                <w:lang w:eastAsia="en-IN"/>
                <w14:ligatures w14:val="none"/>
              </w:rPr>
              <w:t>Medium = 3</w:t>
            </w:r>
          </w:p>
        </w:tc>
      </w:tr>
    </w:tbl>
    <w:p w14:paraId="318E208C" w14:textId="77777777" w:rsidR="0009441A" w:rsidRPr="00693406" w:rsidRDefault="0009441A" w:rsidP="0009441A">
      <w:pPr>
        <w:ind w:left="540"/>
        <w:rPr>
          <w:rFonts w:eastAsia="Times New Roman" w:cs="Segoe UI"/>
          <w:szCs w:val="24"/>
          <w:lang w:eastAsia="en-IN"/>
          <w14:ligatures w14:val="none"/>
        </w:rPr>
      </w:pPr>
      <w:r w:rsidRPr="00693406">
        <w:rPr>
          <w:rFonts w:eastAsia="Times New Roman" w:cs="Segoe UI"/>
          <w:szCs w:val="24"/>
          <w:lang w:eastAsia="en-IN"/>
          <w14:ligatures w14:val="none"/>
        </w:rPr>
        <w:t> </w:t>
      </w:r>
    </w:p>
    <w:p w14:paraId="3D44E81B" w14:textId="77777777" w:rsidR="0009441A" w:rsidRPr="00693406" w:rsidRDefault="0009441A" w:rsidP="0009441A">
      <w:pPr>
        <w:pStyle w:val="Heading2"/>
        <w:rPr>
          <w:lang w:val="en-US"/>
        </w:rPr>
      </w:pPr>
      <w:r>
        <w:rPr>
          <w:lang w:val="en-US"/>
        </w:rPr>
        <w:t>Extra</w:t>
      </w:r>
    </w:p>
    <w:p w14:paraId="17892B1A" w14:textId="77777777" w:rsidR="0009441A" w:rsidRPr="00693406" w:rsidRDefault="0009441A" w:rsidP="0009441A">
      <w:pPr>
        <w:pStyle w:val="NormalWeb"/>
        <w:spacing w:before="0" w:beforeAutospacing="0" w:after="0" w:afterAutospacing="0"/>
        <w:rPr>
          <w:rFonts w:ascii="Segoe UI" w:hAnsi="Segoe UI" w:cs="Segoe UI"/>
          <w:szCs w:val="22"/>
        </w:rPr>
      </w:pPr>
      <w:r w:rsidRPr="00693406">
        <w:rPr>
          <w:rFonts w:ascii="Segoe UI" w:hAnsi="Segoe UI" w:cs="Segoe UI"/>
          <w:szCs w:val="22"/>
        </w:rPr>
        <w:t>Most Security Professionals typically recommend and use a four-phase approach to implementing a comprehensive, enterprise-wide security management program.</w:t>
      </w:r>
    </w:p>
    <w:p w14:paraId="04474F61" w14:textId="77777777" w:rsidR="0009441A" w:rsidRPr="00693406" w:rsidRDefault="0009441A" w:rsidP="0009441A">
      <w:pPr>
        <w:pStyle w:val="NormalWeb"/>
        <w:spacing w:before="0" w:beforeAutospacing="0" w:after="0" w:afterAutospacing="0"/>
        <w:ind w:left="720"/>
        <w:rPr>
          <w:rFonts w:ascii="Segoe UI" w:hAnsi="Segoe UI" w:cs="Segoe UI"/>
          <w:szCs w:val="22"/>
        </w:rPr>
      </w:pPr>
      <w:r w:rsidRPr="00693406">
        <w:rPr>
          <w:rFonts w:ascii="Segoe UI" w:hAnsi="Segoe UI" w:cs="Segoe UI"/>
          <w:b/>
          <w:bCs/>
          <w:szCs w:val="22"/>
          <w:highlight w:val="yellow"/>
        </w:rPr>
        <w:t>Risk Management is an Issue for Management, not Technology</w:t>
      </w:r>
    </w:p>
    <w:p w14:paraId="3EBCE1ED" w14:textId="77777777" w:rsidR="0009441A" w:rsidRPr="00693406" w:rsidRDefault="0009441A" w:rsidP="00FA0DBE">
      <w:pPr>
        <w:numPr>
          <w:ilvl w:val="1"/>
          <w:numId w:val="27"/>
        </w:numPr>
        <w:textAlignment w:val="center"/>
        <w:rPr>
          <w:rFonts w:cs="Segoe UI"/>
        </w:rPr>
      </w:pPr>
      <w:r w:rsidRPr="00693406">
        <w:rPr>
          <w:rFonts w:cs="Segoe UI"/>
        </w:rPr>
        <w:t xml:space="preserve">The first phase identifies the critical information assets </w:t>
      </w:r>
      <w:proofErr w:type="gramStart"/>
      <w:r w:rsidRPr="00693406">
        <w:rPr>
          <w:rFonts w:cs="Segoe UI"/>
        </w:rPr>
        <w:t>in order to</w:t>
      </w:r>
      <w:proofErr w:type="gramEnd"/>
      <w:r w:rsidRPr="00693406">
        <w:rPr>
          <w:rFonts w:cs="Segoe UI"/>
        </w:rPr>
        <w:t xml:space="preserve"> understand the nature and severity of security risks and exposures to those assets.  Types of exposures include: </w:t>
      </w:r>
    </w:p>
    <w:p w14:paraId="6F3428F2" w14:textId="77777777" w:rsidR="0009441A" w:rsidRPr="00693406" w:rsidRDefault="0009441A" w:rsidP="00FA0DBE">
      <w:pPr>
        <w:numPr>
          <w:ilvl w:val="1"/>
          <w:numId w:val="27"/>
        </w:numPr>
        <w:textAlignment w:val="center"/>
        <w:rPr>
          <w:rFonts w:cs="Segoe UI"/>
        </w:rPr>
      </w:pPr>
      <w:r w:rsidRPr="00693406">
        <w:rPr>
          <w:rFonts w:cs="Segoe UI"/>
        </w:rPr>
        <w:t xml:space="preserve">Confidentiality: The exposure if information gets into the wrong hands </w:t>
      </w:r>
    </w:p>
    <w:p w14:paraId="3F13C2AD" w14:textId="77777777" w:rsidR="0009441A" w:rsidRPr="00693406" w:rsidRDefault="0009441A" w:rsidP="00FA0DBE">
      <w:pPr>
        <w:numPr>
          <w:ilvl w:val="1"/>
          <w:numId w:val="27"/>
        </w:numPr>
        <w:textAlignment w:val="center"/>
        <w:rPr>
          <w:rFonts w:cs="Segoe UI"/>
        </w:rPr>
      </w:pPr>
      <w:r w:rsidRPr="00693406">
        <w:rPr>
          <w:rFonts w:cs="Segoe UI"/>
        </w:rPr>
        <w:t xml:space="preserve">Integrity: The exposure if the wrong information is used to make decisions </w:t>
      </w:r>
    </w:p>
    <w:p w14:paraId="74203CF0" w14:textId="77777777" w:rsidR="0009441A" w:rsidRPr="00693406" w:rsidRDefault="0009441A" w:rsidP="00FA0DBE">
      <w:pPr>
        <w:numPr>
          <w:ilvl w:val="1"/>
          <w:numId w:val="27"/>
        </w:numPr>
        <w:textAlignment w:val="center"/>
        <w:rPr>
          <w:rFonts w:cs="Segoe UI"/>
        </w:rPr>
      </w:pPr>
      <w:r w:rsidRPr="00693406">
        <w:rPr>
          <w:rFonts w:cs="Segoe UI"/>
        </w:rPr>
        <w:t xml:space="preserve">Availability: the exposure if information is not available for use when needed.  </w:t>
      </w:r>
    </w:p>
    <w:p w14:paraId="13CEB814" w14:textId="77777777" w:rsidR="0009441A" w:rsidRPr="00693406" w:rsidRDefault="0009441A" w:rsidP="0009441A">
      <w:pPr>
        <w:pStyle w:val="NormalWeb"/>
        <w:spacing w:before="0" w:beforeAutospacing="0" w:after="0" w:afterAutospacing="0"/>
        <w:ind w:left="720"/>
        <w:rPr>
          <w:rFonts w:ascii="Segoe UI" w:hAnsi="Segoe UI" w:cs="Segoe UI"/>
          <w:szCs w:val="22"/>
        </w:rPr>
      </w:pPr>
      <w:r w:rsidRPr="00693406">
        <w:rPr>
          <w:rFonts w:ascii="Segoe UI" w:hAnsi="Segoe UI" w:cs="Segoe UI"/>
          <w:szCs w:val="22"/>
        </w:rPr>
        <w:t> </w:t>
      </w:r>
    </w:p>
    <w:p w14:paraId="7C789886" w14:textId="77777777" w:rsidR="0009441A" w:rsidRPr="00693406" w:rsidRDefault="0009441A" w:rsidP="0009441A">
      <w:pPr>
        <w:pStyle w:val="NormalWeb"/>
        <w:spacing w:before="0" w:beforeAutospacing="0" w:after="0" w:afterAutospacing="0"/>
        <w:ind w:left="720"/>
        <w:rPr>
          <w:rFonts w:ascii="Segoe UI" w:hAnsi="Segoe UI" w:cs="Segoe UI"/>
          <w:szCs w:val="22"/>
        </w:rPr>
      </w:pPr>
      <w:r w:rsidRPr="00693406">
        <w:rPr>
          <w:rFonts w:ascii="Segoe UI" w:hAnsi="Segoe UI" w:cs="Segoe UI"/>
          <w:szCs w:val="22"/>
        </w:rPr>
        <w:t> </w:t>
      </w:r>
    </w:p>
    <w:p w14:paraId="398054E6" w14:textId="77777777" w:rsidR="0009441A" w:rsidRPr="00693406" w:rsidRDefault="0009441A" w:rsidP="00FA0DBE">
      <w:pPr>
        <w:numPr>
          <w:ilvl w:val="1"/>
          <w:numId w:val="27"/>
        </w:numPr>
        <w:textAlignment w:val="center"/>
        <w:rPr>
          <w:rFonts w:cs="Segoe UI"/>
        </w:rPr>
      </w:pPr>
      <w:r w:rsidRPr="00693406">
        <w:rPr>
          <w:rFonts w:cs="Segoe UI"/>
        </w:rPr>
        <w:t xml:space="preserve">This "Business Value Assessment" identifies owners for critical information assets, evaluates security classification levels, and documents the usage and residence of critical information.  The deliverable, an Information Asset Profile, provides a "control book" that highlights which information requires protection, what kind of security is important for the business use of that information, who has ownership responsibility, and how and where the information is primarily used.  This enables an information security program to be tailored in the next three phases to provide the right types of controls and mechanisms for the most critical information to the business.  </w:t>
      </w:r>
    </w:p>
    <w:p w14:paraId="0B45DE17" w14:textId="77777777" w:rsidR="0009441A" w:rsidRPr="00693406" w:rsidRDefault="0009441A" w:rsidP="00FA0DBE">
      <w:pPr>
        <w:numPr>
          <w:ilvl w:val="1"/>
          <w:numId w:val="27"/>
        </w:numPr>
        <w:textAlignment w:val="center"/>
        <w:rPr>
          <w:rFonts w:cs="Segoe UI"/>
        </w:rPr>
      </w:pPr>
      <w:r w:rsidRPr="00693406">
        <w:rPr>
          <w:rFonts w:cs="Segoe UI"/>
        </w:rPr>
        <w:t xml:space="preserve">The second phase determines how information assets should be protected.  In this phase, the management philosophy and results of the Business Value Assessment are used as guides in defining the guiding security principles for the organization.  Where needed, existing security policies and standards are updated and new ones are developed.  In conjunction with a standard of best practices for security management (ISO17799/27001), all relevant aspects are addressed to produce a customized security architecture that effectively aligns to strategic IT and business needs. </w:t>
      </w:r>
    </w:p>
    <w:p w14:paraId="1265C65D" w14:textId="77777777" w:rsidR="0009441A" w:rsidRPr="00693406" w:rsidRDefault="0009441A" w:rsidP="00FA0DBE">
      <w:pPr>
        <w:numPr>
          <w:ilvl w:val="1"/>
          <w:numId w:val="27"/>
        </w:numPr>
        <w:textAlignment w:val="center"/>
        <w:rPr>
          <w:rFonts w:cs="Segoe UI"/>
        </w:rPr>
      </w:pPr>
      <w:r w:rsidRPr="00693406">
        <w:rPr>
          <w:rFonts w:cs="Segoe UI"/>
        </w:rPr>
        <w:t xml:space="preserve">When the third phase can use your organizations specific security architecture as a model, you map current processes to the defined security processes in your organizations security architecture and identify gaps.  International Standard ISO1799 is often used as the model in lieu of one provided by many security consultants.  Security assessment activities should include a comprehensive review of an organization’s policies, procedures, and information protection mechanisms.  Recommendations are developed that specify actions to close the gaps with an implementation strategy based on your organization’s unique business needs. </w:t>
      </w:r>
    </w:p>
    <w:p w14:paraId="6577A57D" w14:textId="77777777" w:rsidR="0009441A" w:rsidRPr="00693406" w:rsidRDefault="0009441A" w:rsidP="00FA0DBE">
      <w:pPr>
        <w:numPr>
          <w:ilvl w:val="1"/>
          <w:numId w:val="27"/>
        </w:numPr>
        <w:textAlignment w:val="center"/>
        <w:rPr>
          <w:rFonts w:cs="Segoe UI"/>
        </w:rPr>
      </w:pPr>
      <w:r w:rsidRPr="00693406">
        <w:rPr>
          <w:rFonts w:cs="Segoe UI"/>
        </w:rPr>
        <w:t xml:space="preserve">In the final phase, recommendations are implemented. Implementation requires overall project and transition management, evaluating and recommending products and tools, conducting employee awareness training, or assisting with migrations and </w:t>
      </w:r>
      <w:r w:rsidRPr="00693406">
        <w:rPr>
          <w:rFonts w:cs="Segoe UI"/>
        </w:rPr>
        <w:lastRenderedPageBreak/>
        <w:t xml:space="preserve">conversions.  Properly implemented process feedback mechanisms will ensure continuous improvement in security management quality. </w:t>
      </w:r>
    </w:p>
    <w:p w14:paraId="3A14A618" w14:textId="77777777" w:rsidR="0009441A" w:rsidRPr="00693406" w:rsidRDefault="0009441A" w:rsidP="00FA0DBE">
      <w:pPr>
        <w:numPr>
          <w:ilvl w:val="1"/>
          <w:numId w:val="27"/>
        </w:numPr>
        <w:textAlignment w:val="center"/>
        <w:rPr>
          <w:rFonts w:cs="Segoe UI"/>
        </w:rPr>
      </w:pPr>
      <w:r w:rsidRPr="00693406">
        <w:rPr>
          <w:rFonts w:cs="Segoe UI"/>
        </w:rPr>
        <w:t xml:space="preserve">Security should be commensurate with risks. The process to determine which security controls are appropriate and cost effective, is quite often a complex and usually subjective. The prime function of security risk analysis is to put this process onto a more objective basis. </w:t>
      </w:r>
    </w:p>
    <w:p w14:paraId="4534BFF5" w14:textId="77777777" w:rsidR="0009441A" w:rsidRPr="00693406" w:rsidRDefault="0009441A" w:rsidP="00FA0DBE">
      <w:pPr>
        <w:numPr>
          <w:ilvl w:val="1"/>
          <w:numId w:val="27"/>
        </w:numPr>
        <w:textAlignment w:val="center"/>
        <w:rPr>
          <w:rFonts w:cs="Segoe UI"/>
        </w:rPr>
      </w:pPr>
      <w:r w:rsidRPr="00693406">
        <w:rPr>
          <w:rFonts w:cs="Segoe UI"/>
        </w:rPr>
        <w:t xml:space="preserve">As stated above, there are </w:t>
      </w:r>
      <w:proofErr w:type="gramStart"/>
      <w:r w:rsidRPr="00693406">
        <w:rPr>
          <w:rFonts w:cs="Segoe UI"/>
        </w:rPr>
        <w:t>a number of</w:t>
      </w:r>
      <w:proofErr w:type="gramEnd"/>
      <w:r w:rsidRPr="00693406">
        <w:rPr>
          <w:rFonts w:cs="Segoe UI"/>
        </w:rPr>
        <w:t xml:space="preserve"> distinct approaches to risk analysis. These may be defined in two types: quantitative and qualitative.  </w:t>
      </w:r>
    </w:p>
    <w:p w14:paraId="13B500A9" w14:textId="77777777" w:rsidR="0009441A" w:rsidRPr="00693406" w:rsidRDefault="0009441A" w:rsidP="0009441A">
      <w:pPr>
        <w:pStyle w:val="NormalWeb"/>
        <w:spacing w:before="0" w:beforeAutospacing="0" w:after="0" w:afterAutospacing="0"/>
        <w:ind w:left="720"/>
        <w:rPr>
          <w:rFonts w:ascii="Segoe UI" w:hAnsi="Segoe UI" w:cs="Segoe UI"/>
          <w:szCs w:val="22"/>
        </w:rPr>
      </w:pPr>
      <w:r w:rsidRPr="00693406">
        <w:rPr>
          <w:rFonts w:ascii="Segoe UI" w:hAnsi="Segoe UI" w:cs="Segoe UI"/>
          <w:szCs w:val="22"/>
        </w:rPr>
        <w:t> </w:t>
      </w:r>
    </w:p>
    <w:p w14:paraId="21E70107" w14:textId="77777777" w:rsidR="0009441A" w:rsidRPr="00693406" w:rsidRDefault="0009441A" w:rsidP="0009441A">
      <w:pPr>
        <w:pStyle w:val="NormalWeb"/>
        <w:spacing w:before="0" w:beforeAutospacing="0" w:after="0" w:afterAutospacing="0"/>
        <w:ind w:left="720"/>
        <w:rPr>
          <w:rFonts w:ascii="Segoe UI" w:hAnsi="Segoe UI" w:cs="Segoe UI"/>
          <w:szCs w:val="22"/>
        </w:rPr>
      </w:pPr>
      <w:r w:rsidRPr="00693406">
        <w:rPr>
          <w:rFonts w:ascii="Segoe UI" w:hAnsi="Segoe UI" w:cs="Segoe UI"/>
          <w:b/>
          <w:bCs/>
          <w:szCs w:val="22"/>
        </w:rPr>
        <w:t>Constraints Analysis</w:t>
      </w:r>
    </w:p>
    <w:p w14:paraId="361F34C6" w14:textId="77777777" w:rsidR="0009441A" w:rsidRPr="00693406" w:rsidRDefault="0009441A" w:rsidP="00FA0DBE">
      <w:pPr>
        <w:numPr>
          <w:ilvl w:val="1"/>
          <w:numId w:val="27"/>
        </w:numPr>
        <w:textAlignment w:val="center"/>
        <w:rPr>
          <w:rFonts w:cs="Segoe UI"/>
        </w:rPr>
      </w:pPr>
      <w:r w:rsidRPr="00693406">
        <w:rPr>
          <w:rFonts w:cs="Segoe UI"/>
        </w:rPr>
        <w:t xml:space="preserve">When starting a risk program, examine requirements outside of your control:  </w:t>
      </w:r>
    </w:p>
    <w:p w14:paraId="6638517D" w14:textId="77777777" w:rsidR="0009441A" w:rsidRPr="00693406" w:rsidRDefault="0009441A" w:rsidP="00FA0DBE">
      <w:pPr>
        <w:numPr>
          <w:ilvl w:val="1"/>
          <w:numId w:val="27"/>
        </w:numPr>
        <w:textAlignment w:val="center"/>
        <w:rPr>
          <w:rFonts w:cs="Segoe UI"/>
        </w:rPr>
      </w:pPr>
      <w:r w:rsidRPr="00693406">
        <w:rPr>
          <w:rFonts w:cs="Segoe UI"/>
        </w:rPr>
        <w:t xml:space="preserve">National, international laws on topics such as pornography, privacy of employee and customer data, libel etc. should be </w:t>
      </w:r>
      <w:proofErr w:type="gramStart"/>
      <w:r w:rsidRPr="00693406">
        <w:rPr>
          <w:rFonts w:cs="Segoe UI"/>
        </w:rPr>
        <w:t>taken into account</w:t>
      </w:r>
      <w:proofErr w:type="gramEnd"/>
      <w:r w:rsidRPr="00693406">
        <w:rPr>
          <w:rFonts w:cs="Segoe UI"/>
        </w:rPr>
        <w:t xml:space="preserve">.  </w:t>
      </w:r>
    </w:p>
    <w:p w14:paraId="199B2624" w14:textId="77777777" w:rsidR="0009441A" w:rsidRPr="00693406" w:rsidRDefault="0009441A" w:rsidP="00FA0DBE">
      <w:pPr>
        <w:numPr>
          <w:ilvl w:val="1"/>
          <w:numId w:val="27"/>
        </w:numPr>
        <w:textAlignment w:val="center"/>
        <w:rPr>
          <w:rFonts w:cs="Segoe UI"/>
        </w:rPr>
      </w:pPr>
      <w:r w:rsidRPr="00693406">
        <w:rPr>
          <w:rFonts w:cs="Segoe UI"/>
        </w:rPr>
        <w:t xml:space="preserve">Corporate requirements (mission, strategy etc.).  </w:t>
      </w:r>
    </w:p>
    <w:p w14:paraId="701304F9" w14:textId="77777777" w:rsidR="0009441A" w:rsidRPr="00693406" w:rsidRDefault="0009441A" w:rsidP="00FA0DBE">
      <w:pPr>
        <w:numPr>
          <w:ilvl w:val="1"/>
          <w:numId w:val="27"/>
        </w:numPr>
        <w:textAlignment w:val="center"/>
        <w:rPr>
          <w:rFonts w:cs="Segoe UI"/>
        </w:rPr>
      </w:pPr>
      <w:r w:rsidRPr="00693406">
        <w:rPr>
          <w:rFonts w:cs="Segoe UI"/>
        </w:rPr>
        <w:t xml:space="preserve">Budget (unless money is no object!).   </w:t>
      </w:r>
    </w:p>
    <w:p w14:paraId="24B2B2C1" w14:textId="77777777" w:rsidR="0009441A" w:rsidRPr="00693406" w:rsidRDefault="0009441A" w:rsidP="0009441A">
      <w:pPr>
        <w:pStyle w:val="NormalWeb"/>
        <w:spacing w:before="0" w:beforeAutospacing="0" w:after="0" w:afterAutospacing="0"/>
        <w:ind w:left="720"/>
        <w:rPr>
          <w:rFonts w:ascii="Segoe UI" w:hAnsi="Segoe UI" w:cs="Segoe UI"/>
          <w:szCs w:val="22"/>
        </w:rPr>
      </w:pPr>
      <w:r w:rsidRPr="00693406">
        <w:rPr>
          <w:rFonts w:ascii="Segoe UI" w:hAnsi="Segoe UI" w:cs="Segoe UI"/>
          <w:szCs w:val="22"/>
        </w:rPr>
        <w:t> </w:t>
      </w:r>
    </w:p>
    <w:p w14:paraId="768057F9" w14:textId="77777777" w:rsidR="0009441A" w:rsidRPr="00693406" w:rsidRDefault="0009441A" w:rsidP="0009441A">
      <w:pPr>
        <w:pStyle w:val="NormalWeb"/>
        <w:spacing w:before="0" w:beforeAutospacing="0" w:after="0" w:afterAutospacing="0"/>
        <w:ind w:left="720"/>
        <w:rPr>
          <w:rFonts w:ascii="Segoe UI" w:hAnsi="Segoe UI" w:cs="Segoe UI"/>
          <w:szCs w:val="22"/>
        </w:rPr>
      </w:pPr>
      <w:r w:rsidRPr="00693406">
        <w:rPr>
          <w:rFonts w:ascii="Segoe UI" w:hAnsi="Segoe UI" w:cs="Segoe UI"/>
          <w:szCs w:val="22"/>
        </w:rPr>
        <w:t> </w:t>
      </w:r>
    </w:p>
    <w:p w14:paraId="67DBA4AD" w14:textId="77777777" w:rsidR="0009441A" w:rsidRPr="00693406" w:rsidRDefault="0009441A" w:rsidP="0009441A">
      <w:pPr>
        <w:pStyle w:val="Heading2"/>
      </w:pPr>
      <w:r w:rsidRPr="00693406">
        <w:t>Risk summary and report</w:t>
      </w:r>
    </w:p>
    <w:p w14:paraId="3655A2C9" w14:textId="77777777" w:rsidR="0009441A" w:rsidRDefault="0009441A" w:rsidP="0009441A"/>
    <w:p w14:paraId="796C1868" w14:textId="77777777" w:rsidR="00D0287D" w:rsidRPr="00D0287D" w:rsidRDefault="00D0287D" w:rsidP="00D0287D">
      <w:pPr>
        <w:rPr>
          <w:rFonts w:cs="Segoe UI"/>
        </w:rPr>
      </w:pPr>
      <w:proofErr w:type="gramStart"/>
      <w:r w:rsidRPr="00D0287D">
        <w:rPr>
          <w:rFonts w:cs="Segoe UI"/>
        </w:rPr>
        <w:t>Here's</w:t>
      </w:r>
      <w:proofErr w:type="gramEnd"/>
      <w:r w:rsidRPr="00D0287D">
        <w:rPr>
          <w:rFonts w:cs="Segoe UI"/>
        </w:rPr>
        <w:t xml:space="preserve"> a summarized, rewritten, and corrected version of the provided risk summary and report, ensuring no information is missed:</w:t>
      </w:r>
    </w:p>
    <w:p w14:paraId="42F1546D" w14:textId="77777777" w:rsidR="00D0287D" w:rsidRPr="00D0287D" w:rsidRDefault="00D0287D" w:rsidP="00D0287D">
      <w:pPr>
        <w:rPr>
          <w:rFonts w:cs="Segoe UI"/>
        </w:rPr>
      </w:pPr>
      <w:r w:rsidRPr="00D0287D">
        <w:rPr>
          <w:rFonts w:cs="Segoe UI"/>
          <w:b/>
          <w:bCs/>
        </w:rPr>
        <w:t>Summary of Business Risks and Weaknesses</w:t>
      </w:r>
    </w:p>
    <w:p w14:paraId="3F40C32C" w14:textId="77777777" w:rsidR="00D0287D" w:rsidRPr="00D0287D" w:rsidRDefault="00D0287D" w:rsidP="00D0287D">
      <w:pPr>
        <w:rPr>
          <w:rFonts w:cs="Segoe UI"/>
        </w:rPr>
      </w:pPr>
      <w:r w:rsidRPr="00D0287D">
        <w:rPr>
          <w:rFonts w:cs="Segoe UI"/>
        </w:rPr>
        <w:t xml:space="preserve">This report outlines significant business risks and weaknesses identified after </w:t>
      </w:r>
      <w:proofErr w:type="spellStart"/>
      <w:r w:rsidRPr="00D0287D">
        <w:rPr>
          <w:rFonts w:cs="Segoe UI"/>
        </w:rPr>
        <w:t>analyzing</w:t>
      </w:r>
      <w:proofErr w:type="spellEnd"/>
      <w:r w:rsidRPr="00D0287D">
        <w:rPr>
          <w:rFonts w:cs="Segoe UI"/>
        </w:rPr>
        <w:t xml:space="preserve"> threats, impacts, and constraints. Recognizing these vulnerabilities allows for the development of effective counter-strategies.</w:t>
      </w:r>
    </w:p>
    <w:p w14:paraId="328C4634" w14:textId="77777777" w:rsidR="00D0287D" w:rsidRPr="00D0287D" w:rsidRDefault="00D0287D" w:rsidP="00D0287D">
      <w:pPr>
        <w:rPr>
          <w:rFonts w:cs="Segoe UI"/>
        </w:rPr>
      </w:pPr>
      <w:r w:rsidRPr="00D0287D">
        <w:rPr>
          <w:rFonts w:cs="Segoe UI"/>
          <w:b/>
          <w:bCs/>
        </w:rPr>
        <w:t>Key Identified Risks/Weaknesses:</w:t>
      </w:r>
    </w:p>
    <w:p w14:paraId="4A6DFCDA" w14:textId="77777777" w:rsidR="00D0287D" w:rsidRPr="00D0287D" w:rsidRDefault="00D0287D" w:rsidP="00FA0DBE">
      <w:pPr>
        <w:numPr>
          <w:ilvl w:val="0"/>
          <w:numId w:val="156"/>
        </w:numPr>
        <w:rPr>
          <w:rFonts w:cs="Segoe UI"/>
        </w:rPr>
      </w:pPr>
      <w:r w:rsidRPr="00D0287D">
        <w:rPr>
          <w:rFonts w:cs="Segoe UI"/>
          <w:b/>
          <w:bCs/>
        </w:rPr>
        <w:t>Management Security Negligence:</w:t>
      </w:r>
      <w:r w:rsidRPr="00D0287D">
        <w:rPr>
          <w:rFonts w:cs="Segoe UI"/>
        </w:rPr>
        <w:t xml:space="preserve"> </w:t>
      </w:r>
    </w:p>
    <w:p w14:paraId="788A075E" w14:textId="77777777" w:rsidR="00D0287D" w:rsidRPr="00D0287D" w:rsidRDefault="00D0287D" w:rsidP="00FA0DBE">
      <w:pPr>
        <w:numPr>
          <w:ilvl w:val="1"/>
          <w:numId w:val="156"/>
        </w:numPr>
        <w:rPr>
          <w:rFonts w:cs="Segoe UI"/>
        </w:rPr>
      </w:pPr>
      <w:r w:rsidRPr="00D0287D">
        <w:rPr>
          <w:rFonts w:cs="Segoe UI"/>
        </w:rPr>
        <w:t>Management provides minimal encouragement and support for security measures.</w:t>
      </w:r>
    </w:p>
    <w:p w14:paraId="6249889F" w14:textId="77777777" w:rsidR="00D0287D" w:rsidRPr="00D0287D" w:rsidRDefault="00D0287D" w:rsidP="00FA0DBE">
      <w:pPr>
        <w:numPr>
          <w:ilvl w:val="0"/>
          <w:numId w:val="156"/>
        </w:numPr>
        <w:rPr>
          <w:rFonts w:cs="Segoe UI"/>
        </w:rPr>
      </w:pPr>
      <w:r w:rsidRPr="00D0287D">
        <w:rPr>
          <w:rFonts w:cs="Segoe UI"/>
          <w:b/>
          <w:bCs/>
        </w:rPr>
        <w:t>Inadequate Information Security Policy and Classification:</w:t>
      </w:r>
      <w:r w:rsidRPr="00D0287D">
        <w:rPr>
          <w:rFonts w:cs="Segoe UI"/>
        </w:rPr>
        <w:t xml:space="preserve"> </w:t>
      </w:r>
    </w:p>
    <w:p w14:paraId="3A0B361F" w14:textId="77777777" w:rsidR="00D0287D" w:rsidRPr="00D0287D" w:rsidRDefault="00D0287D" w:rsidP="00FA0DBE">
      <w:pPr>
        <w:numPr>
          <w:ilvl w:val="1"/>
          <w:numId w:val="156"/>
        </w:numPr>
        <w:rPr>
          <w:rFonts w:cs="Segoe UI"/>
        </w:rPr>
      </w:pPr>
      <w:r w:rsidRPr="00D0287D">
        <w:rPr>
          <w:rFonts w:cs="Segoe UI"/>
        </w:rPr>
        <w:t>The organization lacks a robust information security policy.</w:t>
      </w:r>
    </w:p>
    <w:p w14:paraId="5B280E7D" w14:textId="77777777" w:rsidR="00D0287D" w:rsidRPr="00D0287D" w:rsidRDefault="00D0287D" w:rsidP="00FA0DBE">
      <w:pPr>
        <w:numPr>
          <w:ilvl w:val="1"/>
          <w:numId w:val="156"/>
        </w:numPr>
        <w:rPr>
          <w:rFonts w:cs="Segoe UI"/>
        </w:rPr>
      </w:pPr>
      <w:r w:rsidRPr="00D0287D">
        <w:rPr>
          <w:rFonts w:cs="Segoe UI"/>
        </w:rPr>
        <w:t>Information is not classified, leading to inconsistent protection.</w:t>
      </w:r>
    </w:p>
    <w:p w14:paraId="2AC0B956" w14:textId="77777777" w:rsidR="00D0287D" w:rsidRPr="00D0287D" w:rsidRDefault="00D0287D" w:rsidP="00FA0DBE">
      <w:pPr>
        <w:numPr>
          <w:ilvl w:val="0"/>
          <w:numId w:val="156"/>
        </w:numPr>
        <w:rPr>
          <w:rFonts w:cs="Segoe UI"/>
        </w:rPr>
      </w:pPr>
      <w:r w:rsidRPr="00D0287D">
        <w:rPr>
          <w:rFonts w:cs="Segoe UI"/>
          <w:b/>
          <w:bCs/>
        </w:rPr>
        <w:t>User Security Awareness and Practices:</w:t>
      </w:r>
      <w:r w:rsidRPr="00D0287D">
        <w:rPr>
          <w:rFonts w:cs="Segoe UI"/>
        </w:rPr>
        <w:t xml:space="preserve"> </w:t>
      </w:r>
    </w:p>
    <w:p w14:paraId="3E92EF9C" w14:textId="77777777" w:rsidR="00D0287D" w:rsidRPr="00D0287D" w:rsidRDefault="00D0287D" w:rsidP="00FA0DBE">
      <w:pPr>
        <w:numPr>
          <w:ilvl w:val="1"/>
          <w:numId w:val="156"/>
        </w:numPr>
        <w:rPr>
          <w:rFonts w:cs="Segoe UI"/>
        </w:rPr>
      </w:pPr>
      <w:r w:rsidRPr="00D0287D">
        <w:rPr>
          <w:rFonts w:cs="Segoe UI"/>
        </w:rPr>
        <w:t>Users exhibit poor security awareness, including the use of weak passwords.</w:t>
      </w:r>
    </w:p>
    <w:p w14:paraId="25FF0592" w14:textId="77777777" w:rsidR="00D0287D" w:rsidRPr="00D0287D" w:rsidRDefault="00D0287D" w:rsidP="00FA0DBE">
      <w:pPr>
        <w:numPr>
          <w:ilvl w:val="1"/>
          <w:numId w:val="156"/>
        </w:numPr>
        <w:rPr>
          <w:rFonts w:cs="Segoe UI"/>
        </w:rPr>
      </w:pPr>
      <w:r w:rsidRPr="00D0287D">
        <w:rPr>
          <w:rFonts w:cs="Segoe UI"/>
        </w:rPr>
        <w:t>Unused terminals are frequently left unprotected.</w:t>
      </w:r>
    </w:p>
    <w:p w14:paraId="438579F8" w14:textId="77777777" w:rsidR="00D0287D" w:rsidRPr="00D0287D" w:rsidRDefault="00D0287D" w:rsidP="00FA0DBE">
      <w:pPr>
        <w:numPr>
          <w:ilvl w:val="0"/>
          <w:numId w:val="156"/>
        </w:numPr>
        <w:rPr>
          <w:rFonts w:cs="Segoe UI"/>
        </w:rPr>
      </w:pPr>
      <w:r w:rsidRPr="00D0287D">
        <w:rPr>
          <w:rFonts w:cs="Segoe UI"/>
          <w:b/>
          <w:bCs/>
        </w:rPr>
        <w:t>Software Standardization and Control:</w:t>
      </w:r>
      <w:r w:rsidRPr="00D0287D">
        <w:rPr>
          <w:rFonts w:cs="Segoe UI"/>
        </w:rPr>
        <w:t xml:space="preserve"> </w:t>
      </w:r>
    </w:p>
    <w:p w14:paraId="72A50751" w14:textId="77777777" w:rsidR="00D0287D" w:rsidRPr="00D0287D" w:rsidRDefault="00D0287D" w:rsidP="00FA0DBE">
      <w:pPr>
        <w:numPr>
          <w:ilvl w:val="1"/>
          <w:numId w:val="156"/>
        </w:numPr>
        <w:rPr>
          <w:rFonts w:cs="Segoe UI"/>
        </w:rPr>
      </w:pPr>
      <w:r w:rsidRPr="00D0287D">
        <w:rPr>
          <w:rFonts w:cs="Segoe UI"/>
        </w:rPr>
        <w:t>Computers lack standardized software configurations.</w:t>
      </w:r>
    </w:p>
    <w:p w14:paraId="4016A1AA" w14:textId="77777777" w:rsidR="00D0287D" w:rsidRPr="00D0287D" w:rsidRDefault="00D0287D" w:rsidP="00FA0DBE">
      <w:pPr>
        <w:numPr>
          <w:ilvl w:val="1"/>
          <w:numId w:val="156"/>
        </w:numPr>
        <w:rPr>
          <w:rFonts w:cs="Segoe UI"/>
        </w:rPr>
      </w:pPr>
      <w:r w:rsidRPr="00D0287D">
        <w:rPr>
          <w:rFonts w:cs="Segoe UI"/>
        </w:rPr>
        <w:t>Users are permitted to install unauthorized software, increasing vulnerability.</w:t>
      </w:r>
    </w:p>
    <w:p w14:paraId="3F44DEAF" w14:textId="77777777" w:rsidR="00D0287D" w:rsidRPr="00D0287D" w:rsidRDefault="00D0287D" w:rsidP="00FA0DBE">
      <w:pPr>
        <w:numPr>
          <w:ilvl w:val="0"/>
          <w:numId w:val="156"/>
        </w:numPr>
        <w:rPr>
          <w:rFonts w:cs="Segoe UI"/>
        </w:rPr>
      </w:pPr>
      <w:r w:rsidRPr="00D0287D">
        <w:rPr>
          <w:rFonts w:cs="Segoe UI"/>
          <w:b/>
          <w:bCs/>
        </w:rPr>
        <w:t>Insecure Internet Connectivity:</w:t>
      </w:r>
      <w:r w:rsidRPr="00D0287D">
        <w:rPr>
          <w:rFonts w:cs="Segoe UI"/>
        </w:rPr>
        <w:t xml:space="preserve"> </w:t>
      </w:r>
    </w:p>
    <w:p w14:paraId="501FB6F1" w14:textId="77777777" w:rsidR="00D0287D" w:rsidRPr="00D0287D" w:rsidRDefault="00D0287D" w:rsidP="00FA0DBE">
      <w:pPr>
        <w:numPr>
          <w:ilvl w:val="1"/>
          <w:numId w:val="156"/>
        </w:numPr>
        <w:rPr>
          <w:rFonts w:cs="Segoe UI"/>
        </w:rPr>
      </w:pPr>
      <w:r w:rsidRPr="00D0287D">
        <w:rPr>
          <w:rFonts w:cs="Segoe UI"/>
        </w:rPr>
        <w:t>The internet connection is protected by a weak firewall with limited access control.</w:t>
      </w:r>
    </w:p>
    <w:p w14:paraId="6BBA0D72" w14:textId="77777777" w:rsidR="00D0287D" w:rsidRPr="00D0287D" w:rsidRDefault="00D0287D" w:rsidP="00FA0DBE">
      <w:pPr>
        <w:numPr>
          <w:ilvl w:val="1"/>
          <w:numId w:val="156"/>
        </w:numPr>
        <w:rPr>
          <w:rFonts w:cs="Segoe UI"/>
        </w:rPr>
      </w:pPr>
      <w:r w:rsidRPr="00D0287D">
        <w:rPr>
          <w:rFonts w:cs="Segoe UI"/>
        </w:rPr>
        <w:t>There is a lack of audit logs, official policy, monitoring, intrusion detection, and incident response capabilities.</w:t>
      </w:r>
    </w:p>
    <w:p w14:paraId="5BA2BCB5" w14:textId="77777777" w:rsidR="00D0287D" w:rsidRPr="00D0287D" w:rsidRDefault="00D0287D" w:rsidP="00FA0DBE">
      <w:pPr>
        <w:numPr>
          <w:ilvl w:val="0"/>
          <w:numId w:val="156"/>
        </w:numPr>
        <w:rPr>
          <w:rFonts w:cs="Segoe UI"/>
        </w:rPr>
      </w:pPr>
      <w:r w:rsidRPr="00D0287D">
        <w:rPr>
          <w:rFonts w:cs="Segoe UI"/>
          <w:b/>
          <w:bCs/>
        </w:rPr>
        <w:t>Server Physical Security and Resilience:</w:t>
      </w:r>
      <w:r w:rsidRPr="00D0287D">
        <w:rPr>
          <w:rFonts w:cs="Segoe UI"/>
        </w:rPr>
        <w:t xml:space="preserve"> </w:t>
      </w:r>
    </w:p>
    <w:p w14:paraId="0D2E53FC" w14:textId="77777777" w:rsidR="00D0287D" w:rsidRPr="00D0287D" w:rsidRDefault="00D0287D" w:rsidP="00FA0DBE">
      <w:pPr>
        <w:numPr>
          <w:ilvl w:val="1"/>
          <w:numId w:val="156"/>
        </w:numPr>
        <w:rPr>
          <w:rFonts w:cs="Segoe UI"/>
        </w:rPr>
      </w:pPr>
      <w:r w:rsidRPr="00D0287D">
        <w:rPr>
          <w:rFonts w:cs="Segoe UI"/>
        </w:rPr>
        <w:t>Critical servers are not secured in locked computer rooms.</w:t>
      </w:r>
    </w:p>
    <w:p w14:paraId="4558910F" w14:textId="77777777" w:rsidR="00D0287D" w:rsidRPr="00D0287D" w:rsidRDefault="00D0287D" w:rsidP="00FA0DBE">
      <w:pPr>
        <w:numPr>
          <w:ilvl w:val="1"/>
          <w:numId w:val="156"/>
        </w:numPr>
        <w:rPr>
          <w:rFonts w:cs="Segoe UI"/>
        </w:rPr>
      </w:pPr>
      <w:r w:rsidRPr="00D0287D">
        <w:rPr>
          <w:rFonts w:cs="Segoe UI"/>
        </w:rPr>
        <w:t>Servers lack backup power, adequate air conditioning, and protection against static/electromagnetic interference.</w:t>
      </w:r>
    </w:p>
    <w:p w14:paraId="71C1D439" w14:textId="77777777" w:rsidR="00D0287D" w:rsidRPr="00D0287D" w:rsidRDefault="00D0287D" w:rsidP="00FA0DBE">
      <w:pPr>
        <w:numPr>
          <w:ilvl w:val="0"/>
          <w:numId w:val="156"/>
        </w:numPr>
        <w:rPr>
          <w:rFonts w:cs="Segoe UI"/>
        </w:rPr>
      </w:pPr>
      <w:r w:rsidRPr="00D0287D">
        <w:rPr>
          <w:rFonts w:cs="Segoe UI"/>
          <w:b/>
          <w:bCs/>
        </w:rPr>
        <w:t>Lack of Documentation:</w:t>
      </w:r>
      <w:r w:rsidRPr="00D0287D">
        <w:rPr>
          <w:rFonts w:cs="Segoe UI"/>
        </w:rPr>
        <w:t xml:space="preserve"> </w:t>
      </w:r>
    </w:p>
    <w:p w14:paraId="33F77E80" w14:textId="77777777" w:rsidR="00D0287D" w:rsidRPr="00D0287D" w:rsidRDefault="00D0287D" w:rsidP="00FA0DBE">
      <w:pPr>
        <w:numPr>
          <w:ilvl w:val="1"/>
          <w:numId w:val="156"/>
        </w:numPr>
        <w:rPr>
          <w:rFonts w:cs="Segoe UI"/>
        </w:rPr>
      </w:pPr>
      <w:r w:rsidRPr="00D0287D">
        <w:rPr>
          <w:rFonts w:cs="Segoe UI"/>
        </w:rPr>
        <w:t>Computer operating procedures are poorly documented.</w:t>
      </w:r>
    </w:p>
    <w:p w14:paraId="38BCCEA4" w14:textId="77777777" w:rsidR="00D0287D" w:rsidRPr="00D0287D" w:rsidRDefault="00D0287D" w:rsidP="00FA0DBE">
      <w:pPr>
        <w:numPr>
          <w:ilvl w:val="0"/>
          <w:numId w:val="156"/>
        </w:numPr>
        <w:rPr>
          <w:rFonts w:cs="Segoe UI"/>
        </w:rPr>
      </w:pPr>
      <w:r w:rsidRPr="00D0287D">
        <w:rPr>
          <w:rFonts w:cs="Segoe UI"/>
          <w:b/>
          <w:bCs/>
        </w:rPr>
        <w:t>Data Backup and Recovery:</w:t>
      </w:r>
      <w:r w:rsidRPr="00D0287D">
        <w:rPr>
          <w:rFonts w:cs="Segoe UI"/>
        </w:rPr>
        <w:t xml:space="preserve"> </w:t>
      </w:r>
    </w:p>
    <w:p w14:paraId="3E5030C3" w14:textId="77777777" w:rsidR="00D0287D" w:rsidRPr="00D0287D" w:rsidRDefault="00D0287D" w:rsidP="00FA0DBE">
      <w:pPr>
        <w:numPr>
          <w:ilvl w:val="1"/>
          <w:numId w:val="156"/>
        </w:numPr>
        <w:rPr>
          <w:rFonts w:cs="Segoe UI"/>
        </w:rPr>
      </w:pPr>
      <w:r w:rsidRPr="00D0287D">
        <w:rPr>
          <w:rFonts w:cs="Segoe UI"/>
        </w:rPr>
        <w:t>Off-site tape backups are not performed, jeopardizing data recovery.</w:t>
      </w:r>
    </w:p>
    <w:p w14:paraId="256B71BF" w14:textId="77777777" w:rsidR="00D0287D" w:rsidRPr="00D0287D" w:rsidRDefault="00D0287D" w:rsidP="00FA0DBE">
      <w:pPr>
        <w:numPr>
          <w:ilvl w:val="0"/>
          <w:numId w:val="156"/>
        </w:numPr>
        <w:rPr>
          <w:rFonts w:cs="Segoe UI"/>
        </w:rPr>
      </w:pPr>
      <w:r w:rsidRPr="00D0287D">
        <w:rPr>
          <w:rFonts w:cs="Segoe UI"/>
          <w:b/>
          <w:bCs/>
        </w:rPr>
        <w:t>Physical Access Control:</w:t>
      </w:r>
      <w:r w:rsidRPr="00D0287D">
        <w:rPr>
          <w:rFonts w:cs="Segoe UI"/>
        </w:rPr>
        <w:t xml:space="preserve"> </w:t>
      </w:r>
    </w:p>
    <w:p w14:paraId="25F77C1D" w14:textId="77777777" w:rsidR="00D0287D" w:rsidRPr="00D0287D" w:rsidRDefault="00D0287D" w:rsidP="00FA0DBE">
      <w:pPr>
        <w:numPr>
          <w:ilvl w:val="1"/>
          <w:numId w:val="156"/>
        </w:numPr>
        <w:rPr>
          <w:rFonts w:cs="Segoe UI"/>
        </w:rPr>
      </w:pPr>
      <w:r w:rsidRPr="00D0287D">
        <w:rPr>
          <w:rFonts w:cs="Segoe UI"/>
        </w:rPr>
        <w:t>Employee identification is inadequate.</w:t>
      </w:r>
    </w:p>
    <w:p w14:paraId="22612234" w14:textId="77777777" w:rsidR="00D0287D" w:rsidRPr="00D0287D" w:rsidRDefault="00D0287D" w:rsidP="00FA0DBE">
      <w:pPr>
        <w:numPr>
          <w:ilvl w:val="1"/>
          <w:numId w:val="156"/>
        </w:numPr>
        <w:rPr>
          <w:rFonts w:cs="Segoe UI"/>
        </w:rPr>
      </w:pPr>
      <w:r w:rsidRPr="00D0287D">
        <w:rPr>
          <w:rFonts w:cs="Segoe UI"/>
        </w:rPr>
        <w:t>Visitor access is uncontrolled, with no formal visitor procedures and weak building security.</w:t>
      </w:r>
    </w:p>
    <w:p w14:paraId="0369EB2D" w14:textId="77777777" w:rsidR="00D0287D" w:rsidRPr="00D0287D" w:rsidRDefault="00D0287D" w:rsidP="00FA0DBE">
      <w:pPr>
        <w:numPr>
          <w:ilvl w:val="0"/>
          <w:numId w:val="156"/>
        </w:numPr>
        <w:rPr>
          <w:rFonts w:cs="Segoe UI"/>
        </w:rPr>
      </w:pPr>
      <w:r w:rsidRPr="00D0287D">
        <w:rPr>
          <w:rFonts w:cs="Segoe UI"/>
          <w:b/>
          <w:bCs/>
        </w:rPr>
        <w:t>Geological Hazards:</w:t>
      </w:r>
      <w:r w:rsidRPr="00D0287D">
        <w:rPr>
          <w:rFonts w:cs="Segoe UI"/>
        </w:rPr>
        <w:t xml:space="preserve"> </w:t>
      </w:r>
    </w:p>
    <w:p w14:paraId="116FDF5D" w14:textId="2BB2D26E" w:rsidR="00D0287D" w:rsidRPr="00D0287D" w:rsidRDefault="00D0287D" w:rsidP="00FA0DBE">
      <w:pPr>
        <w:numPr>
          <w:ilvl w:val="1"/>
          <w:numId w:val="156"/>
        </w:numPr>
        <w:rPr>
          <w:rFonts w:cs="Segoe UI"/>
        </w:rPr>
      </w:pPr>
      <w:r w:rsidRPr="00D0287D">
        <w:rPr>
          <w:rFonts w:cs="Segoe UI"/>
        </w:rPr>
        <w:t xml:space="preserve">The building </w:t>
      </w:r>
      <w:r w:rsidRPr="00D0287D">
        <w:rPr>
          <w:rFonts w:cs="Segoe UI"/>
        </w:rPr>
        <w:t>is in</w:t>
      </w:r>
      <w:r w:rsidRPr="00D0287D">
        <w:rPr>
          <w:rFonts w:cs="Segoe UI"/>
        </w:rPr>
        <w:t xml:space="preserve"> an earthquake zone, with a history of minor seismic activity.</w:t>
      </w:r>
    </w:p>
    <w:p w14:paraId="0BD8A73D" w14:textId="77777777" w:rsidR="00D0287D" w:rsidRPr="00D0287D" w:rsidRDefault="00D0287D" w:rsidP="00FA0DBE">
      <w:pPr>
        <w:numPr>
          <w:ilvl w:val="0"/>
          <w:numId w:val="156"/>
        </w:numPr>
        <w:rPr>
          <w:rFonts w:cs="Segoe UI"/>
        </w:rPr>
      </w:pPr>
      <w:r w:rsidRPr="00D0287D">
        <w:rPr>
          <w:rFonts w:cs="Segoe UI"/>
          <w:b/>
          <w:bCs/>
        </w:rPr>
        <w:t>Environmental Hazards:</w:t>
      </w:r>
      <w:r w:rsidRPr="00D0287D">
        <w:rPr>
          <w:rFonts w:cs="Segoe UI"/>
        </w:rPr>
        <w:t xml:space="preserve"> </w:t>
      </w:r>
    </w:p>
    <w:p w14:paraId="11948855" w14:textId="77777777" w:rsidR="00D0287D" w:rsidRPr="00D0287D" w:rsidRDefault="00D0287D" w:rsidP="00FA0DBE">
      <w:pPr>
        <w:numPr>
          <w:ilvl w:val="1"/>
          <w:numId w:val="156"/>
        </w:numPr>
        <w:rPr>
          <w:rFonts w:cs="Segoe UI"/>
        </w:rPr>
      </w:pPr>
      <w:r w:rsidRPr="00D0287D">
        <w:rPr>
          <w:rFonts w:cs="Segoe UI"/>
        </w:rPr>
        <w:t>The network control room, situated underground, is vulnerable to flooding during major storms.</w:t>
      </w:r>
    </w:p>
    <w:p w14:paraId="0A3EEF10" w14:textId="77777777" w:rsidR="00D0287D" w:rsidRPr="00D0287D" w:rsidRDefault="00D0287D" w:rsidP="00D0287D">
      <w:pPr>
        <w:rPr>
          <w:rFonts w:cs="Segoe UI"/>
        </w:rPr>
      </w:pPr>
      <w:r w:rsidRPr="00D0287D">
        <w:rPr>
          <w:rFonts w:cs="Segoe UI"/>
          <w:b/>
          <w:bCs/>
        </w:rPr>
        <w:t>Key Improvements Made:</w:t>
      </w:r>
    </w:p>
    <w:p w14:paraId="2B65E58C" w14:textId="77777777" w:rsidR="00D0287D" w:rsidRPr="00D0287D" w:rsidRDefault="00D0287D" w:rsidP="00FA0DBE">
      <w:pPr>
        <w:numPr>
          <w:ilvl w:val="0"/>
          <w:numId w:val="157"/>
        </w:numPr>
        <w:rPr>
          <w:rFonts w:cs="Segoe UI"/>
        </w:rPr>
      </w:pPr>
      <w:r w:rsidRPr="00D0287D">
        <w:rPr>
          <w:rFonts w:cs="Segoe UI"/>
        </w:rPr>
        <w:t>The list is formatted in a clear, bullet-point style for easy readability.</w:t>
      </w:r>
    </w:p>
    <w:p w14:paraId="7F23F031" w14:textId="77777777" w:rsidR="00D0287D" w:rsidRPr="00D0287D" w:rsidRDefault="00D0287D" w:rsidP="00FA0DBE">
      <w:pPr>
        <w:numPr>
          <w:ilvl w:val="0"/>
          <w:numId w:val="157"/>
        </w:numPr>
        <w:rPr>
          <w:rFonts w:cs="Segoe UI"/>
        </w:rPr>
      </w:pPr>
      <w:r w:rsidRPr="00D0287D">
        <w:rPr>
          <w:rFonts w:cs="Segoe UI"/>
        </w:rPr>
        <w:t>"Homogenous" was changed to "standardized" as it is more commonly used in this context.</w:t>
      </w:r>
    </w:p>
    <w:p w14:paraId="20C27AD1" w14:textId="77777777" w:rsidR="00D0287D" w:rsidRPr="00D0287D" w:rsidRDefault="00D0287D" w:rsidP="00FA0DBE">
      <w:pPr>
        <w:numPr>
          <w:ilvl w:val="0"/>
          <w:numId w:val="157"/>
        </w:numPr>
        <w:rPr>
          <w:rFonts w:cs="Segoe UI"/>
        </w:rPr>
      </w:pPr>
      <w:r w:rsidRPr="00D0287D">
        <w:rPr>
          <w:rFonts w:cs="Segoe UI"/>
        </w:rPr>
        <w:t>The content was organized to flow logically, grouping similar issues.</w:t>
      </w:r>
    </w:p>
    <w:p w14:paraId="5FEE76DF" w14:textId="77777777" w:rsidR="00D0287D" w:rsidRPr="00D0287D" w:rsidRDefault="00D0287D" w:rsidP="00FA0DBE">
      <w:pPr>
        <w:numPr>
          <w:ilvl w:val="0"/>
          <w:numId w:val="157"/>
        </w:numPr>
        <w:rPr>
          <w:rFonts w:cs="Segoe UI"/>
        </w:rPr>
      </w:pPr>
      <w:r w:rsidRPr="00D0287D">
        <w:rPr>
          <w:rFonts w:cs="Segoe UI"/>
        </w:rPr>
        <w:t xml:space="preserve">All issues that were presented in the </w:t>
      </w:r>
      <w:proofErr w:type="spellStart"/>
      <w:r w:rsidRPr="00D0287D">
        <w:rPr>
          <w:rFonts w:cs="Segoe UI"/>
        </w:rPr>
        <w:t>orginal</w:t>
      </w:r>
      <w:proofErr w:type="spellEnd"/>
      <w:r w:rsidRPr="00D0287D">
        <w:rPr>
          <w:rFonts w:cs="Segoe UI"/>
        </w:rPr>
        <w:t xml:space="preserve"> text are represented in the improved text.</w:t>
      </w:r>
    </w:p>
    <w:p w14:paraId="127219E9" w14:textId="77777777" w:rsidR="00D0287D" w:rsidRPr="00693406" w:rsidRDefault="00D0287D" w:rsidP="0009441A">
      <w:pPr>
        <w:rPr>
          <w:rFonts w:cs="Segoe UI"/>
        </w:rPr>
      </w:pPr>
    </w:p>
    <w:p w14:paraId="3FDAABAD" w14:textId="77777777" w:rsidR="0009441A" w:rsidRPr="00693406" w:rsidRDefault="0009441A" w:rsidP="0009441A">
      <w:pPr>
        <w:rPr>
          <w:rFonts w:cs="Segoe UI"/>
        </w:rPr>
      </w:pPr>
    </w:p>
    <w:p w14:paraId="42F8F3C7" w14:textId="77777777" w:rsidR="0009441A" w:rsidRPr="00693406" w:rsidRDefault="0009441A" w:rsidP="0009441A">
      <w:pPr>
        <w:rPr>
          <w:rFonts w:cs="Segoe UI"/>
        </w:rPr>
      </w:pPr>
    </w:p>
    <w:p w14:paraId="63ACE14C" w14:textId="77777777" w:rsidR="0009441A" w:rsidRPr="00CC2A9A" w:rsidRDefault="0009441A" w:rsidP="0009441A">
      <w:pPr>
        <w:rPr>
          <w:b/>
          <w:bCs/>
        </w:rPr>
      </w:pPr>
      <w:r w:rsidRPr="00CC2A9A">
        <w:rPr>
          <w:b/>
          <w:bCs/>
        </w:rPr>
        <w:t>Calculate Your Risk</w:t>
      </w:r>
    </w:p>
    <w:p w14:paraId="7A4C0FCD" w14:textId="77777777" w:rsidR="0009441A" w:rsidRPr="00693406" w:rsidRDefault="0009441A" w:rsidP="0009441A">
      <w:pPr>
        <w:rPr>
          <w:rFonts w:cs="Segoe UI"/>
        </w:rPr>
      </w:pPr>
    </w:p>
    <w:p w14:paraId="53071A97" w14:textId="77777777" w:rsidR="0009441A" w:rsidRPr="00693406" w:rsidRDefault="0009441A" w:rsidP="0009441A">
      <w:pPr>
        <w:rPr>
          <w:rFonts w:cs="Segoe UI"/>
        </w:rPr>
      </w:pPr>
    </w:p>
    <w:p w14:paraId="5293FB14" w14:textId="77777777" w:rsidR="0009441A" w:rsidRPr="00693406" w:rsidRDefault="0009441A" w:rsidP="0009441A">
      <w:pPr>
        <w:rPr>
          <w:rFonts w:cs="Segoe UI"/>
        </w:rPr>
      </w:pPr>
      <w:r w:rsidRPr="00693406">
        <w:rPr>
          <w:rFonts w:cs="Segoe UI"/>
          <w:noProof/>
        </w:rPr>
        <w:lastRenderedPageBreak/>
        <w:drawing>
          <wp:inline distT="0" distB="0" distL="0" distR="0" wp14:anchorId="27F2BB2E" wp14:editId="260389D0">
            <wp:extent cx="8863330" cy="2538730"/>
            <wp:effectExtent l="0" t="0" r="0" b="0"/>
            <wp:docPr id="1" name="table">
              <a:extLst xmlns:a="http://schemas.openxmlformats.org/drawingml/2006/main">
                <a:ext uri="{FF2B5EF4-FFF2-40B4-BE49-F238E27FC236}">
                  <a16:creationId xmlns:a16="http://schemas.microsoft.com/office/drawing/2014/main" id="{7CB07298-3F76-1125-D8E2-509FC9FB99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7CB07298-3F76-1125-D8E2-509FC9FB9975}"/>
                        </a:ext>
                      </a:extLst>
                    </pic:cNvPr>
                    <pic:cNvPicPr>
                      <a:picLocks noChangeAspect="1"/>
                    </pic:cNvPicPr>
                  </pic:nvPicPr>
                  <pic:blipFill>
                    <a:blip r:embed="rId6"/>
                    <a:stretch>
                      <a:fillRect/>
                    </a:stretch>
                  </pic:blipFill>
                  <pic:spPr>
                    <a:xfrm>
                      <a:off x="0" y="0"/>
                      <a:ext cx="8863330" cy="2538730"/>
                    </a:xfrm>
                    <a:prstGeom prst="rect">
                      <a:avLst/>
                    </a:prstGeom>
                  </pic:spPr>
                </pic:pic>
              </a:graphicData>
            </a:graphic>
          </wp:inline>
        </w:drawing>
      </w:r>
    </w:p>
    <w:p w14:paraId="12142182" w14:textId="77777777" w:rsidR="0009441A" w:rsidRPr="00693406" w:rsidRDefault="0009441A" w:rsidP="0009441A">
      <w:pPr>
        <w:rPr>
          <w:rFonts w:cs="Segoe UI"/>
        </w:rPr>
      </w:pPr>
    </w:p>
    <w:p w14:paraId="295639A4" w14:textId="77777777" w:rsidR="0009441A" w:rsidRPr="00693406" w:rsidRDefault="0009441A" w:rsidP="00FA0DBE">
      <w:pPr>
        <w:numPr>
          <w:ilvl w:val="0"/>
          <w:numId w:val="16"/>
        </w:numPr>
        <w:rPr>
          <w:rFonts w:cs="Segoe UI"/>
        </w:rPr>
      </w:pPr>
      <w:r w:rsidRPr="00693406">
        <w:rPr>
          <w:rFonts w:cs="Segoe UI"/>
          <w:b/>
          <w:bCs/>
          <w:lang w:val="en-US"/>
        </w:rPr>
        <w:t>People can significantly impair the ability of your organization to operate effectively</w:t>
      </w:r>
    </w:p>
    <w:p w14:paraId="6BEE1201" w14:textId="77777777" w:rsidR="0009441A" w:rsidRPr="00693406" w:rsidRDefault="0009441A" w:rsidP="00FA0DBE">
      <w:pPr>
        <w:numPr>
          <w:ilvl w:val="1"/>
          <w:numId w:val="16"/>
        </w:numPr>
        <w:rPr>
          <w:rFonts w:cs="Segoe UI"/>
        </w:rPr>
      </w:pPr>
      <w:r w:rsidRPr="00693406">
        <w:rPr>
          <w:rFonts w:cs="Segoe UI"/>
          <w:lang w:val="en-US"/>
        </w:rPr>
        <w:t>Stakeholders</w:t>
      </w:r>
      <w:r w:rsidRPr="00693406">
        <w:rPr>
          <w:rFonts w:cs="Segoe UI"/>
          <w:lang w:val="en-US"/>
        </w:rPr>
        <w:tab/>
        <w:t>- -Employees, owners, stock holders, etc.</w:t>
      </w:r>
    </w:p>
    <w:p w14:paraId="2735B0DE" w14:textId="77777777" w:rsidR="0009441A" w:rsidRPr="00693406" w:rsidRDefault="0009441A" w:rsidP="00FA0DBE">
      <w:pPr>
        <w:numPr>
          <w:ilvl w:val="1"/>
          <w:numId w:val="16"/>
        </w:numPr>
        <w:rPr>
          <w:rFonts w:cs="Segoe UI"/>
        </w:rPr>
      </w:pPr>
      <w:r w:rsidRPr="00693406">
        <w:rPr>
          <w:rFonts w:cs="Segoe UI"/>
          <w:lang w:val="en-US"/>
        </w:rPr>
        <w:t>Contractors</w:t>
      </w:r>
      <w:r w:rsidRPr="00693406">
        <w:rPr>
          <w:rFonts w:cs="Segoe UI"/>
          <w:lang w:val="en-US"/>
        </w:rPr>
        <w:tab/>
        <w:t>- Cleaning company, maintenance contractors, technical support, computer repair services, etc.</w:t>
      </w:r>
    </w:p>
    <w:p w14:paraId="51CEFBE8" w14:textId="77777777" w:rsidR="0009441A" w:rsidRPr="00693406" w:rsidRDefault="0009441A" w:rsidP="00FA0DBE">
      <w:pPr>
        <w:numPr>
          <w:ilvl w:val="1"/>
          <w:numId w:val="16"/>
        </w:numPr>
        <w:rPr>
          <w:rFonts w:cs="Segoe UI"/>
        </w:rPr>
      </w:pPr>
      <w:r w:rsidRPr="00693406">
        <w:rPr>
          <w:rFonts w:cs="Segoe UI"/>
          <w:lang w:val="en-US"/>
        </w:rPr>
        <w:t>Former Employees</w:t>
      </w:r>
      <w:r w:rsidRPr="00693406">
        <w:rPr>
          <w:rFonts w:cs="Segoe UI"/>
          <w:lang w:val="en-US"/>
        </w:rPr>
        <w:tab/>
        <w:t>- Retired, resigned, or were fired</w:t>
      </w:r>
    </w:p>
    <w:p w14:paraId="0CA2C329" w14:textId="77777777" w:rsidR="0009441A" w:rsidRPr="00693406" w:rsidRDefault="0009441A" w:rsidP="00FA0DBE">
      <w:pPr>
        <w:numPr>
          <w:ilvl w:val="1"/>
          <w:numId w:val="16"/>
        </w:numPr>
        <w:rPr>
          <w:rFonts w:cs="Segoe UI"/>
        </w:rPr>
      </w:pPr>
      <w:r w:rsidRPr="00693406">
        <w:rPr>
          <w:rFonts w:cs="Segoe UI"/>
          <w:lang w:val="en-US"/>
        </w:rPr>
        <w:t>Unauthorized Users</w:t>
      </w:r>
      <w:r w:rsidRPr="00693406">
        <w:rPr>
          <w:rFonts w:cs="Segoe UI"/>
          <w:lang w:val="en-US"/>
        </w:rPr>
        <w:tab/>
        <w:t>- Cyber criminals, terrorists, and intruders</w:t>
      </w:r>
    </w:p>
    <w:p w14:paraId="5B25A122" w14:textId="77777777" w:rsidR="0009441A" w:rsidRPr="00693406" w:rsidRDefault="0009441A" w:rsidP="0009441A">
      <w:pPr>
        <w:rPr>
          <w:rFonts w:cs="Segoe UI"/>
        </w:rPr>
      </w:pPr>
      <w:r w:rsidRPr="00693406">
        <w:rPr>
          <w:rFonts w:cs="Segoe UI"/>
          <w:lang w:val="en-US"/>
        </w:rPr>
        <w:t>Use the following to assess your risk level for each threat / vulnerability</w:t>
      </w:r>
    </w:p>
    <w:p w14:paraId="4DA379C1" w14:textId="77777777" w:rsidR="0009441A" w:rsidRPr="00693406" w:rsidRDefault="0009441A" w:rsidP="0009441A">
      <w:pPr>
        <w:rPr>
          <w:rFonts w:cs="Segoe UI"/>
        </w:rPr>
      </w:pPr>
      <w:r w:rsidRPr="00693406">
        <w:rPr>
          <w:rFonts w:cs="Segoe UI"/>
          <w:noProof/>
        </w:rPr>
        <w:drawing>
          <wp:inline distT="0" distB="0" distL="0" distR="0" wp14:anchorId="70CAC095" wp14:editId="2D4B1408">
            <wp:extent cx="8863330" cy="1729105"/>
            <wp:effectExtent l="0" t="0" r="0" b="0"/>
            <wp:docPr id="3" name="table" descr="gtrb">
              <a:extLst xmlns:a="http://schemas.openxmlformats.org/drawingml/2006/main">
                <a:ext uri="{FF2B5EF4-FFF2-40B4-BE49-F238E27FC236}">
                  <a16:creationId xmlns:a16="http://schemas.microsoft.com/office/drawing/2014/main" id="{E7145F82-CD44-F8B1-0B8D-62316E29C8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ble" descr="gtrb">
                      <a:extLst>
                        <a:ext uri="{FF2B5EF4-FFF2-40B4-BE49-F238E27FC236}">
                          <a16:creationId xmlns:a16="http://schemas.microsoft.com/office/drawing/2014/main" id="{E7145F82-CD44-F8B1-0B8D-62316E29C8A5}"/>
                        </a:ext>
                      </a:extLst>
                    </pic:cNvPr>
                    <pic:cNvPicPr>
                      <a:picLocks noChangeAspect="1"/>
                    </pic:cNvPicPr>
                  </pic:nvPicPr>
                  <pic:blipFill>
                    <a:blip r:embed="rId7"/>
                    <a:stretch>
                      <a:fillRect/>
                    </a:stretch>
                  </pic:blipFill>
                  <pic:spPr>
                    <a:xfrm>
                      <a:off x="0" y="0"/>
                      <a:ext cx="8863330" cy="1729105"/>
                    </a:xfrm>
                    <a:prstGeom prst="rect">
                      <a:avLst/>
                    </a:prstGeom>
                  </pic:spPr>
                </pic:pic>
              </a:graphicData>
            </a:graphic>
          </wp:inline>
        </w:drawing>
      </w:r>
    </w:p>
    <w:p w14:paraId="1382CA3E" w14:textId="77777777" w:rsidR="0009441A" w:rsidRPr="00693406" w:rsidRDefault="0009441A" w:rsidP="0009441A">
      <w:pPr>
        <w:rPr>
          <w:rFonts w:cs="Segoe UI"/>
        </w:rPr>
      </w:pPr>
    </w:p>
    <w:p w14:paraId="1B9559EF" w14:textId="77777777" w:rsidR="0009441A" w:rsidRPr="00693406" w:rsidRDefault="0009441A" w:rsidP="0009441A">
      <w:pPr>
        <w:rPr>
          <w:rFonts w:cs="Segoe UI"/>
        </w:rPr>
      </w:pPr>
    </w:p>
    <w:p w14:paraId="4BA7DC26" w14:textId="77777777" w:rsidR="0009441A" w:rsidRPr="00693406" w:rsidRDefault="0009441A" w:rsidP="0009441A">
      <w:pPr>
        <w:rPr>
          <w:rFonts w:cs="Segoe UI"/>
        </w:rPr>
      </w:pPr>
    </w:p>
    <w:p w14:paraId="01B56BBC" w14:textId="77777777" w:rsidR="0009441A" w:rsidRPr="00693406" w:rsidRDefault="0009441A" w:rsidP="0009441A">
      <w:pPr>
        <w:rPr>
          <w:rFonts w:cs="Segoe UI"/>
        </w:rPr>
      </w:pPr>
    </w:p>
    <w:p w14:paraId="33998C0E" w14:textId="77777777" w:rsidR="00C6706D" w:rsidRDefault="00C6706D" w:rsidP="00C6706D">
      <w:pPr>
        <w:pStyle w:val="Heading1"/>
      </w:pPr>
      <w:r>
        <w:t>Risk Management Process</w:t>
      </w:r>
    </w:p>
    <w:p w14:paraId="249ED525" w14:textId="77777777" w:rsidR="00C6706D" w:rsidRDefault="00C6706D" w:rsidP="00C6706D">
      <w:pPr>
        <w:rPr>
          <w:rFonts w:cs="Segoe UI"/>
        </w:rPr>
      </w:pPr>
    </w:p>
    <w:p w14:paraId="7C63C108" w14:textId="77777777" w:rsidR="00C6706D" w:rsidRDefault="00C6706D" w:rsidP="00C6706D">
      <w:pPr>
        <w:pStyle w:val="Heading2"/>
      </w:pPr>
      <w:r w:rsidRPr="0092002C">
        <w:t>Risk Evaluation Criteria</w:t>
      </w:r>
    </w:p>
    <w:p w14:paraId="19F152E2" w14:textId="77777777" w:rsidR="00C6706D" w:rsidRDefault="00C6706D" w:rsidP="00C6706D">
      <w:pPr>
        <w:rPr>
          <w:rFonts w:cs="Segoe UI"/>
        </w:rPr>
      </w:pPr>
      <w:r w:rsidRPr="0092002C">
        <w:rPr>
          <w:rFonts w:cs="Segoe UI"/>
        </w:rPr>
        <w:t>To quantitatively evaluate risks, we will use a matrix approach combining two dimensions: Impact and Likelihood</w:t>
      </w:r>
      <w:r>
        <w:rPr>
          <w:rFonts w:cs="Segoe UI"/>
        </w:rPr>
        <w:t>.</w:t>
      </w:r>
    </w:p>
    <w:p w14:paraId="5A056F0F" w14:textId="77777777" w:rsidR="00C6706D" w:rsidRDefault="00C6706D" w:rsidP="00C6706D">
      <w:pPr>
        <w:rPr>
          <w:rFonts w:cs="Segoe UI"/>
        </w:rPr>
      </w:pPr>
    </w:p>
    <w:p w14:paraId="1D826CD1" w14:textId="77777777" w:rsidR="00C6706D" w:rsidRDefault="00C6706D" w:rsidP="00C6706D">
      <w:pPr>
        <w:rPr>
          <w:rFonts w:cs="Segoe UI"/>
        </w:rPr>
      </w:pPr>
      <w:r w:rsidRPr="0092002C">
        <w:rPr>
          <w:rFonts w:cs="Segoe UI"/>
          <w:b/>
          <w:bCs/>
        </w:rPr>
        <w:t>Impact</w:t>
      </w:r>
      <w:r w:rsidRPr="0092002C">
        <w:rPr>
          <w:rFonts w:cs="Segoe UI"/>
        </w:rPr>
        <w:t xml:space="preserve"> refers to the potential consequences or damage that could occur if the risk materializes. We rate the impact on a scale from 1 to 5, with 1 being minor and 5 being catastrophic</w:t>
      </w:r>
    </w:p>
    <w:p w14:paraId="2F9543A7" w14:textId="77777777" w:rsidR="00C6706D" w:rsidRDefault="00C6706D" w:rsidP="00C6706D">
      <w:pPr>
        <w:rPr>
          <w:rFonts w:cs="Segoe UI"/>
        </w:rPr>
      </w:pPr>
    </w:p>
    <w:p w14:paraId="0C511A37" w14:textId="77777777" w:rsidR="00C6706D" w:rsidRDefault="00C6706D" w:rsidP="00FA0DBE">
      <w:pPr>
        <w:pStyle w:val="ListParagraph"/>
        <w:numPr>
          <w:ilvl w:val="0"/>
          <w:numId w:val="123"/>
        </w:numPr>
        <w:rPr>
          <w:rFonts w:cs="Segoe UI"/>
          <w:sz w:val="24"/>
          <w:szCs w:val="24"/>
        </w:rPr>
      </w:pPr>
      <w:r w:rsidRPr="0092002C">
        <w:rPr>
          <w:rFonts w:cs="Segoe UI"/>
          <w:b/>
          <w:bCs/>
          <w:sz w:val="24"/>
          <w:szCs w:val="24"/>
        </w:rPr>
        <w:t>Very Low (1):</w:t>
      </w:r>
      <w:r w:rsidRPr="0092002C">
        <w:rPr>
          <w:rFonts w:cs="Segoe UI"/>
          <w:sz w:val="24"/>
          <w:szCs w:val="24"/>
        </w:rPr>
        <w:t xml:space="preserve"> No significant impact on operations, minor financial loss, minimal or no damage to the organization's reputation. </w:t>
      </w:r>
    </w:p>
    <w:p w14:paraId="1E675A78" w14:textId="77777777" w:rsidR="00C6706D" w:rsidRDefault="00C6706D" w:rsidP="00FA0DBE">
      <w:pPr>
        <w:pStyle w:val="ListParagraph"/>
        <w:numPr>
          <w:ilvl w:val="0"/>
          <w:numId w:val="123"/>
        </w:numPr>
        <w:rPr>
          <w:rFonts w:cs="Segoe UI"/>
          <w:sz w:val="24"/>
          <w:szCs w:val="24"/>
        </w:rPr>
      </w:pPr>
      <w:r w:rsidRPr="0092002C">
        <w:rPr>
          <w:rFonts w:cs="Segoe UI"/>
          <w:b/>
          <w:bCs/>
          <w:sz w:val="24"/>
          <w:szCs w:val="24"/>
        </w:rPr>
        <w:t>Minor (2):</w:t>
      </w:r>
      <w:r w:rsidRPr="0092002C">
        <w:rPr>
          <w:rFonts w:cs="Segoe UI"/>
          <w:sz w:val="24"/>
          <w:szCs w:val="24"/>
        </w:rPr>
        <w:t xml:space="preserve"> Some disruption to operations, moderate financial loss, minor damage to the organization's reputation. </w:t>
      </w:r>
    </w:p>
    <w:p w14:paraId="7E0660B1" w14:textId="77777777" w:rsidR="00C6706D" w:rsidRDefault="00C6706D" w:rsidP="00FA0DBE">
      <w:pPr>
        <w:pStyle w:val="ListParagraph"/>
        <w:numPr>
          <w:ilvl w:val="0"/>
          <w:numId w:val="123"/>
        </w:numPr>
        <w:rPr>
          <w:rFonts w:cs="Segoe UI"/>
          <w:sz w:val="24"/>
          <w:szCs w:val="24"/>
        </w:rPr>
      </w:pPr>
      <w:r w:rsidRPr="0092002C">
        <w:rPr>
          <w:rFonts w:cs="Segoe UI"/>
          <w:b/>
          <w:bCs/>
          <w:sz w:val="24"/>
          <w:szCs w:val="24"/>
        </w:rPr>
        <w:t>Moderate (3):</w:t>
      </w:r>
      <w:r w:rsidRPr="0092002C">
        <w:rPr>
          <w:rFonts w:cs="Segoe UI"/>
          <w:sz w:val="24"/>
          <w:szCs w:val="24"/>
        </w:rPr>
        <w:t xml:space="preserve"> Disruption to operations that can be recovered in the medium term, significant financial loss, moderate damage to the organization's reputation. </w:t>
      </w:r>
    </w:p>
    <w:p w14:paraId="55B861DB" w14:textId="77777777" w:rsidR="00C6706D" w:rsidRDefault="00C6706D" w:rsidP="00FA0DBE">
      <w:pPr>
        <w:pStyle w:val="ListParagraph"/>
        <w:numPr>
          <w:ilvl w:val="0"/>
          <w:numId w:val="123"/>
        </w:numPr>
        <w:rPr>
          <w:rFonts w:cs="Segoe UI"/>
          <w:sz w:val="24"/>
          <w:szCs w:val="24"/>
        </w:rPr>
      </w:pPr>
      <w:r w:rsidRPr="0092002C">
        <w:rPr>
          <w:rFonts w:cs="Segoe UI"/>
          <w:b/>
          <w:bCs/>
          <w:sz w:val="24"/>
          <w:szCs w:val="24"/>
        </w:rPr>
        <w:t>Significant (4):</w:t>
      </w:r>
      <w:r w:rsidRPr="0092002C">
        <w:rPr>
          <w:rFonts w:cs="Segoe UI"/>
          <w:sz w:val="24"/>
          <w:szCs w:val="24"/>
        </w:rPr>
        <w:t xml:space="preserve"> Long-term disruption to operations, major financial loss, significant damage to the organization's reputation. </w:t>
      </w:r>
    </w:p>
    <w:p w14:paraId="1D8EFCA1" w14:textId="77777777" w:rsidR="00C6706D" w:rsidRPr="0092002C" w:rsidRDefault="00C6706D" w:rsidP="00FA0DBE">
      <w:pPr>
        <w:pStyle w:val="ListParagraph"/>
        <w:numPr>
          <w:ilvl w:val="0"/>
          <w:numId w:val="123"/>
        </w:numPr>
        <w:rPr>
          <w:rFonts w:cs="Segoe UI"/>
          <w:sz w:val="24"/>
          <w:szCs w:val="24"/>
        </w:rPr>
      </w:pPr>
      <w:r w:rsidRPr="0092002C">
        <w:rPr>
          <w:rFonts w:cs="Segoe UI"/>
          <w:b/>
          <w:bCs/>
          <w:sz w:val="24"/>
          <w:szCs w:val="24"/>
        </w:rPr>
        <w:t>Extreme (5):</w:t>
      </w:r>
      <w:r w:rsidRPr="0092002C">
        <w:rPr>
          <w:rFonts w:cs="Segoe UI"/>
          <w:sz w:val="24"/>
          <w:szCs w:val="24"/>
        </w:rPr>
        <w:t xml:space="preserve"> Permanent disruption to operations, massive financial loss, irreparable damage to the organization's reputation.</w:t>
      </w:r>
    </w:p>
    <w:p w14:paraId="117E7FD0" w14:textId="77777777" w:rsidR="00C6706D" w:rsidRDefault="00C6706D" w:rsidP="00C6706D">
      <w:pPr>
        <w:rPr>
          <w:rFonts w:cs="Segoe UI"/>
        </w:rPr>
      </w:pPr>
    </w:p>
    <w:p w14:paraId="3CFA0170" w14:textId="77777777" w:rsidR="00C6706D" w:rsidRDefault="00C6706D" w:rsidP="00C6706D">
      <w:pPr>
        <w:rPr>
          <w:rFonts w:cs="Segoe UI"/>
        </w:rPr>
      </w:pPr>
      <w:r w:rsidRPr="0092002C">
        <w:rPr>
          <w:rFonts w:cs="Segoe UI"/>
          <w:b/>
          <w:bCs/>
        </w:rPr>
        <w:t>Likelihood</w:t>
      </w:r>
      <w:r w:rsidRPr="0092002C">
        <w:rPr>
          <w:rFonts w:cs="Segoe UI"/>
        </w:rPr>
        <w:t xml:space="preserve"> refers to the probability of the risk occurring. We rate likelihood also on a scale from 1 to 5, with 1 being rare and 5 being almost certain.</w:t>
      </w:r>
    </w:p>
    <w:p w14:paraId="5E160C56" w14:textId="77777777" w:rsidR="00C6706D" w:rsidRDefault="00C6706D" w:rsidP="00C6706D">
      <w:pPr>
        <w:rPr>
          <w:rFonts w:cs="Segoe UI"/>
        </w:rPr>
      </w:pPr>
    </w:p>
    <w:p w14:paraId="0EE4399A" w14:textId="77777777" w:rsidR="00C6706D" w:rsidRDefault="00C6706D" w:rsidP="00FA0DBE">
      <w:pPr>
        <w:pStyle w:val="ListParagraph"/>
        <w:numPr>
          <w:ilvl w:val="0"/>
          <w:numId w:val="124"/>
        </w:numPr>
        <w:rPr>
          <w:rFonts w:cs="Segoe UI"/>
          <w:sz w:val="24"/>
          <w:szCs w:val="24"/>
        </w:rPr>
      </w:pPr>
      <w:r w:rsidRPr="0092002C">
        <w:rPr>
          <w:rFonts w:cs="Segoe UI"/>
          <w:b/>
          <w:bCs/>
          <w:sz w:val="24"/>
          <w:szCs w:val="24"/>
        </w:rPr>
        <w:t>Very Unlikely (1):</w:t>
      </w:r>
      <w:r w:rsidRPr="0092002C">
        <w:rPr>
          <w:rFonts w:cs="Segoe UI"/>
          <w:sz w:val="24"/>
          <w:szCs w:val="24"/>
        </w:rPr>
        <w:t xml:space="preserve"> The risk event may occur only in exceptional circumstances. </w:t>
      </w:r>
    </w:p>
    <w:p w14:paraId="6482942C" w14:textId="77777777" w:rsidR="00C6706D" w:rsidRDefault="00C6706D" w:rsidP="00FA0DBE">
      <w:pPr>
        <w:pStyle w:val="ListParagraph"/>
        <w:numPr>
          <w:ilvl w:val="0"/>
          <w:numId w:val="124"/>
        </w:numPr>
        <w:rPr>
          <w:rFonts w:cs="Segoe UI"/>
          <w:sz w:val="24"/>
          <w:szCs w:val="24"/>
        </w:rPr>
      </w:pPr>
      <w:r w:rsidRPr="0092002C">
        <w:rPr>
          <w:rFonts w:cs="Segoe UI"/>
          <w:b/>
          <w:bCs/>
          <w:sz w:val="24"/>
          <w:szCs w:val="24"/>
        </w:rPr>
        <w:t>Rare (2):</w:t>
      </w:r>
      <w:r w:rsidRPr="0092002C">
        <w:rPr>
          <w:rFonts w:cs="Segoe UI"/>
          <w:sz w:val="24"/>
          <w:szCs w:val="24"/>
        </w:rPr>
        <w:t xml:space="preserve"> The risk event could occur at some time. </w:t>
      </w:r>
    </w:p>
    <w:p w14:paraId="007B43EA" w14:textId="77777777" w:rsidR="00C6706D" w:rsidRDefault="00C6706D" w:rsidP="00FA0DBE">
      <w:pPr>
        <w:pStyle w:val="ListParagraph"/>
        <w:numPr>
          <w:ilvl w:val="0"/>
          <w:numId w:val="124"/>
        </w:numPr>
        <w:rPr>
          <w:rFonts w:cs="Segoe UI"/>
          <w:sz w:val="24"/>
          <w:szCs w:val="24"/>
        </w:rPr>
      </w:pPr>
      <w:r w:rsidRPr="0092002C">
        <w:rPr>
          <w:rFonts w:cs="Segoe UI"/>
          <w:b/>
          <w:bCs/>
          <w:sz w:val="24"/>
          <w:szCs w:val="24"/>
        </w:rPr>
        <w:t>Unlikely (3):</w:t>
      </w:r>
      <w:r w:rsidRPr="0092002C">
        <w:rPr>
          <w:rFonts w:cs="Segoe UI"/>
          <w:sz w:val="24"/>
          <w:szCs w:val="24"/>
        </w:rPr>
        <w:t xml:space="preserve"> The risk event might occur. </w:t>
      </w:r>
    </w:p>
    <w:p w14:paraId="13E91904" w14:textId="77777777" w:rsidR="00C6706D" w:rsidRDefault="00C6706D" w:rsidP="00FA0DBE">
      <w:pPr>
        <w:pStyle w:val="ListParagraph"/>
        <w:numPr>
          <w:ilvl w:val="0"/>
          <w:numId w:val="124"/>
        </w:numPr>
        <w:rPr>
          <w:rFonts w:cs="Segoe UI"/>
          <w:sz w:val="24"/>
          <w:szCs w:val="24"/>
        </w:rPr>
      </w:pPr>
      <w:r w:rsidRPr="0092002C">
        <w:rPr>
          <w:rFonts w:cs="Segoe UI"/>
          <w:b/>
          <w:bCs/>
          <w:sz w:val="24"/>
          <w:szCs w:val="24"/>
        </w:rPr>
        <w:t>Likely (4):</w:t>
      </w:r>
      <w:r w:rsidRPr="0092002C">
        <w:rPr>
          <w:rFonts w:cs="Segoe UI"/>
          <w:sz w:val="24"/>
          <w:szCs w:val="24"/>
        </w:rPr>
        <w:t xml:space="preserve"> The risk event will probably occur in most circumstances. </w:t>
      </w:r>
    </w:p>
    <w:p w14:paraId="707159FC" w14:textId="77777777" w:rsidR="00C6706D" w:rsidRPr="0092002C" w:rsidRDefault="00C6706D" w:rsidP="00FA0DBE">
      <w:pPr>
        <w:pStyle w:val="ListParagraph"/>
        <w:numPr>
          <w:ilvl w:val="0"/>
          <w:numId w:val="124"/>
        </w:numPr>
        <w:rPr>
          <w:rFonts w:cs="Segoe UI"/>
          <w:sz w:val="24"/>
          <w:szCs w:val="24"/>
        </w:rPr>
      </w:pPr>
      <w:r w:rsidRPr="0092002C">
        <w:rPr>
          <w:rFonts w:cs="Segoe UI"/>
          <w:b/>
          <w:bCs/>
          <w:sz w:val="24"/>
          <w:szCs w:val="24"/>
        </w:rPr>
        <w:t>Very Likely (5):</w:t>
      </w:r>
      <w:r w:rsidRPr="0092002C">
        <w:rPr>
          <w:rFonts w:cs="Segoe UI"/>
          <w:sz w:val="24"/>
          <w:szCs w:val="24"/>
        </w:rPr>
        <w:t xml:space="preserve"> The risk event is expected to occur in most circumstances.</w:t>
      </w:r>
    </w:p>
    <w:p w14:paraId="47961258" w14:textId="77777777" w:rsidR="00C6706D" w:rsidRDefault="00C6706D" w:rsidP="00C6706D"/>
    <w:p w14:paraId="634A8A84" w14:textId="77777777" w:rsidR="00C6706D" w:rsidRDefault="00C6706D" w:rsidP="00C6706D">
      <w:pPr>
        <w:rPr>
          <w:rFonts w:cs="Segoe UI"/>
        </w:rPr>
      </w:pPr>
      <w:r w:rsidRPr="0092002C">
        <w:rPr>
          <w:rFonts w:cs="Segoe UI"/>
        </w:rPr>
        <w:t>We calculate the risk score by multiplying the impact score by the likelihood score. The resulting score will be on a scale from 1 (lowest risk) to 25 (highest risk). This score will be used to evaluate and prioritize risks</w:t>
      </w:r>
      <w:r>
        <w:rPr>
          <w:rFonts w:cs="Segoe UI"/>
        </w:rPr>
        <w:t>.</w:t>
      </w:r>
    </w:p>
    <w:p w14:paraId="3DB0CDE8" w14:textId="77777777" w:rsidR="00C6706D" w:rsidRDefault="00C6706D" w:rsidP="00C6706D">
      <w:pPr>
        <w:rPr>
          <w:rFonts w:cs="Segoe UI"/>
        </w:rPr>
      </w:pPr>
    </w:p>
    <w:p w14:paraId="42D822F6" w14:textId="77777777" w:rsidR="00C6706D" w:rsidRDefault="00C6706D" w:rsidP="00C6706D">
      <w:pPr>
        <w:jc w:val="center"/>
        <w:rPr>
          <w:rFonts w:cs="Segoe UI"/>
        </w:rPr>
      </w:pPr>
      <w:r w:rsidRPr="0092002C">
        <w:rPr>
          <w:rFonts w:cs="Segoe UI"/>
          <w:noProof/>
        </w:rPr>
        <w:lastRenderedPageBreak/>
        <w:drawing>
          <wp:inline distT="0" distB="0" distL="0" distR="0" wp14:anchorId="474711EB" wp14:editId="0C874482">
            <wp:extent cx="5296359" cy="2895851"/>
            <wp:effectExtent l="0" t="0" r="0" b="0"/>
            <wp:docPr id="1441285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85372" name=""/>
                    <pic:cNvPicPr/>
                  </pic:nvPicPr>
                  <pic:blipFill>
                    <a:blip r:embed="rId8"/>
                    <a:stretch>
                      <a:fillRect/>
                    </a:stretch>
                  </pic:blipFill>
                  <pic:spPr>
                    <a:xfrm>
                      <a:off x="0" y="0"/>
                      <a:ext cx="5296359" cy="2895851"/>
                    </a:xfrm>
                    <a:prstGeom prst="rect">
                      <a:avLst/>
                    </a:prstGeom>
                  </pic:spPr>
                </pic:pic>
              </a:graphicData>
            </a:graphic>
          </wp:inline>
        </w:drawing>
      </w:r>
    </w:p>
    <w:p w14:paraId="78C1FD7F" w14:textId="77777777" w:rsidR="00C6706D" w:rsidRDefault="00C6706D" w:rsidP="00C6706D">
      <w:pPr>
        <w:rPr>
          <w:rFonts w:cs="Segoe UI"/>
        </w:rPr>
      </w:pPr>
    </w:p>
    <w:p w14:paraId="4526F1F0" w14:textId="77777777" w:rsidR="00C6706D" w:rsidRDefault="00C6706D" w:rsidP="00C6706D">
      <w:pPr>
        <w:rPr>
          <w:rFonts w:cs="Segoe UI"/>
        </w:rPr>
      </w:pPr>
    </w:p>
    <w:p w14:paraId="021C6752" w14:textId="77777777" w:rsidR="00C6706D" w:rsidRDefault="00C6706D" w:rsidP="00C6706D">
      <w:pPr>
        <w:rPr>
          <w:rFonts w:cs="Segoe UI"/>
        </w:rPr>
      </w:pPr>
    </w:p>
    <w:p w14:paraId="16B4742E" w14:textId="77777777" w:rsidR="00C6706D" w:rsidRDefault="00C6706D" w:rsidP="00C6706D">
      <w:pPr>
        <w:pStyle w:val="Heading2"/>
      </w:pPr>
      <w:r w:rsidRPr="0092002C">
        <w:t>Risk Acceptance Criteria</w:t>
      </w:r>
    </w:p>
    <w:p w14:paraId="23D9D5D1" w14:textId="77777777" w:rsidR="00C6706D" w:rsidRDefault="00C6706D" w:rsidP="00C6706D">
      <w:pPr>
        <w:rPr>
          <w:rFonts w:cs="Segoe UI"/>
        </w:rPr>
      </w:pPr>
    </w:p>
    <w:p w14:paraId="76EC79E1" w14:textId="77777777" w:rsidR="00C6706D" w:rsidRDefault="00C6706D" w:rsidP="00C6706D">
      <w:pPr>
        <w:rPr>
          <w:rFonts w:cs="Segoe UI"/>
        </w:rPr>
      </w:pPr>
      <w:r w:rsidRPr="0092002C">
        <w:rPr>
          <w:rFonts w:cs="Segoe UI"/>
        </w:rPr>
        <w:t>The Risk Acceptance Criteria establish thresholds for deciding which risks are acceptable and which require treatment. This is based on the risk score calculated in the Risk Evaluation Criteria.</w:t>
      </w:r>
    </w:p>
    <w:p w14:paraId="690CAD77" w14:textId="77777777" w:rsidR="00C6706D" w:rsidRDefault="00C6706D" w:rsidP="00C6706D">
      <w:pPr>
        <w:rPr>
          <w:rFonts w:cs="Segoe UI"/>
        </w:rPr>
      </w:pPr>
    </w:p>
    <w:p w14:paraId="26678A78" w14:textId="77777777" w:rsidR="00C6706D" w:rsidRDefault="00C6706D" w:rsidP="00FA0DBE">
      <w:pPr>
        <w:pStyle w:val="ListParagraph"/>
        <w:numPr>
          <w:ilvl w:val="0"/>
          <w:numId w:val="125"/>
        </w:numPr>
        <w:rPr>
          <w:sz w:val="24"/>
          <w:szCs w:val="24"/>
        </w:rPr>
      </w:pPr>
      <w:r w:rsidRPr="0092002C">
        <w:rPr>
          <w:b/>
          <w:bCs/>
          <w:sz w:val="24"/>
          <w:szCs w:val="24"/>
        </w:rPr>
        <w:t xml:space="preserve">Low Risk (1-3): </w:t>
      </w:r>
      <w:r w:rsidRPr="0092002C">
        <w:rPr>
          <w:sz w:val="24"/>
          <w:szCs w:val="24"/>
        </w:rPr>
        <w:t xml:space="preserve">Risks in this category are considered acceptable without an immediate need for mitigation. However, they should be monitored to ensure that they do not increase over time. </w:t>
      </w:r>
    </w:p>
    <w:p w14:paraId="6D37E812" w14:textId="77777777" w:rsidR="00C6706D" w:rsidRDefault="00C6706D" w:rsidP="00FA0DBE">
      <w:pPr>
        <w:pStyle w:val="ListParagraph"/>
        <w:numPr>
          <w:ilvl w:val="0"/>
          <w:numId w:val="125"/>
        </w:numPr>
        <w:rPr>
          <w:sz w:val="24"/>
          <w:szCs w:val="24"/>
        </w:rPr>
      </w:pPr>
      <w:r w:rsidRPr="0092002C">
        <w:rPr>
          <w:b/>
          <w:bCs/>
          <w:sz w:val="24"/>
          <w:szCs w:val="24"/>
        </w:rPr>
        <w:t>Medium Risk (4-6):</w:t>
      </w:r>
      <w:r w:rsidRPr="0092002C">
        <w:rPr>
          <w:sz w:val="24"/>
          <w:szCs w:val="24"/>
        </w:rPr>
        <w:t xml:space="preserve"> Risks in this category are considered acceptable without an immediate need for mitigation. However, they should be monitored to ensure that they do not increase over time. </w:t>
      </w:r>
    </w:p>
    <w:p w14:paraId="14CEE983" w14:textId="77777777" w:rsidR="00C6706D" w:rsidRDefault="00C6706D" w:rsidP="00FA0DBE">
      <w:pPr>
        <w:pStyle w:val="ListParagraph"/>
        <w:numPr>
          <w:ilvl w:val="0"/>
          <w:numId w:val="125"/>
        </w:numPr>
        <w:rPr>
          <w:sz w:val="24"/>
          <w:szCs w:val="24"/>
        </w:rPr>
      </w:pPr>
      <w:r w:rsidRPr="0092002C">
        <w:rPr>
          <w:b/>
          <w:bCs/>
          <w:sz w:val="24"/>
          <w:szCs w:val="24"/>
        </w:rPr>
        <w:t>High Risk (8-12):</w:t>
      </w:r>
      <w:r w:rsidRPr="0092002C">
        <w:rPr>
          <w:sz w:val="24"/>
          <w:szCs w:val="24"/>
        </w:rPr>
        <w:t xml:space="preserve"> Risks in this level are considered significant and require prioritized attention for mitigation. They pose a substantial threat and require proactive measures to reduce their potential impact or likelihood. </w:t>
      </w:r>
    </w:p>
    <w:p w14:paraId="60E0FA83" w14:textId="77777777" w:rsidR="00C6706D" w:rsidRDefault="00C6706D" w:rsidP="00FA0DBE">
      <w:pPr>
        <w:pStyle w:val="ListParagraph"/>
        <w:numPr>
          <w:ilvl w:val="0"/>
          <w:numId w:val="125"/>
        </w:numPr>
        <w:rPr>
          <w:sz w:val="24"/>
          <w:szCs w:val="24"/>
        </w:rPr>
      </w:pPr>
      <w:r w:rsidRPr="0092002C">
        <w:rPr>
          <w:b/>
          <w:bCs/>
          <w:sz w:val="24"/>
          <w:szCs w:val="24"/>
        </w:rPr>
        <w:t>Very High Risk (19-25):</w:t>
      </w:r>
      <w:r w:rsidRPr="0092002C">
        <w:rPr>
          <w:sz w:val="24"/>
          <w:szCs w:val="24"/>
        </w:rPr>
        <w:t xml:space="preserve"> Risks in this level are unacceptable and require immediate and aggressive action for mitigation. They pose a severe threat to the organization's operations or objectives.</w:t>
      </w:r>
    </w:p>
    <w:p w14:paraId="31F76F13" w14:textId="77777777" w:rsidR="00C6706D" w:rsidRDefault="00C6706D" w:rsidP="00C6706D">
      <w:pPr>
        <w:rPr>
          <w:szCs w:val="24"/>
        </w:rPr>
      </w:pPr>
    </w:p>
    <w:p w14:paraId="7C6CEC90" w14:textId="77777777" w:rsidR="00C6706D" w:rsidRDefault="00C6706D" w:rsidP="00C6706D"/>
    <w:p w14:paraId="79BC4725" w14:textId="77777777" w:rsidR="00C6706D" w:rsidRDefault="00C6706D" w:rsidP="00C6706D">
      <w:pPr>
        <w:pStyle w:val="Heading2"/>
      </w:pPr>
      <w:r w:rsidRPr="00EA24BC">
        <w:t>Info</w:t>
      </w:r>
      <w:r>
        <w:t xml:space="preserve">Sec </w:t>
      </w:r>
      <w:r w:rsidRPr="00EA24BC">
        <w:t>Management Process</w:t>
      </w:r>
    </w:p>
    <w:p w14:paraId="470259F1" w14:textId="77777777" w:rsidR="00C6706D" w:rsidRDefault="00C6706D" w:rsidP="00C6706D"/>
    <w:p w14:paraId="40414400" w14:textId="77777777" w:rsidR="00C6706D" w:rsidRDefault="00C6706D" w:rsidP="00C6706D">
      <w:r w:rsidRPr="00EA24BC">
        <w:t xml:space="preserve">This chapter provides an overview of the risk management process, which is a fundamental component of any robust information security management system (ISMS). As information security risks are continually evolving, the need for a systematic, repeatable, and consistent risk management process is critical for every organization. </w:t>
      </w:r>
    </w:p>
    <w:p w14:paraId="22DA787D" w14:textId="77777777" w:rsidR="00C6706D" w:rsidRDefault="00C6706D" w:rsidP="00C6706D"/>
    <w:p w14:paraId="324D07A3" w14:textId="77777777" w:rsidR="00C6706D" w:rsidRDefault="00C6706D" w:rsidP="00C6706D">
      <w:r w:rsidRPr="00EA24BC">
        <w:t xml:space="preserve">The risk management process is not a one-time activity, but rather a continuous cycle that involves identifying, assessing, and managing risks that could potentially impact the organization's information assets and operations. It spans several key stages, including context establishment, risk assessment, risk treatment, risk acceptance, and communication and consultation. </w:t>
      </w:r>
    </w:p>
    <w:p w14:paraId="502AC2D8" w14:textId="77777777" w:rsidR="00C6706D" w:rsidRDefault="00C6706D" w:rsidP="00C6706D"/>
    <w:p w14:paraId="1381AF04" w14:textId="77777777" w:rsidR="00C6706D" w:rsidRDefault="00C6706D" w:rsidP="00C6706D">
      <w:r w:rsidRPr="00EA24BC">
        <w:t>The goal of this process is to enable the organization to adequately manage potential threats and vulnerabilities, ensuring that risks are kept within acceptable levels. By understanding and applying the risk management process, we can make informed decisions about the allocation of resources, implementation of controls, and overall management of information security risk.</w:t>
      </w:r>
    </w:p>
    <w:p w14:paraId="7123D80F" w14:textId="77777777" w:rsidR="00C6706D" w:rsidRDefault="00C6706D" w:rsidP="00C6706D"/>
    <w:p w14:paraId="0724ACB7" w14:textId="77777777" w:rsidR="00C6706D" w:rsidRDefault="00C6706D" w:rsidP="00C6706D">
      <w:r w:rsidRPr="00EA24BC">
        <w:rPr>
          <w:noProof/>
        </w:rPr>
        <w:drawing>
          <wp:inline distT="0" distB="0" distL="0" distR="0" wp14:anchorId="3C5BE46D" wp14:editId="2C570217">
            <wp:extent cx="8207451" cy="3558848"/>
            <wp:effectExtent l="0" t="0" r="3175" b="3810"/>
            <wp:docPr id="1500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8495" name=""/>
                    <pic:cNvPicPr/>
                  </pic:nvPicPr>
                  <pic:blipFill>
                    <a:blip r:embed="rId9"/>
                    <a:stretch>
                      <a:fillRect/>
                    </a:stretch>
                  </pic:blipFill>
                  <pic:spPr>
                    <a:xfrm>
                      <a:off x="0" y="0"/>
                      <a:ext cx="8207451" cy="3558848"/>
                    </a:xfrm>
                    <a:prstGeom prst="rect">
                      <a:avLst/>
                    </a:prstGeom>
                  </pic:spPr>
                </pic:pic>
              </a:graphicData>
            </a:graphic>
          </wp:inline>
        </w:drawing>
      </w:r>
    </w:p>
    <w:p w14:paraId="2502A64C" w14:textId="77777777" w:rsidR="00C6706D" w:rsidRDefault="00C6706D" w:rsidP="00C6706D"/>
    <w:p w14:paraId="71B285D3" w14:textId="77777777" w:rsidR="00C6706D" w:rsidRDefault="00C6706D" w:rsidP="00C6706D"/>
    <w:p w14:paraId="68C4F625" w14:textId="77777777" w:rsidR="00C6706D" w:rsidRDefault="00C6706D" w:rsidP="00C6706D">
      <w:pPr>
        <w:pStyle w:val="Heading2"/>
      </w:pPr>
      <w:r w:rsidRPr="00EA24BC">
        <w:lastRenderedPageBreak/>
        <w:t>Info</w:t>
      </w:r>
      <w:r>
        <w:t xml:space="preserve">Sec </w:t>
      </w:r>
      <w:r w:rsidRPr="00EA24BC">
        <w:t>Risk Assessment Process</w:t>
      </w:r>
    </w:p>
    <w:p w14:paraId="6723EB71" w14:textId="77777777" w:rsidR="00C6706D" w:rsidRDefault="00C6706D" w:rsidP="00C6706D"/>
    <w:p w14:paraId="680C2D82" w14:textId="77777777" w:rsidR="00C6706D" w:rsidRDefault="00C6706D" w:rsidP="00C6706D">
      <w:r w:rsidRPr="0044491E">
        <w:t>In this section, we will delve into the Risk Assessment process, a crucial component of risk management that involves the systematic identification, analysis, and evaluation of risks that could potentially impact the organization's information assets and operations.</w:t>
      </w:r>
    </w:p>
    <w:p w14:paraId="363ABDCD" w14:textId="77777777" w:rsidR="00C6706D" w:rsidRDefault="00C6706D" w:rsidP="00C6706D"/>
    <w:p w14:paraId="069038B1" w14:textId="77777777" w:rsidR="00C6706D" w:rsidRDefault="00C6706D" w:rsidP="00C6706D">
      <w:pPr>
        <w:jc w:val="center"/>
      </w:pPr>
      <w:r w:rsidRPr="0044491E">
        <w:rPr>
          <w:noProof/>
        </w:rPr>
        <w:drawing>
          <wp:inline distT="0" distB="0" distL="0" distR="0" wp14:anchorId="20F7F3B0" wp14:editId="634C7DC7">
            <wp:extent cx="5928874" cy="1798476"/>
            <wp:effectExtent l="0" t="0" r="0" b="0"/>
            <wp:docPr id="238066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66891" name=""/>
                    <pic:cNvPicPr/>
                  </pic:nvPicPr>
                  <pic:blipFill>
                    <a:blip r:embed="rId10"/>
                    <a:stretch>
                      <a:fillRect/>
                    </a:stretch>
                  </pic:blipFill>
                  <pic:spPr>
                    <a:xfrm>
                      <a:off x="0" y="0"/>
                      <a:ext cx="5928874" cy="1798476"/>
                    </a:xfrm>
                    <a:prstGeom prst="rect">
                      <a:avLst/>
                    </a:prstGeom>
                  </pic:spPr>
                </pic:pic>
              </a:graphicData>
            </a:graphic>
          </wp:inline>
        </w:drawing>
      </w:r>
    </w:p>
    <w:p w14:paraId="65DBA242" w14:textId="77777777" w:rsidR="00C6706D" w:rsidRDefault="00C6706D" w:rsidP="00C6706D"/>
    <w:p w14:paraId="35ECB484" w14:textId="77777777" w:rsidR="00C6706D" w:rsidRDefault="00C6706D" w:rsidP="00C6706D"/>
    <w:p w14:paraId="54D5ED11" w14:textId="77777777" w:rsidR="00C6706D" w:rsidRDefault="00C6706D" w:rsidP="00C6706D">
      <w:pPr>
        <w:pStyle w:val="NoSpacing"/>
      </w:pPr>
      <w:r w:rsidRPr="0044491E">
        <w:t>Risk Identification</w:t>
      </w:r>
    </w:p>
    <w:p w14:paraId="2DF47919" w14:textId="77777777" w:rsidR="00C6706D" w:rsidRDefault="00C6706D" w:rsidP="00FA0DBE">
      <w:pPr>
        <w:pStyle w:val="ListParagraph"/>
        <w:numPr>
          <w:ilvl w:val="0"/>
          <w:numId w:val="126"/>
        </w:numPr>
        <w:rPr>
          <w:sz w:val="24"/>
          <w:szCs w:val="24"/>
        </w:rPr>
      </w:pPr>
      <w:r w:rsidRPr="0044491E">
        <w:rPr>
          <w:b/>
          <w:bCs/>
          <w:sz w:val="24"/>
          <w:szCs w:val="24"/>
        </w:rPr>
        <w:t>Identify Assets:</w:t>
      </w:r>
      <w:r w:rsidRPr="0044491E">
        <w:rPr>
          <w:sz w:val="24"/>
          <w:szCs w:val="24"/>
        </w:rPr>
        <w:t xml:space="preserve"> Begin by identifying and documenting all assets that fall within the defined scope of the ISMS. </w:t>
      </w:r>
    </w:p>
    <w:p w14:paraId="16D67858" w14:textId="77777777" w:rsidR="00C6706D" w:rsidRDefault="00C6706D" w:rsidP="00FA0DBE">
      <w:pPr>
        <w:pStyle w:val="ListParagraph"/>
        <w:numPr>
          <w:ilvl w:val="0"/>
          <w:numId w:val="126"/>
        </w:numPr>
        <w:rPr>
          <w:sz w:val="24"/>
          <w:szCs w:val="24"/>
        </w:rPr>
      </w:pPr>
      <w:r w:rsidRPr="0044491E">
        <w:rPr>
          <w:b/>
          <w:bCs/>
          <w:sz w:val="24"/>
          <w:szCs w:val="24"/>
        </w:rPr>
        <w:t>Identify Threats:</w:t>
      </w:r>
      <w:r w:rsidRPr="0044491E">
        <w:rPr>
          <w:sz w:val="24"/>
          <w:szCs w:val="24"/>
        </w:rPr>
        <w:t xml:space="preserve"> For each identified asset, document all potential threats. These could be human (like errors or fraud), natural (like fire or flood), or environmental (like power failure). </w:t>
      </w:r>
    </w:p>
    <w:p w14:paraId="3CD38DA7" w14:textId="77777777" w:rsidR="00C6706D" w:rsidRDefault="00C6706D" w:rsidP="00FA0DBE">
      <w:pPr>
        <w:pStyle w:val="ListParagraph"/>
        <w:numPr>
          <w:ilvl w:val="0"/>
          <w:numId w:val="126"/>
        </w:numPr>
        <w:rPr>
          <w:sz w:val="24"/>
          <w:szCs w:val="24"/>
        </w:rPr>
      </w:pPr>
      <w:r w:rsidRPr="0044491E">
        <w:rPr>
          <w:b/>
          <w:bCs/>
          <w:sz w:val="24"/>
          <w:szCs w:val="24"/>
        </w:rPr>
        <w:t>Identify Existing Controls:</w:t>
      </w:r>
      <w:r w:rsidRPr="0044491E">
        <w:rPr>
          <w:sz w:val="24"/>
          <w:szCs w:val="24"/>
        </w:rPr>
        <w:t xml:space="preserve"> For each threat, identify and document the existing controls in place designed to prevent or mitigate these threats. </w:t>
      </w:r>
    </w:p>
    <w:p w14:paraId="1AEE16AA" w14:textId="77777777" w:rsidR="00C6706D" w:rsidRPr="0044491E" w:rsidRDefault="00C6706D" w:rsidP="00FA0DBE">
      <w:pPr>
        <w:pStyle w:val="ListParagraph"/>
        <w:numPr>
          <w:ilvl w:val="0"/>
          <w:numId w:val="126"/>
        </w:numPr>
        <w:rPr>
          <w:sz w:val="24"/>
          <w:szCs w:val="24"/>
        </w:rPr>
      </w:pPr>
      <w:r w:rsidRPr="0044491E">
        <w:rPr>
          <w:b/>
          <w:bCs/>
          <w:sz w:val="24"/>
          <w:szCs w:val="24"/>
        </w:rPr>
        <w:t>Identify Vulnerabilities:</w:t>
      </w:r>
      <w:r w:rsidRPr="0044491E">
        <w:rPr>
          <w:sz w:val="24"/>
          <w:szCs w:val="24"/>
        </w:rPr>
        <w:t xml:space="preserve"> Document all vulnerabilities in the existing controls that could be exploited by these threats. This could include weak passwords, outdated software, or inadequate physical security.</w:t>
      </w:r>
    </w:p>
    <w:p w14:paraId="3AE826D0" w14:textId="77777777" w:rsidR="00C6706D" w:rsidRDefault="00C6706D" w:rsidP="00C6706D"/>
    <w:p w14:paraId="7725D619" w14:textId="77777777" w:rsidR="00C6706D" w:rsidRDefault="00C6706D" w:rsidP="00C6706D">
      <w:pPr>
        <w:pStyle w:val="NoSpacing"/>
      </w:pPr>
      <w:r w:rsidRPr="0044491E">
        <w:t>Risk Analysis</w:t>
      </w:r>
    </w:p>
    <w:p w14:paraId="01936370" w14:textId="77777777" w:rsidR="00C6706D" w:rsidRPr="0044491E" w:rsidRDefault="00C6706D" w:rsidP="00FA0DBE">
      <w:pPr>
        <w:pStyle w:val="ListParagraph"/>
        <w:numPr>
          <w:ilvl w:val="0"/>
          <w:numId w:val="127"/>
        </w:numPr>
        <w:rPr>
          <w:sz w:val="24"/>
          <w:szCs w:val="24"/>
        </w:rPr>
      </w:pPr>
      <w:r w:rsidRPr="0044491E">
        <w:rPr>
          <w:b/>
          <w:bCs/>
          <w:sz w:val="24"/>
          <w:szCs w:val="24"/>
        </w:rPr>
        <w:t>Determine Likelihood:</w:t>
      </w:r>
      <w:r w:rsidRPr="0044491E">
        <w:rPr>
          <w:sz w:val="24"/>
          <w:szCs w:val="24"/>
        </w:rPr>
        <w:t xml:space="preserve"> For each threat-vulnerability pair, estimate the likelihood of the threat exploiting the vulnerability, using the predefined scale. </w:t>
      </w:r>
    </w:p>
    <w:p w14:paraId="0E5A77F6" w14:textId="77777777" w:rsidR="00C6706D" w:rsidRPr="0044491E" w:rsidRDefault="00C6706D" w:rsidP="00FA0DBE">
      <w:pPr>
        <w:pStyle w:val="ListParagraph"/>
        <w:numPr>
          <w:ilvl w:val="0"/>
          <w:numId w:val="127"/>
        </w:numPr>
        <w:rPr>
          <w:sz w:val="24"/>
          <w:szCs w:val="24"/>
        </w:rPr>
      </w:pPr>
      <w:r w:rsidRPr="0044491E">
        <w:rPr>
          <w:b/>
          <w:bCs/>
          <w:sz w:val="24"/>
          <w:szCs w:val="24"/>
        </w:rPr>
        <w:t>Determine Impact:</w:t>
      </w:r>
      <w:r w:rsidRPr="0044491E">
        <w:rPr>
          <w:sz w:val="24"/>
          <w:szCs w:val="24"/>
        </w:rPr>
        <w:t xml:space="preserve"> For each threat-vulnerability pair, estimate the potential impact if the threat were to exploit the vulnerability, using the predefined scale. </w:t>
      </w:r>
    </w:p>
    <w:p w14:paraId="3FB8DBA8" w14:textId="77777777" w:rsidR="00C6706D" w:rsidRPr="0044491E" w:rsidRDefault="00C6706D" w:rsidP="00FA0DBE">
      <w:pPr>
        <w:pStyle w:val="ListParagraph"/>
        <w:numPr>
          <w:ilvl w:val="0"/>
          <w:numId w:val="127"/>
        </w:numPr>
        <w:rPr>
          <w:sz w:val="24"/>
          <w:szCs w:val="24"/>
        </w:rPr>
      </w:pPr>
      <w:r w:rsidRPr="0044491E">
        <w:rPr>
          <w:b/>
          <w:bCs/>
          <w:sz w:val="24"/>
          <w:szCs w:val="24"/>
        </w:rPr>
        <w:t>Calculate Risk Levels:</w:t>
      </w:r>
      <w:r w:rsidRPr="0044491E">
        <w:rPr>
          <w:sz w:val="24"/>
          <w:szCs w:val="24"/>
        </w:rPr>
        <w:t xml:space="preserve"> Multiply the likelihood and impact for each threat-vulnerability pair to calculate the risk level.</w:t>
      </w:r>
    </w:p>
    <w:p w14:paraId="31CF7F5B" w14:textId="77777777" w:rsidR="00C6706D" w:rsidRDefault="00C6706D" w:rsidP="00C6706D"/>
    <w:p w14:paraId="00559496" w14:textId="77777777" w:rsidR="00C6706D" w:rsidRDefault="00C6706D" w:rsidP="00C6706D"/>
    <w:p w14:paraId="6E31FFC1" w14:textId="77777777" w:rsidR="00C6706D" w:rsidRDefault="00C6706D" w:rsidP="00C6706D">
      <w:pPr>
        <w:pStyle w:val="NoSpacing"/>
      </w:pPr>
      <w:r w:rsidRPr="0044491E">
        <w:t>Risk Evaluation</w:t>
      </w:r>
    </w:p>
    <w:p w14:paraId="0F2D70F9" w14:textId="77777777" w:rsidR="00C6706D" w:rsidRDefault="00C6706D" w:rsidP="00C6706D">
      <w:r w:rsidRPr="0044491E">
        <w:t>After risks have been identified and analysed, they should be compared against the organization's predefined risk acceptance criteria. This involves the following steps:</w:t>
      </w:r>
    </w:p>
    <w:p w14:paraId="5D53CADC" w14:textId="77777777" w:rsidR="00C6706D" w:rsidRDefault="00C6706D" w:rsidP="00FA0DBE">
      <w:pPr>
        <w:pStyle w:val="ListParagraph"/>
        <w:numPr>
          <w:ilvl w:val="0"/>
          <w:numId w:val="128"/>
        </w:numPr>
        <w:rPr>
          <w:sz w:val="24"/>
          <w:szCs w:val="24"/>
        </w:rPr>
      </w:pPr>
      <w:r w:rsidRPr="0044491E">
        <w:rPr>
          <w:b/>
          <w:bCs/>
          <w:sz w:val="24"/>
          <w:szCs w:val="24"/>
        </w:rPr>
        <w:t>List Analysed Risks:</w:t>
      </w:r>
      <w:r w:rsidRPr="0044491E">
        <w:rPr>
          <w:sz w:val="24"/>
          <w:szCs w:val="24"/>
        </w:rPr>
        <w:t xml:space="preserve"> Start with a list of all identified and analysed risks, along with their calculated risk scores. </w:t>
      </w:r>
    </w:p>
    <w:p w14:paraId="729A41EB" w14:textId="77777777" w:rsidR="00C6706D" w:rsidRDefault="00C6706D" w:rsidP="00FA0DBE">
      <w:pPr>
        <w:pStyle w:val="ListParagraph"/>
        <w:numPr>
          <w:ilvl w:val="0"/>
          <w:numId w:val="128"/>
        </w:numPr>
        <w:rPr>
          <w:sz w:val="24"/>
          <w:szCs w:val="24"/>
        </w:rPr>
      </w:pPr>
      <w:r w:rsidRPr="0044491E">
        <w:rPr>
          <w:b/>
          <w:bCs/>
          <w:sz w:val="24"/>
          <w:szCs w:val="24"/>
        </w:rPr>
        <w:t>Apply Risk Acceptance Criteria:</w:t>
      </w:r>
      <w:r w:rsidRPr="0044491E">
        <w:rPr>
          <w:sz w:val="24"/>
          <w:szCs w:val="24"/>
        </w:rPr>
        <w:t xml:space="preserve"> For each risk, compare its risk score with the predefined risk acceptance thresholds for Low, Medium, High, and Very High risks. </w:t>
      </w:r>
    </w:p>
    <w:p w14:paraId="22DFD912" w14:textId="77777777" w:rsidR="00C6706D" w:rsidRPr="0044491E" w:rsidRDefault="00C6706D" w:rsidP="00FA0DBE">
      <w:pPr>
        <w:pStyle w:val="ListParagraph"/>
        <w:numPr>
          <w:ilvl w:val="0"/>
          <w:numId w:val="128"/>
        </w:numPr>
        <w:rPr>
          <w:sz w:val="24"/>
          <w:szCs w:val="24"/>
        </w:rPr>
      </w:pPr>
      <w:r w:rsidRPr="0044491E">
        <w:rPr>
          <w:b/>
          <w:bCs/>
          <w:sz w:val="24"/>
          <w:szCs w:val="24"/>
        </w:rPr>
        <w:t>Categorize Risks:</w:t>
      </w:r>
      <w:r w:rsidRPr="0044491E">
        <w:rPr>
          <w:sz w:val="24"/>
          <w:szCs w:val="24"/>
        </w:rPr>
        <w:t xml:space="preserve"> Based on the comparison, categorize each risk into one of the four categories (Low, Medium, High, Very High). Risks that are within the organisations risk acceptance criteria can be accepted and do not require further treatment. Risks that are not within them, need to undergo the following steps</w:t>
      </w:r>
    </w:p>
    <w:p w14:paraId="00975565" w14:textId="77777777" w:rsidR="00C6706D" w:rsidRDefault="00C6706D" w:rsidP="00C6706D"/>
    <w:p w14:paraId="48B3AC9A" w14:textId="77777777" w:rsidR="00C6706D" w:rsidRDefault="00C6706D" w:rsidP="00C6706D"/>
    <w:p w14:paraId="2FF17088" w14:textId="77777777" w:rsidR="00C6706D" w:rsidRDefault="00C6706D" w:rsidP="00C6706D"/>
    <w:p w14:paraId="5C76D584" w14:textId="77777777" w:rsidR="00C6706D" w:rsidRDefault="00C6706D" w:rsidP="00C6706D">
      <w:r w:rsidRPr="001B68FD">
        <w:t>Once the risks are categorized, they need to be prioritized to decide which risks should be addressed first.</w:t>
      </w:r>
    </w:p>
    <w:p w14:paraId="55EA0710" w14:textId="77777777" w:rsidR="00C6706D" w:rsidRDefault="00C6706D" w:rsidP="00C6706D"/>
    <w:p w14:paraId="0E1DD00D" w14:textId="77777777" w:rsidR="00C6706D" w:rsidRPr="001B68FD" w:rsidRDefault="00C6706D" w:rsidP="00FA0DBE">
      <w:pPr>
        <w:pStyle w:val="ListParagraph"/>
        <w:numPr>
          <w:ilvl w:val="0"/>
          <w:numId w:val="129"/>
        </w:numPr>
        <w:rPr>
          <w:sz w:val="24"/>
          <w:szCs w:val="24"/>
        </w:rPr>
      </w:pPr>
      <w:r w:rsidRPr="001B68FD">
        <w:rPr>
          <w:b/>
          <w:bCs/>
          <w:sz w:val="24"/>
          <w:szCs w:val="24"/>
        </w:rPr>
        <w:t>Rank Risks:</w:t>
      </w:r>
      <w:r w:rsidRPr="001B68FD">
        <w:rPr>
          <w:sz w:val="24"/>
          <w:szCs w:val="24"/>
        </w:rPr>
        <w:t xml:space="preserve"> Within each category, rank the risks based on their risk scores. Higher risk scores should be given higher priority. </w:t>
      </w:r>
    </w:p>
    <w:p w14:paraId="28C33108" w14:textId="77777777" w:rsidR="00C6706D" w:rsidRPr="001B68FD" w:rsidRDefault="00C6706D" w:rsidP="00FA0DBE">
      <w:pPr>
        <w:pStyle w:val="ListParagraph"/>
        <w:numPr>
          <w:ilvl w:val="0"/>
          <w:numId w:val="129"/>
        </w:numPr>
        <w:rPr>
          <w:sz w:val="24"/>
          <w:szCs w:val="24"/>
        </w:rPr>
      </w:pPr>
      <w:r w:rsidRPr="001B68FD">
        <w:rPr>
          <w:b/>
          <w:bCs/>
          <w:sz w:val="24"/>
          <w:szCs w:val="24"/>
        </w:rPr>
        <w:t>Document Prioritized Risks:</w:t>
      </w:r>
      <w:r w:rsidRPr="001B68FD">
        <w:rPr>
          <w:sz w:val="24"/>
          <w:szCs w:val="24"/>
        </w:rPr>
        <w:t xml:space="preserve"> Document the prioritized list of risks, along with their categories and risk scores. This list will serve as a guide for the risk treatment process.</w:t>
      </w:r>
    </w:p>
    <w:p w14:paraId="633CBD1F" w14:textId="77777777" w:rsidR="00C6706D" w:rsidRDefault="00C6706D" w:rsidP="00C6706D"/>
    <w:p w14:paraId="2C303776" w14:textId="77777777" w:rsidR="00C6706D" w:rsidRDefault="00C6706D" w:rsidP="00C6706D">
      <w:pPr>
        <w:pStyle w:val="Heading2"/>
      </w:pPr>
      <w:r w:rsidRPr="001B68FD">
        <w:t>InfoSec Risk Treatment Process</w:t>
      </w:r>
    </w:p>
    <w:p w14:paraId="50CC849B" w14:textId="77777777" w:rsidR="00C6706D" w:rsidRDefault="00C6706D" w:rsidP="00C6706D"/>
    <w:p w14:paraId="510806E0" w14:textId="77777777" w:rsidR="00C6706D" w:rsidRDefault="00C6706D" w:rsidP="00C6706D">
      <w:pPr>
        <w:jc w:val="center"/>
      </w:pPr>
      <w:r w:rsidRPr="00AC636D">
        <w:rPr>
          <w:noProof/>
        </w:rPr>
        <w:drawing>
          <wp:inline distT="0" distB="0" distL="0" distR="0" wp14:anchorId="08822924" wp14:editId="0471087F">
            <wp:extent cx="6142252" cy="1447925"/>
            <wp:effectExtent l="0" t="0" r="0" b="0"/>
            <wp:docPr id="1816663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63012" name=""/>
                    <pic:cNvPicPr/>
                  </pic:nvPicPr>
                  <pic:blipFill>
                    <a:blip r:embed="rId11"/>
                    <a:stretch>
                      <a:fillRect/>
                    </a:stretch>
                  </pic:blipFill>
                  <pic:spPr>
                    <a:xfrm>
                      <a:off x="0" y="0"/>
                      <a:ext cx="6142252" cy="1447925"/>
                    </a:xfrm>
                    <a:prstGeom prst="rect">
                      <a:avLst/>
                    </a:prstGeom>
                  </pic:spPr>
                </pic:pic>
              </a:graphicData>
            </a:graphic>
          </wp:inline>
        </w:drawing>
      </w:r>
    </w:p>
    <w:p w14:paraId="3BFC8DAD" w14:textId="77777777" w:rsidR="00C6706D" w:rsidRDefault="00C6706D" w:rsidP="00C6706D"/>
    <w:p w14:paraId="62D3F891" w14:textId="77777777" w:rsidR="00C6706D" w:rsidRDefault="00C6706D" w:rsidP="00C6706D">
      <w:pPr>
        <w:pStyle w:val="NoSpacing"/>
      </w:pPr>
      <w:r w:rsidRPr="00AC636D">
        <w:t>Determine Risk Treatment Options</w:t>
      </w:r>
    </w:p>
    <w:p w14:paraId="78F3C0E4" w14:textId="77777777" w:rsidR="00C6706D" w:rsidRDefault="00C6706D" w:rsidP="00C6706D">
      <w:r w:rsidRPr="00AC636D">
        <w:t xml:space="preserve">The first step in risk treatment is to determine the possible options for treating each risk. There are typically four options: </w:t>
      </w:r>
    </w:p>
    <w:p w14:paraId="3A3BF273" w14:textId="77777777" w:rsidR="00C6706D" w:rsidRPr="00AC636D" w:rsidRDefault="00C6706D" w:rsidP="00FA0DBE">
      <w:pPr>
        <w:pStyle w:val="ListParagraph"/>
        <w:numPr>
          <w:ilvl w:val="0"/>
          <w:numId w:val="130"/>
        </w:numPr>
        <w:rPr>
          <w:sz w:val="24"/>
          <w:szCs w:val="24"/>
        </w:rPr>
      </w:pPr>
      <w:r w:rsidRPr="00AC636D">
        <w:rPr>
          <w:b/>
          <w:bCs/>
          <w:sz w:val="24"/>
          <w:szCs w:val="24"/>
        </w:rPr>
        <w:t>Risk Avoidance:</w:t>
      </w:r>
      <w:r w:rsidRPr="00AC636D">
        <w:rPr>
          <w:sz w:val="24"/>
          <w:szCs w:val="24"/>
        </w:rPr>
        <w:t xml:space="preserve"> Completely avoid the activities giving rise to the risk. </w:t>
      </w:r>
    </w:p>
    <w:p w14:paraId="28D0F6ED" w14:textId="77777777" w:rsidR="00C6706D" w:rsidRPr="00AC636D" w:rsidRDefault="00C6706D" w:rsidP="00FA0DBE">
      <w:pPr>
        <w:pStyle w:val="ListParagraph"/>
        <w:numPr>
          <w:ilvl w:val="0"/>
          <w:numId w:val="130"/>
        </w:numPr>
        <w:rPr>
          <w:sz w:val="24"/>
          <w:szCs w:val="24"/>
        </w:rPr>
      </w:pPr>
      <w:r w:rsidRPr="00AC636D">
        <w:rPr>
          <w:b/>
          <w:bCs/>
          <w:sz w:val="24"/>
          <w:szCs w:val="24"/>
        </w:rPr>
        <w:t>Risk Reduction:</w:t>
      </w:r>
      <w:r w:rsidRPr="00AC636D">
        <w:rPr>
          <w:sz w:val="24"/>
          <w:szCs w:val="24"/>
        </w:rPr>
        <w:t xml:space="preserve"> Implement controls to reduce the likelihood or impact of the risk. </w:t>
      </w:r>
    </w:p>
    <w:p w14:paraId="739DB112" w14:textId="77777777" w:rsidR="00C6706D" w:rsidRPr="00AC636D" w:rsidRDefault="00C6706D" w:rsidP="00FA0DBE">
      <w:pPr>
        <w:pStyle w:val="ListParagraph"/>
        <w:numPr>
          <w:ilvl w:val="0"/>
          <w:numId w:val="130"/>
        </w:numPr>
        <w:rPr>
          <w:sz w:val="24"/>
          <w:szCs w:val="24"/>
        </w:rPr>
      </w:pPr>
      <w:r w:rsidRPr="00AC636D">
        <w:rPr>
          <w:b/>
          <w:bCs/>
          <w:sz w:val="24"/>
          <w:szCs w:val="24"/>
        </w:rPr>
        <w:lastRenderedPageBreak/>
        <w:t>Risk Transfer:</w:t>
      </w:r>
      <w:r w:rsidRPr="00AC636D">
        <w:rPr>
          <w:sz w:val="24"/>
          <w:szCs w:val="24"/>
        </w:rPr>
        <w:t xml:space="preserve"> Shift the risk to another party, such as through insurance. </w:t>
      </w:r>
    </w:p>
    <w:p w14:paraId="039EEA9E" w14:textId="77777777" w:rsidR="00C6706D" w:rsidRPr="00AC636D" w:rsidRDefault="00C6706D" w:rsidP="00FA0DBE">
      <w:pPr>
        <w:pStyle w:val="ListParagraph"/>
        <w:numPr>
          <w:ilvl w:val="0"/>
          <w:numId w:val="130"/>
        </w:numPr>
        <w:rPr>
          <w:sz w:val="24"/>
          <w:szCs w:val="24"/>
        </w:rPr>
      </w:pPr>
      <w:r w:rsidRPr="00AC636D">
        <w:rPr>
          <w:b/>
          <w:bCs/>
          <w:sz w:val="24"/>
          <w:szCs w:val="24"/>
        </w:rPr>
        <w:t>Risk Acceptance:</w:t>
      </w:r>
      <w:r w:rsidRPr="00AC636D">
        <w:rPr>
          <w:sz w:val="24"/>
          <w:szCs w:val="24"/>
        </w:rPr>
        <w:t xml:space="preserve"> Accept the risk and monitor it continuously. </w:t>
      </w:r>
    </w:p>
    <w:p w14:paraId="029B523F" w14:textId="77777777" w:rsidR="00C6706D" w:rsidRDefault="00C6706D" w:rsidP="00C6706D"/>
    <w:p w14:paraId="1BAED9C2" w14:textId="77777777" w:rsidR="00C6706D" w:rsidRDefault="00C6706D" w:rsidP="00C6706D">
      <w:r w:rsidRPr="00AC636D">
        <w:t>For each risk, consider all these options and determine the most appropriate one based on the organization's risk tolerance and business objectives</w:t>
      </w:r>
      <w:r>
        <w:t>.</w:t>
      </w:r>
    </w:p>
    <w:p w14:paraId="1DE4BB07" w14:textId="77777777" w:rsidR="00C6706D" w:rsidRDefault="00C6706D" w:rsidP="00C6706D"/>
    <w:p w14:paraId="6AE7B3F6" w14:textId="77777777" w:rsidR="00C6706D" w:rsidRDefault="00C6706D" w:rsidP="00C6706D">
      <w:pPr>
        <w:pStyle w:val="NoSpacing"/>
      </w:pPr>
      <w:r w:rsidRPr="0009328C">
        <w:t>Determine Controls</w:t>
      </w:r>
    </w:p>
    <w:p w14:paraId="55EFDBF4" w14:textId="77777777" w:rsidR="00C6706D" w:rsidRDefault="00C6706D" w:rsidP="00C6706D">
      <w:r w:rsidRPr="0009328C">
        <w:t>For risks that are to be reduced, specific controls should be determined. These controls could be technical, organizational, legal, or a combination thereof. The objective of these controls is to reduce the risk to an acceptable level.</w:t>
      </w:r>
    </w:p>
    <w:p w14:paraId="6DD5F595" w14:textId="77777777" w:rsidR="00C6706D" w:rsidRDefault="00C6706D" w:rsidP="00C6706D"/>
    <w:p w14:paraId="443B3C15" w14:textId="77777777" w:rsidR="00C6706D" w:rsidRPr="0009328C" w:rsidRDefault="00C6706D" w:rsidP="00C6706D">
      <w:pPr>
        <w:rPr>
          <w:b/>
          <w:bCs/>
        </w:rPr>
      </w:pPr>
      <w:r w:rsidRPr="0009328C">
        <w:rPr>
          <w:b/>
          <w:bCs/>
        </w:rPr>
        <w:t>Compare Controls with Annex A</w:t>
      </w:r>
    </w:p>
    <w:p w14:paraId="2F7CBB49" w14:textId="77777777" w:rsidR="00C6706D" w:rsidRDefault="00C6706D" w:rsidP="00C6706D">
      <w:r w:rsidRPr="0009328C">
        <w:t>The controls identified should be compared with the controls listed in Annex A of ISO 27001. This ensures that all relevant controls are considered and nothing is overlooked. If any controls from Annex A are not applied, justification for their exclusion should be documented.</w:t>
      </w:r>
    </w:p>
    <w:p w14:paraId="5F29A833" w14:textId="77777777" w:rsidR="00C6706D" w:rsidRDefault="00C6706D" w:rsidP="00C6706D"/>
    <w:p w14:paraId="5C268DB5" w14:textId="77777777" w:rsidR="00C6706D" w:rsidRPr="0009328C" w:rsidRDefault="00C6706D" w:rsidP="00C6706D">
      <w:pPr>
        <w:rPr>
          <w:b/>
          <w:bCs/>
        </w:rPr>
      </w:pPr>
      <w:r w:rsidRPr="0009328C">
        <w:rPr>
          <w:b/>
          <w:bCs/>
        </w:rPr>
        <w:t xml:space="preserve">Produce Statement of Applicability (SoA) </w:t>
      </w:r>
    </w:p>
    <w:p w14:paraId="4E174925" w14:textId="77777777" w:rsidR="00C6706D" w:rsidRDefault="00C6706D" w:rsidP="00C6706D">
      <w:r w:rsidRPr="0009328C">
        <w:t xml:space="preserve">The Statement of Applicability (SoA) is a key document that lists all the controls from Annex A and describes whether they are applicable and implemented or not. For each control, provide a justification for inclusion or exclusion and describe how the control is implemented. </w:t>
      </w:r>
    </w:p>
    <w:p w14:paraId="6E5DFBF6" w14:textId="77777777" w:rsidR="00C6706D" w:rsidRDefault="00C6706D" w:rsidP="00C6706D"/>
    <w:p w14:paraId="2697FF4F" w14:textId="77777777" w:rsidR="00C6706D" w:rsidRPr="0009328C" w:rsidRDefault="00C6706D" w:rsidP="00C6706D">
      <w:pPr>
        <w:rPr>
          <w:b/>
          <w:bCs/>
        </w:rPr>
      </w:pPr>
      <w:r w:rsidRPr="0009328C">
        <w:rPr>
          <w:b/>
          <w:bCs/>
        </w:rPr>
        <w:t xml:space="preserve">Formulate Risk Treatment Plan </w:t>
      </w:r>
    </w:p>
    <w:p w14:paraId="302A45C1" w14:textId="77777777" w:rsidR="00C6706D" w:rsidRDefault="00C6706D" w:rsidP="00C6706D">
      <w:r w:rsidRPr="0009328C">
        <w:t xml:space="preserve">The Risk Treatment Plan (RTP) outlines how the identified risks are to be treated. It includes information about the risk, the chosen treatment option, the controls to be implemented (if any), the expected outcomes, the resources required, and the timeline for implementation. </w:t>
      </w:r>
    </w:p>
    <w:p w14:paraId="60C2BE99" w14:textId="77777777" w:rsidR="00C6706D" w:rsidRDefault="00C6706D" w:rsidP="00C6706D"/>
    <w:p w14:paraId="2A16EA58" w14:textId="77777777" w:rsidR="00C6706D" w:rsidRPr="0009328C" w:rsidRDefault="00C6706D" w:rsidP="00C6706D">
      <w:pPr>
        <w:rPr>
          <w:b/>
          <w:bCs/>
        </w:rPr>
      </w:pPr>
      <w:r w:rsidRPr="0009328C">
        <w:rPr>
          <w:b/>
          <w:bCs/>
        </w:rPr>
        <w:t xml:space="preserve">Obtain Approval </w:t>
      </w:r>
    </w:p>
    <w:p w14:paraId="4C2907FC" w14:textId="77777777" w:rsidR="00C6706D" w:rsidRDefault="00C6706D" w:rsidP="00C6706D">
      <w:r w:rsidRPr="0009328C">
        <w:t xml:space="preserve">The final step in the risk treatment process is to obtain approval for the SoA and the RTP. This typically involves presenting the documents to the top management or a designated authority for review and approval. Once approved, the SoA and RTP guide the implementation of the risk treatment process. </w:t>
      </w:r>
    </w:p>
    <w:p w14:paraId="5D243C77" w14:textId="77777777" w:rsidR="00C6706D" w:rsidRDefault="00C6706D" w:rsidP="00C6706D"/>
    <w:p w14:paraId="52308CFA" w14:textId="77777777" w:rsidR="00C6706D" w:rsidRDefault="00C6706D" w:rsidP="00C6706D">
      <w:r w:rsidRPr="0009328C">
        <w:t>Remember, risk treatment is a continuous process. The effectiveness of the risk treatment measures should be monitored and reviewed regularly, and the SoA and RTP should be updated as necessary</w:t>
      </w:r>
    </w:p>
    <w:p w14:paraId="2B9D344E" w14:textId="77777777" w:rsidR="00C6706D" w:rsidRDefault="00C6706D" w:rsidP="00C6706D"/>
    <w:p w14:paraId="48EC53E0" w14:textId="77777777" w:rsidR="00C6706D" w:rsidRDefault="00C6706D" w:rsidP="00C6706D"/>
    <w:p w14:paraId="2D5A936A" w14:textId="77777777" w:rsidR="00C6706D" w:rsidRDefault="00C6706D" w:rsidP="00C6706D"/>
    <w:p w14:paraId="06D61796" w14:textId="77777777" w:rsidR="00C6706D" w:rsidRDefault="00C6706D" w:rsidP="00C6706D"/>
    <w:p w14:paraId="5E53934E" w14:textId="77777777" w:rsidR="00C6706D" w:rsidRDefault="00C6706D" w:rsidP="00C6706D"/>
    <w:p w14:paraId="6F935913" w14:textId="77777777" w:rsidR="005C40C4" w:rsidRPr="00162612" w:rsidRDefault="005C40C4" w:rsidP="005C40C4">
      <w:pPr>
        <w:pStyle w:val="Heading1"/>
        <w:rPr>
          <w:sz w:val="22"/>
        </w:rPr>
      </w:pPr>
      <w:r w:rsidRPr="00162612">
        <w:t>Risk Assessment</w:t>
      </w:r>
    </w:p>
    <w:p w14:paraId="597D2E4A" w14:textId="5C27F3FC" w:rsidR="005C40C4" w:rsidRDefault="005C40C4" w:rsidP="0000375A"/>
    <w:p w14:paraId="1BB6DB47" w14:textId="77777777" w:rsidR="0000375A" w:rsidRPr="0000375A" w:rsidRDefault="0000375A" w:rsidP="0000375A">
      <w:proofErr w:type="gramStart"/>
      <w:r w:rsidRPr="0000375A">
        <w:t>Here's</w:t>
      </w:r>
      <w:proofErr w:type="gramEnd"/>
      <w:r w:rsidRPr="0000375A">
        <w:t xml:space="preserve"> a summarized, rewritten, and corrected version of the provided information, ensuring nothing is missed:</w:t>
      </w:r>
    </w:p>
    <w:p w14:paraId="5106F2EE" w14:textId="77777777" w:rsidR="0000375A" w:rsidRPr="0000375A" w:rsidRDefault="0000375A" w:rsidP="0000375A">
      <w:r w:rsidRPr="0000375A">
        <w:rPr>
          <w:b/>
          <w:bCs/>
        </w:rPr>
        <w:t>Risk Assessment: A Comprehensive Overview</w:t>
      </w:r>
    </w:p>
    <w:p w14:paraId="12A280E3" w14:textId="77777777" w:rsidR="0000375A" w:rsidRPr="0000375A" w:rsidRDefault="0000375A" w:rsidP="0000375A">
      <w:r w:rsidRPr="0000375A">
        <w:t>A risk assessment is a systematic process designed to identify, evaluate, and prioritize potential risks to an organization's information assets. Its primary purpose is to determine security requirements, analyze the consequences of risks (business impact), and guide decisions on risk management strategies.</w:t>
      </w:r>
    </w:p>
    <w:p w14:paraId="7F373191" w14:textId="77777777" w:rsidR="0000375A" w:rsidRPr="0000375A" w:rsidRDefault="0000375A" w:rsidP="0000375A">
      <w:r w:rsidRPr="0000375A">
        <w:rPr>
          <w:b/>
          <w:bCs/>
        </w:rPr>
        <w:t>Key Objectives of Risk Assessment:</w:t>
      </w:r>
    </w:p>
    <w:p w14:paraId="03759538" w14:textId="77777777" w:rsidR="0000375A" w:rsidRPr="0000375A" w:rsidRDefault="0000375A" w:rsidP="0000375A">
      <w:pPr>
        <w:numPr>
          <w:ilvl w:val="0"/>
          <w:numId w:val="195"/>
        </w:numPr>
      </w:pPr>
      <w:r w:rsidRPr="0000375A">
        <w:t>Identify security requirements for information assets.</w:t>
      </w:r>
    </w:p>
    <w:p w14:paraId="50EA3D77" w14:textId="77777777" w:rsidR="0000375A" w:rsidRPr="0000375A" w:rsidRDefault="0000375A" w:rsidP="0000375A">
      <w:pPr>
        <w:numPr>
          <w:ilvl w:val="0"/>
          <w:numId w:val="195"/>
        </w:numPr>
      </w:pPr>
      <w:r w:rsidRPr="0000375A">
        <w:t>Evaluate the business impact of potential risks.</w:t>
      </w:r>
    </w:p>
    <w:p w14:paraId="4544D9F1" w14:textId="77777777" w:rsidR="0000375A" w:rsidRPr="0000375A" w:rsidRDefault="0000375A" w:rsidP="0000375A">
      <w:pPr>
        <w:numPr>
          <w:ilvl w:val="0"/>
          <w:numId w:val="195"/>
        </w:numPr>
      </w:pPr>
      <w:r w:rsidRPr="0000375A">
        <w:t>Inform risk management decisions.</w:t>
      </w:r>
    </w:p>
    <w:p w14:paraId="7D69D8F9" w14:textId="77777777" w:rsidR="0000375A" w:rsidRPr="0000375A" w:rsidRDefault="0000375A" w:rsidP="0000375A">
      <w:r w:rsidRPr="0000375A">
        <w:rPr>
          <w:b/>
          <w:bCs/>
        </w:rPr>
        <w:t>Core Components of a Risk Assessment:</w:t>
      </w:r>
    </w:p>
    <w:p w14:paraId="60B5D446" w14:textId="77777777" w:rsidR="0000375A" w:rsidRPr="0000375A" w:rsidRDefault="0000375A" w:rsidP="0000375A">
      <w:pPr>
        <w:numPr>
          <w:ilvl w:val="0"/>
          <w:numId w:val="196"/>
        </w:numPr>
      </w:pPr>
      <w:r w:rsidRPr="0000375A">
        <w:rPr>
          <w:b/>
          <w:bCs/>
        </w:rPr>
        <w:t>Process ID:</w:t>
      </w:r>
      <w:r w:rsidRPr="0000375A">
        <w:t xml:space="preserve"> A unique identifier for the assessment.</w:t>
      </w:r>
    </w:p>
    <w:p w14:paraId="3A9D592C" w14:textId="77777777" w:rsidR="0000375A" w:rsidRPr="0000375A" w:rsidRDefault="0000375A" w:rsidP="0000375A">
      <w:pPr>
        <w:numPr>
          <w:ilvl w:val="0"/>
          <w:numId w:val="196"/>
        </w:numPr>
      </w:pPr>
      <w:r w:rsidRPr="0000375A">
        <w:rPr>
          <w:b/>
          <w:bCs/>
        </w:rPr>
        <w:t>Asset Identification:</w:t>
      </w:r>
      <w:r w:rsidRPr="0000375A">
        <w:t xml:space="preserve"> </w:t>
      </w:r>
    </w:p>
    <w:p w14:paraId="4172BB5C" w14:textId="77777777" w:rsidR="0000375A" w:rsidRPr="0000375A" w:rsidRDefault="0000375A" w:rsidP="0000375A">
      <w:pPr>
        <w:numPr>
          <w:ilvl w:val="1"/>
          <w:numId w:val="196"/>
        </w:numPr>
      </w:pPr>
      <w:r w:rsidRPr="0000375A">
        <w:t>Asset name and categorization (physical, people, paper, information, software, services).</w:t>
      </w:r>
    </w:p>
    <w:p w14:paraId="698A921C" w14:textId="77777777" w:rsidR="0000375A" w:rsidRPr="0000375A" w:rsidRDefault="0000375A" w:rsidP="0000375A">
      <w:pPr>
        <w:numPr>
          <w:ilvl w:val="1"/>
          <w:numId w:val="196"/>
        </w:numPr>
      </w:pPr>
      <w:r w:rsidRPr="0000375A">
        <w:t>Asset owner.</w:t>
      </w:r>
    </w:p>
    <w:p w14:paraId="04142646" w14:textId="77777777" w:rsidR="0000375A" w:rsidRPr="0000375A" w:rsidRDefault="0000375A" w:rsidP="0000375A">
      <w:pPr>
        <w:numPr>
          <w:ilvl w:val="0"/>
          <w:numId w:val="196"/>
        </w:numPr>
      </w:pPr>
      <w:r w:rsidRPr="0000375A">
        <w:rPr>
          <w:b/>
          <w:bCs/>
        </w:rPr>
        <w:t>Responsibility:</w:t>
      </w:r>
      <w:r w:rsidRPr="0000375A">
        <w:t xml:space="preserve"> </w:t>
      </w:r>
    </w:p>
    <w:p w14:paraId="140D06B3" w14:textId="77777777" w:rsidR="0000375A" w:rsidRPr="0000375A" w:rsidRDefault="0000375A" w:rsidP="0000375A">
      <w:pPr>
        <w:numPr>
          <w:ilvl w:val="1"/>
          <w:numId w:val="196"/>
        </w:numPr>
      </w:pPr>
      <w:r w:rsidRPr="0000375A">
        <w:t>Risk owner.</w:t>
      </w:r>
    </w:p>
    <w:p w14:paraId="52C6CE81" w14:textId="77777777" w:rsidR="0000375A" w:rsidRPr="0000375A" w:rsidRDefault="0000375A" w:rsidP="0000375A">
      <w:pPr>
        <w:numPr>
          <w:ilvl w:val="0"/>
          <w:numId w:val="196"/>
        </w:numPr>
      </w:pPr>
      <w:r w:rsidRPr="0000375A">
        <w:rPr>
          <w:b/>
          <w:bCs/>
        </w:rPr>
        <w:t>Asset Evaluation:</w:t>
      </w:r>
      <w:r w:rsidRPr="0000375A">
        <w:t xml:space="preserve"> </w:t>
      </w:r>
    </w:p>
    <w:p w14:paraId="2FECFDA9" w14:textId="77777777" w:rsidR="0000375A" w:rsidRPr="0000375A" w:rsidRDefault="0000375A" w:rsidP="0000375A">
      <w:pPr>
        <w:numPr>
          <w:ilvl w:val="1"/>
          <w:numId w:val="196"/>
        </w:numPr>
      </w:pPr>
      <w:r w:rsidRPr="0000375A">
        <w:t>Assessment of confidentiality, integrity, and availability (CIA).</w:t>
      </w:r>
    </w:p>
    <w:p w14:paraId="31CC0B38" w14:textId="77777777" w:rsidR="0000375A" w:rsidRPr="0000375A" w:rsidRDefault="0000375A" w:rsidP="0000375A">
      <w:pPr>
        <w:numPr>
          <w:ilvl w:val="0"/>
          <w:numId w:val="196"/>
        </w:numPr>
      </w:pPr>
      <w:r w:rsidRPr="0000375A">
        <w:rPr>
          <w:b/>
          <w:bCs/>
        </w:rPr>
        <w:t>Threat and Vulnerability Analysis:</w:t>
      </w:r>
      <w:r w:rsidRPr="0000375A">
        <w:t xml:space="preserve"> </w:t>
      </w:r>
    </w:p>
    <w:p w14:paraId="7BD7407A" w14:textId="77777777" w:rsidR="0000375A" w:rsidRPr="0000375A" w:rsidRDefault="0000375A" w:rsidP="0000375A">
      <w:pPr>
        <w:numPr>
          <w:ilvl w:val="1"/>
          <w:numId w:val="196"/>
        </w:numPr>
      </w:pPr>
      <w:r w:rsidRPr="0000375A">
        <w:t>Identification of potential threats.</w:t>
      </w:r>
    </w:p>
    <w:p w14:paraId="0BD1800F" w14:textId="77777777" w:rsidR="0000375A" w:rsidRPr="0000375A" w:rsidRDefault="0000375A" w:rsidP="0000375A">
      <w:pPr>
        <w:numPr>
          <w:ilvl w:val="1"/>
          <w:numId w:val="196"/>
        </w:numPr>
      </w:pPr>
      <w:r w:rsidRPr="0000375A">
        <w:t>Identification of internal and external vulnerabilities.</w:t>
      </w:r>
    </w:p>
    <w:p w14:paraId="7F2A7D1D" w14:textId="77777777" w:rsidR="0000375A" w:rsidRPr="0000375A" w:rsidRDefault="0000375A" w:rsidP="0000375A">
      <w:pPr>
        <w:numPr>
          <w:ilvl w:val="0"/>
          <w:numId w:val="196"/>
        </w:numPr>
      </w:pPr>
      <w:r w:rsidRPr="0000375A">
        <w:rPr>
          <w:b/>
          <w:bCs/>
        </w:rPr>
        <w:t>Impact Analysis:</w:t>
      </w:r>
      <w:r w:rsidRPr="0000375A">
        <w:t xml:space="preserve"> </w:t>
      </w:r>
    </w:p>
    <w:p w14:paraId="1C0EAE2F" w14:textId="77777777" w:rsidR="0000375A" w:rsidRPr="0000375A" w:rsidRDefault="0000375A" w:rsidP="0000375A">
      <w:pPr>
        <w:numPr>
          <w:ilvl w:val="1"/>
          <w:numId w:val="196"/>
        </w:numPr>
      </w:pPr>
      <w:r w:rsidRPr="0000375A">
        <w:t>Calculation of impact value (Damage x Cost).</w:t>
      </w:r>
    </w:p>
    <w:p w14:paraId="7A3D033C" w14:textId="77777777" w:rsidR="0000375A" w:rsidRPr="0000375A" w:rsidRDefault="0000375A" w:rsidP="0000375A">
      <w:pPr>
        <w:numPr>
          <w:ilvl w:val="1"/>
          <w:numId w:val="196"/>
        </w:numPr>
      </w:pPr>
      <w:r w:rsidRPr="0000375A">
        <w:t>Evaluation of the value of the assets at risk, replacement cost, and importance.</w:t>
      </w:r>
    </w:p>
    <w:p w14:paraId="11B1FD8D" w14:textId="77777777" w:rsidR="0000375A" w:rsidRPr="0000375A" w:rsidRDefault="0000375A" w:rsidP="0000375A">
      <w:pPr>
        <w:numPr>
          <w:ilvl w:val="0"/>
          <w:numId w:val="196"/>
        </w:numPr>
      </w:pPr>
      <w:r w:rsidRPr="0000375A">
        <w:rPr>
          <w:b/>
          <w:bCs/>
        </w:rPr>
        <w:t>Likelihood Determination:</w:t>
      </w:r>
      <w:r w:rsidRPr="0000375A">
        <w:t xml:space="preserve"> </w:t>
      </w:r>
    </w:p>
    <w:p w14:paraId="7458BB4C" w14:textId="77777777" w:rsidR="0000375A" w:rsidRPr="0000375A" w:rsidRDefault="0000375A" w:rsidP="0000375A">
      <w:pPr>
        <w:numPr>
          <w:ilvl w:val="1"/>
          <w:numId w:val="196"/>
        </w:numPr>
      </w:pPr>
      <w:r w:rsidRPr="0000375A">
        <w:t>Assessment of the probability of occurrence.</w:t>
      </w:r>
    </w:p>
    <w:p w14:paraId="0B1651D7" w14:textId="77777777" w:rsidR="0000375A" w:rsidRPr="0000375A" w:rsidRDefault="0000375A" w:rsidP="0000375A">
      <w:pPr>
        <w:numPr>
          <w:ilvl w:val="1"/>
          <w:numId w:val="196"/>
        </w:numPr>
      </w:pPr>
      <w:r w:rsidRPr="0000375A">
        <w:t>Evaluation of threat capability, frequency of occurrence, and effectiveness of countermeasures.</w:t>
      </w:r>
    </w:p>
    <w:p w14:paraId="724E6910" w14:textId="77777777" w:rsidR="0000375A" w:rsidRPr="0000375A" w:rsidRDefault="0000375A" w:rsidP="0000375A">
      <w:pPr>
        <w:numPr>
          <w:ilvl w:val="0"/>
          <w:numId w:val="196"/>
        </w:numPr>
      </w:pPr>
      <w:r w:rsidRPr="0000375A">
        <w:rPr>
          <w:b/>
          <w:bCs/>
        </w:rPr>
        <w:t>Risk Determination:</w:t>
      </w:r>
      <w:r w:rsidRPr="0000375A">
        <w:t xml:space="preserve"> </w:t>
      </w:r>
    </w:p>
    <w:p w14:paraId="45218159" w14:textId="77777777" w:rsidR="0000375A" w:rsidRPr="0000375A" w:rsidRDefault="0000375A" w:rsidP="0000375A">
      <w:pPr>
        <w:numPr>
          <w:ilvl w:val="1"/>
          <w:numId w:val="196"/>
        </w:numPr>
      </w:pPr>
      <w:r w:rsidRPr="0000375A">
        <w:t>Calculation of security risk (Impact value x Probability value or Risk = Impact x Likelihood).</w:t>
      </w:r>
    </w:p>
    <w:p w14:paraId="316C1AF6" w14:textId="77777777" w:rsidR="0000375A" w:rsidRPr="0000375A" w:rsidRDefault="0000375A" w:rsidP="0000375A">
      <w:pPr>
        <w:numPr>
          <w:ilvl w:val="0"/>
          <w:numId w:val="196"/>
        </w:numPr>
      </w:pPr>
      <w:r w:rsidRPr="0000375A">
        <w:rPr>
          <w:b/>
          <w:bCs/>
        </w:rPr>
        <w:t>Control Recommendations:</w:t>
      </w:r>
      <w:r w:rsidRPr="0000375A">
        <w:t xml:space="preserve"> </w:t>
      </w:r>
    </w:p>
    <w:p w14:paraId="1B530ADD" w14:textId="77777777" w:rsidR="0000375A" w:rsidRPr="0000375A" w:rsidRDefault="0000375A" w:rsidP="0000375A">
      <w:pPr>
        <w:numPr>
          <w:ilvl w:val="1"/>
          <w:numId w:val="196"/>
        </w:numPr>
      </w:pPr>
      <w:r w:rsidRPr="0000375A">
        <w:t>Identification and recommendation of appropriate security controls.</w:t>
      </w:r>
    </w:p>
    <w:p w14:paraId="5BD47C4D" w14:textId="77777777" w:rsidR="0000375A" w:rsidRPr="0000375A" w:rsidRDefault="0000375A" w:rsidP="0000375A">
      <w:pPr>
        <w:numPr>
          <w:ilvl w:val="0"/>
          <w:numId w:val="196"/>
        </w:numPr>
      </w:pPr>
      <w:r w:rsidRPr="0000375A">
        <w:rPr>
          <w:b/>
          <w:bCs/>
        </w:rPr>
        <w:t>Results Documentation:</w:t>
      </w:r>
      <w:r w:rsidRPr="0000375A">
        <w:t xml:space="preserve"> </w:t>
      </w:r>
    </w:p>
    <w:p w14:paraId="01B182C6" w14:textId="77777777" w:rsidR="0000375A" w:rsidRPr="0000375A" w:rsidRDefault="0000375A" w:rsidP="0000375A">
      <w:pPr>
        <w:numPr>
          <w:ilvl w:val="1"/>
          <w:numId w:val="196"/>
        </w:numPr>
      </w:pPr>
      <w:r w:rsidRPr="0000375A">
        <w:t>Comprehensive documentation of the assessment process and findings.</w:t>
      </w:r>
    </w:p>
    <w:p w14:paraId="11F28F85" w14:textId="77777777" w:rsidR="0000375A" w:rsidRPr="0000375A" w:rsidRDefault="0000375A" w:rsidP="0000375A">
      <w:r w:rsidRPr="0000375A">
        <w:rPr>
          <w:b/>
          <w:bCs/>
        </w:rPr>
        <w:t>Risk Assessment Process Steps:</w:t>
      </w:r>
    </w:p>
    <w:p w14:paraId="21788D87" w14:textId="77777777" w:rsidR="0000375A" w:rsidRPr="0000375A" w:rsidRDefault="0000375A" w:rsidP="0000375A">
      <w:pPr>
        <w:numPr>
          <w:ilvl w:val="0"/>
          <w:numId w:val="197"/>
        </w:numPr>
      </w:pPr>
      <w:r w:rsidRPr="0000375A">
        <w:rPr>
          <w:b/>
          <w:bCs/>
        </w:rPr>
        <w:lastRenderedPageBreak/>
        <w:t>Categorize, Classify &amp; Evaluate Assets:</w:t>
      </w:r>
      <w:r w:rsidRPr="0000375A">
        <w:t xml:space="preserve"> Identify and classify all assets.</w:t>
      </w:r>
    </w:p>
    <w:p w14:paraId="28DA44F8" w14:textId="77777777" w:rsidR="0000375A" w:rsidRPr="0000375A" w:rsidRDefault="0000375A" w:rsidP="0000375A">
      <w:pPr>
        <w:numPr>
          <w:ilvl w:val="0"/>
          <w:numId w:val="197"/>
        </w:numPr>
      </w:pPr>
      <w:r w:rsidRPr="0000375A">
        <w:rPr>
          <w:b/>
          <w:bCs/>
        </w:rPr>
        <w:t>System Characterization:</w:t>
      </w:r>
      <w:r w:rsidRPr="0000375A">
        <w:t xml:space="preserve"> Understand the systems and environments where assets reside.</w:t>
      </w:r>
    </w:p>
    <w:p w14:paraId="58949829" w14:textId="77777777" w:rsidR="0000375A" w:rsidRPr="0000375A" w:rsidRDefault="0000375A" w:rsidP="0000375A">
      <w:pPr>
        <w:numPr>
          <w:ilvl w:val="0"/>
          <w:numId w:val="197"/>
        </w:numPr>
      </w:pPr>
      <w:r w:rsidRPr="0000375A">
        <w:rPr>
          <w:b/>
          <w:bCs/>
        </w:rPr>
        <w:t>Vulnerability Identification:</w:t>
      </w:r>
      <w:r w:rsidRPr="0000375A">
        <w:t xml:space="preserve"> Identify potential weaknesses.</w:t>
      </w:r>
    </w:p>
    <w:p w14:paraId="579E5454" w14:textId="77777777" w:rsidR="0000375A" w:rsidRPr="0000375A" w:rsidRDefault="0000375A" w:rsidP="0000375A">
      <w:pPr>
        <w:numPr>
          <w:ilvl w:val="0"/>
          <w:numId w:val="197"/>
        </w:numPr>
      </w:pPr>
      <w:r w:rsidRPr="0000375A">
        <w:rPr>
          <w:b/>
          <w:bCs/>
        </w:rPr>
        <w:t>Control Analysis:</w:t>
      </w:r>
      <w:r w:rsidRPr="0000375A">
        <w:t xml:space="preserve"> Evaluate existing security controls.</w:t>
      </w:r>
    </w:p>
    <w:p w14:paraId="701608E2" w14:textId="77777777" w:rsidR="0000375A" w:rsidRPr="0000375A" w:rsidRDefault="0000375A" w:rsidP="0000375A">
      <w:pPr>
        <w:numPr>
          <w:ilvl w:val="0"/>
          <w:numId w:val="197"/>
        </w:numPr>
      </w:pPr>
      <w:r w:rsidRPr="0000375A">
        <w:rPr>
          <w:b/>
          <w:bCs/>
        </w:rPr>
        <w:t>Likelihood Determination:</w:t>
      </w:r>
      <w:r w:rsidRPr="0000375A">
        <w:t xml:space="preserve"> Assess the probability of threats exploiting vulnerabilities.</w:t>
      </w:r>
    </w:p>
    <w:p w14:paraId="185FB54C" w14:textId="77777777" w:rsidR="0000375A" w:rsidRPr="0000375A" w:rsidRDefault="0000375A" w:rsidP="0000375A">
      <w:pPr>
        <w:numPr>
          <w:ilvl w:val="0"/>
          <w:numId w:val="197"/>
        </w:numPr>
      </w:pPr>
      <w:r w:rsidRPr="0000375A">
        <w:rPr>
          <w:b/>
          <w:bCs/>
        </w:rPr>
        <w:t>Impact Analysis:</w:t>
      </w:r>
      <w:r w:rsidRPr="0000375A">
        <w:t xml:space="preserve"> Determine the potential consequences of successful attacks.</w:t>
      </w:r>
    </w:p>
    <w:p w14:paraId="2ABAED5E" w14:textId="77777777" w:rsidR="0000375A" w:rsidRPr="0000375A" w:rsidRDefault="0000375A" w:rsidP="0000375A">
      <w:pPr>
        <w:numPr>
          <w:ilvl w:val="0"/>
          <w:numId w:val="197"/>
        </w:numPr>
      </w:pPr>
      <w:r w:rsidRPr="0000375A">
        <w:rPr>
          <w:b/>
          <w:bCs/>
        </w:rPr>
        <w:t>Risk Determination:</w:t>
      </w:r>
      <w:r w:rsidRPr="0000375A">
        <w:t xml:space="preserve"> Calculate the overall risk level.</w:t>
      </w:r>
    </w:p>
    <w:p w14:paraId="6030F0EF" w14:textId="77777777" w:rsidR="0000375A" w:rsidRPr="0000375A" w:rsidRDefault="0000375A" w:rsidP="0000375A">
      <w:pPr>
        <w:numPr>
          <w:ilvl w:val="0"/>
          <w:numId w:val="197"/>
        </w:numPr>
      </w:pPr>
      <w:r w:rsidRPr="0000375A">
        <w:rPr>
          <w:b/>
          <w:bCs/>
        </w:rPr>
        <w:t>Control Recommendation:</w:t>
      </w:r>
      <w:r w:rsidRPr="0000375A">
        <w:t xml:space="preserve"> Suggest mitigating controls.</w:t>
      </w:r>
    </w:p>
    <w:p w14:paraId="5097ED18" w14:textId="77777777" w:rsidR="0000375A" w:rsidRDefault="0000375A" w:rsidP="0000375A">
      <w:pPr>
        <w:numPr>
          <w:ilvl w:val="0"/>
          <w:numId w:val="197"/>
        </w:numPr>
      </w:pPr>
      <w:r w:rsidRPr="0000375A">
        <w:rPr>
          <w:b/>
          <w:bCs/>
        </w:rPr>
        <w:t>Results Documentation:</w:t>
      </w:r>
      <w:r w:rsidRPr="0000375A">
        <w:t xml:space="preserve"> Record the findings and recommendations.</w:t>
      </w:r>
    </w:p>
    <w:p w14:paraId="0FFED293" w14:textId="77777777" w:rsidR="0000375A" w:rsidRPr="0000375A" w:rsidRDefault="0000375A" w:rsidP="0000375A"/>
    <w:p w14:paraId="6F6F9D9D" w14:textId="77777777" w:rsidR="0000375A" w:rsidRPr="0000375A" w:rsidRDefault="0000375A" w:rsidP="0000375A">
      <w:r w:rsidRPr="0000375A">
        <w:rPr>
          <w:b/>
          <w:bCs/>
        </w:rPr>
        <w:t>Risk Calculation:</w:t>
      </w:r>
    </w:p>
    <w:p w14:paraId="27FE7F75" w14:textId="77777777" w:rsidR="0000375A" w:rsidRPr="0000375A" w:rsidRDefault="0000375A" w:rsidP="0000375A">
      <w:pPr>
        <w:numPr>
          <w:ilvl w:val="0"/>
          <w:numId w:val="198"/>
        </w:numPr>
      </w:pPr>
      <w:r w:rsidRPr="0000375A">
        <w:t>Risk is defined as the combination of the likelihood of an event and the severity of its impact.</w:t>
      </w:r>
    </w:p>
    <w:p w14:paraId="696C62E0" w14:textId="77777777" w:rsidR="0000375A" w:rsidRPr="0000375A" w:rsidRDefault="0000375A" w:rsidP="0000375A">
      <w:pPr>
        <w:numPr>
          <w:ilvl w:val="0"/>
          <w:numId w:val="198"/>
        </w:numPr>
      </w:pPr>
      <w:r w:rsidRPr="0000375A">
        <w:t>Formula: Risk = Impact x Likelihood.</w:t>
      </w:r>
    </w:p>
    <w:p w14:paraId="7E1A0E21" w14:textId="77777777" w:rsidR="0000375A" w:rsidRPr="0000375A" w:rsidRDefault="0000375A" w:rsidP="0000375A">
      <w:pPr>
        <w:numPr>
          <w:ilvl w:val="0"/>
          <w:numId w:val="198"/>
        </w:numPr>
      </w:pPr>
      <w:r w:rsidRPr="0000375A">
        <w:t xml:space="preserve">Numeric rating scales are used to quantify impact and likelihood. </w:t>
      </w:r>
    </w:p>
    <w:p w14:paraId="489CF143" w14:textId="77777777" w:rsidR="0000375A" w:rsidRDefault="0000375A" w:rsidP="0000375A">
      <w:pPr>
        <w:numPr>
          <w:ilvl w:val="1"/>
          <w:numId w:val="198"/>
        </w:numPr>
      </w:pPr>
      <w:r w:rsidRPr="0000375A">
        <w:t>Example: Impact (0-6), Likelihood (0-5).</w:t>
      </w:r>
    </w:p>
    <w:p w14:paraId="5C588B79" w14:textId="77777777" w:rsidR="00780869" w:rsidRPr="0000375A" w:rsidRDefault="00780869" w:rsidP="00780869"/>
    <w:p w14:paraId="47E0791F" w14:textId="77777777" w:rsidR="0000375A" w:rsidRPr="0000375A" w:rsidRDefault="0000375A" w:rsidP="0000375A">
      <w:r w:rsidRPr="0000375A">
        <w:rPr>
          <w:b/>
          <w:bCs/>
        </w:rPr>
        <w:t>Cybersecurity Risk Assessment:</w:t>
      </w:r>
    </w:p>
    <w:p w14:paraId="099375AE" w14:textId="77777777" w:rsidR="0000375A" w:rsidRPr="0000375A" w:rsidRDefault="0000375A" w:rsidP="0000375A">
      <w:pPr>
        <w:numPr>
          <w:ilvl w:val="0"/>
          <w:numId w:val="199"/>
        </w:numPr>
      </w:pPr>
      <w:r w:rsidRPr="0000375A">
        <w:t>Focuses on detecting information assets vulnerable to cyberattacks.</w:t>
      </w:r>
    </w:p>
    <w:p w14:paraId="79163866" w14:textId="77777777" w:rsidR="0000375A" w:rsidRPr="0000375A" w:rsidRDefault="0000375A" w:rsidP="0000375A">
      <w:pPr>
        <w:numPr>
          <w:ilvl w:val="0"/>
          <w:numId w:val="199"/>
        </w:numPr>
      </w:pPr>
      <w:r w:rsidRPr="0000375A">
        <w:t>Aims to identify, evaluate, and prioritize cybersecurity risks.</w:t>
      </w:r>
    </w:p>
    <w:p w14:paraId="647E96FD" w14:textId="77777777" w:rsidR="0000375A" w:rsidRPr="0000375A" w:rsidRDefault="0000375A" w:rsidP="0000375A">
      <w:pPr>
        <w:numPr>
          <w:ilvl w:val="0"/>
          <w:numId w:val="199"/>
        </w:numPr>
      </w:pPr>
      <w:r w:rsidRPr="0000375A">
        <w:t xml:space="preserve">Involves detecting: </w:t>
      </w:r>
    </w:p>
    <w:p w14:paraId="67736484" w14:textId="77777777" w:rsidR="0000375A" w:rsidRPr="0000375A" w:rsidRDefault="0000375A" w:rsidP="0000375A">
      <w:pPr>
        <w:numPr>
          <w:ilvl w:val="1"/>
          <w:numId w:val="199"/>
        </w:numPr>
      </w:pPr>
      <w:r w:rsidRPr="0000375A">
        <w:t>Relevant threats.</w:t>
      </w:r>
    </w:p>
    <w:p w14:paraId="50E3F86A" w14:textId="77777777" w:rsidR="0000375A" w:rsidRPr="0000375A" w:rsidRDefault="0000375A" w:rsidP="0000375A">
      <w:pPr>
        <w:numPr>
          <w:ilvl w:val="1"/>
          <w:numId w:val="199"/>
        </w:numPr>
      </w:pPr>
      <w:r w:rsidRPr="0000375A">
        <w:t>Internal and external vulnerabilities.</w:t>
      </w:r>
    </w:p>
    <w:p w14:paraId="54BDD9E4" w14:textId="77777777" w:rsidR="0000375A" w:rsidRPr="0000375A" w:rsidRDefault="0000375A" w:rsidP="0000375A">
      <w:pPr>
        <w:numPr>
          <w:ilvl w:val="1"/>
          <w:numId w:val="199"/>
        </w:numPr>
      </w:pPr>
      <w:r w:rsidRPr="0000375A">
        <w:t>Impact of exploited vulnerabilities.</w:t>
      </w:r>
    </w:p>
    <w:p w14:paraId="28B0C332" w14:textId="77777777" w:rsidR="00DC36F9" w:rsidRDefault="00DC36F9" w:rsidP="0000375A"/>
    <w:p w14:paraId="64723FDB" w14:textId="77777777" w:rsidR="00DC36F9" w:rsidRPr="00162612" w:rsidRDefault="00DC36F9" w:rsidP="0000375A"/>
    <w:p w14:paraId="29086677" w14:textId="77777777" w:rsidR="005C40C4" w:rsidRPr="00693406" w:rsidRDefault="005C40C4" w:rsidP="005C40C4">
      <w:pPr>
        <w:ind w:left="720"/>
        <w:rPr>
          <w:rFonts w:eastAsia="Times New Roman" w:cs="Segoe UI"/>
          <w:lang w:eastAsia="en-IN"/>
        </w:rPr>
      </w:pPr>
      <w:r w:rsidRPr="00693406">
        <w:rPr>
          <w:rFonts w:eastAsia="Times New Roman" w:cs="Segoe UI"/>
          <w:lang w:eastAsia="en-IN"/>
        </w:rPr>
        <w:t> </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6319"/>
        <w:gridCol w:w="5212"/>
      </w:tblGrid>
      <w:tr w:rsidR="005C40C4" w:rsidRPr="00693406" w14:paraId="35864D85" w14:textId="77777777" w:rsidTr="00E62B5B">
        <w:tc>
          <w:tcPr>
            <w:tcW w:w="6319" w:type="dxa"/>
            <w:tcBorders>
              <w:top w:val="single" w:sz="8" w:space="0" w:color="A3A3A3"/>
              <w:left w:val="single" w:sz="8" w:space="0" w:color="A3A3A3"/>
              <w:bottom w:val="single" w:sz="8" w:space="0" w:color="A3A3A3"/>
              <w:right w:val="single" w:sz="8" w:space="0" w:color="A3A3A3"/>
            </w:tcBorders>
            <w:shd w:val="clear" w:color="auto" w:fill="CFCDCD"/>
            <w:tcMar>
              <w:top w:w="40" w:type="dxa"/>
              <w:left w:w="60" w:type="dxa"/>
              <w:bottom w:w="40" w:type="dxa"/>
              <w:right w:w="60" w:type="dxa"/>
            </w:tcMar>
            <w:hideMark/>
          </w:tcPr>
          <w:p w14:paraId="424FB68D" w14:textId="77777777" w:rsidR="005C40C4" w:rsidRPr="00693406" w:rsidRDefault="005C40C4" w:rsidP="00E62B5B">
            <w:pPr>
              <w:jc w:val="center"/>
              <w:rPr>
                <w:rFonts w:eastAsia="Times New Roman" w:cs="Segoe UI"/>
                <w:sz w:val="20"/>
                <w:szCs w:val="20"/>
                <w:lang w:eastAsia="en-IN"/>
              </w:rPr>
            </w:pPr>
            <w:r w:rsidRPr="00693406">
              <w:rPr>
                <w:rFonts w:eastAsia="Times New Roman" w:cs="Segoe UI"/>
                <w:b/>
                <w:bCs/>
                <w:sz w:val="20"/>
                <w:szCs w:val="20"/>
                <w:lang w:eastAsia="en-IN"/>
              </w:rPr>
              <w:t>Impact Scale</w:t>
            </w:r>
          </w:p>
        </w:tc>
        <w:tc>
          <w:tcPr>
            <w:tcW w:w="5212" w:type="dxa"/>
            <w:tcBorders>
              <w:top w:val="single" w:sz="8" w:space="0" w:color="A3A3A3"/>
              <w:left w:val="single" w:sz="8" w:space="0" w:color="A3A3A3"/>
              <w:bottom w:val="single" w:sz="8" w:space="0" w:color="A3A3A3"/>
              <w:right w:val="single" w:sz="8" w:space="0" w:color="A3A3A3"/>
            </w:tcBorders>
            <w:shd w:val="clear" w:color="auto" w:fill="CFCDCD"/>
            <w:tcMar>
              <w:top w:w="40" w:type="dxa"/>
              <w:left w:w="60" w:type="dxa"/>
              <w:bottom w:w="40" w:type="dxa"/>
              <w:right w:w="60" w:type="dxa"/>
            </w:tcMar>
            <w:hideMark/>
          </w:tcPr>
          <w:p w14:paraId="071B1877" w14:textId="77777777" w:rsidR="005C40C4" w:rsidRPr="00693406" w:rsidRDefault="005C40C4" w:rsidP="00E62B5B">
            <w:pPr>
              <w:jc w:val="center"/>
              <w:rPr>
                <w:rFonts w:eastAsia="Times New Roman" w:cs="Segoe UI"/>
                <w:sz w:val="20"/>
                <w:szCs w:val="20"/>
                <w:lang w:eastAsia="en-IN"/>
              </w:rPr>
            </w:pPr>
            <w:r w:rsidRPr="00693406">
              <w:rPr>
                <w:rFonts w:eastAsia="Times New Roman" w:cs="Segoe UI"/>
                <w:b/>
                <w:bCs/>
                <w:sz w:val="20"/>
                <w:szCs w:val="20"/>
                <w:lang w:eastAsia="en-IN"/>
              </w:rPr>
              <w:t>Likelihood Scale</w:t>
            </w:r>
          </w:p>
        </w:tc>
      </w:tr>
      <w:tr w:rsidR="005C40C4" w:rsidRPr="00693406" w14:paraId="498279CF" w14:textId="77777777" w:rsidTr="00E62B5B">
        <w:tc>
          <w:tcPr>
            <w:tcW w:w="631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C58BB4F" w14:textId="77777777" w:rsidR="005C40C4" w:rsidRPr="00693406" w:rsidRDefault="005C40C4" w:rsidP="00E62B5B">
            <w:pPr>
              <w:rPr>
                <w:rFonts w:eastAsia="Times New Roman" w:cs="Segoe UI"/>
                <w:lang w:eastAsia="en-IN"/>
              </w:rPr>
            </w:pPr>
            <w:r w:rsidRPr="00693406">
              <w:rPr>
                <w:rFonts w:eastAsia="Times New Roman" w:cs="Segoe UI"/>
                <w:lang w:eastAsia="en-IN"/>
              </w:rPr>
              <w:t>The impact is negligible</w:t>
            </w:r>
          </w:p>
        </w:tc>
        <w:tc>
          <w:tcPr>
            <w:tcW w:w="521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316B74A" w14:textId="77777777" w:rsidR="005C40C4" w:rsidRPr="00693406" w:rsidRDefault="005C40C4" w:rsidP="00E62B5B">
            <w:pPr>
              <w:rPr>
                <w:rFonts w:eastAsia="Times New Roman" w:cs="Segoe UI"/>
                <w:lang w:eastAsia="en-IN"/>
              </w:rPr>
            </w:pPr>
            <w:r w:rsidRPr="00693406">
              <w:rPr>
                <w:rFonts w:eastAsia="Times New Roman" w:cs="Segoe UI"/>
                <w:lang w:eastAsia="en-IN"/>
              </w:rPr>
              <w:t>Not likely to occur.</w:t>
            </w:r>
          </w:p>
        </w:tc>
      </w:tr>
      <w:tr w:rsidR="005C40C4" w:rsidRPr="00693406" w14:paraId="79AE2E39" w14:textId="77777777" w:rsidTr="00E62B5B">
        <w:tc>
          <w:tcPr>
            <w:tcW w:w="631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D87D1A4" w14:textId="77777777" w:rsidR="005C40C4" w:rsidRPr="00693406" w:rsidRDefault="005C40C4" w:rsidP="00E62B5B">
            <w:pPr>
              <w:rPr>
                <w:rFonts w:eastAsia="Times New Roman" w:cs="Segoe UI"/>
                <w:lang w:eastAsia="en-IN"/>
              </w:rPr>
            </w:pPr>
            <w:r w:rsidRPr="00693406">
              <w:rPr>
                <w:rFonts w:eastAsia="Times New Roman" w:cs="Segoe UI"/>
                <w:lang w:eastAsia="en-IN"/>
              </w:rPr>
              <w:t>The effect is minor. Most operations are not affected.</w:t>
            </w:r>
          </w:p>
        </w:tc>
        <w:tc>
          <w:tcPr>
            <w:tcW w:w="521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E825971" w14:textId="77777777" w:rsidR="005C40C4" w:rsidRPr="00693406" w:rsidRDefault="005C40C4" w:rsidP="00E62B5B">
            <w:pPr>
              <w:rPr>
                <w:rFonts w:eastAsia="Times New Roman" w:cs="Segoe UI"/>
                <w:lang w:eastAsia="en-IN"/>
              </w:rPr>
            </w:pPr>
            <w:r w:rsidRPr="00693406">
              <w:rPr>
                <w:rFonts w:eastAsia="Times New Roman" w:cs="Segoe UI"/>
                <w:lang w:eastAsia="en-IN"/>
              </w:rPr>
              <w:t>Not likely to occur more than once a year.</w:t>
            </w:r>
          </w:p>
        </w:tc>
      </w:tr>
      <w:tr w:rsidR="005C40C4" w:rsidRPr="00693406" w14:paraId="5FD63D41" w14:textId="77777777" w:rsidTr="00E62B5B">
        <w:tc>
          <w:tcPr>
            <w:tcW w:w="631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A30294F" w14:textId="77777777" w:rsidR="005C40C4" w:rsidRPr="00693406" w:rsidRDefault="005C40C4" w:rsidP="00E62B5B">
            <w:pPr>
              <w:rPr>
                <w:rFonts w:eastAsia="Times New Roman" w:cs="Segoe UI"/>
                <w:lang w:eastAsia="en-IN"/>
              </w:rPr>
            </w:pPr>
            <w:r w:rsidRPr="00693406">
              <w:rPr>
                <w:rFonts w:eastAsia="Times New Roman" w:cs="Segoe UI"/>
                <w:lang w:eastAsia="en-IN"/>
              </w:rPr>
              <w:t>Your operations shut down for a period, resulting in financial loss. Customer confidence is slightly affected.</w:t>
            </w:r>
          </w:p>
        </w:tc>
        <w:tc>
          <w:tcPr>
            <w:tcW w:w="521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4AD850F" w14:textId="77777777" w:rsidR="005C40C4" w:rsidRPr="00693406" w:rsidRDefault="005C40C4" w:rsidP="00E62B5B">
            <w:pPr>
              <w:rPr>
                <w:rFonts w:eastAsia="Times New Roman" w:cs="Segoe UI"/>
                <w:lang w:eastAsia="en-IN"/>
              </w:rPr>
            </w:pPr>
            <w:r w:rsidRPr="00693406">
              <w:rPr>
                <w:rFonts w:eastAsia="Times New Roman" w:cs="Segoe UI"/>
                <w:lang w:eastAsia="en-IN"/>
              </w:rPr>
              <w:t>Not likely to occur more than once a year.</w:t>
            </w:r>
          </w:p>
        </w:tc>
      </w:tr>
      <w:tr w:rsidR="005C40C4" w:rsidRPr="00693406" w14:paraId="0D3CD530" w14:textId="77777777" w:rsidTr="00E62B5B">
        <w:tc>
          <w:tcPr>
            <w:tcW w:w="631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8F8D848" w14:textId="77777777" w:rsidR="005C40C4" w:rsidRPr="00693406" w:rsidRDefault="005C40C4" w:rsidP="00E62B5B">
            <w:pPr>
              <w:rPr>
                <w:rFonts w:eastAsia="Times New Roman" w:cs="Segoe UI"/>
                <w:lang w:eastAsia="en-IN"/>
              </w:rPr>
            </w:pPr>
            <w:r w:rsidRPr="00693406">
              <w:rPr>
                <w:rFonts w:eastAsia="Times New Roman" w:cs="Segoe UI"/>
                <w:lang w:eastAsia="en-IN"/>
              </w:rPr>
              <w:t>You experience a loss of operations resulting in a significant impact on public/customer confidence</w:t>
            </w:r>
          </w:p>
        </w:tc>
        <w:tc>
          <w:tcPr>
            <w:tcW w:w="521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D8E0AB0" w14:textId="77777777" w:rsidR="005C40C4" w:rsidRPr="00693406" w:rsidRDefault="005C40C4" w:rsidP="00E62B5B">
            <w:pPr>
              <w:rPr>
                <w:rFonts w:eastAsia="Times New Roman" w:cs="Segoe UI"/>
                <w:lang w:eastAsia="en-IN"/>
              </w:rPr>
            </w:pPr>
            <w:r w:rsidRPr="00693406">
              <w:rPr>
                <w:rFonts w:eastAsia="Times New Roman" w:cs="Segoe UI"/>
                <w:lang w:eastAsia="en-IN"/>
              </w:rPr>
              <w:t>This is likely to occur once a month</w:t>
            </w:r>
          </w:p>
        </w:tc>
      </w:tr>
      <w:tr w:rsidR="005C40C4" w:rsidRPr="00693406" w14:paraId="7ADA6CB7" w14:textId="77777777" w:rsidTr="00E62B5B">
        <w:tc>
          <w:tcPr>
            <w:tcW w:w="631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1CB3E58" w14:textId="77777777" w:rsidR="005C40C4" w:rsidRPr="00693406" w:rsidRDefault="005C40C4" w:rsidP="00E62B5B">
            <w:pPr>
              <w:rPr>
                <w:rFonts w:eastAsia="Times New Roman" w:cs="Segoe UI"/>
                <w:lang w:eastAsia="en-IN"/>
              </w:rPr>
            </w:pPr>
            <w:r w:rsidRPr="00693406">
              <w:rPr>
                <w:rFonts w:eastAsia="Times New Roman" w:cs="Segoe UI"/>
                <w:lang w:eastAsia="en-IN"/>
              </w:rPr>
              <w:t>The effects are devastating. Systems shut down for extended periods of time. Systems must be rebuilt and data must be replaced.</w:t>
            </w:r>
          </w:p>
        </w:tc>
        <w:tc>
          <w:tcPr>
            <w:tcW w:w="521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D23A0BE" w14:textId="77777777" w:rsidR="005C40C4" w:rsidRPr="00693406" w:rsidRDefault="005C40C4" w:rsidP="00E62B5B">
            <w:pPr>
              <w:rPr>
                <w:rFonts w:eastAsia="Times New Roman" w:cs="Segoe UI"/>
                <w:lang w:eastAsia="en-IN"/>
              </w:rPr>
            </w:pPr>
            <w:r w:rsidRPr="00693406">
              <w:rPr>
                <w:rFonts w:eastAsia="Times New Roman" w:cs="Segoe UI"/>
                <w:lang w:eastAsia="en-IN"/>
              </w:rPr>
              <w:t>This is likely to occur each week.</w:t>
            </w:r>
          </w:p>
        </w:tc>
      </w:tr>
      <w:tr w:rsidR="005C40C4" w:rsidRPr="00693406" w14:paraId="5FE3714A" w14:textId="77777777" w:rsidTr="00E62B5B">
        <w:tc>
          <w:tcPr>
            <w:tcW w:w="631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889A490" w14:textId="77777777" w:rsidR="005C40C4" w:rsidRPr="00693406" w:rsidRDefault="005C40C4" w:rsidP="00E62B5B">
            <w:pPr>
              <w:rPr>
                <w:rFonts w:eastAsia="Times New Roman" w:cs="Segoe UI"/>
                <w:lang w:eastAsia="en-IN"/>
              </w:rPr>
            </w:pPr>
            <w:r w:rsidRPr="00693406">
              <w:rPr>
                <w:rFonts w:eastAsia="Times New Roman" w:cs="Segoe UI"/>
                <w:lang w:eastAsia="en-IN"/>
              </w:rPr>
              <w:t>The effect is ruinous. Critical systems go offline for extended periods of time. Data gets lost or is corrupted beyond repair. The health and safety of employees is affected.</w:t>
            </w:r>
          </w:p>
        </w:tc>
        <w:tc>
          <w:tcPr>
            <w:tcW w:w="521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37AFA5C" w14:textId="77777777" w:rsidR="005C40C4" w:rsidRPr="00693406" w:rsidRDefault="005C40C4" w:rsidP="00E62B5B">
            <w:pPr>
              <w:rPr>
                <w:rFonts w:eastAsia="Times New Roman" w:cs="Segoe UI"/>
                <w:lang w:eastAsia="en-IN"/>
              </w:rPr>
            </w:pPr>
            <w:r w:rsidRPr="00693406">
              <w:rPr>
                <w:rFonts w:eastAsia="Times New Roman" w:cs="Segoe UI"/>
                <w:lang w:eastAsia="en-IN"/>
              </w:rPr>
              <w:t>This is likely to occur daily.</w:t>
            </w:r>
          </w:p>
        </w:tc>
      </w:tr>
    </w:tbl>
    <w:p w14:paraId="337E03DE" w14:textId="77777777" w:rsidR="005C40C4" w:rsidRPr="00693406" w:rsidRDefault="005C40C4" w:rsidP="005C40C4">
      <w:pPr>
        <w:ind w:left="720"/>
        <w:rPr>
          <w:rFonts w:eastAsia="Times New Roman" w:cs="Segoe UI"/>
          <w:lang w:eastAsia="en-IN"/>
        </w:rPr>
      </w:pPr>
      <w:r w:rsidRPr="00693406">
        <w:rPr>
          <w:rFonts w:eastAsia="Times New Roman" w:cs="Segoe UI"/>
          <w:lang w:eastAsia="en-IN"/>
        </w:rPr>
        <w:t> </w:t>
      </w:r>
    </w:p>
    <w:p w14:paraId="04672947" w14:textId="77777777" w:rsidR="005C40C4" w:rsidRPr="00693406" w:rsidRDefault="005C40C4" w:rsidP="005C40C4">
      <w:pPr>
        <w:ind w:left="720"/>
        <w:rPr>
          <w:rFonts w:eastAsia="Times New Roman" w:cs="Segoe UI"/>
          <w:lang w:eastAsia="en-IN"/>
        </w:rPr>
      </w:pPr>
      <w:r w:rsidRPr="00693406">
        <w:rPr>
          <w:rFonts w:eastAsia="Times New Roman" w:cs="Segoe UI"/>
          <w:lang w:eastAsia="en-IN"/>
        </w:rPr>
        <w:t> </w:t>
      </w:r>
    </w:p>
    <w:p w14:paraId="04A7432B" w14:textId="77777777" w:rsidR="005C40C4" w:rsidRPr="00693406" w:rsidRDefault="005C40C4" w:rsidP="005C40C4">
      <w:pPr>
        <w:ind w:left="720"/>
        <w:rPr>
          <w:rFonts w:eastAsia="Times New Roman" w:cs="Segoe UI"/>
          <w:lang w:eastAsia="en-IN"/>
        </w:rPr>
      </w:pPr>
      <w:r w:rsidRPr="00693406">
        <w:rPr>
          <w:rFonts w:eastAsia="Times New Roman" w:cs="Segoe UI"/>
          <w:lang w:eastAsia="en-IN"/>
        </w:rPr>
        <w:t> </w:t>
      </w:r>
    </w:p>
    <w:p w14:paraId="1FC868D8" w14:textId="77777777" w:rsidR="005C40C4" w:rsidRPr="00693406" w:rsidRDefault="005C40C4" w:rsidP="005C40C4">
      <w:pPr>
        <w:rPr>
          <w:rFonts w:eastAsia="Times New Roman" w:cs="Segoe UI"/>
          <w:lang w:eastAsia="en-IN"/>
        </w:rPr>
      </w:pPr>
      <w:r w:rsidRPr="00693406">
        <w:rPr>
          <w:rFonts w:eastAsia="Times New Roman" w:cs="Segoe UI"/>
          <w:lang w:eastAsia="en-IN"/>
        </w:rPr>
        <w:t>People can significantly impair the ability of your organization to operate effectively</w:t>
      </w:r>
    </w:p>
    <w:p w14:paraId="666ADDFD" w14:textId="77777777" w:rsidR="005C40C4" w:rsidRPr="00693406" w:rsidRDefault="005C40C4" w:rsidP="00FA0DBE">
      <w:pPr>
        <w:numPr>
          <w:ilvl w:val="0"/>
          <w:numId w:val="26"/>
        </w:numPr>
        <w:textAlignment w:val="center"/>
        <w:rPr>
          <w:rFonts w:eastAsia="Times New Roman" w:cs="Segoe UI"/>
          <w:lang w:val="en-US" w:eastAsia="en-IN"/>
        </w:rPr>
      </w:pPr>
      <w:r w:rsidRPr="00693406">
        <w:rPr>
          <w:rFonts w:eastAsia="Times New Roman" w:cs="Segoe UI"/>
          <w:b/>
          <w:bCs/>
          <w:lang w:val="en-US" w:eastAsia="en-IN"/>
        </w:rPr>
        <w:t>Stakeholders</w:t>
      </w:r>
      <w:r w:rsidRPr="00693406">
        <w:rPr>
          <w:rFonts w:eastAsia="Times New Roman" w:cs="Segoe UI"/>
          <w:lang w:val="en-US" w:eastAsia="en-IN"/>
        </w:rPr>
        <w:t>: Employees, owners, stock holders, etc.</w:t>
      </w:r>
    </w:p>
    <w:p w14:paraId="2CD3239B" w14:textId="77777777" w:rsidR="005C40C4" w:rsidRPr="00693406" w:rsidRDefault="005C40C4" w:rsidP="00FA0DBE">
      <w:pPr>
        <w:numPr>
          <w:ilvl w:val="0"/>
          <w:numId w:val="26"/>
        </w:numPr>
        <w:textAlignment w:val="center"/>
        <w:rPr>
          <w:rFonts w:eastAsia="Times New Roman" w:cs="Segoe UI"/>
          <w:lang w:val="en-US" w:eastAsia="en-IN"/>
        </w:rPr>
      </w:pPr>
      <w:r w:rsidRPr="00693406">
        <w:rPr>
          <w:rFonts w:eastAsia="Times New Roman" w:cs="Segoe UI"/>
          <w:b/>
          <w:bCs/>
          <w:lang w:val="en-US" w:eastAsia="en-IN"/>
        </w:rPr>
        <w:t>Contractors</w:t>
      </w:r>
      <w:r w:rsidRPr="00693406">
        <w:rPr>
          <w:rFonts w:eastAsia="Times New Roman" w:cs="Segoe UI"/>
          <w:lang w:val="en-US" w:eastAsia="en-IN"/>
        </w:rPr>
        <w:t>: Cleaning company, maintenance contractors, technical support, computer repair services, etc.</w:t>
      </w:r>
    </w:p>
    <w:p w14:paraId="3B09ABFA" w14:textId="77777777" w:rsidR="005C40C4" w:rsidRPr="00693406" w:rsidRDefault="005C40C4" w:rsidP="00FA0DBE">
      <w:pPr>
        <w:numPr>
          <w:ilvl w:val="0"/>
          <w:numId w:val="26"/>
        </w:numPr>
        <w:textAlignment w:val="center"/>
        <w:rPr>
          <w:rFonts w:eastAsia="Times New Roman" w:cs="Segoe UI"/>
          <w:lang w:val="en-US" w:eastAsia="en-IN"/>
        </w:rPr>
      </w:pPr>
      <w:r w:rsidRPr="00693406">
        <w:rPr>
          <w:rFonts w:eastAsia="Times New Roman" w:cs="Segoe UI"/>
          <w:b/>
          <w:bCs/>
          <w:lang w:val="en-US" w:eastAsia="en-IN"/>
        </w:rPr>
        <w:t>Former Employees</w:t>
      </w:r>
      <w:r w:rsidRPr="00693406">
        <w:rPr>
          <w:rFonts w:eastAsia="Times New Roman" w:cs="Segoe UI"/>
          <w:lang w:val="en-US" w:eastAsia="en-IN"/>
        </w:rPr>
        <w:t>: Retired, resigned, or were fired</w:t>
      </w:r>
    </w:p>
    <w:p w14:paraId="7D177846" w14:textId="77777777" w:rsidR="005C40C4" w:rsidRPr="00693406" w:rsidRDefault="005C40C4" w:rsidP="00FA0DBE">
      <w:pPr>
        <w:numPr>
          <w:ilvl w:val="0"/>
          <w:numId w:val="26"/>
        </w:numPr>
        <w:textAlignment w:val="center"/>
        <w:rPr>
          <w:rFonts w:eastAsia="Times New Roman" w:cs="Segoe UI"/>
          <w:lang w:val="en-US" w:eastAsia="en-IN"/>
        </w:rPr>
      </w:pPr>
      <w:r w:rsidRPr="00693406">
        <w:rPr>
          <w:rFonts w:eastAsia="Times New Roman" w:cs="Segoe UI"/>
          <w:b/>
          <w:bCs/>
          <w:lang w:val="en-US" w:eastAsia="en-IN"/>
        </w:rPr>
        <w:t>Unauthorized Users</w:t>
      </w:r>
      <w:r w:rsidRPr="00693406">
        <w:rPr>
          <w:rFonts w:eastAsia="Times New Roman" w:cs="Segoe UI"/>
          <w:lang w:val="en-US" w:eastAsia="en-IN"/>
        </w:rPr>
        <w:t>: Cyber criminals, terrorists, and intruders</w:t>
      </w:r>
    </w:p>
    <w:p w14:paraId="086E0933" w14:textId="77777777" w:rsidR="005C40C4" w:rsidRPr="00693406" w:rsidRDefault="005C40C4" w:rsidP="005C40C4">
      <w:pPr>
        <w:ind w:left="720"/>
        <w:rPr>
          <w:rFonts w:eastAsia="Times New Roman" w:cs="Segoe UI"/>
          <w:lang w:eastAsia="en-IN"/>
        </w:rPr>
      </w:pPr>
      <w:r w:rsidRPr="00693406">
        <w:rPr>
          <w:rFonts w:eastAsia="Times New Roman" w:cs="Segoe UI"/>
          <w:lang w:eastAsia="en-IN"/>
        </w:rPr>
        <w:t> </w:t>
      </w:r>
    </w:p>
    <w:p w14:paraId="00638F12" w14:textId="77777777" w:rsidR="005C40C4" w:rsidRPr="00693406" w:rsidRDefault="005C40C4" w:rsidP="005C40C4">
      <w:pPr>
        <w:rPr>
          <w:rFonts w:eastAsia="Times New Roman" w:cs="Segoe UI"/>
          <w:lang w:eastAsia="en-IN"/>
        </w:rPr>
      </w:pPr>
      <w:r w:rsidRPr="00693406">
        <w:rPr>
          <w:rFonts w:eastAsia="Times New Roman" w:cs="Segoe UI"/>
          <w:lang w:eastAsia="en-IN"/>
        </w:rPr>
        <w:t>Use the following to assess your risk level for each threat / vulnerability</w:t>
      </w:r>
    </w:p>
    <w:p w14:paraId="06745918" w14:textId="77777777" w:rsidR="005C40C4" w:rsidRPr="00693406" w:rsidRDefault="005C40C4" w:rsidP="005C40C4">
      <w:pPr>
        <w:ind w:left="720"/>
        <w:rPr>
          <w:rFonts w:eastAsia="Times New Roman" w:cs="Segoe UI"/>
          <w:lang w:eastAsia="en-IN"/>
        </w:rPr>
      </w:pPr>
    </w:p>
    <w:tbl>
      <w:tblPr>
        <w:tblW w:w="0" w:type="auto"/>
        <w:jc w:val="center"/>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988"/>
        <w:gridCol w:w="1479"/>
        <w:gridCol w:w="8565"/>
      </w:tblGrid>
      <w:tr w:rsidR="005C40C4" w:rsidRPr="00693406" w14:paraId="5E65E76D" w14:textId="77777777" w:rsidTr="00E62B5B">
        <w:trPr>
          <w:jc w:val="center"/>
        </w:trPr>
        <w:tc>
          <w:tcPr>
            <w:tcW w:w="988" w:type="dxa"/>
            <w:tcBorders>
              <w:top w:val="single" w:sz="8" w:space="0" w:color="A3A3A3"/>
              <w:left w:val="single" w:sz="8" w:space="0" w:color="A3A3A3"/>
              <w:bottom w:val="single" w:sz="8" w:space="0" w:color="A3A3A3"/>
              <w:right w:val="single" w:sz="8" w:space="0" w:color="A3A3A3"/>
            </w:tcBorders>
            <w:shd w:val="clear" w:color="auto" w:fill="D9D9D9" w:themeFill="background1" w:themeFillShade="D9"/>
            <w:tcMar>
              <w:top w:w="40" w:type="dxa"/>
              <w:left w:w="60" w:type="dxa"/>
              <w:bottom w:w="40" w:type="dxa"/>
              <w:right w:w="60" w:type="dxa"/>
            </w:tcMar>
            <w:hideMark/>
          </w:tcPr>
          <w:p w14:paraId="388A9FFF" w14:textId="77777777" w:rsidR="005C40C4" w:rsidRPr="00693406" w:rsidRDefault="005C40C4" w:rsidP="00E62B5B">
            <w:pPr>
              <w:jc w:val="center"/>
              <w:rPr>
                <w:rFonts w:eastAsia="Times New Roman" w:cs="Segoe UI"/>
                <w:lang w:eastAsia="en-IN"/>
              </w:rPr>
            </w:pPr>
            <w:r w:rsidRPr="00693406">
              <w:rPr>
                <w:rFonts w:eastAsia="Times New Roman" w:cs="Segoe UI"/>
                <w:b/>
                <w:bCs/>
                <w:lang w:eastAsia="en-IN"/>
              </w:rPr>
              <w:t>Score</w:t>
            </w:r>
          </w:p>
        </w:tc>
        <w:tc>
          <w:tcPr>
            <w:tcW w:w="1452" w:type="dxa"/>
            <w:tcBorders>
              <w:top w:val="single" w:sz="8" w:space="0" w:color="A3A3A3"/>
              <w:left w:val="single" w:sz="8" w:space="0" w:color="A3A3A3"/>
              <w:bottom w:val="single" w:sz="8" w:space="0" w:color="A3A3A3"/>
              <w:right w:val="single" w:sz="8" w:space="0" w:color="A3A3A3"/>
            </w:tcBorders>
            <w:shd w:val="clear" w:color="auto" w:fill="D9D9D9" w:themeFill="background1" w:themeFillShade="D9"/>
            <w:tcMar>
              <w:top w:w="40" w:type="dxa"/>
              <w:left w:w="60" w:type="dxa"/>
              <w:bottom w:w="40" w:type="dxa"/>
              <w:right w:w="60" w:type="dxa"/>
            </w:tcMar>
            <w:hideMark/>
          </w:tcPr>
          <w:p w14:paraId="3928DD47" w14:textId="77777777" w:rsidR="005C40C4" w:rsidRPr="00693406" w:rsidRDefault="005C40C4" w:rsidP="00E62B5B">
            <w:pPr>
              <w:jc w:val="center"/>
              <w:rPr>
                <w:rFonts w:eastAsia="Times New Roman" w:cs="Segoe UI"/>
                <w:lang w:eastAsia="en-IN"/>
              </w:rPr>
            </w:pPr>
            <w:r w:rsidRPr="00693406">
              <w:rPr>
                <w:rFonts w:eastAsia="Times New Roman" w:cs="Segoe UI"/>
                <w:b/>
                <w:bCs/>
                <w:lang w:eastAsia="en-IN"/>
              </w:rPr>
              <w:t>Risk Level</w:t>
            </w:r>
          </w:p>
        </w:tc>
        <w:tc>
          <w:tcPr>
            <w:tcW w:w="8415" w:type="dxa"/>
            <w:tcBorders>
              <w:top w:val="single" w:sz="8" w:space="0" w:color="A3A3A3"/>
              <w:left w:val="single" w:sz="8" w:space="0" w:color="A3A3A3"/>
              <w:bottom w:val="single" w:sz="8" w:space="0" w:color="A3A3A3"/>
              <w:right w:val="single" w:sz="8" w:space="0" w:color="A3A3A3"/>
            </w:tcBorders>
            <w:shd w:val="clear" w:color="auto" w:fill="D9D9D9" w:themeFill="background1" w:themeFillShade="D9"/>
            <w:tcMar>
              <w:top w:w="40" w:type="dxa"/>
              <w:left w:w="60" w:type="dxa"/>
              <w:bottom w:w="40" w:type="dxa"/>
              <w:right w:w="60" w:type="dxa"/>
            </w:tcMar>
            <w:hideMark/>
          </w:tcPr>
          <w:p w14:paraId="6FBDC61B" w14:textId="77777777" w:rsidR="005C40C4" w:rsidRPr="00693406" w:rsidRDefault="005C40C4" w:rsidP="00E62B5B">
            <w:pPr>
              <w:rPr>
                <w:rFonts w:eastAsia="Times New Roman" w:cs="Segoe UI"/>
                <w:lang w:eastAsia="en-IN"/>
              </w:rPr>
            </w:pPr>
            <w:r w:rsidRPr="00693406">
              <w:rPr>
                <w:rFonts w:eastAsia="Times New Roman" w:cs="Segoe UI"/>
                <w:b/>
                <w:bCs/>
                <w:lang w:eastAsia="en-IN"/>
              </w:rPr>
              <w:t>Risk Result</w:t>
            </w:r>
          </w:p>
        </w:tc>
      </w:tr>
      <w:tr w:rsidR="005C40C4" w:rsidRPr="00693406" w14:paraId="147DCB5B" w14:textId="77777777" w:rsidTr="00E62B5B">
        <w:trPr>
          <w:jc w:val="center"/>
        </w:trPr>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66C36EA" w14:textId="77777777" w:rsidR="005C40C4" w:rsidRPr="00693406" w:rsidRDefault="005C40C4" w:rsidP="00E62B5B">
            <w:pPr>
              <w:jc w:val="center"/>
              <w:rPr>
                <w:rFonts w:eastAsia="Times New Roman" w:cs="Segoe UI"/>
                <w:lang w:eastAsia="en-IN"/>
              </w:rPr>
            </w:pPr>
            <w:r w:rsidRPr="00693406">
              <w:rPr>
                <w:rFonts w:eastAsia="Times New Roman" w:cs="Segoe UI"/>
                <w:lang w:eastAsia="en-IN"/>
              </w:rPr>
              <w:t>21-30</w:t>
            </w:r>
          </w:p>
        </w:tc>
        <w:tc>
          <w:tcPr>
            <w:tcW w:w="145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0835B38" w14:textId="77777777" w:rsidR="005C40C4" w:rsidRPr="00693406" w:rsidRDefault="005C40C4" w:rsidP="00E62B5B">
            <w:pPr>
              <w:jc w:val="center"/>
              <w:rPr>
                <w:rFonts w:eastAsia="Times New Roman" w:cs="Segoe UI"/>
                <w:lang w:eastAsia="en-IN"/>
              </w:rPr>
            </w:pPr>
            <w:r w:rsidRPr="00693406">
              <w:rPr>
                <w:rFonts w:eastAsia="Times New Roman" w:cs="Segoe UI"/>
                <w:lang w:eastAsia="en-IN"/>
              </w:rPr>
              <w:t>High Risk</w:t>
            </w:r>
          </w:p>
        </w:tc>
        <w:tc>
          <w:tcPr>
            <w:tcW w:w="841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A4F2D43" w14:textId="77777777" w:rsidR="005C40C4" w:rsidRPr="00693406" w:rsidRDefault="005C40C4" w:rsidP="00E62B5B">
            <w:pPr>
              <w:rPr>
                <w:rFonts w:eastAsia="Times New Roman" w:cs="Segoe UI"/>
                <w:lang w:eastAsia="en-IN"/>
              </w:rPr>
            </w:pPr>
            <w:r w:rsidRPr="00693406">
              <w:rPr>
                <w:rFonts w:eastAsia="Times New Roman" w:cs="Segoe UI"/>
                <w:lang w:eastAsia="en-IN"/>
              </w:rPr>
              <w:t xml:space="preserve">Major loss of assets, data, or information resources. </w:t>
            </w:r>
          </w:p>
          <w:p w14:paraId="5A884CD7" w14:textId="77777777" w:rsidR="005C40C4" w:rsidRPr="00693406" w:rsidRDefault="005C40C4" w:rsidP="00E62B5B">
            <w:pPr>
              <w:rPr>
                <w:rFonts w:eastAsia="Times New Roman" w:cs="Segoe UI"/>
                <w:lang w:eastAsia="en-IN"/>
              </w:rPr>
            </w:pPr>
            <w:r w:rsidRPr="00693406">
              <w:rPr>
                <w:rFonts w:eastAsia="Times New Roman" w:cs="Segoe UI"/>
                <w:lang w:eastAsia="en-IN"/>
              </w:rPr>
              <w:t xml:space="preserve">Completely disrupts operations for a week or more. </w:t>
            </w:r>
          </w:p>
          <w:p w14:paraId="39F8AFD2" w14:textId="77777777" w:rsidR="005C40C4" w:rsidRPr="00693406" w:rsidRDefault="005C40C4" w:rsidP="00E62B5B">
            <w:pPr>
              <w:rPr>
                <w:rFonts w:eastAsia="Times New Roman" w:cs="Segoe UI"/>
                <w:lang w:eastAsia="en-IN"/>
              </w:rPr>
            </w:pPr>
            <w:r w:rsidRPr="00693406">
              <w:rPr>
                <w:rFonts w:eastAsia="Times New Roman" w:cs="Segoe UI"/>
                <w:lang w:eastAsia="en-IN"/>
              </w:rPr>
              <w:t>Destroys your reputation</w:t>
            </w:r>
          </w:p>
        </w:tc>
      </w:tr>
      <w:tr w:rsidR="005C40C4" w:rsidRPr="00693406" w14:paraId="1E3168BE" w14:textId="77777777" w:rsidTr="00E62B5B">
        <w:trPr>
          <w:jc w:val="center"/>
        </w:trPr>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8EF2126" w14:textId="77777777" w:rsidR="005C40C4" w:rsidRPr="00693406" w:rsidRDefault="005C40C4" w:rsidP="00E62B5B">
            <w:pPr>
              <w:jc w:val="center"/>
              <w:rPr>
                <w:rFonts w:eastAsia="Times New Roman" w:cs="Segoe UI"/>
                <w:lang w:eastAsia="en-IN"/>
              </w:rPr>
            </w:pPr>
            <w:r w:rsidRPr="00693406">
              <w:rPr>
                <w:rFonts w:eastAsia="Times New Roman" w:cs="Segoe UI"/>
                <w:lang w:eastAsia="en-IN"/>
              </w:rPr>
              <w:t>11-20</w:t>
            </w:r>
          </w:p>
        </w:tc>
        <w:tc>
          <w:tcPr>
            <w:tcW w:w="147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8D78665" w14:textId="77777777" w:rsidR="005C40C4" w:rsidRPr="00693406" w:rsidRDefault="005C40C4" w:rsidP="00E62B5B">
            <w:pPr>
              <w:jc w:val="center"/>
              <w:rPr>
                <w:rFonts w:eastAsia="Times New Roman" w:cs="Segoe UI"/>
                <w:lang w:eastAsia="en-IN"/>
              </w:rPr>
            </w:pPr>
            <w:r w:rsidRPr="00693406">
              <w:rPr>
                <w:rFonts w:eastAsia="Times New Roman" w:cs="Segoe UI"/>
                <w:lang w:eastAsia="en-IN"/>
              </w:rPr>
              <w:t>Medium Risk</w:t>
            </w:r>
          </w:p>
        </w:tc>
        <w:tc>
          <w:tcPr>
            <w:tcW w:w="841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F4BB77F" w14:textId="77777777" w:rsidR="005C40C4" w:rsidRPr="00693406" w:rsidRDefault="005C40C4" w:rsidP="00E62B5B">
            <w:pPr>
              <w:rPr>
                <w:rFonts w:eastAsia="Times New Roman" w:cs="Segoe UI"/>
                <w:lang w:eastAsia="en-IN"/>
              </w:rPr>
            </w:pPr>
            <w:r w:rsidRPr="00693406">
              <w:rPr>
                <w:rFonts w:eastAsia="Times New Roman" w:cs="Segoe UI"/>
                <w:lang w:eastAsia="en-IN"/>
              </w:rPr>
              <w:t xml:space="preserve">Substantial loss of assets, data, or information resources. </w:t>
            </w:r>
          </w:p>
          <w:p w14:paraId="66CB3EB4" w14:textId="77777777" w:rsidR="005C40C4" w:rsidRPr="00693406" w:rsidRDefault="005C40C4" w:rsidP="00E62B5B">
            <w:pPr>
              <w:rPr>
                <w:rFonts w:eastAsia="Times New Roman" w:cs="Segoe UI"/>
                <w:lang w:eastAsia="en-IN"/>
              </w:rPr>
            </w:pPr>
            <w:r w:rsidRPr="00693406">
              <w:rPr>
                <w:rFonts w:eastAsia="Times New Roman" w:cs="Segoe UI"/>
                <w:lang w:eastAsia="en-IN"/>
              </w:rPr>
              <w:t>Disrupts operations for a few days. Damages your reputation.</w:t>
            </w:r>
          </w:p>
        </w:tc>
      </w:tr>
      <w:tr w:rsidR="005C40C4" w:rsidRPr="00693406" w14:paraId="1C98CEB9" w14:textId="77777777" w:rsidTr="00E62B5B">
        <w:trPr>
          <w:jc w:val="center"/>
        </w:trPr>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88C0355" w14:textId="77777777" w:rsidR="005C40C4" w:rsidRPr="00693406" w:rsidRDefault="005C40C4" w:rsidP="00E62B5B">
            <w:pPr>
              <w:jc w:val="center"/>
              <w:rPr>
                <w:rFonts w:eastAsia="Times New Roman" w:cs="Segoe UI"/>
                <w:lang w:eastAsia="en-IN"/>
              </w:rPr>
            </w:pPr>
            <w:r w:rsidRPr="00693406">
              <w:rPr>
                <w:rFonts w:eastAsia="Times New Roman" w:cs="Segoe UI"/>
                <w:lang w:eastAsia="en-IN"/>
              </w:rPr>
              <w:t>1-10</w:t>
            </w:r>
          </w:p>
        </w:tc>
        <w:tc>
          <w:tcPr>
            <w:tcW w:w="145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E68CA90" w14:textId="77777777" w:rsidR="005C40C4" w:rsidRPr="00693406" w:rsidRDefault="005C40C4" w:rsidP="00E62B5B">
            <w:pPr>
              <w:jc w:val="center"/>
              <w:rPr>
                <w:rFonts w:eastAsia="Times New Roman" w:cs="Segoe UI"/>
                <w:lang w:eastAsia="en-IN"/>
              </w:rPr>
            </w:pPr>
            <w:r w:rsidRPr="00693406">
              <w:rPr>
                <w:rFonts w:eastAsia="Times New Roman" w:cs="Segoe UI"/>
                <w:lang w:eastAsia="en-IN"/>
              </w:rPr>
              <w:t>Low Risk</w:t>
            </w:r>
          </w:p>
        </w:tc>
        <w:tc>
          <w:tcPr>
            <w:tcW w:w="856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52FEBB9" w14:textId="77777777" w:rsidR="005C40C4" w:rsidRPr="00693406" w:rsidRDefault="005C40C4" w:rsidP="00E62B5B">
            <w:pPr>
              <w:rPr>
                <w:rFonts w:eastAsia="Times New Roman" w:cs="Segoe UI"/>
                <w:lang w:eastAsia="en-IN"/>
              </w:rPr>
            </w:pPr>
            <w:r w:rsidRPr="00693406">
              <w:rPr>
                <w:rFonts w:eastAsia="Times New Roman" w:cs="Segoe UI"/>
                <w:lang w:eastAsia="en-IN"/>
              </w:rPr>
              <w:t xml:space="preserve">There is a minor loss of assets or information resources. </w:t>
            </w:r>
          </w:p>
          <w:p w14:paraId="4A730A3F" w14:textId="77777777" w:rsidR="005C40C4" w:rsidRPr="00693406" w:rsidRDefault="005C40C4" w:rsidP="00E62B5B">
            <w:pPr>
              <w:rPr>
                <w:rFonts w:eastAsia="Times New Roman" w:cs="Segoe UI"/>
                <w:lang w:eastAsia="en-IN"/>
              </w:rPr>
            </w:pPr>
            <w:r w:rsidRPr="00693406">
              <w:rPr>
                <w:rFonts w:eastAsia="Times New Roman" w:cs="Segoe UI"/>
                <w:lang w:eastAsia="en-IN"/>
              </w:rPr>
              <w:t xml:space="preserve">Slightly affects the organization’s operation (for less than one day). </w:t>
            </w:r>
          </w:p>
          <w:p w14:paraId="3A5CFE69" w14:textId="77777777" w:rsidR="005C40C4" w:rsidRPr="00693406" w:rsidRDefault="005C40C4" w:rsidP="00E62B5B">
            <w:pPr>
              <w:rPr>
                <w:rFonts w:eastAsia="Times New Roman" w:cs="Segoe UI"/>
                <w:lang w:eastAsia="en-IN"/>
              </w:rPr>
            </w:pPr>
            <w:r w:rsidRPr="00693406">
              <w:rPr>
                <w:rFonts w:eastAsia="Times New Roman" w:cs="Segoe UI"/>
                <w:lang w:eastAsia="en-IN"/>
              </w:rPr>
              <w:t>Minor loss to reputation</w:t>
            </w:r>
          </w:p>
        </w:tc>
      </w:tr>
    </w:tbl>
    <w:p w14:paraId="2D3F5B1C" w14:textId="77777777" w:rsidR="005C40C4" w:rsidRPr="00693406" w:rsidRDefault="005C40C4" w:rsidP="005C40C4">
      <w:pPr>
        <w:rPr>
          <w:rFonts w:eastAsia="Times New Roman" w:cs="Segoe UI"/>
          <w:lang w:eastAsia="en-IN"/>
        </w:rPr>
      </w:pPr>
    </w:p>
    <w:p w14:paraId="72971B15" w14:textId="77777777" w:rsidR="005C40C4" w:rsidRPr="00693406" w:rsidRDefault="005C40C4" w:rsidP="005C40C4">
      <w:pPr>
        <w:rPr>
          <w:rFonts w:eastAsia="Times New Roman" w:cs="Segoe UI"/>
          <w:lang w:eastAsia="en-IN"/>
        </w:rPr>
      </w:pPr>
    </w:p>
    <w:p w14:paraId="584A7DCB" w14:textId="77777777" w:rsidR="00DC36F9" w:rsidRPr="00DC36F9" w:rsidRDefault="00DC36F9" w:rsidP="00DC36F9">
      <w:pPr>
        <w:rPr>
          <w:rFonts w:cs="Segoe UI"/>
        </w:rPr>
      </w:pPr>
      <w:r w:rsidRPr="00DC36F9">
        <w:rPr>
          <w:rFonts w:cs="Segoe UI"/>
          <w:b/>
          <w:bCs/>
        </w:rPr>
        <w:t>Cybersecurity Risk Assessment: A Comprehensive Overview</w:t>
      </w:r>
    </w:p>
    <w:p w14:paraId="3CC8C92F" w14:textId="77777777" w:rsidR="00DC36F9" w:rsidRPr="00DC36F9" w:rsidRDefault="00DC36F9" w:rsidP="00DC36F9">
      <w:pPr>
        <w:rPr>
          <w:rFonts w:cs="Segoe UI"/>
        </w:rPr>
      </w:pPr>
      <w:r w:rsidRPr="00DC36F9">
        <w:rPr>
          <w:rFonts w:cs="Segoe UI"/>
        </w:rPr>
        <w:t>A cybersecurity risk assessment is a systematic process designed to identify and evaluate potential threats to an organization's information assets. These assets include, but are not limited to, customer data, hardware, and software (e.g., laptops). The primary objective is to pinpoint vulnerabilities, analyze the potential impact of cyberattacks, and prioritize risks to enable effective mitigation strategies.</w:t>
      </w:r>
    </w:p>
    <w:p w14:paraId="7DDAF440" w14:textId="77777777" w:rsidR="00DC36F9" w:rsidRPr="00DC36F9" w:rsidRDefault="00DC36F9" w:rsidP="00DC36F9">
      <w:pPr>
        <w:rPr>
          <w:rFonts w:cs="Segoe UI"/>
        </w:rPr>
      </w:pPr>
      <w:r w:rsidRPr="00DC36F9">
        <w:rPr>
          <w:rFonts w:cs="Segoe UI"/>
          <w:b/>
          <w:bCs/>
        </w:rPr>
        <w:t>Key Components of a Cybersecurity Risk Assessment:</w:t>
      </w:r>
    </w:p>
    <w:p w14:paraId="53D935D5" w14:textId="77777777" w:rsidR="00DC36F9" w:rsidRPr="00DC36F9" w:rsidRDefault="00DC36F9" w:rsidP="00DC36F9">
      <w:pPr>
        <w:numPr>
          <w:ilvl w:val="0"/>
          <w:numId w:val="193"/>
        </w:numPr>
        <w:rPr>
          <w:rFonts w:cs="Segoe UI"/>
        </w:rPr>
      </w:pPr>
      <w:r w:rsidRPr="00DC36F9">
        <w:rPr>
          <w:rFonts w:cs="Segoe UI"/>
          <w:b/>
          <w:bCs/>
        </w:rPr>
        <w:t>Threat Identification:</w:t>
      </w:r>
      <w:r w:rsidRPr="00DC36F9">
        <w:rPr>
          <w:rFonts w:cs="Segoe UI"/>
        </w:rPr>
        <w:t xml:space="preserve"> Recognizing and </w:t>
      </w:r>
      <w:proofErr w:type="spellStart"/>
      <w:r w:rsidRPr="00DC36F9">
        <w:rPr>
          <w:rFonts w:cs="Segoe UI"/>
        </w:rPr>
        <w:t>cataloging</w:t>
      </w:r>
      <w:proofErr w:type="spellEnd"/>
      <w:r w:rsidRPr="00DC36F9">
        <w:rPr>
          <w:rFonts w:cs="Segoe UI"/>
        </w:rPr>
        <w:t xml:space="preserve"> relevant threats that could target the organization.</w:t>
      </w:r>
    </w:p>
    <w:p w14:paraId="4EF30C83" w14:textId="77777777" w:rsidR="00DC36F9" w:rsidRPr="00DC36F9" w:rsidRDefault="00DC36F9" w:rsidP="00DC36F9">
      <w:pPr>
        <w:numPr>
          <w:ilvl w:val="0"/>
          <w:numId w:val="193"/>
        </w:numPr>
        <w:rPr>
          <w:rFonts w:cs="Segoe UI"/>
        </w:rPr>
      </w:pPr>
      <w:r w:rsidRPr="00DC36F9">
        <w:rPr>
          <w:rFonts w:cs="Segoe UI"/>
          <w:b/>
          <w:bCs/>
        </w:rPr>
        <w:lastRenderedPageBreak/>
        <w:t>Vulnerability Assessment:</w:t>
      </w:r>
      <w:r w:rsidRPr="00DC36F9">
        <w:rPr>
          <w:rFonts w:cs="Segoe UI"/>
        </w:rPr>
        <w:t xml:space="preserve"> Identifying both internal and external weaknesses that could be exploited by these threats.</w:t>
      </w:r>
    </w:p>
    <w:p w14:paraId="5D33D927" w14:textId="77777777" w:rsidR="00DC36F9" w:rsidRPr="00DC36F9" w:rsidRDefault="00DC36F9" w:rsidP="00DC36F9">
      <w:pPr>
        <w:numPr>
          <w:ilvl w:val="0"/>
          <w:numId w:val="193"/>
        </w:numPr>
        <w:rPr>
          <w:rFonts w:cs="Segoe UI"/>
        </w:rPr>
      </w:pPr>
      <w:r w:rsidRPr="00DC36F9">
        <w:rPr>
          <w:rFonts w:cs="Segoe UI"/>
          <w:b/>
          <w:bCs/>
        </w:rPr>
        <w:t>Impact Evaluation:</w:t>
      </w:r>
      <w:r w:rsidRPr="00DC36F9">
        <w:rPr>
          <w:rFonts w:cs="Segoe UI"/>
        </w:rPr>
        <w:t xml:space="preserve"> Determining the potential consequences if identified vulnerabilities are successfully exploited.</w:t>
      </w:r>
    </w:p>
    <w:p w14:paraId="291E85A9" w14:textId="77777777" w:rsidR="00DC36F9" w:rsidRPr="00DC36F9" w:rsidRDefault="00DC36F9" w:rsidP="00DC36F9">
      <w:pPr>
        <w:rPr>
          <w:rFonts w:cs="Segoe UI"/>
        </w:rPr>
      </w:pPr>
      <w:r w:rsidRPr="00DC36F9">
        <w:rPr>
          <w:rFonts w:cs="Segoe UI"/>
          <w:b/>
          <w:bCs/>
        </w:rPr>
        <w:t>Risk Calculation:</w:t>
      </w:r>
    </w:p>
    <w:p w14:paraId="12FA6BBB" w14:textId="77777777" w:rsidR="00DC36F9" w:rsidRPr="00DC36F9" w:rsidRDefault="00DC36F9" w:rsidP="00DC36F9">
      <w:pPr>
        <w:rPr>
          <w:rFonts w:cs="Segoe UI"/>
        </w:rPr>
      </w:pPr>
      <w:r w:rsidRPr="00DC36F9">
        <w:rPr>
          <w:rFonts w:cs="Segoe UI"/>
        </w:rPr>
        <w:t xml:space="preserve">Risk is quantified by the formula: </w:t>
      </w:r>
      <w:r w:rsidRPr="00DC36F9">
        <w:rPr>
          <w:rFonts w:cs="Segoe UI"/>
          <w:b/>
          <w:bCs/>
        </w:rPr>
        <w:t>Risk = Impact x Likelihood</w:t>
      </w:r>
      <w:r w:rsidRPr="00DC36F9">
        <w:rPr>
          <w:rFonts w:cs="Segoe UI"/>
        </w:rPr>
        <w:t>.</w:t>
      </w:r>
    </w:p>
    <w:p w14:paraId="2C03956A" w14:textId="77777777" w:rsidR="00DC36F9" w:rsidRPr="00DC36F9" w:rsidRDefault="00DC36F9" w:rsidP="00DC36F9">
      <w:pPr>
        <w:numPr>
          <w:ilvl w:val="0"/>
          <w:numId w:val="194"/>
        </w:numPr>
        <w:rPr>
          <w:rFonts w:cs="Segoe UI"/>
        </w:rPr>
      </w:pPr>
      <w:r w:rsidRPr="00DC36F9">
        <w:rPr>
          <w:rFonts w:cs="Segoe UI"/>
          <w:b/>
          <w:bCs/>
        </w:rPr>
        <w:t>Impact:</w:t>
      </w:r>
      <w:r w:rsidRPr="00DC36F9">
        <w:rPr>
          <w:rFonts w:cs="Segoe UI"/>
        </w:rPr>
        <w:t xml:space="preserve"> Represents the severity of the consequences if a threat materializes. It is assessed on a numerical scale (0-6), considering factors like the value of affected assets, replacement costs, and operational importance.</w:t>
      </w:r>
    </w:p>
    <w:p w14:paraId="2087CAFE" w14:textId="77777777" w:rsidR="00DC36F9" w:rsidRPr="00DC36F9" w:rsidRDefault="00DC36F9" w:rsidP="00DC36F9">
      <w:pPr>
        <w:numPr>
          <w:ilvl w:val="0"/>
          <w:numId w:val="194"/>
        </w:numPr>
        <w:rPr>
          <w:rFonts w:cs="Segoe UI"/>
        </w:rPr>
      </w:pPr>
      <w:r w:rsidRPr="00DC36F9">
        <w:rPr>
          <w:rFonts w:cs="Segoe UI"/>
          <w:b/>
          <w:bCs/>
        </w:rPr>
        <w:t>Likelihood:</w:t>
      </w:r>
      <w:r w:rsidRPr="00DC36F9">
        <w:rPr>
          <w:rFonts w:cs="Segoe UI"/>
        </w:rPr>
        <w:t xml:space="preserve"> Represents the probability of a threat occurring. It is assessed on a numerical scale (0-5), </w:t>
      </w:r>
      <w:proofErr w:type="gramStart"/>
      <w:r w:rsidRPr="00DC36F9">
        <w:rPr>
          <w:rFonts w:cs="Segoe UI"/>
        </w:rPr>
        <w:t>taking into account</w:t>
      </w:r>
      <w:proofErr w:type="gramEnd"/>
      <w:r w:rsidRPr="00DC36F9">
        <w:rPr>
          <w:rFonts w:cs="Segoe UI"/>
        </w:rPr>
        <w:t xml:space="preserve"> factors like threat capabilities, frequency of occurrence, and the effectiveness of existing security controls (countermeasures).</w:t>
      </w:r>
    </w:p>
    <w:p w14:paraId="148330B1" w14:textId="77777777" w:rsidR="00DC36F9" w:rsidRPr="00DC36F9" w:rsidRDefault="00DC36F9" w:rsidP="00DC36F9">
      <w:pPr>
        <w:rPr>
          <w:rFonts w:cs="Segoe UI"/>
        </w:rPr>
      </w:pPr>
      <w:r w:rsidRPr="00DC36F9">
        <w:rPr>
          <w:rFonts w:cs="Segoe UI"/>
          <w:b/>
          <w:bCs/>
        </w:rPr>
        <w:t>Rationale and Importance:</w:t>
      </w:r>
    </w:p>
    <w:p w14:paraId="07EFB58B" w14:textId="77777777" w:rsidR="00DC36F9" w:rsidRPr="00DC36F9" w:rsidRDefault="00DC36F9" w:rsidP="00DC36F9">
      <w:pPr>
        <w:rPr>
          <w:rFonts w:cs="Segoe UI"/>
        </w:rPr>
      </w:pPr>
      <w:r w:rsidRPr="00DC36F9">
        <w:rPr>
          <w:rFonts w:cs="Segoe UI"/>
        </w:rPr>
        <w:t>Risk is inherent in all business environments. However, uncontrolled risk can lead to significant losses. By conducting thorough risk assessments, organizations can proactively identify and mitigate potential threats and vulnerabilities, thereby minimizing their exposure to cyberattacks.</w:t>
      </w:r>
    </w:p>
    <w:p w14:paraId="654A6074" w14:textId="77777777" w:rsidR="005C40C4" w:rsidRDefault="005C40C4" w:rsidP="005C40C4">
      <w:pPr>
        <w:rPr>
          <w:rFonts w:cs="Segoe UI"/>
        </w:rPr>
      </w:pPr>
    </w:p>
    <w:p w14:paraId="35F312F9" w14:textId="77777777" w:rsidR="00DC36F9" w:rsidRDefault="00DC36F9" w:rsidP="005C40C4">
      <w:pPr>
        <w:rPr>
          <w:rFonts w:cs="Segoe UI"/>
        </w:rPr>
      </w:pPr>
    </w:p>
    <w:p w14:paraId="298BBD7F" w14:textId="77777777" w:rsidR="00DC36F9" w:rsidRPr="00693406" w:rsidRDefault="00DC36F9" w:rsidP="005C40C4">
      <w:pPr>
        <w:rPr>
          <w:rFonts w:cs="Segoe UI"/>
        </w:rPr>
      </w:pPr>
    </w:p>
    <w:p w14:paraId="71632BE6" w14:textId="77777777" w:rsidR="005C40C4" w:rsidRPr="00693406" w:rsidRDefault="005C40C4" w:rsidP="005C40C4">
      <w:pPr>
        <w:rPr>
          <w:rFonts w:cs="Segoe UI"/>
        </w:rPr>
      </w:pPr>
      <w:r w:rsidRPr="00693406">
        <w:rPr>
          <w:rFonts w:cs="Segoe UI"/>
          <w:noProof/>
        </w:rPr>
        <w:drawing>
          <wp:inline distT="0" distB="0" distL="0" distR="0" wp14:anchorId="2ACBA41F" wp14:editId="6163FA73">
            <wp:extent cx="6727190" cy="2617343"/>
            <wp:effectExtent l="0" t="0" r="0" b="0"/>
            <wp:docPr id="1684976368" name="table">
              <a:extLst xmlns:a="http://schemas.openxmlformats.org/drawingml/2006/main">
                <a:ext uri="{FF2B5EF4-FFF2-40B4-BE49-F238E27FC236}">
                  <a16:creationId xmlns:a16="http://schemas.microsoft.com/office/drawing/2014/main" id="{E6FFC7C6-4A5A-EAB1-8401-D8295BE4A4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E6FFC7C6-4A5A-EAB1-8401-D8295BE4A4FD}"/>
                        </a:ext>
                      </a:extLst>
                    </pic:cNvPr>
                    <pic:cNvPicPr>
                      <a:picLocks noChangeAspect="1"/>
                    </pic:cNvPicPr>
                  </pic:nvPicPr>
                  <pic:blipFill>
                    <a:blip r:embed="rId12"/>
                    <a:stretch>
                      <a:fillRect/>
                    </a:stretch>
                  </pic:blipFill>
                  <pic:spPr>
                    <a:xfrm>
                      <a:off x="0" y="0"/>
                      <a:ext cx="6727190" cy="2617343"/>
                    </a:xfrm>
                    <a:prstGeom prst="rect">
                      <a:avLst/>
                    </a:prstGeom>
                  </pic:spPr>
                </pic:pic>
              </a:graphicData>
            </a:graphic>
          </wp:inline>
        </w:drawing>
      </w:r>
    </w:p>
    <w:p w14:paraId="04981257" w14:textId="77777777" w:rsidR="005C40C4" w:rsidRPr="00693406" w:rsidRDefault="005C40C4" w:rsidP="005C40C4">
      <w:pPr>
        <w:rPr>
          <w:rFonts w:cs="Segoe UI"/>
        </w:rPr>
      </w:pPr>
    </w:p>
    <w:p w14:paraId="590449C7" w14:textId="77777777" w:rsidR="005C40C4" w:rsidRPr="00693406" w:rsidRDefault="005C40C4" w:rsidP="005C40C4">
      <w:pPr>
        <w:rPr>
          <w:rFonts w:cs="Segoe UI"/>
        </w:rPr>
      </w:pPr>
    </w:p>
    <w:p w14:paraId="148F3DA6" w14:textId="77777777" w:rsidR="005C40C4" w:rsidRPr="00693406" w:rsidRDefault="005C40C4" w:rsidP="005C40C4">
      <w:pPr>
        <w:rPr>
          <w:rFonts w:cs="Segoe UI"/>
        </w:rPr>
      </w:pPr>
      <w:r w:rsidRPr="00693406">
        <w:rPr>
          <w:rFonts w:cs="Segoe UI"/>
        </w:rPr>
        <w:t>People can significantly impair the ability of your organization to operate effectively</w:t>
      </w:r>
    </w:p>
    <w:p w14:paraId="563CC16D" w14:textId="77777777" w:rsidR="005C40C4" w:rsidRPr="00693406" w:rsidRDefault="005C40C4" w:rsidP="005C40C4">
      <w:pPr>
        <w:rPr>
          <w:rFonts w:cs="Segoe UI"/>
        </w:rPr>
      </w:pPr>
      <w:r w:rsidRPr="00693406">
        <w:rPr>
          <w:rFonts w:cs="Segoe UI"/>
          <w:noProof/>
        </w:rPr>
        <w:drawing>
          <wp:inline distT="0" distB="0" distL="0" distR="0" wp14:anchorId="538BE8AA" wp14:editId="3969A843">
            <wp:extent cx="6782435" cy="1365250"/>
            <wp:effectExtent l="0" t="0" r="0" b="6350"/>
            <wp:docPr id="1631596119" name="Picture 1631596119">
              <a:extLst xmlns:a="http://schemas.openxmlformats.org/drawingml/2006/main">
                <a:ext uri="{FF2B5EF4-FFF2-40B4-BE49-F238E27FC236}">
                  <a16:creationId xmlns:a16="http://schemas.microsoft.com/office/drawing/2014/main" id="{0376638D-ACC4-B633-1239-52FFA01ADC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0376638D-ACC4-B633-1239-52FFA01ADCAB}"/>
                        </a:ext>
                      </a:extLst>
                    </pic:cNvPr>
                    <pic:cNvPicPr>
                      <a:picLocks noChangeAspect="1"/>
                    </pic:cNvPicPr>
                  </pic:nvPicPr>
                  <pic:blipFill>
                    <a:blip r:embed="rId13"/>
                    <a:stretch>
                      <a:fillRect/>
                    </a:stretch>
                  </pic:blipFill>
                  <pic:spPr>
                    <a:xfrm>
                      <a:off x="0" y="0"/>
                      <a:ext cx="6782435" cy="1365250"/>
                    </a:xfrm>
                    <a:prstGeom prst="rect">
                      <a:avLst/>
                    </a:prstGeom>
                  </pic:spPr>
                </pic:pic>
              </a:graphicData>
            </a:graphic>
          </wp:inline>
        </w:drawing>
      </w:r>
    </w:p>
    <w:p w14:paraId="73D54E4F" w14:textId="77777777" w:rsidR="005C40C4" w:rsidRPr="00693406" w:rsidRDefault="005C40C4" w:rsidP="005C40C4">
      <w:pPr>
        <w:rPr>
          <w:rFonts w:cs="Segoe UI"/>
        </w:rPr>
      </w:pPr>
    </w:p>
    <w:p w14:paraId="592A1320" w14:textId="77777777" w:rsidR="005C40C4" w:rsidRPr="00693406" w:rsidRDefault="005C40C4" w:rsidP="005C40C4">
      <w:pPr>
        <w:rPr>
          <w:rFonts w:cs="Segoe UI"/>
        </w:rPr>
      </w:pPr>
    </w:p>
    <w:p w14:paraId="3E2C9827" w14:textId="77777777" w:rsidR="005C40C4" w:rsidRPr="00693406" w:rsidRDefault="005C40C4" w:rsidP="00FA0DBE">
      <w:pPr>
        <w:numPr>
          <w:ilvl w:val="0"/>
          <w:numId w:val="30"/>
        </w:numPr>
        <w:tabs>
          <w:tab w:val="left" w:pos="720"/>
        </w:tabs>
        <w:rPr>
          <w:rFonts w:cs="Segoe UI"/>
        </w:rPr>
      </w:pPr>
      <w:r w:rsidRPr="00693406">
        <w:rPr>
          <w:rFonts w:cs="Segoe UI"/>
        </w:rPr>
        <w:t>Use the following to assess your risk level for each threat / vulnerability</w:t>
      </w:r>
    </w:p>
    <w:p w14:paraId="4FD5EEBA" w14:textId="77777777" w:rsidR="005C40C4" w:rsidRPr="00693406" w:rsidRDefault="005C40C4" w:rsidP="005C40C4">
      <w:pPr>
        <w:rPr>
          <w:rFonts w:cs="Segoe UI"/>
        </w:rPr>
      </w:pPr>
      <w:r w:rsidRPr="00693406">
        <w:rPr>
          <w:rFonts w:cs="Segoe UI"/>
          <w:noProof/>
        </w:rPr>
        <w:drawing>
          <wp:inline distT="0" distB="0" distL="0" distR="0" wp14:anchorId="2568D866" wp14:editId="42429486">
            <wp:extent cx="6725285" cy="1630364"/>
            <wp:effectExtent l="0" t="0" r="0" b="8255"/>
            <wp:docPr id="2045259298" name="Picture 2045259298">
              <a:extLst xmlns:a="http://schemas.openxmlformats.org/drawingml/2006/main">
                <a:ext uri="{FF2B5EF4-FFF2-40B4-BE49-F238E27FC236}">
                  <a16:creationId xmlns:a16="http://schemas.microsoft.com/office/drawing/2014/main" id="{97E69EDA-818E-96FD-49A5-1596BC52DD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97E69EDA-818E-96FD-49A5-1596BC52DDBA}"/>
                        </a:ext>
                      </a:extLst>
                    </pic:cNvPr>
                    <pic:cNvPicPr>
                      <a:picLocks noChangeAspect="1"/>
                    </pic:cNvPicPr>
                  </pic:nvPicPr>
                  <pic:blipFill>
                    <a:blip r:embed="rId14"/>
                    <a:stretch>
                      <a:fillRect/>
                    </a:stretch>
                  </pic:blipFill>
                  <pic:spPr>
                    <a:xfrm>
                      <a:off x="0" y="0"/>
                      <a:ext cx="6725285" cy="1630364"/>
                    </a:xfrm>
                    <a:prstGeom prst="rect">
                      <a:avLst/>
                    </a:prstGeom>
                  </pic:spPr>
                </pic:pic>
              </a:graphicData>
            </a:graphic>
          </wp:inline>
        </w:drawing>
      </w:r>
    </w:p>
    <w:p w14:paraId="5D343840" w14:textId="77777777" w:rsidR="005C40C4" w:rsidRPr="00693406" w:rsidRDefault="005C40C4" w:rsidP="005C40C4">
      <w:pPr>
        <w:rPr>
          <w:rFonts w:cs="Segoe UI"/>
        </w:rPr>
      </w:pPr>
    </w:p>
    <w:p w14:paraId="375ED18F" w14:textId="77777777" w:rsidR="005C40C4" w:rsidRPr="00693406" w:rsidRDefault="005C40C4" w:rsidP="005C40C4">
      <w:pPr>
        <w:rPr>
          <w:rFonts w:cs="Segoe UI"/>
        </w:rPr>
      </w:pPr>
    </w:p>
    <w:p w14:paraId="4B9A1A6A" w14:textId="77777777" w:rsidR="005C40C4" w:rsidRPr="00693406" w:rsidRDefault="005C40C4" w:rsidP="005C40C4">
      <w:pPr>
        <w:rPr>
          <w:rFonts w:cs="Segoe UI"/>
        </w:rPr>
      </w:pPr>
      <w:r w:rsidRPr="00693406">
        <w:rPr>
          <w:rFonts w:cs="Segoe UI"/>
          <w:noProof/>
        </w:rPr>
        <w:drawing>
          <wp:inline distT="0" distB="0" distL="0" distR="0" wp14:anchorId="0F48BFDC" wp14:editId="74F512F7">
            <wp:extent cx="7766115" cy="2265117"/>
            <wp:effectExtent l="0" t="0" r="6350" b="1905"/>
            <wp:docPr id="1370442889" name="Picture 4">
              <a:extLst xmlns:a="http://schemas.openxmlformats.org/drawingml/2006/main">
                <a:ext uri="{FF2B5EF4-FFF2-40B4-BE49-F238E27FC236}">
                  <a16:creationId xmlns:a16="http://schemas.microsoft.com/office/drawing/2014/main" id="{B9C0C6B4-5D06-E474-8FE2-4EC0D9C67B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9C0C6B4-5D06-E474-8FE2-4EC0D9C67B73}"/>
                        </a:ext>
                      </a:extLst>
                    </pic:cNvPr>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766115" cy="2265117"/>
                    </a:xfrm>
                    <a:prstGeom prst="rect">
                      <a:avLst/>
                    </a:prstGeom>
                    <a:noFill/>
                    <a:ln>
                      <a:noFill/>
                    </a:ln>
                  </pic:spPr>
                </pic:pic>
              </a:graphicData>
            </a:graphic>
          </wp:inline>
        </w:drawing>
      </w:r>
    </w:p>
    <w:p w14:paraId="71F42893" w14:textId="77777777" w:rsidR="005C40C4" w:rsidRPr="00693406" w:rsidRDefault="005C40C4" w:rsidP="005C40C4">
      <w:pPr>
        <w:rPr>
          <w:rFonts w:cs="Segoe UI"/>
        </w:rPr>
      </w:pPr>
    </w:p>
    <w:p w14:paraId="54F8910A" w14:textId="77777777" w:rsidR="00F31F7E" w:rsidRPr="00F31F7E" w:rsidRDefault="00F31F7E" w:rsidP="00F31F7E">
      <w:pPr>
        <w:rPr>
          <w:rFonts w:cs="Segoe UI"/>
        </w:rPr>
      </w:pPr>
      <w:proofErr w:type="gramStart"/>
      <w:r w:rsidRPr="00F31F7E">
        <w:rPr>
          <w:rFonts w:cs="Segoe UI"/>
        </w:rPr>
        <w:t>Here's</w:t>
      </w:r>
      <w:proofErr w:type="gramEnd"/>
      <w:r w:rsidRPr="00F31F7E">
        <w:rPr>
          <w:rFonts w:cs="Segoe UI"/>
        </w:rPr>
        <w:t xml:space="preserve"> a summarized, rewritten, and corrected version of the provided text, ensuring no information is omitted:</w:t>
      </w:r>
    </w:p>
    <w:p w14:paraId="5EE1129C" w14:textId="77777777" w:rsidR="00F31F7E" w:rsidRPr="00F31F7E" w:rsidRDefault="00F31F7E" w:rsidP="00F31F7E">
      <w:pPr>
        <w:rPr>
          <w:rFonts w:cs="Segoe UI"/>
        </w:rPr>
      </w:pPr>
      <w:r w:rsidRPr="00F31F7E">
        <w:rPr>
          <w:rFonts w:cs="Segoe UI"/>
          <w:b/>
          <w:bCs/>
        </w:rPr>
        <w:t>Understanding and Calculating Risk</w:t>
      </w:r>
    </w:p>
    <w:p w14:paraId="7B93CCAD" w14:textId="77777777" w:rsidR="00F31F7E" w:rsidRPr="00F31F7E" w:rsidRDefault="00F31F7E" w:rsidP="00F31F7E">
      <w:pPr>
        <w:rPr>
          <w:rFonts w:cs="Segoe UI"/>
        </w:rPr>
      </w:pPr>
      <w:r w:rsidRPr="00F31F7E">
        <w:rPr>
          <w:rFonts w:cs="Segoe UI"/>
        </w:rPr>
        <w:t xml:space="preserve">Risk is defined as the combination of the </w:t>
      </w:r>
      <w:r w:rsidRPr="00F31F7E">
        <w:rPr>
          <w:rFonts w:cs="Segoe UI"/>
          <w:b/>
          <w:bCs/>
        </w:rPr>
        <w:t>likelihood</w:t>
      </w:r>
      <w:r w:rsidRPr="00F31F7E">
        <w:rPr>
          <w:rFonts w:cs="Segoe UI"/>
        </w:rPr>
        <w:t xml:space="preserve"> of a hazardous event or exposure occurring and the </w:t>
      </w:r>
      <w:r w:rsidRPr="00F31F7E">
        <w:rPr>
          <w:rFonts w:cs="Segoe UI"/>
          <w:b/>
          <w:bCs/>
        </w:rPr>
        <w:t>severity</w:t>
      </w:r>
      <w:r w:rsidRPr="00F31F7E">
        <w:rPr>
          <w:rFonts w:cs="Segoe UI"/>
        </w:rPr>
        <w:t xml:space="preserve"> of the resulting injury or ill health (as per OHSAS 18001:2017). Risk is inherent in all business environments, and uncontrolled risk can lead to significant losses. Proactive risk assessment, by identifying potential threats and vulnerabilities, is crucial for mitigating these losses.</w:t>
      </w:r>
    </w:p>
    <w:p w14:paraId="701FF92A" w14:textId="77777777" w:rsidR="00F31F7E" w:rsidRPr="00F31F7E" w:rsidRDefault="00F31F7E" w:rsidP="00F31F7E">
      <w:pPr>
        <w:rPr>
          <w:rFonts w:cs="Segoe UI"/>
        </w:rPr>
      </w:pPr>
      <w:r w:rsidRPr="00F31F7E">
        <w:rPr>
          <w:rFonts w:cs="Segoe UI"/>
          <w:b/>
          <w:bCs/>
        </w:rPr>
        <w:t>The Risk Calculation Formula:</w:t>
      </w:r>
    </w:p>
    <w:p w14:paraId="15A6A4E4" w14:textId="77777777" w:rsidR="00F31F7E" w:rsidRPr="00F31F7E" w:rsidRDefault="00F31F7E" w:rsidP="00F31F7E">
      <w:pPr>
        <w:rPr>
          <w:rFonts w:cs="Segoe UI"/>
        </w:rPr>
      </w:pPr>
      <w:r w:rsidRPr="00F31F7E">
        <w:rPr>
          <w:rFonts w:cs="Segoe UI"/>
        </w:rPr>
        <w:lastRenderedPageBreak/>
        <w:t>The fundamental formula for calculating risk is:</w:t>
      </w:r>
    </w:p>
    <w:p w14:paraId="35107035" w14:textId="77777777" w:rsidR="00F31F7E" w:rsidRPr="00F31F7E" w:rsidRDefault="00F31F7E" w:rsidP="00F31F7E">
      <w:pPr>
        <w:numPr>
          <w:ilvl w:val="0"/>
          <w:numId w:val="188"/>
        </w:numPr>
        <w:rPr>
          <w:rFonts w:cs="Segoe UI"/>
        </w:rPr>
      </w:pPr>
      <w:r w:rsidRPr="00F31F7E">
        <w:rPr>
          <w:rFonts w:cs="Segoe UI"/>
          <w:b/>
          <w:bCs/>
        </w:rPr>
        <w:t>Risk = Impact x Likelihood</w:t>
      </w:r>
    </w:p>
    <w:p w14:paraId="52AD6FA1" w14:textId="77777777" w:rsidR="00F31F7E" w:rsidRPr="00F31F7E" w:rsidRDefault="00F31F7E" w:rsidP="00F31F7E">
      <w:pPr>
        <w:rPr>
          <w:rFonts w:cs="Segoe UI"/>
        </w:rPr>
      </w:pPr>
      <w:r w:rsidRPr="00F31F7E">
        <w:rPr>
          <w:rFonts w:cs="Segoe UI"/>
        </w:rPr>
        <w:t>To quantify risk, a numeric rating scale is employed:</w:t>
      </w:r>
    </w:p>
    <w:p w14:paraId="62A04D2D" w14:textId="77777777" w:rsidR="00F31F7E" w:rsidRPr="00F31F7E" w:rsidRDefault="00F31F7E" w:rsidP="00F31F7E">
      <w:pPr>
        <w:numPr>
          <w:ilvl w:val="0"/>
          <w:numId w:val="189"/>
        </w:numPr>
        <w:rPr>
          <w:rFonts w:cs="Segoe UI"/>
        </w:rPr>
      </w:pPr>
      <w:r w:rsidRPr="00F31F7E">
        <w:rPr>
          <w:rFonts w:cs="Segoe UI"/>
          <w:b/>
          <w:bCs/>
        </w:rPr>
        <w:t>Impact:</w:t>
      </w:r>
      <w:r w:rsidRPr="00F31F7E">
        <w:rPr>
          <w:rFonts w:cs="Segoe UI"/>
        </w:rPr>
        <w:t xml:space="preserve"> Rated from 0 to 6, considering the value, replacement cost, and importance of affected assets.</w:t>
      </w:r>
    </w:p>
    <w:p w14:paraId="3ABDA172" w14:textId="77777777" w:rsidR="00F31F7E" w:rsidRPr="00F31F7E" w:rsidRDefault="00F31F7E" w:rsidP="00F31F7E">
      <w:pPr>
        <w:numPr>
          <w:ilvl w:val="0"/>
          <w:numId w:val="189"/>
        </w:numPr>
        <w:rPr>
          <w:rFonts w:cs="Segoe UI"/>
        </w:rPr>
      </w:pPr>
      <w:r w:rsidRPr="00F31F7E">
        <w:rPr>
          <w:rFonts w:cs="Segoe UI"/>
          <w:b/>
          <w:bCs/>
        </w:rPr>
        <w:t>Likelihood:</w:t>
      </w:r>
      <w:r w:rsidRPr="00F31F7E">
        <w:rPr>
          <w:rFonts w:cs="Segoe UI"/>
        </w:rPr>
        <w:t xml:space="preserve"> Rated from 0 to 5, </w:t>
      </w:r>
      <w:proofErr w:type="gramStart"/>
      <w:r w:rsidRPr="00F31F7E">
        <w:rPr>
          <w:rFonts w:cs="Segoe UI"/>
        </w:rPr>
        <w:t>taking into account</w:t>
      </w:r>
      <w:proofErr w:type="gramEnd"/>
      <w:r w:rsidRPr="00F31F7E">
        <w:rPr>
          <w:rFonts w:cs="Segoe UI"/>
        </w:rPr>
        <w:t xml:space="preserve"> threat capability, frequency of occurrence, and the effectiveness of existing countermeasures.</w:t>
      </w:r>
    </w:p>
    <w:p w14:paraId="17E7740C" w14:textId="77777777" w:rsidR="00F31F7E" w:rsidRPr="00F31F7E" w:rsidRDefault="00F31F7E" w:rsidP="00F31F7E">
      <w:pPr>
        <w:rPr>
          <w:rFonts w:cs="Segoe UI"/>
        </w:rPr>
      </w:pPr>
      <w:r w:rsidRPr="00F31F7E">
        <w:rPr>
          <w:rFonts w:cs="Segoe UI"/>
          <w:b/>
          <w:bCs/>
        </w:rPr>
        <w:t>Factors Influencing Impact and Likelihood:</w:t>
      </w:r>
    </w:p>
    <w:p w14:paraId="255BBDD6" w14:textId="77777777" w:rsidR="00F31F7E" w:rsidRPr="00F31F7E" w:rsidRDefault="00F31F7E" w:rsidP="00F31F7E">
      <w:pPr>
        <w:numPr>
          <w:ilvl w:val="0"/>
          <w:numId w:val="190"/>
        </w:numPr>
        <w:rPr>
          <w:rFonts w:cs="Segoe UI"/>
        </w:rPr>
      </w:pPr>
      <w:r w:rsidRPr="00F31F7E">
        <w:rPr>
          <w:rFonts w:cs="Segoe UI"/>
          <w:b/>
          <w:bCs/>
        </w:rPr>
        <w:t>Impact:</w:t>
      </w:r>
      <w:r w:rsidRPr="00F31F7E">
        <w:rPr>
          <w:rFonts w:cs="Segoe UI"/>
        </w:rPr>
        <w:t xml:space="preserve"> Assessment involves evaluating the potential financial, operational, and reputational consequences of a risk materializing.</w:t>
      </w:r>
    </w:p>
    <w:p w14:paraId="4B8E8D8A" w14:textId="77777777" w:rsidR="00F31F7E" w:rsidRPr="00F31F7E" w:rsidRDefault="00F31F7E" w:rsidP="00F31F7E">
      <w:pPr>
        <w:numPr>
          <w:ilvl w:val="0"/>
          <w:numId w:val="190"/>
        </w:numPr>
        <w:rPr>
          <w:rFonts w:cs="Segoe UI"/>
        </w:rPr>
      </w:pPr>
      <w:r w:rsidRPr="00F31F7E">
        <w:rPr>
          <w:rFonts w:cs="Segoe UI"/>
          <w:b/>
          <w:bCs/>
        </w:rPr>
        <w:t>Likelihood:</w:t>
      </w:r>
      <w:r w:rsidRPr="00F31F7E">
        <w:rPr>
          <w:rFonts w:cs="Segoe UI"/>
        </w:rPr>
        <w:t xml:space="preserve"> Assessment involves evaluating the probability of a threat occurring, based on the threat </w:t>
      </w:r>
      <w:proofErr w:type="gramStart"/>
      <w:r w:rsidRPr="00F31F7E">
        <w:rPr>
          <w:rFonts w:cs="Segoe UI"/>
        </w:rPr>
        <w:t>actors</w:t>
      </w:r>
      <w:proofErr w:type="gramEnd"/>
      <w:r w:rsidRPr="00F31F7E">
        <w:rPr>
          <w:rFonts w:cs="Segoe UI"/>
        </w:rPr>
        <w:t xml:space="preserve"> capability, frequency of attempts, and the effectiveness of current defenses.</w:t>
      </w:r>
    </w:p>
    <w:p w14:paraId="36D8B5F5" w14:textId="77777777" w:rsidR="00F31F7E" w:rsidRPr="00F31F7E" w:rsidRDefault="00F31F7E" w:rsidP="00F31F7E">
      <w:pPr>
        <w:rPr>
          <w:rFonts w:cs="Segoe UI"/>
        </w:rPr>
      </w:pPr>
      <w:r w:rsidRPr="00F31F7E">
        <w:rPr>
          <w:rFonts w:cs="Segoe UI"/>
          <w:b/>
          <w:bCs/>
        </w:rPr>
        <w:t>Cybersecurity Risk Assessment:</w:t>
      </w:r>
    </w:p>
    <w:p w14:paraId="32C95524" w14:textId="77777777" w:rsidR="00F31F7E" w:rsidRPr="00F31F7E" w:rsidRDefault="00F31F7E" w:rsidP="00F31F7E">
      <w:pPr>
        <w:rPr>
          <w:rFonts w:cs="Segoe UI"/>
        </w:rPr>
      </w:pPr>
      <w:r w:rsidRPr="00F31F7E">
        <w:rPr>
          <w:rFonts w:cs="Segoe UI"/>
        </w:rPr>
        <w:t>A cybersecurity risk assessment focuses on identifying information assets vulnerable to cyberattacks (e.g., customer data, hardware, laptops) and evaluating the potential risks to these assets. This process aims to identify, assess, and prioritize cybersecurity risks across an organization.</w:t>
      </w:r>
    </w:p>
    <w:p w14:paraId="70D41773" w14:textId="77777777" w:rsidR="00F31F7E" w:rsidRPr="00F31F7E" w:rsidRDefault="00F31F7E" w:rsidP="00F31F7E">
      <w:pPr>
        <w:rPr>
          <w:rFonts w:cs="Segoe UI"/>
        </w:rPr>
      </w:pPr>
      <w:r w:rsidRPr="00F31F7E">
        <w:rPr>
          <w:rFonts w:cs="Segoe UI"/>
          <w:b/>
          <w:bCs/>
        </w:rPr>
        <w:t>Key Steps in Cybersecurity Risk Assessment:</w:t>
      </w:r>
    </w:p>
    <w:p w14:paraId="13947AA9" w14:textId="77777777" w:rsidR="00F31F7E" w:rsidRPr="00F31F7E" w:rsidRDefault="00F31F7E" w:rsidP="00F31F7E">
      <w:pPr>
        <w:numPr>
          <w:ilvl w:val="0"/>
          <w:numId w:val="191"/>
        </w:numPr>
        <w:rPr>
          <w:rFonts w:cs="Segoe UI"/>
        </w:rPr>
      </w:pPr>
      <w:r w:rsidRPr="00F31F7E">
        <w:rPr>
          <w:rFonts w:cs="Segoe UI"/>
          <w:b/>
          <w:bCs/>
        </w:rPr>
        <w:t>Identify Relevant Threats:</w:t>
      </w:r>
      <w:r w:rsidRPr="00F31F7E">
        <w:rPr>
          <w:rFonts w:cs="Segoe UI"/>
        </w:rPr>
        <w:t xml:space="preserve"> Determine the potential cyber threats targeting your organization.</w:t>
      </w:r>
    </w:p>
    <w:p w14:paraId="42325DD1" w14:textId="77777777" w:rsidR="00F31F7E" w:rsidRPr="00F31F7E" w:rsidRDefault="00F31F7E" w:rsidP="00F31F7E">
      <w:pPr>
        <w:numPr>
          <w:ilvl w:val="0"/>
          <w:numId w:val="191"/>
        </w:numPr>
        <w:rPr>
          <w:rFonts w:cs="Segoe UI"/>
        </w:rPr>
      </w:pPr>
      <w:r w:rsidRPr="00F31F7E">
        <w:rPr>
          <w:rFonts w:cs="Segoe UI"/>
          <w:b/>
          <w:bCs/>
        </w:rPr>
        <w:t>Identify Internal and External Vulnerabilities:</w:t>
      </w:r>
      <w:r w:rsidRPr="00F31F7E">
        <w:rPr>
          <w:rFonts w:cs="Segoe UI"/>
        </w:rPr>
        <w:t xml:space="preserve"> Pinpoint weaknesses in systems, processes, and personnel that could be exploited.</w:t>
      </w:r>
    </w:p>
    <w:p w14:paraId="2145EC26" w14:textId="77777777" w:rsidR="00F31F7E" w:rsidRPr="00F31F7E" w:rsidRDefault="00F31F7E" w:rsidP="00F31F7E">
      <w:pPr>
        <w:numPr>
          <w:ilvl w:val="0"/>
          <w:numId w:val="191"/>
        </w:numPr>
        <w:rPr>
          <w:rFonts w:cs="Segoe UI"/>
        </w:rPr>
      </w:pPr>
      <w:r w:rsidRPr="00F31F7E">
        <w:rPr>
          <w:rFonts w:cs="Segoe UI"/>
          <w:b/>
          <w:bCs/>
        </w:rPr>
        <w:t>Evaluate Vulnerability Impact:</w:t>
      </w:r>
      <w:r w:rsidRPr="00F31F7E">
        <w:rPr>
          <w:rFonts w:cs="Segoe UI"/>
        </w:rPr>
        <w:t xml:space="preserve"> Assess the potential consequences if vulnerabilities are exploited.</w:t>
      </w:r>
    </w:p>
    <w:p w14:paraId="128143C0" w14:textId="77777777" w:rsidR="00F31F7E" w:rsidRPr="00F31F7E" w:rsidRDefault="00F31F7E" w:rsidP="00F31F7E">
      <w:pPr>
        <w:rPr>
          <w:rFonts w:cs="Segoe UI"/>
        </w:rPr>
      </w:pPr>
      <w:r w:rsidRPr="00F31F7E">
        <w:rPr>
          <w:rFonts w:cs="Segoe UI"/>
          <w:b/>
          <w:bCs/>
        </w:rPr>
        <w:t>Human Element of Risk:</w:t>
      </w:r>
    </w:p>
    <w:p w14:paraId="0410DD58" w14:textId="77777777" w:rsidR="00F31F7E" w:rsidRPr="00F31F7E" w:rsidRDefault="00F31F7E" w:rsidP="00F31F7E">
      <w:pPr>
        <w:rPr>
          <w:rFonts w:cs="Segoe UI"/>
        </w:rPr>
      </w:pPr>
      <w:r w:rsidRPr="00F31F7E">
        <w:rPr>
          <w:rFonts w:cs="Segoe UI"/>
        </w:rPr>
        <w:t>People play a critical role in organizational risk, and their actions can significantly impact operations. Key groups to consider include:</w:t>
      </w:r>
    </w:p>
    <w:p w14:paraId="16081C1D" w14:textId="77777777" w:rsidR="00F31F7E" w:rsidRPr="00F31F7E" w:rsidRDefault="00F31F7E" w:rsidP="00F31F7E">
      <w:pPr>
        <w:numPr>
          <w:ilvl w:val="0"/>
          <w:numId w:val="192"/>
        </w:numPr>
        <w:rPr>
          <w:rFonts w:cs="Segoe UI"/>
        </w:rPr>
      </w:pPr>
      <w:r w:rsidRPr="00F31F7E">
        <w:rPr>
          <w:rFonts w:cs="Segoe UI"/>
          <w:b/>
          <w:bCs/>
        </w:rPr>
        <w:t>Stakeholders:</w:t>
      </w:r>
      <w:r w:rsidRPr="00F31F7E">
        <w:rPr>
          <w:rFonts w:cs="Segoe UI"/>
        </w:rPr>
        <w:t xml:space="preserve"> Employees, owners, stockholders, etc.</w:t>
      </w:r>
    </w:p>
    <w:p w14:paraId="502B3F47" w14:textId="77777777" w:rsidR="00F31F7E" w:rsidRPr="00F31F7E" w:rsidRDefault="00F31F7E" w:rsidP="00F31F7E">
      <w:pPr>
        <w:numPr>
          <w:ilvl w:val="0"/>
          <w:numId w:val="192"/>
        </w:numPr>
        <w:rPr>
          <w:rFonts w:cs="Segoe UI"/>
        </w:rPr>
      </w:pPr>
      <w:r w:rsidRPr="00F31F7E">
        <w:rPr>
          <w:rFonts w:cs="Segoe UI"/>
          <w:b/>
          <w:bCs/>
        </w:rPr>
        <w:t>Contractors:</w:t>
      </w:r>
      <w:r w:rsidRPr="00F31F7E">
        <w:rPr>
          <w:rFonts w:cs="Segoe UI"/>
        </w:rPr>
        <w:t xml:space="preserve"> Cleaning, maintenance, technical support, computer repair services, etc.</w:t>
      </w:r>
    </w:p>
    <w:p w14:paraId="26277038" w14:textId="77777777" w:rsidR="00F31F7E" w:rsidRPr="00F31F7E" w:rsidRDefault="00F31F7E" w:rsidP="00F31F7E">
      <w:pPr>
        <w:numPr>
          <w:ilvl w:val="0"/>
          <w:numId w:val="192"/>
        </w:numPr>
        <w:rPr>
          <w:rFonts w:cs="Segoe UI"/>
        </w:rPr>
      </w:pPr>
      <w:r w:rsidRPr="00F31F7E">
        <w:rPr>
          <w:rFonts w:cs="Segoe UI"/>
          <w:b/>
          <w:bCs/>
        </w:rPr>
        <w:t>Former Employees:</w:t>
      </w:r>
      <w:r w:rsidRPr="00F31F7E">
        <w:rPr>
          <w:rFonts w:cs="Segoe UI"/>
        </w:rPr>
        <w:t xml:space="preserve"> Retired, resigned, or terminated employees.</w:t>
      </w:r>
    </w:p>
    <w:p w14:paraId="5208DD9F" w14:textId="77777777" w:rsidR="00F31F7E" w:rsidRPr="00F31F7E" w:rsidRDefault="00F31F7E" w:rsidP="00F31F7E">
      <w:pPr>
        <w:numPr>
          <w:ilvl w:val="0"/>
          <w:numId w:val="192"/>
        </w:numPr>
        <w:rPr>
          <w:rFonts w:cs="Segoe UI"/>
        </w:rPr>
      </w:pPr>
      <w:r w:rsidRPr="00F31F7E">
        <w:rPr>
          <w:rFonts w:cs="Segoe UI"/>
          <w:b/>
          <w:bCs/>
        </w:rPr>
        <w:t>Unauthorized Users:</w:t>
      </w:r>
      <w:r w:rsidRPr="00F31F7E">
        <w:rPr>
          <w:rFonts w:cs="Segoe UI"/>
        </w:rPr>
        <w:t xml:space="preserve"> Cybercriminals, terrorists, intruders.</w:t>
      </w:r>
    </w:p>
    <w:p w14:paraId="392B0F54" w14:textId="77777777" w:rsidR="00F31F7E" w:rsidRPr="00F31F7E" w:rsidRDefault="00F31F7E" w:rsidP="00F31F7E">
      <w:pPr>
        <w:rPr>
          <w:rFonts w:cs="Segoe UI"/>
        </w:rPr>
      </w:pPr>
      <w:r w:rsidRPr="00F31F7E">
        <w:rPr>
          <w:rFonts w:cs="Segoe UI"/>
          <w:b/>
          <w:bCs/>
        </w:rPr>
        <w:t>Risk Assessment Process:</w:t>
      </w:r>
    </w:p>
    <w:p w14:paraId="43F7D8F1" w14:textId="77777777" w:rsidR="00F31F7E" w:rsidRPr="00F31F7E" w:rsidRDefault="00F31F7E" w:rsidP="00F31F7E">
      <w:pPr>
        <w:rPr>
          <w:rFonts w:cs="Segoe UI"/>
        </w:rPr>
      </w:pPr>
      <w:r w:rsidRPr="00F31F7E">
        <w:rPr>
          <w:rFonts w:cs="Segoe UI"/>
        </w:rPr>
        <w:t>To accurately assess risk levels for each identified threat and vulnerability, organizations should consistently apply the established risk calculation formula and rating scales.</w:t>
      </w:r>
    </w:p>
    <w:p w14:paraId="3EC587F6" w14:textId="77777777" w:rsidR="005C40C4" w:rsidRPr="00693406" w:rsidRDefault="005C40C4" w:rsidP="005C40C4">
      <w:pPr>
        <w:rPr>
          <w:rFonts w:cs="Segoe UI"/>
        </w:rPr>
      </w:pPr>
    </w:p>
    <w:p w14:paraId="1445BB73" w14:textId="4C8CDA00" w:rsidR="005C40C4" w:rsidRPr="00693406" w:rsidRDefault="005C40C4" w:rsidP="005C40C4">
      <w:pPr>
        <w:rPr>
          <w:rFonts w:cs="Segoe UI"/>
          <w:lang w:val="en-US"/>
        </w:rPr>
      </w:pPr>
    </w:p>
    <w:tbl>
      <w:tblPr>
        <w:tblStyle w:val="ListTable3-Accent1"/>
        <w:tblW w:w="0" w:type="auto"/>
        <w:tblLook w:val="04A0" w:firstRow="1" w:lastRow="0" w:firstColumn="1" w:lastColumn="0" w:noHBand="0" w:noVBand="1"/>
      </w:tblPr>
      <w:tblGrid>
        <w:gridCol w:w="10969"/>
        <w:gridCol w:w="2979"/>
      </w:tblGrid>
      <w:tr w:rsidR="006134DF" w:rsidRPr="006134DF" w14:paraId="014981C3" w14:textId="77777777" w:rsidTr="006134DF">
        <w:trPr>
          <w:cnfStyle w:val="100000000000" w:firstRow="1" w:lastRow="0" w:firstColumn="0" w:lastColumn="0" w:oddVBand="0" w:evenVBand="0" w:oddHBand="0" w:evenHBand="0" w:firstRowFirstColumn="0" w:firstRowLastColumn="0" w:lastRowFirstColumn="0" w:lastRowLastColumn="0"/>
          <w:trHeight w:val="315"/>
        </w:trPr>
        <w:tc>
          <w:tcPr>
            <w:cnfStyle w:val="001000000100" w:firstRow="0" w:lastRow="0" w:firstColumn="1" w:lastColumn="0" w:oddVBand="0" w:evenVBand="0" w:oddHBand="0" w:evenHBand="0" w:firstRowFirstColumn="1" w:firstRowLastColumn="0" w:lastRowFirstColumn="0" w:lastRowLastColumn="0"/>
            <w:tcW w:w="0" w:type="auto"/>
            <w:hideMark/>
          </w:tcPr>
          <w:p w14:paraId="2CED8803" w14:textId="77777777" w:rsidR="006134DF" w:rsidRPr="006134DF" w:rsidRDefault="006134DF" w:rsidP="006134DF">
            <w:pPr>
              <w:rPr>
                <w:rFonts w:cs="Segoe UI"/>
              </w:rPr>
            </w:pPr>
            <w:r w:rsidRPr="006134DF">
              <w:rPr>
                <w:rFonts w:cs="Segoe UI"/>
              </w:rPr>
              <w:t>Impact Scale</w:t>
            </w:r>
          </w:p>
        </w:tc>
        <w:tc>
          <w:tcPr>
            <w:tcW w:w="0" w:type="auto"/>
            <w:hideMark/>
          </w:tcPr>
          <w:p w14:paraId="2F87A173" w14:textId="77777777" w:rsidR="006134DF" w:rsidRPr="006134DF" w:rsidRDefault="006134DF" w:rsidP="006134DF">
            <w:pPr>
              <w:cnfStyle w:val="100000000000" w:firstRow="1" w:lastRow="0" w:firstColumn="0" w:lastColumn="0" w:oddVBand="0" w:evenVBand="0" w:oddHBand="0" w:evenHBand="0" w:firstRowFirstColumn="0" w:firstRowLastColumn="0" w:lastRowFirstColumn="0" w:lastRowLastColumn="0"/>
              <w:rPr>
                <w:rFonts w:cs="Segoe UI"/>
              </w:rPr>
            </w:pPr>
            <w:r w:rsidRPr="006134DF">
              <w:rPr>
                <w:rFonts w:cs="Segoe UI"/>
              </w:rPr>
              <w:t>Likelihood Scale</w:t>
            </w:r>
          </w:p>
        </w:tc>
      </w:tr>
      <w:tr w:rsidR="006134DF" w:rsidRPr="006134DF" w14:paraId="3150169B" w14:textId="77777777" w:rsidTr="006134D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C03C62A" w14:textId="77777777" w:rsidR="006134DF" w:rsidRPr="006134DF" w:rsidRDefault="006134DF" w:rsidP="006134DF">
            <w:pPr>
              <w:rPr>
                <w:rFonts w:cs="Segoe UI"/>
              </w:rPr>
            </w:pPr>
            <w:r w:rsidRPr="006134DF">
              <w:rPr>
                <w:rFonts w:cs="Segoe UI"/>
              </w:rPr>
              <w:t>The impact is negligible.</w:t>
            </w:r>
          </w:p>
        </w:tc>
        <w:tc>
          <w:tcPr>
            <w:tcW w:w="0" w:type="auto"/>
            <w:hideMark/>
          </w:tcPr>
          <w:p w14:paraId="37D63F88" w14:textId="77777777" w:rsidR="006134DF" w:rsidRPr="006134DF" w:rsidRDefault="006134DF" w:rsidP="006134DF">
            <w:pPr>
              <w:cnfStyle w:val="000000100000" w:firstRow="0" w:lastRow="0" w:firstColumn="0" w:lastColumn="0" w:oddVBand="0" w:evenVBand="0" w:oddHBand="1" w:evenHBand="0" w:firstRowFirstColumn="0" w:firstRowLastColumn="0" w:lastRowFirstColumn="0" w:lastRowLastColumn="0"/>
              <w:rPr>
                <w:rFonts w:cs="Segoe UI"/>
              </w:rPr>
            </w:pPr>
            <w:r w:rsidRPr="006134DF">
              <w:rPr>
                <w:rFonts w:cs="Segoe UI"/>
              </w:rPr>
              <w:t>Not likely to occur.</w:t>
            </w:r>
          </w:p>
        </w:tc>
      </w:tr>
      <w:tr w:rsidR="006134DF" w:rsidRPr="006134DF" w14:paraId="75E41625" w14:textId="77777777" w:rsidTr="006134D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87FF5BF" w14:textId="77777777" w:rsidR="006134DF" w:rsidRPr="006134DF" w:rsidRDefault="006134DF" w:rsidP="006134DF">
            <w:pPr>
              <w:rPr>
                <w:rFonts w:cs="Segoe UI"/>
              </w:rPr>
            </w:pPr>
            <w:r w:rsidRPr="006134DF">
              <w:rPr>
                <w:rFonts w:cs="Segoe UI"/>
              </w:rPr>
              <w:t>The effect is minor. Most operations are not affected.</w:t>
            </w:r>
          </w:p>
        </w:tc>
        <w:tc>
          <w:tcPr>
            <w:tcW w:w="0" w:type="auto"/>
            <w:hideMark/>
          </w:tcPr>
          <w:p w14:paraId="10039E7F" w14:textId="77777777" w:rsidR="006134DF" w:rsidRPr="006134DF" w:rsidRDefault="006134DF" w:rsidP="006134DF">
            <w:pPr>
              <w:cnfStyle w:val="000000000000" w:firstRow="0" w:lastRow="0" w:firstColumn="0" w:lastColumn="0" w:oddVBand="0" w:evenVBand="0" w:oddHBand="0" w:evenHBand="0" w:firstRowFirstColumn="0" w:firstRowLastColumn="0" w:lastRowFirstColumn="0" w:lastRowLastColumn="0"/>
              <w:rPr>
                <w:rFonts w:cs="Segoe UI"/>
              </w:rPr>
            </w:pPr>
            <w:r w:rsidRPr="006134DF">
              <w:rPr>
                <w:rFonts w:cs="Segoe UI"/>
              </w:rPr>
              <w:t>Not likely to occur more than once a year.</w:t>
            </w:r>
          </w:p>
        </w:tc>
      </w:tr>
      <w:tr w:rsidR="006134DF" w:rsidRPr="006134DF" w14:paraId="75B27C83" w14:textId="77777777" w:rsidTr="006134D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A32897E" w14:textId="77777777" w:rsidR="006134DF" w:rsidRPr="006134DF" w:rsidRDefault="006134DF" w:rsidP="006134DF">
            <w:pPr>
              <w:rPr>
                <w:rFonts w:cs="Segoe UI"/>
              </w:rPr>
            </w:pPr>
            <w:r w:rsidRPr="006134DF">
              <w:rPr>
                <w:rFonts w:cs="Segoe UI"/>
              </w:rPr>
              <w:t>Your operations shut down for a period, resulting in financial loss. Customer confidence is slightly affected.</w:t>
            </w:r>
          </w:p>
        </w:tc>
        <w:tc>
          <w:tcPr>
            <w:tcW w:w="0" w:type="auto"/>
            <w:hideMark/>
          </w:tcPr>
          <w:p w14:paraId="0FD190F3" w14:textId="77777777" w:rsidR="006134DF" w:rsidRPr="006134DF" w:rsidRDefault="006134DF" w:rsidP="006134DF">
            <w:pPr>
              <w:cnfStyle w:val="000000100000" w:firstRow="0" w:lastRow="0" w:firstColumn="0" w:lastColumn="0" w:oddVBand="0" w:evenVBand="0" w:oddHBand="1" w:evenHBand="0" w:firstRowFirstColumn="0" w:firstRowLastColumn="0" w:lastRowFirstColumn="0" w:lastRowLastColumn="0"/>
              <w:rPr>
                <w:rFonts w:cs="Segoe UI"/>
              </w:rPr>
            </w:pPr>
            <w:r w:rsidRPr="006134DF">
              <w:rPr>
                <w:rFonts w:cs="Segoe UI"/>
              </w:rPr>
              <w:t>Not likely to occur more than once a year.</w:t>
            </w:r>
          </w:p>
        </w:tc>
      </w:tr>
      <w:tr w:rsidR="006134DF" w:rsidRPr="006134DF" w14:paraId="1437C030" w14:textId="77777777" w:rsidTr="006134D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B5F9D4E" w14:textId="77777777" w:rsidR="006134DF" w:rsidRPr="006134DF" w:rsidRDefault="006134DF" w:rsidP="006134DF">
            <w:pPr>
              <w:rPr>
                <w:rFonts w:cs="Segoe UI"/>
              </w:rPr>
            </w:pPr>
            <w:r w:rsidRPr="006134DF">
              <w:rPr>
                <w:rFonts w:cs="Segoe UI"/>
              </w:rPr>
              <w:t>You experience a loss of operations resulting in a significant impact on public/customer confidence.</w:t>
            </w:r>
          </w:p>
        </w:tc>
        <w:tc>
          <w:tcPr>
            <w:tcW w:w="0" w:type="auto"/>
            <w:hideMark/>
          </w:tcPr>
          <w:p w14:paraId="7E22B2F1" w14:textId="77777777" w:rsidR="006134DF" w:rsidRPr="006134DF" w:rsidRDefault="006134DF" w:rsidP="006134DF">
            <w:pPr>
              <w:cnfStyle w:val="000000000000" w:firstRow="0" w:lastRow="0" w:firstColumn="0" w:lastColumn="0" w:oddVBand="0" w:evenVBand="0" w:oddHBand="0" w:evenHBand="0" w:firstRowFirstColumn="0" w:firstRowLastColumn="0" w:lastRowFirstColumn="0" w:lastRowLastColumn="0"/>
              <w:rPr>
                <w:rFonts w:cs="Segoe UI"/>
              </w:rPr>
            </w:pPr>
            <w:r w:rsidRPr="006134DF">
              <w:rPr>
                <w:rFonts w:cs="Segoe UI"/>
              </w:rPr>
              <w:t>This is likely to occur once a month.</w:t>
            </w:r>
          </w:p>
        </w:tc>
      </w:tr>
      <w:tr w:rsidR="006134DF" w:rsidRPr="006134DF" w14:paraId="0ED719AD" w14:textId="77777777" w:rsidTr="006134D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9D4B5FF" w14:textId="77777777" w:rsidR="006134DF" w:rsidRPr="006134DF" w:rsidRDefault="006134DF" w:rsidP="006134DF">
            <w:pPr>
              <w:rPr>
                <w:rFonts w:cs="Segoe UI"/>
              </w:rPr>
            </w:pPr>
            <w:r w:rsidRPr="006134DF">
              <w:rPr>
                <w:rFonts w:cs="Segoe UI"/>
              </w:rPr>
              <w:t>The effects are devastating. Systems shut down for extended periods of time. Systems must be rebuilt and data must be replaced. 1</w:t>
            </w:r>
          </w:p>
        </w:tc>
        <w:tc>
          <w:tcPr>
            <w:tcW w:w="0" w:type="auto"/>
            <w:hideMark/>
          </w:tcPr>
          <w:p w14:paraId="3056D932" w14:textId="77777777" w:rsidR="006134DF" w:rsidRPr="006134DF" w:rsidRDefault="006134DF" w:rsidP="006134DF">
            <w:pPr>
              <w:cnfStyle w:val="000000100000" w:firstRow="0" w:lastRow="0" w:firstColumn="0" w:lastColumn="0" w:oddVBand="0" w:evenVBand="0" w:oddHBand="1" w:evenHBand="0" w:firstRowFirstColumn="0" w:firstRowLastColumn="0" w:lastRowFirstColumn="0" w:lastRowLastColumn="0"/>
              <w:rPr>
                <w:rFonts w:cs="Segoe UI"/>
              </w:rPr>
            </w:pPr>
            <w:r w:rsidRPr="006134DF">
              <w:rPr>
                <w:rFonts w:cs="Segoe UI"/>
              </w:rPr>
              <w:t>This is likely to occur each week.</w:t>
            </w:r>
          </w:p>
        </w:tc>
      </w:tr>
      <w:tr w:rsidR="006134DF" w:rsidRPr="006134DF" w14:paraId="0C741062" w14:textId="77777777" w:rsidTr="006134DF">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D00B266" w14:textId="77777777" w:rsidR="006134DF" w:rsidRPr="006134DF" w:rsidRDefault="006134DF" w:rsidP="006134DF">
            <w:pPr>
              <w:rPr>
                <w:rFonts w:cs="Segoe UI"/>
              </w:rPr>
            </w:pPr>
            <w:r w:rsidRPr="006134DF">
              <w:rPr>
                <w:rFonts w:cs="Segoe UI"/>
              </w:rPr>
              <w:t>The effect is ruinous. Critical systems go offline for extended periods of time. Data gets lost or is corrupted beyond repair. The health and safety of employees is affected. 2</w:t>
            </w:r>
          </w:p>
        </w:tc>
        <w:tc>
          <w:tcPr>
            <w:tcW w:w="0" w:type="auto"/>
            <w:hideMark/>
          </w:tcPr>
          <w:p w14:paraId="4EC8E7DE" w14:textId="77777777" w:rsidR="006134DF" w:rsidRPr="006134DF" w:rsidRDefault="006134DF" w:rsidP="006134DF">
            <w:pPr>
              <w:cnfStyle w:val="000000000000" w:firstRow="0" w:lastRow="0" w:firstColumn="0" w:lastColumn="0" w:oddVBand="0" w:evenVBand="0" w:oddHBand="0" w:evenHBand="0" w:firstRowFirstColumn="0" w:firstRowLastColumn="0" w:lastRowFirstColumn="0" w:lastRowLastColumn="0"/>
              <w:rPr>
                <w:rFonts w:cs="Segoe UI"/>
              </w:rPr>
            </w:pPr>
            <w:r w:rsidRPr="006134DF">
              <w:rPr>
                <w:rFonts w:cs="Segoe UI"/>
              </w:rPr>
              <w:t>This is likely to occur daily.</w:t>
            </w:r>
          </w:p>
        </w:tc>
      </w:tr>
    </w:tbl>
    <w:p w14:paraId="5234D51C" w14:textId="77777777" w:rsidR="005C40C4" w:rsidRDefault="005C40C4" w:rsidP="005C40C4">
      <w:pPr>
        <w:rPr>
          <w:rFonts w:cs="Segoe UI"/>
          <w:lang w:val="en-US"/>
        </w:rPr>
      </w:pPr>
    </w:p>
    <w:p w14:paraId="39CDF36F" w14:textId="77777777" w:rsidR="00FA0DBE" w:rsidRDefault="00FA0DBE" w:rsidP="005C40C4">
      <w:pPr>
        <w:rPr>
          <w:rFonts w:cs="Segoe UI"/>
          <w:lang w:val="en-US"/>
        </w:rPr>
      </w:pPr>
    </w:p>
    <w:p w14:paraId="3A815B95" w14:textId="77777777" w:rsidR="00FA0DBE" w:rsidRPr="00693406" w:rsidRDefault="00FA0DBE" w:rsidP="005C40C4">
      <w:pPr>
        <w:rPr>
          <w:rFonts w:cs="Segoe UI"/>
          <w:lang w:val="en-US"/>
        </w:rPr>
      </w:pPr>
    </w:p>
    <w:tbl>
      <w:tblPr>
        <w:tblStyle w:val="ListTable3-Accent6"/>
        <w:tblW w:w="13948" w:type="dxa"/>
        <w:tblLook w:val="04A0" w:firstRow="1" w:lastRow="0" w:firstColumn="1" w:lastColumn="0" w:noHBand="0" w:noVBand="1"/>
      </w:tblPr>
      <w:tblGrid>
        <w:gridCol w:w="1129"/>
        <w:gridCol w:w="1701"/>
        <w:gridCol w:w="11118"/>
      </w:tblGrid>
      <w:tr w:rsidR="00FA0DBE" w:rsidRPr="00FA0DBE" w14:paraId="4561173F" w14:textId="77777777" w:rsidTr="00FA0DBE">
        <w:trPr>
          <w:cnfStyle w:val="100000000000" w:firstRow="1" w:lastRow="0" w:firstColumn="0" w:lastColumn="0" w:oddVBand="0" w:evenVBand="0" w:oddHBand="0" w:evenHBand="0" w:firstRowFirstColumn="0" w:firstRowLastColumn="0" w:lastRowFirstColumn="0" w:lastRowLastColumn="0"/>
          <w:trHeight w:val="315"/>
        </w:trPr>
        <w:tc>
          <w:tcPr>
            <w:cnfStyle w:val="001000000100" w:firstRow="0" w:lastRow="0" w:firstColumn="1" w:lastColumn="0" w:oddVBand="0" w:evenVBand="0" w:oddHBand="0" w:evenHBand="0" w:firstRowFirstColumn="1" w:firstRowLastColumn="0" w:lastRowFirstColumn="0" w:lastRowLastColumn="0"/>
            <w:tcW w:w="1129" w:type="dxa"/>
            <w:hideMark/>
          </w:tcPr>
          <w:p w14:paraId="6B885028" w14:textId="77777777" w:rsidR="00FA0DBE" w:rsidRPr="00FA0DBE" w:rsidRDefault="00FA0DBE" w:rsidP="00FA0DBE">
            <w:pPr>
              <w:rPr>
                <w:rFonts w:cs="Segoe UI"/>
              </w:rPr>
            </w:pPr>
            <w:r w:rsidRPr="00FA0DBE">
              <w:rPr>
                <w:rFonts w:cs="Segoe UI"/>
              </w:rPr>
              <w:t>Score</w:t>
            </w:r>
          </w:p>
        </w:tc>
        <w:tc>
          <w:tcPr>
            <w:tcW w:w="1701" w:type="dxa"/>
            <w:hideMark/>
          </w:tcPr>
          <w:p w14:paraId="6777F2B5" w14:textId="77777777" w:rsidR="00FA0DBE" w:rsidRPr="00FA0DBE" w:rsidRDefault="00FA0DBE" w:rsidP="00FA0DBE">
            <w:pPr>
              <w:cnfStyle w:val="100000000000" w:firstRow="1" w:lastRow="0" w:firstColumn="0" w:lastColumn="0" w:oddVBand="0" w:evenVBand="0" w:oddHBand="0" w:evenHBand="0" w:firstRowFirstColumn="0" w:firstRowLastColumn="0" w:lastRowFirstColumn="0" w:lastRowLastColumn="0"/>
              <w:rPr>
                <w:rFonts w:cs="Segoe UI"/>
              </w:rPr>
            </w:pPr>
            <w:r w:rsidRPr="00FA0DBE">
              <w:rPr>
                <w:rFonts w:cs="Segoe UI"/>
              </w:rPr>
              <w:t>Risk Level</w:t>
            </w:r>
          </w:p>
        </w:tc>
        <w:tc>
          <w:tcPr>
            <w:tcW w:w="11118" w:type="dxa"/>
            <w:hideMark/>
          </w:tcPr>
          <w:p w14:paraId="7FA70468" w14:textId="77777777" w:rsidR="00FA0DBE" w:rsidRPr="00FA0DBE" w:rsidRDefault="00FA0DBE" w:rsidP="00FA0DBE">
            <w:pPr>
              <w:cnfStyle w:val="100000000000" w:firstRow="1" w:lastRow="0" w:firstColumn="0" w:lastColumn="0" w:oddVBand="0" w:evenVBand="0" w:oddHBand="0" w:evenHBand="0" w:firstRowFirstColumn="0" w:firstRowLastColumn="0" w:lastRowFirstColumn="0" w:lastRowLastColumn="0"/>
              <w:rPr>
                <w:rFonts w:cs="Segoe UI"/>
              </w:rPr>
            </w:pPr>
            <w:r w:rsidRPr="00FA0DBE">
              <w:rPr>
                <w:rFonts w:cs="Segoe UI"/>
              </w:rPr>
              <w:t>Risk Result</w:t>
            </w:r>
          </w:p>
        </w:tc>
      </w:tr>
      <w:tr w:rsidR="00FA0DBE" w:rsidRPr="00FA0DBE" w14:paraId="4246C1BF" w14:textId="77777777" w:rsidTr="00FA0DB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129" w:type="dxa"/>
            <w:hideMark/>
          </w:tcPr>
          <w:p w14:paraId="38C5A354" w14:textId="77777777" w:rsidR="00FA0DBE" w:rsidRPr="00FA0DBE" w:rsidRDefault="00FA0DBE" w:rsidP="00FA0DBE">
            <w:pPr>
              <w:rPr>
                <w:rFonts w:cs="Segoe UI"/>
              </w:rPr>
            </w:pPr>
            <w:r w:rsidRPr="00FA0DBE">
              <w:rPr>
                <w:rFonts w:cs="Segoe UI"/>
              </w:rPr>
              <w:t>21-30</w:t>
            </w:r>
          </w:p>
        </w:tc>
        <w:tc>
          <w:tcPr>
            <w:tcW w:w="1701" w:type="dxa"/>
            <w:hideMark/>
          </w:tcPr>
          <w:p w14:paraId="1117A662" w14:textId="77777777" w:rsidR="00FA0DBE" w:rsidRPr="00FA0DBE" w:rsidRDefault="00FA0DBE" w:rsidP="00FA0DBE">
            <w:pPr>
              <w:cnfStyle w:val="000000100000" w:firstRow="0" w:lastRow="0" w:firstColumn="0" w:lastColumn="0" w:oddVBand="0" w:evenVBand="0" w:oddHBand="1" w:evenHBand="0" w:firstRowFirstColumn="0" w:firstRowLastColumn="0" w:lastRowFirstColumn="0" w:lastRowLastColumn="0"/>
              <w:rPr>
                <w:rFonts w:cs="Segoe UI"/>
              </w:rPr>
            </w:pPr>
            <w:r w:rsidRPr="00FA0DBE">
              <w:rPr>
                <w:rFonts w:cs="Segoe UI"/>
              </w:rPr>
              <w:t>High Risk</w:t>
            </w:r>
          </w:p>
        </w:tc>
        <w:tc>
          <w:tcPr>
            <w:tcW w:w="11118" w:type="dxa"/>
            <w:hideMark/>
          </w:tcPr>
          <w:p w14:paraId="5356C169" w14:textId="77777777" w:rsidR="00FA0DBE" w:rsidRPr="00FA0DBE" w:rsidRDefault="00FA0DBE" w:rsidP="00FA0DBE">
            <w:pPr>
              <w:cnfStyle w:val="000000100000" w:firstRow="0" w:lastRow="0" w:firstColumn="0" w:lastColumn="0" w:oddVBand="0" w:evenVBand="0" w:oddHBand="1" w:evenHBand="0" w:firstRowFirstColumn="0" w:firstRowLastColumn="0" w:lastRowFirstColumn="0" w:lastRowLastColumn="0"/>
              <w:rPr>
                <w:rFonts w:cs="Segoe UI"/>
              </w:rPr>
            </w:pPr>
            <w:r w:rsidRPr="00FA0DBE">
              <w:rPr>
                <w:rFonts w:cs="Segoe UI"/>
              </w:rPr>
              <w:t>Major loss of assets, data, or information resources. Completely disrupts operations for a week or more. Destroys your reputation.</w:t>
            </w:r>
          </w:p>
        </w:tc>
      </w:tr>
      <w:tr w:rsidR="00FA0DBE" w:rsidRPr="00FA0DBE" w14:paraId="45558E20" w14:textId="77777777" w:rsidTr="00FA0DBE">
        <w:trPr>
          <w:trHeight w:val="315"/>
        </w:trPr>
        <w:tc>
          <w:tcPr>
            <w:cnfStyle w:val="001000000000" w:firstRow="0" w:lastRow="0" w:firstColumn="1" w:lastColumn="0" w:oddVBand="0" w:evenVBand="0" w:oddHBand="0" w:evenHBand="0" w:firstRowFirstColumn="0" w:firstRowLastColumn="0" w:lastRowFirstColumn="0" w:lastRowLastColumn="0"/>
            <w:tcW w:w="1129" w:type="dxa"/>
            <w:hideMark/>
          </w:tcPr>
          <w:p w14:paraId="2F8385BE" w14:textId="77777777" w:rsidR="00FA0DBE" w:rsidRPr="00FA0DBE" w:rsidRDefault="00FA0DBE" w:rsidP="00FA0DBE">
            <w:pPr>
              <w:rPr>
                <w:rFonts w:cs="Segoe UI"/>
              </w:rPr>
            </w:pPr>
            <w:r w:rsidRPr="00FA0DBE">
              <w:rPr>
                <w:rFonts w:cs="Segoe UI"/>
              </w:rPr>
              <w:t>11-20</w:t>
            </w:r>
          </w:p>
        </w:tc>
        <w:tc>
          <w:tcPr>
            <w:tcW w:w="1701" w:type="dxa"/>
            <w:hideMark/>
          </w:tcPr>
          <w:p w14:paraId="63AE9D31" w14:textId="77777777" w:rsidR="00FA0DBE" w:rsidRPr="00FA0DBE" w:rsidRDefault="00FA0DBE" w:rsidP="00FA0DBE">
            <w:pPr>
              <w:cnfStyle w:val="000000000000" w:firstRow="0" w:lastRow="0" w:firstColumn="0" w:lastColumn="0" w:oddVBand="0" w:evenVBand="0" w:oddHBand="0" w:evenHBand="0" w:firstRowFirstColumn="0" w:firstRowLastColumn="0" w:lastRowFirstColumn="0" w:lastRowLastColumn="0"/>
              <w:rPr>
                <w:rFonts w:cs="Segoe UI"/>
              </w:rPr>
            </w:pPr>
            <w:r w:rsidRPr="00FA0DBE">
              <w:rPr>
                <w:rFonts w:cs="Segoe UI"/>
              </w:rPr>
              <w:t>Medium Risk</w:t>
            </w:r>
          </w:p>
        </w:tc>
        <w:tc>
          <w:tcPr>
            <w:tcW w:w="11118" w:type="dxa"/>
            <w:hideMark/>
          </w:tcPr>
          <w:p w14:paraId="3CD15278" w14:textId="77777777" w:rsidR="00FA0DBE" w:rsidRPr="00FA0DBE" w:rsidRDefault="00FA0DBE" w:rsidP="00FA0DBE">
            <w:pPr>
              <w:cnfStyle w:val="000000000000" w:firstRow="0" w:lastRow="0" w:firstColumn="0" w:lastColumn="0" w:oddVBand="0" w:evenVBand="0" w:oddHBand="0" w:evenHBand="0" w:firstRowFirstColumn="0" w:firstRowLastColumn="0" w:lastRowFirstColumn="0" w:lastRowLastColumn="0"/>
              <w:rPr>
                <w:rFonts w:cs="Segoe UI"/>
              </w:rPr>
            </w:pPr>
            <w:r w:rsidRPr="00FA0DBE">
              <w:rPr>
                <w:rFonts w:cs="Segoe UI"/>
              </w:rPr>
              <w:t>Substantial loss of assets, data, or information resources. Disrupts operations for a few days. Damages your reputation.</w:t>
            </w:r>
          </w:p>
        </w:tc>
      </w:tr>
      <w:tr w:rsidR="00FA0DBE" w:rsidRPr="00FA0DBE" w14:paraId="40A48AD3" w14:textId="77777777" w:rsidTr="00FA0DB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129" w:type="dxa"/>
            <w:hideMark/>
          </w:tcPr>
          <w:p w14:paraId="7E3A34DE" w14:textId="77777777" w:rsidR="00FA0DBE" w:rsidRPr="00FA0DBE" w:rsidRDefault="00FA0DBE" w:rsidP="00FA0DBE">
            <w:pPr>
              <w:rPr>
                <w:rFonts w:cs="Segoe UI"/>
              </w:rPr>
            </w:pPr>
            <w:r w:rsidRPr="00FA0DBE">
              <w:rPr>
                <w:rFonts w:cs="Segoe UI"/>
              </w:rPr>
              <w:t>1-10</w:t>
            </w:r>
          </w:p>
        </w:tc>
        <w:tc>
          <w:tcPr>
            <w:tcW w:w="1701" w:type="dxa"/>
            <w:hideMark/>
          </w:tcPr>
          <w:p w14:paraId="1A0B2149" w14:textId="77777777" w:rsidR="00FA0DBE" w:rsidRPr="00FA0DBE" w:rsidRDefault="00FA0DBE" w:rsidP="00FA0DBE">
            <w:pPr>
              <w:cnfStyle w:val="000000100000" w:firstRow="0" w:lastRow="0" w:firstColumn="0" w:lastColumn="0" w:oddVBand="0" w:evenVBand="0" w:oddHBand="1" w:evenHBand="0" w:firstRowFirstColumn="0" w:firstRowLastColumn="0" w:lastRowFirstColumn="0" w:lastRowLastColumn="0"/>
              <w:rPr>
                <w:rFonts w:cs="Segoe UI"/>
              </w:rPr>
            </w:pPr>
            <w:r w:rsidRPr="00FA0DBE">
              <w:rPr>
                <w:rFonts w:cs="Segoe UI"/>
              </w:rPr>
              <w:t>Low Risk</w:t>
            </w:r>
          </w:p>
        </w:tc>
        <w:tc>
          <w:tcPr>
            <w:tcW w:w="11118" w:type="dxa"/>
            <w:hideMark/>
          </w:tcPr>
          <w:p w14:paraId="3808B214" w14:textId="77777777" w:rsidR="00FA0DBE" w:rsidRPr="00FA0DBE" w:rsidRDefault="00FA0DBE" w:rsidP="00FA0DBE">
            <w:pPr>
              <w:cnfStyle w:val="000000100000" w:firstRow="0" w:lastRow="0" w:firstColumn="0" w:lastColumn="0" w:oddVBand="0" w:evenVBand="0" w:oddHBand="1" w:evenHBand="0" w:firstRowFirstColumn="0" w:firstRowLastColumn="0" w:lastRowFirstColumn="0" w:lastRowLastColumn="0"/>
              <w:rPr>
                <w:rFonts w:cs="Segoe UI"/>
              </w:rPr>
            </w:pPr>
            <w:r w:rsidRPr="00FA0DBE">
              <w:rPr>
                <w:rFonts w:cs="Segoe UI"/>
              </w:rPr>
              <w:t>Minor loss of assets or information resources. Slightly affects the organization's operation (for less than one day). Minor loss to reputation.</w:t>
            </w:r>
          </w:p>
        </w:tc>
      </w:tr>
    </w:tbl>
    <w:p w14:paraId="4FE08510" w14:textId="77777777" w:rsidR="005C40C4" w:rsidRPr="00693406" w:rsidRDefault="005C40C4" w:rsidP="005C40C4">
      <w:pPr>
        <w:rPr>
          <w:rFonts w:cs="Segoe UI"/>
          <w:lang w:val="en-US"/>
        </w:rPr>
      </w:pPr>
    </w:p>
    <w:p w14:paraId="735D943F" w14:textId="75990729" w:rsidR="005C40C4" w:rsidRPr="00693406" w:rsidRDefault="005C40C4" w:rsidP="005C40C4">
      <w:pPr>
        <w:jc w:val="center"/>
        <w:rPr>
          <w:rFonts w:cs="Segoe UI"/>
          <w:lang w:val="en-US"/>
        </w:rPr>
      </w:pPr>
    </w:p>
    <w:p w14:paraId="680D2221" w14:textId="77777777" w:rsidR="005C40C4" w:rsidRPr="00693406" w:rsidRDefault="005C40C4" w:rsidP="005C40C4">
      <w:pPr>
        <w:rPr>
          <w:rFonts w:cs="Segoe UI"/>
          <w:lang w:val="en-US"/>
        </w:rPr>
      </w:pPr>
    </w:p>
    <w:p w14:paraId="5AE345E5" w14:textId="77777777" w:rsidR="005C40C4" w:rsidRPr="00693406" w:rsidRDefault="005C40C4" w:rsidP="005C40C4">
      <w:pPr>
        <w:rPr>
          <w:rFonts w:cs="Segoe UI"/>
          <w:lang w:val="en-US"/>
        </w:rPr>
      </w:pPr>
    </w:p>
    <w:p w14:paraId="5BFD5056" w14:textId="77777777" w:rsidR="005C40C4" w:rsidRPr="00693406" w:rsidRDefault="005C40C4" w:rsidP="005C40C4">
      <w:pPr>
        <w:rPr>
          <w:rFonts w:cs="Segoe UI"/>
          <w:b/>
          <w:bCs/>
        </w:rPr>
      </w:pPr>
      <w:r w:rsidRPr="00693406">
        <w:rPr>
          <w:rFonts w:cs="Segoe UI"/>
          <w:b/>
          <w:bCs/>
        </w:rPr>
        <w:t>Risk assessment methodologies</w:t>
      </w:r>
    </w:p>
    <w:p w14:paraId="1FFFCD88" w14:textId="77777777" w:rsidR="005C40C4" w:rsidRPr="00693406" w:rsidRDefault="005C40C4" w:rsidP="00FA0DBE">
      <w:pPr>
        <w:pStyle w:val="ListParagraph"/>
        <w:numPr>
          <w:ilvl w:val="0"/>
          <w:numId w:val="72"/>
        </w:numPr>
        <w:rPr>
          <w:rFonts w:cs="Segoe UI"/>
        </w:rPr>
      </w:pPr>
      <w:r w:rsidRPr="00693406">
        <w:rPr>
          <w:rFonts w:cs="Segoe UI"/>
        </w:rPr>
        <w:t xml:space="preserve">Categorize, Classify &amp; Evaluate Assets </w:t>
      </w:r>
    </w:p>
    <w:p w14:paraId="337CAF87" w14:textId="77777777" w:rsidR="005C40C4" w:rsidRPr="00693406" w:rsidRDefault="005C40C4" w:rsidP="00FA0DBE">
      <w:pPr>
        <w:pStyle w:val="ListParagraph"/>
        <w:numPr>
          <w:ilvl w:val="0"/>
          <w:numId w:val="72"/>
        </w:numPr>
        <w:rPr>
          <w:rFonts w:cs="Segoe UI"/>
        </w:rPr>
      </w:pPr>
      <w:r w:rsidRPr="00693406">
        <w:rPr>
          <w:rFonts w:cs="Segoe UI"/>
        </w:rPr>
        <w:t xml:space="preserve">System Characterization </w:t>
      </w:r>
    </w:p>
    <w:p w14:paraId="51668EB5" w14:textId="77777777" w:rsidR="005C40C4" w:rsidRPr="00693406" w:rsidRDefault="005C40C4" w:rsidP="00FA0DBE">
      <w:pPr>
        <w:pStyle w:val="ListParagraph"/>
        <w:numPr>
          <w:ilvl w:val="0"/>
          <w:numId w:val="72"/>
        </w:numPr>
        <w:rPr>
          <w:rFonts w:cs="Segoe UI"/>
        </w:rPr>
      </w:pPr>
      <w:r w:rsidRPr="00693406">
        <w:rPr>
          <w:rFonts w:cs="Segoe UI"/>
        </w:rPr>
        <w:t xml:space="preserve">Vulnerability Identification </w:t>
      </w:r>
    </w:p>
    <w:p w14:paraId="667D863A" w14:textId="77777777" w:rsidR="005C40C4" w:rsidRPr="00693406" w:rsidRDefault="005C40C4" w:rsidP="00FA0DBE">
      <w:pPr>
        <w:pStyle w:val="ListParagraph"/>
        <w:numPr>
          <w:ilvl w:val="0"/>
          <w:numId w:val="72"/>
        </w:numPr>
        <w:rPr>
          <w:rFonts w:cs="Segoe UI"/>
        </w:rPr>
      </w:pPr>
      <w:r w:rsidRPr="00693406">
        <w:rPr>
          <w:rFonts w:cs="Segoe UI"/>
        </w:rPr>
        <w:t xml:space="preserve">Control Analysis </w:t>
      </w:r>
    </w:p>
    <w:p w14:paraId="78933C0E" w14:textId="77777777" w:rsidR="005C40C4" w:rsidRPr="00693406" w:rsidRDefault="005C40C4" w:rsidP="00FA0DBE">
      <w:pPr>
        <w:pStyle w:val="ListParagraph"/>
        <w:numPr>
          <w:ilvl w:val="0"/>
          <w:numId w:val="72"/>
        </w:numPr>
        <w:rPr>
          <w:rFonts w:cs="Segoe UI"/>
        </w:rPr>
      </w:pPr>
      <w:r w:rsidRPr="00693406">
        <w:rPr>
          <w:rFonts w:cs="Segoe UI"/>
        </w:rPr>
        <w:t xml:space="preserve">Likelihood Determination </w:t>
      </w:r>
    </w:p>
    <w:p w14:paraId="4373CEE3" w14:textId="77777777" w:rsidR="005C40C4" w:rsidRPr="00693406" w:rsidRDefault="005C40C4" w:rsidP="00FA0DBE">
      <w:pPr>
        <w:pStyle w:val="ListParagraph"/>
        <w:numPr>
          <w:ilvl w:val="0"/>
          <w:numId w:val="72"/>
        </w:numPr>
        <w:rPr>
          <w:rFonts w:cs="Segoe UI"/>
        </w:rPr>
      </w:pPr>
      <w:r w:rsidRPr="00693406">
        <w:rPr>
          <w:rFonts w:cs="Segoe UI"/>
        </w:rPr>
        <w:t xml:space="preserve">Impact Analysis </w:t>
      </w:r>
    </w:p>
    <w:p w14:paraId="4CD4A039" w14:textId="77777777" w:rsidR="005C40C4" w:rsidRPr="00693406" w:rsidRDefault="005C40C4" w:rsidP="00FA0DBE">
      <w:pPr>
        <w:pStyle w:val="ListParagraph"/>
        <w:numPr>
          <w:ilvl w:val="0"/>
          <w:numId w:val="72"/>
        </w:numPr>
        <w:rPr>
          <w:rFonts w:cs="Segoe UI"/>
        </w:rPr>
      </w:pPr>
      <w:r w:rsidRPr="00693406">
        <w:rPr>
          <w:rFonts w:cs="Segoe UI"/>
        </w:rPr>
        <w:t xml:space="preserve">Risk Determination </w:t>
      </w:r>
    </w:p>
    <w:p w14:paraId="141388AC" w14:textId="77777777" w:rsidR="005C40C4" w:rsidRPr="00693406" w:rsidRDefault="005C40C4" w:rsidP="00FA0DBE">
      <w:pPr>
        <w:pStyle w:val="ListParagraph"/>
        <w:numPr>
          <w:ilvl w:val="0"/>
          <w:numId w:val="72"/>
        </w:numPr>
        <w:rPr>
          <w:rFonts w:cs="Segoe UI"/>
        </w:rPr>
      </w:pPr>
      <w:r w:rsidRPr="00693406">
        <w:rPr>
          <w:rFonts w:cs="Segoe UI"/>
        </w:rPr>
        <w:t xml:space="preserve">Control Recommendation </w:t>
      </w:r>
    </w:p>
    <w:p w14:paraId="4C6ED96B" w14:textId="77777777" w:rsidR="005C40C4" w:rsidRPr="00693406" w:rsidRDefault="005C40C4" w:rsidP="00FA0DBE">
      <w:pPr>
        <w:pStyle w:val="ListParagraph"/>
        <w:numPr>
          <w:ilvl w:val="0"/>
          <w:numId w:val="72"/>
        </w:numPr>
        <w:rPr>
          <w:rFonts w:cs="Segoe UI"/>
        </w:rPr>
      </w:pPr>
      <w:r w:rsidRPr="00693406">
        <w:rPr>
          <w:rFonts w:cs="Segoe UI"/>
        </w:rPr>
        <w:t xml:space="preserve">Results Documentation </w:t>
      </w:r>
    </w:p>
    <w:p w14:paraId="5397BAC8" w14:textId="77777777" w:rsidR="005C40C4" w:rsidRPr="00693406" w:rsidRDefault="005C40C4" w:rsidP="005C40C4">
      <w:pPr>
        <w:rPr>
          <w:rFonts w:cs="Segoe UI"/>
        </w:rPr>
      </w:pPr>
    </w:p>
    <w:p w14:paraId="7EE56D7C" w14:textId="77777777" w:rsidR="005C40C4" w:rsidRPr="00693406" w:rsidRDefault="005C40C4" w:rsidP="005C40C4">
      <w:pPr>
        <w:rPr>
          <w:rFonts w:cs="Segoe UI"/>
        </w:rPr>
      </w:pPr>
    </w:p>
    <w:p w14:paraId="42A61E4A" w14:textId="77777777" w:rsidR="005C40C4" w:rsidRPr="00693406" w:rsidRDefault="005C40C4" w:rsidP="005C40C4">
      <w:pPr>
        <w:rPr>
          <w:rFonts w:cs="Segoe UI"/>
          <w:b/>
          <w:bCs/>
        </w:rPr>
      </w:pPr>
      <w:r w:rsidRPr="00693406">
        <w:rPr>
          <w:rFonts w:cs="Segoe UI"/>
          <w:b/>
          <w:bCs/>
        </w:rPr>
        <w:t>Risk Analysis</w:t>
      </w:r>
    </w:p>
    <w:p w14:paraId="79E4DA9D" w14:textId="77777777" w:rsidR="005C40C4" w:rsidRPr="00693406" w:rsidRDefault="005C40C4" w:rsidP="00FA0DBE">
      <w:pPr>
        <w:numPr>
          <w:ilvl w:val="0"/>
          <w:numId w:val="73"/>
        </w:numPr>
        <w:rPr>
          <w:rFonts w:cs="Segoe UI"/>
        </w:rPr>
      </w:pPr>
      <w:r w:rsidRPr="00693406">
        <w:rPr>
          <w:rFonts w:cs="Segoe UI"/>
        </w:rPr>
        <w:t>Risk analysis is the art and science of determining the real and potential value of an asset, while simultaneously attempting to predict the likelihood of loss based on mitigating security controls [NIST (800-30)].</w:t>
      </w:r>
    </w:p>
    <w:p w14:paraId="5BA3C227" w14:textId="77777777" w:rsidR="005C40C4" w:rsidRPr="00693406" w:rsidRDefault="005C40C4" w:rsidP="00FA0DBE">
      <w:pPr>
        <w:numPr>
          <w:ilvl w:val="0"/>
          <w:numId w:val="74"/>
        </w:numPr>
        <w:rPr>
          <w:rFonts w:cs="Segoe UI"/>
        </w:rPr>
      </w:pPr>
      <w:r w:rsidRPr="00693406">
        <w:rPr>
          <w:rFonts w:cs="Segoe UI"/>
          <w:lang w:val="en-US"/>
        </w:rPr>
        <w:t>Asset Value (AV)</w:t>
      </w:r>
    </w:p>
    <w:p w14:paraId="345C3B98" w14:textId="77777777" w:rsidR="005C40C4" w:rsidRPr="00693406" w:rsidRDefault="005C40C4" w:rsidP="00FA0DBE">
      <w:pPr>
        <w:numPr>
          <w:ilvl w:val="0"/>
          <w:numId w:val="74"/>
        </w:numPr>
        <w:rPr>
          <w:rFonts w:cs="Segoe UI"/>
        </w:rPr>
      </w:pPr>
      <w:r w:rsidRPr="00693406">
        <w:rPr>
          <w:rFonts w:cs="Segoe UI"/>
          <w:lang w:val="en-US"/>
        </w:rPr>
        <w:lastRenderedPageBreak/>
        <w:t xml:space="preserve">Exposure Factor (EF) </w:t>
      </w:r>
    </w:p>
    <w:p w14:paraId="5166FF7F" w14:textId="77777777" w:rsidR="005C40C4" w:rsidRPr="00693406" w:rsidRDefault="005C40C4" w:rsidP="00FA0DBE">
      <w:pPr>
        <w:numPr>
          <w:ilvl w:val="0"/>
          <w:numId w:val="74"/>
        </w:numPr>
        <w:rPr>
          <w:rFonts w:cs="Segoe UI"/>
        </w:rPr>
      </w:pPr>
      <w:r w:rsidRPr="00693406">
        <w:rPr>
          <w:rFonts w:cs="Segoe UI"/>
          <w:lang w:val="en-US"/>
        </w:rPr>
        <w:t>Annual Rate of Occurrence (ARO)</w:t>
      </w:r>
    </w:p>
    <w:p w14:paraId="77649DB3" w14:textId="77777777" w:rsidR="005C40C4" w:rsidRPr="00693406" w:rsidRDefault="005C40C4" w:rsidP="00FA0DBE">
      <w:pPr>
        <w:numPr>
          <w:ilvl w:val="0"/>
          <w:numId w:val="74"/>
        </w:numPr>
        <w:rPr>
          <w:rFonts w:cs="Segoe UI"/>
        </w:rPr>
      </w:pPr>
      <w:r w:rsidRPr="00693406">
        <w:rPr>
          <w:rFonts w:cs="Segoe UI"/>
          <w:lang w:val="en-US"/>
        </w:rPr>
        <w:t xml:space="preserve">Single Loss Expectancy = AV * EF </w:t>
      </w:r>
    </w:p>
    <w:p w14:paraId="6A02D1D0" w14:textId="77777777" w:rsidR="005C40C4" w:rsidRPr="00693406" w:rsidRDefault="005C40C4" w:rsidP="00FA0DBE">
      <w:pPr>
        <w:numPr>
          <w:ilvl w:val="0"/>
          <w:numId w:val="74"/>
        </w:numPr>
        <w:rPr>
          <w:rFonts w:cs="Segoe UI"/>
        </w:rPr>
      </w:pPr>
      <w:r w:rsidRPr="00693406">
        <w:rPr>
          <w:rFonts w:cs="Segoe UI"/>
          <w:lang w:val="en-US"/>
        </w:rPr>
        <w:t xml:space="preserve">Annual Loss Expectancy = SLE*ARO </w:t>
      </w:r>
    </w:p>
    <w:p w14:paraId="09380716" w14:textId="77777777" w:rsidR="005C40C4" w:rsidRPr="00693406" w:rsidRDefault="005C40C4" w:rsidP="00FA0DBE">
      <w:pPr>
        <w:numPr>
          <w:ilvl w:val="0"/>
          <w:numId w:val="74"/>
        </w:numPr>
        <w:rPr>
          <w:rFonts w:cs="Segoe UI"/>
        </w:rPr>
      </w:pPr>
      <w:r w:rsidRPr="00693406">
        <w:rPr>
          <w:rFonts w:cs="Segoe UI"/>
          <w:lang w:val="en-US"/>
        </w:rPr>
        <w:t xml:space="preserve">Risk Value = Probability * Impact </w:t>
      </w:r>
    </w:p>
    <w:p w14:paraId="45748765" w14:textId="77777777" w:rsidR="005C40C4" w:rsidRPr="00693406" w:rsidRDefault="005C40C4" w:rsidP="00FA0DBE">
      <w:pPr>
        <w:numPr>
          <w:ilvl w:val="0"/>
          <w:numId w:val="75"/>
        </w:numPr>
        <w:rPr>
          <w:rFonts w:cs="Segoe UI"/>
        </w:rPr>
      </w:pPr>
      <w:r w:rsidRPr="00693406">
        <w:rPr>
          <w:rFonts w:cs="Segoe UI"/>
          <w:b/>
          <w:bCs/>
        </w:rPr>
        <w:t> </w:t>
      </w:r>
    </w:p>
    <w:p w14:paraId="227B1492" w14:textId="77777777" w:rsidR="005C40C4" w:rsidRPr="00693406" w:rsidRDefault="005C40C4" w:rsidP="00FA0DBE">
      <w:pPr>
        <w:numPr>
          <w:ilvl w:val="0"/>
          <w:numId w:val="75"/>
        </w:numPr>
        <w:rPr>
          <w:rFonts w:cs="Segoe UI"/>
        </w:rPr>
      </w:pPr>
      <w:r w:rsidRPr="00693406">
        <w:rPr>
          <w:rFonts w:cs="Segoe UI"/>
          <w:b/>
          <w:bCs/>
        </w:rPr>
        <w:t>Risk analysis steps:</w:t>
      </w:r>
    </w:p>
    <w:p w14:paraId="66D0E793" w14:textId="77777777" w:rsidR="005C40C4" w:rsidRPr="00693406" w:rsidRDefault="005C40C4" w:rsidP="00FA0DBE">
      <w:pPr>
        <w:numPr>
          <w:ilvl w:val="0"/>
          <w:numId w:val="76"/>
        </w:numPr>
        <w:rPr>
          <w:rFonts w:cs="Segoe UI"/>
        </w:rPr>
      </w:pPr>
      <w:r w:rsidRPr="00693406">
        <w:rPr>
          <w:rFonts w:cs="Segoe UI"/>
        </w:rPr>
        <w:t>Identifying risk</w:t>
      </w:r>
    </w:p>
    <w:p w14:paraId="7750D7A1" w14:textId="77777777" w:rsidR="005C40C4" w:rsidRPr="00693406" w:rsidRDefault="005C40C4" w:rsidP="00FA0DBE">
      <w:pPr>
        <w:numPr>
          <w:ilvl w:val="0"/>
          <w:numId w:val="76"/>
        </w:numPr>
        <w:rPr>
          <w:rFonts w:cs="Segoe UI"/>
        </w:rPr>
      </w:pPr>
      <w:r w:rsidRPr="00693406">
        <w:rPr>
          <w:rFonts w:cs="Segoe UI"/>
        </w:rPr>
        <w:t>Evaluating risk: Likelihood, Damage Potential, Risk Rating</w:t>
      </w:r>
    </w:p>
    <w:p w14:paraId="736D2489" w14:textId="77777777" w:rsidR="005C40C4" w:rsidRPr="00693406" w:rsidRDefault="005C40C4" w:rsidP="00FA0DBE">
      <w:pPr>
        <w:numPr>
          <w:ilvl w:val="0"/>
          <w:numId w:val="76"/>
        </w:numPr>
        <w:rPr>
          <w:rFonts w:cs="Segoe UI"/>
        </w:rPr>
      </w:pPr>
      <w:r w:rsidRPr="00693406">
        <w:rPr>
          <w:rFonts w:cs="Segoe UI"/>
        </w:rPr>
        <w:t>Determining countermeasures: Cost/benefit analysis</w:t>
      </w:r>
    </w:p>
    <w:p w14:paraId="3D1F8F16" w14:textId="77777777" w:rsidR="005C40C4" w:rsidRPr="00693406" w:rsidRDefault="005C40C4" w:rsidP="00FA0DBE">
      <w:pPr>
        <w:numPr>
          <w:ilvl w:val="0"/>
          <w:numId w:val="77"/>
        </w:numPr>
        <w:rPr>
          <w:rFonts w:cs="Segoe UI"/>
        </w:rPr>
      </w:pPr>
      <w:r w:rsidRPr="00693406">
        <w:rPr>
          <w:rFonts w:cs="Segoe UI"/>
        </w:rPr>
        <w:t> </w:t>
      </w:r>
    </w:p>
    <w:p w14:paraId="7EC10772" w14:textId="77777777" w:rsidR="005C40C4" w:rsidRPr="00693406" w:rsidRDefault="005C40C4" w:rsidP="00FA0DBE">
      <w:pPr>
        <w:numPr>
          <w:ilvl w:val="0"/>
          <w:numId w:val="77"/>
        </w:numPr>
        <w:rPr>
          <w:rFonts w:cs="Segoe UI"/>
        </w:rPr>
      </w:pPr>
      <w:r w:rsidRPr="00693406">
        <w:rPr>
          <w:rFonts w:cs="Segoe UI"/>
          <w:b/>
          <w:bCs/>
        </w:rPr>
        <w:t>Risk analysis models:</w:t>
      </w:r>
    </w:p>
    <w:p w14:paraId="4E47930E" w14:textId="77777777" w:rsidR="005C40C4" w:rsidRPr="00693406" w:rsidRDefault="005C40C4" w:rsidP="00FA0DBE">
      <w:pPr>
        <w:numPr>
          <w:ilvl w:val="0"/>
          <w:numId w:val="78"/>
        </w:numPr>
        <w:rPr>
          <w:rFonts w:cs="Segoe UI"/>
        </w:rPr>
      </w:pPr>
      <w:r w:rsidRPr="00693406">
        <w:rPr>
          <w:rFonts w:cs="Segoe UI"/>
        </w:rPr>
        <w:t>Quantitative analysis - Judgements</w:t>
      </w:r>
    </w:p>
    <w:p w14:paraId="2AE156A1" w14:textId="77777777" w:rsidR="005C40C4" w:rsidRPr="00693406" w:rsidRDefault="005C40C4" w:rsidP="00FA0DBE">
      <w:pPr>
        <w:numPr>
          <w:ilvl w:val="0"/>
          <w:numId w:val="78"/>
        </w:numPr>
        <w:rPr>
          <w:rFonts w:cs="Segoe UI"/>
        </w:rPr>
      </w:pPr>
      <w:r w:rsidRPr="00693406">
        <w:rPr>
          <w:rFonts w:cs="Segoe UI"/>
        </w:rPr>
        <w:t>Qualitative analysis – Main terms</w:t>
      </w:r>
    </w:p>
    <w:p w14:paraId="21C53076" w14:textId="77777777" w:rsidR="005C40C4" w:rsidRPr="00693406" w:rsidRDefault="005C40C4" w:rsidP="005C40C4">
      <w:pPr>
        <w:rPr>
          <w:rFonts w:cs="Segoe UI"/>
        </w:rPr>
      </w:pPr>
    </w:p>
    <w:p w14:paraId="24E0EDC5" w14:textId="77777777" w:rsidR="005C40C4" w:rsidRPr="00693406" w:rsidRDefault="005C40C4" w:rsidP="005C40C4">
      <w:pPr>
        <w:rPr>
          <w:rFonts w:cs="Segoe UI"/>
        </w:rPr>
      </w:pPr>
    </w:p>
    <w:p w14:paraId="640E5C4E" w14:textId="77777777" w:rsidR="005C40C4" w:rsidRPr="00693406" w:rsidRDefault="005C40C4" w:rsidP="005C40C4">
      <w:pPr>
        <w:rPr>
          <w:rFonts w:cs="Segoe UI"/>
        </w:rPr>
      </w:pPr>
      <w:r w:rsidRPr="00693406">
        <w:rPr>
          <w:rFonts w:cs="Segoe UI"/>
          <w:b/>
          <w:bCs/>
        </w:rPr>
        <w:t>Quantitative risk analysis</w:t>
      </w:r>
    </w:p>
    <w:p w14:paraId="15F80FF4" w14:textId="77777777" w:rsidR="005C40C4" w:rsidRPr="00693406" w:rsidRDefault="005C40C4" w:rsidP="00FA0DBE">
      <w:pPr>
        <w:numPr>
          <w:ilvl w:val="0"/>
          <w:numId w:val="79"/>
        </w:numPr>
        <w:rPr>
          <w:rFonts w:cs="Segoe UI"/>
        </w:rPr>
      </w:pPr>
      <w:r w:rsidRPr="00693406">
        <w:rPr>
          <w:rFonts w:cs="Segoe UI"/>
        </w:rPr>
        <w:t>It is a risk assessment approach that assigns hard costs to each risk. The approach utilizes mathematical formulas to calculate single-loss expectancy, annual loss expectancy, etc. The method lends itself to communicating risk to management and cost justification, but it is impossible to predict the true cost of future events accurately. Quantitative = the Quantity of Money</w:t>
      </w:r>
    </w:p>
    <w:p w14:paraId="6888C187" w14:textId="77777777" w:rsidR="005C40C4" w:rsidRPr="00693406" w:rsidRDefault="005C40C4" w:rsidP="00FA0DBE">
      <w:pPr>
        <w:numPr>
          <w:ilvl w:val="0"/>
          <w:numId w:val="79"/>
        </w:numPr>
        <w:rPr>
          <w:rFonts w:cs="Segoe UI"/>
        </w:rPr>
      </w:pPr>
      <w:r w:rsidRPr="00693406">
        <w:rPr>
          <w:rFonts w:cs="Segoe UI"/>
        </w:rPr>
        <w:t xml:space="preserve">It is based on object of data analysing the sufficiency of controls, and uses some numerical method. Risk auditor should understand that there are other quantitative methods. It is not expected that the auditor would learn </w:t>
      </w:r>
      <w:proofErr w:type="gramStart"/>
      <w:r w:rsidRPr="00693406">
        <w:rPr>
          <w:rFonts w:cs="Segoe UI"/>
        </w:rPr>
        <w:t>all of</w:t>
      </w:r>
      <w:proofErr w:type="gramEnd"/>
      <w:r w:rsidRPr="00693406">
        <w:rPr>
          <w:rFonts w:cs="Segoe UI"/>
        </w:rPr>
        <w:t xml:space="preserve"> these advanced techniques, they should know of their existence.</w:t>
      </w:r>
    </w:p>
    <w:p w14:paraId="61755998" w14:textId="77777777" w:rsidR="005C40C4" w:rsidRPr="00693406" w:rsidRDefault="005C40C4" w:rsidP="00FA0DBE">
      <w:pPr>
        <w:numPr>
          <w:ilvl w:val="0"/>
          <w:numId w:val="79"/>
        </w:numPr>
        <w:rPr>
          <w:rFonts w:cs="Segoe UI"/>
        </w:rPr>
      </w:pPr>
      <w:r w:rsidRPr="00693406">
        <w:rPr>
          <w:rFonts w:cs="Segoe UI"/>
        </w:rPr>
        <w:t>The probability of an event occurring and the likely loss should it occur are the two fundamental elements of the quantitative method. Quantitative risk analysis makes use of single figure produced from these elements called 'Annual Loss Expectancy (ALE)' or 'Estimated Annual Cost'.</w:t>
      </w:r>
    </w:p>
    <w:p w14:paraId="6DFAF83A" w14:textId="77777777" w:rsidR="005C40C4" w:rsidRPr="00693406" w:rsidRDefault="005C40C4" w:rsidP="00FA0DBE">
      <w:pPr>
        <w:numPr>
          <w:ilvl w:val="0"/>
          <w:numId w:val="79"/>
        </w:numPr>
        <w:rPr>
          <w:rFonts w:cs="Segoe UI"/>
        </w:rPr>
      </w:pPr>
      <w:r w:rsidRPr="00693406">
        <w:rPr>
          <w:rFonts w:cs="Segoe UI"/>
        </w:rPr>
        <w:t xml:space="preserve">The two simple models of quantitative risk that all auditors and risk professionals must know: Annualized loss and Likelihood of loss </w:t>
      </w:r>
    </w:p>
    <w:p w14:paraId="5011CB5F" w14:textId="77777777" w:rsidR="005C40C4" w:rsidRPr="00693406" w:rsidRDefault="005C40C4" w:rsidP="00FA0DBE">
      <w:pPr>
        <w:numPr>
          <w:ilvl w:val="0"/>
          <w:numId w:val="79"/>
        </w:numPr>
        <w:rPr>
          <w:rFonts w:cs="Segoe UI"/>
        </w:rPr>
      </w:pPr>
      <w:r w:rsidRPr="00693406">
        <w:rPr>
          <w:rFonts w:cs="Segoe UI"/>
        </w:rPr>
        <w:t xml:space="preserve">This is calculated for an event by simply multiplying the potential loss by the probability. It is thus theoretically possible to rank events in order of risk (ALE) and to make decisions based upon this. </w:t>
      </w:r>
    </w:p>
    <w:p w14:paraId="55B3D08E" w14:textId="77777777" w:rsidR="005C40C4" w:rsidRPr="00693406" w:rsidRDefault="005C40C4" w:rsidP="00FA0DBE">
      <w:pPr>
        <w:numPr>
          <w:ilvl w:val="0"/>
          <w:numId w:val="80"/>
        </w:numPr>
        <w:rPr>
          <w:rFonts w:cs="Segoe UI"/>
        </w:rPr>
      </w:pPr>
      <w:r w:rsidRPr="00693406">
        <w:rPr>
          <w:rFonts w:cs="Segoe UI"/>
        </w:rPr>
        <w:t> </w:t>
      </w:r>
    </w:p>
    <w:p w14:paraId="6E54B7A4" w14:textId="77777777" w:rsidR="005C40C4" w:rsidRPr="00693406" w:rsidRDefault="005C40C4" w:rsidP="00FA0DBE">
      <w:pPr>
        <w:numPr>
          <w:ilvl w:val="0"/>
          <w:numId w:val="80"/>
        </w:numPr>
        <w:rPr>
          <w:rFonts w:cs="Segoe UI"/>
        </w:rPr>
      </w:pPr>
      <w:r w:rsidRPr="00693406">
        <w:rPr>
          <w:rFonts w:cs="Segoe UI"/>
          <w:b/>
          <w:bCs/>
        </w:rPr>
        <w:t>Drawbacks of Quantitative risk analysis:</w:t>
      </w:r>
    </w:p>
    <w:p w14:paraId="43160989" w14:textId="77777777" w:rsidR="005C40C4" w:rsidRPr="00693406" w:rsidRDefault="005C40C4" w:rsidP="00FA0DBE">
      <w:pPr>
        <w:numPr>
          <w:ilvl w:val="0"/>
          <w:numId w:val="81"/>
        </w:numPr>
        <w:rPr>
          <w:rFonts w:cs="Segoe UI"/>
        </w:rPr>
      </w:pPr>
      <w:r w:rsidRPr="00693406">
        <w:rPr>
          <w:rFonts w:cs="Segoe UI"/>
        </w:rPr>
        <w:t>The problems with this type of risk analysis are usually associated with the unreliability and inaccuracy of the data.</w:t>
      </w:r>
    </w:p>
    <w:p w14:paraId="3F78A975" w14:textId="77777777" w:rsidR="005C40C4" w:rsidRPr="00693406" w:rsidRDefault="005C40C4" w:rsidP="00FA0DBE">
      <w:pPr>
        <w:numPr>
          <w:ilvl w:val="0"/>
          <w:numId w:val="81"/>
        </w:numPr>
        <w:rPr>
          <w:rFonts w:cs="Segoe UI"/>
        </w:rPr>
      </w:pPr>
      <w:r w:rsidRPr="00693406">
        <w:rPr>
          <w:rFonts w:cs="Segoe UI"/>
        </w:rPr>
        <w:t xml:space="preserve">Probability is rarely very precise. This often promotes complacency. </w:t>
      </w:r>
    </w:p>
    <w:p w14:paraId="1309BB6F" w14:textId="77777777" w:rsidR="005C40C4" w:rsidRPr="00693406" w:rsidRDefault="005C40C4" w:rsidP="00FA0DBE">
      <w:pPr>
        <w:numPr>
          <w:ilvl w:val="0"/>
          <w:numId w:val="81"/>
        </w:numPr>
        <w:rPr>
          <w:rFonts w:cs="Segoe UI"/>
        </w:rPr>
      </w:pPr>
      <w:r w:rsidRPr="00693406">
        <w:rPr>
          <w:rFonts w:cs="Segoe UI"/>
        </w:rPr>
        <w:t xml:space="preserve">In addition, controls and countermeasures often tackle </w:t>
      </w:r>
      <w:proofErr w:type="gramStart"/>
      <w:r w:rsidRPr="00693406">
        <w:rPr>
          <w:rFonts w:cs="Segoe UI"/>
        </w:rPr>
        <w:t>a number of</w:t>
      </w:r>
      <w:proofErr w:type="gramEnd"/>
      <w:r w:rsidRPr="00693406">
        <w:rPr>
          <w:rFonts w:cs="Segoe UI"/>
        </w:rPr>
        <w:t xml:space="preserve"> potential events and the events themselves are frequently interrelated. </w:t>
      </w:r>
    </w:p>
    <w:p w14:paraId="77684133" w14:textId="77777777" w:rsidR="005C40C4" w:rsidRPr="00693406" w:rsidRDefault="005C40C4" w:rsidP="005C40C4">
      <w:pPr>
        <w:rPr>
          <w:rFonts w:cs="Segoe UI"/>
        </w:rPr>
      </w:pPr>
    </w:p>
    <w:p w14:paraId="759A4459" w14:textId="77777777" w:rsidR="005C40C4" w:rsidRPr="00693406" w:rsidRDefault="005C40C4" w:rsidP="005C40C4">
      <w:pPr>
        <w:rPr>
          <w:rFonts w:cs="Segoe UI"/>
        </w:rPr>
      </w:pPr>
      <w:r w:rsidRPr="00693406">
        <w:rPr>
          <w:rFonts w:cs="Segoe UI"/>
          <w:b/>
          <w:bCs/>
        </w:rPr>
        <w:t>Quantitative risk analysis</w:t>
      </w:r>
    </w:p>
    <w:p w14:paraId="3A3D103B" w14:textId="77777777" w:rsidR="005C40C4" w:rsidRPr="00693406" w:rsidRDefault="005C40C4" w:rsidP="005C40C4">
      <w:pPr>
        <w:rPr>
          <w:rFonts w:cs="Segoe UI"/>
        </w:rPr>
      </w:pPr>
      <w:r w:rsidRPr="00693406">
        <w:rPr>
          <w:rFonts w:cs="Segoe UI"/>
          <w:b/>
          <w:bCs/>
        </w:rPr>
        <w:t>Placing a value on Risk Management</w:t>
      </w:r>
    </w:p>
    <w:p w14:paraId="53A471B0" w14:textId="77777777" w:rsidR="005C40C4" w:rsidRPr="00693406" w:rsidRDefault="005C40C4" w:rsidP="00FA0DBE">
      <w:pPr>
        <w:numPr>
          <w:ilvl w:val="0"/>
          <w:numId w:val="82"/>
        </w:numPr>
        <w:rPr>
          <w:rFonts w:cs="Segoe UI"/>
        </w:rPr>
      </w:pPr>
      <w:r w:rsidRPr="00693406">
        <w:rPr>
          <w:rFonts w:cs="Segoe UI"/>
        </w:rPr>
        <w:t>Asset Valuation: Assigning dollar value to assets, asset valuation factors are:</w:t>
      </w:r>
    </w:p>
    <w:p w14:paraId="66AA4700" w14:textId="77777777" w:rsidR="005C40C4" w:rsidRPr="00693406" w:rsidRDefault="005C40C4" w:rsidP="00FA0DBE">
      <w:pPr>
        <w:numPr>
          <w:ilvl w:val="2"/>
          <w:numId w:val="82"/>
        </w:numPr>
        <w:rPr>
          <w:rFonts w:cs="Segoe UI"/>
        </w:rPr>
      </w:pPr>
      <w:r w:rsidRPr="00693406">
        <w:rPr>
          <w:rFonts w:cs="Segoe UI"/>
        </w:rPr>
        <w:t>Acquisition/Development Cost</w:t>
      </w:r>
    </w:p>
    <w:p w14:paraId="2D72B194" w14:textId="77777777" w:rsidR="005C40C4" w:rsidRPr="00693406" w:rsidRDefault="005C40C4" w:rsidP="00FA0DBE">
      <w:pPr>
        <w:numPr>
          <w:ilvl w:val="2"/>
          <w:numId w:val="82"/>
        </w:numPr>
        <w:rPr>
          <w:rFonts w:cs="Segoe UI"/>
        </w:rPr>
      </w:pPr>
      <w:r w:rsidRPr="00693406">
        <w:rPr>
          <w:rFonts w:cs="Segoe UI"/>
        </w:rPr>
        <w:t>Management Cost</w:t>
      </w:r>
    </w:p>
    <w:p w14:paraId="241347CB" w14:textId="77777777" w:rsidR="005C40C4" w:rsidRPr="00693406" w:rsidRDefault="005C40C4" w:rsidP="00FA0DBE">
      <w:pPr>
        <w:numPr>
          <w:ilvl w:val="2"/>
          <w:numId w:val="82"/>
        </w:numPr>
        <w:rPr>
          <w:rFonts w:cs="Segoe UI"/>
        </w:rPr>
      </w:pPr>
      <w:r w:rsidRPr="00693406">
        <w:rPr>
          <w:rFonts w:cs="Segoe UI"/>
        </w:rPr>
        <w:t>Maintenance Cost</w:t>
      </w:r>
    </w:p>
    <w:p w14:paraId="12B60619" w14:textId="77777777" w:rsidR="005C40C4" w:rsidRPr="00693406" w:rsidRDefault="005C40C4" w:rsidP="00FA0DBE">
      <w:pPr>
        <w:numPr>
          <w:ilvl w:val="2"/>
          <w:numId w:val="82"/>
        </w:numPr>
        <w:rPr>
          <w:rFonts w:cs="Segoe UI"/>
        </w:rPr>
      </w:pPr>
      <w:r w:rsidRPr="00693406">
        <w:rPr>
          <w:rFonts w:cs="Segoe UI"/>
        </w:rPr>
        <w:t>Cost to Protect</w:t>
      </w:r>
    </w:p>
    <w:p w14:paraId="6C14AE44" w14:textId="77777777" w:rsidR="005C40C4" w:rsidRPr="00693406" w:rsidRDefault="005C40C4" w:rsidP="00FA0DBE">
      <w:pPr>
        <w:numPr>
          <w:ilvl w:val="2"/>
          <w:numId w:val="82"/>
        </w:numPr>
        <w:rPr>
          <w:rFonts w:cs="Segoe UI"/>
        </w:rPr>
      </w:pPr>
      <w:r w:rsidRPr="00693406">
        <w:rPr>
          <w:rFonts w:cs="Segoe UI"/>
        </w:rPr>
        <w:t>Value to Owners and Users</w:t>
      </w:r>
    </w:p>
    <w:p w14:paraId="706E67F4" w14:textId="77777777" w:rsidR="005C40C4" w:rsidRPr="00693406" w:rsidRDefault="005C40C4" w:rsidP="00FA0DBE">
      <w:pPr>
        <w:numPr>
          <w:ilvl w:val="2"/>
          <w:numId w:val="82"/>
        </w:numPr>
        <w:rPr>
          <w:rFonts w:cs="Segoe UI"/>
        </w:rPr>
      </w:pPr>
      <w:r w:rsidRPr="00693406">
        <w:rPr>
          <w:rFonts w:cs="Segoe UI"/>
        </w:rPr>
        <w:t>Value to Competitors</w:t>
      </w:r>
    </w:p>
    <w:p w14:paraId="5696E237" w14:textId="77777777" w:rsidR="005C40C4" w:rsidRPr="00693406" w:rsidRDefault="005C40C4" w:rsidP="00FA0DBE">
      <w:pPr>
        <w:numPr>
          <w:ilvl w:val="2"/>
          <w:numId w:val="82"/>
        </w:numPr>
        <w:rPr>
          <w:rFonts w:cs="Segoe UI"/>
        </w:rPr>
      </w:pPr>
      <w:r w:rsidRPr="00693406">
        <w:rPr>
          <w:rFonts w:cs="Segoe UI"/>
        </w:rPr>
        <w:t>Intellectual Property</w:t>
      </w:r>
    </w:p>
    <w:p w14:paraId="75714B71" w14:textId="77777777" w:rsidR="005C40C4" w:rsidRPr="00693406" w:rsidRDefault="005C40C4" w:rsidP="00FA0DBE">
      <w:pPr>
        <w:numPr>
          <w:ilvl w:val="2"/>
          <w:numId w:val="82"/>
        </w:numPr>
        <w:rPr>
          <w:rFonts w:cs="Segoe UI"/>
        </w:rPr>
      </w:pPr>
      <w:r w:rsidRPr="00693406">
        <w:rPr>
          <w:rFonts w:cs="Segoe UI"/>
        </w:rPr>
        <w:t>Market Value</w:t>
      </w:r>
    </w:p>
    <w:p w14:paraId="16682ABC" w14:textId="77777777" w:rsidR="005C40C4" w:rsidRPr="00693406" w:rsidRDefault="005C40C4" w:rsidP="00FA0DBE">
      <w:pPr>
        <w:numPr>
          <w:ilvl w:val="2"/>
          <w:numId w:val="82"/>
        </w:numPr>
        <w:rPr>
          <w:rFonts w:cs="Segoe UI"/>
        </w:rPr>
      </w:pPr>
      <w:r w:rsidRPr="00693406">
        <w:rPr>
          <w:rFonts w:cs="Segoe UI"/>
        </w:rPr>
        <w:t>Replacement Cost</w:t>
      </w:r>
    </w:p>
    <w:p w14:paraId="353C2B5D" w14:textId="77777777" w:rsidR="005C40C4" w:rsidRPr="00693406" w:rsidRDefault="005C40C4" w:rsidP="00FA0DBE">
      <w:pPr>
        <w:numPr>
          <w:ilvl w:val="2"/>
          <w:numId w:val="82"/>
        </w:numPr>
        <w:rPr>
          <w:rFonts w:cs="Segoe UI"/>
        </w:rPr>
      </w:pPr>
      <w:r w:rsidRPr="00693406">
        <w:rPr>
          <w:rFonts w:cs="Segoe UI"/>
        </w:rPr>
        <w:t>Productivity Enhancement</w:t>
      </w:r>
    </w:p>
    <w:p w14:paraId="60586A0C" w14:textId="77777777" w:rsidR="005C40C4" w:rsidRPr="00693406" w:rsidRDefault="005C40C4" w:rsidP="00FA0DBE">
      <w:pPr>
        <w:numPr>
          <w:ilvl w:val="2"/>
          <w:numId w:val="82"/>
        </w:numPr>
        <w:rPr>
          <w:rFonts w:cs="Segoe UI"/>
        </w:rPr>
      </w:pPr>
      <w:r w:rsidRPr="00693406">
        <w:rPr>
          <w:rFonts w:cs="Segoe UI"/>
        </w:rPr>
        <w:t>Operational Cost</w:t>
      </w:r>
    </w:p>
    <w:p w14:paraId="3AE93157" w14:textId="77777777" w:rsidR="005C40C4" w:rsidRPr="00693406" w:rsidRDefault="005C40C4" w:rsidP="00FA0DBE">
      <w:pPr>
        <w:numPr>
          <w:ilvl w:val="2"/>
          <w:numId w:val="82"/>
        </w:numPr>
        <w:rPr>
          <w:rFonts w:cs="Segoe UI"/>
        </w:rPr>
      </w:pPr>
      <w:r w:rsidRPr="00693406">
        <w:rPr>
          <w:rFonts w:cs="Segoe UI"/>
        </w:rPr>
        <w:t>Liability of Asset Loss</w:t>
      </w:r>
    </w:p>
    <w:p w14:paraId="1F16AE6C" w14:textId="77777777" w:rsidR="005C40C4" w:rsidRPr="00693406" w:rsidRDefault="005C40C4" w:rsidP="00FA0DBE">
      <w:pPr>
        <w:numPr>
          <w:ilvl w:val="2"/>
          <w:numId w:val="82"/>
        </w:numPr>
        <w:rPr>
          <w:rFonts w:cs="Segoe UI"/>
        </w:rPr>
      </w:pPr>
      <w:r w:rsidRPr="00693406">
        <w:rPr>
          <w:rFonts w:cs="Segoe UI"/>
        </w:rPr>
        <w:t>Usefulness</w:t>
      </w:r>
    </w:p>
    <w:p w14:paraId="442E3A94" w14:textId="77777777" w:rsidR="005C40C4" w:rsidRPr="00693406" w:rsidRDefault="005C40C4" w:rsidP="00FA0DBE">
      <w:pPr>
        <w:numPr>
          <w:ilvl w:val="1"/>
          <w:numId w:val="82"/>
        </w:numPr>
        <w:rPr>
          <w:rFonts w:cs="Segoe UI"/>
        </w:rPr>
      </w:pPr>
      <w:r w:rsidRPr="00693406">
        <w:rPr>
          <w:rFonts w:cs="Segoe UI"/>
        </w:rPr>
        <w:t>Internal Value: Internal values consist of a monetary value associated with the organization’s asset. Some of the followings are examples of factors which influence the internal value of an asset:</w:t>
      </w:r>
    </w:p>
    <w:p w14:paraId="3C8A1556" w14:textId="77777777" w:rsidR="005C40C4" w:rsidRPr="00693406" w:rsidRDefault="005C40C4" w:rsidP="00FA0DBE">
      <w:pPr>
        <w:numPr>
          <w:ilvl w:val="2"/>
          <w:numId w:val="82"/>
        </w:numPr>
        <w:rPr>
          <w:rFonts w:cs="Segoe UI"/>
        </w:rPr>
      </w:pPr>
      <w:r w:rsidRPr="00693406">
        <w:rPr>
          <w:rFonts w:cs="Segoe UI"/>
        </w:rPr>
        <w:t>Time required to retrieve lost information (i.e., from backup)</w:t>
      </w:r>
    </w:p>
    <w:p w14:paraId="1861485B" w14:textId="77777777" w:rsidR="005C40C4" w:rsidRPr="00693406" w:rsidRDefault="005C40C4" w:rsidP="00FA0DBE">
      <w:pPr>
        <w:numPr>
          <w:ilvl w:val="2"/>
          <w:numId w:val="82"/>
        </w:numPr>
        <w:rPr>
          <w:rFonts w:cs="Segoe UI"/>
        </w:rPr>
      </w:pPr>
      <w:r w:rsidRPr="00693406">
        <w:rPr>
          <w:rFonts w:cs="Segoe UI"/>
        </w:rPr>
        <w:t xml:space="preserve">Costs associated with the continued operation of a system (e.g., Maintenance and patching activities, Labour cost etc.). </w:t>
      </w:r>
    </w:p>
    <w:p w14:paraId="672182CE" w14:textId="77777777" w:rsidR="005C40C4" w:rsidRPr="00693406" w:rsidRDefault="005C40C4" w:rsidP="00FA0DBE">
      <w:pPr>
        <w:numPr>
          <w:ilvl w:val="2"/>
          <w:numId w:val="82"/>
        </w:numPr>
        <w:rPr>
          <w:rFonts w:cs="Segoe UI"/>
        </w:rPr>
      </w:pPr>
      <w:r w:rsidRPr="00693406">
        <w:rPr>
          <w:rFonts w:cs="Segoe UI"/>
        </w:rPr>
        <w:t xml:space="preserve">Labour costs associated with </w:t>
      </w:r>
    </w:p>
    <w:p w14:paraId="0BA3F813" w14:textId="77777777" w:rsidR="005C40C4" w:rsidRPr="00693406" w:rsidRDefault="005C40C4" w:rsidP="00FA0DBE">
      <w:pPr>
        <w:numPr>
          <w:ilvl w:val="3"/>
          <w:numId w:val="82"/>
        </w:numPr>
        <w:rPr>
          <w:rFonts w:cs="Segoe UI"/>
        </w:rPr>
      </w:pPr>
      <w:r w:rsidRPr="00693406">
        <w:rPr>
          <w:rFonts w:cs="Segoe UI"/>
        </w:rPr>
        <w:t>Creating the system initially</w:t>
      </w:r>
    </w:p>
    <w:p w14:paraId="2C709F36" w14:textId="77777777" w:rsidR="005C40C4" w:rsidRPr="00693406" w:rsidRDefault="005C40C4" w:rsidP="00FA0DBE">
      <w:pPr>
        <w:numPr>
          <w:ilvl w:val="3"/>
          <w:numId w:val="82"/>
        </w:numPr>
        <w:rPr>
          <w:rFonts w:cs="Segoe UI"/>
        </w:rPr>
      </w:pPr>
      <w:r w:rsidRPr="00693406">
        <w:rPr>
          <w:rFonts w:cs="Segoe UI"/>
        </w:rPr>
        <w:t>Rebuilding the system</w:t>
      </w:r>
    </w:p>
    <w:p w14:paraId="779897D5" w14:textId="77777777" w:rsidR="005C40C4" w:rsidRPr="00693406" w:rsidRDefault="005C40C4" w:rsidP="00FA0DBE">
      <w:pPr>
        <w:numPr>
          <w:ilvl w:val="3"/>
          <w:numId w:val="82"/>
        </w:numPr>
        <w:rPr>
          <w:rFonts w:cs="Segoe UI"/>
        </w:rPr>
      </w:pPr>
      <w:r w:rsidRPr="00693406">
        <w:rPr>
          <w:rFonts w:cs="Segoe UI"/>
        </w:rPr>
        <w:t>Lost or effected productivity</w:t>
      </w:r>
    </w:p>
    <w:p w14:paraId="3405AF94" w14:textId="77777777" w:rsidR="005C40C4" w:rsidRPr="00693406" w:rsidRDefault="005C40C4" w:rsidP="00FA0DBE">
      <w:pPr>
        <w:numPr>
          <w:ilvl w:val="1"/>
          <w:numId w:val="82"/>
        </w:numPr>
        <w:rPr>
          <w:rFonts w:cs="Segoe UI"/>
        </w:rPr>
      </w:pPr>
      <w:r w:rsidRPr="00693406">
        <w:rPr>
          <w:rFonts w:cs="Segoe UI"/>
        </w:rPr>
        <w:t>External Value</w:t>
      </w:r>
    </w:p>
    <w:p w14:paraId="592D9B81" w14:textId="77777777" w:rsidR="005C40C4" w:rsidRPr="00693406" w:rsidRDefault="005C40C4" w:rsidP="00FA0DBE">
      <w:pPr>
        <w:numPr>
          <w:ilvl w:val="2"/>
          <w:numId w:val="82"/>
        </w:numPr>
        <w:rPr>
          <w:rFonts w:cs="Segoe UI"/>
        </w:rPr>
      </w:pPr>
      <w:r w:rsidRPr="00693406">
        <w:rPr>
          <w:rFonts w:cs="Segoe UI"/>
        </w:rPr>
        <w:t xml:space="preserve">This refers to the value that the resource brings the organization from external sources. This is usually a value that is easy to quantify as it is an amount generated from the system. Accounting records will often separate resources for reporting purposes. A business case to justify the system should also have the external values detailed. </w:t>
      </w:r>
    </w:p>
    <w:p w14:paraId="45B37C6E" w14:textId="77777777" w:rsidR="005C40C4" w:rsidRPr="00693406" w:rsidRDefault="005C40C4" w:rsidP="00FA0DBE">
      <w:pPr>
        <w:numPr>
          <w:ilvl w:val="0"/>
          <w:numId w:val="82"/>
        </w:numPr>
        <w:rPr>
          <w:rFonts w:cs="Segoe UI"/>
        </w:rPr>
      </w:pPr>
      <w:r w:rsidRPr="00693406">
        <w:rPr>
          <w:rFonts w:cs="Segoe UI"/>
        </w:rPr>
        <w:t>Total Value = Internal Values + External Values + Total Cost of Ownership</w:t>
      </w:r>
    </w:p>
    <w:p w14:paraId="11B95644" w14:textId="77777777" w:rsidR="005C40C4" w:rsidRPr="00693406" w:rsidRDefault="005C40C4" w:rsidP="00FA0DBE">
      <w:pPr>
        <w:numPr>
          <w:ilvl w:val="1"/>
          <w:numId w:val="82"/>
        </w:numPr>
        <w:rPr>
          <w:rFonts w:cs="Segoe UI"/>
        </w:rPr>
      </w:pPr>
      <w:r w:rsidRPr="00693406">
        <w:rPr>
          <w:rFonts w:cs="Segoe UI"/>
        </w:rPr>
        <w:t xml:space="preserve">Where an asset is dedicated to a specific task (i.e., external commerce server) the total value is easy to calculate. But if there is a dual use this may be difficult (e.g., a Web Server that provides both extranet services for clients and an Intranet function). </w:t>
      </w:r>
    </w:p>
    <w:p w14:paraId="0E2F1B10" w14:textId="77777777" w:rsidR="005C40C4" w:rsidRPr="00693406" w:rsidRDefault="005C40C4" w:rsidP="00FA0DBE">
      <w:pPr>
        <w:numPr>
          <w:ilvl w:val="1"/>
          <w:numId w:val="82"/>
        </w:numPr>
        <w:rPr>
          <w:rFonts w:cs="Segoe UI"/>
        </w:rPr>
      </w:pPr>
      <w:r w:rsidRPr="00693406">
        <w:rPr>
          <w:rFonts w:cs="Segoe UI"/>
        </w:rPr>
        <w:t xml:space="preserve">Annualized Loss Expectancy (ALE): ALE is a calculation which is designed to help formulate the expected potential loss from perceived threats and impacts. The ALE is used as a tool to prioritize protections on an organization’s asset. </w:t>
      </w:r>
    </w:p>
    <w:p w14:paraId="402DFCAB" w14:textId="77777777" w:rsidR="005C40C4" w:rsidRPr="00693406" w:rsidRDefault="005C40C4" w:rsidP="00FA0DBE">
      <w:pPr>
        <w:numPr>
          <w:ilvl w:val="0"/>
          <w:numId w:val="82"/>
        </w:numPr>
        <w:rPr>
          <w:rFonts w:cs="Segoe UI"/>
        </w:rPr>
      </w:pPr>
      <w:r w:rsidRPr="00693406">
        <w:rPr>
          <w:rFonts w:cs="Segoe UI"/>
        </w:rPr>
        <w:t xml:space="preserve">Annualized Loss Expectancy = Single Loss Expectancy * Annualized Rate of Occurrence </w:t>
      </w:r>
    </w:p>
    <w:p w14:paraId="3F430D61" w14:textId="77777777" w:rsidR="005C40C4" w:rsidRPr="00693406" w:rsidRDefault="005C40C4" w:rsidP="00FA0DBE">
      <w:pPr>
        <w:numPr>
          <w:ilvl w:val="1"/>
          <w:numId w:val="82"/>
        </w:numPr>
        <w:rPr>
          <w:rFonts w:cs="Segoe UI"/>
        </w:rPr>
      </w:pPr>
      <w:r w:rsidRPr="00693406">
        <w:rPr>
          <w:rFonts w:cs="Segoe UI"/>
        </w:rPr>
        <w:lastRenderedPageBreak/>
        <w:t>Annualized Loss Expectancy with Safeguard (ALE): When safeguard is applied, ARO and EF changes, Recalculate ALE with modified ARO. “ALE = ARO * SLE”</w:t>
      </w:r>
    </w:p>
    <w:p w14:paraId="0A65133D" w14:textId="77777777" w:rsidR="005C40C4" w:rsidRPr="00693406" w:rsidRDefault="005C40C4" w:rsidP="00FA0DBE">
      <w:pPr>
        <w:numPr>
          <w:ilvl w:val="1"/>
          <w:numId w:val="82"/>
        </w:numPr>
        <w:rPr>
          <w:rFonts w:cs="Segoe UI"/>
        </w:rPr>
      </w:pPr>
      <w:r w:rsidRPr="00693406">
        <w:rPr>
          <w:rFonts w:cs="Segoe UI"/>
        </w:rPr>
        <w:t xml:space="preserve">Annualized Cost of Safeguard (ACS): Yearly cost to implement safeguard, Safeguard cost should be less than asset value, </w:t>
      </w:r>
      <w:proofErr w:type="gramStart"/>
      <w:r w:rsidRPr="00693406">
        <w:rPr>
          <w:rFonts w:cs="Segoe UI"/>
        </w:rPr>
        <w:t>If</w:t>
      </w:r>
      <w:proofErr w:type="gramEnd"/>
      <w:r w:rsidRPr="00693406">
        <w:rPr>
          <w:rFonts w:cs="Segoe UI"/>
        </w:rPr>
        <w:t xml:space="preserve"> asset value is less than safeguard, just accept the risk</w:t>
      </w:r>
    </w:p>
    <w:p w14:paraId="629FCC32" w14:textId="77777777" w:rsidR="005C40C4" w:rsidRPr="00693406" w:rsidRDefault="005C40C4" w:rsidP="00FA0DBE">
      <w:pPr>
        <w:numPr>
          <w:ilvl w:val="2"/>
          <w:numId w:val="82"/>
        </w:numPr>
        <w:rPr>
          <w:rFonts w:cs="Segoe UI"/>
        </w:rPr>
      </w:pPr>
      <w:r w:rsidRPr="00693406">
        <w:rPr>
          <w:rFonts w:cs="Segoe UI"/>
        </w:rPr>
        <w:t>Safeguard Benefit: The amount of money saved by implementing the safeguard</w:t>
      </w:r>
    </w:p>
    <w:p w14:paraId="27698D7B" w14:textId="77777777" w:rsidR="005C40C4" w:rsidRPr="00693406" w:rsidRDefault="005C40C4" w:rsidP="00FA0DBE">
      <w:pPr>
        <w:numPr>
          <w:ilvl w:val="2"/>
          <w:numId w:val="82"/>
        </w:numPr>
        <w:rPr>
          <w:rFonts w:cs="Segoe UI"/>
        </w:rPr>
      </w:pPr>
      <w:r w:rsidRPr="00693406">
        <w:rPr>
          <w:rFonts w:cs="Segoe UI"/>
        </w:rPr>
        <w:t>Benefit = ALE w/o safeguard - ALE w/ safeguard - ACS</w:t>
      </w:r>
    </w:p>
    <w:p w14:paraId="17657011" w14:textId="77777777" w:rsidR="005C40C4" w:rsidRPr="00693406" w:rsidRDefault="005C40C4" w:rsidP="00FA0DBE">
      <w:pPr>
        <w:numPr>
          <w:ilvl w:val="1"/>
          <w:numId w:val="82"/>
        </w:numPr>
        <w:rPr>
          <w:rFonts w:cs="Segoe UI"/>
        </w:rPr>
      </w:pPr>
      <w:r w:rsidRPr="00693406">
        <w:rPr>
          <w:rFonts w:cs="Segoe UI"/>
        </w:rPr>
        <w:t>Exposure Factor or likelihood factor (EF): It is defined as the expected percentage loss to an asset from a particular defined threat. This is basically an educated guess. Likelihood of data exposure.</w:t>
      </w:r>
    </w:p>
    <w:p w14:paraId="2989017C" w14:textId="77777777" w:rsidR="005C40C4" w:rsidRPr="00693406" w:rsidRDefault="005C40C4" w:rsidP="00FA0DBE">
      <w:pPr>
        <w:numPr>
          <w:ilvl w:val="1"/>
          <w:numId w:val="82"/>
        </w:numPr>
        <w:rPr>
          <w:rFonts w:cs="Segoe UI"/>
        </w:rPr>
      </w:pPr>
      <w:r w:rsidRPr="00693406">
        <w:rPr>
          <w:rFonts w:cs="Segoe UI"/>
        </w:rPr>
        <w:t>Single Loss Expectancy (SLE): It is calculated as an asset total value multiplied by an exposure factor (or likelihood factor). The total value of the asset is defined as its individual TCO.  Single Loss Expectancy = Total Cost of Ownership x Exposure Factor</w:t>
      </w:r>
    </w:p>
    <w:p w14:paraId="080ACC90" w14:textId="77777777" w:rsidR="005C40C4" w:rsidRPr="00693406" w:rsidRDefault="005C40C4" w:rsidP="00FA0DBE">
      <w:pPr>
        <w:numPr>
          <w:ilvl w:val="1"/>
          <w:numId w:val="82"/>
        </w:numPr>
        <w:rPr>
          <w:rFonts w:cs="Segoe UI"/>
        </w:rPr>
      </w:pPr>
      <w:r w:rsidRPr="00693406">
        <w:rPr>
          <w:rFonts w:cs="Segoe UI"/>
        </w:rPr>
        <w:t xml:space="preserve">Annualized Rate of Occurrence (ARO): ARO is the expected rate of which a threat may occur </w:t>
      </w:r>
      <w:proofErr w:type="gramStart"/>
      <w:r w:rsidRPr="00693406">
        <w:rPr>
          <w:rFonts w:cs="Segoe UI"/>
        </w:rPr>
        <w:t>in a given year</w:t>
      </w:r>
      <w:proofErr w:type="gramEnd"/>
      <w:r w:rsidRPr="00693406">
        <w:rPr>
          <w:rFonts w:cs="Segoe UI"/>
        </w:rPr>
        <w:t>. This value is an educated guess. Technical staff can probably judge better than business staff what the likelihood of a threat occurring is in the security arena. Number of times a risk is realized per year, Historical records, statistical analysis, guesswork. Determined through: ARO = Threat Sources * Single Likelihood.</w:t>
      </w:r>
    </w:p>
    <w:p w14:paraId="215673FA" w14:textId="77777777" w:rsidR="005C40C4" w:rsidRPr="00693406" w:rsidRDefault="005C40C4" w:rsidP="005C40C4">
      <w:pPr>
        <w:rPr>
          <w:rFonts w:cs="Segoe UI"/>
          <w:lang w:val="en-US"/>
        </w:rPr>
      </w:pPr>
    </w:p>
    <w:p w14:paraId="0CABF220" w14:textId="77777777" w:rsidR="005C40C4" w:rsidRPr="00693406" w:rsidRDefault="005C40C4" w:rsidP="005C40C4">
      <w:pPr>
        <w:rPr>
          <w:rFonts w:cs="Segoe UI"/>
          <w:lang w:val="en-US"/>
        </w:rPr>
      </w:pPr>
    </w:p>
    <w:p w14:paraId="3B7460DC" w14:textId="77777777" w:rsidR="005C40C4" w:rsidRPr="00693406" w:rsidRDefault="005C40C4" w:rsidP="005C40C4">
      <w:pPr>
        <w:rPr>
          <w:rFonts w:cs="Segoe UI"/>
          <w:b/>
          <w:bCs/>
          <w:lang w:val="en-US"/>
        </w:rPr>
      </w:pPr>
      <w:r w:rsidRPr="00693406">
        <w:rPr>
          <w:rFonts w:cs="Segoe UI"/>
          <w:b/>
          <w:bCs/>
          <w:lang w:val="en-US"/>
        </w:rPr>
        <w:t>Process of Quantitative risk analysis</w:t>
      </w:r>
    </w:p>
    <w:p w14:paraId="7AB4AA57" w14:textId="77777777" w:rsidR="005C40C4" w:rsidRPr="00693406" w:rsidRDefault="005C40C4" w:rsidP="00FA0DBE">
      <w:pPr>
        <w:numPr>
          <w:ilvl w:val="0"/>
          <w:numId w:val="83"/>
        </w:numPr>
        <w:rPr>
          <w:rFonts w:cs="Segoe UI"/>
        </w:rPr>
      </w:pPr>
      <w:r w:rsidRPr="00693406">
        <w:rPr>
          <w:rFonts w:cs="Segoe UI"/>
        </w:rPr>
        <w:t>Identify Assets Value (AV)</w:t>
      </w:r>
    </w:p>
    <w:p w14:paraId="7FF7C450" w14:textId="77777777" w:rsidR="005C40C4" w:rsidRPr="00693406" w:rsidRDefault="005C40C4" w:rsidP="00FA0DBE">
      <w:pPr>
        <w:numPr>
          <w:ilvl w:val="0"/>
          <w:numId w:val="83"/>
        </w:numPr>
        <w:rPr>
          <w:rFonts w:cs="Segoe UI"/>
        </w:rPr>
      </w:pPr>
      <w:r w:rsidRPr="00693406">
        <w:rPr>
          <w:rFonts w:cs="Segoe UI"/>
        </w:rPr>
        <w:t>Identify threats against assets and exposure factor (EF)</w:t>
      </w:r>
    </w:p>
    <w:p w14:paraId="5F3322E1" w14:textId="77777777" w:rsidR="005C40C4" w:rsidRPr="00693406" w:rsidRDefault="005C40C4" w:rsidP="00FA0DBE">
      <w:pPr>
        <w:numPr>
          <w:ilvl w:val="0"/>
          <w:numId w:val="83"/>
        </w:numPr>
        <w:rPr>
          <w:rFonts w:cs="Segoe UI"/>
        </w:rPr>
      </w:pPr>
      <w:r w:rsidRPr="00693406">
        <w:rPr>
          <w:rFonts w:cs="Segoe UI"/>
        </w:rPr>
        <w:t>Determine Single Loss Expectancy (SLE)</w:t>
      </w:r>
    </w:p>
    <w:p w14:paraId="47CDE848" w14:textId="77777777" w:rsidR="005C40C4" w:rsidRPr="00693406" w:rsidRDefault="005C40C4" w:rsidP="00FA0DBE">
      <w:pPr>
        <w:numPr>
          <w:ilvl w:val="0"/>
          <w:numId w:val="83"/>
        </w:numPr>
        <w:rPr>
          <w:rFonts w:cs="Segoe UI"/>
        </w:rPr>
      </w:pPr>
      <w:r w:rsidRPr="00693406">
        <w:rPr>
          <w:rFonts w:cs="Segoe UI"/>
        </w:rPr>
        <w:t>Identify Annual Rate of Occurrence (ARO)</w:t>
      </w:r>
    </w:p>
    <w:p w14:paraId="4154E421" w14:textId="77777777" w:rsidR="005C40C4" w:rsidRPr="00693406" w:rsidRDefault="005C40C4" w:rsidP="00FA0DBE">
      <w:pPr>
        <w:numPr>
          <w:ilvl w:val="0"/>
          <w:numId w:val="83"/>
        </w:numPr>
        <w:rPr>
          <w:rFonts w:cs="Segoe UI"/>
        </w:rPr>
      </w:pPr>
      <w:r w:rsidRPr="00693406">
        <w:rPr>
          <w:rFonts w:cs="Segoe UI"/>
        </w:rPr>
        <w:t>Determine Annual Loss expectancy (ALE)</w:t>
      </w:r>
    </w:p>
    <w:p w14:paraId="70C094E3" w14:textId="77777777" w:rsidR="005C40C4" w:rsidRPr="00693406" w:rsidRDefault="005C40C4" w:rsidP="00FA0DBE">
      <w:pPr>
        <w:numPr>
          <w:ilvl w:val="0"/>
          <w:numId w:val="83"/>
        </w:numPr>
        <w:rPr>
          <w:rFonts w:cs="Segoe UI"/>
        </w:rPr>
      </w:pPr>
      <w:r w:rsidRPr="00693406">
        <w:rPr>
          <w:rFonts w:cs="Segoe UI"/>
        </w:rPr>
        <w:t>Identify Countermeasures and changes to ARO and ALE if applied</w:t>
      </w:r>
    </w:p>
    <w:p w14:paraId="271CAC92" w14:textId="77777777" w:rsidR="005C40C4" w:rsidRPr="00693406" w:rsidRDefault="005C40C4" w:rsidP="00FA0DBE">
      <w:pPr>
        <w:numPr>
          <w:ilvl w:val="0"/>
          <w:numId w:val="83"/>
        </w:numPr>
        <w:rPr>
          <w:rFonts w:cs="Segoe UI"/>
        </w:rPr>
      </w:pPr>
      <w:r w:rsidRPr="00693406">
        <w:rPr>
          <w:rFonts w:cs="Segoe UI"/>
        </w:rPr>
        <w:t>Determine countermeasure cost and benefit (Raw ALE - Controlled ALE - Annual Control Cost)</w:t>
      </w:r>
    </w:p>
    <w:p w14:paraId="12152A4B" w14:textId="77777777" w:rsidR="005C40C4" w:rsidRPr="00693406" w:rsidRDefault="005C40C4" w:rsidP="00FA0DBE">
      <w:pPr>
        <w:numPr>
          <w:ilvl w:val="0"/>
          <w:numId w:val="84"/>
        </w:numPr>
        <w:rPr>
          <w:rFonts w:cs="Segoe UI"/>
        </w:rPr>
      </w:pPr>
      <w:r w:rsidRPr="00693406">
        <w:rPr>
          <w:rFonts w:cs="Segoe UI"/>
          <w:b/>
          <w:bCs/>
        </w:rPr>
        <w:t> </w:t>
      </w:r>
    </w:p>
    <w:p w14:paraId="51043D23" w14:textId="77777777" w:rsidR="005C40C4" w:rsidRPr="00693406" w:rsidRDefault="005C40C4" w:rsidP="00FA0DBE">
      <w:pPr>
        <w:numPr>
          <w:ilvl w:val="0"/>
          <w:numId w:val="84"/>
        </w:numPr>
        <w:rPr>
          <w:rFonts w:cs="Segoe UI"/>
        </w:rPr>
      </w:pPr>
      <w:r w:rsidRPr="00693406">
        <w:rPr>
          <w:rFonts w:cs="Segoe UI"/>
        </w:rPr>
        <w:t>It is a risk assessment approach that assigns hard costs to each risk. The approach utilizes mathematical formulas to calculate single-loss expectancy, annual loss expectancy, etc. The method lends itself to communicating risk to management and cost justification, but it is impossible to predict the true cost of future events accurately.</w:t>
      </w:r>
    </w:p>
    <w:p w14:paraId="2AAA42E7" w14:textId="77777777" w:rsidR="005C40C4" w:rsidRPr="00693406" w:rsidRDefault="005C40C4" w:rsidP="00FA0DBE">
      <w:pPr>
        <w:numPr>
          <w:ilvl w:val="0"/>
          <w:numId w:val="84"/>
        </w:numPr>
        <w:rPr>
          <w:rFonts w:cs="Segoe UI"/>
        </w:rPr>
      </w:pPr>
      <w:r w:rsidRPr="00693406">
        <w:rPr>
          <w:rFonts w:cs="Segoe UI"/>
          <w:highlight w:val="yellow"/>
        </w:rPr>
        <w:t>Quantitative = the Quantity of Money</w:t>
      </w:r>
    </w:p>
    <w:p w14:paraId="60D573EE" w14:textId="77777777" w:rsidR="005C40C4" w:rsidRPr="00693406" w:rsidRDefault="005C40C4" w:rsidP="00FA0DBE">
      <w:pPr>
        <w:numPr>
          <w:ilvl w:val="0"/>
          <w:numId w:val="84"/>
        </w:numPr>
        <w:rPr>
          <w:rFonts w:cs="Segoe UI"/>
        </w:rPr>
      </w:pPr>
      <w:r w:rsidRPr="00693406">
        <w:rPr>
          <w:rFonts w:cs="Segoe UI"/>
        </w:rPr>
        <w:t xml:space="preserve">It is based on object of data analysing the sufficiency of controls, and uses some numerical method. Risk auditor should understand that there are other quantitative methods. It is not expected that the auditor would learn </w:t>
      </w:r>
      <w:proofErr w:type="gramStart"/>
      <w:r w:rsidRPr="00693406">
        <w:rPr>
          <w:rFonts w:cs="Segoe UI"/>
        </w:rPr>
        <w:t>all of</w:t>
      </w:r>
      <w:proofErr w:type="gramEnd"/>
      <w:r w:rsidRPr="00693406">
        <w:rPr>
          <w:rFonts w:cs="Segoe UI"/>
        </w:rPr>
        <w:t xml:space="preserve"> these advanced techniques, they should know of their existence.</w:t>
      </w:r>
    </w:p>
    <w:p w14:paraId="77CD4D65" w14:textId="77777777" w:rsidR="005C40C4" w:rsidRPr="00693406" w:rsidRDefault="005C40C4" w:rsidP="00FA0DBE">
      <w:pPr>
        <w:numPr>
          <w:ilvl w:val="0"/>
          <w:numId w:val="84"/>
        </w:numPr>
        <w:rPr>
          <w:rFonts w:cs="Segoe UI"/>
        </w:rPr>
      </w:pPr>
      <w:r w:rsidRPr="00693406">
        <w:rPr>
          <w:rFonts w:cs="Segoe UI"/>
        </w:rPr>
        <w:t> The probability of an event occurring and the likely loss should it occur are the two fundamental elements of the quantitative method. Quantitative risk analysis makes use of single figure produced from these elements called 'Annual Loss Expectancy (ALE)' or 'Estimated Annual Cost'.</w:t>
      </w:r>
    </w:p>
    <w:p w14:paraId="1A1F1707" w14:textId="77777777" w:rsidR="005C40C4" w:rsidRPr="00693406" w:rsidRDefault="005C40C4" w:rsidP="00FA0DBE">
      <w:pPr>
        <w:numPr>
          <w:ilvl w:val="0"/>
          <w:numId w:val="84"/>
        </w:numPr>
        <w:rPr>
          <w:rFonts w:cs="Segoe UI"/>
        </w:rPr>
      </w:pPr>
      <w:r w:rsidRPr="00693406">
        <w:rPr>
          <w:rFonts w:cs="Segoe UI"/>
        </w:rPr>
        <w:t> </w:t>
      </w:r>
    </w:p>
    <w:p w14:paraId="35C31A6C" w14:textId="77777777" w:rsidR="005C40C4" w:rsidRPr="00693406" w:rsidRDefault="005C40C4" w:rsidP="00FA0DBE">
      <w:pPr>
        <w:numPr>
          <w:ilvl w:val="0"/>
          <w:numId w:val="84"/>
        </w:numPr>
        <w:rPr>
          <w:rFonts w:cs="Segoe UI"/>
        </w:rPr>
      </w:pPr>
      <w:r w:rsidRPr="00693406">
        <w:rPr>
          <w:rFonts w:cs="Segoe UI"/>
        </w:rPr>
        <w:t>The two simple models of quantitative risk that all auditors and risk professionals must know:</w:t>
      </w:r>
    </w:p>
    <w:p w14:paraId="18D96187" w14:textId="77777777" w:rsidR="005C40C4" w:rsidRPr="00693406" w:rsidRDefault="005C40C4" w:rsidP="00FA0DBE">
      <w:pPr>
        <w:numPr>
          <w:ilvl w:val="1"/>
          <w:numId w:val="84"/>
        </w:numPr>
        <w:rPr>
          <w:rFonts w:cs="Segoe UI"/>
        </w:rPr>
      </w:pPr>
      <w:r w:rsidRPr="00693406">
        <w:rPr>
          <w:rFonts w:cs="Segoe UI"/>
        </w:rPr>
        <w:t xml:space="preserve">Annualized loss </w:t>
      </w:r>
    </w:p>
    <w:p w14:paraId="667F25AC" w14:textId="77777777" w:rsidR="005C40C4" w:rsidRPr="00693406" w:rsidRDefault="005C40C4" w:rsidP="00FA0DBE">
      <w:pPr>
        <w:numPr>
          <w:ilvl w:val="1"/>
          <w:numId w:val="84"/>
        </w:numPr>
        <w:rPr>
          <w:rFonts w:cs="Segoe UI"/>
        </w:rPr>
      </w:pPr>
      <w:r w:rsidRPr="00693406">
        <w:rPr>
          <w:rFonts w:cs="Segoe UI"/>
        </w:rPr>
        <w:t xml:space="preserve">Likelihood of loss </w:t>
      </w:r>
    </w:p>
    <w:p w14:paraId="36D52914" w14:textId="77777777" w:rsidR="005C40C4" w:rsidRPr="00693406" w:rsidRDefault="005C40C4" w:rsidP="00FA0DBE">
      <w:pPr>
        <w:numPr>
          <w:ilvl w:val="0"/>
          <w:numId w:val="84"/>
        </w:numPr>
        <w:rPr>
          <w:rFonts w:cs="Segoe UI"/>
        </w:rPr>
      </w:pPr>
      <w:r w:rsidRPr="00693406">
        <w:rPr>
          <w:rFonts w:cs="Segoe UI"/>
        </w:rPr>
        <w:t xml:space="preserve">This is calculated for an event by simply multiplying the potential loss by the probability. It is thus theoretically possible to rank events in order of risk (ALE) and to make decisions based upon this. </w:t>
      </w:r>
    </w:p>
    <w:p w14:paraId="2A95A5D4" w14:textId="77777777" w:rsidR="005C40C4" w:rsidRPr="00693406" w:rsidRDefault="005C40C4" w:rsidP="00FA0DBE">
      <w:pPr>
        <w:numPr>
          <w:ilvl w:val="0"/>
          <w:numId w:val="84"/>
        </w:numPr>
        <w:rPr>
          <w:rFonts w:cs="Segoe UI"/>
        </w:rPr>
      </w:pPr>
      <w:r w:rsidRPr="00693406">
        <w:rPr>
          <w:rFonts w:cs="Segoe UI"/>
          <w:b/>
          <w:bCs/>
        </w:rPr>
        <w:t>Drawbacks of Quantitative risk analysis:</w:t>
      </w:r>
    </w:p>
    <w:p w14:paraId="4A078D62" w14:textId="77777777" w:rsidR="005C40C4" w:rsidRPr="00693406" w:rsidRDefault="005C40C4" w:rsidP="00FA0DBE">
      <w:pPr>
        <w:numPr>
          <w:ilvl w:val="0"/>
          <w:numId w:val="85"/>
        </w:numPr>
        <w:rPr>
          <w:rFonts w:cs="Segoe UI"/>
        </w:rPr>
      </w:pPr>
      <w:r w:rsidRPr="00693406">
        <w:rPr>
          <w:rFonts w:cs="Segoe UI"/>
        </w:rPr>
        <w:t>The problems with this type of risk analysis are usually associated with the unreliability and inaccuracy of the data.</w:t>
      </w:r>
    </w:p>
    <w:p w14:paraId="1EC7BA80" w14:textId="77777777" w:rsidR="005C40C4" w:rsidRPr="00693406" w:rsidRDefault="005C40C4" w:rsidP="00FA0DBE">
      <w:pPr>
        <w:numPr>
          <w:ilvl w:val="0"/>
          <w:numId w:val="85"/>
        </w:numPr>
        <w:rPr>
          <w:rFonts w:cs="Segoe UI"/>
        </w:rPr>
      </w:pPr>
      <w:r w:rsidRPr="00693406">
        <w:rPr>
          <w:rFonts w:cs="Segoe UI"/>
        </w:rPr>
        <w:t xml:space="preserve">Probability is rarely very precise. This often promotes complacency. </w:t>
      </w:r>
    </w:p>
    <w:p w14:paraId="6F4A886E" w14:textId="77777777" w:rsidR="005C40C4" w:rsidRPr="00693406" w:rsidRDefault="005C40C4" w:rsidP="00FA0DBE">
      <w:pPr>
        <w:numPr>
          <w:ilvl w:val="0"/>
          <w:numId w:val="85"/>
        </w:numPr>
        <w:rPr>
          <w:rFonts w:cs="Segoe UI"/>
        </w:rPr>
      </w:pPr>
      <w:r w:rsidRPr="00693406">
        <w:rPr>
          <w:rFonts w:cs="Segoe UI"/>
        </w:rPr>
        <w:t xml:space="preserve">In addition, controls and countermeasures often tackle </w:t>
      </w:r>
      <w:proofErr w:type="gramStart"/>
      <w:r w:rsidRPr="00693406">
        <w:rPr>
          <w:rFonts w:cs="Segoe UI"/>
        </w:rPr>
        <w:t>a number of</w:t>
      </w:r>
      <w:proofErr w:type="gramEnd"/>
      <w:r w:rsidRPr="00693406">
        <w:rPr>
          <w:rFonts w:cs="Segoe UI"/>
        </w:rPr>
        <w:t xml:space="preserve"> potential events and the events themselves are frequently interrelated. </w:t>
      </w:r>
    </w:p>
    <w:p w14:paraId="1960CC30" w14:textId="77777777" w:rsidR="005C40C4" w:rsidRPr="00693406" w:rsidRDefault="005C40C4" w:rsidP="005C40C4">
      <w:pPr>
        <w:rPr>
          <w:rFonts w:cs="Segoe UI"/>
          <w:lang w:val="en-US"/>
        </w:rPr>
      </w:pPr>
    </w:p>
    <w:p w14:paraId="31861A64" w14:textId="77777777" w:rsidR="005C40C4" w:rsidRPr="00693406" w:rsidRDefault="005C40C4" w:rsidP="005C40C4">
      <w:pPr>
        <w:rPr>
          <w:rFonts w:cs="Segoe UI"/>
          <w:lang w:val="en-US"/>
        </w:rPr>
      </w:pPr>
    </w:p>
    <w:p w14:paraId="00AF36B7" w14:textId="77777777" w:rsidR="005C40C4" w:rsidRPr="00693406" w:rsidRDefault="005C40C4" w:rsidP="005C40C4">
      <w:pPr>
        <w:rPr>
          <w:rFonts w:cs="Segoe UI"/>
          <w:lang w:val="en-US"/>
        </w:rPr>
      </w:pPr>
      <w:r w:rsidRPr="00693406">
        <w:rPr>
          <w:rFonts w:cs="Segoe UI"/>
          <w:b/>
          <w:bCs/>
        </w:rPr>
        <w:t>Asset Valuation</w:t>
      </w:r>
    </w:p>
    <w:p w14:paraId="5CD2A96D" w14:textId="77777777" w:rsidR="005C40C4" w:rsidRPr="00693406" w:rsidRDefault="005C40C4" w:rsidP="00FA0DBE">
      <w:pPr>
        <w:numPr>
          <w:ilvl w:val="0"/>
          <w:numId w:val="86"/>
        </w:numPr>
        <w:rPr>
          <w:rFonts w:cs="Segoe UI"/>
        </w:rPr>
      </w:pPr>
      <w:r w:rsidRPr="00693406">
        <w:rPr>
          <w:rFonts w:cs="Segoe UI"/>
        </w:rPr>
        <w:t>Assigning dollar value to assets, asset valuation factors are:</w:t>
      </w:r>
    </w:p>
    <w:p w14:paraId="18BA951D" w14:textId="77777777" w:rsidR="005C40C4" w:rsidRPr="00693406" w:rsidRDefault="005C40C4" w:rsidP="00FA0DBE">
      <w:pPr>
        <w:numPr>
          <w:ilvl w:val="0"/>
          <w:numId w:val="87"/>
        </w:numPr>
        <w:rPr>
          <w:rFonts w:cs="Segoe UI"/>
        </w:rPr>
      </w:pPr>
      <w:r w:rsidRPr="00693406">
        <w:rPr>
          <w:rFonts w:cs="Segoe UI"/>
        </w:rPr>
        <w:t>Acquisition/Development Cost</w:t>
      </w:r>
    </w:p>
    <w:p w14:paraId="48F748A9" w14:textId="77777777" w:rsidR="005C40C4" w:rsidRPr="00693406" w:rsidRDefault="005C40C4" w:rsidP="00FA0DBE">
      <w:pPr>
        <w:numPr>
          <w:ilvl w:val="0"/>
          <w:numId w:val="87"/>
        </w:numPr>
        <w:rPr>
          <w:rFonts w:cs="Segoe UI"/>
        </w:rPr>
      </w:pPr>
      <w:r w:rsidRPr="00693406">
        <w:rPr>
          <w:rFonts w:cs="Segoe UI"/>
        </w:rPr>
        <w:t>Management Cost</w:t>
      </w:r>
    </w:p>
    <w:p w14:paraId="51AB4E0A" w14:textId="77777777" w:rsidR="005C40C4" w:rsidRPr="00693406" w:rsidRDefault="005C40C4" w:rsidP="00FA0DBE">
      <w:pPr>
        <w:numPr>
          <w:ilvl w:val="0"/>
          <w:numId w:val="87"/>
        </w:numPr>
        <w:rPr>
          <w:rFonts w:cs="Segoe UI"/>
        </w:rPr>
      </w:pPr>
      <w:r w:rsidRPr="00693406">
        <w:rPr>
          <w:rFonts w:cs="Segoe UI"/>
        </w:rPr>
        <w:t>Maintenance Cost</w:t>
      </w:r>
    </w:p>
    <w:p w14:paraId="33DDBCE3" w14:textId="77777777" w:rsidR="005C40C4" w:rsidRPr="00693406" w:rsidRDefault="005C40C4" w:rsidP="00FA0DBE">
      <w:pPr>
        <w:numPr>
          <w:ilvl w:val="0"/>
          <w:numId w:val="87"/>
        </w:numPr>
        <w:rPr>
          <w:rFonts w:cs="Segoe UI"/>
        </w:rPr>
      </w:pPr>
      <w:r w:rsidRPr="00693406">
        <w:rPr>
          <w:rFonts w:cs="Segoe UI"/>
        </w:rPr>
        <w:t>Cost to Protect</w:t>
      </w:r>
    </w:p>
    <w:p w14:paraId="5CA40F7A" w14:textId="77777777" w:rsidR="005C40C4" w:rsidRPr="00693406" w:rsidRDefault="005C40C4" w:rsidP="00FA0DBE">
      <w:pPr>
        <w:numPr>
          <w:ilvl w:val="0"/>
          <w:numId w:val="87"/>
        </w:numPr>
        <w:rPr>
          <w:rFonts w:cs="Segoe UI"/>
        </w:rPr>
      </w:pPr>
      <w:r w:rsidRPr="00693406">
        <w:rPr>
          <w:rFonts w:cs="Segoe UI"/>
        </w:rPr>
        <w:t>Value to Owners and Users</w:t>
      </w:r>
    </w:p>
    <w:p w14:paraId="1CF2B24F" w14:textId="77777777" w:rsidR="005C40C4" w:rsidRPr="00693406" w:rsidRDefault="005C40C4" w:rsidP="00FA0DBE">
      <w:pPr>
        <w:numPr>
          <w:ilvl w:val="0"/>
          <w:numId w:val="87"/>
        </w:numPr>
        <w:rPr>
          <w:rFonts w:cs="Segoe UI"/>
        </w:rPr>
      </w:pPr>
      <w:r w:rsidRPr="00693406">
        <w:rPr>
          <w:rFonts w:cs="Segoe UI"/>
        </w:rPr>
        <w:t>Value to Competitors</w:t>
      </w:r>
    </w:p>
    <w:p w14:paraId="25AF4543" w14:textId="77777777" w:rsidR="005C40C4" w:rsidRPr="00693406" w:rsidRDefault="005C40C4" w:rsidP="00FA0DBE">
      <w:pPr>
        <w:numPr>
          <w:ilvl w:val="0"/>
          <w:numId w:val="87"/>
        </w:numPr>
        <w:rPr>
          <w:rFonts w:cs="Segoe UI"/>
        </w:rPr>
      </w:pPr>
      <w:r w:rsidRPr="00693406">
        <w:rPr>
          <w:rFonts w:cs="Segoe UI"/>
        </w:rPr>
        <w:t>Intellectual Property</w:t>
      </w:r>
    </w:p>
    <w:p w14:paraId="5000D688" w14:textId="77777777" w:rsidR="005C40C4" w:rsidRPr="00693406" w:rsidRDefault="005C40C4" w:rsidP="00FA0DBE">
      <w:pPr>
        <w:numPr>
          <w:ilvl w:val="0"/>
          <w:numId w:val="87"/>
        </w:numPr>
        <w:rPr>
          <w:rFonts w:cs="Segoe UI"/>
        </w:rPr>
      </w:pPr>
      <w:r w:rsidRPr="00693406">
        <w:rPr>
          <w:rFonts w:cs="Segoe UI"/>
        </w:rPr>
        <w:t>Market Value</w:t>
      </w:r>
    </w:p>
    <w:p w14:paraId="4B330C47" w14:textId="77777777" w:rsidR="005C40C4" w:rsidRPr="00693406" w:rsidRDefault="005C40C4" w:rsidP="00FA0DBE">
      <w:pPr>
        <w:numPr>
          <w:ilvl w:val="0"/>
          <w:numId w:val="87"/>
        </w:numPr>
        <w:rPr>
          <w:rFonts w:cs="Segoe UI"/>
        </w:rPr>
      </w:pPr>
      <w:r w:rsidRPr="00693406">
        <w:rPr>
          <w:rFonts w:cs="Segoe UI"/>
        </w:rPr>
        <w:t>Replacement Cost</w:t>
      </w:r>
    </w:p>
    <w:p w14:paraId="006AD6B7" w14:textId="77777777" w:rsidR="005C40C4" w:rsidRPr="00693406" w:rsidRDefault="005C40C4" w:rsidP="00FA0DBE">
      <w:pPr>
        <w:numPr>
          <w:ilvl w:val="0"/>
          <w:numId w:val="87"/>
        </w:numPr>
        <w:rPr>
          <w:rFonts w:cs="Segoe UI"/>
        </w:rPr>
      </w:pPr>
      <w:r w:rsidRPr="00693406">
        <w:rPr>
          <w:rFonts w:cs="Segoe UI"/>
        </w:rPr>
        <w:t>Productivity Enhancement</w:t>
      </w:r>
    </w:p>
    <w:p w14:paraId="1DBBD292" w14:textId="77777777" w:rsidR="005C40C4" w:rsidRPr="00693406" w:rsidRDefault="005C40C4" w:rsidP="00FA0DBE">
      <w:pPr>
        <w:numPr>
          <w:ilvl w:val="0"/>
          <w:numId w:val="87"/>
        </w:numPr>
        <w:rPr>
          <w:rFonts w:cs="Segoe UI"/>
        </w:rPr>
      </w:pPr>
      <w:r w:rsidRPr="00693406">
        <w:rPr>
          <w:rFonts w:cs="Segoe UI"/>
        </w:rPr>
        <w:t>Operational Cost</w:t>
      </w:r>
    </w:p>
    <w:p w14:paraId="4989E556" w14:textId="77777777" w:rsidR="005C40C4" w:rsidRPr="00693406" w:rsidRDefault="005C40C4" w:rsidP="00FA0DBE">
      <w:pPr>
        <w:numPr>
          <w:ilvl w:val="0"/>
          <w:numId w:val="87"/>
        </w:numPr>
        <w:rPr>
          <w:rFonts w:cs="Segoe UI"/>
        </w:rPr>
      </w:pPr>
      <w:r w:rsidRPr="00693406">
        <w:rPr>
          <w:rFonts w:cs="Segoe UI"/>
        </w:rPr>
        <w:t>Liability of Asset Loss</w:t>
      </w:r>
    </w:p>
    <w:p w14:paraId="4A2FDF5C" w14:textId="77777777" w:rsidR="005C40C4" w:rsidRPr="00693406" w:rsidRDefault="005C40C4" w:rsidP="00FA0DBE">
      <w:pPr>
        <w:numPr>
          <w:ilvl w:val="0"/>
          <w:numId w:val="87"/>
        </w:numPr>
        <w:rPr>
          <w:rFonts w:cs="Segoe UI"/>
        </w:rPr>
      </w:pPr>
      <w:r w:rsidRPr="00693406">
        <w:rPr>
          <w:rFonts w:cs="Segoe UI"/>
        </w:rPr>
        <w:t>Usefulness</w:t>
      </w:r>
    </w:p>
    <w:p w14:paraId="299896C1" w14:textId="77777777" w:rsidR="005C40C4" w:rsidRPr="00693406" w:rsidRDefault="005C40C4" w:rsidP="005C40C4">
      <w:pPr>
        <w:rPr>
          <w:rFonts w:cs="Segoe UI"/>
          <w:lang w:val="en-US"/>
        </w:rPr>
      </w:pPr>
    </w:p>
    <w:p w14:paraId="5DDC24C8" w14:textId="77777777" w:rsidR="005C40C4" w:rsidRPr="00693406" w:rsidRDefault="005C40C4" w:rsidP="005C40C4">
      <w:pPr>
        <w:rPr>
          <w:rFonts w:cs="Segoe UI"/>
          <w:lang w:val="en-US"/>
        </w:rPr>
      </w:pPr>
    </w:p>
    <w:p w14:paraId="617BEF1C" w14:textId="77777777" w:rsidR="005C40C4" w:rsidRPr="00693406" w:rsidRDefault="005C40C4" w:rsidP="005C40C4">
      <w:pPr>
        <w:rPr>
          <w:rFonts w:cs="Segoe UI"/>
          <w:lang w:val="en-US"/>
        </w:rPr>
      </w:pPr>
    </w:p>
    <w:p w14:paraId="6A90F8EF" w14:textId="77777777" w:rsidR="005C40C4" w:rsidRPr="00693406" w:rsidRDefault="005C40C4" w:rsidP="00FA0DBE">
      <w:pPr>
        <w:numPr>
          <w:ilvl w:val="0"/>
          <w:numId w:val="88"/>
        </w:numPr>
        <w:rPr>
          <w:rFonts w:cs="Segoe UI"/>
        </w:rPr>
      </w:pPr>
      <w:r w:rsidRPr="00693406">
        <w:rPr>
          <w:rFonts w:cs="Segoe UI"/>
          <w:b/>
          <w:bCs/>
        </w:rPr>
        <w:t xml:space="preserve">Internal Value: </w:t>
      </w:r>
      <w:r w:rsidRPr="00693406">
        <w:rPr>
          <w:rFonts w:cs="Segoe UI"/>
        </w:rPr>
        <w:t>Internal values consist of a monetary value associated with the organization’s asset. Some of the followings are examples of factors which influence the internal value of an asset:</w:t>
      </w:r>
    </w:p>
    <w:p w14:paraId="56AADB04" w14:textId="77777777" w:rsidR="005C40C4" w:rsidRPr="00693406" w:rsidRDefault="005C40C4" w:rsidP="00FA0DBE">
      <w:pPr>
        <w:numPr>
          <w:ilvl w:val="0"/>
          <w:numId w:val="88"/>
        </w:numPr>
        <w:rPr>
          <w:rFonts w:cs="Segoe UI"/>
        </w:rPr>
      </w:pPr>
      <w:r w:rsidRPr="00693406">
        <w:rPr>
          <w:rFonts w:cs="Segoe UI"/>
        </w:rPr>
        <w:t>Time required to retrieve lost information (i.e., from backup)</w:t>
      </w:r>
    </w:p>
    <w:p w14:paraId="73A0FB65" w14:textId="77777777" w:rsidR="005C40C4" w:rsidRPr="00693406" w:rsidRDefault="005C40C4" w:rsidP="00FA0DBE">
      <w:pPr>
        <w:numPr>
          <w:ilvl w:val="0"/>
          <w:numId w:val="88"/>
        </w:numPr>
        <w:rPr>
          <w:rFonts w:cs="Segoe UI"/>
        </w:rPr>
      </w:pPr>
      <w:r w:rsidRPr="00693406">
        <w:rPr>
          <w:rFonts w:cs="Segoe UI"/>
        </w:rPr>
        <w:t xml:space="preserve">Costs associated with the continued operation of a system (e.g., Maintenance and patching activities, Labour cost etc.). </w:t>
      </w:r>
    </w:p>
    <w:p w14:paraId="01D954D2" w14:textId="77777777" w:rsidR="005C40C4" w:rsidRPr="00693406" w:rsidRDefault="005C40C4" w:rsidP="00FA0DBE">
      <w:pPr>
        <w:numPr>
          <w:ilvl w:val="0"/>
          <w:numId w:val="88"/>
        </w:numPr>
        <w:rPr>
          <w:rFonts w:cs="Segoe UI"/>
        </w:rPr>
      </w:pPr>
      <w:r w:rsidRPr="00693406">
        <w:rPr>
          <w:rFonts w:cs="Segoe UI"/>
        </w:rPr>
        <w:t xml:space="preserve">Labour costs associated with </w:t>
      </w:r>
    </w:p>
    <w:p w14:paraId="0997AAF9" w14:textId="77777777" w:rsidR="005C40C4" w:rsidRPr="00693406" w:rsidRDefault="005C40C4" w:rsidP="00FA0DBE">
      <w:pPr>
        <w:numPr>
          <w:ilvl w:val="1"/>
          <w:numId w:val="88"/>
        </w:numPr>
        <w:rPr>
          <w:rFonts w:cs="Segoe UI"/>
        </w:rPr>
      </w:pPr>
      <w:r w:rsidRPr="00693406">
        <w:rPr>
          <w:rFonts w:cs="Segoe UI"/>
        </w:rPr>
        <w:lastRenderedPageBreak/>
        <w:t>Creating the system initially</w:t>
      </w:r>
    </w:p>
    <w:p w14:paraId="1A86CC28" w14:textId="77777777" w:rsidR="005C40C4" w:rsidRPr="00693406" w:rsidRDefault="005C40C4" w:rsidP="00FA0DBE">
      <w:pPr>
        <w:numPr>
          <w:ilvl w:val="1"/>
          <w:numId w:val="88"/>
        </w:numPr>
        <w:rPr>
          <w:rFonts w:cs="Segoe UI"/>
        </w:rPr>
      </w:pPr>
      <w:r w:rsidRPr="00693406">
        <w:rPr>
          <w:rFonts w:cs="Segoe UI"/>
        </w:rPr>
        <w:t>Rebuilding the system</w:t>
      </w:r>
    </w:p>
    <w:p w14:paraId="4052DFC2" w14:textId="77777777" w:rsidR="005C40C4" w:rsidRPr="00693406" w:rsidRDefault="005C40C4" w:rsidP="00FA0DBE">
      <w:pPr>
        <w:numPr>
          <w:ilvl w:val="1"/>
          <w:numId w:val="88"/>
        </w:numPr>
        <w:rPr>
          <w:rFonts w:cs="Segoe UI"/>
        </w:rPr>
      </w:pPr>
      <w:r w:rsidRPr="00693406">
        <w:rPr>
          <w:rFonts w:cs="Segoe UI"/>
        </w:rPr>
        <w:t>Lost or effected productivity</w:t>
      </w:r>
    </w:p>
    <w:p w14:paraId="465ED9C6" w14:textId="77777777" w:rsidR="005C40C4" w:rsidRPr="00693406" w:rsidRDefault="005C40C4" w:rsidP="00FA0DBE">
      <w:pPr>
        <w:numPr>
          <w:ilvl w:val="0"/>
          <w:numId w:val="88"/>
        </w:numPr>
        <w:rPr>
          <w:rFonts w:cs="Segoe UI"/>
        </w:rPr>
      </w:pPr>
      <w:r w:rsidRPr="00693406">
        <w:rPr>
          <w:rFonts w:cs="Segoe UI"/>
        </w:rPr>
        <w:t> </w:t>
      </w:r>
    </w:p>
    <w:p w14:paraId="3FD55D3E" w14:textId="77777777" w:rsidR="005C40C4" w:rsidRPr="00693406" w:rsidRDefault="005C40C4" w:rsidP="00FA0DBE">
      <w:pPr>
        <w:numPr>
          <w:ilvl w:val="0"/>
          <w:numId w:val="88"/>
        </w:numPr>
        <w:rPr>
          <w:rFonts w:cs="Segoe UI"/>
        </w:rPr>
      </w:pPr>
      <w:r w:rsidRPr="00693406">
        <w:rPr>
          <w:rFonts w:cs="Segoe UI"/>
          <w:b/>
          <w:bCs/>
        </w:rPr>
        <w:t xml:space="preserve">External Value: </w:t>
      </w:r>
      <w:r w:rsidRPr="00693406">
        <w:rPr>
          <w:rFonts w:cs="Segoe UI"/>
        </w:rPr>
        <w:t xml:space="preserve">This refers to the value that the resource brings the organization from external sources. This is usually a value that is easy to quantify as it is an amount generated from the system. Accounting records will often separate resources for reporting purposes. A business case to justify the system should also have the external values detailed. </w:t>
      </w:r>
    </w:p>
    <w:p w14:paraId="7766E4F8" w14:textId="77777777" w:rsidR="005C40C4" w:rsidRPr="00693406" w:rsidRDefault="005C40C4" w:rsidP="00FA0DBE">
      <w:pPr>
        <w:numPr>
          <w:ilvl w:val="0"/>
          <w:numId w:val="88"/>
        </w:numPr>
        <w:rPr>
          <w:rFonts w:cs="Segoe UI"/>
        </w:rPr>
      </w:pPr>
      <w:r w:rsidRPr="00693406">
        <w:rPr>
          <w:rFonts w:cs="Segoe UI"/>
          <w:highlight w:val="yellow"/>
        </w:rPr>
        <w:t>Total Value</w:t>
      </w:r>
      <w:r w:rsidRPr="00693406">
        <w:rPr>
          <w:rFonts w:cs="Segoe UI"/>
          <w:b/>
          <w:bCs/>
          <w:highlight w:val="yellow"/>
        </w:rPr>
        <w:t xml:space="preserve"> = </w:t>
      </w:r>
      <w:r w:rsidRPr="00693406">
        <w:rPr>
          <w:rFonts w:cs="Segoe UI"/>
          <w:highlight w:val="yellow"/>
        </w:rPr>
        <w:t xml:space="preserve">Internal Values </w:t>
      </w:r>
      <w:r w:rsidRPr="00693406">
        <w:rPr>
          <w:rFonts w:cs="Segoe UI"/>
          <w:b/>
          <w:bCs/>
          <w:highlight w:val="yellow"/>
        </w:rPr>
        <w:t>+</w:t>
      </w:r>
      <w:r w:rsidRPr="00693406">
        <w:rPr>
          <w:rFonts w:cs="Segoe UI"/>
          <w:highlight w:val="yellow"/>
        </w:rPr>
        <w:t xml:space="preserve"> External Values </w:t>
      </w:r>
      <w:r w:rsidRPr="00693406">
        <w:rPr>
          <w:rFonts w:cs="Segoe UI"/>
          <w:b/>
          <w:bCs/>
          <w:highlight w:val="yellow"/>
        </w:rPr>
        <w:t>+</w:t>
      </w:r>
      <w:r w:rsidRPr="00693406">
        <w:rPr>
          <w:rFonts w:cs="Segoe UI"/>
          <w:highlight w:val="yellow"/>
        </w:rPr>
        <w:t xml:space="preserve"> Total Cost of Ownership</w:t>
      </w:r>
    </w:p>
    <w:p w14:paraId="416AE8F1" w14:textId="77777777" w:rsidR="005C40C4" w:rsidRPr="00693406" w:rsidRDefault="005C40C4" w:rsidP="00FA0DBE">
      <w:pPr>
        <w:numPr>
          <w:ilvl w:val="0"/>
          <w:numId w:val="88"/>
        </w:numPr>
        <w:rPr>
          <w:rFonts w:cs="Segoe UI"/>
        </w:rPr>
      </w:pPr>
      <w:r w:rsidRPr="00693406">
        <w:rPr>
          <w:rFonts w:cs="Segoe UI"/>
        </w:rPr>
        <w:t xml:space="preserve">Where an asset is dedicated to a specific task (i.e., external commerce server) the total value is easy to calculate. But if there is a dual use this may be difficult (e.g., a Web Server that provides both extranet services for clients and an Intranet function). </w:t>
      </w:r>
    </w:p>
    <w:p w14:paraId="3D77404A" w14:textId="77777777" w:rsidR="005C40C4" w:rsidRPr="00693406" w:rsidRDefault="005C40C4" w:rsidP="00FA0DBE">
      <w:pPr>
        <w:numPr>
          <w:ilvl w:val="0"/>
          <w:numId w:val="88"/>
        </w:numPr>
        <w:rPr>
          <w:rFonts w:cs="Segoe UI"/>
        </w:rPr>
      </w:pPr>
      <w:r w:rsidRPr="00693406">
        <w:rPr>
          <w:rFonts w:cs="Segoe UI"/>
          <w:b/>
          <w:bCs/>
        </w:rPr>
        <w:t> </w:t>
      </w:r>
    </w:p>
    <w:p w14:paraId="22EA2F73" w14:textId="77777777" w:rsidR="005C40C4" w:rsidRPr="00693406" w:rsidRDefault="005C40C4" w:rsidP="00FA0DBE">
      <w:pPr>
        <w:numPr>
          <w:ilvl w:val="0"/>
          <w:numId w:val="88"/>
        </w:numPr>
        <w:rPr>
          <w:rFonts w:cs="Segoe UI"/>
        </w:rPr>
      </w:pPr>
      <w:r w:rsidRPr="00693406">
        <w:rPr>
          <w:rFonts w:cs="Segoe UI"/>
          <w:b/>
          <w:bCs/>
        </w:rPr>
        <w:t>Annualized Loss Expectancy (ALE)</w:t>
      </w:r>
    </w:p>
    <w:p w14:paraId="0D2B1D15" w14:textId="77777777" w:rsidR="005C40C4" w:rsidRPr="00693406" w:rsidRDefault="005C40C4" w:rsidP="00FA0DBE">
      <w:pPr>
        <w:numPr>
          <w:ilvl w:val="0"/>
          <w:numId w:val="88"/>
        </w:numPr>
        <w:rPr>
          <w:rFonts w:cs="Segoe UI"/>
        </w:rPr>
      </w:pPr>
      <w:r w:rsidRPr="00693406">
        <w:rPr>
          <w:rFonts w:cs="Segoe UI"/>
        </w:rPr>
        <w:t xml:space="preserve">ALE is a calculation which is designed to help formulate the expected potential loss from perceived threats and impacts. The ALE is used as a tool to prioritize protections on an organization’s asset. </w:t>
      </w:r>
    </w:p>
    <w:p w14:paraId="4A075AFC" w14:textId="77777777" w:rsidR="005C40C4" w:rsidRPr="00693406" w:rsidRDefault="005C40C4" w:rsidP="00FA0DBE">
      <w:pPr>
        <w:numPr>
          <w:ilvl w:val="0"/>
          <w:numId w:val="88"/>
        </w:numPr>
        <w:rPr>
          <w:rFonts w:cs="Segoe UI"/>
        </w:rPr>
      </w:pPr>
      <w:r w:rsidRPr="00693406">
        <w:rPr>
          <w:rFonts w:cs="Segoe UI"/>
          <w:highlight w:val="yellow"/>
        </w:rPr>
        <w:t xml:space="preserve">Annualized Loss Expectancy = Single Loss Expectancy </w:t>
      </w:r>
      <w:r w:rsidRPr="00693406">
        <w:rPr>
          <w:rFonts w:cs="Segoe UI"/>
          <w:b/>
          <w:bCs/>
          <w:highlight w:val="yellow"/>
        </w:rPr>
        <w:t xml:space="preserve">* </w:t>
      </w:r>
      <w:r w:rsidRPr="00693406">
        <w:rPr>
          <w:rFonts w:cs="Segoe UI"/>
          <w:highlight w:val="yellow"/>
        </w:rPr>
        <w:t xml:space="preserve">Annualized Rate of Occurrence </w:t>
      </w:r>
    </w:p>
    <w:p w14:paraId="173A63C5" w14:textId="77777777" w:rsidR="005C40C4" w:rsidRPr="00693406" w:rsidRDefault="005C40C4" w:rsidP="00FA0DBE">
      <w:pPr>
        <w:numPr>
          <w:ilvl w:val="0"/>
          <w:numId w:val="88"/>
        </w:numPr>
        <w:rPr>
          <w:rFonts w:cs="Segoe UI"/>
        </w:rPr>
      </w:pPr>
      <w:r w:rsidRPr="00693406">
        <w:rPr>
          <w:rFonts w:cs="Segoe UI"/>
          <w:b/>
          <w:bCs/>
        </w:rPr>
        <w:t>Annualized Loss Expectancy with Safeguard (ALE)</w:t>
      </w:r>
    </w:p>
    <w:p w14:paraId="36123776" w14:textId="77777777" w:rsidR="005C40C4" w:rsidRPr="00693406" w:rsidRDefault="005C40C4" w:rsidP="00FA0DBE">
      <w:pPr>
        <w:numPr>
          <w:ilvl w:val="0"/>
          <w:numId w:val="88"/>
        </w:numPr>
        <w:rPr>
          <w:rFonts w:cs="Segoe UI"/>
        </w:rPr>
      </w:pPr>
      <w:r w:rsidRPr="00693406">
        <w:rPr>
          <w:rFonts w:cs="Segoe UI"/>
        </w:rPr>
        <w:t>When safeguard is applied, ARO and EF changes, Recalculate ALE with modified ARO. “ALE = ARO * SLE”</w:t>
      </w:r>
    </w:p>
    <w:p w14:paraId="73E67ADD" w14:textId="77777777" w:rsidR="005C40C4" w:rsidRPr="00693406" w:rsidRDefault="005C40C4" w:rsidP="00FA0DBE">
      <w:pPr>
        <w:numPr>
          <w:ilvl w:val="0"/>
          <w:numId w:val="88"/>
        </w:numPr>
        <w:rPr>
          <w:rFonts w:cs="Segoe UI"/>
        </w:rPr>
      </w:pPr>
      <w:r w:rsidRPr="00693406">
        <w:rPr>
          <w:rFonts w:cs="Segoe UI"/>
        </w:rPr>
        <w:t> </w:t>
      </w:r>
    </w:p>
    <w:p w14:paraId="6C0457AF" w14:textId="77777777" w:rsidR="005C40C4" w:rsidRPr="00693406" w:rsidRDefault="005C40C4" w:rsidP="00FA0DBE">
      <w:pPr>
        <w:numPr>
          <w:ilvl w:val="0"/>
          <w:numId w:val="88"/>
        </w:numPr>
        <w:rPr>
          <w:rFonts w:cs="Segoe UI"/>
        </w:rPr>
      </w:pPr>
      <w:r w:rsidRPr="00693406">
        <w:rPr>
          <w:rFonts w:cs="Segoe UI"/>
          <w:b/>
          <w:bCs/>
        </w:rPr>
        <w:t>Annualized Cost of Safeguard (ACS)</w:t>
      </w:r>
    </w:p>
    <w:p w14:paraId="7DA4C7E3" w14:textId="77777777" w:rsidR="005C40C4" w:rsidRPr="00693406" w:rsidRDefault="005C40C4" w:rsidP="00FA0DBE">
      <w:pPr>
        <w:numPr>
          <w:ilvl w:val="0"/>
          <w:numId w:val="88"/>
        </w:numPr>
        <w:rPr>
          <w:rFonts w:cs="Segoe UI"/>
        </w:rPr>
      </w:pPr>
      <w:r w:rsidRPr="00693406">
        <w:rPr>
          <w:rFonts w:cs="Segoe UI"/>
        </w:rPr>
        <w:t xml:space="preserve">Yearly cost to implement safeguard, Safeguard cost should be less than asset value, </w:t>
      </w:r>
      <w:proofErr w:type="gramStart"/>
      <w:r w:rsidRPr="00693406">
        <w:rPr>
          <w:rFonts w:cs="Segoe UI"/>
        </w:rPr>
        <w:t>If</w:t>
      </w:r>
      <w:proofErr w:type="gramEnd"/>
      <w:r w:rsidRPr="00693406">
        <w:rPr>
          <w:rFonts w:cs="Segoe UI"/>
        </w:rPr>
        <w:t xml:space="preserve"> asset value is less than safeguard, just accept the risk</w:t>
      </w:r>
    </w:p>
    <w:p w14:paraId="35953E49" w14:textId="77777777" w:rsidR="005C40C4" w:rsidRPr="00693406" w:rsidRDefault="005C40C4" w:rsidP="00FA0DBE">
      <w:pPr>
        <w:numPr>
          <w:ilvl w:val="1"/>
          <w:numId w:val="88"/>
        </w:numPr>
        <w:rPr>
          <w:rFonts w:cs="Segoe UI"/>
        </w:rPr>
      </w:pPr>
      <w:r w:rsidRPr="00693406">
        <w:rPr>
          <w:rFonts w:cs="Segoe UI"/>
        </w:rPr>
        <w:t>Safeguard Benefit: The amount of money saved by implementing the safeguard</w:t>
      </w:r>
    </w:p>
    <w:p w14:paraId="398342DF" w14:textId="77777777" w:rsidR="005C40C4" w:rsidRPr="00693406" w:rsidRDefault="005C40C4" w:rsidP="00FA0DBE">
      <w:pPr>
        <w:numPr>
          <w:ilvl w:val="1"/>
          <w:numId w:val="88"/>
        </w:numPr>
        <w:rPr>
          <w:rFonts w:cs="Segoe UI"/>
        </w:rPr>
      </w:pPr>
      <w:r w:rsidRPr="00693406">
        <w:rPr>
          <w:rFonts w:cs="Segoe UI"/>
        </w:rPr>
        <w:t>Benefit = ALE w/o safeguard - ALE w/ safeguard - ACS</w:t>
      </w:r>
    </w:p>
    <w:p w14:paraId="7BA9425E" w14:textId="77777777" w:rsidR="005C40C4" w:rsidRPr="00693406" w:rsidRDefault="005C40C4" w:rsidP="00FA0DBE">
      <w:pPr>
        <w:numPr>
          <w:ilvl w:val="0"/>
          <w:numId w:val="88"/>
        </w:numPr>
        <w:rPr>
          <w:rFonts w:cs="Segoe UI"/>
        </w:rPr>
      </w:pPr>
      <w:r w:rsidRPr="00693406">
        <w:rPr>
          <w:rFonts w:cs="Segoe UI"/>
        </w:rPr>
        <w:t> </w:t>
      </w:r>
    </w:p>
    <w:p w14:paraId="27641CCA" w14:textId="77777777" w:rsidR="005C40C4" w:rsidRPr="00693406" w:rsidRDefault="005C40C4" w:rsidP="00FA0DBE">
      <w:pPr>
        <w:numPr>
          <w:ilvl w:val="0"/>
          <w:numId w:val="88"/>
        </w:numPr>
        <w:rPr>
          <w:rFonts w:cs="Segoe UI"/>
        </w:rPr>
      </w:pPr>
      <w:r w:rsidRPr="00693406">
        <w:rPr>
          <w:rFonts w:cs="Segoe UI"/>
          <w:b/>
          <w:bCs/>
        </w:rPr>
        <w:t xml:space="preserve">Exposure Factor or likelihood factor (EF) </w:t>
      </w:r>
    </w:p>
    <w:p w14:paraId="46B148F9" w14:textId="77777777" w:rsidR="005C40C4" w:rsidRPr="00693406" w:rsidRDefault="005C40C4" w:rsidP="00FA0DBE">
      <w:pPr>
        <w:numPr>
          <w:ilvl w:val="0"/>
          <w:numId w:val="88"/>
        </w:numPr>
        <w:rPr>
          <w:rFonts w:cs="Segoe UI"/>
        </w:rPr>
      </w:pPr>
      <w:r w:rsidRPr="00693406">
        <w:rPr>
          <w:rFonts w:cs="Segoe UI"/>
        </w:rPr>
        <w:t>It is defined as the expected percentage loss to an asset from a particular defined threat. This is basically an educated guess. Likelihood of data exposure.</w:t>
      </w:r>
    </w:p>
    <w:p w14:paraId="1A495F43" w14:textId="77777777" w:rsidR="005C40C4" w:rsidRPr="00693406" w:rsidRDefault="005C40C4" w:rsidP="00FA0DBE">
      <w:pPr>
        <w:numPr>
          <w:ilvl w:val="0"/>
          <w:numId w:val="88"/>
        </w:numPr>
        <w:rPr>
          <w:rFonts w:cs="Segoe UI"/>
        </w:rPr>
      </w:pPr>
      <w:r w:rsidRPr="00693406">
        <w:rPr>
          <w:rFonts w:cs="Segoe UI"/>
        </w:rPr>
        <w:t> </w:t>
      </w:r>
    </w:p>
    <w:p w14:paraId="0BD848E9" w14:textId="77777777" w:rsidR="005C40C4" w:rsidRPr="00693406" w:rsidRDefault="005C40C4" w:rsidP="00FA0DBE">
      <w:pPr>
        <w:numPr>
          <w:ilvl w:val="0"/>
          <w:numId w:val="88"/>
        </w:numPr>
        <w:rPr>
          <w:rFonts w:cs="Segoe UI"/>
        </w:rPr>
      </w:pPr>
      <w:r w:rsidRPr="00693406">
        <w:rPr>
          <w:rFonts w:cs="Segoe UI"/>
          <w:b/>
          <w:bCs/>
        </w:rPr>
        <w:t>Single Loss Expectancy (SLE)</w:t>
      </w:r>
    </w:p>
    <w:p w14:paraId="0371D5A2" w14:textId="77777777" w:rsidR="005C40C4" w:rsidRPr="00693406" w:rsidRDefault="005C40C4" w:rsidP="00FA0DBE">
      <w:pPr>
        <w:numPr>
          <w:ilvl w:val="0"/>
          <w:numId w:val="88"/>
        </w:numPr>
        <w:rPr>
          <w:rFonts w:cs="Segoe UI"/>
        </w:rPr>
      </w:pPr>
      <w:r w:rsidRPr="00693406">
        <w:rPr>
          <w:rFonts w:cs="Segoe UI"/>
        </w:rPr>
        <w:t xml:space="preserve">It is calculated as an asset total value multiplied by an exposure factor (or likelihood factor). The total value of the asset is defined as its individual TCO.  </w:t>
      </w:r>
    </w:p>
    <w:p w14:paraId="411D6A2A" w14:textId="77777777" w:rsidR="005C40C4" w:rsidRPr="00693406" w:rsidRDefault="005C40C4" w:rsidP="00FA0DBE">
      <w:pPr>
        <w:numPr>
          <w:ilvl w:val="0"/>
          <w:numId w:val="88"/>
        </w:numPr>
        <w:rPr>
          <w:rFonts w:cs="Segoe UI"/>
        </w:rPr>
      </w:pPr>
      <w:r w:rsidRPr="00693406">
        <w:rPr>
          <w:rFonts w:cs="Segoe UI"/>
          <w:highlight w:val="yellow"/>
        </w:rPr>
        <w:t>Single Loss Expectancy = Total Cost of Ownership x Exposure Factor</w:t>
      </w:r>
    </w:p>
    <w:p w14:paraId="207E9D95" w14:textId="77777777" w:rsidR="005C40C4" w:rsidRPr="00693406" w:rsidRDefault="005C40C4" w:rsidP="00FA0DBE">
      <w:pPr>
        <w:numPr>
          <w:ilvl w:val="0"/>
          <w:numId w:val="88"/>
        </w:numPr>
        <w:rPr>
          <w:rFonts w:cs="Segoe UI"/>
        </w:rPr>
      </w:pPr>
      <w:r w:rsidRPr="00693406">
        <w:rPr>
          <w:rFonts w:cs="Segoe UI"/>
          <w:b/>
          <w:bCs/>
        </w:rPr>
        <w:t> </w:t>
      </w:r>
    </w:p>
    <w:p w14:paraId="34702C2E" w14:textId="77777777" w:rsidR="005C40C4" w:rsidRPr="00693406" w:rsidRDefault="005C40C4" w:rsidP="00FA0DBE">
      <w:pPr>
        <w:numPr>
          <w:ilvl w:val="0"/>
          <w:numId w:val="88"/>
        </w:numPr>
        <w:rPr>
          <w:rFonts w:cs="Segoe UI"/>
        </w:rPr>
      </w:pPr>
      <w:r w:rsidRPr="00693406">
        <w:rPr>
          <w:rFonts w:cs="Segoe UI"/>
          <w:b/>
          <w:bCs/>
        </w:rPr>
        <w:t>Annualized Rate of Occurrence (ARO)</w:t>
      </w:r>
    </w:p>
    <w:p w14:paraId="4E5BAC63" w14:textId="77777777" w:rsidR="005C40C4" w:rsidRPr="00693406" w:rsidRDefault="005C40C4" w:rsidP="00FA0DBE">
      <w:pPr>
        <w:numPr>
          <w:ilvl w:val="0"/>
          <w:numId w:val="88"/>
        </w:numPr>
        <w:rPr>
          <w:rFonts w:cs="Segoe UI"/>
        </w:rPr>
      </w:pPr>
      <w:r w:rsidRPr="00693406">
        <w:rPr>
          <w:rFonts w:cs="Segoe UI"/>
        </w:rPr>
        <w:t xml:space="preserve">ARO is the expected rate of which a threat may occur </w:t>
      </w:r>
      <w:proofErr w:type="gramStart"/>
      <w:r w:rsidRPr="00693406">
        <w:rPr>
          <w:rFonts w:cs="Segoe UI"/>
        </w:rPr>
        <w:t>in a given year</w:t>
      </w:r>
      <w:proofErr w:type="gramEnd"/>
      <w:r w:rsidRPr="00693406">
        <w:rPr>
          <w:rFonts w:cs="Segoe UI"/>
        </w:rPr>
        <w:t xml:space="preserve">. This value is an educated guess. Technical staff can probably judge better than business staff what the likelihood of a threat occurring is in the security arena. Number of times a risk is realized per year, Historical records, statistical analysis, guesswork. Determined through: </w:t>
      </w:r>
    </w:p>
    <w:p w14:paraId="2DF13D57" w14:textId="77777777" w:rsidR="005C40C4" w:rsidRPr="00693406" w:rsidRDefault="005C40C4" w:rsidP="00FA0DBE">
      <w:pPr>
        <w:numPr>
          <w:ilvl w:val="0"/>
          <w:numId w:val="88"/>
        </w:numPr>
        <w:rPr>
          <w:rFonts w:cs="Segoe UI"/>
        </w:rPr>
      </w:pPr>
      <w:r w:rsidRPr="00693406">
        <w:rPr>
          <w:rFonts w:cs="Segoe UI"/>
          <w:highlight w:val="yellow"/>
        </w:rPr>
        <w:t>ARO = Threat Sources * Single Likelihood.</w:t>
      </w:r>
    </w:p>
    <w:p w14:paraId="1ACAF140" w14:textId="77777777" w:rsidR="005C40C4" w:rsidRPr="00693406" w:rsidRDefault="005C40C4" w:rsidP="005C40C4">
      <w:pPr>
        <w:rPr>
          <w:rFonts w:cs="Segoe UI"/>
          <w:lang w:val="en-US"/>
        </w:rPr>
      </w:pPr>
    </w:p>
    <w:p w14:paraId="2D0B32E0" w14:textId="77777777" w:rsidR="005C40C4" w:rsidRPr="00693406" w:rsidRDefault="005C40C4" w:rsidP="005C40C4">
      <w:pPr>
        <w:rPr>
          <w:rFonts w:cs="Segoe UI"/>
          <w:lang w:val="en-US"/>
        </w:rPr>
      </w:pPr>
    </w:p>
    <w:p w14:paraId="21AB7B84" w14:textId="77777777" w:rsidR="005C40C4" w:rsidRPr="00693406" w:rsidRDefault="005C40C4" w:rsidP="005C40C4">
      <w:pPr>
        <w:rPr>
          <w:rFonts w:cs="Segoe UI"/>
        </w:rPr>
      </w:pPr>
      <w:r w:rsidRPr="00693406">
        <w:rPr>
          <w:rFonts w:cs="Segoe UI"/>
          <w:b/>
          <w:bCs/>
          <w:lang w:val="en-US"/>
        </w:rPr>
        <w:t>Gap Analysis</w:t>
      </w:r>
    </w:p>
    <w:p w14:paraId="4AAE3D03" w14:textId="77777777" w:rsidR="005C40C4" w:rsidRPr="00693406" w:rsidRDefault="005C40C4" w:rsidP="00FA0DBE">
      <w:pPr>
        <w:numPr>
          <w:ilvl w:val="0"/>
          <w:numId w:val="62"/>
        </w:numPr>
        <w:rPr>
          <w:rFonts w:cs="Segoe UI"/>
        </w:rPr>
      </w:pPr>
      <w:r w:rsidRPr="00693406">
        <w:rPr>
          <w:rFonts w:cs="Segoe UI"/>
        </w:rPr>
        <w:t xml:space="preserve">A gap analysis is performed to highlight any differences between the organization’s current security architecture and the required security architecture, determined in phase II of the assessment. The output from this analysis will give the reviewer an indication of the residual risk. </w:t>
      </w:r>
    </w:p>
    <w:p w14:paraId="19676F90" w14:textId="77777777" w:rsidR="005C40C4" w:rsidRPr="00693406" w:rsidRDefault="005C40C4" w:rsidP="005C40C4">
      <w:pPr>
        <w:rPr>
          <w:rFonts w:cs="Segoe UI"/>
        </w:rPr>
      </w:pPr>
      <w:r w:rsidRPr="00693406">
        <w:rPr>
          <w:rFonts w:cs="Segoe UI"/>
          <w:b/>
          <w:bCs/>
          <w:lang w:val="en-US"/>
        </w:rPr>
        <w:t>Risk Assessment</w:t>
      </w:r>
    </w:p>
    <w:p w14:paraId="302FA820" w14:textId="77777777" w:rsidR="005C40C4" w:rsidRPr="00693406" w:rsidRDefault="005C40C4" w:rsidP="00FA0DBE">
      <w:pPr>
        <w:numPr>
          <w:ilvl w:val="0"/>
          <w:numId w:val="63"/>
        </w:numPr>
        <w:rPr>
          <w:rFonts w:cs="Segoe UI"/>
        </w:rPr>
      </w:pPr>
      <w:r w:rsidRPr="00693406">
        <w:rPr>
          <w:rFonts w:cs="Segoe UI"/>
        </w:rPr>
        <w:t xml:space="preserve">After the gap analysis has been performed the determined residual risk has to be assessed. This assessment produces a level of risk that is measured by the probability of compromise to the confidentiality, integrity or availability of the designated information system and the data processed on it. Determining the level of risk is completed by comparing the relationship between the threats associated to the residual risks and known vulnerabilities or weaknesses. </w:t>
      </w:r>
    </w:p>
    <w:p w14:paraId="2F51B209" w14:textId="77777777" w:rsidR="005C40C4" w:rsidRPr="00693406" w:rsidRDefault="005C40C4" w:rsidP="005C40C4">
      <w:pPr>
        <w:rPr>
          <w:rFonts w:cs="Segoe UI"/>
        </w:rPr>
      </w:pPr>
      <w:r w:rsidRPr="00693406">
        <w:rPr>
          <w:rFonts w:cs="Segoe UI"/>
          <w:b/>
          <w:bCs/>
          <w:lang w:val="en-US"/>
        </w:rPr>
        <w:t>Known Deficiencies</w:t>
      </w:r>
    </w:p>
    <w:p w14:paraId="6C27D803" w14:textId="77777777" w:rsidR="005C40C4" w:rsidRPr="00693406" w:rsidRDefault="005C40C4" w:rsidP="00FA0DBE">
      <w:pPr>
        <w:numPr>
          <w:ilvl w:val="0"/>
          <w:numId w:val="64"/>
        </w:numPr>
        <w:rPr>
          <w:rFonts w:cs="Segoe UI"/>
        </w:rPr>
      </w:pPr>
      <w:r w:rsidRPr="00693406">
        <w:rPr>
          <w:rFonts w:cs="Segoe UI"/>
        </w:rPr>
        <w:t xml:space="preserve">Where the assessment of the systems safeguards indicates that they are not able to effectively counter known threats, additional safeguards will be recommended to reduce the risk to an acceptable level. The reviewer will also recommend the type of safeguard required its priority and suggested schedule of implementation. </w:t>
      </w:r>
    </w:p>
    <w:p w14:paraId="2E3F3B78" w14:textId="77777777" w:rsidR="00C6706D" w:rsidRPr="00693406" w:rsidRDefault="00C6706D" w:rsidP="00C6706D">
      <w:pPr>
        <w:pStyle w:val="Heading2"/>
      </w:pPr>
      <w:r w:rsidRPr="00693406">
        <w:t>What is a cybersecurity risk assessment?</w:t>
      </w:r>
    </w:p>
    <w:p w14:paraId="4AD934EC" w14:textId="77777777" w:rsidR="00C6706D" w:rsidRPr="00693406" w:rsidRDefault="00C6706D" w:rsidP="00C6706D">
      <w:pPr>
        <w:rPr>
          <w:rFonts w:cs="Segoe UI"/>
        </w:rPr>
      </w:pPr>
      <w:r w:rsidRPr="00693406">
        <w:rPr>
          <w:rFonts w:cs="Segoe UI"/>
          <w:lang w:val="en-US"/>
        </w:rPr>
        <w:t xml:space="preserve">A cybersecurity risk assessment refers to detecting the information assets that are prone to cyber-attacks (including customer data, hardware, laptop, etc.) </w:t>
      </w:r>
      <w:proofErr w:type="gramStart"/>
      <w:r w:rsidRPr="00693406">
        <w:rPr>
          <w:rFonts w:cs="Segoe UI"/>
          <w:lang w:val="en-US"/>
        </w:rPr>
        <w:t>and also</w:t>
      </w:r>
      <w:proofErr w:type="gramEnd"/>
      <w:r w:rsidRPr="00693406">
        <w:rPr>
          <w:rFonts w:cs="Segoe UI"/>
          <w:lang w:val="en-US"/>
        </w:rPr>
        <w:t xml:space="preserve"> evaluates various risks that could affect those assets.</w:t>
      </w:r>
      <w:r w:rsidRPr="00693406">
        <w:rPr>
          <w:rFonts w:cs="Segoe UI"/>
        </w:rPr>
        <w:t xml:space="preserve"> </w:t>
      </w:r>
      <w:r w:rsidRPr="00693406">
        <w:rPr>
          <w:rFonts w:cs="Segoe UI"/>
          <w:lang w:val="en-US"/>
        </w:rPr>
        <w:t>It is mostly performed to identify, evaluate, and prioritize risks across organizations.</w:t>
      </w:r>
      <w:r w:rsidRPr="00693406">
        <w:rPr>
          <w:rFonts w:cs="Segoe UI"/>
        </w:rPr>
        <w:t xml:space="preserve"> </w:t>
      </w:r>
    </w:p>
    <w:p w14:paraId="09D022C5" w14:textId="77777777" w:rsidR="00C6706D" w:rsidRPr="00693406" w:rsidRDefault="00C6706D" w:rsidP="00C6706D">
      <w:pPr>
        <w:rPr>
          <w:rFonts w:cs="Segoe UI"/>
        </w:rPr>
      </w:pPr>
    </w:p>
    <w:p w14:paraId="10D29BA9" w14:textId="77777777" w:rsidR="00C6706D" w:rsidRPr="00693406" w:rsidRDefault="00C6706D" w:rsidP="00C6706D">
      <w:pPr>
        <w:rPr>
          <w:rFonts w:cs="Segoe UI"/>
        </w:rPr>
      </w:pPr>
      <w:r w:rsidRPr="00693406">
        <w:rPr>
          <w:rFonts w:cs="Segoe UI"/>
          <w:lang w:val="en-US"/>
        </w:rPr>
        <w:t xml:space="preserve">The best way to perform cybersecurity risk assessment is to detect: </w:t>
      </w:r>
    </w:p>
    <w:p w14:paraId="7AAA6FCB" w14:textId="77777777" w:rsidR="00C6706D" w:rsidRPr="00693406" w:rsidRDefault="00C6706D" w:rsidP="00FA0DBE">
      <w:pPr>
        <w:numPr>
          <w:ilvl w:val="1"/>
          <w:numId w:val="15"/>
        </w:numPr>
        <w:tabs>
          <w:tab w:val="clear" w:pos="1440"/>
          <w:tab w:val="num" w:pos="1080"/>
        </w:tabs>
        <w:ind w:left="1080"/>
        <w:rPr>
          <w:rFonts w:cs="Segoe UI"/>
        </w:rPr>
      </w:pPr>
      <w:r w:rsidRPr="00693406">
        <w:rPr>
          <w:rFonts w:cs="Segoe UI"/>
          <w:lang w:val="en-US"/>
        </w:rPr>
        <w:t xml:space="preserve">Relevant threats in your organization </w:t>
      </w:r>
    </w:p>
    <w:p w14:paraId="778FB0EF" w14:textId="77777777" w:rsidR="00C6706D" w:rsidRPr="00693406" w:rsidRDefault="00C6706D" w:rsidP="00FA0DBE">
      <w:pPr>
        <w:numPr>
          <w:ilvl w:val="1"/>
          <w:numId w:val="15"/>
        </w:numPr>
        <w:tabs>
          <w:tab w:val="clear" w:pos="1440"/>
          <w:tab w:val="num" w:pos="1080"/>
        </w:tabs>
        <w:ind w:left="1080"/>
        <w:rPr>
          <w:rFonts w:cs="Segoe UI"/>
        </w:rPr>
      </w:pPr>
      <w:r w:rsidRPr="00693406">
        <w:rPr>
          <w:rFonts w:cs="Segoe UI"/>
          <w:lang w:val="en-US"/>
        </w:rPr>
        <w:t xml:space="preserve">Internal and external vulnerabilities </w:t>
      </w:r>
    </w:p>
    <w:p w14:paraId="5E83BA22" w14:textId="77777777" w:rsidR="00C6706D" w:rsidRPr="00693406" w:rsidRDefault="00C6706D" w:rsidP="00FA0DBE">
      <w:pPr>
        <w:numPr>
          <w:ilvl w:val="1"/>
          <w:numId w:val="15"/>
        </w:numPr>
        <w:tabs>
          <w:tab w:val="clear" w:pos="1440"/>
          <w:tab w:val="num" w:pos="1080"/>
        </w:tabs>
        <w:ind w:left="1080"/>
        <w:rPr>
          <w:rFonts w:cs="Segoe UI"/>
        </w:rPr>
      </w:pPr>
      <w:r w:rsidRPr="00693406">
        <w:rPr>
          <w:rFonts w:cs="Segoe UI"/>
          <w:lang w:val="en-US"/>
        </w:rPr>
        <w:t>Evaluate vulnerabilities impact if they are exploited</w:t>
      </w:r>
    </w:p>
    <w:p w14:paraId="7E88872F" w14:textId="77777777" w:rsidR="00C6706D" w:rsidRPr="00693406" w:rsidRDefault="00C6706D" w:rsidP="00C6706D">
      <w:pPr>
        <w:rPr>
          <w:rFonts w:cs="Segoe UI"/>
        </w:rPr>
      </w:pPr>
    </w:p>
    <w:p w14:paraId="438CC14F" w14:textId="77777777" w:rsidR="002B22EF" w:rsidRPr="00693406" w:rsidRDefault="002B22EF" w:rsidP="002B22EF">
      <w:pPr>
        <w:pStyle w:val="Heading2"/>
        <w:rPr>
          <w:rFonts w:eastAsia="Times New Roman" w:cs="Segoe UI"/>
          <w:lang w:eastAsia="en-IN"/>
        </w:rPr>
      </w:pPr>
      <w:r w:rsidRPr="00693406">
        <w:rPr>
          <w:rFonts w:eastAsia="Times New Roman" w:cs="Segoe UI"/>
          <w:lang w:eastAsia="en-IN"/>
        </w:rPr>
        <w:t>Vulnerability Assessment</w:t>
      </w:r>
    </w:p>
    <w:p w14:paraId="09E0D27D" w14:textId="77777777" w:rsidR="002B22EF" w:rsidRPr="00693406" w:rsidRDefault="002B22EF" w:rsidP="002B22EF">
      <w:pPr>
        <w:pStyle w:val="Heading3"/>
        <w:rPr>
          <w:rFonts w:eastAsia="Times New Roman" w:cs="Segoe UI"/>
          <w:lang w:eastAsia="en-IN"/>
        </w:rPr>
      </w:pPr>
      <w:r w:rsidRPr="00693406">
        <w:rPr>
          <w:rFonts w:eastAsia="Times New Roman" w:cs="Segoe UI"/>
          <w:lang w:eastAsia="en-IN"/>
        </w:rPr>
        <w:t>Identify Exposure</w:t>
      </w:r>
    </w:p>
    <w:p w14:paraId="10F7B046" w14:textId="77777777" w:rsidR="002B22EF" w:rsidRPr="00693406" w:rsidRDefault="002B22EF" w:rsidP="002B22EF">
      <w:pPr>
        <w:rPr>
          <w:rFonts w:eastAsia="Times New Roman" w:cs="Segoe UI"/>
          <w:lang w:eastAsia="en-IN"/>
        </w:rPr>
      </w:pPr>
      <w:r w:rsidRPr="00693406">
        <w:rPr>
          <w:rFonts w:eastAsia="Times New Roman" w:cs="Segoe UI"/>
          <w:lang w:eastAsia="en-IN"/>
        </w:rPr>
        <w:t>For each asset, follow these steps:</w:t>
      </w:r>
    </w:p>
    <w:p w14:paraId="09321D03" w14:textId="77777777" w:rsidR="002B22EF" w:rsidRPr="00693406" w:rsidRDefault="002B22EF" w:rsidP="002B22EF">
      <w:pPr>
        <w:rPr>
          <w:rFonts w:eastAsia="Times New Roman" w:cs="Segoe UI"/>
          <w:lang w:eastAsia="en-IN"/>
        </w:rPr>
      </w:pPr>
      <w:r w:rsidRPr="00693406">
        <w:rPr>
          <w:rFonts w:eastAsia="Times New Roman" w:cs="Segoe UI"/>
          <w:lang w:eastAsia="en-IN"/>
        </w:rPr>
        <w:t>Identify the vulnerabilities of the assets. Find the security flaws/weaknesses</w:t>
      </w:r>
    </w:p>
    <w:p w14:paraId="628FBCAD" w14:textId="77777777" w:rsidR="002B22EF" w:rsidRPr="00693406" w:rsidRDefault="002B22EF" w:rsidP="002B22EF">
      <w:pPr>
        <w:rPr>
          <w:rFonts w:eastAsia="Times New Roman" w:cs="Segoe UI"/>
          <w:lang w:eastAsia="en-IN"/>
        </w:rPr>
      </w:pPr>
      <w:r w:rsidRPr="00693406">
        <w:rPr>
          <w:rFonts w:eastAsia="Times New Roman" w:cs="Segoe UI"/>
          <w:lang w:eastAsia="en-IN"/>
        </w:rPr>
        <w:t>Exposure: identify how exposed is the vulnerability – Minor, Moderate, High exposure.</w:t>
      </w:r>
    </w:p>
    <w:p w14:paraId="3F4628B7" w14:textId="77777777" w:rsidR="002B22EF" w:rsidRPr="00693406" w:rsidRDefault="002B22EF" w:rsidP="002B22EF">
      <w:pPr>
        <w:ind w:left="540"/>
        <w:rPr>
          <w:rFonts w:eastAsia="Times New Roman" w:cs="Segoe UI"/>
          <w:szCs w:val="24"/>
          <w:lang w:eastAsia="en-IN"/>
          <w14:ligatures w14:val="none"/>
        </w:rPr>
      </w:pPr>
      <w:r w:rsidRPr="00693406">
        <w:rPr>
          <w:rFonts w:eastAsia="Times New Roman" w:cs="Segoe UI"/>
          <w:szCs w:val="24"/>
          <w:lang w:eastAsia="en-IN"/>
          <w14:ligatures w14:val="none"/>
        </w:rPr>
        <w:t> </w:t>
      </w:r>
    </w:p>
    <w:tbl>
      <w:tblPr>
        <w:tblStyle w:val="ListTable3"/>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4"/>
        <w:gridCol w:w="8427"/>
      </w:tblGrid>
      <w:tr w:rsidR="002B22EF" w:rsidRPr="00693406" w14:paraId="41D934A7" w14:textId="77777777" w:rsidTr="0012383A">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234" w:type="dxa"/>
            <w:tcBorders>
              <w:bottom w:val="none" w:sz="0" w:space="0" w:color="auto"/>
              <w:right w:val="none" w:sz="0" w:space="0" w:color="auto"/>
            </w:tcBorders>
            <w:hideMark/>
          </w:tcPr>
          <w:p w14:paraId="0194D597" w14:textId="77777777" w:rsidR="002B22EF" w:rsidRPr="00693406" w:rsidRDefault="002B22EF" w:rsidP="0012383A">
            <w:pPr>
              <w:rPr>
                <w:rFonts w:eastAsia="Times New Roman" w:cs="Segoe UI"/>
                <w:color w:val="auto"/>
                <w:szCs w:val="24"/>
                <w:lang w:eastAsia="en-IN"/>
                <w14:ligatures w14:val="none"/>
              </w:rPr>
            </w:pPr>
            <w:r w:rsidRPr="00693406">
              <w:rPr>
                <w:rFonts w:eastAsia="Times New Roman" w:cs="Segoe UI"/>
                <w:color w:val="auto"/>
                <w:szCs w:val="24"/>
                <w:lang w:eastAsia="en-IN"/>
                <w14:ligatures w14:val="none"/>
              </w:rPr>
              <w:t>Exposure</w:t>
            </w:r>
          </w:p>
        </w:tc>
        <w:tc>
          <w:tcPr>
            <w:tcW w:w="8299" w:type="dxa"/>
            <w:hideMark/>
          </w:tcPr>
          <w:p w14:paraId="45D2C4EB" w14:textId="77777777" w:rsidR="002B22EF" w:rsidRPr="00693406" w:rsidRDefault="002B22EF" w:rsidP="0012383A">
            <w:pPr>
              <w:cnfStyle w:val="100000000000" w:firstRow="1" w:lastRow="0" w:firstColumn="0" w:lastColumn="0" w:oddVBand="0" w:evenVBand="0" w:oddHBand="0" w:evenHBand="0" w:firstRowFirstColumn="0" w:firstRowLastColumn="0" w:lastRowFirstColumn="0" w:lastRowLastColumn="0"/>
              <w:rPr>
                <w:rFonts w:eastAsia="Times New Roman" w:cs="Segoe UI"/>
                <w:color w:val="auto"/>
                <w:szCs w:val="24"/>
                <w:lang w:eastAsia="en-IN"/>
                <w14:ligatures w14:val="none"/>
              </w:rPr>
            </w:pPr>
            <w:r w:rsidRPr="00693406">
              <w:rPr>
                <w:rFonts w:eastAsia="Times New Roman" w:cs="Segoe UI"/>
                <w:color w:val="auto"/>
                <w:szCs w:val="24"/>
                <w:lang w:eastAsia="en-IN"/>
                <w14:ligatures w14:val="none"/>
              </w:rPr>
              <w:t>Description</w:t>
            </w:r>
          </w:p>
        </w:tc>
      </w:tr>
      <w:tr w:rsidR="002B22EF" w:rsidRPr="00693406" w14:paraId="0033D21E" w14:textId="77777777" w:rsidTr="001238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07" w:type="dxa"/>
            <w:tcBorders>
              <w:top w:val="none" w:sz="0" w:space="0" w:color="auto"/>
              <w:bottom w:val="none" w:sz="0" w:space="0" w:color="auto"/>
              <w:right w:val="none" w:sz="0" w:space="0" w:color="auto"/>
            </w:tcBorders>
            <w:hideMark/>
          </w:tcPr>
          <w:p w14:paraId="44C5C256" w14:textId="77777777" w:rsidR="002B22EF" w:rsidRPr="00693406" w:rsidRDefault="002B22EF" w:rsidP="0012383A">
            <w:pPr>
              <w:rPr>
                <w:rFonts w:eastAsia="Times New Roman" w:cs="Segoe UI"/>
                <w:szCs w:val="24"/>
                <w:lang w:eastAsia="en-IN"/>
                <w14:ligatures w14:val="none"/>
              </w:rPr>
            </w:pPr>
            <w:r w:rsidRPr="00693406">
              <w:rPr>
                <w:rFonts w:eastAsia="Times New Roman" w:cs="Segoe UI"/>
                <w:szCs w:val="24"/>
                <w:lang w:eastAsia="en-IN"/>
                <w14:ligatures w14:val="none"/>
              </w:rPr>
              <w:lastRenderedPageBreak/>
              <w:t>Minor</w:t>
            </w:r>
          </w:p>
        </w:tc>
        <w:tc>
          <w:tcPr>
            <w:tcW w:w="8328" w:type="dxa"/>
            <w:tcBorders>
              <w:top w:val="none" w:sz="0" w:space="0" w:color="auto"/>
              <w:bottom w:val="none" w:sz="0" w:space="0" w:color="auto"/>
            </w:tcBorders>
            <w:hideMark/>
          </w:tcPr>
          <w:p w14:paraId="71BD24A5" w14:textId="77777777" w:rsidR="002B22EF" w:rsidRPr="00693406" w:rsidRDefault="002B22EF" w:rsidP="0012383A">
            <w:pPr>
              <w:cnfStyle w:val="000000100000" w:firstRow="0" w:lastRow="0" w:firstColumn="0" w:lastColumn="0" w:oddVBand="0" w:evenVBand="0" w:oddHBand="1" w:evenHBand="0" w:firstRowFirstColumn="0" w:firstRowLastColumn="0" w:lastRowFirstColumn="0" w:lastRowLastColumn="0"/>
              <w:rPr>
                <w:rFonts w:eastAsia="Times New Roman" w:cs="Segoe UI"/>
                <w:szCs w:val="24"/>
                <w:lang w:eastAsia="en-IN"/>
                <w14:ligatures w14:val="none"/>
              </w:rPr>
            </w:pPr>
            <w:r w:rsidRPr="00693406">
              <w:rPr>
                <w:rFonts w:eastAsia="Times New Roman" w:cs="Segoe UI"/>
                <w:szCs w:val="24"/>
                <w:lang w:eastAsia="en-IN"/>
                <w14:ligatures w14:val="none"/>
              </w:rPr>
              <w:t>Effects of vulnerability being exploited</w:t>
            </w:r>
          </w:p>
        </w:tc>
      </w:tr>
      <w:tr w:rsidR="002B22EF" w:rsidRPr="00693406" w14:paraId="5324FBA1" w14:textId="77777777" w:rsidTr="0012383A">
        <w:trPr>
          <w:jc w:val="center"/>
        </w:trPr>
        <w:tc>
          <w:tcPr>
            <w:cnfStyle w:val="001000000000" w:firstRow="0" w:lastRow="0" w:firstColumn="1" w:lastColumn="0" w:oddVBand="0" w:evenVBand="0" w:oddHBand="0" w:evenHBand="0" w:firstRowFirstColumn="0" w:firstRowLastColumn="0" w:lastRowFirstColumn="0" w:lastRowLastColumn="0"/>
            <w:tcW w:w="1207" w:type="dxa"/>
            <w:tcBorders>
              <w:right w:val="none" w:sz="0" w:space="0" w:color="auto"/>
            </w:tcBorders>
            <w:hideMark/>
          </w:tcPr>
          <w:p w14:paraId="5F108C42" w14:textId="77777777" w:rsidR="002B22EF" w:rsidRPr="00693406" w:rsidRDefault="002B22EF" w:rsidP="0012383A">
            <w:pPr>
              <w:rPr>
                <w:rFonts w:eastAsia="Times New Roman" w:cs="Segoe UI"/>
                <w:szCs w:val="24"/>
                <w:lang w:eastAsia="en-IN"/>
                <w14:ligatures w14:val="none"/>
              </w:rPr>
            </w:pPr>
            <w:r w:rsidRPr="00693406">
              <w:rPr>
                <w:rFonts w:eastAsia="Times New Roman" w:cs="Segoe UI"/>
                <w:szCs w:val="24"/>
                <w:lang w:eastAsia="en-IN"/>
                <w14:ligatures w14:val="none"/>
              </w:rPr>
              <w:t>Moderate</w:t>
            </w:r>
          </w:p>
        </w:tc>
        <w:tc>
          <w:tcPr>
            <w:tcW w:w="8328" w:type="dxa"/>
            <w:hideMark/>
          </w:tcPr>
          <w:p w14:paraId="18E1A522" w14:textId="77777777" w:rsidR="002B22EF" w:rsidRPr="00693406" w:rsidRDefault="002B22EF" w:rsidP="0012383A">
            <w:pPr>
              <w:cnfStyle w:val="000000000000" w:firstRow="0" w:lastRow="0" w:firstColumn="0" w:lastColumn="0" w:oddVBand="0" w:evenVBand="0" w:oddHBand="0" w:evenHBand="0" w:firstRowFirstColumn="0" w:firstRowLastColumn="0" w:lastRowFirstColumn="0" w:lastRowLastColumn="0"/>
              <w:rPr>
                <w:rFonts w:eastAsia="Times New Roman" w:cs="Segoe UI"/>
                <w:szCs w:val="24"/>
                <w:lang w:eastAsia="en-IN"/>
                <w14:ligatures w14:val="none"/>
              </w:rPr>
            </w:pPr>
            <w:r w:rsidRPr="00693406">
              <w:rPr>
                <w:rFonts w:eastAsia="Times New Roman" w:cs="Segoe UI"/>
                <w:szCs w:val="24"/>
                <w:lang w:eastAsia="en-IN"/>
                <w14:ligatures w14:val="none"/>
              </w:rPr>
              <w:t xml:space="preserve">Vulnerability can be expected to affect more than one system element or component. </w:t>
            </w:r>
          </w:p>
          <w:p w14:paraId="2388D375" w14:textId="77777777" w:rsidR="002B22EF" w:rsidRPr="00693406" w:rsidRDefault="002B22EF" w:rsidP="0012383A">
            <w:pPr>
              <w:cnfStyle w:val="000000000000" w:firstRow="0" w:lastRow="0" w:firstColumn="0" w:lastColumn="0" w:oddVBand="0" w:evenVBand="0" w:oddHBand="0" w:evenHBand="0" w:firstRowFirstColumn="0" w:firstRowLastColumn="0" w:lastRowFirstColumn="0" w:lastRowLastColumn="0"/>
              <w:rPr>
                <w:rFonts w:eastAsia="Times New Roman" w:cs="Segoe UI"/>
                <w:szCs w:val="24"/>
                <w:lang w:eastAsia="en-IN"/>
                <w14:ligatures w14:val="none"/>
              </w:rPr>
            </w:pPr>
            <w:r w:rsidRPr="00693406">
              <w:rPr>
                <w:rFonts w:eastAsia="Times New Roman" w:cs="Segoe UI"/>
                <w:szCs w:val="24"/>
                <w:lang w:eastAsia="en-IN"/>
                <w14:ligatures w14:val="none"/>
              </w:rPr>
              <w:t>Exploitation increases the probability of additional vulnerabilities being exploited.</w:t>
            </w:r>
          </w:p>
        </w:tc>
      </w:tr>
      <w:tr w:rsidR="002B22EF" w:rsidRPr="00693406" w14:paraId="42596304" w14:textId="77777777" w:rsidTr="001238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07" w:type="dxa"/>
            <w:tcBorders>
              <w:top w:val="none" w:sz="0" w:space="0" w:color="auto"/>
              <w:bottom w:val="none" w:sz="0" w:space="0" w:color="auto"/>
              <w:right w:val="none" w:sz="0" w:space="0" w:color="auto"/>
            </w:tcBorders>
            <w:hideMark/>
          </w:tcPr>
          <w:p w14:paraId="4CD63E4F" w14:textId="77777777" w:rsidR="002B22EF" w:rsidRPr="00693406" w:rsidRDefault="002B22EF" w:rsidP="0012383A">
            <w:pPr>
              <w:rPr>
                <w:rFonts w:eastAsia="Times New Roman" w:cs="Segoe UI"/>
                <w:szCs w:val="24"/>
                <w:lang w:eastAsia="en-IN"/>
                <w14:ligatures w14:val="none"/>
              </w:rPr>
            </w:pPr>
            <w:r w:rsidRPr="00693406">
              <w:rPr>
                <w:rFonts w:eastAsia="Times New Roman" w:cs="Segoe UI"/>
                <w:szCs w:val="24"/>
                <w:lang w:eastAsia="en-IN"/>
                <w14:ligatures w14:val="none"/>
              </w:rPr>
              <w:t>High</w:t>
            </w:r>
          </w:p>
        </w:tc>
        <w:tc>
          <w:tcPr>
            <w:tcW w:w="8427" w:type="dxa"/>
            <w:tcBorders>
              <w:top w:val="none" w:sz="0" w:space="0" w:color="auto"/>
              <w:bottom w:val="none" w:sz="0" w:space="0" w:color="auto"/>
            </w:tcBorders>
            <w:hideMark/>
          </w:tcPr>
          <w:p w14:paraId="522128FA" w14:textId="77777777" w:rsidR="002B22EF" w:rsidRPr="00693406" w:rsidRDefault="002B22EF" w:rsidP="0012383A">
            <w:pPr>
              <w:cnfStyle w:val="000000100000" w:firstRow="0" w:lastRow="0" w:firstColumn="0" w:lastColumn="0" w:oddVBand="0" w:evenVBand="0" w:oddHBand="1" w:evenHBand="0" w:firstRowFirstColumn="0" w:firstRowLastColumn="0" w:lastRowFirstColumn="0" w:lastRowLastColumn="0"/>
              <w:rPr>
                <w:rFonts w:eastAsia="Times New Roman" w:cs="Segoe UI"/>
                <w:szCs w:val="24"/>
                <w:lang w:eastAsia="en-IN"/>
                <w14:ligatures w14:val="none"/>
              </w:rPr>
            </w:pPr>
            <w:r w:rsidRPr="00693406">
              <w:rPr>
                <w:rFonts w:eastAsia="Times New Roman" w:cs="Segoe UI"/>
                <w:szCs w:val="24"/>
                <w:lang w:eastAsia="en-IN"/>
                <w14:ligatures w14:val="none"/>
              </w:rPr>
              <w:t xml:space="preserve">Vulnerability affects majority of system components. </w:t>
            </w:r>
          </w:p>
          <w:p w14:paraId="5D2DD536" w14:textId="77777777" w:rsidR="002B22EF" w:rsidRPr="00693406" w:rsidRDefault="002B22EF" w:rsidP="0012383A">
            <w:pPr>
              <w:cnfStyle w:val="000000100000" w:firstRow="0" w:lastRow="0" w:firstColumn="0" w:lastColumn="0" w:oddVBand="0" w:evenVBand="0" w:oddHBand="1" w:evenHBand="0" w:firstRowFirstColumn="0" w:firstRowLastColumn="0" w:lastRowFirstColumn="0" w:lastRowLastColumn="0"/>
              <w:rPr>
                <w:rFonts w:eastAsia="Times New Roman" w:cs="Segoe UI"/>
                <w:szCs w:val="24"/>
                <w:lang w:eastAsia="en-IN"/>
                <w14:ligatures w14:val="none"/>
              </w:rPr>
            </w:pPr>
            <w:r w:rsidRPr="00693406">
              <w:rPr>
                <w:rFonts w:eastAsia="Times New Roman" w:cs="Segoe UI"/>
                <w:szCs w:val="24"/>
                <w:lang w:eastAsia="en-IN"/>
                <w14:ligatures w14:val="none"/>
              </w:rPr>
              <w:t>Exploitation significantly increases the probability of additional vulnerabilities being exploited.</w:t>
            </w:r>
          </w:p>
        </w:tc>
      </w:tr>
    </w:tbl>
    <w:p w14:paraId="7A386797" w14:textId="77777777" w:rsidR="002B22EF" w:rsidRPr="00693406" w:rsidRDefault="002B22EF" w:rsidP="002B22EF">
      <w:pPr>
        <w:ind w:left="540"/>
        <w:rPr>
          <w:rFonts w:eastAsia="Times New Roman" w:cs="Segoe UI"/>
          <w:szCs w:val="24"/>
          <w:lang w:eastAsia="en-IN"/>
          <w14:ligatures w14:val="none"/>
        </w:rPr>
      </w:pPr>
      <w:r w:rsidRPr="00693406">
        <w:rPr>
          <w:rFonts w:eastAsia="Times New Roman" w:cs="Segoe UI"/>
          <w:szCs w:val="24"/>
          <w:lang w:eastAsia="en-IN"/>
          <w14:ligatures w14:val="none"/>
        </w:rPr>
        <w:t> </w:t>
      </w:r>
    </w:p>
    <w:p w14:paraId="60EB1592" w14:textId="77777777" w:rsidR="002B22EF" w:rsidRPr="00693406" w:rsidRDefault="002B22EF" w:rsidP="002B22EF">
      <w:pPr>
        <w:pStyle w:val="Heading3"/>
        <w:rPr>
          <w:rFonts w:eastAsia="Times New Roman" w:cs="Segoe UI"/>
          <w:lang w:eastAsia="en-IN"/>
        </w:rPr>
      </w:pPr>
      <w:r w:rsidRPr="00693406">
        <w:rPr>
          <w:rFonts w:eastAsia="Times New Roman" w:cs="Segoe UI"/>
          <w:lang w:eastAsia="en-IN"/>
        </w:rPr>
        <w:t>Identify Severity</w:t>
      </w:r>
    </w:p>
    <w:p w14:paraId="35A77CD9" w14:textId="77777777" w:rsidR="002B22EF" w:rsidRPr="00693406" w:rsidRDefault="002B22EF" w:rsidP="002B22EF">
      <w:pPr>
        <w:rPr>
          <w:rFonts w:eastAsia="Times New Roman" w:cs="Segoe UI"/>
          <w:szCs w:val="24"/>
          <w:lang w:eastAsia="en-IN"/>
          <w14:ligatures w14:val="none"/>
        </w:rPr>
      </w:pPr>
      <w:r w:rsidRPr="00693406">
        <w:rPr>
          <w:rFonts w:eastAsia="Times New Roman" w:cs="Segoe UI"/>
          <w:szCs w:val="24"/>
          <w:lang w:eastAsia="en-IN"/>
          <w14:ligatures w14:val="none"/>
        </w:rPr>
        <w:t>Severity: Identify severity of vulnerability based on the resources needed to exploit vulnerability.</w:t>
      </w:r>
    </w:p>
    <w:p w14:paraId="756D5F81" w14:textId="77777777" w:rsidR="002B22EF" w:rsidRPr="00693406" w:rsidRDefault="002B22EF" w:rsidP="002B22EF">
      <w:pPr>
        <w:rPr>
          <w:rFonts w:eastAsia="Times New Roman" w:cs="Segoe UI"/>
          <w:szCs w:val="24"/>
          <w:lang w:eastAsia="en-IN"/>
          <w14:ligatures w14:val="none"/>
        </w:rPr>
      </w:pPr>
    </w:p>
    <w:tbl>
      <w:tblPr>
        <w:tblStyle w:val="ListTable3"/>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7"/>
        <w:gridCol w:w="8405"/>
      </w:tblGrid>
      <w:tr w:rsidR="002B22EF" w:rsidRPr="00693406" w14:paraId="2D02E2B2" w14:textId="77777777" w:rsidTr="0012383A">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142" w:type="dxa"/>
            <w:tcBorders>
              <w:bottom w:val="none" w:sz="0" w:space="0" w:color="auto"/>
              <w:right w:val="none" w:sz="0" w:space="0" w:color="auto"/>
            </w:tcBorders>
            <w:hideMark/>
          </w:tcPr>
          <w:p w14:paraId="7FF5CD6C" w14:textId="77777777" w:rsidR="002B22EF" w:rsidRPr="00693406" w:rsidRDefault="002B22EF" w:rsidP="0012383A">
            <w:pPr>
              <w:rPr>
                <w:rFonts w:eastAsia="Times New Roman" w:cs="Segoe UI"/>
                <w:color w:val="auto"/>
                <w:szCs w:val="24"/>
                <w:lang w:eastAsia="en-IN"/>
                <w14:ligatures w14:val="none"/>
              </w:rPr>
            </w:pPr>
            <w:r w:rsidRPr="00693406">
              <w:rPr>
                <w:rFonts w:eastAsia="Times New Roman" w:cs="Segoe UI"/>
                <w:color w:val="auto"/>
                <w:szCs w:val="24"/>
                <w:lang w:eastAsia="en-IN"/>
                <w14:ligatures w14:val="none"/>
              </w:rPr>
              <w:t>Severity</w:t>
            </w:r>
          </w:p>
        </w:tc>
        <w:tc>
          <w:tcPr>
            <w:tcW w:w="8306" w:type="dxa"/>
            <w:hideMark/>
          </w:tcPr>
          <w:p w14:paraId="13D6A84A" w14:textId="77777777" w:rsidR="002B22EF" w:rsidRPr="00693406" w:rsidRDefault="002B22EF" w:rsidP="0012383A">
            <w:pPr>
              <w:cnfStyle w:val="100000000000" w:firstRow="1" w:lastRow="0" w:firstColumn="0" w:lastColumn="0" w:oddVBand="0" w:evenVBand="0" w:oddHBand="0" w:evenHBand="0" w:firstRowFirstColumn="0" w:firstRowLastColumn="0" w:lastRowFirstColumn="0" w:lastRowLastColumn="0"/>
              <w:rPr>
                <w:rFonts w:eastAsia="Times New Roman" w:cs="Segoe UI"/>
                <w:color w:val="auto"/>
                <w:szCs w:val="24"/>
                <w:lang w:eastAsia="en-IN"/>
                <w14:ligatures w14:val="none"/>
              </w:rPr>
            </w:pPr>
            <w:r w:rsidRPr="00693406">
              <w:rPr>
                <w:rFonts w:eastAsia="Times New Roman" w:cs="Segoe UI"/>
                <w:color w:val="auto"/>
                <w:szCs w:val="24"/>
                <w:lang w:eastAsia="en-IN"/>
                <w14:ligatures w14:val="none"/>
              </w:rPr>
              <w:t>Description</w:t>
            </w:r>
          </w:p>
        </w:tc>
      </w:tr>
      <w:tr w:rsidR="002B22EF" w:rsidRPr="00693406" w14:paraId="6C638399" w14:textId="77777777" w:rsidTr="001238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42" w:type="dxa"/>
            <w:tcBorders>
              <w:top w:val="none" w:sz="0" w:space="0" w:color="auto"/>
              <w:bottom w:val="none" w:sz="0" w:space="0" w:color="auto"/>
              <w:right w:val="none" w:sz="0" w:space="0" w:color="auto"/>
            </w:tcBorders>
            <w:hideMark/>
          </w:tcPr>
          <w:p w14:paraId="62BF88E6" w14:textId="77777777" w:rsidR="002B22EF" w:rsidRPr="00693406" w:rsidRDefault="002B22EF" w:rsidP="0012383A">
            <w:pPr>
              <w:rPr>
                <w:rFonts w:eastAsia="Times New Roman" w:cs="Segoe UI"/>
                <w:szCs w:val="24"/>
                <w:lang w:eastAsia="en-IN"/>
                <w14:ligatures w14:val="none"/>
              </w:rPr>
            </w:pPr>
            <w:r w:rsidRPr="00693406">
              <w:rPr>
                <w:rFonts w:eastAsia="Times New Roman" w:cs="Segoe UI"/>
                <w:szCs w:val="24"/>
                <w:lang w:eastAsia="en-IN"/>
                <w14:ligatures w14:val="none"/>
              </w:rPr>
              <w:t>Minor</w:t>
            </w:r>
          </w:p>
        </w:tc>
        <w:tc>
          <w:tcPr>
            <w:tcW w:w="8306" w:type="dxa"/>
            <w:tcBorders>
              <w:top w:val="none" w:sz="0" w:space="0" w:color="auto"/>
              <w:bottom w:val="none" w:sz="0" w:space="0" w:color="auto"/>
            </w:tcBorders>
            <w:hideMark/>
          </w:tcPr>
          <w:p w14:paraId="68F3CF45" w14:textId="77777777" w:rsidR="002B22EF" w:rsidRPr="00693406" w:rsidRDefault="002B22EF" w:rsidP="0012383A">
            <w:pPr>
              <w:cnfStyle w:val="000000100000" w:firstRow="0" w:lastRow="0" w:firstColumn="0" w:lastColumn="0" w:oddVBand="0" w:evenVBand="0" w:oddHBand="1" w:evenHBand="0" w:firstRowFirstColumn="0" w:firstRowLastColumn="0" w:lastRowFirstColumn="0" w:lastRowLastColumn="0"/>
              <w:rPr>
                <w:rFonts w:eastAsia="Times New Roman" w:cs="Segoe UI"/>
                <w:szCs w:val="24"/>
                <w:lang w:eastAsia="en-IN"/>
                <w14:ligatures w14:val="none"/>
              </w:rPr>
            </w:pPr>
            <w:r w:rsidRPr="00693406">
              <w:rPr>
                <w:rFonts w:eastAsia="Times New Roman" w:cs="Segoe UI"/>
                <w:szCs w:val="24"/>
                <w:lang w:eastAsia="en-IN"/>
                <w14:ligatures w14:val="none"/>
              </w:rPr>
              <w:t>Effects of vulnerability being exploited</w:t>
            </w:r>
          </w:p>
        </w:tc>
      </w:tr>
      <w:tr w:rsidR="002B22EF" w:rsidRPr="00693406" w14:paraId="2DB57E15" w14:textId="77777777" w:rsidTr="0012383A">
        <w:trPr>
          <w:jc w:val="center"/>
        </w:trPr>
        <w:tc>
          <w:tcPr>
            <w:cnfStyle w:val="001000000000" w:firstRow="0" w:lastRow="0" w:firstColumn="1" w:lastColumn="0" w:oddVBand="0" w:evenVBand="0" w:oddHBand="0" w:evenHBand="0" w:firstRowFirstColumn="0" w:firstRowLastColumn="0" w:lastRowFirstColumn="0" w:lastRowLastColumn="0"/>
            <w:tcW w:w="1169" w:type="dxa"/>
            <w:tcBorders>
              <w:right w:val="none" w:sz="0" w:space="0" w:color="auto"/>
            </w:tcBorders>
            <w:hideMark/>
          </w:tcPr>
          <w:p w14:paraId="40BC7640" w14:textId="77777777" w:rsidR="002B22EF" w:rsidRPr="00693406" w:rsidRDefault="002B22EF" w:rsidP="0012383A">
            <w:pPr>
              <w:rPr>
                <w:rFonts w:eastAsia="Times New Roman" w:cs="Segoe UI"/>
                <w:szCs w:val="24"/>
                <w:lang w:eastAsia="en-IN"/>
                <w14:ligatures w14:val="none"/>
              </w:rPr>
            </w:pPr>
            <w:r w:rsidRPr="00693406">
              <w:rPr>
                <w:rFonts w:eastAsia="Times New Roman" w:cs="Segoe UI"/>
                <w:szCs w:val="24"/>
                <w:lang w:eastAsia="en-IN"/>
                <w14:ligatures w14:val="none"/>
              </w:rPr>
              <w:t>Moderate</w:t>
            </w:r>
          </w:p>
        </w:tc>
        <w:tc>
          <w:tcPr>
            <w:tcW w:w="8277" w:type="dxa"/>
            <w:hideMark/>
          </w:tcPr>
          <w:p w14:paraId="19113DDC" w14:textId="77777777" w:rsidR="002B22EF" w:rsidRPr="00693406" w:rsidRDefault="002B22EF" w:rsidP="0012383A">
            <w:pPr>
              <w:cnfStyle w:val="000000000000" w:firstRow="0" w:lastRow="0" w:firstColumn="0" w:lastColumn="0" w:oddVBand="0" w:evenVBand="0" w:oddHBand="0" w:evenHBand="0" w:firstRowFirstColumn="0" w:firstRowLastColumn="0" w:lastRowFirstColumn="0" w:lastRowLastColumn="0"/>
              <w:rPr>
                <w:rFonts w:eastAsia="Times New Roman" w:cs="Segoe UI"/>
                <w:szCs w:val="24"/>
                <w:lang w:eastAsia="en-IN"/>
                <w14:ligatures w14:val="none"/>
              </w:rPr>
            </w:pPr>
            <w:r w:rsidRPr="00693406">
              <w:rPr>
                <w:rFonts w:eastAsia="Times New Roman" w:cs="Segoe UI"/>
                <w:szCs w:val="24"/>
                <w:lang w:eastAsia="en-IN"/>
                <w14:ligatures w14:val="none"/>
              </w:rPr>
              <w:t xml:space="preserve">Vulnerability can be expected to affect more than one system element or component. </w:t>
            </w:r>
          </w:p>
          <w:p w14:paraId="457ED4C6" w14:textId="77777777" w:rsidR="002B22EF" w:rsidRPr="00693406" w:rsidRDefault="002B22EF" w:rsidP="0012383A">
            <w:pPr>
              <w:cnfStyle w:val="000000000000" w:firstRow="0" w:lastRow="0" w:firstColumn="0" w:lastColumn="0" w:oddVBand="0" w:evenVBand="0" w:oddHBand="0" w:evenHBand="0" w:firstRowFirstColumn="0" w:firstRowLastColumn="0" w:lastRowFirstColumn="0" w:lastRowLastColumn="0"/>
              <w:rPr>
                <w:rFonts w:eastAsia="Times New Roman" w:cs="Segoe UI"/>
                <w:szCs w:val="24"/>
                <w:lang w:eastAsia="en-IN"/>
                <w14:ligatures w14:val="none"/>
              </w:rPr>
            </w:pPr>
            <w:r w:rsidRPr="00693406">
              <w:rPr>
                <w:rFonts w:eastAsia="Times New Roman" w:cs="Segoe UI"/>
                <w:szCs w:val="24"/>
                <w:lang w:eastAsia="en-IN"/>
                <w14:ligatures w14:val="none"/>
              </w:rPr>
              <w:t>Exploitation increases the probability of additional vulnerabilities being exploited.</w:t>
            </w:r>
          </w:p>
        </w:tc>
      </w:tr>
      <w:tr w:rsidR="002B22EF" w:rsidRPr="00693406" w14:paraId="0514CDF8" w14:textId="77777777" w:rsidTr="001238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42" w:type="dxa"/>
            <w:tcBorders>
              <w:top w:val="none" w:sz="0" w:space="0" w:color="auto"/>
              <w:bottom w:val="none" w:sz="0" w:space="0" w:color="auto"/>
              <w:right w:val="none" w:sz="0" w:space="0" w:color="auto"/>
            </w:tcBorders>
            <w:hideMark/>
          </w:tcPr>
          <w:p w14:paraId="26B2B06A" w14:textId="77777777" w:rsidR="002B22EF" w:rsidRPr="00693406" w:rsidRDefault="002B22EF" w:rsidP="0012383A">
            <w:pPr>
              <w:rPr>
                <w:rFonts w:eastAsia="Times New Roman" w:cs="Segoe UI"/>
                <w:szCs w:val="24"/>
                <w:lang w:eastAsia="en-IN"/>
                <w14:ligatures w14:val="none"/>
              </w:rPr>
            </w:pPr>
            <w:r w:rsidRPr="00693406">
              <w:rPr>
                <w:rFonts w:eastAsia="Times New Roman" w:cs="Segoe UI"/>
                <w:szCs w:val="24"/>
                <w:lang w:eastAsia="en-IN"/>
                <w14:ligatures w14:val="none"/>
              </w:rPr>
              <w:t>High</w:t>
            </w:r>
          </w:p>
        </w:tc>
        <w:tc>
          <w:tcPr>
            <w:tcW w:w="8405" w:type="dxa"/>
            <w:tcBorders>
              <w:top w:val="none" w:sz="0" w:space="0" w:color="auto"/>
              <w:bottom w:val="none" w:sz="0" w:space="0" w:color="auto"/>
            </w:tcBorders>
            <w:hideMark/>
          </w:tcPr>
          <w:p w14:paraId="3026A29C" w14:textId="77777777" w:rsidR="002B22EF" w:rsidRPr="00693406" w:rsidRDefault="002B22EF" w:rsidP="0012383A">
            <w:pPr>
              <w:cnfStyle w:val="000000100000" w:firstRow="0" w:lastRow="0" w:firstColumn="0" w:lastColumn="0" w:oddVBand="0" w:evenVBand="0" w:oddHBand="1" w:evenHBand="0" w:firstRowFirstColumn="0" w:firstRowLastColumn="0" w:lastRowFirstColumn="0" w:lastRowLastColumn="0"/>
              <w:rPr>
                <w:rFonts w:eastAsia="Times New Roman" w:cs="Segoe UI"/>
                <w:szCs w:val="24"/>
                <w:lang w:eastAsia="en-IN"/>
                <w14:ligatures w14:val="none"/>
              </w:rPr>
            </w:pPr>
            <w:r w:rsidRPr="00693406">
              <w:rPr>
                <w:rFonts w:eastAsia="Times New Roman" w:cs="Segoe UI"/>
                <w:szCs w:val="24"/>
                <w:lang w:eastAsia="en-IN"/>
                <w14:ligatures w14:val="none"/>
              </w:rPr>
              <w:t xml:space="preserve">Vulnerability affects majority of system components. </w:t>
            </w:r>
          </w:p>
          <w:p w14:paraId="5538F4D1" w14:textId="77777777" w:rsidR="002B22EF" w:rsidRPr="00693406" w:rsidRDefault="002B22EF" w:rsidP="0012383A">
            <w:pPr>
              <w:cnfStyle w:val="000000100000" w:firstRow="0" w:lastRow="0" w:firstColumn="0" w:lastColumn="0" w:oddVBand="0" w:evenVBand="0" w:oddHBand="1" w:evenHBand="0" w:firstRowFirstColumn="0" w:firstRowLastColumn="0" w:lastRowFirstColumn="0" w:lastRowLastColumn="0"/>
              <w:rPr>
                <w:rFonts w:eastAsia="Times New Roman" w:cs="Segoe UI"/>
                <w:szCs w:val="24"/>
                <w:lang w:eastAsia="en-IN"/>
                <w14:ligatures w14:val="none"/>
              </w:rPr>
            </w:pPr>
            <w:r w:rsidRPr="00693406">
              <w:rPr>
                <w:rFonts w:eastAsia="Times New Roman" w:cs="Segoe UI"/>
                <w:szCs w:val="24"/>
                <w:lang w:eastAsia="en-IN"/>
                <w14:ligatures w14:val="none"/>
              </w:rPr>
              <w:t>Exploitation significantly increases the probability of additional vulnerabilities being exploited.</w:t>
            </w:r>
          </w:p>
        </w:tc>
      </w:tr>
    </w:tbl>
    <w:p w14:paraId="0A2E66FB" w14:textId="77777777" w:rsidR="002B22EF" w:rsidRPr="00693406" w:rsidRDefault="002B22EF" w:rsidP="002B22EF">
      <w:pPr>
        <w:ind w:left="540"/>
        <w:rPr>
          <w:rFonts w:eastAsia="Times New Roman" w:cs="Segoe UI"/>
          <w:szCs w:val="24"/>
          <w:lang w:eastAsia="en-IN"/>
          <w14:ligatures w14:val="none"/>
        </w:rPr>
      </w:pPr>
      <w:r w:rsidRPr="00693406">
        <w:rPr>
          <w:rFonts w:eastAsia="Times New Roman" w:cs="Segoe UI"/>
          <w:szCs w:val="24"/>
          <w:lang w:eastAsia="en-IN"/>
          <w14:ligatures w14:val="none"/>
        </w:rPr>
        <w:t> </w:t>
      </w:r>
    </w:p>
    <w:p w14:paraId="31317464" w14:textId="77777777" w:rsidR="002B22EF" w:rsidRPr="00693406" w:rsidRDefault="002B22EF" w:rsidP="002B22EF">
      <w:pPr>
        <w:rPr>
          <w:rFonts w:eastAsia="Times New Roman" w:cs="Segoe UI"/>
          <w:szCs w:val="24"/>
          <w:lang w:eastAsia="en-IN"/>
          <w14:ligatures w14:val="none"/>
        </w:rPr>
      </w:pPr>
      <w:r w:rsidRPr="00693406">
        <w:rPr>
          <w:rFonts w:eastAsia="Times New Roman" w:cs="Segoe UI"/>
          <w:szCs w:val="24"/>
          <w:lang w:eastAsia="en-IN"/>
          <w14:ligatures w14:val="none"/>
        </w:rPr>
        <w:t>Compile a list of relevant vulnerabilities for each asset and their values in terms of its severity and exposure.</w:t>
      </w:r>
    </w:p>
    <w:p w14:paraId="514AE590" w14:textId="77777777" w:rsidR="002B22EF" w:rsidRPr="00693406" w:rsidRDefault="002B22EF" w:rsidP="002B22EF">
      <w:pPr>
        <w:ind w:left="540"/>
        <w:rPr>
          <w:rFonts w:eastAsia="Times New Roman" w:cs="Segoe UI"/>
          <w:szCs w:val="24"/>
          <w:lang w:eastAsia="en-IN"/>
          <w14:ligatures w14:val="none"/>
        </w:rPr>
      </w:pPr>
      <w:r w:rsidRPr="00693406">
        <w:rPr>
          <w:rFonts w:eastAsia="Times New Roman" w:cs="Segoe UI"/>
          <w:szCs w:val="24"/>
          <w:lang w:eastAsia="en-IN"/>
          <w14:ligatures w14:val="none"/>
        </w:rPr>
        <w:t> </w:t>
      </w:r>
    </w:p>
    <w:p w14:paraId="415598DC" w14:textId="77777777" w:rsidR="002B22EF" w:rsidRPr="00693406" w:rsidRDefault="002B22EF" w:rsidP="002B22EF">
      <w:pPr>
        <w:pStyle w:val="Heading3"/>
        <w:rPr>
          <w:rFonts w:eastAsia="Times New Roman" w:cs="Segoe UI"/>
          <w:lang w:eastAsia="en-IN"/>
        </w:rPr>
      </w:pPr>
      <w:r w:rsidRPr="00693406">
        <w:rPr>
          <w:rFonts w:eastAsia="Times New Roman" w:cs="Segoe UI"/>
          <w:lang w:eastAsia="en-IN"/>
        </w:rPr>
        <w:t>Identify frequency of threat</w:t>
      </w:r>
    </w:p>
    <w:p w14:paraId="0BD5F7B5" w14:textId="77777777" w:rsidR="002B22EF" w:rsidRPr="00693406" w:rsidRDefault="002B22EF" w:rsidP="002B22EF">
      <w:pPr>
        <w:rPr>
          <w:rFonts w:eastAsia="Times New Roman" w:cs="Segoe UI"/>
          <w:szCs w:val="24"/>
          <w:lang w:eastAsia="en-IN"/>
          <w14:ligatures w14:val="none"/>
        </w:rPr>
      </w:pPr>
      <w:r w:rsidRPr="00693406">
        <w:rPr>
          <w:rFonts w:eastAsia="Times New Roman" w:cs="Segoe UI"/>
          <w:szCs w:val="24"/>
          <w:lang w:eastAsia="en-IN"/>
          <w14:ligatures w14:val="none"/>
        </w:rPr>
        <w:t>For each asset follow below steps:</w:t>
      </w:r>
    </w:p>
    <w:p w14:paraId="2A8C8EAE" w14:textId="77777777" w:rsidR="002B22EF" w:rsidRPr="00693406" w:rsidRDefault="002B22EF" w:rsidP="002B22EF">
      <w:pPr>
        <w:numPr>
          <w:ilvl w:val="0"/>
          <w:numId w:val="8"/>
        </w:numPr>
        <w:textAlignment w:val="center"/>
        <w:rPr>
          <w:rFonts w:eastAsia="Times New Roman" w:cs="Segoe UI"/>
          <w:szCs w:val="24"/>
          <w:lang w:eastAsia="en-IN"/>
          <w14:ligatures w14:val="none"/>
        </w:rPr>
      </w:pPr>
      <w:r w:rsidRPr="00693406">
        <w:rPr>
          <w:rFonts w:eastAsia="Times New Roman" w:cs="Segoe UI"/>
          <w:szCs w:val="24"/>
          <w:lang w:eastAsia="en-IN"/>
          <w14:ligatures w14:val="none"/>
        </w:rPr>
        <w:t>Identify the threats</w:t>
      </w:r>
    </w:p>
    <w:p w14:paraId="6D4A7E54" w14:textId="77777777" w:rsidR="002B22EF" w:rsidRPr="00693406" w:rsidRDefault="002B22EF" w:rsidP="002B22EF">
      <w:pPr>
        <w:numPr>
          <w:ilvl w:val="0"/>
          <w:numId w:val="8"/>
        </w:numPr>
        <w:textAlignment w:val="center"/>
        <w:rPr>
          <w:rFonts w:eastAsia="Times New Roman" w:cs="Segoe UI"/>
          <w:szCs w:val="24"/>
          <w:lang w:eastAsia="en-IN"/>
          <w14:ligatures w14:val="none"/>
        </w:rPr>
      </w:pPr>
      <w:r w:rsidRPr="00693406">
        <w:rPr>
          <w:rFonts w:eastAsia="Times New Roman" w:cs="Segoe UI"/>
          <w:szCs w:val="24"/>
          <w:lang w:eastAsia="en-IN"/>
          <w14:ligatures w14:val="none"/>
        </w:rPr>
        <w:t>Identify the threat frequency i.e. how often threat occurs, according to statistics etc.</w:t>
      </w:r>
    </w:p>
    <w:p w14:paraId="5DDD438A" w14:textId="77777777" w:rsidR="002B22EF" w:rsidRPr="00693406" w:rsidRDefault="002B22EF" w:rsidP="002B22EF">
      <w:pPr>
        <w:numPr>
          <w:ilvl w:val="0"/>
          <w:numId w:val="8"/>
        </w:numPr>
        <w:textAlignment w:val="center"/>
        <w:rPr>
          <w:rFonts w:eastAsia="Times New Roman" w:cs="Segoe UI"/>
          <w:szCs w:val="24"/>
          <w:lang w:eastAsia="en-IN"/>
          <w14:ligatures w14:val="none"/>
        </w:rPr>
      </w:pPr>
      <w:r w:rsidRPr="00693406">
        <w:rPr>
          <w:rFonts w:eastAsia="Times New Roman" w:cs="Segoe UI"/>
          <w:szCs w:val="24"/>
          <w:lang w:eastAsia="en-IN"/>
          <w14:ligatures w14:val="none"/>
        </w:rPr>
        <w:t>Deliberate threats being motivated, attractiveness, capabilities necessary, resources available etc.</w:t>
      </w:r>
    </w:p>
    <w:p w14:paraId="0C74FC0C" w14:textId="77777777" w:rsidR="002B22EF" w:rsidRPr="00693406" w:rsidRDefault="002B22EF" w:rsidP="002B22EF">
      <w:pPr>
        <w:numPr>
          <w:ilvl w:val="0"/>
          <w:numId w:val="8"/>
        </w:numPr>
        <w:textAlignment w:val="center"/>
        <w:rPr>
          <w:rFonts w:eastAsia="Times New Roman" w:cs="Segoe UI"/>
          <w:szCs w:val="24"/>
          <w:lang w:eastAsia="en-IN"/>
          <w14:ligatures w14:val="none"/>
        </w:rPr>
      </w:pPr>
      <w:r w:rsidRPr="00693406">
        <w:rPr>
          <w:rFonts w:eastAsia="Times New Roman" w:cs="Segoe UI"/>
          <w:szCs w:val="24"/>
          <w:lang w:eastAsia="en-IN"/>
          <w14:ligatures w14:val="none"/>
        </w:rPr>
        <w:t>Accidental threats being geographical factors, factors that could influence human errors and equipment malfunction.</w:t>
      </w:r>
    </w:p>
    <w:p w14:paraId="7EF615F2" w14:textId="77777777" w:rsidR="002B22EF" w:rsidRPr="00693406" w:rsidRDefault="002B22EF" w:rsidP="002B22EF">
      <w:pPr>
        <w:rPr>
          <w:rFonts w:eastAsia="Times New Roman" w:cs="Segoe UI"/>
          <w:szCs w:val="24"/>
          <w:lang w:eastAsia="en-IN"/>
          <w14:ligatures w14:val="none"/>
        </w:rPr>
      </w:pPr>
    </w:p>
    <w:tbl>
      <w:tblPr>
        <w:tblStyle w:val="ListTable3"/>
        <w:tblW w:w="0" w:type="auto"/>
        <w:jc w:val="center"/>
        <w:tblLook w:val="04A0" w:firstRow="1" w:lastRow="0" w:firstColumn="1" w:lastColumn="0" w:noHBand="0" w:noVBand="1"/>
      </w:tblPr>
      <w:tblGrid>
        <w:gridCol w:w="1568"/>
        <w:gridCol w:w="2586"/>
      </w:tblGrid>
      <w:tr w:rsidR="002B22EF" w:rsidRPr="00693406" w14:paraId="10DDD207" w14:textId="77777777" w:rsidTr="0012383A">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568" w:type="dxa"/>
            <w:hideMark/>
          </w:tcPr>
          <w:p w14:paraId="41B4F0F5" w14:textId="77777777" w:rsidR="002B22EF" w:rsidRPr="00693406" w:rsidRDefault="002B22EF" w:rsidP="0012383A">
            <w:pPr>
              <w:rPr>
                <w:rFonts w:eastAsia="Times New Roman" w:cs="Segoe UI"/>
                <w:color w:val="auto"/>
                <w:szCs w:val="24"/>
                <w:lang w:eastAsia="en-IN"/>
                <w14:ligatures w14:val="none"/>
              </w:rPr>
            </w:pPr>
            <w:r w:rsidRPr="00693406">
              <w:rPr>
                <w:rFonts w:eastAsia="Times New Roman" w:cs="Segoe UI"/>
                <w:color w:val="auto"/>
                <w:szCs w:val="24"/>
                <w:lang w:eastAsia="en-IN"/>
                <w14:ligatures w14:val="none"/>
              </w:rPr>
              <w:t>Probability</w:t>
            </w:r>
          </w:p>
        </w:tc>
        <w:tc>
          <w:tcPr>
            <w:tcW w:w="2458" w:type="dxa"/>
            <w:hideMark/>
          </w:tcPr>
          <w:p w14:paraId="558CAD36" w14:textId="77777777" w:rsidR="002B22EF" w:rsidRPr="00693406" w:rsidRDefault="002B22EF" w:rsidP="0012383A">
            <w:pPr>
              <w:cnfStyle w:val="100000000000" w:firstRow="1" w:lastRow="0" w:firstColumn="0" w:lastColumn="0" w:oddVBand="0" w:evenVBand="0" w:oddHBand="0" w:evenHBand="0" w:firstRowFirstColumn="0" w:firstRowLastColumn="0" w:lastRowFirstColumn="0" w:lastRowLastColumn="0"/>
              <w:rPr>
                <w:rFonts w:eastAsia="Times New Roman" w:cs="Segoe UI"/>
                <w:color w:val="auto"/>
                <w:szCs w:val="24"/>
                <w:lang w:eastAsia="en-IN"/>
                <w14:ligatures w14:val="none"/>
              </w:rPr>
            </w:pPr>
            <w:r w:rsidRPr="00693406">
              <w:rPr>
                <w:rFonts w:eastAsia="Times New Roman" w:cs="Segoe UI"/>
                <w:color w:val="auto"/>
                <w:szCs w:val="24"/>
                <w:lang w:eastAsia="en-IN"/>
                <w14:ligatures w14:val="none"/>
              </w:rPr>
              <w:t>Description</w:t>
            </w:r>
          </w:p>
        </w:tc>
      </w:tr>
      <w:tr w:rsidR="002B22EF" w:rsidRPr="00693406" w14:paraId="18383C5E" w14:textId="77777777" w:rsidTr="001238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41" w:type="dxa"/>
            <w:hideMark/>
          </w:tcPr>
          <w:p w14:paraId="28CF0F1E" w14:textId="77777777" w:rsidR="002B22EF" w:rsidRPr="00693406" w:rsidRDefault="002B22EF" w:rsidP="0012383A">
            <w:pPr>
              <w:rPr>
                <w:rFonts w:eastAsia="Times New Roman" w:cs="Segoe UI"/>
                <w:szCs w:val="24"/>
                <w:lang w:eastAsia="en-IN"/>
                <w14:ligatures w14:val="none"/>
              </w:rPr>
            </w:pPr>
            <w:r w:rsidRPr="00693406">
              <w:rPr>
                <w:rFonts w:eastAsia="Times New Roman" w:cs="Segoe UI"/>
                <w:szCs w:val="24"/>
                <w:lang w:eastAsia="en-IN"/>
                <w14:ligatures w14:val="none"/>
              </w:rPr>
              <w:t>Very low</w:t>
            </w:r>
          </w:p>
        </w:tc>
        <w:tc>
          <w:tcPr>
            <w:tcW w:w="2487" w:type="dxa"/>
            <w:hideMark/>
          </w:tcPr>
          <w:p w14:paraId="2A83AAB2" w14:textId="77777777" w:rsidR="002B22EF" w:rsidRPr="00693406" w:rsidRDefault="002B22EF" w:rsidP="0012383A">
            <w:pPr>
              <w:cnfStyle w:val="000000100000" w:firstRow="0" w:lastRow="0" w:firstColumn="0" w:lastColumn="0" w:oddVBand="0" w:evenVBand="0" w:oddHBand="1" w:evenHBand="0" w:firstRowFirstColumn="0" w:firstRowLastColumn="0" w:lastRowFirstColumn="0" w:lastRowLastColumn="0"/>
              <w:rPr>
                <w:rFonts w:eastAsia="Times New Roman" w:cs="Segoe UI"/>
                <w:szCs w:val="24"/>
                <w:lang w:eastAsia="en-IN"/>
                <w14:ligatures w14:val="none"/>
              </w:rPr>
            </w:pPr>
            <w:r w:rsidRPr="00693406">
              <w:rPr>
                <w:rFonts w:eastAsia="Times New Roman" w:cs="Segoe UI"/>
                <w:szCs w:val="24"/>
                <w:lang w:eastAsia="en-IN"/>
                <w14:ligatures w14:val="none"/>
              </w:rPr>
              <w:t>Unlikely to occur</w:t>
            </w:r>
          </w:p>
        </w:tc>
      </w:tr>
      <w:tr w:rsidR="002B22EF" w:rsidRPr="00693406" w14:paraId="7FF3AD45" w14:textId="77777777" w:rsidTr="0012383A">
        <w:trPr>
          <w:jc w:val="center"/>
        </w:trPr>
        <w:tc>
          <w:tcPr>
            <w:cnfStyle w:val="001000000000" w:firstRow="0" w:lastRow="0" w:firstColumn="1" w:lastColumn="0" w:oddVBand="0" w:evenVBand="0" w:oddHBand="0" w:evenHBand="0" w:firstRowFirstColumn="0" w:firstRowLastColumn="0" w:lastRowFirstColumn="0" w:lastRowLastColumn="0"/>
            <w:tcW w:w="1541" w:type="dxa"/>
            <w:hideMark/>
          </w:tcPr>
          <w:p w14:paraId="4070A37C" w14:textId="77777777" w:rsidR="002B22EF" w:rsidRPr="00693406" w:rsidRDefault="002B22EF" w:rsidP="0012383A">
            <w:pPr>
              <w:rPr>
                <w:rFonts w:eastAsia="Times New Roman" w:cs="Segoe UI"/>
                <w:szCs w:val="24"/>
                <w:lang w:eastAsia="en-IN"/>
                <w14:ligatures w14:val="none"/>
              </w:rPr>
            </w:pPr>
            <w:r w:rsidRPr="00693406">
              <w:rPr>
                <w:rFonts w:eastAsia="Times New Roman" w:cs="Segoe UI"/>
                <w:szCs w:val="24"/>
                <w:lang w:eastAsia="en-IN"/>
                <w14:ligatures w14:val="none"/>
              </w:rPr>
              <w:t>Low</w:t>
            </w:r>
          </w:p>
        </w:tc>
        <w:tc>
          <w:tcPr>
            <w:tcW w:w="2487" w:type="dxa"/>
            <w:hideMark/>
          </w:tcPr>
          <w:p w14:paraId="3C3CB4DF" w14:textId="77777777" w:rsidR="002B22EF" w:rsidRPr="00693406" w:rsidRDefault="002B22EF" w:rsidP="0012383A">
            <w:pPr>
              <w:cnfStyle w:val="000000000000" w:firstRow="0" w:lastRow="0" w:firstColumn="0" w:lastColumn="0" w:oddVBand="0" w:evenVBand="0" w:oddHBand="0" w:evenHBand="0" w:firstRowFirstColumn="0" w:firstRowLastColumn="0" w:lastRowFirstColumn="0" w:lastRowLastColumn="0"/>
              <w:rPr>
                <w:rFonts w:eastAsia="Times New Roman" w:cs="Segoe UI"/>
                <w:szCs w:val="24"/>
                <w:lang w:eastAsia="en-IN"/>
                <w14:ligatures w14:val="none"/>
              </w:rPr>
            </w:pPr>
            <w:r w:rsidRPr="00693406">
              <w:rPr>
                <w:rFonts w:eastAsia="Times New Roman" w:cs="Segoe UI"/>
                <w:szCs w:val="24"/>
                <w:lang w:eastAsia="en-IN"/>
                <w14:ligatures w14:val="none"/>
              </w:rPr>
              <w:t>Likely within 1 year</w:t>
            </w:r>
          </w:p>
        </w:tc>
      </w:tr>
      <w:tr w:rsidR="002B22EF" w:rsidRPr="00693406" w14:paraId="582133B1" w14:textId="77777777" w:rsidTr="001238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41" w:type="dxa"/>
            <w:hideMark/>
          </w:tcPr>
          <w:p w14:paraId="424B1D3D" w14:textId="77777777" w:rsidR="002B22EF" w:rsidRPr="00693406" w:rsidRDefault="002B22EF" w:rsidP="0012383A">
            <w:pPr>
              <w:rPr>
                <w:rFonts w:eastAsia="Times New Roman" w:cs="Segoe UI"/>
                <w:szCs w:val="24"/>
                <w:lang w:eastAsia="en-IN"/>
                <w14:ligatures w14:val="none"/>
              </w:rPr>
            </w:pPr>
            <w:r w:rsidRPr="00693406">
              <w:rPr>
                <w:rFonts w:eastAsia="Times New Roman" w:cs="Segoe UI"/>
                <w:szCs w:val="24"/>
                <w:lang w:eastAsia="en-IN"/>
                <w14:ligatures w14:val="none"/>
              </w:rPr>
              <w:t>Medium</w:t>
            </w:r>
          </w:p>
        </w:tc>
        <w:tc>
          <w:tcPr>
            <w:tcW w:w="2586" w:type="dxa"/>
            <w:hideMark/>
          </w:tcPr>
          <w:p w14:paraId="56AD79A9" w14:textId="77777777" w:rsidR="002B22EF" w:rsidRPr="00693406" w:rsidRDefault="002B22EF" w:rsidP="0012383A">
            <w:pPr>
              <w:cnfStyle w:val="000000100000" w:firstRow="0" w:lastRow="0" w:firstColumn="0" w:lastColumn="0" w:oddVBand="0" w:evenVBand="0" w:oddHBand="1" w:evenHBand="0" w:firstRowFirstColumn="0" w:firstRowLastColumn="0" w:lastRowFirstColumn="0" w:lastRowLastColumn="0"/>
              <w:rPr>
                <w:rFonts w:eastAsia="Times New Roman" w:cs="Segoe UI"/>
                <w:szCs w:val="24"/>
                <w:lang w:eastAsia="en-IN"/>
                <w14:ligatures w14:val="none"/>
              </w:rPr>
            </w:pPr>
            <w:r w:rsidRPr="00693406">
              <w:rPr>
                <w:rFonts w:eastAsia="Times New Roman" w:cs="Segoe UI"/>
                <w:szCs w:val="24"/>
                <w:lang w:eastAsia="en-IN"/>
                <w14:ligatures w14:val="none"/>
              </w:rPr>
              <w:t>Likely within 6 months</w:t>
            </w:r>
          </w:p>
        </w:tc>
      </w:tr>
      <w:tr w:rsidR="002B22EF" w:rsidRPr="00693406" w14:paraId="797AC603" w14:textId="77777777" w:rsidTr="0012383A">
        <w:trPr>
          <w:jc w:val="center"/>
        </w:trPr>
        <w:tc>
          <w:tcPr>
            <w:cnfStyle w:val="001000000000" w:firstRow="0" w:lastRow="0" w:firstColumn="1" w:lastColumn="0" w:oddVBand="0" w:evenVBand="0" w:oddHBand="0" w:evenHBand="0" w:firstRowFirstColumn="0" w:firstRowLastColumn="0" w:lastRowFirstColumn="0" w:lastRowLastColumn="0"/>
            <w:tcW w:w="1541" w:type="dxa"/>
            <w:hideMark/>
          </w:tcPr>
          <w:p w14:paraId="0CC8EB57" w14:textId="77777777" w:rsidR="002B22EF" w:rsidRPr="00693406" w:rsidRDefault="002B22EF" w:rsidP="0012383A">
            <w:pPr>
              <w:rPr>
                <w:rFonts w:eastAsia="Times New Roman" w:cs="Segoe UI"/>
                <w:szCs w:val="24"/>
                <w:lang w:eastAsia="en-IN"/>
                <w14:ligatures w14:val="none"/>
              </w:rPr>
            </w:pPr>
            <w:r w:rsidRPr="00693406">
              <w:rPr>
                <w:rFonts w:eastAsia="Times New Roman" w:cs="Segoe UI"/>
                <w:szCs w:val="24"/>
                <w:lang w:eastAsia="en-IN"/>
                <w14:ligatures w14:val="none"/>
              </w:rPr>
              <w:t>High</w:t>
            </w:r>
          </w:p>
        </w:tc>
        <w:tc>
          <w:tcPr>
            <w:tcW w:w="2487" w:type="dxa"/>
            <w:hideMark/>
          </w:tcPr>
          <w:p w14:paraId="12F91A83" w14:textId="77777777" w:rsidR="002B22EF" w:rsidRPr="00693406" w:rsidRDefault="002B22EF" w:rsidP="0012383A">
            <w:pPr>
              <w:cnfStyle w:val="000000000000" w:firstRow="0" w:lastRow="0" w:firstColumn="0" w:lastColumn="0" w:oddVBand="0" w:evenVBand="0" w:oddHBand="0" w:evenHBand="0" w:firstRowFirstColumn="0" w:firstRowLastColumn="0" w:lastRowFirstColumn="0" w:lastRowLastColumn="0"/>
              <w:rPr>
                <w:rFonts w:eastAsia="Times New Roman" w:cs="Segoe UI"/>
                <w:szCs w:val="24"/>
                <w:lang w:eastAsia="en-IN"/>
                <w14:ligatures w14:val="none"/>
              </w:rPr>
            </w:pPr>
            <w:r w:rsidRPr="00693406">
              <w:rPr>
                <w:rFonts w:eastAsia="Times New Roman" w:cs="Segoe UI"/>
                <w:szCs w:val="24"/>
                <w:lang w:eastAsia="en-IN"/>
                <w14:ligatures w14:val="none"/>
              </w:rPr>
              <w:t>Likely within 1 month</w:t>
            </w:r>
          </w:p>
        </w:tc>
      </w:tr>
      <w:tr w:rsidR="002B22EF" w:rsidRPr="00693406" w14:paraId="51EF042B" w14:textId="77777777" w:rsidTr="001238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41" w:type="dxa"/>
            <w:hideMark/>
          </w:tcPr>
          <w:p w14:paraId="760B6AA8" w14:textId="77777777" w:rsidR="002B22EF" w:rsidRPr="00693406" w:rsidRDefault="002B22EF" w:rsidP="0012383A">
            <w:pPr>
              <w:rPr>
                <w:rFonts w:eastAsia="Times New Roman" w:cs="Segoe UI"/>
                <w:szCs w:val="24"/>
                <w:lang w:eastAsia="en-IN"/>
                <w14:ligatures w14:val="none"/>
              </w:rPr>
            </w:pPr>
            <w:r w:rsidRPr="00693406">
              <w:rPr>
                <w:rFonts w:eastAsia="Times New Roman" w:cs="Segoe UI"/>
                <w:szCs w:val="24"/>
                <w:lang w:eastAsia="en-IN"/>
                <w14:ligatures w14:val="none"/>
              </w:rPr>
              <w:t>Very High</w:t>
            </w:r>
          </w:p>
        </w:tc>
        <w:tc>
          <w:tcPr>
            <w:tcW w:w="2487" w:type="dxa"/>
            <w:hideMark/>
          </w:tcPr>
          <w:p w14:paraId="2F079BC1" w14:textId="77777777" w:rsidR="002B22EF" w:rsidRPr="00693406" w:rsidRDefault="002B22EF" w:rsidP="0012383A">
            <w:pPr>
              <w:cnfStyle w:val="000000100000" w:firstRow="0" w:lastRow="0" w:firstColumn="0" w:lastColumn="0" w:oddVBand="0" w:evenVBand="0" w:oddHBand="1" w:evenHBand="0" w:firstRowFirstColumn="0" w:firstRowLastColumn="0" w:lastRowFirstColumn="0" w:lastRowLastColumn="0"/>
              <w:rPr>
                <w:rFonts w:eastAsia="Times New Roman" w:cs="Segoe UI"/>
                <w:szCs w:val="24"/>
                <w:lang w:eastAsia="en-IN"/>
                <w14:ligatures w14:val="none"/>
              </w:rPr>
            </w:pPr>
            <w:r w:rsidRPr="00693406">
              <w:rPr>
                <w:rFonts w:eastAsia="Times New Roman" w:cs="Segoe UI"/>
                <w:szCs w:val="24"/>
                <w:lang w:eastAsia="en-IN"/>
                <w14:ligatures w14:val="none"/>
              </w:rPr>
              <w:t>Likely within week</w:t>
            </w:r>
          </w:p>
        </w:tc>
      </w:tr>
    </w:tbl>
    <w:p w14:paraId="597FC348" w14:textId="77777777" w:rsidR="002B22EF" w:rsidRPr="00693406" w:rsidRDefault="002B22EF" w:rsidP="002B22EF">
      <w:pPr>
        <w:ind w:left="540"/>
        <w:rPr>
          <w:rFonts w:eastAsia="Times New Roman" w:cs="Segoe UI"/>
          <w:szCs w:val="24"/>
          <w:lang w:eastAsia="en-IN"/>
          <w14:ligatures w14:val="none"/>
        </w:rPr>
      </w:pPr>
      <w:r w:rsidRPr="00693406">
        <w:rPr>
          <w:rFonts w:eastAsia="Times New Roman" w:cs="Segoe UI"/>
          <w:szCs w:val="24"/>
          <w:lang w:eastAsia="en-IN"/>
          <w14:ligatures w14:val="none"/>
        </w:rPr>
        <w:t> </w:t>
      </w:r>
    </w:p>
    <w:p w14:paraId="15737CF2" w14:textId="77777777" w:rsidR="002B22EF" w:rsidRPr="00693406" w:rsidRDefault="002B22EF" w:rsidP="002B22EF">
      <w:pPr>
        <w:ind w:left="540"/>
        <w:rPr>
          <w:rFonts w:eastAsia="Times New Roman" w:cs="Segoe UI"/>
          <w:szCs w:val="24"/>
          <w:lang w:eastAsia="en-IN"/>
          <w14:ligatures w14:val="none"/>
        </w:rPr>
      </w:pPr>
      <w:r w:rsidRPr="00693406">
        <w:rPr>
          <w:rFonts w:eastAsia="Times New Roman" w:cs="Segoe UI"/>
          <w:szCs w:val="24"/>
          <w:lang w:eastAsia="en-IN"/>
          <w14:ligatures w14:val="none"/>
        </w:rPr>
        <w:t> </w:t>
      </w:r>
    </w:p>
    <w:p w14:paraId="0A8D16F3" w14:textId="77777777" w:rsidR="002B22EF" w:rsidRPr="00693406" w:rsidRDefault="002B22EF" w:rsidP="002B22EF">
      <w:pPr>
        <w:pStyle w:val="Heading3"/>
        <w:rPr>
          <w:rFonts w:eastAsia="Times New Roman" w:cs="Segoe UI"/>
          <w:lang w:eastAsia="en-IN"/>
        </w:rPr>
      </w:pPr>
      <w:r w:rsidRPr="00693406">
        <w:rPr>
          <w:rFonts w:eastAsia="Times New Roman" w:cs="Segoe UI"/>
          <w:lang w:eastAsia="en-IN"/>
        </w:rPr>
        <w:t>Identify Impact of threat</w:t>
      </w:r>
    </w:p>
    <w:p w14:paraId="61B6233F" w14:textId="77777777" w:rsidR="002B22EF" w:rsidRPr="00693406" w:rsidRDefault="002B22EF" w:rsidP="002B22EF">
      <w:pPr>
        <w:rPr>
          <w:rFonts w:eastAsia="Times New Roman" w:cs="Segoe UI"/>
          <w:szCs w:val="24"/>
          <w:lang w:eastAsia="en-IN"/>
          <w14:ligatures w14:val="none"/>
        </w:rPr>
      </w:pPr>
      <w:r w:rsidRPr="00693406">
        <w:rPr>
          <w:rFonts w:eastAsia="Times New Roman" w:cs="Segoe UI"/>
          <w:szCs w:val="24"/>
          <w:lang w:eastAsia="en-IN"/>
          <w14:ligatures w14:val="none"/>
        </w:rPr>
        <w:t>Identify threat impact i.e. What will be the impact if threat attacks?</w:t>
      </w:r>
    </w:p>
    <w:p w14:paraId="2372FFDB" w14:textId="77777777" w:rsidR="002B22EF" w:rsidRPr="00693406" w:rsidRDefault="002B22EF" w:rsidP="002B22EF">
      <w:pPr>
        <w:rPr>
          <w:rFonts w:eastAsia="Times New Roman" w:cs="Segoe UI"/>
          <w:szCs w:val="24"/>
          <w:lang w:eastAsia="en-IN"/>
          <w14:ligatures w14:val="none"/>
        </w:rPr>
      </w:pPr>
    </w:p>
    <w:tbl>
      <w:tblPr>
        <w:tblStyle w:val="ListTable3"/>
        <w:tblW w:w="0" w:type="auto"/>
        <w:jc w:val="center"/>
        <w:tblLook w:val="04A0" w:firstRow="1" w:lastRow="0" w:firstColumn="1" w:lastColumn="0" w:noHBand="0" w:noVBand="1"/>
      </w:tblPr>
      <w:tblGrid>
        <w:gridCol w:w="1597"/>
        <w:gridCol w:w="10456"/>
      </w:tblGrid>
      <w:tr w:rsidR="002B22EF" w:rsidRPr="00693406" w14:paraId="329FBF2A" w14:textId="77777777" w:rsidTr="0012383A">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568" w:type="dxa"/>
            <w:hideMark/>
          </w:tcPr>
          <w:p w14:paraId="0DCE317B" w14:textId="77777777" w:rsidR="002B22EF" w:rsidRPr="00693406" w:rsidRDefault="002B22EF" w:rsidP="0012383A">
            <w:pPr>
              <w:rPr>
                <w:rFonts w:eastAsia="Times New Roman" w:cs="Segoe UI"/>
                <w:color w:val="auto"/>
                <w:szCs w:val="24"/>
                <w:lang w:eastAsia="en-IN"/>
                <w14:ligatures w14:val="none"/>
              </w:rPr>
            </w:pPr>
            <w:r w:rsidRPr="00693406">
              <w:rPr>
                <w:rFonts w:eastAsia="Times New Roman" w:cs="Segoe UI"/>
                <w:color w:val="auto"/>
                <w:szCs w:val="24"/>
                <w:lang w:eastAsia="en-IN"/>
                <w14:ligatures w14:val="none"/>
              </w:rPr>
              <w:t>Impact</w:t>
            </w:r>
          </w:p>
        </w:tc>
        <w:tc>
          <w:tcPr>
            <w:tcW w:w="10356" w:type="dxa"/>
            <w:hideMark/>
          </w:tcPr>
          <w:p w14:paraId="3A4CE2A6" w14:textId="77777777" w:rsidR="002B22EF" w:rsidRPr="00693406" w:rsidRDefault="002B22EF" w:rsidP="0012383A">
            <w:pPr>
              <w:cnfStyle w:val="100000000000" w:firstRow="1" w:lastRow="0" w:firstColumn="0" w:lastColumn="0" w:oddVBand="0" w:evenVBand="0" w:oddHBand="0" w:evenHBand="0" w:firstRowFirstColumn="0" w:firstRowLastColumn="0" w:lastRowFirstColumn="0" w:lastRowLastColumn="0"/>
              <w:rPr>
                <w:rFonts w:eastAsia="Times New Roman" w:cs="Segoe UI"/>
                <w:color w:val="auto"/>
                <w:szCs w:val="24"/>
                <w:lang w:eastAsia="en-IN"/>
                <w14:ligatures w14:val="none"/>
              </w:rPr>
            </w:pPr>
            <w:r w:rsidRPr="00693406">
              <w:rPr>
                <w:rFonts w:eastAsia="Times New Roman" w:cs="Segoe UI"/>
                <w:color w:val="auto"/>
                <w:szCs w:val="24"/>
                <w:lang w:eastAsia="en-IN"/>
                <w14:ligatures w14:val="none"/>
              </w:rPr>
              <w:t>Description</w:t>
            </w:r>
          </w:p>
        </w:tc>
      </w:tr>
      <w:tr w:rsidR="002B22EF" w:rsidRPr="00693406" w14:paraId="2C108F8D" w14:textId="77777777" w:rsidTr="001238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97" w:type="dxa"/>
            <w:hideMark/>
          </w:tcPr>
          <w:p w14:paraId="35758553" w14:textId="77777777" w:rsidR="002B22EF" w:rsidRPr="00693406" w:rsidRDefault="002B22EF" w:rsidP="0012383A">
            <w:pPr>
              <w:rPr>
                <w:rFonts w:eastAsia="Times New Roman" w:cs="Segoe UI"/>
                <w:szCs w:val="24"/>
                <w:lang w:eastAsia="en-IN"/>
                <w14:ligatures w14:val="none"/>
              </w:rPr>
            </w:pPr>
            <w:r w:rsidRPr="00693406">
              <w:rPr>
                <w:rFonts w:eastAsia="Times New Roman" w:cs="Segoe UI"/>
                <w:szCs w:val="24"/>
                <w:lang w:eastAsia="en-IN"/>
                <w14:ligatures w14:val="none"/>
              </w:rPr>
              <w:t>Insignificant</w:t>
            </w:r>
          </w:p>
        </w:tc>
        <w:tc>
          <w:tcPr>
            <w:tcW w:w="10329" w:type="dxa"/>
            <w:hideMark/>
          </w:tcPr>
          <w:p w14:paraId="78889D89" w14:textId="77777777" w:rsidR="002B22EF" w:rsidRPr="00693406" w:rsidRDefault="002B22EF" w:rsidP="0012383A">
            <w:pPr>
              <w:cnfStyle w:val="000000100000" w:firstRow="0" w:lastRow="0" w:firstColumn="0" w:lastColumn="0" w:oddVBand="0" w:evenVBand="0" w:oddHBand="1" w:evenHBand="0" w:firstRowFirstColumn="0" w:firstRowLastColumn="0" w:lastRowFirstColumn="0" w:lastRowLastColumn="0"/>
              <w:rPr>
                <w:rFonts w:eastAsia="Times New Roman" w:cs="Segoe UI"/>
                <w:szCs w:val="24"/>
                <w:lang w:eastAsia="en-IN"/>
                <w14:ligatures w14:val="none"/>
              </w:rPr>
            </w:pPr>
            <w:r w:rsidRPr="00693406">
              <w:rPr>
                <w:rFonts w:eastAsia="Times New Roman" w:cs="Segoe UI"/>
                <w:szCs w:val="24"/>
                <w:lang w:eastAsia="en-IN"/>
                <w14:ligatures w14:val="none"/>
              </w:rPr>
              <w:t>Almost no impact</w:t>
            </w:r>
          </w:p>
        </w:tc>
      </w:tr>
      <w:tr w:rsidR="002B22EF" w:rsidRPr="00693406" w14:paraId="0E53A49D" w14:textId="77777777" w:rsidTr="0012383A">
        <w:trPr>
          <w:jc w:val="center"/>
        </w:trPr>
        <w:tc>
          <w:tcPr>
            <w:cnfStyle w:val="001000000000" w:firstRow="0" w:lastRow="0" w:firstColumn="1" w:lastColumn="0" w:oddVBand="0" w:evenVBand="0" w:oddHBand="0" w:evenHBand="0" w:firstRowFirstColumn="0" w:firstRowLastColumn="0" w:lastRowFirstColumn="0" w:lastRowLastColumn="0"/>
            <w:tcW w:w="1568" w:type="dxa"/>
            <w:hideMark/>
          </w:tcPr>
          <w:p w14:paraId="125FD497" w14:textId="77777777" w:rsidR="002B22EF" w:rsidRPr="00693406" w:rsidRDefault="002B22EF" w:rsidP="0012383A">
            <w:pPr>
              <w:rPr>
                <w:rFonts w:eastAsia="Times New Roman" w:cs="Segoe UI"/>
                <w:szCs w:val="24"/>
                <w:lang w:eastAsia="en-IN"/>
                <w14:ligatures w14:val="none"/>
              </w:rPr>
            </w:pPr>
            <w:r w:rsidRPr="00693406">
              <w:rPr>
                <w:rFonts w:eastAsia="Times New Roman" w:cs="Segoe UI"/>
                <w:szCs w:val="24"/>
                <w:lang w:eastAsia="en-IN"/>
                <w14:ligatures w14:val="none"/>
              </w:rPr>
              <w:t>Minor</w:t>
            </w:r>
          </w:p>
        </w:tc>
        <w:tc>
          <w:tcPr>
            <w:tcW w:w="10356" w:type="dxa"/>
            <w:hideMark/>
          </w:tcPr>
          <w:p w14:paraId="016B5976" w14:textId="77777777" w:rsidR="002B22EF" w:rsidRPr="00693406" w:rsidRDefault="002B22EF" w:rsidP="0012383A">
            <w:pPr>
              <w:cnfStyle w:val="000000000000" w:firstRow="0" w:lastRow="0" w:firstColumn="0" w:lastColumn="0" w:oddVBand="0" w:evenVBand="0" w:oddHBand="0" w:evenHBand="0" w:firstRowFirstColumn="0" w:firstRowLastColumn="0" w:lastRowFirstColumn="0" w:lastRowLastColumn="0"/>
              <w:rPr>
                <w:rFonts w:eastAsia="Times New Roman" w:cs="Segoe UI"/>
                <w:szCs w:val="24"/>
                <w:lang w:eastAsia="en-IN"/>
                <w14:ligatures w14:val="none"/>
              </w:rPr>
            </w:pPr>
            <w:r w:rsidRPr="00693406">
              <w:rPr>
                <w:rFonts w:eastAsia="Times New Roman" w:cs="Segoe UI"/>
                <w:szCs w:val="24"/>
                <w:lang w:eastAsia="en-IN"/>
                <w14:ligatures w14:val="none"/>
              </w:rPr>
              <w:t>Minor effect. Will require minimal effect to repair or configure the system</w:t>
            </w:r>
          </w:p>
        </w:tc>
      </w:tr>
      <w:tr w:rsidR="002B22EF" w:rsidRPr="00693406" w14:paraId="4ED946EF" w14:textId="77777777" w:rsidTr="001238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hideMark/>
          </w:tcPr>
          <w:p w14:paraId="39DEDCF9" w14:textId="77777777" w:rsidR="002B22EF" w:rsidRPr="00693406" w:rsidRDefault="002B22EF" w:rsidP="0012383A">
            <w:pPr>
              <w:rPr>
                <w:rFonts w:eastAsia="Times New Roman" w:cs="Segoe UI"/>
                <w:szCs w:val="24"/>
                <w:lang w:eastAsia="en-IN"/>
                <w14:ligatures w14:val="none"/>
              </w:rPr>
            </w:pPr>
            <w:r w:rsidRPr="00693406">
              <w:rPr>
                <w:rFonts w:eastAsia="Times New Roman" w:cs="Segoe UI"/>
                <w:szCs w:val="24"/>
                <w:lang w:eastAsia="en-IN"/>
                <w14:ligatures w14:val="none"/>
              </w:rPr>
              <w:t>Significant</w:t>
            </w:r>
          </w:p>
        </w:tc>
        <w:tc>
          <w:tcPr>
            <w:tcW w:w="10356" w:type="dxa"/>
            <w:hideMark/>
          </w:tcPr>
          <w:p w14:paraId="35D01BCE" w14:textId="77777777" w:rsidR="002B22EF" w:rsidRPr="00693406" w:rsidRDefault="002B22EF" w:rsidP="0012383A">
            <w:pPr>
              <w:cnfStyle w:val="000000100000" w:firstRow="0" w:lastRow="0" w:firstColumn="0" w:lastColumn="0" w:oddVBand="0" w:evenVBand="0" w:oddHBand="1" w:evenHBand="0" w:firstRowFirstColumn="0" w:firstRowLastColumn="0" w:lastRowFirstColumn="0" w:lastRowLastColumn="0"/>
              <w:rPr>
                <w:rFonts w:eastAsia="Times New Roman" w:cs="Segoe UI"/>
                <w:szCs w:val="24"/>
                <w:lang w:eastAsia="en-IN"/>
                <w14:ligatures w14:val="none"/>
              </w:rPr>
            </w:pPr>
            <w:r w:rsidRPr="00693406">
              <w:rPr>
                <w:rFonts w:eastAsia="Times New Roman" w:cs="Segoe UI"/>
                <w:szCs w:val="24"/>
                <w:lang w:eastAsia="en-IN"/>
                <w14:ligatures w14:val="none"/>
              </w:rPr>
              <w:t xml:space="preserve">Some tangible harm, may be negligible. </w:t>
            </w:r>
          </w:p>
          <w:p w14:paraId="0BC779D1" w14:textId="77777777" w:rsidR="002B22EF" w:rsidRPr="00693406" w:rsidRDefault="002B22EF" w:rsidP="0012383A">
            <w:pPr>
              <w:cnfStyle w:val="000000100000" w:firstRow="0" w:lastRow="0" w:firstColumn="0" w:lastColumn="0" w:oddVBand="0" w:evenVBand="0" w:oddHBand="1" w:evenHBand="0" w:firstRowFirstColumn="0" w:firstRowLastColumn="0" w:lastRowFirstColumn="0" w:lastRowLastColumn="0"/>
              <w:rPr>
                <w:rFonts w:eastAsia="Times New Roman" w:cs="Segoe UI"/>
                <w:szCs w:val="24"/>
                <w:lang w:eastAsia="en-IN"/>
                <w14:ligatures w14:val="none"/>
              </w:rPr>
            </w:pPr>
            <w:r w:rsidRPr="00693406">
              <w:rPr>
                <w:rFonts w:eastAsia="Times New Roman" w:cs="Segoe UI"/>
                <w:szCs w:val="24"/>
                <w:lang w:eastAsia="en-IN"/>
                <w14:ligatures w14:val="none"/>
              </w:rPr>
              <w:t xml:space="preserve">May cause political embarrassment. </w:t>
            </w:r>
          </w:p>
          <w:p w14:paraId="7E990171" w14:textId="77777777" w:rsidR="002B22EF" w:rsidRPr="00693406" w:rsidRDefault="002B22EF" w:rsidP="0012383A">
            <w:pPr>
              <w:cnfStyle w:val="000000100000" w:firstRow="0" w:lastRow="0" w:firstColumn="0" w:lastColumn="0" w:oddVBand="0" w:evenVBand="0" w:oddHBand="1" w:evenHBand="0" w:firstRowFirstColumn="0" w:firstRowLastColumn="0" w:lastRowFirstColumn="0" w:lastRowLastColumn="0"/>
              <w:rPr>
                <w:rFonts w:eastAsia="Times New Roman" w:cs="Segoe UI"/>
                <w:szCs w:val="24"/>
                <w:lang w:eastAsia="en-IN"/>
                <w14:ligatures w14:val="none"/>
              </w:rPr>
            </w:pPr>
            <w:r w:rsidRPr="00693406">
              <w:rPr>
                <w:rFonts w:eastAsia="Times New Roman" w:cs="Segoe UI"/>
                <w:szCs w:val="24"/>
                <w:lang w:eastAsia="en-IN"/>
                <w14:ligatures w14:val="none"/>
              </w:rPr>
              <w:t>Will require some expenditure of resources to repair.</w:t>
            </w:r>
          </w:p>
        </w:tc>
      </w:tr>
      <w:tr w:rsidR="002B22EF" w:rsidRPr="00693406" w14:paraId="576E0707" w14:textId="77777777" w:rsidTr="0012383A">
        <w:trPr>
          <w:jc w:val="center"/>
        </w:trPr>
        <w:tc>
          <w:tcPr>
            <w:cnfStyle w:val="001000000000" w:firstRow="0" w:lastRow="0" w:firstColumn="1" w:lastColumn="0" w:oddVBand="0" w:evenVBand="0" w:oddHBand="0" w:evenHBand="0" w:firstRowFirstColumn="0" w:firstRowLastColumn="0" w:lastRowFirstColumn="0" w:lastRowLastColumn="0"/>
            <w:tcW w:w="1568" w:type="dxa"/>
            <w:hideMark/>
          </w:tcPr>
          <w:p w14:paraId="00831479" w14:textId="77777777" w:rsidR="002B22EF" w:rsidRPr="00693406" w:rsidRDefault="002B22EF" w:rsidP="0012383A">
            <w:pPr>
              <w:rPr>
                <w:rFonts w:eastAsia="Times New Roman" w:cs="Segoe UI"/>
                <w:szCs w:val="24"/>
                <w:lang w:eastAsia="en-IN"/>
                <w14:ligatures w14:val="none"/>
              </w:rPr>
            </w:pPr>
            <w:r w:rsidRPr="00693406">
              <w:rPr>
                <w:rFonts w:eastAsia="Times New Roman" w:cs="Segoe UI"/>
                <w:szCs w:val="24"/>
                <w:lang w:eastAsia="en-IN"/>
                <w14:ligatures w14:val="none"/>
              </w:rPr>
              <w:t>Damaging</w:t>
            </w:r>
          </w:p>
        </w:tc>
        <w:tc>
          <w:tcPr>
            <w:tcW w:w="10456" w:type="dxa"/>
            <w:hideMark/>
          </w:tcPr>
          <w:p w14:paraId="3FB50AAC" w14:textId="77777777" w:rsidR="002B22EF" w:rsidRPr="00693406" w:rsidRDefault="002B22EF" w:rsidP="0012383A">
            <w:pPr>
              <w:cnfStyle w:val="000000000000" w:firstRow="0" w:lastRow="0" w:firstColumn="0" w:lastColumn="0" w:oddVBand="0" w:evenVBand="0" w:oddHBand="0" w:evenHBand="0" w:firstRowFirstColumn="0" w:firstRowLastColumn="0" w:lastRowFirstColumn="0" w:lastRowLastColumn="0"/>
              <w:rPr>
                <w:rFonts w:eastAsia="Times New Roman" w:cs="Segoe UI"/>
                <w:szCs w:val="24"/>
                <w:lang w:eastAsia="en-IN"/>
                <w14:ligatures w14:val="none"/>
              </w:rPr>
            </w:pPr>
            <w:r w:rsidRPr="00693406">
              <w:rPr>
                <w:rFonts w:eastAsia="Times New Roman" w:cs="Segoe UI"/>
                <w:szCs w:val="24"/>
                <w:lang w:eastAsia="en-IN"/>
                <w14:ligatures w14:val="none"/>
              </w:rPr>
              <w:t>May cause damage to reputation or notable loss in confidence in systems resources or services.</w:t>
            </w:r>
          </w:p>
          <w:p w14:paraId="1F67427A" w14:textId="77777777" w:rsidR="002B22EF" w:rsidRPr="00693406" w:rsidRDefault="002B22EF" w:rsidP="0012383A">
            <w:pPr>
              <w:cnfStyle w:val="000000000000" w:firstRow="0" w:lastRow="0" w:firstColumn="0" w:lastColumn="0" w:oddVBand="0" w:evenVBand="0" w:oddHBand="0" w:evenHBand="0" w:firstRowFirstColumn="0" w:firstRowLastColumn="0" w:lastRowFirstColumn="0" w:lastRowLastColumn="0"/>
              <w:rPr>
                <w:rFonts w:eastAsia="Times New Roman" w:cs="Segoe UI"/>
                <w:szCs w:val="24"/>
                <w:lang w:eastAsia="en-IN"/>
                <w14:ligatures w14:val="none"/>
              </w:rPr>
            </w:pPr>
            <w:r w:rsidRPr="00693406">
              <w:rPr>
                <w:rFonts w:eastAsia="Times New Roman" w:cs="Segoe UI"/>
                <w:szCs w:val="24"/>
                <w:lang w:eastAsia="en-IN"/>
                <w14:ligatures w14:val="none"/>
              </w:rPr>
              <w:t>Will require expenditure of significant resources to repair</w:t>
            </w:r>
          </w:p>
        </w:tc>
      </w:tr>
      <w:tr w:rsidR="002B22EF" w:rsidRPr="00693406" w14:paraId="73008D1C" w14:textId="77777777" w:rsidTr="001238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hideMark/>
          </w:tcPr>
          <w:p w14:paraId="3310870A" w14:textId="77777777" w:rsidR="002B22EF" w:rsidRPr="00693406" w:rsidRDefault="002B22EF" w:rsidP="0012383A">
            <w:pPr>
              <w:rPr>
                <w:rFonts w:eastAsia="Times New Roman" w:cs="Segoe UI"/>
                <w:szCs w:val="24"/>
                <w:lang w:eastAsia="en-IN"/>
                <w14:ligatures w14:val="none"/>
              </w:rPr>
            </w:pPr>
            <w:r w:rsidRPr="00693406">
              <w:rPr>
                <w:rFonts w:eastAsia="Times New Roman" w:cs="Segoe UI"/>
                <w:szCs w:val="24"/>
                <w:lang w:eastAsia="en-IN"/>
                <w14:ligatures w14:val="none"/>
              </w:rPr>
              <w:t>Serious</w:t>
            </w:r>
          </w:p>
        </w:tc>
        <w:tc>
          <w:tcPr>
            <w:tcW w:w="10356" w:type="dxa"/>
            <w:hideMark/>
          </w:tcPr>
          <w:p w14:paraId="1C1948E7" w14:textId="77777777" w:rsidR="002B22EF" w:rsidRPr="00693406" w:rsidRDefault="002B22EF" w:rsidP="0012383A">
            <w:pPr>
              <w:cnfStyle w:val="000000100000" w:firstRow="0" w:lastRow="0" w:firstColumn="0" w:lastColumn="0" w:oddVBand="0" w:evenVBand="0" w:oddHBand="1" w:evenHBand="0" w:firstRowFirstColumn="0" w:firstRowLastColumn="0" w:lastRowFirstColumn="0" w:lastRowLastColumn="0"/>
              <w:rPr>
                <w:rFonts w:eastAsia="Times New Roman" w:cs="Segoe UI"/>
                <w:szCs w:val="24"/>
                <w:lang w:eastAsia="en-IN"/>
                <w14:ligatures w14:val="none"/>
              </w:rPr>
            </w:pPr>
            <w:r w:rsidRPr="00693406">
              <w:rPr>
                <w:rFonts w:eastAsia="Times New Roman" w:cs="Segoe UI"/>
                <w:szCs w:val="24"/>
                <w:lang w:eastAsia="en-IN"/>
                <w14:ligatures w14:val="none"/>
              </w:rPr>
              <w:t>Cause considerable system outage or loss of customer or business confidence.</w:t>
            </w:r>
          </w:p>
          <w:p w14:paraId="110E7739" w14:textId="77777777" w:rsidR="002B22EF" w:rsidRPr="00693406" w:rsidRDefault="002B22EF" w:rsidP="0012383A">
            <w:pPr>
              <w:cnfStyle w:val="000000100000" w:firstRow="0" w:lastRow="0" w:firstColumn="0" w:lastColumn="0" w:oddVBand="0" w:evenVBand="0" w:oddHBand="1" w:evenHBand="0" w:firstRowFirstColumn="0" w:firstRowLastColumn="0" w:lastRowFirstColumn="0" w:lastRowLastColumn="0"/>
              <w:rPr>
                <w:rFonts w:eastAsia="Times New Roman" w:cs="Segoe UI"/>
                <w:szCs w:val="24"/>
                <w:lang w:eastAsia="en-IN"/>
                <w14:ligatures w14:val="none"/>
              </w:rPr>
            </w:pPr>
            <w:r w:rsidRPr="00693406">
              <w:rPr>
                <w:rFonts w:eastAsia="Times New Roman" w:cs="Segoe UI"/>
                <w:szCs w:val="24"/>
                <w:lang w:eastAsia="en-IN"/>
                <w14:ligatures w14:val="none"/>
              </w:rPr>
              <w:t>May result in compromise or large amount of business information or services.</w:t>
            </w:r>
          </w:p>
        </w:tc>
      </w:tr>
    </w:tbl>
    <w:p w14:paraId="77326F58" w14:textId="77777777" w:rsidR="002B22EF" w:rsidRPr="00693406" w:rsidRDefault="002B22EF" w:rsidP="002B22EF">
      <w:pPr>
        <w:ind w:left="540"/>
        <w:rPr>
          <w:rFonts w:eastAsia="Times New Roman" w:cs="Segoe UI"/>
          <w:szCs w:val="24"/>
          <w:lang w:eastAsia="en-IN"/>
          <w14:ligatures w14:val="none"/>
        </w:rPr>
      </w:pPr>
      <w:r w:rsidRPr="00693406">
        <w:rPr>
          <w:rFonts w:eastAsia="Times New Roman" w:cs="Segoe UI"/>
          <w:szCs w:val="24"/>
          <w:lang w:eastAsia="en-IN"/>
          <w14:ligatures w14:val="none"/>
        </w:rPr>
        <w:t> </w:t>
      </w:r>
    </w:p>
    <w:p w14:paraId="64E66CB1" w14:textId="77777777" w:rsidR="002B22EF" w:rsidRPr="00693406" w:rsidRDefault="002B22EF" w:rsidP="002B22EF">
      <w:pPr>
        <w:rPr>
          <w:rFonts w:eastAsia="Times New Roman" w:cs="Segoe UI"/>
          <w:szCs w:val="24"/>
          <w:lang w:eastAsia="en-IN"/>
          <w14:ligatures w14:val="none"/>
        </w:rPr>
      </w:pPr>
      <w:r w:rsidRPr="00693406">
        <w:rPr>
          <w:rFonts w:eastAsia="Times New Roman" w:cs="Segoe UI"/>
          <w:szCs w:val="24"/>
          <w:lang w:eastAsia="en-IN"/>
          <w14:ligatures w14:val="none"/>
        </w:rPr>
        <w:t>Compile list of relevant threats for each asset and their values in terms of its frequency and impact.</w:t>
      </w:r>
    </w:p>
    <w:p w14:paraId="76E4A787" w14:textId="77777777" w:rsidR="002B22EF" w:rsidRPr="00693406" w:rsidRDefault="002B22EF" w:rsidP="002B22EF">
      <w:pPr>
        <w:rPr>
          <w:rFonts w:eastAsia="Times New Roman" w:cs="Segoe UI"/>
          <w:lang w:val="en-US" w:eastAsia="en-IN"/>
        </w:rPr>
      </w:pPr>
    </w:p>
    <w:p w14:paraId="3CFBCF18" w14:textId="77777777" w:rsidR="002B22EF" w:rsidRPr="00693406" w:rsidRDefault="002B22EF" w:rsidP="002B22EF">
      <w:pPr>
        <w:rPr>
          <w:rFonts w:eastAsia="Times New Roman" w:cs="Segoe UI"/>
          <w:szCs w:val="24"/>
          <w:lang w:eastAsia="en-IN"/>
          <w14:ligatures w14:val="none"/>
        </w:rPr>
      </w:pPr>
      <w:r w:rsidRPr="00693406">
        <w:rPr>
          <w:rFonts w:eastAsia="Times New Roman" w:cs="Segoe UI"/>
          <w:noProof/>
          <w:szCs w:val="24"/>
          <w:lang w:eastAsia="en-IN"/>
          <w14:ligatures w14:val="none"/>
        </w:rPr>
        <w:drawing>
          <wp:inline distT="0" distB="0" distL="0" distR="0" wp14:anchorId="296548CC" wp14:editId="2DA6741B">
            <wp:extent cx="6088380" cy="1834392"/>
            <wp:effectExtent l="0" t="0" r="7620" b="0"/>
            <wp:docPr id="186011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01328" cy="1838293"/>
                    </a:xfrm>
                    <a:prstGeom prst="rect">
                      <a:avLst/>
                    </a:prstGeom>
                    <a:noFill/>
                    <a:ln>
                      <a:noFill/>
                    </a:ln>
                  </pic:spPr>
                </pic:pic>
              </a:graphicData>
            </a:graphic>
          </wp:inline>
        </w:drawing>
      </w:r>
    </w:p>
    <w:p w14:paraId="234498AC" w14:textId="77777777" w:rsidR="002B22EF" w:rsidRPr="00693406" w:rsidRDefault="002B22EF" w:rsidP="002B22EF">
      <w:pPr>
        <w:rPr>
          <w:rFonts w:eastAsia="Times New Roman" w:cs="Segoe UI"/>
          <w:szCs w:val="24"/>
          <w:lang w:eastAsia="en-IN"/>
          <w14:ligatures w14:val="none"/>
        </w:rPr>
      </w:pPr>
    </w:p>
    <w:p w14:paraId="19A1C6DE" w14:textId="77777777" w:rsidR="002B22EF" w:rsidRPr="00693406" w:rsidRDefault="002B22EF" w:rsidP="002B22EF">
      <w:pPr>
        <w:rPr>
          <w:rFonts w:eastAsia="Times New Roman" w:cs="Segoe UI"/>
          <w:szCs w:val="24"/>
          <w:lang w:eastAsia="en-IN"/>
          <w14:ligatures w14:val="none"/>
        </w:rPr>
      </w:pPr>
    </w:p>
    <w:p w14:paraId="6E56F7F4" w14:textId="77777777" w:rsidR="002B22EF" w:rsidRPr="00693406" w:rsidRDefault="002B22EF" w:rsidP="002B22EF">
      <w:pPr>
        <w:rPr>
          <w:rFonts w:eastAsia="Times New Roman" w:cs="Segoe UI"/>
          <w:szCs w:val="24"/>
          <w:lang w:eastAsia="en-IN"/>
          <w14:ligatures w14:val="none"/>
        </w:rPr>
      </w:pPr>
    </w:p>
    <w:p w14:paraId="19734C85" w14:textId="77777777" w:rsidR="002B22EF" w:rsidRPr="00693406" w:rsidRDefault="002B22EF" w:rsidP="002B22EF">
      <w:pPr>
        <w:rPr>
          <w:rFonts w:eastAsia="Times New Roman" w:cs="Segoe UI"/>
          <w:lang w:val="en-US" w:eastAsia="en-IN"/>
        </w:rPr>
      </w:pPr>
      <w:r w:rsidRPr="00693406">
        <w:rPr>
          <w:rFonts w:eastAsia="Times New Roman" w:cs="Segoe UI"/>
          <w:lang w:val="en-US" w:eastAsia="en-IN"/>
        </w:rPr>
        <w:t> </w:t>
      </w:r>
    </w:p>
    <w:p w14:paraId="774B4DF9" w14:textId="77777777" w:rsidR="002B22EF" w:rsidRPr="00693406" w:rsidRDefault="002B22EF" w:rsidP="002B22EF">
      <w:pPr>
        <w:rPr>
          <w:rFonts w:cs="Segoe UI"/>
        </w:rPr>
      </w:pPr>
    </w:p>
    <w:p w14:paraId="1EFB4A7C" w14:textId="77777777" w:rsidR="002B22EF" w:rsidRPr="00693406" w:rsidRDefault="002B22EF" w:rsidP="002B22EF">
      <w:pPr>
        <w:rPr>
          <w:rFonts w:cs="Segoe UI"/>
          <w:lang w:val="en-US"/>
        </w:rPr>
      </w:pPr>
    </w:p>
    <w:p w14:paraId="6CFF08ED" w14:textId="77777777" w:rsidR="00B26986" w:rsidRPr="00162612" w:rsidRDefault="00B26986" w:rsidP="00B26986">
      <w:pPr>
        <w:pStyle w:val="Heading1"/>
        <w:rPr>
          <w:rFonts w:cs="Segoe UI"/>
          <w:sz w:val="22"/>
        </w:rPr>
      </w:pPr>
      <w:r w:rsidRPr="00162612">
        <w:rPr>
          <w:rFonts w:cs="Segoe UI"/>
        </w:rPr>
        <w:lastRenderedPageBreak/>
        <w:t>Risk Analysis</w:t>
      </w:r>
    </w:p>
    <w:p w14:paraId="67BEF6C6" w14:textId="77777777" w:rsidR="00A30F1A" w:rsidRPr="00693406" w:rsidRDefault="00A30F1A" w:rsidP="00A30F1A">
      <w:pPr>
        <w:rPr>
          <w:rFonts w:eastAsia="Times New Roman" w:cs="Segoe UI"/>
          <w:lang w:eastAsia="en-IN"/>
        </w:rPr>
      </w:pPr>
    </w:p>
    <w:p w14:paraId="133613A7" w14:textId="70B412E2" w:rsidR="00F75B12" w:rsidRDefault="00F75B12" w:rsidP="00F75B12">
      <w:pPr>
        <w:rPr>
          <w:rFonts w:eastAsia="Times New Roman" w:cs="Segoe UI"/>
          <w:lang w:eastAsia="en-IN"/>
        </w:rPr>
      </w:pPr>
      <w:r w:rsidRPr="00F75B12">
        <w:rPr>
          <w:rFonts w:eastAsia="Times New Roman" w:cs="Segoe UI"/>
          <w:lang w:eastAsia="en-IN"/>
        </w:rPr>
        <w:t xml:space="preserve">Risk analysis is the process of determining the potential value of an asset and predicting the likelihood of its loss, considering existing security controls. </w:t>
      </w:r>
      <w:r w:rsidRPr="00F75B12">
        <w:rPr>
          <w:rFonts w:eastAsia="Times New Roman" w:cs="Segoe UI"/>
          <w:lang w:eastAsia="en-IN"/>
        </w:rPr>
        <w:t>It is</w:t>
      </w:r>
      <w:r w:rsidRPr="00F75B12">
        <w:rPr>
          <w:rFonts w:eastAsia="Times New Roman" w:cs="Segoe UI"/>
          <w:lang w:eastAsia="en-IN"/>
        </w:rPr>
        <w:t xml:space="preserve"> both an art and a science, aiming to understand and mitigate potential threats.</w:t>
      </w:r>
    </w:p>
    <w:p w14:paraId="0598F98B" w14:textId="77777777" w:rsidR="00F75B12" w:rsidRPr="00F75B12" w:rsidRDefault="00F75B12" w:rsidP="00F75B12">
      <w:pPr>
        <w:rPr>
          <w:rFonts w:eastAsia="Times New Roman" w:cs="Segoe UI"/>
          <w:lang w:eastAsia="en-IN"/>
        </w:rPr>
      </w:pPr>
    </w:p>
    <w:p w14:paraId="1C9CAB30" w14:textId="77777777" w:rsidR="00F75B12" w:rsidRPr="00F75B12" w:rsidRDefault="00F75B12" w:rsidP="00F75B12">
      <w:pPr>
        <w:rPr>
          <w:rFonts w:eastAsia="Times New Roman" w:cs="Segoe UI"/>
          <w:lang w:eastAsia="en-IN"/>
        </w:rPr>
      </w:pPr>
      <w:r w:rsidRPr="00F75B12">
        <w:rPr>
          <w:rFonts w:eastAsia="Times New Roman" w:cs="Segoe UI"/>
          <w:b/>
          <w:bCs/>
          <w:lang w:eastAsia="en-IN"/>
        </w:rPr>
        <w:t>Risk Assessment Methodologies:</w:t>
      </w:r>
    </w:p>
    <w:p w14:paraId="416008C9" w14:textId="77777777" w:rsidR="00F75B12" w:rsidRPr="00F75B12" w:rsidRDefault="00F75B12" w:rsidP="00F75B12">
      <w:pPr>
        <w:rPr>
          <w:rFonts w:eastAsia="Times New Roman" w:cs="Segoe UI"/>
          <w:lang w:eastAsia="en-IN"/>
        </w:rPr>
      </w:pPr>
      <w:r w:rsidRPr="00F75B12">
        <w:rPr>
          <w:rFonts w:eastAsia="Times New Roman" w:cs="Segoe UI"/>
          <w:lang w:eastAsia="en-IN"/>
        </w:rPr>
        <w:t>A structured risk assessment follows these key steps:</w:t>
      </w:r>
    </w:p>
    <w:p w14:paraId="1C3DD147" w14:textId="77777777" w:rsidR="00F75B12" w:rsidRPr="00F75B12" w:rsidRDefault="00F75B12" w:rsidP="00FA0DBE">
      <w:pPr>
        <w:numPr>
          <w:ilvl w:val="0"/>
          <w:numId w:val="180"/>
        </w:numPr>
        <w:rPr>
          <w:rFonts w:eastAsia="Times New Roman" w:cs="Segoe UI"/>
          <w:lang w:eastAsia="en-IN"/>
        </w:rPr>
      </w:pPr>
      <w:r w:rsidRPr="00F75B12">
        <w:rPr>
          <w:rFonts w:eastAsia="Times New Roman" w:cs="Segoe UI"/>
          <w:b/>
          <w:bCs/>
          <w:lang w:eastAsia="en-IN"/>
        </w:rPr>
        <w:t>Asset Categorization, Classification, and Evaluation:</w:t>
      </w:r>
      <w:r w:rsidRPr="00F75B12">
        <w:rPr>
          <w:rFonts w:eastAsia="Times New Roman" w:cs="Segoe UI"/>
          <w:lang w:eastAsia="en-IN"/>
        </w:rPr>
        <w:t xml:space="preserve"> Identifying and prioritizing valuable assets.</w:t>
      </w:r>
    </w:p>
    <w:p w14:paraId="0A92447F" w14:textId="77777777" w:rsidR="00F75B12" w:rsidRPr="00F75B12" w:rsidRDefault="00F75B12" w:rsidP="00FA0DBE">
      <w:pPr>
        <w:numPr>
          <w:ilvl w:val="0"/>
          <w:numId w:val="180"/>
        </w:numPr>
        <w:rPr>
          <w:rFonts w:eastAsia="Times New Roman" w:cs="Segoe UI"/>
          <w:lang w:eastAsia="en-IN"/>
        </w:rPr>
      </w:pPr>
      <w:r w:rsidRPr="00F75B12">
        <w:rPr>
          <w:rFonts w:eastAsia="Times New Roman" w:cs="Segoe UI"/>
          <w:b/>
          <w:bCs/>
          <w:lang w:eastAsia="en-IN"/>
        </w:rPr>
        <w:t>System Characterization:</w:t>
      </w:r>
      <w:r w:rsidRPr="00F75B12">
        <w:rPr>
          <w:rFonts w:eastAsia="Times New Roman" w:cs="Segoe UI"/>
          <w:lang w:eastAsia="en-IN"/>
        </w:rPr>
        <w:t xml:space="preserve"> Defining the scope and boundaries of the system under analysis.</w:t>
      </w:r>
    </w:p>
    <w:p w14:paraId="285A7C5A" w14:textId="77777777" w:rsidR="00F75B12" w:rsidRPr="00F75B12" w:rsidRDefault="00F75B12" w:rsidP="00FA0DBE">
      <w:pPr>
        <w:numPr>
          <w:ilvl w:val="0"/>
          <w:numId w:val="180"/>
        </w:numPr>
        <w:rPr>
          <w:rFonts w:eastAsia="Times New Roman" w:cs="Segoe UI"/>
          <w:lang w:eastAsia="en-IN"/>
        </w:rPr>
      </w:pPr>
      <w:r w:rsidRPr="00F75B12">
        <w:rPr>
          <w:rFonts w:eastAsia="Times New Roman" w:cs="Segoe UI"/>
          <w:b/>
          <w:bCs/>
          <w:lang w:eastAsia="en-IN"/>
        </w:rPr>
        <w:t>Vulnerability Identification:</w:t>
      </w:r>
      <w:r w:rsidRPr="00F75B12">
        <w:rPr>
          <w:rFonts w:eastAsia="Times New Roman" w:cs="Segoe UI"/>
          <w:lang w:eastAsia="en-IN"/>
        </w:rPr>
        <w:t xml:space="preserve"> Discovering weaknesses that could be exploited.</w:t>
      </w:r>
    </w:p>
    <w:p w14:paraId="326155B9" w14:textId="77777777" w:rsidR="00F75B12" w:rsidRPr="00F75B12" w:rsidRDefault="00F75B12" w:rsidP="00FA0DBE">
      <w:pPr>
        <w:numPr>
          <w:ilvl w:val="0"/>
          <w:numId w:val="180"/>
        </w:numPr>
        <w:rPr>
          <w:rFonts w:eastAsia="Times New Roman" w:cs="Segoe UI"/>
          <w:lang w:eastAsia="en-IN"/>
        </w:rPr>
      </w:pPr>
      <w:r w:rsidRPr="00F75B12">
        <w:rPr>
          <w:rFonts w:eastAsia="Times New Roman" w:cs="Segoe UI"/>
          <w:b/>
          <w:bCs/>
          <w:lang w:eastAsia="en-IN"/>
        </w:rPr>
        <w:t>Control Analysis:</w:t>
      </w:r>
      <w:r w:rsidRPr="00F75B12">
        <w:rPr>
          <w:rFonts w:eastAsia="Times New Roman" w:cs="Segoe UI"/>
          <w:lang w:eastAsia="en-IN"/>
        </w:rPr>
        <w:t xml:space="preserve"> Evaluating the effectiveness of existing security measures.</w:t>
      </w:r>
    </w:p>
    <w:p w14:paraId="5B22698E" w14:textId="77777777" w:rsidR="00F75B12" w:rsidRPr="00F75B12" w:rsidRDefault="00F75B12" w:rsidP="00FA0DBE">
      <w:pPr>
        <w:numPr>
          <w:ilvl w:val="0"/>
          <w:numId w:val="180"/>
        </w:numPr>
        <w:rPr>
          <w:rFonts w:eastAsia="Times New Roman" w:cs="Segoe UI"/>
          <w:lang w:eastAsia="en-IN"/>
        </w:rPr>
      </w:pPr>
      <w:r w:rsidRPr="00F75B12">
        <w:rPr>
          <w:rFonts w:eastAsia="Times New Roman" w:cs="Segoe UI"/>
          <w:b/>
          <w:bCs/>
          <w:lang w:eastAsia="en-IN"/>
        </w:rPr>
        <w:t>Likelihood Determination:</w:t>
      </w:r>
      <w:r w:rsidRPr="00F75B12">
        <w:rPr>
          <w:rFonts w:eastAsia="Times New Roman" w:cs="Segoe UI"/>
          <w:lang w:eastAsia="en-IN"/>
        </w:rPr>
        <w:t xml:space="preserve"> Assessing the probability of a threat exploiting a vulnerability.</w:t>
      </w:r>
    </w:p>
    <w:p w14:paraId="52385423" w14:textId="77777777" w:rsidR="00F75B12" w:rsidRPr="00F75B12" w:rsidRDefault="00F75B12" w:rsidP="00FA0DBE">
      <w:pPr>
        <w:numPr>
          <w:ilvl w:val="0"/>
          <w:numId w:val="180"/>
        </w:numPr>
        <w:rPr>
          <w:rFonts w:eastAsia="Times New Roman" w:cs="Segoe UI"/>
          <w:lang w:eastAsia="en-IN"/>
        </w:rPr>
      </w:pPr>
      <w:r w:rsidRPr="00F75B12">
        <w:rPr>
          <w:rFonts w:eastAsia="Times New Roman" w:cs="Segoe UI"/>
          <w:b/>
          <w:bCs/>
          <w:lang w:eastAsia="en-IN"/>
        </w:rPr>
        <w:t>Impact Analysis:</w:t>
      </w:r>
      <w:r w:rsidRPr="00F75B12">
        <w:rPr>
          <w:rFonts w:eastAsia="Times New Roman" w:cs="Segoe UI"/>
          <w:lang w:eastAsia="en-IN"/>
        </w:rPr>
        <w:t xml:space="preserve"> Determining the potential consequences of a successful attack.</w:t>
      </w:r>
    </w:p>
    <w:p w14:paraId="56009D9A" w14:textId="77777777" w:rsidR="00F75B12" w:rsidRPr="00F75B12" w:rsidRDefault="00F75B12" w:rsidP="00FA0DBE">
      <w:pPr>
        <w:numPr>
          <w:ilvl w:val="0"/>
          <w:numId w:val="180"/>
        </w:numPr>
        <w:rPr>
          <w:rFonts w:eastAsia="Times New Roman" w:cs="Segoe UI"/>
          <w:lang w:eastAsia="en-IN"/>
        </w:rPr>
      </w:pPr>
      <w:r w:rsidRPr="00F75B12">
        <w:rPr>
          <w:rFonts w:eastAsia="Times New Roman" w:cs="Segoe UI"/>
          <w:b/>
          <w:bCs/>
          <w:lang w:eastAsia="en-IN"/>
        </w:rPr>
        <w:t>Risk Determination:</w:t>
      </w:r>
      <w:r w:rsidRPr="00F75B12">
        <w:rPr>
          <w:rFonts w:eastAsia="Times New Roman" w:cs="Segoe UI"/>
          <w:lang w:eastAsia="en-IN"/>
        </w:rPr>
        <w:t xml:space="preserve"> Calculating the overall risk level based on likelihood and impact.</w:t>
      </w:r>
    </w:p>
    <w:p w14:paraId="70AB0372" w14:textId="77777777" w:rsidR="00F75B12" w:rsidRPr="00F75B12" w:rsidRDefault="00F75B12" w:rsidP="00FA0DBE">
      <w:pPr>
        <w:numPr>
          <w:ilvl w:val="0"/>
          <w:numId w:val="180"/>
        </w:numPr>
        <w:rPr>
          <w:rFonts w:eastAsia="Times New Roman" w:cs="Segoe UI"/>
          <w:lang w:eastAsia="en-IN"/>
        </w:rPr>
      </w:pPr>
      <w:r w:rsidRPr="00F75B12">
        <w:rPr>
          <w:rFonts w:eastAsia="Times New Roman" w:cs="Segoe UI"/>
          <w:b/>
          <w:bCs/>
          <w:lang w:eastAsia="en-IN"/>
        </w:rPr>
        <w:t>Control Recommendation:</w:t>
      </w:r>
      <w:r w:rsidRPr="00F75B12">
        <w:rPr>
          <w:rFonts w:eastAsia="Times New Roman" w:cs="Segoe UI"/>
          <w:lang w:eastAsia="en-IN"/>
        </w:rPr>
        <w:t xml:space="preserve"> Suggesting new or improved security measures to mitigate risks.</w:t>
      </w:r>
    </w:p>
    <w:p w14:paraId="6BB018D5" w14:textId="77777777" w:rsidR="00F75B12" w:rsidRDefault="00F75B12" w:rsidP="00FA0DBE">
      <w:pPr>
        <w:numPr>
          <w:ilvl w:val="0"/>
          <w:numId w:val="180"/>
        </w:numPr>
        <w:rPr>
          <w:rFonts w:eastAsia="Times New Roman" w:cs="Segoe UI"/>
          <w:lang w:eastAsia="en-IN"/>
        </w:rPr>
      </w:pPr>
      <w:r w:rsidRPr="00F75B12">
        <w:rPr>
          <w:rFonts w:eastAsia="Times New Roman" w:cs="Segoe UI"/>
          <w:b/>
          <w:bCs/>
          <w:lang w:eastAsia="en-IN"/>
        </w:rPr>
        <w:t>Results Documentation:</w:t>
      </w:r>
      <w:r w:rsidRPr="00F75B12">
        <w:rPr>
          <w:rFonts w:eastAsia="Times New Roman" w:cs="Segoe UI"/>
          <w:lang w:eastAsia="en-IN"/>
        </w:rPr>
        <w:t xml:space="preserve"> Recording the findings and recommendations for future reference.</w:t>
      </w:r>
    </w:p>
    <w:p w14:paraId="4A6F24B9" w14:textId="77777777" w:rsidR="00F75B12" w:rsidRPr="00F75B12" w:rsidRDefault="00F75B12" w:rsidP="00F75B12">
      <w:pPr>
        <w:rPr>
          <w:rFonts w:eastAsia="Times New Roman" w:cs="Segoe UI"/>
          <w:lang w:eastAsia="en-IN"/>
        </w:rPr>
      </w:pPr>
    </w:p>
    <w:p w14:paraId="5DB59D49" w14:textId="77777777" w:rsidR="00F75B12" w:rsidRPr="00F75B12" w:rsidRDefault="00F75B12" w:rsidP="00F75B12">
      <w:pPr>
        <w:rPr>
          <w:rFonts w:eastAsia="Times New Roman" w:cs="Segoe UI"/>
          <w:lang w:eastAsia="en-IN"/>
        </w:rPr>
      </w:pPr>
      <w:r w:rsidRPr="00F75B12">
        <w:rPr>
          <w:rFonts w:eastAsia="Times New Roman" w:cs="Segoe UI"/>
          <w:b/>
          <w:bCs/>
          <w:lang w:eastAsia="en-IN"/>
        </w:rPr>
        <w:t>Core Concepts:</w:t>
      </w:r>
    </w:p>
    <w:p w14:paraId="1B5FE7BE" w14:textId="77777777" w:rsidR="00F75B12" w:rsidRPr="00F75B12" w:rsidRDefault="00F75B12" w:rsidP="00FA0DBE">
      <w:pPr>
        <w:numPr>
          <w:ilvl w:val="0"/>
          <w:numId w:val="181"/>
        </w:numPr>
        <w:rPr>
          <w:rFonts w:eastAsia="Times New Roman" w:cs="Segoe UI"/>
          <w:lang w:eastAsia="en-IN"/>
        </w:rPr>
      </w:pPr>
      <w:r w:rsidRPr="00F75B12">
        <w:rPr>
          <w:rFonts w:eastAsia="Times New Roman" w:cs="Segoe UI"/>
          <w:b/>
          <w:bCs/>
          <w:lang w:eastAsia="en-IN"/>
        </w:rPr>
        <w:t>Risk Value:</w:t>
      </w:r>
      <w:r w:rsidRPr="00F75B12">
        <w:rPr>
          <w:rFonts w:eastAsia="Times New Roman" w:cs="Segoe UI"/>
          <w:lang w:eastAsia="en-IN"/>
        </w:rPr>
        <w:t xml:space="preserve"> Calculated as Probability * Impact.</w:t>
      </w:r>
    </w:p>
    <w:p w14:paraId="494A1EEB" w14:textId="77777777" w:rsidR="00F75B12" w:rsidRPr="00F75B12" w:rsidRDefault="00F75B12" w:rsidP="00FA0DBE">
      <w:pPr>
        <w:numPr>
          <w:ilvl w:val="0"/>
          <w:numId w:val="181"/>
        </w:numPr>
        <w:rPr>
          <w:rFonts w:eastAsia="Times New Roman" w:cs="Segoe UI"/>
          <w:lang w:eastAsia="en-IN"/>
        </w:rPr>
      </w:pPr>
      <w:r w:rsidRPr="00F75B12">
        <w:rPr>
          <w:rFonts w:eastAsia="Times New Roman" w:cs="Segoe UI"/>
          <w:b/>
          <w:bCs/>
          <w:lang w:eastAsia="en-IN"/>
        </w:rPr>
        <w:t>Asset Value (AV):</w:t>
      </w:r>
      <w:r w:rsidRPr="00F75B12">
        <w:rPr>
          <w:rFonts w:eastAsia="Times New Roman" w:cs="Segoe UI"/>
          <w:lang w:eastAsia="en-IN"/>
        </w:rPr>
        <w:t xml:space="preserve"> The worth of an asset.</w:t>
      </w:r>
    </w:p>
    <w:p w14:paraId="3B90EE5F" w14:textId="77777777" w:rsidR="00F75B12" w:rsidRPr="00F75B12" w:rsidRDefault="00F75B12" w:rsidP="00FA0DBE">
      <w:pPr>
        <w:numPr>
          <w:ilvl w:val="0"/>
          <w:numId w:val="181"/>
        </w:numPr>
        <w:rPr>
          <w:rFonts w:eastAsia="Times New Roman" w:cs="Segoe UI"/>
          <w:lang w:eastAsia="en-IN"/>
        </w:rPr>
      </w:pPr>
      <w:r w:rsidRPr="00F75B12">
        <w:rPr>
          <w:rFonts w:eastAsia="Times New Roman" w:cs="Segoe UI"/>
          <w:b/>
          <w:bCs/>
          <w:lang w:eastAsia="en-IN"/>
        </w:rPr>
        <w:t>Exposure Factor (EF):</w:t>
      </w:r>
      <w:r w:rsidRPr="00F75B12">
        <w:rPr>
          <w:rFonts w:eastAsia="Times New Roman" w:cs="Segoe UI"/>
          <w:lang w:eastAsia="en-IN"/>
        </w:rPr>
        <w:t xml:space="preserve"> The percentage of asset loss expected from a specific threat.</w:t>
      </w:r>
    </w:p>
    <w:p w14:paraId="4215738D" w14:textId="77777777" w:rsidR="00F75B12" w:rsidRPr="00F75B12" w:rsidRDefault="00F75B12" w:rsidP="00FA0DBE">
      <w:pPr>
        <w:numPr>
          <w:ilvl w:val="0"/>
          <w:numId w:val="181"/>
        </w:numPr>
        <w:rPr>
          <w:rFonts w:eastAsia="Times New Roman" w:cs="Segoe UI"/>
          <w:lang w:eastAsia="en-IN"/>
        </w:rPr>
      </w:pPr>
      <w:r w:rsidRPr="00F75B12">
        <w:rPr>
          <w:rFonts w:eastAsia="Times New Roman" w:cs="Segoe UI"/>
          <w:b/>
          <w:bCs/>
          <w:lang w:eastAsia="en-IN"/>
        </w:rPr>
        <w:t>Annual Rate of Occurrence (ARO):</w:t>
      </w:r>
      <w:r w:rsidRPr="00F75B12">
        <w:rPr>
          <w:rFonts w:eastAsia="Times New Roman" w:cs="Segoe UI"/>
          <w:lang w:eastAsia="en-IN"/>
        </w:rPr>
        <w:t xml:space="preserve"> The estimated number of times a threat will occur in a year.</w:t>
      </w:r>
    </w:p>
    <w:p w14:paraId="4BFEB52C" w14:textId="77777777" w:rsidR="00F75B12" w:rsidRPr="00F75B12" w:rsidRDefault="00F75B12" w:rsidP="00FA0DBE">
      <w:pPr>
        <w:numPr>
          <w:ilvl w:val="0"/>
          <w:numId w:val="181"/>
        </w:numPr>
        <w:rPr>
          <w:rFonts w:eastAsia="Times New Roman" w:cs="Segoe UI"/>
          <w:lang w:eastAsia="en-IN"/>
        </w:rPr>
      </w:pPr>
      <w:r w:rsidRPr="00F75B12">
        <w:rPr>
          <w:rFonts w:eastAsia="Times New Roman" w:cs="Segoe UI"/>
          <w:b/>
          <w:bCs/>
          <w:lang w:eastAsia="en-IN"/>
        </w:rPr>
        <w:t>Single Loss Expectancy (SLE):</w:t>
      </w:r>
      <w:r w:rsidRPr="00F75B12">
        <w:rPr>
          <w:rFonts w:eastAsia="Times New Roman" w:cs="Segoe UI"/>
          <w:lang w:eastAsia="en-IN"/>
        </w:rPr>
        <w:t xml:space="preserve"> The expected monetary loss from a single occurrence of a threat (AV * EF).</w:t>
      </w:r>
    </w:p>
    <w:p w14:paraId="057947BB" w14:textId="77777777" w:rsidR="00F75B12" w:rsidRDefault="00F75B12" w:rsidP="00FA0DBE">
      <w:pPr>
        <w:numPr>
          <w:ilvl w:val="0"/>
          <w:numId w:val="181"/>
        </w:numPr>
        <w:rPr>
          <w:rFonts w:eastAsia="Times New Roman" w:cs="Segoe UI"/>
          <w:lang w:eastAsia="en-IN"/>
        </w:rPr>
      </w:pPr>
      <w:r w:rsidRPr="00F75B12">
        <w:rPr>
          <w:rFonts w:eastAsia="Times New Roman" w:cs="Segoe UI"/>
          <w:b/>
          <w:bCs/>
          <w:lang w:eastAsia="en-IN"/>
        </w:rPr>
        <w:t>Annual Loss Expectancy (ALE):</w:t>
      </w:r>
      <w:r w:rsidRPr="00F75B12">
        <w:rPr>
          <w:rFonts w:eastAsia="Times New Roman" w:cs="Segoe UI"/>
          <w:lang w:eastAsia="en-IN"/>
        </w:rPr>
        <w:t xml:space="preserve"> The expected monetary loss in a year (SLE * ARO).</w:t>
      </w:r>
    </w:p>
    <w:p w14:paraId="5B2D153E" w14:textId="77777777" w:rsidR="00F75B12" w:rsidRPr="00F75B12" w:rsidRDefault="00F75B12" w:rsidP="00F75B12">
      <w:pPr>
        <w:rPr>
          <w:rFonts w:eastAsia="Times New Roman" w:cs="Segoe UI"/>
          <w:lang w:eastAsia="en-IN"/>
        </w:rPr>
      </w:pPr>
    </w:p>
    <w:p w14:paraId="18C1963F" w14:textId="77777777" w:rsidR="00F75B12" w:rsidRPr="00F75B12" w:rsidRDefault="00F75B12" w:rsidP="00F75B12">
      <w:pPr>
        <w:rPr>
          <w:rFonts w:eastAsia="Times New Roman" w:cs="Segoe UI"/>
          <w:lang w:eastAsia="en-IN"/>
        </w:rPr>
      </w:pPr>
      <w:r w:rsidRPr="00F75B12">
        <w:rPr>
          <w:rFonts w:eastAsia="Times New Roman" w:cs="Segoe UI"/>
          <w:b/>
          <w:bCs/>
          <w:lang w:eastAsia="en-IN"/>
        </w:rPr>
        <w:t>Risk Analysis Steps:</w:t>
      </w:r>
    </w:p>
    <w:p w14:paraId="55ADA309" w14:textId="77777777" w:rsidR="00F75B12" w:rsidRPr="00F75B12" w:rsidRDefault="00F75B12" w:rsidP="00FA0DBE">
      <w:pPr>
        <w:numPr>
          <w:ilvl w:val="0"/>
          <w:numId w:val="182"/>
        </w:numPr>
        <w:rPr>
          <w:rFonts w:eastAsia="Times New Roman" w:cs="Segoe UI"/>
          <w:lang w:eastAsia="en-IN"/>
        </w:rPr>
      </w:pPr>
      <w:r w:rsidRPr="00F75B12">
        <w:rPr>
          <w:rFonts w:eastAsia="Times New Roman" w:cs="Segoe UI"/>
          <w:b/>
          <w:bCs/>
          <w:lang w:eastAsia="en-IN"/>
        </w:rPr>
        <w:t>Identifying Risks:</w:t>
      </w:r>
      <w:r w:rsidRPr="00F75B12">
        <w:rPr>
          <w:rFonts w:eastAsia="Times New Roman" w:cs="Segoe UI"/>
          <w:lang w:eastAsia="en-IN"/>
        </w:rPr>
        <w:t xml:space="preserve"> Recognizing potential threats and vulnerabilities.</w:t>
      </w:r>
    </w:p>
    <w:p w14:paraId="01547A4C" w14:textId="77777777" w:rsidR="00F75B12" w:rsidRPr="00F75B12" w:rsidRDefault="00F75B12" w:rsidP="00FA0DBE">
      <w:pPr>
        <w:numPr>
          <w:ilvl w:val="0"/>
          <w:numId w:val="182"/>
        </w:numPr>
        <w:rPr>
          <w:rFonts w:eastAsia="Times New Roman" w:cs="Segoe UI"/>
          <w:lang w:eastAsia="en-IN"/>
        </w:rPr>
      </w:pPr>
      <w:r w:rsidRPr="00F75B12">
        <w:rPr>
          <w:rFonts w:eastAsia="Times New Roman" w:cs="Segoe UI"/>
          <w:b/>
          <w:bCs/>
          <w:lang w:eastAsia="en-IN"/>
        </w:rPr>
        <w:t>Evaluating Risks:</w:t>
      </w:r>
      <w:r w:rsidRPr="00F75B12">
        <w:rPr>
          <w:rFonts w:eastAsia="Times New Roman" w:cs="Segoe UI"/>
          <w:lang w:eastAsia="en-IN"/>
        </w:rPr>
        <w:t xml:space="preserve"> Assessing likelihood, potential damage, and assigning a risk rating.</w:t>
      </w:r>
    </w:p>
    <w:p w14:paraId="20E469E9" w14:textId="77777777" w:rsidR="00F75B12" w:rsidRDefault="00F75B12" w:rsidP="00FA0DBE">
      <w:pPr>
        <w:numPr>
          <w:ilvl w:val="0"/>
          <w:numId w:val="182"/>
        </w:numPr>
        <w:rPr>
          <w:rFonts w:eastAsia="Times New Roman" w:cs="Segoe UI"/>
          <w:lang w:eastAsia="en-IN"/>
        </w:rPr>
      </w:pPr>
      <w:r w:rsidRPr="00F75B12">
        <w:rPr>
          <w:rFonts w:eastAsia="Times New Roman" w:cs="Segoe UI"/>
          <w:b/>
          <w:bCs/>
          <w:lang w:eastAsia="en-IN"/>
        </w:rPr>
        <w:t>Determining Countermeasures:</w:t>
      </w:r>
      <w:r w:rsidRPr="00F75B12">
        <w:rPr>
          <w:rFonts w:eastAsia="Times New Roman" w:cs="Segoe UI"/>
          <w:lang w:eastAsia="en-IN"/>
        </w:rPr>
        <w:t xml:space="preserve"> Conducting a cost/benefit analysis of potential security controls.</w:t>
      </w:r>
    </w:p>
    <w:p w14:paraId="4891CDDC" w14:textId="77777777" w:rsidR="00F75B12" w:rsidRPr="00F75B12" w:rsidRDefault="00F75B12" w:rsidP="00F75B12">
      <w:pPr>
        <w:rPr>
          <w:rFonts w:eastAsia="Times New Roman" w:cs="Segoe UI"/>
          <w:lang w:eastAsia="en-IN"/>
        </w:rPr>
      </w:pPr>
    </w:p>
    <w:p w14:paraId="75BFE13D" w14:textId="77777777" w:rsidR="00F75B12" w:rsidRPr="00F75B12" w:rsidRDefault="00F75B12" w:rsidP="00F75B12">
      <w:pPr>
        <w:rPr>
          <w:rFonts w:eastAsia="Times New Roman" w:cs="Segoe UI"/>
          <w:lang w:eastAsia="en-IN"/>
        </w:rPr>
      </w:pPr>
      <w:r w:rsidRPr="00F75B12">
        <w:rPr>
          <w:rFonts w:eastAsia="Times New Roman" w:cs="Segoe UI"/>
          <w:b/>
          <w:bCs/>
          <w:lang w:eastAsia="en-IN"/>
        </w:rPr>
        <w:t>Risk Analysis Models:</w:t>
      </w:r>
    </w:p>
    <w:p w14:paraId="5D30E572" w14:textId="77777777" w:rsidR="00F75B12" w:rsidRPr="00F75B12" w:rsidRDefault="00F75B12" w:rsidP="00FA0DBE">
      <w:pPr>
        <w:numPr>
          <w:ilvl w:val="0"/>
          <w:numId w:val="183"/>
        </w:numPr>
        <w:rPr>
          <w:rFonts w:eastAsia="Times New Roman" w:cs="Segoe UI"/>
          <w:lang w:eastAsia="en-IN"/>
        </w:rPr>
      </w:pPr>
      <w:r w:rsidRPr="00F75B12">
        <w:rPr>
          <w:rFonts w:eastAsia="Times New Roman" w:cs="Segoe UI"/>
          <w:b/>
          <w:bCs/>
          <w:lang w:eastAsia="en-IN"/>
        </w:rPr>
        <w:t>Quantitative Analysis:</w:t>
      </w:r>
      <w:r w:rsidRPr="00F75B12">
        <w:rPr>
          <w:rFonts w:eastAsia="Times New Roman" w:cs="Segoe UI"/>
          <w:lang w:eastAsia="en-IN"/>
        </w:rPr>
        <w:t xml:space="preserve"> Uses numerical data and calculations to assess risk (e.g., ALE).</w:t>
      </w:r>
    </w:p>
    <w:p w14:paraId="37DF2772" w14:textId="77777777" w:rsidR="00F75B12" w:rsidRDefault="00F75B12" w:rsidP="00FA0DBE">
      <w:pPr>
        <w:numPr>
          <w:ilvl w:val="0"/>
          <w:numId w:val="183"/>
        </w:numPr>
        <w:rPr>
          <w:rFonts w:eastAsia="Times New Roman" w:cs="Segoe UI"/>
          <w:lang w:eastAsia="en-IN"/>
        </w:rPr>
      </w:pPr>
      <w:r w:rsidRPr="00F75B12">
        <w:rPr>
          <w:rFonts w:eastAsia="Times New Roman" w:cs="Segoe UI"/>
          <w:b/>
          <w:bCs/>
          <w:lang w:eastAsia="en-IN"/>
        </w:rPr>
        <w:t>Qualitative Analysis:</w:t>
      </w:r>
      <w:r w:rsidRPr="00F75B12">
        <w:rPr>
          <w:rFonts w:eastAsia="Times New Roman" w:cs="Segoe UI"/>
          <w:lang w:eastAsia="en-IN"/>
        </w:rPr>
        <w:t xml:space="preserve"> Uses subjective judgments and descriptive terms to assess risk.</w:t>
      </w:r>
    </w:p>
    <w:p w14:paraId="574C47AB" w14:textId="77777777" w:rsidR="00F75B12" w:rsidRPr="00F75B12" w:rsidRDefault="00F75B12" w:rsidP="00F75B12">
      <w:pPr>
        <w:rPr>
          <w:rFonts w:eastAsia="Times New Roman" w:cs="Segoe UI"/>
          <w:lang w:eastAsia="en-IN"/>
        </w:rPr>
      </w:pPr>
    </w:p>
    <w:p w14:paraId="06F922E0" w14:textId="77777777" w:rsidR="00F75B12" w:rsidRPr="00F75B12" w:rsidRDefault="00F75B12" w:rsidP="00F75B12">
      <w:pPr>
        <w:rPr>
          <w:rFonts w:eastAsia="Times New Roman" w:cs="Segoe UI"/>
          <w:lang w:eastAsia="en-IN"/>
        </w:rPr>
      </w:pPr>
      <w:r w:rsidRPr="00F75B12">
        <w:rPr>
          <w:rFonts w:eastAsia="Times New Roman" w:cs="Segoe UI"/>
          <w:b/>
          <w:bCs/>
          <w:lang w:eastAsia="en-IN"/>
        </w:rPr>
        <w:t>Quantitative Risk Analysis:</w:t>
      </w:r>
    </w:p>
    <w:p w14:paraId="1EBB926A" w14:textId="77777777" w:rsidR="00F75B12" w:rsidRPr="00F75B12" w:rsidRDefault="00F75B12" w:rsidP="00FA0DBE">
      <w:pPr>
        <w:numPr>
          <w:ilvl w:val="0"/>
          <w:numId w:val="184"/>
        </w:numPr>
        <w:rPr>
          <w:rFonts w:eastAsia="Times New Roman" w:cs="Segoe UI"/>
          <w:lang w:eastAsia="en-IN"/>
        </w:rPr>
      </w:pPr>
      <w:r w:rsidRPr="00F75B12">
        <w:rPr>
          <w:rFonts w:eastAsia="Times New Roman" w:cs="Segoe UI"/>
          <w:lang w:eastAsia="en-IN"/>
        </w:rPr>
        <w:t>Assigns monetary values to risks, allowing for cost justification.</w:t>
      </w:r>
    </w:p>
    <w:p w14:paraId="1CECB856" w14:textId="77777777" w:rsidR="00F75B12" w:rsidRPr="00F75B12" w:rsidRDefault="00F75B12" w:rsidP="00FA0DBE">
      <w:pPr>
        <w:numPr>
          <w:ilvl w:val="0"/>
          <w:numId w:val="184"/>
        </w:numPr>
        <w:rPr>
          <w:rFonts w:eastAsia="Times New Roman" w:cs="Segoe UI"/>
          <w:lang w:eastAsia="en-IN"/>
        </w:rPr>
      </w:pPr>
      <w:r w:rsidRPr="00F75B12">
        <w:rPr>
          <w:rFonts w:eastAsia="Times New Roman" w:cs="Segoe UI"/>
          <w:lang w:eastAsia="en-IN"/>
        </w:rPr>
        <w:t>Relies on mathematical formulas (SLE, ALE) to calculate potential losses.</w:t>
      </w:r>
    </w:p>
    <w:p w14:paraId="40688E30" w14:textId="77777777" w:rsidR="00F75B12" w:rsidRPr="00F75B12" w:rsidRDefault="00F75B12" w:rsidP="00FA0DBE">
      <w:pPr>
        <w:numPr>
          <w:ilvl w:val="0"/>
          <w:numId w:val="184"/>
        </w:numPr>
        <w:rPr>
          <w:rFonts w:eastAsia="Times New Roman" w:cs="Segoe UI"/>
          <w:lang w:eastAsia="en-IN"/>
        </w:rPr>
      </w:pPr>
      <w:r w:rsidRPr="00F75B12">
        <w:rPr>
          <w:rFonts w:eastAsia="Times New Roman" w:cs="Segoe UI"/>
          <w:lang w:eastAsia="en-IN"/>
        </w:rPr>
        <w:t>Key elements: probability of occurrence and potential loss.</w:t>
      </w:r>
    </w:p>
    <w:p w14:paraId="0623A434" w14:textId="77777777" w:rsidR="00F75B12" w:rsidRPr="00F75B12" w:rsidRDefault="00F75B12" w:rsidP="00FA0DBE">
      <w:pPr>
        <w:numPr>
          <w:ilvl w:val="0"/>
          <w:numId w:val="184"/>
        </w:numPr>
        <w:rPr>
          <w:rFonts w:eastAsia="Times New Roman" w:cs="Segoe UI"/>
          <w:lang w:eastAsia="en-IN"/>
        </w:rPr>
      </w:pPr>
      <w:r w:rsidRPr="00F75B12">
        <w:rPr>
          <w:rFonts w:eastAsia="Times New Roman" w:cs="Segoe UI"/>
          <w:b/>
          <w:bCs/>
          <w:lang w:eastAsia="en-IN"/>
        </w:rPr>
        <w:t>Asset Valuation:</w:t>
      </w:r>
      <w:r w:rsidRPr="00F75B12">
        <w:rPr>
          <w:rFonts w:eastAsia="Times New Roman" w:cs="Segoe UI"/>
          <w:lang w:eastAsia="en-IN"/>
        </w:rPr>
        <w:t xml:space="preserve"> </w:t>
      </w:r>
    </w:p>
    <w:p w14:paraId="205F0D6C" w14:textId="77777777" w:rsidR="00F75B12" w:rsidRPr="00F75B12" w:rsidRDefault="00F75B12" w:rsidP="00FA0DBE">
      <w:pPr>
        <w:numPr>
          <w:ilvl w:val="1"/>
          <w:numId w:val="184"/>
        </w:numPr>
        <w:rPr>
          <w:rFonts w:eastAsia="Times New Roman" w:cs="Segoe UI"/>
          <w:lang w:eastAsia="en-IN"/>
        </w:rPr>
      </w:pPr>
      <w:r w:rsidRPr="00F75B12">
        <w:rPr>
          <w:rFonts w:eastAsia="Times New Roman" w:cs="Segoe UI"/>
          <w:lang w:eastAsia="en-IN"/>
        </w:rPr>
        <w:t xml:space="preserve">Assigning dollar values to assets, considering factors like: </w:t>
      </w:r>
    </w:p>
    <w:p w14:paraId="7992BA5A" w14:textId="77777777" w:rsidR="00F75B12" w:rsidRPr="00F75B12" w:rsidRDefault="00F75B12" w:rsidP="00FA0DBE">
      <w:pPr>
        <w:numPr>
          <w:ilvl w:val="2"/>
          <w:numId w:val="184"/>
        </w:numPr>
        <w:rPr>
          <w:rFonts w:eastAsia="Times New Roman" w:cs="Segoe UI"/>
          <w:lang w:eastAsia="en-IN"/>
        </w:rPr>
      </w:pPr>
      <w:r w:rsidRPr="00F75B12">
        <w:rPr>
          <w:rFonts w:eastAsia="Times New Roman" w:cs="Segoe UI"/>
          <w:lang w:eastAsia="en-IN"/>
        </w:rPr>
        <w:t>Acquisition/Development Cost</w:t>
      </w:r>
    </w:p>
    <w:p w14:paraId="0D0411E6" w14:textId="77777777" w:rsidR="00F75B12" w:rsidRPr="00F75B12" w:rsidRDefault="00F75B12" w:rsidP="00FA0DBE">
      <w:pPr>
        <w:numPr>
          <w:ilvl w:val="2"/>
          <w:numId w:val="184"/>
        </w:numPr>
        <w:rPr>
          <w:rFonts w:eastAsia="Times New Roman" w:cs="Segoe UI"/>
          <w:lang w:eastAsia="en-IN"/>
        </w:rPr>
      </w:pPr>
      <w:r w:rsidRPr="00F75B12">
        <w:rPr>
          <w:rFonts w:eastAsia="Times New Roman" w:cs="Segoe UI"/>
          <w:lang w:eastAsia="en-IN"/>
        </w:rPr>
        <w:t>Management/Maintenance Costs</w:t>
      </w:r>
    </w:p>
    <w:p w14:paraId="702F5A20" w14:textId="77777777" w:rsidR="00F75B12" w:rsidRPr="00F75B12" w:rsidRDefault="00F75B12" w:rsidP="00FA0DBE">
      <w:pPr>
        <w:numPr>
          <w:ilvl w:val="2"/>
          <w:numId w:val="184"/>
        </w:numPr>
        <w:rPr>
          <w:rFonts w:eastAsia="Times New Roman" w:cs="Segoe UI"/>
          <w:lang w:eastAsia="en-IN"/>
        </w:rPr>
      </w:pPr>
      <w:r w:rsidRPr="00F75B12">
        <w:rPr>
          <w:rFonts w:eastAsia="Times New Roman" w:cs="Segoe UI"/>
          <w:lang w:eastAsia="en-IN"/>
        </w:rPr>
        <w:t>Cost to Protect</w:t>
      </w:r>
    </w:p>
    <w:p w14:paraId="63A178F5" w14:textId="77777777" w:rsidR="00F75B12" w:rsidRPr="00F75B12" w:rsidRDefault="00F75B12" w:rsidP="00FA0DBE">
      <w:pPr>
        <w:numPr>
          <w:ilvl w:val="2"/>
          <w:numId w:val="184"/>
        </w:numPr>
        <w:rPr>
          <w:rFonts w:eastAsia="Times New Roman" w:cs="Segoe UI"/>
          <w:lang w:eastAsia="en-IN"/>
        </w:rPr>
      </w:pPr>
      <w:r w:rsidRPr="00F75B12">
        <w:rPr>
          <w:rFonts w:eastAsia="Times New Roman" w:cs="Segoe UI"/>
          <w:lang w:eastAsia="en-IN"/>
        </w:rPr>
        <w:t>Value to Owners/Users/Competitors</w:t>
      </w:r>
    </w:p>
    <w:p w14:paraId="44AA283E" w14:textId="77777777" w:rsidR="00F75B12" w:rsidRPr="00F75B12" w:rsidRDefault="00F75B12" w:rsidP="00FA0DBE">
      <w:pPr>
        <w:numPr>
          <w:ilvl w:val="2"/>
          <w:numId w:val="184"/>
        </w:numPr>
        <w:rPr>
          <w:rFonts w:eastAsia="Times New Roman" w:cs="Segoe UI"/>
          <w:lang w:eastAsia="en-IN"/>
        </w:rPr>
      </w:pPr>
      <w:r w:rsidRPr="00F75B12">
        <w:rPr>
          <w:rFonts w:eastAsia="Times New Roman" w:cs="Segoe UI"/>
          <w:lang w:eastAsia="en-IN"/>
        </w:rPr>
        <w:t>Intellectual Property/Market/Replacement Values</w:t>
      </w:r>
    </w:p>
    <w:p w14:paraId="4ED6B92D" w14:textId="77777777" w:rsidR="00F75B12" w:rsidRPr="00F75B12" w:rsidRDefault="00F75B12" w:rsidP="00FA0DBE">
      <w:pPr>
        <w:numPr>
          <w:ilvl w:val="2"/>
          <w:numId w:val="184"/>
        </w:numPr>
        <w:rPr>
          <w:rFonts w:eastAsia="Times New Roman" w:cs="Segoe UI"/>
          <w:lang w:eastAsia="en-IN"/>
        </w:rPr>
      </w:pPr>
      <w:r w:rsidRPr="00F75B12">
        <w:rPr>
          <w:rFonts w:eastAsia="Times New Roman" w:cs="Segoe UI"/>
          <w:lang w:eastAsia="en-IN"/>
        </w:rPr>
        <w:t>Productivity enhancement, operational cost, liability of asset loss, and usefulness.</w:t>
      </w:r>
    </w:p>
    <w:p w14:paraId="1E8AC758" w14:textId="77777777" w:rsidR="00F75B12" w:rsidRPr="00F75B12" w:rsidRDefault="00F75B12" w:rsidP="00FA0DBE">
      <w:pPr>
        <w:numPr>
          <w:ilvl w:val="1"/>
          <w:numId w:val="184"/>
        </w:numPr>
        <w:rPr>
          <w:rFonts w:eastAsia="Times New Roman" w:cs="Segoe UI"/>
          <w:lang w:eastAsia="en-IN"/>
        </w:rPr>
      </w:pPr>
      <w:r w:rsidRPr="00F75B12">
        <w:rPr>
          <w:rFonts w:eastAsia="Times New Roman" w:cs="Segoe UI"/>
          <w:b/>
          <w:bCs/>
          <w:lang w:eastAsia="en-IN"/>
        </w:rPr>
        <w:t>Internal Value:</w:t>
      </w:r>
      <w:r w:rsidRPr="00F75B12">
        <w:rPr>
          <w:rFonts w:eastAsia="Times New Roman" w:cs="Segoe UI"/>
          <w:lang w:eastAsia="en-IN"/>
        </w:rPr>
        <w:t xml:space="preserve"> Costs associated with internal operations (e.g., retrieval time, maintenance, </w:t>
      </w:r>
      <w:proofErr w:type="spellStart"/>
      <w:r w:rsidRPr="00F75B12">
        <w:rPr>
          <w:rFonts w:eastAsia="Times New Roman" w:cs="Segoe UI"/>
          <w:lang w:eastAsia="en-IN"/>
        </w:rPr>
        <w:t>labor</w:t>
      </w:r>
      <w:proofErr w:type="spellEnd"/>
      <w:r w:rsidRPr="00F75B12">
        <w:rPr>
          <w:rFonts w:eastAsia="Times New Roman" w:cs="Segoe UI"/>
          <w:lang w:eastAsia="en-IN"/>
        </w:rPr>
        <w:t>).</w:t>
      </w:r>
    </w:p>
    <w:p w14:paraId="4D0E4632" w14:textId="77777777" w:rsidR="00F75B12" w:rsidRPr="00F75B12" w:rsidRDefault="00F75B12" w:rsidP="00FA0DBE">
      <w:pPr>
        <w:numPr>
          <w:ilvl w:val="1"/>
          <w:numId w:val="184"/>
        </w:numPr>
        <w:rPr>
          <w:rFonts w:eastAsia="Times New Roman" w:cs="Segoe UI"/>
          <w:lang w:eastAsia="en-IN"/>
        </w:rPr>
      </w:pPr>
      <w:r w:rsidRPr="00F75B12">
        <w:rPr>
          <w:rFonts w:eastAsia="Times New Roman" w:cs="Segoe UI"/>
          <w:b/>
          <w:bCs/>
          <w:lang w:eastAsia="en-IN"/>
        </w:rPr>
        <w:t>External Value:</w:t>
      </w:r>
      <w:r w:rsidRPr="00F75B12">
        <w:rPr>
          <w:rFonts w:eastAsia="Times New Roman" w:cs="Segoe UI"/>
          <w:lang w:eastAsia="en-IN"/>
        </w:rPr>
        <w:t xml:space="preserve"> Revenue or value generated from external sources.</w:t>
      </w:r>
    </w:p>
    <w:p w14:paraId="37A7D417" w14:textId="77777777" w:rsidR="00F75B12" w:rsidRPr="00F75B12" w:rsidRDefault="00F75B12" w:rsidP="00FA0DBE">
      <w:pPr>
        <w:numPr>
          <w:ilvl w:val="1"/>
          <w:numId w:val="184"/>
        </w:numPr>
        <w:rPr>
          <w:rFonts w:eastAsia="Times New Roman" w:cs="Segoe UI"/>
          <w:lang w:eastAsia="en-IN"/>
        </w:rPr>
      </w:pPr>
      <w:r w:rsidRPr="00F75B12">
        <w:rPr>
          <w:rFonts w:eastAsia="Times New Roman" w:cs="Segoe UI"/>
          <w:b/>
          <w:bCs/>
          <w:lang w:eastAsia="en-IN"/>
        </w:rPr>
        <w:t>Total Value:</w:t>
      </w:r>
      <w:r w:rsidRPr="00F75B12">
        <w:rPr>
          <w:rFonts w:eastAsia="Times New Roman" w:cs="Segoe UI"/>
          <w:lang w:eastAsia="en-IN"/>
        </w:rPr>
        <w:t xml:space="preserve"> Internal Value + External Value + Total Cost of Ownership.</w:t>
      </w:r>
    </w:p>
    <w:p w14:paraId="3C804DB9" w14:textId="77777777" w:rsidR="00F75B12" w:rsidRPr="00F75B12" w:rsidRDefault="00F75B12" w:rsidP="00FA0DBE">
      <w:pPr>
        <w:numPr>
          <w:ilvl w:val="0"/>
          <w:numId w:val="184"/>
        </w:numPr>
        <w:rPr>
          <w:rFonts w:eastAsia="Times New Roman" w:cs="Segoe UI"/>
          <w:lang w:eastAsia="en-IN"/>
        </w:rPr>
      </w:pPr>
      <w:r w:rsidRPr="00F75B12">
        <w:rPr>
          <w:rFonts w:eastAsia="Times New Roman" w:cs="Segoe UI"/>
          <w:b/>
          <w:bCs/>
          <w:lang w:eastAsia="en-IN"/>
        </w:rPr>
        <w:t>ALE Calculation:</w:t>
      </w:r>
      <w:r w:rsidRPr="00F75B12">
        <w:rPr>
          <w:rFonts w:eastAsia="Times New Roman" w:cs="Segoe UI"/>
          <w:lang w:eastAsia="en-IN"/>
        </w:rPr>
        <w:t xml:space="preserve"> </w:t>
      </w:r>
    </w:p>
    <w:p w14:paraId="2132841B" w14:textId="77777777" w:rsidR="00F75B12" w:rsidRPr="00F75B12" w:rsidRDefault="00F75B12" w:rsidP="00FA0DBE">
      <w:pPr>
        <w:numPr>
          <w:ilvl w:val="1"/>
          <w:numId w:val="184"/>
        </w:numPr>
        <w:rPr>
          <w:rFonts w:eastAsia="Times New Roman" w:cs="Segoe UI"/>
          <w:lang w:eastAsia="en-IN"/>
        </w:rPr>
      </w:pPr>
      <w:r w:rsidRPr="00F75B12">
        <w:rPr>
          <w:rFonts w:eastAsia="Times New Roman" w:cs="Segoe UI"/>
          <w:lang w:eastAsia="en-IN"/>
        </w:rPr>
        <w:t>ALE = SLE * ARO.</w:t>
      </w:r>
    </w:p>
    <w:p w14:paraId="2A02C7BE" w14:textId="77777777" w:rsidR="00F75B12" w:rsidRPr="00F75B12" w:rsidRDefault="00F75B12" w:rsidP="00FA0DBE">
      <w:pPr>
        <w:numPr>
          <w:ilvl w:val="1"/>
          <w:numId w:val="184"/>
        </w:numPr>
        <w:rPr>
          <w:rFonts w:eastAsia="Times New Roman" w:cs="Segoe UI"/>
          <w:lang w:eastAsia="en-IN"/>
        </w:rPr>
      </w:pPr>
      <w:r w:rsidRPr="00F75B12">
        <w:rPr>
          <w:rFonts w:eastAsia="Times New Roman" w:cs="Segoe UI"/>
          <w:lang w:eastAsia="en-IN"/>
        </w:rPr>
        <w:t>ALE with Safeguard: Recalculate ALE with updated ARO and EF after implementing controls.</w:t>
      </w:r>
    </w:p>
    <w:p w14:paraId="47B585E3" w14:textId="77777777" w:rsidR="00F75B12" w:rsidRPr="00F75B12" w:rsidRDefault="00F75B12" w:rsidP="00FA0DBE">
      <w:pPr>
        <w:numPr>
          <w:ilvl w:val="1"/>
          <w:numId w:val="184"/>
        </w:numPr>
        <w:rPr>
          <w:rFonts w:eastAsia="Times New Roman" w:cs="Segoe UI"/>
          <w:lang w:eastAsia="en-IN"/>
        </w:rPr>
      </w:pPr>
      <w:r w:rsidRPr="00F75B12">
        <w:rPr>
          <w:rFonts w:eastAsia="Times New Roman" w:cs="Segoe UI"/>
          <w:b/>
          <w:bCs/>
          <w:lang w:eastAsia="en-IN"/>
        </w:rPr>
        <w:t>Annualized Cost of Safeguard (ACS):</w:t>
      </w:r>
      <w:r w:rsidRPr="00F75B12">
        <w:rPr>
          <w:rFonts w:eastAsia="Times New Roman" w:cs="Segoe UI"/>
          <w:lang w:eastAsia="en-IN"/>
        </w:rPr>
        <w:t xml:space="preserve"> The yearly cost of implementing a security control.</w:t>
      </w:r>
    </w:p>
    <w:p w14:paraId="19DE2258" w14:textId="77777777" w:rsidR="00F75B12" w:rsidRPr="00F75B12" w:rsidRDefault="00F75B12" w:rsidP="00FA0DBE">
      <w:pPr>
        <w:numPr>
          <w:ilvl w:val="1"/>
          <w:numId w:val="184"/>
        </w:numPr>
        <w:rPr>
          <w:rFonts w:eastAsia="Times New Roman" w:cs="Segoe UI"/>
          <w:lang w:eastAsia="en-IN"/>
        </w:rPr>
      </w:pPr>
      <w:r w:rsidRPr="00F75B12">
        <w:rPr>
          <w:rFonts w:eastAsia="Times New Roman" w:cs="Segoe UI"/>
          <w:b/>
          <w:bCs/>
          <w:lang w:eastAsia="en-IN"/>
        </w:rPr>
        <w:t>Safeguard Benefit:</w:t>
      </w:r>
      <w:r w:rsidRPr="00F75B12">
        <w:rPr>
          <w:rFonts w:eastAsia="Times New Roman" w:cs="Segoe UI"/>
          <w:lang w:eastAsia="en-IN"/>
        </w:rPr>
        <w:t xml:space="preserve"> ALE (without safeguard) - ALE (with safeguard) - ACS.</w:t>
      </w:r>
    </w:p>
    <w:p w14:paraId="79D84B61" w14:textId="77777777" w:rsidR="00F75B12" w:rsidRPr="00F75B12" w:rsidRDefault="00F75B12" w:rsidP="00FA0DBE">
      <w:pPr>
        <w:numPr>
          <w:ilvl w:val="0"/>
          <w:numId w:val="184"/>
        </w:numPr>
        <w:rPr>
          <w:rFonts w:eastAsia="Times New Roman" w:cs="Segoe UI"/>
          <w:lang w:eastAsia="en-IN"/>
        </w:rPr>
      </w:pPr>
      <w:r w:rsidRPr="00F75B12">
        <w:rPr>
          <w:rFonts w:eastAsia="Times New Roman" w:cs="Segoe UI"/>
          <w:b/>
          <w:bCs/>
          <w:lang w:eastAsia="en-IN"/>
        </w:rPr>
        <w:t>Process:</w:t>
      </w:r>
      <w:r w:rsidRPr="00F75B12">
        <w:rPr>
          <w:rFonts w:eastAsia="Times New Roman" w:cs="Segoe UI"/>
          <w:lang w:eastAsia="en-IN"/>
        </w:rPr>
        <w:t xml:space="preserve"> </w:t>
      </w:r>
    </w:p>
    <w:p w14:paraId="79D0B807" w14:textId="77777777" w:rsidR="00F75B12" w:rsidRPr="00F75B12" w:rsidRDefault="00F75B12" w:rsidP="00FA0DBE">
      <w:pPr>
        <w:numPr>
          <w:ilvl w:val="1"/>
          <w:numId w:val="185"/>
        </w:numPr>
        <w:rPr>
          <w:rFonts w:eastAsia="Times New Roman" w:cs="Segoe UI"/>
          <w:lang w:eastAsia="en-IN"/>
        </w:rPr>
      </w:pPr>
      <w:r w:rsidRPr="00F75B12">
        <w:rPr>
          <w:rFonts w:eastAsia="Times New Roman" w:cs="Segoe UI"/>
          <w:lang w:eastAsia="en-IN"/>
        </w:rPr>
        <w:t>Identify Asset Value (AV).</w:t>
      </w:r>
    </w:p>
    <w:p w14:paraId="5730E50B" w14:textId="77777777" w:rsidR="00F75B12" w:rsidRPr="00F75B12" w:rsidRDefault="00F75B12" w:rsidP="00FA0DBE">
      <w:pPr>
        <w:numPr>
          <w:ilvl w:val="1"/>
          <w:numId w:val="185"/>
        </w:numPr>
        <w:rPr>
          <w:rFonts w:eastAsia="Times New Roman" w:cs="Segoe UI"/>
          <w:lang w:eastAsia="en-IN"/>
        </w:rPr>
      </w:pPr>
      <w:r w:rsidRPr="00F75B12">
        <w:rPr>
          <w:rFonts w:eastAsia="Times New Roman" w:cs="Segoe UI"/>
          <w:lang w:eastAsia="en-IN"/>
        </w:rPr>
        <w:t>Identify Threats and Exposure Factor (EF).</w:t>
      </w:r>
    </w:p>
    <w:p w14:paraId="09CFC49F" w14:textId="77777777" w:rsidR="00F75B12" w:rsidRPr="00F75B12" w:rsidRDefault="00F75B12" w:rsidP="00FA0DBE">
      <w:pPr>
        <w:numPr>
          <w:ilvl w:val="1"/>
          <w:numId w:val="185"/>
        </w:numPr>
        <w:rPr>
          <w:rFonts w:eastAsia="Times New Roman" w:cs="Segoe UI"/>
          <w:lang w:eastAsia="en-IN"/>
        </w:rPr>
      </w:pPr>
      <w:r w:rsidRPr="00F75B12">
        <w:rPr>
          <w:rFonts w:eastAsia="Times New Roman" w:cs="Segoe UI"/>
          <w:lang w:eastAsia="en-IN"/>
        </w:rPr>
        <w:t>Determine Single Loss Expectancy (SLE).</w:t>
      </w:r>
    </w:p>
    <w:p w14:paraId="02B6B147" w14:textId="77777777" w:rsidR="00F75B12" w:rsidRPr="00F75B12" w:rsidRDefault="00F75B12" w:rsidP="00FA0DBE">
      <w:pPr>
        <w:numPr>
          <w:ilvl w:val="1"/>
          <w:numId w:val="185"/>
        </w:numPr>
        <w:rPr>
          <w:rFonts w:eastAsia="Times New Roman" w:cs="Segoe UI"/>
          <w:lang w:eastAsia="en-IN"/>
        </w:rPr>
      </w:pPr>
      <w:r w:rsidRPr="00F75B12">
        <w:rPr>
          <w:rFonts w:eastAsia="Times New Roman" w:cs="Segoe UI"/>
          <w:lang w:eastAsia="en-IN"/>
        </w:rPr>
        <w:t>Identify Annual Rate of Occurrence (ARO).</w:t>
      </w:r>
    </w:p>
    <w:p w14:paraId="35BB9609" w14:textId="77777777" w:rsidR="00F75B12" w:rsidRPr="00F75B12" w:rsidRDefault="00F75B12" w:rsidP="00FA0DBE">
      <w:pPr>
        <w:numPr>
          <w:ilvl w:val="1"/>
          <w:numId w:val="185"/>
        </w:numPr>
        <w:rPr>
          <w:rFonts w:eastAsia="Times New Roman" w:cs="Segoe UI"/>
          <w:lang w:eastAsia="en-IN"/>
        </w:rPr>
      </w:pPr>
      <w:r w:rsidRPr="00F75B12">
        <w:rPr>
          <w:rFonts w:eastAsia="Times New Roman" w:cs="Segoe UI"/>
          <w:lang w:eastAsia="en-IN"/>
        </w:rPr>
        <w:t>Determine Annual Loss Expectancy (ALE).</w:t>
      </w:r>
    </w:p>
    <w:p w14:paraId="7877954F" w14:textId="77777777" w:rsidR="00F75B12" w:rsidRPr="00F75B12" w:rsidRDefault="00F75B12" w:rsidP="00FA0DBE">
      <w:pPr>
        <w:numPr>
          <w:ilvl w:val="1"/>
          <w:numId w:val="185"/>
        </w:numPr>
        <w:rPr>
          <w:rFonts w:eastAsia="Times New Roman" w:cs="Segoe UI"/>
          <w:lang w:eastAsia="en-IN"/>
        </w:rPr>
      </w:pPr>
      <w:r w:rsidRPr="00F75B12">
        <w:rPr>
          <w:rFonts w:eastAsia="Times New Roman" w:cs="Segoe UI"/>
          <w:lang w:eastAsia="en-IN"/>
        </w:rPr>
        <w:t>Identify Countermeasures and Recalculate ALE.</w:t>
      </w:r>
    </w:p>
    <w:p w14:paraId="1EA7F7D4" w14:textId="77777777" w:rsidR="00F75B12" w:rsidRPr="00F75B12" w:rsidRDefault="00F75B12" w:rsidP="00FA0DBE">
      <w:pPr>
        <w:numPr>
          <w:ilvl w:val="1"/>
          <w:numId w:val="185"/>
        </w:numPr>
        <w:rPr>
          <w:rFonts w:eastAsia="Times New Roman" w:cs="Segoe UI"/>
          <w:lang w:eastAsia="en-IN"/>
        </w:rPr>
      </w:pPr>
      <w:r w:rsidRPr="00F75B12">
        <w:rPr>
          <w:rFonts w:eastAsia="Times New Roman" w:cs="Segoe UI"/>
          <w:lang w:eastAsia="en-IN"/>
        </w:rPr>
        <w:t>Determine Countermeasure Cost and Benefit.</w:t>
      </w:r>
    </w:p>
    <w:p w14:paraId="2CDB4ADF" w14:textId="77777777" w:rsidR="00F75B12" w:rsidRPr="00F75B12" w:rsidRDefault="00F75B12" w:rsidP="00FA0DBE">
      <w:pPr>
        <w:numPr>
          <w:ilvl w:val="0"/>
          <w:numId w:val="184"/>
        </w:numPr>
        <w:rPr>
          <w:rFonts w:eastAsia="Times New Roman" w:cs="Segoe UI"/>
          <w:lang w:eastAsia="en-IN"/>
        </w:rPr>
      </w:pPr>
      <w:r w:rsidRPr="00F75B12">
        <w:rPr>
          <w:rFonts w:eastAsia="Times New Roman" w:cs="Segoe UI"/>
          <w:b/>
          <w:bCs/>
          <w:lang w:eastAsia="en-IN"/>
        </w:rPr>
        <w:t>Drawbacks:</w:t>
      </w:r>
      <w:r w:rsidRPr="00F75B12">
        <w:rPr>
          <w:rFonts w:eastAsia="Times New Roman" w:cs="Segoe UI"/>
          <w:lang w:eastAsia="en-IN"/>
        </w:rPr>
        <w:t xml:space="preserve"> </w:t>
      </w:r>
    </w:p>
    <w:p w14:paraId="73D41218" w14:textId="77777777" w:rsidR="00F75B12" w:rsidRPr="00F75B12" w:rsidRDefault="00F75B12" w:rsidP="00FA0DBE">
      <w:pPr>
        <w:numPr>
          <w:ilvl w:val="1"/>
          <w:numId w:val="184"/>
        </w:numPr>
        <w:rPr>
          <w:rFonts w:eastAsia="Times New Roman" w:cs="Segoe UI"/>
          <w:lang w:eastAsia="en-IN"/>
        </w:rPr>
      </w:pPr>
      <w:r w:rsidRPr="00F75B12">
        <w:rPr>
          <w:rFonts w:eastAsia="Times New Roman" w:cs="Segoe UI"/>
          <w:lang w:eastAsia="en-IN"/>
        </w:rPr>
        <w:t>Data reliability and accuracy are crucial but often difficult to achieve.</w:t>
      </w:r>
    </w:p>
    <w:p w14:paraId="29C70EB1" w14:textId="77777777" w:rsidR="00F75B12" w:rsidRPr="00F75B12" w:rsidRDefault="00F75B12" w:rsidP="00FA0DBE">
      <w:pPr>
        <w:numPr>
          <w:ilvl w:val="1"/>
          <w:numId w:val="184"/>
        </w:numPr>
        <w:rPr>
          <w:rFonts w:eastAsia="Times New Roman" w:cs="Segoe UI"/>
          <w:lang w:eastAsia="en-IN"/>
        </w:rPr>
      </w:pPr>
      <w:r w:rsidRPr="00F75B12">
        <w:rPr>
          <w:rFonts w:eastAsia="Times New Roman" w:cs="Segoe UI"/>
          <w:lang w:eastAsia="en-IN"/>
        </w:rPr>
        <w:t>Probability is often imprecise, leading to potential complacency.</w:t>
      </w:r>
    </w:p>
    <w:p w14:paraId="548B6C66" w14:textId="77777777" w:rsidR="00F75B12" w:rsidRPr="00F75B12" w:rsidRDefault="00F75B12" w:rsidP="00FA0DBE">
      <w:pPr>
        <w:numPr>
          <w:ilvl w:val="1"/>
          <w:numId w:val="184"/>
        </w:numPr>
        <w:rPr>
          <w:rFonts w:eastAsia="Times New Roman" w:cs="Segoe UI"/>
          <w:lang w:eastAsia="en-IN"/>
        </w:rPr>
      </w:pPr>
      <w:r w:rsidRPr="00F75B12">
        <w:rPr>
          <w:rFonts w:eastAsia="Times New Roman" w:cs="Segoe UI"/>
          <w:lang w:eastAsia="en-IN"/>
        </w:rPr>
        <w:t>Controls often address multiple interrelated events, making accurate calculations difficult.</w:t>
      </w:r>
    </w:p>
    <w:p w14:paraId="03CA6591" w14:textId="77777777" w:rsidR="00F75B12" w:rsidRPr="00F75B12" w:rsidRDefault="00F75B12" w:rsidP="00F75B12">
      <w:pPr>
        <w:rPr>
          <w:rFonts w:eastAsia="Times New Roman" w:cs="Segoe UI"/>
          <w:lang w:eastAsia="en-IN"/>
        </w:rPr>
      </w:pPr>
      <w:r w:rsidRPr="00F75B12">
        <w:rPr>
          <w:rFonts w:eastAsia="Times New Roman" w:cs="Segoe UI"/>
          <w:b/>
          <w:bCs/>
          <w:lang w:eastAsia="en-IN"/>
        </w:rPr>
        <w:t>Gap Analysis and Risk Assessment:</w:t>
      </w:r>
    </w:p>
    <w:p w14:paraId="06A71D5B" w14:textId="77777777" w:rsidR="00F75B12" w:rsidRPr="00F75B12" w:rsidRDefault="00F75B12" w:rsidP="00FA0DBE">
      <w:pPr>
        <w:numPr>
          <w:ilvl w:val="0"/>
          <w:numId w:val="186"/>
        </w:numPr>
        <w:rPr>
          <w:rFonts w:eastAsia="Times New Roman" w:cs="Segoe UI"/>
          <w:lang w:eastAsia="en-IN"/>
        </w:rPr>
      </w:pPr>
      <w:r w:rsidRPr="00F75B12">
        <w:rPr>
          <w:rFonts w:eastAsia="Times New Roman" w:cs="Segoe UI"/>
          <w:b/>
          <w:bCs/>
          <w:lang w:eastAsia="en-IN"/>
        </w:rPr>
        <w:t>Gap Analysis:</w:t>
      </w:r>
      <w:r w:rsidRPr="00F75B12">
        <w:rPr>
          <w:rFonts w:eastAsia="Times New Roman" w:cs="Segoe UI"/>
          <w:lang w:eastAsia="en-IN"/>
        </w:rPr>
        <w:t xml:space="preserve"> Compares current and required security architectures to identify residual risks.</w:t>
      </w:r>
    </w:p>
    <w:p w14:paraId="541DEFF1" w14:textId="77777777" w:rsidR="00F75B12" w:rsidRPr="00F75B12" w:rsidRDefault="00F75B12" w:rsidP="00FA0DBE">
      <w:pPr>
        <w:numPr>
          <w:ilvl w:val="0"/>
          <w:numId w:val="186"/>
        </w:numPr>
        <w:rPr>
          <w:rFonts w:eastAsia="Times New Roman" w:cs="Segoe UI"/>
          <w:lang w:eastAsia="en-IN"/>
        </w:rPr>
      </w:pPr>
      <w:r w:rsidRPr="00F75B12">
        <w:rPr>
          <w:rFonts w:eastAsia="Times New Roman" w:cs="Segoe UI"/>
          <w:b/>
          <w:bCs/>
          <w:lang w:eastAsia="en-IN"/>
        </w:rPr>
        <w:t>Risk Assessment:</w:t>
      </w:r>
      <w:r w:rsidRPr="00F75B12">
        <w:rPr>
          <w:rFonts w:eastAsia="Times New Roman" w:cs="Segoe UI"/>
          <w:lang w:eastAsia="en-IN"/>
        </w:rPr>
        <w:t xml:space="preserve"> Evaluates residual risks based on the probability of compromise to confidentiality, integrity, and availability.</w:t>
      </w:r>
    </w:p>
    <w:p w14:paraId="1B8AE01F" w14:textId="77777777" w:rsidR="00F75B12" w:rsidRPr="00F75B12" w:rsidRDefault="00F75B12" w:rsidP="00FA0DBE">
      <w:pPr>
        <w:numPr>
          <w:ilvl w:val="0"/>
          <w:numId w:val="186"/>
        </w:numPr>
        <w:rPr>
          <w:rFonts w:eastAsia="Times New Roman" w:cs="Segoe UI"/>
          <w:lang w:eastAsia="en-IN"/>
        </w:rPr>
      </w:pPr>
      <w:r w:rsidRPr="00F75B12">
        <w:rPr>
          <w:rFonts w:eastAsia="Times New Roman" w:cs="Segoe UI"/>
          <w:b/>
          <w:bCs/>
          <w:lang w:eastAsia="en-IN"/>
        </w:rPr>
        <w:t>Known Deficiencies:</w:t>
      </w:r>
      <w:r w:rsidRPr="00F75B12">
        <w:rPr>
          <w:rFonts w:eastAsia="Times New Roman" w:cs="Segoe UI"/>
          <w:lang w:eastAsia="en-IN"/>
        </w:rPr>
        <w:t xml:space="preserve"> Recommends additional safeguards to reduce risk to acceptable levels.</w:t>
      </w:r>
    </w:p>
    <w:p w14:paraId="39C4CA7F" w14:textId="77777777" w:rsidR="00F75B12" w:rsidRPr="00F75B12" w:rsidRDefault="00F75B12" w:rsidP="00FA0DBE">
      <w:pPr>
        <w:numPr>
          <w:ilvl w:val="0"/>
          <w:numId w:val="186"/>
        </w:numPr>
        <w:rPr>
          <w:rFonts w:eastAsia="Times New Roman" w:cs="Segoe UI"/>
          <w:lang w:eastAsia="en-IN"/>
        </w:rPr>
      </w:pPr>
      <w:r w:rsidRPr="00F75B12">
        <w:rPr>
          <w:rFonts w:eastAsia="Times New Roman" w:cs="Segoe UI"/>
          <w:b/>
          <w:bCs/>
          <w:lang w:eastAsia="en-IN"/>
        </w:rPr>
        <w:lastRenderedPageBreak/>
        <w:t>Cybersecurity Risk Assessment:</w:t>
      </w:r>
      <w:r w:rsidRPr="00F75B12">
        <w:rPr>
          <w:rFonts w:eastAsia="Times New Roman" w:cs="Segoe UI"/>
          <w:lang w:eastAsia="en-IN"/>
        </w:rPr>
        <w:t xml:space="preserve"> Identifies and evaluates risks to information assets, including: </w:t>
      </w:r>
    </w:p>
    <w:p w14:paraId="4D993DAE" w14:textId="77777777" w:rsidR="00F75B12" w:rsidRPr="00F75B12" w:rsidRDefault="00F75B12" w:rsidP="00FA0DBE">
      <w:pPr>
        <w:numPr>
          <w:ilvl w:val="1"/>
          <w:numId w:val="186"/>
        </w:numPr>
        <w:rPr>
          <w:rFonts w:eastAsia="Times New Roman" w:cs="Segoe UI"/>
          <w:lang w:eastAsia="en-IN"/>
        </w:rPr>
      </w:pPr>
      <w:r w:rsidRPr="00F75B12">
        <w:rPr>
          <w:rFonts w:eastAsia="Times New Roman" w:cs="Segoe UI"/>
          <w:lang w:eastAsia="en-IN"/>
        </w:rPr>
        <w:t>Relevant threats.</w:t>
      </w:r>
    </w:p>
    <w:p w14:paraId="0AE02A5C" w14:textId="77777777" w:rsidR="00F75B12" w:rsidRPr="00F75B12" w:rsidRDefault="00F75B12" w:rsidP="00FA0DBE">
      <w:pPr>
        <w:numPr>
          <w:ilvl w:val="1"/>
          <w:numId w:val="186"/>
        </w:numPr>
        <w:rPr>
          <w:rFonts w:eastAsia="Times New Roman" w:cs="Segoe UI"/>
          <w:lang w:eastAsia="en-IN"/>
        </w:rPr>
      </w:pPr>
      <w:r w:rsidRPr="00F75B12">
        <w:rPr>
          <w:rFonts w:eastAsia="Times New Roman" w:cs="Segoe UI"/>
          <w:lang w:eastAsia="en-IN"/>
        </w:rPr>
        <w:t>Internal and external vulnerabilities.</w:t>
      </w:r>
    </w:p>
    <w:p w14:paraId="54C5BF59" w14:textId="77777777" w:rsidR="00F75B12" w:rsidRPr="00F75B12" w:rsidRDefault="00F75B12" w:rsidP="00FA0DBE">
      <w:pPr>
        <w:numPr>
          <w:ilvl w:val="1"/>
          <w:numId w:val="186"/>
        </w:numPr>
        <w:rPr>
          <w:rFonts w:eastAsia="Times New Roman" w:cs="Segoe UI"/>
          <w:lang w:eastAsia="en-IN"/>
        </w:rPr>
      </w:pPr>
      <w:r w:rsidRPr="00F75B12">
        <w:rPr>
          <w:rFonts w:eastAsia="Times New Roman" w:cs="Segoe UI"/>
          <w:lang w:eastAsia="en-IN"/>
        </w:rPr>
        <w:t>Potential impact of exploited vulnerabilities.</w:t>
      </w:r>
    </w:p>
    <w:p w14:paraId="414A8E73" w14:textId="77777777" w:rsidR="00F75B12" w:rsidRPr="00F75B12" w:rsidRDefault="00F75B12" w:rsidP="00F75B12">
      <w:pPr>
        <w:rPr>
          <w:rFonts w:eastAsia="Times New Roman" w:cs="Segoe UI"/>
          <w:lang w:eastAsia="en-IN"/>
        </w:rPr>
      </w:pPr>
      <w:r w:rsidRPr="00F75B12">
        <w:rPr>
          <w:rFonts w:eastAsia="Times New Roman" w:cs="Segoe UI"/>
          <w:b/>
          <w:bCs/>
          <w:lang w:eastAsia="en-IN"/>
        </w:rPr>
        <w:t>Key Corrections and Clarifications:</w:t>
      </w:r>
    </w:p>
    <w:p w14:paraId="6447B8CD" w14:textId="77777777" w:rsidR="00F75B12" w:rsidRPr="00F75B12" w:rsidRDefault="00F75B12" w:rsidP="00FA0DBE">
      <w:pPr>
        <w:numPr>
          <w:ilvl w:val="0"/>
          <w:numId w:val="187"/>
        </w:numPr>
        <w:rPr>
          <w:rFonts w:eastAsia="Times New Roman" w:cs="Segoe UI"/>
          <w:lang w:eastAsia="en-IN"/>
        </w:rPr>
      </w:pPr>
      <w:r w:rsidRPr="00F75B12">
        <w:rPr>
          <w:rFonts w:eastAsia="Times New Roman" w:cs="Segoe UI"/>
          <w:lang w:eastAsia="en-IN"/>
        </w:rPr>
        <w:t>"Quantitative analysis - Judgements" is incorrect. Quantitative analysis is based on numerical data, not judgments. Qualitative analysis uses judgements.</w:t>
      </w:r>
    </w:p>
    <w:p w14:paraId="2E89874F" w14:textId="77777777" w:rsidR="00F75B12" w:rsidRPr="00F75B12" w:rsidRDefault="00F75B12" w:rsidP="00FA0DBE">
      <w:pPr>
        <w:numPr>
          <w:ilvl w:val="0"/>
          <w:numId w:val="187"/>
        </w:numPr>
        <w:rPr>
          <w:rFonts w:eastAsia="Times New Roman" w:cs="Segoe UI"/>
          <w:lang w:eastAsia="en-IN"/>
        </w:rPr>
      </w:pPr>
      <w:r w:rsidRPr="00F75B12">
        <w:rPr>
          <w:rFonts w:eastAsia="Times New Roman" w:cs="Segoe UI"/>
          <w:lang w:eastAsia="en-IN"/>
        </w:rPr>
        <w:t>"Qualitative analysis – Main terms" is vague. Qualitative analysis uses descriptive terms and subjective assessments.</w:t>
      </w:r>
    </w:p>
    <w:p w14:paraId="6D18BEAF" w14:textId="77777777" w:rsidR="00F75B12" w:rsidRPr="00F75B12" w:rsidRDefault="00F75B12" w:rsidP="00FA0DBE">
      <w:pPr>
        <w:numPr>
          <w:ilvl w:val="0"/>
          <w:numId w:val="187"/>
        </w:numPr>
        <w:rPr>
          <w:rFonts w:eastAsia="Times New Roman" w:cs="Segoe UI"/>
          <w:lang w:eastAsia="en-IN"/>
        </w:rPr>
      </w:pPr>
      <w:r w:rsidRPr="00F75B12">
        <w:rPr>
          <w:rFonts w:eastAsia="Times New Roman" w:cs="Segoe UI"/>
          <w:lang w:eastAsia="en-IN"/>
        </w:rPr>
        <w:t xml:space="preserve">The phrase "Quantitative = the Quantity of Money" is a simplified explanation. </w:t>
      </w:r>
      <w:proofErr w:type="gramStart"/>
      <w:r w:rsidRPr="00F75B12">
        <w:rPr>
          <w:rFonts w:eastAsia="Times New Roman" w:cs="Segoe UI"/>
          <w:lang w:eastAsia="en-IN"/>
        </w:rPr>
        <w:t>It's</w:t>
      </w:r>
      <w:proofErr w:type="gramEnd"/>
      <w:r w:rsidRPr="00F75B12">
        <w:rPr>
          <w:rFonts w:eastAsia="Times New Roman" w:cs="Segoe UI"/>
          <w:lang w:eastAsia="en-IN"/>
        </w:rPr>
        <w:t xml:space="preserve"> better to say it uses numerical methods.</w:t>
      </w:r>
    </w:p>
    <w:p w14:paraId="6958295F" w14:textId="77777777" w:rsidR="00F75B12" w:rsidRPr="00F75B12" w:rsidRDefault="00F75B12" w:rsidP="00FA0DBE">
      <w:pPr>
        <w:numPr>
          <w:ilvl w:val="0"/>
          <w:numId w:val="187"/>
        </w:numPr>
        <w:rPr>
          <w:rFonts w:eastAsia="Times New Roman" w:cs="Segoe UI"/>
          <w:lang w:eastAsia="en-IN"/>
        </w:rPr>
      </w:pPr>
      <w:r w:rsidRPr="00F75B12">
        <w:rPr>
          <w:rFonts w:eastAsia="Times New Roman" w:cs="Segoe UI"/>
          <w:lang w:eastAsia="en-IN"/>
        </w:rPr>
        <w:t>The ARO equation was clarified to ARO = Threat Sources * Single Likelihood.</w:t>
      </w:r>
    </w:p>
    <w:p w14:paraId="76380DA1" w14:textId="77777777" w:rsidR="00F75B12" w:rsidRPr="00F75B12" w:rsidRDefault="00F75B12" w:rsidP="00F75B12">
      <w:pPr>
        <w:rPr>
          <w:rFonts w:eastAsia="Times New Roman" w:cs="Segoe UI"/>
          <w:lang w:eastAsia="en-IN"/>
        </w:rPr>
      </w:pPr>
      <w:r w:rsidRPr="00F75B12">
        <w:rPr>
          <w:rFonts w:eastAsia="Times New Roman" w:cs="Segoe UI"/>
          <w:b/>
          <w:bCs/>
          <w:lang w:eastAsia="en-IN"/>
        </w:rPr>
        <w:t>In essence:</w:t>
      </w:r>
    </w:p>
    <w:p w14:paraId="5F6FDDCF" w14:textId="77777777" w:rsidR="00F75B12" w:rsidRPr="00F75B12" w:rsidRDefault="00F75B12" w:rsidP="00F75B12">
      <w:pPr>
        <w:rPr>
          <w:rFonts w:eastAsia="Times New Roman" w:cs="Segoe UI"/>
          <w:lang w:eastAsia="en-IN"/>
        </w:rPr>
      </w:pPr>
      <w:r w:rsidRPr="00F75B12">
        <w:rPr>
          <w:rFonts w:eastAsia="Times New Roman" w:cs="Segoe UI"/>
          <w:lang w:eastAsia="en-IN"/>
        </w:rPr>
        <w:t>Risk analysis is a critical process for protecting valuable assets. It involves identifying, evaluating, and mitigating risks through both quantitative (numerical) and qualitative (descriptive) methods. Understanding the core concepts and methodologies is essential for effective risk management.</w:t>
      </w:r>
    </w:p>
    <w:p w14:paraId="240DFB8F" w14:textId="619D4602" w:rsidR="00A30F1A" w:rsidRPr="00693406" w:rsidRDefault="00A30F1A" w:rsidP="00A30F1A">
      <w:pPr>
        <w:rPr>
          <w:rFonts w:eastAsia="Times New Roman" w:cs="Segoe UI"/>
          <w:lang w:eastAsia="en-IN"/>
        </w:rPr>
      </w:pPr>
    </w:p>
    <w:p w14:paraId="6CFF0902" w14:textId="277F0DFC" w:rsidR="00B26986" w:rsidRPr="00162612" w:rsidRDefault="00B26986" w:rsidP="00B726E8">
      <w:pPr>
        <w:pStyle w:val="Heading2"/>
        <w:rPr>
          <w:sz w:val="22"/>
          <w:lang w:val="en-US"/>
        </w:rPr>
      </w:pPr>
      <w:r w:rsidRPr="00162612">
        <w:rPr>
          <w:lang w:val="en-US"/>
        </w:rPr>
        <w:t>Quantitative</w:t>
      </w:r>
    </w:p>
    <w:p w14:paraId="6CFF0903" w14:textId="77777777" w:rsidR="00B26986" w:rsidRPr="00162612" w:rsidRDefault="00B26986" w:rsidP="00FA0DBE">
      <w:pPr>
        <w:pStyle w:val="ListParagraph"/>
        <w:numPr>
          <w:ilvl w:val="0"/>
          <w:numId w:val="119"/>
        </w:numPr>
        <w:rPr>
          <w:rFonts w:cs="Segoe UI"/>
        </w:rPr>
      </w:pPr>
      <w:r w:rsidRPr="00162612">
        <w:rPr>
          <w:rFonts w:cs="Segoe UI"/>
        </w:rPr>
        <w:t xml:space="preserve">It is a risk assessment approach that assigns hard costs to each risk. The approach utilizes mathematical formulas to calculate single-loss expectancy, annual loss expectancy, etc. The method lends itself to communicating risk to management and cost justification, but it is impossible to predict the true cost of future events accurately. </w:t>
      </w:r>
      <w:r w:rsidRPr="00162612">
        <w:rPr>
          <w:rFonts w:cs="Segoe UI"/>
          <w:i/>
          <w:iCs/>
          <w:color w:val="000000"/>
          <w:highlight w:val="yellow"/>
        </w:rPr>
        <w:t>Quantitative = the Quantity of Money</w:t>
      </w:r>
    </w:p>
    <w:p w14:paraId="6CFF0904" w14:textId="77777777" w:rsidR="00B26986" w:rsidRPr="00162612" w:rsidRDefault="00B26986" w:rsidP="00FA0DBE">
      <w:pPr>
        <w:pStyle w:val="ListParagraph"/>
        <w:numPr>
          <w:ilvl w:val="0"/>
          <w:numId w:val="119"/>
        </w:numPr>
        <w:rPr>
          <w:rFonts w:cs="Segoe UI"/>
        </w:rPr>
      </w:pPr>
      <w:r w:rsidRPr="00162612">
        <w:rPr>
          <w:rFonts w:cs="Segoe UI"/>
        </w:rPr>
        <w:t xml:space="preserve">It is based on object of data analysing the sufficiency of controls, and uses some numerical method. Risk auditor should understand that there are other quantitative methods. It is not expected that the auditor would learn </w:t>
      </w:r>
      <w:proofErr w:type="gramStart"/>
      <w:r w:rsidRPr="00162612">
        <w:rPr>
          <w:rFonts w:cs="Segoe UI"/>
        </w:rPr>
        <w:t>all of</w:t>
      </w:r>
      <w:proofErr w:type="gramEnd"/>
      <w:r w:rsidRPr="00162612">
        <w:rPr>
          <w:rFonts w:cs="Segoe UI"/>
        </w:rPr>
        <w:t xml:space="preserve"> these advanced techniques, they should know of their existence.</w:t>
      </w:r>
    </w:p>
    <w:p w14:paraId="6CFF0905" w14:textId="77777777" w:rsidR="00B26986" w:rsidRPr="00162612" w:rsidRDefault="00B26986" w:rsidP="00FA0DBE">
      <w:pPr>
        <w:pStyle w:val="ListParagraph"/>
        <w:numPr>
          <w:ilvl w:val="0"/>
          <w:numId w:val="119"/>
        </w:numPr>
        <w:rPr>
          <w:rFonts w:cs="Segoe UI"/>
        </w:rPr>
      </w:pPr>
      <w:r w:rsidRPr="00162612">
        <w:rPr>
          <w:rFonts w:cs="Segoe UI"/>
        </w:rPr>
        <w:t>The probability of an event occurring and the likely loss should it occur are the two fundamental elements of the quantitative method. Quantitative risk analysis makes use of single figure produced from these elements called 'Annual Loss Expectancy (ALE)' or 'Estimated Annual Cost'.</w:t>
      </w:r>
    </w:p>
    <w:p w14:paraId="6CFF0906" w14:textId="77777777" w:rsidR="00B26986" w:rsidRPr="00162612" w:rsidRDefault="00B26986" w:rsidP="00FA0DBE">
      <w:pPr>
        <w:pStyle w:val="ListParagraph"/>
        <w:numPr>
          <w:ilvl w:val="0"/>
          <w:numId w:val="119"/>
        </w:numPr>
        <w:rPr>
          <w:rFonts w:cs="Segoe UI"/>
        </w:rPr>
      </w:pPr>
      <w:r w:rsidRPr="00162612">
        <w:rPr>
          <w:rFonts w:cs="Segoe UI"/>
        </w:rPr>
        <w:t xml:space="preserve">The two simple models of quantitative risk that all auditors and risk professionals must know: </w:t>
      </w:r>
      <w:r w:rsidRPr="00162612">
        <w:rPr>
          <w:rFonts w:cs="Segoe UI"/>
          <w:i/>
          <w:iCs/>
          <w:highlight w:val="yellow"/>
        </w:rPr>
        <w:t xml:space="preserve">Annualized loss and Likelihood of loss </w:t>
      </w:r>
    </w:p>
    <w:p w14:paraId="6CFF0907" w14:textId="77777777" w:rsidR="00B26986" w:rsidRPr="00162612" w:rsidRDefault="00B26986" w:rsidP="00FA0DBE">
      <w:pPr>
        <w:pStyle w:val="ListParagraph"/>
        <w:numPr>
          <w:ilvl w:val="0"/>
          <w:numId w:val="119"/>
        </w:numPr>
        <w:rPr>
          <w:rFonts w:cs="Segoe UI"/>
        </w:rPr>
      </w:pPr>
      <w:r w:rsidRPr="00162612">
        <w:rPr>
          <w:rFonts w:cs="Segoe UI"/>
        </w:rPr>
        <w:t xml:space="preserve">This is calculated for an event by simply multiplying the potential loss by the probability. It is thus theoretically possible to rank events in order of risk (ALE) and to make decisions based upon this. </w:t>
      </w:r>
    </w:p>
    <w:p w14:paraId="6CFF0908" w14:textId="77777777" w:rsidR="00B26986" w:rsidRPr="00162612" w:rsidRDefault="00B26986" w:rsidP="00B26986">
      <w:pPr>
        <w:textAlignment w:val="center"/>
        <w:rPr>
          <w:rFonts w:cs="Segoe UI"/>
          <w:b/>
          <w:bCs/>
          <w:color w:val="1E4E79"/>
        </w:rPr>
      </w:pPr>
    </w:p>
    <w:p w14:paraId="6CFF0909" w14:textId="77777777" w:rsidR="00B26986" w:rsidRPr="00162612" w:rsidRDefault="00B26986" w:rsidP="00B26986">
      <w:pPr>
        <w:rPr>
          <w:rFonts w:cs="Segoe UI"/>
          <w:b/>
          <w:bCs/>
        </w:rPr>
      </w:pPr>
      <w:r w:rsidRPr="00162612">
        <w:rPr>
          <w:rFonts w:cs="Segoe UI"/>
          <w:b/>
          <w:bCs/>
        </w:rPr>
        <w:t xml:space="preserve">Drawbacks </w:t>
      </w:r>
    </w:p>
    <w:p w14:paraId="6CFF090A" w14:textId="77777777" w:rsidR="00B26986" w:rsidRPr="00162612" w:rsidRDefault="00B26986" w:rsidP="00FA0DBE">
      <w:pPr>
        <w:pStyle w:val="ListParagraph"/>
        <w:numPr>
          <w:ilvl w:val="0"/>
          <w:numId w:val="118"/>
        </w:numPr>
        <w:rPr>
          <w:rFonts w:cs="Segoe UI"/>
        </w:rPr>
      </w:pPr>
      <w:r w:rsidRPr="00162612">
        <w:rPr>
          <w:rFonts w:cs="Segoe UI"/>
        </w:rPr>
        <w:t>The problems with this type of risk analysis are usually associated with the unreliability and inaccuracy of the data.</w:t>
      </w:r>
    </w:p>
    <w:p w14:paraId="6CFF090B" w14:textId="77777777" w:rsidR="00B26986" w:rsidRPr="00162612" w:rsidRDefault="00B26986" w:rsidP="00FA0DBE">
      <w:pPr>
        <w:pStyle w:val="ListParagraph"/>
        <w:numPr>
          <w:ilvl w:val="0"/>
          <w:numId w:val="118"/>
        </w:numPr>
        <w:rPr>
          <w:rFonts w:cs="Segoe UI"/>
        </w:rPr>
      </w:pPr>
      <w:r w:rsidRPr="00162612">
        <w:rPr>
          <w:rFonts w:cs="Segoe UI"/>
        </w:rPr>
        <w:t xml:space="preserve">Probability is rarely very precise. This often promotes complacency. </w:t>
      </w:r>
    </w:p>
    <w:p w14:paraId="6CFF090C" w14:textId="77777777" w:rsidR="00B26986" w:rsidRPr="00162612" w:rsidRDefault="00B26986" w:rsidP="00FA0DBE">
      <w:pPr>
        <w:pStyle w:val="ListParagraph"/>
        <w:numPr>
          <w:ilvl w:val="0"/>
          <w:numId w:val="118"/>
        </w:numPr>
        <w:rPr>
          <w:rFonts w:cs="Segoe UI"/>
        </w:rPr>
      </w:pPr>
      <w:r w:rsidRPr="00162612">
        <w:rPr>
          <w:rFonts w:cs="Segoe UI"/>
        </w:rPr>
        <w:t xml:space="preserve">In addition, controls and countermeasures often tackle </w:t>
      </w:r>
      <w:proofErr w:type="gramStart"/>
      <w:r w:rsidRPr="00162612">
        <w:rPr>
          <w:rFonts w:cs="Segoe UI"/>
        </w:rPr>
        <w:t>a number of</w:t>
      </w:r>
      <w:proofErr w:type="gramEnd"/>
      <w:r w:rsidRPr="00162612">
        <w:rPr>
          <w:rFonts w:cs="Segoe UI"/>
        </w:rPr>
        <w:t xml:space="preserve"> potential events and the events themselves are frequently interrelated. </w:t>
      </w:r>
    </w:p>
    <w:p w14:paraId="6CFF090D" w14:textId="77777777" w:rsidR="00B26986" w:rsidRPr="00162612" w:rsidRDefault="00B26986" w:rsidP="00B26986">
      <w:pPr>
        <w:rPr>
          <w:rFonts w:cs="Segoe UI"/>
        </w:rPr>
      </w:pPr>
    </w:p>
    <w:p w14:paraId="6CFF090E" w14:textId="77777777" w:rsidR="00B26986" w:rsidRPr="00162612" w:rsidRDefault="00B26986" w:rsidP="00B724D3">
      <w:pPr>
        <w:pStyle w:val="Heading3"/>
        <w:rPr>
          <w:sz w:val="22"/>
        </w:rPr>
      </w:pPr>
      <w:r w:rsidRPr="00162612">
        <w:t>Placing a value on</w:t>
      </w:r>
    </w:p>
    <w:p w14:paraId="6CFF090F" w14:textId="77777777" w:rsidR="00B26986" w:rsidRPr="00162612" w:rsidRDefault="00B26986" w:rsidP="00B26986">
      <w:pPr>
        <w:rPr>
          <w:rFonts w:cs="Segoe UI"/>
        </w:rPr>
      </w:pPr>
      <w:r w:rsidRPr="00162612">
        <w:rPr>
          <w:rFonts w:cs="Segoe UI"/>
          <w:b/>
          <w:bCs/>
        </w:rPr>
        <w:t>Asset Valuation:</w:t>
      </w:r>
      <w:r w:rsidRPr="00162612">
        <w:rPr>
          <w:rFonts w:cs="Segoe UI"/>
        </w:rPr>
        <w:t xml:space="preserve"> Assigning dollar value to assets, asset valuation factors are:</w:t>
      </w:r>
    </w:p>
    <w:p w14:paraId="6CFF0910" w14:textId="77777777" w:rsidR="00B26986" w:rsidRPr="00162612" w:rsidRDefault="00B26986" w:rsidP="00FA0DBE">
      <w:pPr>
        <w:pStyle w:val="ListParagraph"/>
        <w:numPr>
          <w:ilvl w:val="0"/>
          <w:numId w:val="120"/>
        </w:numPr>
        <w:rPr>
          <w:rFonts w:cs="Segoe UI"/>
        </w:rPr>
      </w:pPr>
      <w:r w:rsidRPr="00162612">
        <w:rPr>
          <w:rFonts w:cs="Segoe UI"/>
        </w:rPr>
        <w:t>Acquisition/Development Cost</w:t>
      </w:r>
    </w:p>
    <w:p w14:paraId="6CFF0911" w14:textId="77777777" w:rsidR="00B26986" w:rsidRPr="00162612" w:rsidRDefault="00B26986" w:rsidP="00FA0DBE">
      <w:pPr>
        <w:pStyle w:val="ListParagraph"/>
        <w:numPr>
          <w:ilvl w:val="0"/>
          <w:numId w:val="120"/>
        </w:numPr>
        <w:rPr>
          <w:rFonts w:cs="Segoe UI"/>
        </w:rPr>
      </w:pPr>
      <w:r w:rsidRPr="00162612">
        <w:rPr>
          <w:rFonts w:cs="Segoe UI"/>
        </w:rPr>
        <w:t>Cost to Protect</w:t>
      </w:r>
    </w:p>
    <w:p w14:paraId="6CFF0912" w14:textId="77777777" w:rsidR="00B26986" w:rsidRPr="00162612" w:rsidRDefault="00B26986" w:rsidP="00FA0DBE">
      <w:pPr>
        <w:pStyle w:val="ListParagraph"/>
        <w:numPr>
          <w:ilvl w:val="0"/>
          <w:numId w:val="120"/>
        </w:numPr>
        <w:rPr>
          <w:rFonts w:cs="Segoe UI"/>
        </w:rPr>
      </w:pPr>
      <w:r w:rsidRPr="00162612">
        <w:rPr>
          <w:rFonts w:cs="Segoe UI"/>
        </w:rPr>
        <w:t>Intellectual Property</w:t>
      </w:r>
    </w:p>
    <w:p w14:paraId="6CFF0913" w14:textId="77777777" w:rsidR="00B26986" w:rsidRPr="00162612" w:rsidRDefault="00B26986" w:rsidP="00FA0DBE">
      <w:pPr>
        <w:pStyle w:val="ListParagraph"/>
        <w:numPr>
          <w:ilvl w:val="0"/>
          <w:numId w:val="120"/>
        </w:numPr>
        <w:rPr>
          <w:rFonts w:cs="Segoe UI"/>
        </w:rPr>
      </w:pPr>
      <w:r w:rsidRPr="00162612">
        <w:rPr>
          <w:rFonts w:cs="Segoe UI"/>
        </w:rPr>
        <w:t>Liability of Asset Loss</w:t>
      </w:r>
    </w:p>
    <w:p w14:paraId="6CFF0914" w14:textId="77777777" w:rsidR="00B26986" w:rsidRPr="00162612" w:rsidRDefault="00B26986" w:rsidP="00FA0DBE">
      <w:pPr>
        <w:pStyle w:val="ListParagraph"/>
        <w:numPr>
          <w:ilvl w:val="0"/>
          <w:numId w:val="120"/>
        </w:numPr>
        <w:rPr>
          <w:rFonts w:cs="Segoe UI"/>
        </w:rPr>
      </w:pPr>
      <w:r w:rsidRPr="00162612">
        <w:rPr>
          <w:rFonts w:cs="Segoe UI"/>
        </w:rPr>
        <w:t>Maintenance Cost</w:t>
      </w:r>
    </w:p>
    <w:p w14:paraId="6CFF0915" w14:textId="77777777" w:rsidR="00B26986" w:rsidRPr="00162612" w:rsidRDefault="00B26986" w:rsidP="00FA0DBE">
      <w:pPr>
        <w:pStyle w:val="ListParagraph"/>
        <w:numPr>
          <w:ilvl w:val="0"/>
          <w:numId w:val="120"/>
        </w:numPr>
        <w:rPr>
          <w:rFonts w:cs="Segoe UI"/>
        </w:rPr>
      </w:pPr>
      <w:r w:rsidRPr="00162612">
        <w:rPr>
          <w:rFonts w:cs="Segoe UI"/>
        </w:rPr>
        <w:t>Management Cost</w:t>
      </w:r>
    </w:p>
    <w:p w14:paraId="6CFF0916" w14:textId="77777777" w:rsidR="00B26986" w:rsidRPr="00162612" w:rsidRDefault="00B26986" w:rsidP="00FA0DBE">
      <w:pPr>
        <w:pStyle w:val="ListParagraph"/>
        <w:numPr>
          <w:ilvl w:val="0"/>
          <w:numId w:val="120"/>
        </w:numPr>
        <w:rPr>
          <w:rFonts w:cs="Segoe UI"/>
        </w:rPr>
      </w:pPr>
      <w:r w:rsidRPr="00162612">
        <w:rPr>
          <w:rFonts w:cs="Segoe UI"/>
        </w:rPr>
        <w:t>Market Value</w:t>
      </w:r>
    </w:p>
    <w:p w14:paraId="6CFF0917" w14:textId="77777777" w:rsidR="00B26986" w:rsidRPr="00162612" w:rsidRDefault="00B26986" w:rsidP="00FA0DBE">
      <w:pPr>
        <w:pStyle w:val="ListParagraph"/>
        <w:numPr>
          <w:ilvl w:val="0"/>
          <w:numId w:val="120"/>
        </w:numPr>
        <w:rPr>
          <w:rFonts w:cs="Segoe UI"/>
        </w:rPr>
      </w:pPr>
      <w:r w:rsidRPr="00162612">
        <w:rPr>
          <w:rFonts w:cs="Segoe UI"/>
        </w:rPr>
        <w:t>Operational Cost</w:t>
      </w:r>
    </w:p>
    <w:p w14:paraId="6CFF0918" w14:textId="77777777" w:rsidR="00B26986" w:rsidRPr="00162612" w:rsidRDefault="00B26986" w:rsidP="00FA0DBE">
      <w:pPr>
        <w:pStyle w:val="ListParagraph"/>
        <w:numPr>
          <w:ilvl w:val="0"/>
          <w:numId w:val="120"/>
        </w:numPr>
        <w:rPr>
          <w:rFonts w:cs="Segoe UI"/>
        </w:rPr>
      </w:pPr>
      <w:r w:rsidRPr="00162612">
        <w:rPr>
          <w:rFonts w:cs="Segoe UI"/>
        </w:rPr>
        <w:t>Productivity Enhancement</w:t>
      </w:r>
    </w:p>
    <w:p w14:paraId="6CFF0919" w14:textId="77777777" w:rsidR="00B26986" w:rsidRPr="00162612" w:rsidRDefault="00B26986" w:rsidP="00FA0DBE">
      <w:pPr>
        <w:pStyle w:val="ListParagraph"/>
        <w:numPr>
          <w:ilvl w:val="0"/>
          <w:numId w:val="120"/>
        </w:numPr>
        <w:rPr>
          <w:rFonts w:cs="Segoe UI"/>
        </w:rPr>
      </w:pPr>
      <w:r w:rsidRPr="00162612">
        <w:rPr>
          <w:rFonts w:cs="Segoe UI"/>
        </w:rPr>
        <w:t>Replacement Cost</w:t>
      </w:r>
    </w:p>
    <w:p w14:paraId="6CFF091A" w14:textId="77777777" w:rsidR="00B26986" w:rsidRPr="00162612" w:rsidRDefault="00B26986" w:rsidP="00FA0DBE">
      <w:pPr>
        <w:pStyle w:val="ListParagraph"/>
        <w:numPr>
          <w:ilvl w:val="0"/>
          <w:numId w:val="120"/>
        </w:numPr>
        <w:rPr>
          <w:rFonts w:cs="Segoe UI"/>
        </w:rPr>
      </w:pPr>
      <w:r w:rsidRPr="00162612">
        <w:rPr>
          <w:rFonts w:cs="Segoe UI"/>
        </w:rPr>
        <w:t>Usefulness</w:t>
      </w:r>
    </w:p>
    <w:p w14:paraId="6CFF091B" w14:textId="77777777" w:rsidR="00B26986" w:rsidRPr="00162612" w:rsidRDefault="00B26986" w:rsidP="00FA0DBE">
      <w:pPr>
        <w:pStyle w:val="ListParagraph"/>
        <w:numPr>
          <w:ilvl w:val="0"/>
          <w:numId w:val="120"/>
        </w:numPr>
        <w:rPr>
          <w:rFonts w:cs="Segoe UI"/>
        </w:rPr>
      </w:pPr>
      <w:r w:rsidRPr="00162612">
        <w:rPr>
          <w:rFonts w:cs="Segoe UI"/>
        </w:rPr>
        <w:t>Value to Competitors</w:t>
      </w:r>
    </w:p>
    <w:p w14:paraId="6CFF091C" w14:textId="77777777" w:rsidR="00B26986" w:rsidRPr="00162612" w:rsidRDefault="00B26986" w:rsidP="00FA0DBE">
      <w:pPr>
        <w:pStyle w:val="ListParagraph"/>
        <w:numPr>
          <w:ilvl w:val="0"/>
          <w:numId w:val="120"/>
        </w:numPr>
        <w:rPr>
          <w:rFonts w:cs="Segoe UI"/>
        </w:rPr>
      </w:pPr>
      <w:r w:rsidRPr="00162612">
        <w:rPr>
          <w:rFonts w:cs="Segoe UI"/>
        </w:rPr>
        <w:t>Value to Owners and Users</w:t>
      </w:r>
    </w:p>
    <w:p w14:paraId="6CFF091D" w14:textId="77777777" w:rsidR="00B26986" w:rsidRPr="00162612" w:rsidRDefault="00B26986" w:rsidP="00B26986">
      <w:pPr>
        <w:rPr>
          <w:rFonts w:cs="Segoe UI"/>
        </w:rPr>
      </w:pPr>
    </w:p>
    <w:p w14:paraId="6CFF091E" w14:textId="77777777" w:rsidR="00B26986" w:rsidRPr="00162612" w:rsidRDefault="00B26986" w:rsidP="00B26986">
      <w:pPr>
        <w:rPr>
          <w:rFonts w:cs="Segoe UI"/>
          <w:color w:val="FF0000"/>
          <w:sz w:val="28"/>
          <w:szCs w:val="24"/>
        </w:rPr>
      </w:pPr>
      <w:r w:rsidRPr="00162612">
        <w:rPr>
          <w:rFonts w:cs="Segoe UI"/>
          <w:color w:val="FF0000"/>
          <w:sz w:val="28"/>
          <w:szCs w:val="24"/>
        </w:rPr>
        <w:t>Internal Value</w:t>
      </w:r>
    </w:p>
    <w:p w14:paraId="6CFF091F" w14:textId="77777777" w:rsidR="00B26986" w:rsidRPr="00162612" w:rsidRDefault="00B26986" w:rsidP="00B26986">
      <w:pPr>
        <w:rPr>
          <w:rFonts w:cs="Segoe UI"/>
        </w:rPr>
      </w:pPr>
      <w:r w:rsidRPr="00162612">
        <w:rPr>
          <w:rFonts w:cs="Segoe UI"/>
        </w:rPr>
        <w:t>Internal values consist of a monetary value associated with the organization’s asset. Some of the followings are examples of factors which influence the internal value of an asset:</w:t>
      </w:r>
    </w:p>
    <w:p w14:paraId="6CFF0920" w14:textId="77777777" w:rsidR="00B26986" w:rsidRPr="00162612" w:rsidRDefault="00B26986" w:rsidP="00FA0DBE">
      <w:pPr>
        <w:pStyle w:val="ListParagraph"/>
        <w:numPr>
          <w:ilvl w:val="0"/>
          <w:numId w:val="121"/>
        </w:numPr>
        <w:rPr>
          <w:rFonts w:cs="Segoe UI"/>
        </w:rPr>
      </w:pPr>
      <w:r w:rsidRPr="00162612">
        <w:rPr>
          <w:rFonts w:cs="Segoe UI"/>
        </w:rPr>
        <w:t>Time required to retrieve lost information (i.e., from backup)</w:t>
      </w:r>
    </w:p>
    <w:p w14:paraId="6CFF0921" w14:textId="77777777" w:rsidR="00B26986" w:rsidRPr="00162612" w:rsidRDefault="00B26986" w:rsidP="00FA0DBE">
      <w:pPr>
        <w:pStyle w:val="ListParagraph"/>
        <w:numPr>
          <w:ilvl w:val="0"/>
          <w:numId w:val="121"/>
        </w:numPr>
        <w:rPr>
          <w:rFonts w:cs="Segoe UI"/>
        </w:rPr>
      </w:pPr>
      <w:r w:rsidRPr="00162612">
        <w:rPr>
          <w:rFonts w:cs="Segoe UI"/>
        </w:rPr>
        <w:t xml:space="preserve">Costs associated with the continued operation of a system (e.g., Maintenance and patching activities, Labour cost etc.). </w:t>
      </w:r>
    </w:p>
    <w:p w14:paraId="6CFF0922" w14:textId="77777777" w:rsidR="00B26986" w:rsidRPr="00162612" w:rsidRDefault="00B26986" w:rsidP="00FA0DBE">
      <w:pPr>
        <w:pStyle w:val="ListParagraph"/>
        <w:numPr>
          <w:ilvl w:val="0"/>
          <w:numId w:val="121"/>
        </w:numPr>
        <w:rPr>
          <w:rFonts w:cs="Segoe UI"/>
        </w:rPr>
      </w:pPr>
      <w:r w:rsidRPr="00162612">
        <w:rPr>
          <w:rFonts w:cs="Segoe UI"/>
        </w:rPr>
        <w:t xml:space="preserve">Labour costs associated with </w:t>
      </w:r>
    </w:p>
    <w:p w14:paraId="6CFF0923" w14:textId="77777777" w:rsidR="00B26986" w:rsidRPr="00162612" w:rsidRDefault="00B26986" w:rsidP="00FA0DBE">
      <w:pPr>
        <w:pStyle w:val="ListParagraph"/>
        <w:numPr>
          <w:ilvl w:val="1"/>
          <w:numId w:val="122"/>
        </w:numPr>
        <w:rPr>
          <w:rFonts w:cs="Segoe UI"/>
        </w:rPr>
      </w:pPr>
      <w:r w:rsidRPr="00162612">
        <w:rPr>
          <w:rFonts w:cs="Segoe UI"/>
        </w:rPr>
        <w:t>Creating the system initially</w:t>
      </w:r>
    </w:p>
    <w:p w14:paraId="6CFF0924" w14:textId="77777777" w:rsidR="00B26986" w:rsidRPr="00162612" w:rsidRDefault="00B26986" w:rsidP="00FA0DBE">
      <w:pPr>
        <w:pStyle w:val="ListParagraph"/>
        <w:numPr>
          <w:ilvl w:val="1"/>
          <w:numId w:val="122"/>
        </w:numPr>
        <w:rPr>
          <w:rFonts w:cs="Segoe UI"/>
        </w:rPr>
      </w:pPr>
      <w:r w:rsidRPr="00162612">
        <w:rPr>
          <w:rFonts w:cs="Segoe UI"/>
        </w:rPr>
        <w:t>Rebuilding the system</w:t>
      </w:r>
    </w:p>
    <w:p w14:paraId="6CFF0925" w14:textId="77777777" w:rsidR="00B26986" w:rsidRPr="00162612" w:rsidRDefault="00B26986" w:rsidP="00FA0DBE">
      <w:pPr>
        <w:pStyle w:val="ListParagraph"/>
        <w:numPr>
          <w:ilvl w:val="1"/>
          <w:numId w:val="122"/>
        </w:numPr>
        <w:rPr>
          <w:rFonts w:cs="Segoe UI"/>
        </w:rPr>
      </w:pPr>
      <w:r w:rsidRPr="00162612">
        <w:rPr>
          <w:rFonts w:cs="Segoe UI"/>
        </w:rPr>
        <w:t>Lost or effected productivity</w:t>
      </w:r>
    </w:p>
    <w:p w14:paraId="6CFF0926" w14:textId="77777777" w:rsidR="00B26986" w:rsidRPr="00162612" w:rsidRDefault="00B26986" w:rsidP="00B26986">
      <w:pPr>
        <w:textAlignment w:val="center"/>
        <w:rPr>
          <w:rFonts w:cs="Segoe UI"/>
          <w:b/>
          <w:bCs/>
          <w:color w:val="1E4E79"/>
        </w:rPr>
      </w:pPr>
    </w:p>
    <w:p w14:paraId="6CFF0927" w14:textId="77777777" w:rsidR="00B26986" w:rsidRPr="00162612" w:rsidRDefault="00B26986" w:rsidP="00B26986">
      <w:pPr>
        <w:rPr>
          <w:rFonts w:cs="Segoe UI"/>
          <w:color w:val="FF0000"/>
          <w:sz w:val="28"/>
          <w:szCs w:val="24"/>
        </w:rPr>
      </w:pPr>
      <w:r w:rsidRPr="00162612">
        <w:rPr>
          <w:rFonts w:cs="Segoe UI"/>
          <w:color w:val="FF0000"/>
          <w:sz w:val="28"/>
          <w:szCs w:val="24"/>
        </w:rPr>
        <w:t>External Value</w:t>
      </w:r>
    </w:p>
    <w:p w14:paraId="6CFF0928" w14:textId="77777777" w:rsidR="00B26986" w:rsidRPr="00162612" w:rsidRDefault="00B26986" w:rsidP="00B26986">
      <w:pPr>
        <w:rPr>
          <w:rFonts w:cs="Segoe UI"/>
        </w:rPr>
      </w:pPr>
      <w:r w:rsidRPr="00162612">
        <w:rPr>
          <w:rFonts w:cs="Segoe UI"/>
        </w:rPr>
        <w:t xml:space="preserve">This refers to the value that the resource brings the organization from external sources. This is usually a value that is easy to quantify as it is an amount generated from the system. Accounting records will often separate resources for reporting purposes. A business case to justify the system should also have the external values detailed. </w:t>
      </w:r>
    </w:p>
    <w:p w14:paraId="6CFF0929" w14:textId="77777777" w:rsidR="00B26986" w:rsidRPr="00162612" w:rsidRDefault="00B26986" w:rsidP="00B26986">
      <w:pPr>
        <w:rPr>
          <w:rFonts w:cs="Segoe UI"/>
        </w:rPr>
      </w:pPr>
      <w:r w:rsidRPr="00162612">
        <w:rPr>
          <w:rFonts w:cs="Segoe UI"/>
          <w:highlight w:val="yellow"/>
        </w:rPr>
        <w:t>Total Value = Internal Values + External Values + Total Cost of Ownership</w:t>
      </w:r>
    </w:p>
    <w:p w14:paraId="6CFF092A" w14:textId="77777777" w:rsidR="00B26986" w:rsidRPr="00162612" w:rsidRDefault="00B26986" w:rsidP="00B26986">
      <w:pPr>
        <w:rPr>
          <w:rFonts w:cs="Segoe UI"/>
        </w:rPr>
      </w:pPr>
    </w:p>
    <w:p w14:paraId="6CFF092B" w14:textId="77777777" w:rsidR="00B26986" w:rsidRPr="00162612" w:rsidRDefault="00B26986" w:rsidP="00B26986">
      <w:pPr>
        <w:rPr>
          <w:rFonts w:cs="Segoe UI"/>
        </w:rPr>
      </w:pPr>
      <w:r w:rsidRPr="00162612">
        <w:rPr>
          <w:rFonts w:cs="Segoe UI"/>
        </w:rPr>
        <w:t xml:space="preserve">Where an asset is dedicated to a specific task (i.e., external commerce server) the total value is easy to calculate. But if there is a dual use this may be difficult (e.g., a Web Server that provides both extranet services for clients and an Intranet function). </w:t>
      </w:r>
    </w:p>
    <w:p w14:paraId="6CFF092C" w14:textId="77777777" w:rsidR="00B26986" w:rsidRPr="00162612" w:rsidRDefault="00B26986" w:rsidP="00B26986">
      <w:pPr>
        <w:rPr>
          <w:rFonts w:cs="Segoe UI"/>
          <w:b/>
          <w:bCs/>
        </w:rPr>
      </w:pPr>
    </w:p>
    <w:p w14:paraId="6CFF092D" w14:textId="77777777" w:rsidR="00B26986" w:rsidRPr="00162612" w:rsidRDefault="00B26986" w:rsidP="00B26986">
      <w:pPr>
        <w:rPr>
          <w:rFonts w:cs="Segoe UI"/>
          <w:b/>
          <w:bCs/>
        </w:rPr>
      </w:pPr>
      <w:r w:rsidRPr="00162612">
        <w:rPr>
          <w:rFonts w:cs="Segoe UI"/>
          <w:b/>
          <w:bCs/>
        </w:rPr>
        <w:lastRenderedPageBreak/>
        <w:t>Annualized Loss Expectancy (ALE)</w:t>
      </w:r>
    </w:p>
    <w:p w14:paraId="6CFF092E" w14:textId="77777777" w:rsidR="00B26986" w:rsidRPr="00162612" w:rsidRDefault="00B26986" w:rsidP="00B26986">
      <w:pPr>
        <w:rPr>
          <w:rFonts w:cs="Segoe UI"/>
        </w:rPr>
      </w:pPr>
      <w:r w:rsidRPr="00162612">
        <w:rPr>
          <w:rFonts w:cs="Segoe UI"/>
        </w:rPr>
        <w:t xml:space="preserve">ALE is a calculation which is designed to help formulate the expected potential loss from perceived threats and impacts. The ALE is used as a tool to prioritize protections on an organization’s asset. </w:t>
      </w:r>
    </w:p>
    <w:p w14:paraId="6CFF092F" w14:textId="77777777" w:rsidR="00B26986" w:rsidRPr="00162612" w:rsidRDefault="00B26986" w:rsidP="00B26986">
      <w:pPr>
        <w:rPr>
          <w:rFonts w:cs="Segoe UI"/>
        </w:rPr>
      </w:pPr>
      <w:r w:rsidRPr="00162612">
        <w:rPr>
          <w:rFonts w:cs="Segoe UI"/>
          <w:highlight w:val="yellow"/>
        </w:rPr>
        <w:t xml:space="preserve">Annualized Loss Expectancy = Single Loss Expectancy </w:t>
      </w:r>
      <w:r w:rsidRPr="00162612">
        <w:rPr>
          <w:rFonts w:cs="Segoe UI"/>
          <w:b/>
          <w:bCs/>
          <w:highlight w:val="yellow"/>
        </w:rPr>
        <w:t xml:space="preserve">* </w:t>
      </w:r>
      <w:r w:rsidRPr="00162612">
        <w:rPr>
          <w:rFonts w:cs="Segoe UI"/>
          <w:highlight w:val="yellow"/>
        </w:rPr>
        <w:t xml:space="preserve">Annualized Rate of Occurrence </w:t>
      </w:r>
    </w:p>
    <w:p w14:paraId="6CFF0930" w14:textId="77777777" w:rsidR="00B26986" w:rsidRPr="00162612" w:rsidRDefault="00B26986" w:rsidP="00B26986">
      <w:pPr>
        <w:textAlignment w:val="center"/>
        <w:rPr>
          <w:rFonts w:cs="Segoe UI"/>
          <w:b/>
          <w:bCs/>
          <w:color w:val="1E4E79"/>
        </w:rPr>
      </w:pPr>
    </w:p>
    <w:p w14:paraId="6CFF0931" w14:textId="77777777" w:rsidR="00B26986" w:rsidRPr="00162612" w:rsidRDefault="00B26986" w:rsidP="00B26986">
      <w:pPr>
        <w:rPr>
          <w:rFonts w:cs="Segoe UI"/>
          <w:b/>
          <w:bCs/>
        </w:rPr>
      </w:pPr>
      <w:r w:rsidRPr="00162612">
        <w:rPr>
          <w:rFonts w:cs="Segoe UI"/>
          <w:b/>
          <w:bCs/>
        </w:rPr>
        <w:t xml:space="preserve">Annualized Loss Expectancy with Safeguard (ALE): </w:t>
      </w:r>
    </w:p>
    <w:p w14:paraId="6CFF0932" w14:textId="77777777" w:rsidR="00B26986" w:rsidRPr="00162612" w:rsidRDefault="00B26986" w:rsidP="00B26986">
      <w:pPr>
        <w:rPr>
          <w:rFonts w:cs="Segoe UI"/>
        </w:rPr>
      </w:pPr>
      <w:r w:rsidRPr="00162612">
        <w:rPr>
          <w:rFonts w:cs="Segoe UI"/>
        </w:rPr>
        <w:t xml:space="preserve">When safeguard is applied, ARO and EF changes, Recalculate ALE with modified ARO. </w:t>
      </w:r>
    </w:p>
    <w:p w14:paraId="6CFF0933" w14:textId="77777777" w:rsidR="00B26986" w:rsidRPr="00162612" w:rsidRDefault="00B26986" w:rsidP="00B26986">
      <w:pPr>
        <w:rPr>
          <w:rFonts w:cs="Segoe UI"/>
        </w:rPr>
      </w:pPr>
      <w:r w:rsidRPr="00162612">
        <w:rPr>
          <w:rFonts w:cs="Segoe UI"/>
          <w:highlight w:val="yellow"/>
        </w:rPr>
        <w:t>“ALE = ARO * SLE”</w:t>
      </w:r>
    </w:p>
    <w:p w14:paraId="6CFF0934" w14:textId="77777777" w:rsidR="00B26986" w:rsidRPr="00162612" w:rsidRDefault="00B26986" w:rsidP="00B26986">
      <w:pPr>
        <w:textAlignment w:val="center"/>
        <w:rPr>
          <w:rFonts w:cs="Segoe UI"/>
          <w:b/>
          <w:bCs/>
          <w:color w:val="1E4E79"/>
        </w:rPr>
      </w:pPr>
    </w:p>
    <w:p w14:paraId="6CFF0935" w14:textId="77777777" w:rsidR="00B26986" w:rsidRPr="00162612" w:rsidRDefault="00B26986" w:rsidP="00B26986">
      <w:pPr>
        <w:rPr>
          <w:rFonts w:cs="Segoe UI"/>
        </w:rPr>
      </w:pPr>
      <w:r w:rsidRPr="00162612">
        <w:rPr>
          <w:rFonts w:cs="Segoe UI"/>
          <w:b/>
          <w:bCs/>
        </w:rPr>
        <w:t xml:space="preserve">Annualized Cost of Safeguard (ACS): </w:t>
      </w:r>
      <w:r w:rsidRPr="00162612">
        <w:rPr>
          <w:rFonts w:cs="Segoe UI"/>
        </w:rPr>
        <w:t xml:space="preserve">Yearly cost to implement safeguard, Safeguard cost should be less than asset value, </w:t>
      </w:r>
      <w:proofErr w:type="gramStart"/>
      <w:r w:rsidRPr="00162612">
        <w:rPr>
          <w:rFonts w:cs="Segoe UI"/>
        </w:rPr>
        <w:t>If</w:t>
      </w:r>
      <w:proofErr w:type="gramEnd"/>
      <w:r w:rsidRPr="00162612">
        <w:rPr>
          <w:rFonts w:cs="Segoe UI"/>
        </w:rPr>
        <w:t xml:space="preserve"> asset value is less than safeguard, just accept the risk</w:t>
      </w:r>
    </w:p>
    <w:p w14:paraId="6CFF0936" w14:textId="77777777" w:rsidR="00B26986" w:rsidRPr="00162612" w:rsidRDefault="00B26986" w:rsidP="00B26986">
      <w:pPr>
        <w:rPr>
          <w:rFonts w:cs="Segoe UI"/>
        </w:rPr>
      </w:pPr>
      <w:r w:rsidRPr="00162612">
        <w:rPr>
          <w:rFonts w:cs="Segoe UI"/>
        </w:rPr>
        <w:t>Safeguard Benefit: The amount of money saved by implementing the safeguard</w:t>
      </w:r>
    </w:p>
    <w:p w14:paraId="6CFF0937" w14:textId="77777777" w:rsidR="00B26986" w:rsidRPr="00162612" w:rsidRDefault="00B26986" w:rsidP="00B26986">
      <w:pPr>
        <w:rPr>
          <w:rFonts w:cs="Segoe UI"/>
        </w:rPr>
      </w:pPr>
      <w:r w:rsidRPr="00162612">
        <w:rPr>
          <w:rFonts w:cs="Segoe UI"/>
        </w:rPr>
        <w:t>Benefit = ALE w/o safeguard - ALE w/ safeguard – ACS</w:t>
      </w:r>
    </w:p>
    <w:p w14:paraId="6CFF0938" w14:textId="77777777" w:rsidR="00B26986" w:rsidRPr="00162612" w:rsidRDefault="00B26986" w:rsidP="00B26986">
      <w:pPr>
        <w:rPr>
          <w:rFonts w:cs="Segoe UI"/>
        </w:rPr>
      </w:pPr>
    </w:p>
    <w:p w14:paraId="6CFF0939" w14:textId="77777777" w:rsidR="00B26986" w:rsidRPr="00162612" w:rsidRDefault="00B26986" w:rsidP="00FA0DBE">
      <w:pPr>
        <w:numPr>
          <w:ilvl w:val="1"/>
          <w:numId w:val="113"/>
        </w:numPr>
        <w:textAlignment w:val="center"/>
        <w:rPr>
          <w:rFonts w:cs="Segoe UI"/>
          <w:color w:val="1E4E79"/>
        </w:rPr>
      </w:pPr>
      <w:r w:rsidRPr="00162612">
        <w:rPr>
          <w:rFonts w:cs="Segoe UI"/>
          <w:b/>
          <w:bCs/>
          <w:color w:val="1E4E79"/>
        </w:rPr>
        <w:t xml:space="preserve">Exposure Factor or likelihood factor (EF): </w:t>
      </w:r>
      <w:r w:rsidRPr="00162612">
        <w:rPr>
          <w:rFonts w:cs="Segoe UI"/>
          <w:color w:val="1E4E79"/>
        </w:rPr>
        <w:t>It is defined as the expected percentage loss to an asset from a particular defined threat. This is basically an educated guess. Likelihood of data exposure.</w:t>
      </w:r>
    </w:p>
    <w:p w14:paraId="6CFF093A" w14:textId="77777777" w:rsidR="00B26986" w:rsidRPr="00162612" w:rsidRDefault="00B26986" w:rsidP="00FA0DBE">
      <w:pPr>
        <w:numPr>
          <w:ilvl w:val="1"/>
          <w:numId w:val="113"/>
        </w:numPr>
        <w:textAlignment w:val="center"/>
        <w:rPr>
          <w:rFonts w:cs="Segoe UI"/>
          <w:color w:val="1E4E79"/>
        </w:rPr>
      </w:pPr>
      <w:r w:rsidRPr="00162612">
        <w:rPr>
          <w:rFonts w:cs="Segoe UI"/>
          <w:b/>
          <w:bCs/>
          <w:color w:val="1E4E79"/>
        </w:rPr>
        <w:t xml:space="preserve">Single Loss Expectancy (SLE): </w:t>
      </w:r>
      <w:r w:rsidRPr="00162612">
        <w:rPr>
          <w:rFonts w:cs="Segoe UI"/>
          <w:color w:val="1E4E79"/>
        </w:rPr>
        <w:t xml:space="preserve">It is calculated as an asset total value multiplied by an exposure factor (or likelihood factor). The total value of the asset is defined as its individual TCO.  </w:t>
      </w:r>
      <w:r w:rsidRPr="00162612">
        <w:rPr>
          <w:rFonts w:cs="Segoe UI"/>
          <w:color w:val="1E4E79"/>
          <w:highlight w:val="yellow"/>
        </w:rPr>
        <w:t>Single Loss Expectancy = Total Cost of Ownership x Exposure Factor</w:t>
      </w:r>
    </w:p>
    <w:p w14:paraId="6CFF093B" w14:textId="77777777" w:rsidR="00B26986" w:rsidRPr="00162612" w:rsidRDefault="00B26986" w:rsidP="00FA0DBE">
      <w:pPr>
        <w:numPr>
          <w:ilvl w:val="1"/>
          <w:numId w:val="113"/>
        </w:numPr>
        <w:textAlignment w:val="center"/>
        <w:rPr>
          <w:rFonts w:cs="Segoe UI"/>
          <w:color w:val="1E4E79"/>
        </w:rPr>
      </w:pPr>
      <w:r w:rsidRPr="00162612">
        <w:rPr>
          <w:rFonts w:cs="Segoe UI"/>
          <w:b/>
          <w:bCs/>
          <w:color w:val="1E4E79"/>
        </w:rPr>
        <w:t xml:space="preserve">Annualized Rate of Occurrence (ARO): </w:t>
      </w:r>
      <w:r w:rsidRPr="00162612">
        <w:rPr>
          <w:rFonts w:cs="Segoe UI"/>
          <w:color w:val="1E4E79"/>
        </w:rPr>
        <w:t xml:space="preserve">ARO is the expected rate of which a threat may occur </w:t>
      </w:r>
      <w:proofErr w:type="gramStart"/>
      <w:r w:rsidRPr="00162612">
        <w:rPr>
          <w:rFonts w:cs="Segoe UI"/>
          <w:color w:val="1E4E79"/>
        </w:rPr>
        <w:t>in a given year</w:t>
      </w:r>
      <w:proofErr w:type="gramEnd"/>
      <w:r w:rsidRPr="00162612">
        <w:rPr>
          <w:rFonts w:cs="Segoe UI"/>
          <w:color w:val="1E4E79"/>
        </w:rPr>
        <w:t xml:space="preserve">. This value is an educated guess. Technical staff can probably judge better than business staff what the likelihood of a threat occurring is in the security arena. Number of times a risk is realized per year, Historical records, statistical analysis, guesswork. Determined through: </w:t>
      </w:r>
      <w:r w:rsidRPr="00162612">
        <w:rPr>
          <w:rFonts w:cs="Segoe UI"/>
          <w:color w:val="1E4E79"/>
          <w:highlight w:val="yellow"/>
        </w:rPr>
        <w:t>ARO = Threat Sources * Single Likelihood.</w:t>
      </w:r>
    </w:p>
    <w:p w14:paraId="6CFF093C" w14:textId="77777777" w:rsidR="00B26986" w:rsidRPr="00162612" w:rsidRDefault="00B26986" w:rsidP="00FA0DBE">
      <w:pPr>
        <w:numPr>
          <w:ilvl w:val="1"/>
          <w:numId w:val="27"/>
        </w:numPr>
        <w:textAlignment w:val="center"/>
        <w:rPr>
          <w:rFonts w:cs="Segoe UI"/>
          <w:color w:val="1E4E79"/>
        </w:rPr>
      </w:pPr>
      <w:r w:rsidRPr="00162612">
        <w:rPr>
          <w:rFonts w:cs="Segoe UI"/>
          <w:b/>
          <w:bCs/>
          <w:color w:val="1E4E79"/>
          <w:sz w:val="28"/>
          <w:szCs w:val="28"/>
        </w:rPr>
        <w:t>Quantitative risk analysis steps are</w:t>
      </w:r>
    </w:p>
    <w:p w14:paraId="6CFF093D" w14:textId="77777777" w:rsidR="00B26986" w:rsidRPr="00162612" w:rsidRDefault="00B26986" w:rsidP="00FA0DBE">
      <w:pPr>
        <w:numPr>
          <w:ilvl w:val="2"/>
          <w:numId w:val="114"/>
        </w:numPr>
        <w:textAlignment w:val="center"/>
        <w:rPr>
          <w:rFonts w:cs="Segoe UI"/>
          <w:color w:val="1E4E79"/>
        </w:rPr>
      </w:pPr>
      <w:r w:rsidRPr="00162612">
        <w:rPr>
          <w:rFonts w:cs="Segoe UI"/>
          <w:color w:val="1E4E79"/>
        </w:rPr>
        <w:t>Identify Assets Value (AV)</w:t>
      </w:r>
    </w:p>
    <w:p w14:paraId="6CFF093E" w14:textId="77777777" w:rsidR="00B26986" w:rsidRPr="00162612" w:rsidRDefault="00B26986" w:rsidP="00FA0DBE">
      <w:pPr>
        <w:numPr>
          <w:ilvl w:val="2"/>
          <w:numId w:val="114"/>
        </w:numPr>
        <w:textAlignment w:val="center"/>
        <w:rPr>
          <w:rFonts w:cs="Segoe UI"/>
          <w:color w:val="1E4E79"/>
        </w:rPr>
      </w:pPr>
      <w:r w:rsidRPr="00162612">
        <w:rPr>
          <w:rFonts w:cs="Segoe UI"/>
          <w:color w:val="1E4E79"/>
        </w:rPr>
        <w:t>Identify threats against assets and exposure factor (EF)</w:t>
      </w:r>
    </w:p>
    <w:p w14:paraId="6CFF093F" w14:textId="77777777" w:rsidR="00B26986" w:rsidRPr="00162612" w:rsidRDefault="00B26986" w:rsidP="00FA0DBE">
      <w:pPr>
        <w:numPr>
          <w:ilvl w:val="2"/>
          <w:numId w:val="114"/>
        </w:numPr>
        <w:textAlignment w:val="center"/>
        <w:rPr>
          <w:rFonts w:cs="Segoe UI"/>
          <w:color w:val="1E4E79"/>
        </w:rPr>
      </w:pPr>
      <w:r w:rsidRPr="00162612">
        <w:rPr>
          <w:rFonts w:cs="Segoe UI"/>
          <w:color w:val="1E4E79"/>
        </w:rPr>
        <w:t>Determine Single Loss Expectancy (SLE)</w:t>
      </w:r>
    </w:p>
    <w:p w14:paraId="6CFF0940" w14:textId="77777777" w:rsidR="00B26986" w:rsidRPr="00162612" w:rsidRDefault="00B26986" w:rsidP="00FA0DBE">
      <w:pPr>
        <w:numPr>
          <w:ilvl w:val="2"/>
          <w:numId w:val="114"/>
        </w:numPr>
        <w:textAlignment w:val="center"/>
        <w:rPr>
          <w:rFonts w:cs="Segoe UI"/>
          <w:color w:val="1E4E79"/>
        </w:rPr>
      </w:pPr>
      <w:r w:rsidRPr="00162612">
        <w:rPr>
          <w:rFonts w:cs="Segoe UI"/>
          <w:color w:val="1E4E79"/>
        </w:rPr>
        <w:t>Identify Annual Rate of Occurrence (ARO)</w:t>
      </w:r>
    </w:p>
    <w:p w14:paraId="6CFF0941" w14:textId="77777777" w:rsidR="00B26986" w:rsidRPr="00162612" w:rsidRDefault="00B26986" w:rsidP="00FA0DBE">
      <w:pPr>
        <w:numPr>
          <w:ilvl w:val="2"/>
          <w:numId w:val="114"/>
        </w:numPr>
        <w:textAlignment w:val="center"/>
        <w:rPr>
          <w:rFonts w:cs="Segoe UI"/>
          <w:color w:val="1E4E79"/>
        </w:rPr>
      </w:pPr>
      <w:r w:rsidRPr="00162612">
        <w:rPr>
          <w:rFonts w:cs="Segoe UI"/>
          <w:color w:val="1E4E79"/>
        </w:rPr>
        <w:t>Determine Annual Loss expectancy (ALE)</w:t>
      </w:r>
    </w:p>
    <w:p w14:paraId="6CFF0942" w14:textId="77777777" w:rsidR="00B26986" w:rsidRPr="00162612" w:rsidRDefault="00B26986" w:rsidP="00FA0DBE">
      <w:pPr>
        <w:numPr>
          <w:ilvl w:val="2"/>
          <w:numId w:val="114"/>
        </w:numPr>
        <w:textAlignment w:val="center"/>
        <w:rPr>
          <w:rFonts w:cs="Segoe UI"/>
          <w:color w:val="1E4E79"/>
        </w:rPr>
      </w:pPr>
      <w:r w:rsidRPr="00162612">
        <w:rPr>
          <w:rFonts w:cs="Segoe UI"/>
          <w:color w:val="1E4E79"/>
        </w:rPr>
        <w:t>Identify Countermeasures and changes to ARO and ALE if applied</w:t>
      </w:r>
    </w:p>
    <w:p w14:paraId="6CFF0943" w14:textId="77777777" w:rsidR="00B26986" w:rsidRPr="00162612" w:rsidRDefault="00B26986" w:rsidP="00FA0DBE">
      <w:pPr>
        <w:numPr>
          <w:ilvl w:val="2"/>
          <w:numId w:val="114"/>
        </w:numPr>
        <w:textAlignment w:val="center"/>
        <w:rPr>
          <w:rFonts w:cs="Segoe UI"/>
          <w:color w:val="1E4E79"/>
        </w:rPr>
      </w:pPr>
      <w:r w:rsidRPr="00162612">
        <w:rPr>
          <w:rFonts w:cs="Segoe UI"/>
          <w:color w:val="1E4E79"/>
        </w:rPr>
        <w:t>Determine countermeasure cost and benefit (Raw ALE - Controlled ALE - Annual Control Cost)</w:t>
      </w:r>
    </w:p>
    <w:p w14:paraId="6CFF0944" w14:textId="77777777" w:rsidR="00B26986" w:rsidRPr="00162612" w:rsidRDefault="00B26986" w:rsidP="00B26986">
      <w:pPr>
        <w:pStyle w:val="NormalWeb"/>
        <w:spacing w:before="0" w:beforeAutospacing="0" w:after="0" w:afterAutospacing="0"/>
        <w:ind w:left="720"/>
        <w:rPr>
          <w:rFonts w:ascii="Segoe UI" w:hAnsi="Segoe UI" w:cs="Segoe UI"/>
          <w:szCs w:val="22"/>
        </w:rPr>
      </w:pPr>
      <w:r w:rsidRPr="00162612">
        <w:rPr>
          <w:rFonts w:ascii="Segoe UI" w:hAnsi="Segoe UI" w:cs="Segoe UI"/>
          <w:b/>
          <w:bCs/>
          <w:szCs w:val="22"/>
        </w:rPr>
        <w:t> </w:t>
      </w:r>
    </w:p>
    <w:p w14:paraId="44CEB000" w14:textId="77777777" w:rsidR="00B724D3" w:rsidRPr="00693406" w:rsidRDefault="00B724D3" w:rsidP="00B724D3">
      <w:pPr>
        <w:rPr>
          <w:rFonts w:cs="Segoe UI"/>
        </w:rPr>
      </w:pPr>
      <w:r w:rsidRPr="00693406">
        <w:rPr>
          <w:rFonts w:cs="Segoe UI"/>
        </w:rPr>
        <w:t>It is a risk assessment approach that assigns hard costs to each risk. The approach utilizes mathematical formulas to calculate single-loss expectancy, annual loss expectancy, etc. The method lends itself to communicating risk to management and cost justification, but it is impossible to predict the true cost of future events accurately.</w:t>
      </w:r>
    </w:p>
    <w:p w14:paraId="4842CA23" w14:textId="77777777" w:rsidR="00B724D3" w:rsidRPr="00693406" w:rsidRDefault="00B724D3" w:rsidP="00B724D3">
      <w:pPr>
        <w:jc w:val="center"/>
        <w:rPr>
          <w:rFonts w:cs="Segoe UI"/>
        </w:rPr>
      </w:pPr>
      <w:r w:rsidRPr="00693406">
        <w:rPr>
          <w:rFonts w:cs="Segoe UI"/>
          <w:highlight w:val="yellow"/>
        </w:rPr>
        <w:t>Quantitative = the Quantity of Money</w:t>
      </w:r>
    </w:p>
    <w:p w14:paraId="45518E43" w14:textId="77777777" w:rsidR="00B724D3" w:rsidRPr="00693406" w:rsidRDefault="00B724D3" w:rsidP="00B724D3">
      <w:pPr>
        <w:rPr>
          <w:rFonts w:cs="Segoe UI"/>
        </w:rPr>
      </w:pPr>
      <w:r w:rsidRPr="00693406">
        <w:rPr>
          <w:rFonts w:cs="Segoe UI"/>
        </w:rPr>
        <w:t xml:space="preserve">It is based on object of data analysing the sufficiency of controls, and uses some numerical method. Risk auditor should understand that there are other quantitative methods. It is not expected that the auditor would learn </w:t>
      </w:r>
      <w:proofErr w:type="gramStart"/>
      <w:r w:rsidRPr="00693406">
        <w:rPr>
          <w:rFonts w:cs="Segoe UI"/>
        </w:rPr>
        <w:t>all of</w:t>
      </w:r>
      <w:proofErr w:type="gramEnd"/>
      <w:r w:rsidRPr="00693406">
        <w:rPr>
          <w:rFonts w:cs="Segoe UI"/>
        </w:rPr>
        <w:t xml:space="preserve"> these advanced techniques, they should know of their existence.</w:t>
      </w:r>
    </w:p>
    <w:p w14:paraId="64CB693E" w14:textId="77777777" w:rsidR="00B724D3" w:rsidRPr="00693406" w:rsidRDefault="00B724D3" w:rsidP="00B724D3">
      <w:pPr>
        <w:rPr>
          <w:rFonts w:cs="Segoe UI"/>
        </w:rPr>
      </w:pPr>
    </w:p>
    <w:p w14:paraId="6A91659C" w14:textId="77777777" w:rsidR="00B724D3" w:rsidRPr="00693406" w:rsidRDefault="00B724D3" w:rsidP="00B724D3">
      <w:pPr>
        <w:rPr>
          <w:rFonts w:cs="Segoe UI"/>
        </w:rPr>
      </w:pPr>
      <w:r w:rsidRPr="00693406">
        <w:rPr>
          <w:rFonts w:cs="Segoe UI"/>
        </w:rPr>
        <w:t>The probability of an event occurring and the likely loss should it occur are the two fundamental elements of the quantitative method. Quantitative risk analysis makes use of single figure produced from these elements called 'Annual Loss Expectancy (ALE)' or 'Estimated Annual Cost'.</w:t>
      </w:r>
    </w:p>
    <w:p w14:paraId="66F3F5B3" w14:textId="77777777" w:rsidR="00B724D3" w:rsidRPr="00693406" w:rsidRDefault="00B724D3" w:rsidP="00B724D3">
      <w:pPr>
        <w:rPr>
          <w:rFonts w:cs="Segoe UI"/>
        </w:rPr>
      </w:pPr>
    </w:p>
    <w:p w14:paraId="3825C0AD" w14:textId="77777777" w:rsidR="00B724D3" w:rsidRPr="00693406" w:rsidRDefault="00B724D3" w:rsidP="00B724D3">
      <w:pPr>
        <w:rPr>
          <w:rFonts w:cs="Segoe UI"/>
        </w:rPr>
      </w:pPr>
      <w:r w:rsidRPr="00693406">
        <w:rPr>
          <w:rFonts w:cs="Segoe UI"/>
        </w:rPr>
        <w:t>The two simple models of quantitative risk that all auditors and risk professionals must know:</w:t>
      </w:r>
    </w:p>
    <w:p w14:paraId="1B5D6EDD" w14:textId="77777777" w:rsidR="00B724D3" w:rsidRPr="00693406" w:rsidRDefault="00B724D3" w:rsidP="00FA0DBE">
      <w:pPr>
        <w:numPr>
          <w:ilvl w:val="1"/>
          <w:numId w:val="21"/>
        </w:numPr>
        <w:rPr>
          <w:rFonts w:cs="Segoe UI"/>
        </w:rPr>
      </w:pPr>
      <w:r w:rsidRPr="00693406">
        <w:rPr>
          <w:rFonts w:cs="Segoe UI"/>
        </w:rPr>
        <w:t xml:space="preserve">Annualized loss </w:t>
      </w:r>
    </w:p>
    <w:p w14:paraId="6A72C8BC" w14:textId="77777777" w:rsidR="00B724D3" w:rsidRPr="00693406" w:rsidRDefault="00B724D3" w:rsidP="00FA0DBE">
      <w:pPr>
        <w:numPr>
          <w:ilvl w:val="1"/>
          <w:numId w:val="21"/>
        </w:numPr>
        <w:rPr>
          <w:rFonts w:cs="Segoe UI"/>
        </w:rPr>
      </w:pPr>
      <w:r w:rsidRPr="00693406">
        <w:rPr>
          <w:rFonts w:cs="Segoe UI"/>
        </w:rPr>
        <w:t xml:space="preserve">Likelihood of loss </w:t>
      </w:r>
    </w:p>
    <w:p w14:paraId="508BB3D4" w14:textId="77777777" w:rsidR="00B724D3" w:rsidRPr="00693406" w:rsidRDefault="00B724D3" w:rsidP="00B724D3">
      <w:pPr>
        <w:rPr>
          <w:rFonts w:cs="Segoe UI"/>
        </w:rPr>
      </w:pPr>
    </w:p>
    <w:p w14:paraId="1A7EBC8F" w14:textId="77777777" w:rsidR="00B724D3" w:rsidRPr="00693406" w:rsidRDefault="00B724D3" w:rsidP="00B724D3">
      <w:pPr>
        <w:rPr>
          <w:rFonts w:cs="Segoe UI"/>
        </w:rPr>
      </w:pPr>
      <w:r w:rsidRPr="00693406">
        <w:rPr>
          <w:rFonts w:cs="Segoe UI"/>
        </w:rPr>
        <w:t xml:space="preserve">This is calculated for an event by simply multiplying the potential loss by the probability. It is thus theoretically possible to rank events in order of risk (ALE) and to make decisions based upon this. </w:t>
      </w:r>
    </w:p>
    <w:p w14:paraId="0B148D0C" w14:textId="77777777" w:rsidR="00B724D3" w:rsidRPr="00693406" w:rsidRDefault="00B724D3" w:rsidP="00B724D3">
      <w:pPr>
        <w:rPr>
          <w:rFonts w:cs="Segoe UI"/>
        </w:rPr>
      </w:pPr>
    </w:p>
    <w:p w14:paraId="2E73C9B2" w14:textId="77777777" w:rsidR="00B724D3" w:rsidRPr="00693406" w:rsidRDefault="00B724D3" w:rsidP="00B724D3">
      <w:pPr>
        <w:rPr>
          <w:rFonts w:cs="Segoe UI"/>
          <w:b/>
          <w:bCs/>
        </w:rPr>
      </w:pPr>
      <w:r w:rsidRPr="00693406">
        <w:rPr>
          <w:rFonts w:cs="Segoe UI"/>
          <w:b/>
          <w:bCs/>
        </w:rPr>
        <w:t>Drawbacks of Quantitative risk analysis:</w:t>
      </w:r>
    </w:p>
    <w:p w14:paraId="2B0D7E51" w14:textId="77777777" w:rsidR="00B724D3" w:rsidRPr="00693406" w:rsidRDefault="00B724D3" w:rsidP="00FA0DBE">
      <w:pPr>
        <w:pStyle w:val="ListParagraph"/>
        <w:numPr>
          <w:ilvl w:val="0"/>
          <w:numId w:val="22"/>
        </w:numPr>
        <w:rPr>
          <w:rFonts w:cs="Segoe UI"/>
        </w:rPr>
      </w:pPr>
      <w:r w:rsidRPr="00693406">
        <w:rPr>
          <w:rFonts w:cs="Segoe UI"/>
        </w:rPr>
        <w:t>The problems with this type of risk analysis are usually associated with the unreliability and inaccuracy of the data.</w:t>
      </w:r>
    </w:p>
    <w:p w14:paraId="3FB3BC4C" w14:textId="77777777" w:rsidR="00B724D3" w:rsidRPr="00693406" w:rsidRDefault="00B724D3" w:rsidP="00FA0DBE">
      <w:pPr>
        <w:pStyle w:val="ListParagraph"/>
        <w:numPr>
          <w:ilvl w:val="0"/>
          <w:numId w:val="22"/>
        </w:numPr>
        <w:rPr>
          <w:rFonts w:cs="Segoe UI"/>
        </w:rPr>
      </w:pPr>
      <w:r w:rsidRPr="00693406">
        <w:rPr>
          <w:rFonts w:cs="Segoe UI"/>
        </w:rPr>
        <w:t xml:space="preserve">Probability is rarely very precise. This often promotes complacency. </w:t>
      </w:r>
    </w:p>
    <w:p w14:paraId="6D4B8566" w14:textId="77777777" w:rsidR="00B724D3" w:rsidRPr="00693406" w:rsidRDefault="00B724D3" w:rsidP="00FA0DBE">
      <w:pPr>
        <w:pStyle w:val="ListParagraph"/>
        <w:numPr>
          <w:ilvl w:val="0"/>
          <w:numId w:val="22"/>
        </w:numPr>
        <w:rPr>
          <w:rFonts w:cs="Segoe UI"/>
        </w:rPr>
      </w:pPr>
      <w:r w:rsidRPr="00693406">
        <w:rPr>
          <w:rFonts w:cs="Segoe UI"/>
        </w:rPr>
        <w:t xml:space="preserve">In addition, controls and countermeasures often tackle </w:t>
      </w:r>
      <w:proofErr w:type="gramStart"/>
      <w:r w:rsidRPr="00693406">
        <w:rPr>
          <w:rFonts w:cs="Segoe UI"/>
        </w:rPr>
        <w:t>a number of</w:t>
      </w:r>
      <w:proofErr w:type="gramEnd"/>
      <w:r w:rsidRPr="00693406">
        <w:rPr>
          <w:rFonts w:cs="Segoe UI"/>
        </w:rPr>
        <w:t xml:space="preserve"> potential events and the events themselves are frequently interrelated. </w:t>
      </w:r>
    </w:p>
    <w:p w14:paraId="05499970" w14:textId="77777777" w:rsidR="00B724D3" w:rsidRPr="00693406" w:rsidRDefault="00B724D3" w:rsidP="00B724D3">
      <w:pPr>
        <w:rPr>
          <w:rFonts w:cs="Segoe UI"/>
        </w:rPr>
      </w:pPr>
    </w:p>
    <w:p w14:paraId="73900911" w14:textId="77777777" w:rsidR="00B724D3" w:rsidRPr="00693406" w:rsidRDefault="00B724D3" w:rsidP="00B724D3">
      <w:pPr>
        <w:pStyle w:val="Heading3"/>
        <w:rPr>
          <w:rFonts w:cs="Segoe UI"/>
          <w:szCs w:val="28"/>
          <w:lang w:val="en-US"/>
        </w:rPr>
      </w:pPr>
      <w:r w:rsidRPr="00693406">
        <w:rPr>
          <w:rFonts w:cs="Segoe UI"/>
          <w:szCs w:val="28"/>
          <w:lang w:val="en-US"/>
        </w:rPr>
        <w:t>Placing a value on Risk Management</w:t>
      </w:r>
    </w:p>
    <w:p w14:paraId="77B8D7E5" w14:textId="77777777" w:rsidR="00B724D3" w:rsidRPr="00693406" w:rsidRDefault="00B724D3" w:rsidP="00B724D3">
      <w:pPr>
        <w:rPr>
          <w:rFonts w:cs="Segoe UI"/>
          <w:b/>
          <w:bCs/>
        </w:rPr>
      </w:pPr>
    </w:p>
    <w:p w14:paraId="093F5CD0" w14:textId="77777777" w:rsidR="00B724D3" w:rsidRPr="00693406" w:rsidRDefault="00B724D3" w:rsidP="00B724D3">
      <w:pPr>
        <w:rPr>
          <w:rFonts w:cs="Segoe UI"/>
          <w:b/>
          <w:bCs/>
        </w:rPr>
      </w:pPr>
      <w:r w:rsidRPr="00693406">
        <w:rPr>
          <w:rFonts w:cs="Segoe UI"/>
          <w:b/>
          <w:bCs/>
        </w:rPr>
        <w:t>Asset Valuation</w:t>
      </w:r>
    </w:p>
    <w:p w14:paraId="5ED84B56" w14:textId="77777777" w:rsidR="00B724D3" w:rsidRPr="00693406" w:rsidRDefault="00B724D3" w:rsidP="00B724D3">
      <w:pPr>
        <w:rPr>
          <w:rFonts w:cs="Segoe UI"/>
        </w:rPr>
      </w:pPr>
      <w:r w:rsidRPr="00693406">
        <w:rPr>
          <w:rFonts w:cs="Segoe UI"/>
        </w:rPr>
        <w:t>Assigning dollar value to assets, asset valuation factors are:</w:t>
      </w:r>
    </w:p>
    <w:p w14:paraId="2ACF0FCA" w14:textId="77777777" w:rsidR="00B724D3" w:rsidRPr="00693406" w:rsidRDefault="00B724D3" w:rsidP="00FA0DBE">
      <w:pPr>
        <w:numPr>
          <w:ilvl w:val="0"/>
          <w:numId w:val="23"/>
        </w:numPr>
        <w:rPr>
          <w:rFonts w:cs="Segoe UI"/>
        </w:rPr>
      </w:pPr>
      <w:r w:rsidRPr="00693406">
        <w:rPr>
          <w:rFonts w:cs="Segoe UI"/>
        </w:rPr>
        <w:t>Acquisition/Development Cost</w:t>
      </w:r>
    </w:p>
    <w:p w14:paraId="649D8149" w14:textId="77777777" w:rsidR="00B724D3" w:rsidRPr="00693406" w:rsidRDefault="00B724D3" w:rsidP="00FA0DBE">
      <w:pPr>
        <w:numPr>
          <w:ilvl w:val="0"/>
          <w:numId w:val="23"/>
        </w:numPr>
        <w:rPr>
          <w:rFonts w:cs="Segoe UI"/>
        </w:rPr>
      </w:pPr>
      <w:r w:rsidRPr="00693406">
        <w:rPr>
          <w:rFonts w:cs="Segoe UI"/>
        </w:rPr>
        <w:t>Management Cost</w:t>
      </w:r>
    </w:p>
    <w:p w14:paraId="0975C39C" w14:textId="77777777" w:rsidR="00B724D3" w:rsidRPr="00693406" w:rsidRDefault="00B724D3" w:rsidP="00FA0DBE">
      <w:pPr>
        <w:numPr>
          <w:ilvl w:val="0"/>
          <w:numId w:val="23"/>
        </w:numPr>
        <w:rPr>
          <w:rFonts w:cs="Segoe UI"/>
        </w:rPr>
      </w:pPr>
      <w:r w:rsidRPr="00693406">
        <w:rPr>
          <w:rFonts w:cs="Segoe UI"/>
        </w:rPr>
        <w:t>Maintenance Cost</w:t>
      </w:r>
    </w:p>
    <w:p w14:paraId="05DDF557" w14:textId="77777777" w:rsidR="00B724D3" w:rsidRPr="00693406" w:rsidRDefault="00B724D3" w:rsidP="00FA0DBE">
      <w:pPr>
        <w:numPr>
          <w:ilvl w:val="0"/>
          <w:numId w:val="23"/>
        </w:numPr>
        <w:rPr>
          <w:rFonts w:cs="Segoe UI"/>
        </w:rPr>
      </w:pPr>
      <w:r w:rsidRPr="00693406">
        <w:rPr>
          <w:rFonts w:cs="Segoe UI"/>
        </w:rPr>
        <w:t>Cost to Protect</w:t>
      </w:r>
    </w:p>
    <w:p w14:paraId="2F19D0E4" w14:textId="77777777" w:rsidR="00B724D3" w:rsidRPr="00693406" w:rsidRDefault="00B724D3" w:rsidP="00FA0DBE">
      <w:pPr>
        <w:numPr>
          <w:ilvl w:val="0"/>
          <w:numId w:val="23"/>
        </w:numPr>
        <w:rPr>
          <w:rFonts w:cs="Segoe UI"/>
        </w:rPr>
      </w:pPr>
      <w:r w:rsidRPr="00693406">
        <w:rPr>
          <w:rFonts w:cs="Segoe UI"/>
        </w:rPr>
        <w:t>Value to Owners and Users</w:t>
      </w:r>
    </w:p>
    <w:p w14:paraId="0C6F7CD8" w14:textId="77777777" w:rsidR="00B724D3" w:rsidRPr="00693406" w:rsidRDefault="00B724D3" w:rsidP="00FA0DBE">
      <w:pPr>
        <w:numPr>
          <w:ilvl w:val="0"/>
          <w:numId w:val="23"/>
        </w:numPr>
        <w:rPr>
          <w:rFonts w:cs="Segoe UI"/>
        </w:rPr>
      </w:pPr>
      <w:r w:rsidRPr="00693406">
        <w:rPr>
          <w:rFonts w:cs="Segoe UI"/>
        </w:rPr>
        <w:t>Value to Competitors</w:t>
      </w:r>
    </w:p>
    <w:p w14:paraId="2C151EEC" w14:textId="77777777" w:rsidR="00B724D3" w:rsidRPr="00693406" w:rsidRDefault="00B724D3" w:rsidP="00FA0DBE">
      <w:pPr>
        <w:numPr>
          <w:ilvl w:val="0"/>
          <w:numId w:val="23"/>
        </w:numPr>
        <w:rPr>
          <w:rFonts w:cs="Segoe UI"/>
        </w:rPr>
      </w:pPr>
      <w:r w:rsidRPr="00693406">
        <w:rPr>
          <w:rFonts w:cs="Segoe UI"/>
        </w:rPr>
        <w:t>Intellectual Property</w:t>
      </w:r>
    </w:p>
    <w:p w14:paraId="414FFCE8" w14:textId="77777777" w:rsidR="00B724D3" w:rsidRPr="00693406" w:rsidRDefault="00B724D3" w:rsidP="00FA0DBE">
      <w:pPr>
        <w:numPr>
          <w:ilvl w:val="0"/>
          <w:numId w:val="23"/>
        </w:numPr>
        <w:rPr>
          <w:rFonts w:cs="Segoe UI"/>
        </w:rPr>
      </w:pPr>
      <w:r w:rsidRPr="00693406">
        <w:rPr>
          <w:rFonts w:cs="Segoe UI"/>
        </w:rPr>
        <w:t>Market Value</w:t>
      </w:r>
    </w:p>
    <w:p w14:paraId="34A61A76" w14:textId="77777777" w:rsidR="00B724D3" w:rsidRPr="00693406" w:rsidRDefault="00B724D3" w:rsidP="00FA0DBE">
      <w:pPr>
        <w:numPr>
          <w:ilvl w:val="0"/>
          <w:numId w:val="23"/>
        </w:numPr>
        <w:rPr>
          <w:rFonts w:cs="Segoe UI"/>
        </w:rPr>
      </w:pPr>
      <w:r w:rsidRPr="00693406">
        <w:rPr>
          <w:rFonts w:cs="Segoe UI"/>
        </w:rPr>
        <w:t>Replacement Cost</w:t>
      </w:r>
    </w:p>
    <w:p w14:paraId="6351F3F6" w14:textId="77777777" w:rsidR="00B724D3" w:rsidRPr="00693406" w:rsidRDefault="00B724D3" w:rsidP="00FA0DBE">
      <w:pPr>
        <w:numPr>
          <w:ilvl w:val="0"/>
          <w:numId w:val="23"/>
        </w:numPr>
        <w:rPr>
          <w:rFonts w:cs="Segoe UI"/>
        </w:rPr>
      </w:pPr>
      <w:r w:rsidRPr="00693406">
        <w:rPr>
          <w:rFonts w:cs="Segoe UI"/>
        </w:rPr>
        <w:t>Productivity Enhancement</w:t>
      </w:r>
    </w:p>
    <w:p w14:paraId="5A090F10" w14:textId="77777777" w:rsidR="00B724D3" w:rsidRPr="00693406" w:rsidRDefault="00B724D3" w:rsidP="00FA0DBE">
      <w:pPr>
        <w:numPr>
          <w:ilvl w:val="0"/>
          <w:numId w:val="23"/>
        </w:numPr>
        <w:rPr>
          <w:rFonts w:cs="Segoe UI"/>
        </w:rPr>
      </w:pPr>
      <w:r w:rsidRPr="00693406">
        <w:rPr>
          <w:rFonts w:cs="Segoe UI"/>
        </w:rPr>
        <w:t>Operational Cost</w:t>
      </w:r>
    </w:p>
    <w:p w14:paraId="2893CBD4" w14:textId="77777777" w:rsidR="00B724D3" w:rsidRPr="00693406" w:rsidRDefault="00B724D3" w:rsidP="00FA0DBE">
      <w:pPr>
        <w:numPr>
          <w:ilvl w:val="0"/>
          <w:numId w:val="23"/>
        </w:numPr>
        <w:rPr>
          <w:rFonts w:cs="Segoe UI"/>
        </w:rPr>
      </w:pPr>
      <w:r w:rsidRPr="00693406">
        <w:rPr>
          <w:rFonts w:cs="Segoe UI"/>
        </w:rPr>
        <w:lastRenderedPageBreak/>
        <w:t>Liability of Asset Loss</w:t>
      </w:r>
    </w:p>
    <w:p w14:paraId="48FF56E3" w14:textId="77777777" w:rsidR="00B724D3" w:rsidRPr="00693406" w:rsidRDefault="00B724D3" w:rsidP="00FA0DBE">
      <w:pPr>
        <w:numPr>
          <w:ilvl w:val="0"/>
          <w:numId w:val="23"/>
        </w:numPr>
        <w:rPr>
          <w:rFonts w:cs="Segoe UI"/>
        </w:rPr>
      </w:pPr>
      <w:r w:rsidRPr="00693406">
        <w:rPr>
          <w:rFonts w:cs="Segoe UI"/>
        </w:rPr>
        <w:t>Usefulness</w:t>
      </w:r>
    </w:p>
    <w:p w14:paraId="06B51843" w14:textId="77777777" w:rsidR="00B724D3" w:rsidRPr="00693406" w:rsidRDefault="00B724D3" w:rsidP="00B724D3">
      <w:pPr>
        <w:rPr>
          <w:rFonts w:cs="Segoe UI"/>
          <w:b/>
          <w:bCs/>
        </w:rPr>
      </w:pPr>
    </w:p>
    <w:p w14:paraId="6C7074FD" w14:textId="77777777" w:rsidR="00B724D3" w:rsidRPr="00693406" w:rsidRDefault="00B724D3" w:rsidP="00B724D3">
      <w:pPr>
        <w:rPr>
          <w:rFonts w:cs="Segoe UI"/>
          <w:b/>
          <w:bCs/>
        </w:rPr>
      </w:pPr>
      <w:r w:rsidRPr="00693406">
        <w:rPr>
          <w:rFonts w:cs="Segoe UI"/>
          <w:b/>
          <w:bCs/>
        </w:rPr>
        <w:t xml:space="preserve">Internal Value: </w:t>
      </w:r>
      <w:r w:rsidRPr="00693406">
        <w:rPr>
          <w:rFonts w:cs="Segoe UI"/>
        </w:rPr>
        <w:t>Internal values consist of a monetary value associated with the organization’s asset. Some of the followings are examples of factors which influence the internal value of an asset:</w:t>
      </w:r>
    </w:p>
    <w:p w14:paraId="31450605" w14:textId="77777777" w:rsidR="00B724D3" w:rsidRPr="00693406" w:rsidRDefault="00B724D3" w:rsidP="00FA0DBE">
      <w:pPr>
        <w:numPr>
          <w:ilvl w:val="0"/>
          <w:numId w:val="11"/>
        </w:numPr>
        <w:rPr>
          <w:rFonts w:cs="Segoe UI"/>
        </w:rPr>
      </w:pPr>
      <w:r w:rsidRPr="00693406">
        <w:rPr>
          <w:rFonts w:cs="Segoe UI"/>
        </w:rPr>
        <w:t>Time required to retrieve lost information (i.e., from backup)</w:t>
      </w:r>
    </w:p>
    <w:p w14:paraId="4004CE40" w14:textId="77777777" w:rsidR="00B724D3" w:rsidRPr="00693406" w:rsidRDefault="00B724D3" w:rsidP="00FA0DBE">
      <w:pPr>
        <w:numPr>
          <w:ilvl w:val="0"/>
          <w:numId w:val="11"/>
        </w:numPr>
        <w:rPr>
          <w:rFonts w:cs="Segoe UI"/>
        </w:rPr>
      </w:pPr>
      <w:r w:rsidRPr="00693406">
        <w:rPr>
          <w:rFonts w:cs="Segoe UI"/>
        </w:rPr>
        <w:t xml:space="preserve">Costs associated with the continued operation of a system (e.g., Maintenance and patching activities, Labour cost etc.). </w:t>
      </w:r>
    </w:p>
    <w:p w14:paraId="13693E53" w14:textId="77777777" w:rsidR="00B724D3" w:rsidRPr="00693406" w:rsidRDefault="00B724D3" w:rsidP="00FA0DBE">
      <w:pPr>
        <w:numPr>
          <w:ilvl w:val="0"/>
          <w:numId w:val="11"/>
        </w:numPr>
        <w:rPr>
          <w:rFonts w:cs="Segoe UI"/>
        </w:rPr>
      </w:pPr>
      <w:r w:rsidRPr="00693406">
        <w:rPr>
          <w:rFonts w:cs="Segoe UI"/>
        </w:rPr>
        <w:t xml:space="preserve">Labour costs associated with </w:t>
      </w:r>
    </w:p>
    <w:p w14:paraId="4788BE29" w14:textId="77777777" w:rsidR="00B724D3" w:rsidRPr="00693406" w:rsidRDefault="00B724D3" w:rsidP="00FA0DBE">
      <w:pPr>
        <w:numPr>
          <w:ilvl w:val="1"/>
          <w:numId w:val="11"/>
        </w:numPr>
        <w:rPr>
          <w:rFonts w:cs="Segoe UI"/>
        </w:rPr>
      </w:pPr>
      <w:r w:rsidRPr="00693406">
        <w:rPr>
          <w:rFonts w:cs="Segoe UI"/>
        </w:rPr>
        <w:t>Creating the system initially</w:t>
      </w:r>
    </w:p>
    <w:p w14:paraId="63F3F3B9" w14:textId="77777777" w:rsidR="00B724D3" w:rsidRPr="00693406" w:rsidRDefault="00B724D3" w:rsidP="00FA0DBE">
      <w:pPr>
        <w:numPr>
          <w:ilvl w:val="1"/>
          <w:numId w:val="11"/>
        </w:numPr>
        <w:rPr>
          <w:rFonts w:cs="Segoe UI"/>
        </w:rPr>
      </w:pPr>
      <w:r w:rsidRPr="00693406">
        <w:rPr>
          <w:rFonts w:cs="Segoe UI"/>
        </w:rPr>
        <w:t>Rebuilding the system</w:t>
      </w:r>
    </w:p>
    <w:p w14:paraId="20D9EF54" w14:textId="77777777" w:rsidR="00B724D3" w:rsidRPr="00693406" w:rsidRDefault="00B724D3" w:rsidP="00FA0DBE">
      <w:pPr>
        <w:numPr>
          <w:ilvl w:val="1"/>
          <w:numId w:val="11"/>
        </w:numPr>
        <w:rPr>
          <w:rFonts w:cs="Segoe UI"/>
        </w:rPr>
      </w:pPr>
      <w:r w:rsidRPr="00693406">
        <w:rPr>
          <w:rFonts w:cs="Segoe UI"/>
        </w:rPr>
        <w:t>Lost or effected productivity</w:t>
      </w:r>
    </w:p>
    <w:p w14:paraId="63BF2B4D" w14:textId="77777777" w:rsidR="00B724D3" w:rsidRPr="00693406" w:rsidRDefault="00B724D3" w:rsidP="00B724D3">
      <w:pPr>
        <w:rPr>
          <w:rFonts w:cs="Segoe UI"/>
        </w:rPr>
      </w:pPr>
    </w:p>
    <w:p w14:paraId="37ED153F" w14:textId="77777777" w:rsidR="00B724D3" w:rsidRPr="00693406" w:rsidRDefault="00B724D3" w:rsidP="00B724D3">
      <w:pPr>
        <w:rPr>
          <w:rFonts w:cs="Segoe UI"/>
        </w:rPr>
      </w:pPr>
      <w:r w:rsidRPr="00693406">
        <w:rPr>
          <w:rFonts w:cs="Segoe UI"/>
          <w:b/>
          <w:bCs/>
        </w:rPr>
        <w:t xml:space="preserve">External Value: </w:t>
      </w:r>
      <w:r w:rsidRPr="00693406">
        <w:rPr>
          <w:rFonts w:cs="Segoe UI"/>
        </w:rPr>
        <w:t xml:space="preserve">This refers to the value that the resource brings the organization from external sources. This is usually a value that is easy to quantify as it is an amount generated from the system. Accounting records will often separate resources for reporting purposes. A business case to justify the system should also have the external values detailed. </w:t>
      </w:r>
    </w:p>
    <w:p w14:paraId="1D54D76C" w14:textId="77777777" w:rsidR="00B724D3" w:rsidRPr="00693406" w:rsidRDefault="00B724D3" w:rsidP="00B724D3">
      <w:pPr>
        <w:jc w:val="center"/>
        <w:rPr>
          <w:rFonts w:cs="Segoe UI"/>
          <w:szCs w:val="24"/>
        </w:rPr>
      </w:pPr>
      <w:r w:rsidRPr="00693406">
        <w:rPr>
          <w:rFonts w:cs="Segoe UI"/>
          <w:szCs w:val="24"/>
          <w:highlight w:val="yellow"/>
        </w:rPr>
        <w:t>Total Value</w:t>
      </w:r>
      <w:r w:rsidRPr="00693406">
        <w:rPr>
          <w:rFonts w:cs="Segoe UI"/>
          <w:b/>
          <w:bCs/>
          <w:szCs w:val="24"/>
          <w:highlight w:val="yellow"/>
        </w:rPr>
        <w:t xml:space="preserve"> = </w:t>
      </w:r>
      <w:r w:rsidRPr="00693406">
        <w:rPr>
          <w:rFonts w:cs="Segoe UI"/>
          <w:szCs w:val="24"/>
          <w:highlight w:val="yellow"/>
        </w:rPr>
        <w:t xml:space="preserve">Internal Values </w:t>
      </w:r>
      <w:r w:rsidRPr="00693406">
        <w:rPr>
          <w:rFonts w:cs="Segoe UI"/>
          <w:b/>
          <w:bCs/>
          <w:szCs w:val="24"/>
          <w:highlight w:val="yellow"/>
        </w:rPr>
        <w:t>+</w:t>
      </w:r>
      <w:r w:rsidRPr="00693406">
        <w:rPr>
          <w:rFonts w:cs="Segoe UI"/>
          <w:szCs w:val="24"/>
          <w:highlight w:val="yellow"/>
        </w:rPr>
        <w:t xml:space="preserve"> External Values </w:t>
      </w:r>
      <w:r w:rsidRPr="00693406">
        <w:rPr>
          <w:rFonts w:cs="Segoe UI"/>
          <w:b/>
          <w:bCs/>
          <w:szCs w:val="24"/>
          <w:highlight w:val="yellow"/>
        </w:rPr>
        <w:t>+</w:t>
      </w:r>
      <w:r w:rsidRPr="00693406">
        <w:rPr>
          <w:rFonts w:cs="Segoe UI"/>
          <w:szCs w:val="24"/>
          <w:highlight w:val="yellow"/>
        </w:rPr>
        <w:t xml:space="preserve"> Total Cost of Ownership</w:t>
      </w:r>
    </w:p>
    <w:p w14:paraId="5AD9134A" w14:textId="77777777" w:rsidR="00B724D3" w:rsidRPr="00693406" w:rsidRDefault="00B724D3" w:rsidP="00B724D3">
      <w:pPr>
        <w:rPr>
          <w:rFonts w:cs="Segoe UI"/>
        </w:rPr>
      </w:pPr>
      <w:r w:rsidRPr="00693406">
        <w:rPr>
          <w:rFonts w:cs="Segoe UI"/>
        </w:rPr>
        <w:t xml:space="preserve">Where an asset is dedicated to a specific task (i.e., external commerce server) the total value is easy to calculate. But if there is a dual use this may be difficult (e.g., a Web Server that provides both extranet services for clients and an Intranet function). </w:t>
      </w:r>
    </w:p>
    <w:p w14:paraId="54C5DB8B" w14:textId="77777777" w:rsidR="00B724D3" w:rsidRPr="00693406" w:rsidRDefault="00B724D3" w:rsidP="00B724D3">
      <w:pPr>
        <w:rPr>
          <w:rFonts w:cs="Segoe UI"/>
          <w:b/>
          <w:bCs/>
        </w:rPr>
      </w:pPr>
    </w:p>
    <w:p w14:paraId="45843F49" w14:textId="77777777" w:rsidR="00B724D3" w:rsidRPr="00693406" w:rsidRDefault="00B724D3" w:rsidP="00B724D3">
      <w:pPr>
        <w:rPr>
          <w:rFonts w:cs="Segoe UI"/>
        </w:rPr>
      </w:pPr>
      <w:r w:rsidRPr="00693406">
        <w:rPr>
          <w:rFonts w:cs="Segoe UI"/>
          <w:b/>
          <w:bCs/>
        </w:rPr>
        <w:t>Annualized Loss Expectancy (ALE)</w:t>
      </w:r>
    </w:p>
    <w:p w14:paraId="7D7C9A8C" w14:textId="77777777" w:rsidR="00B724D3" w:rsidRPr="00693406" w:rsidRDefault="00B724D3" w:rsidP="00B724D3">
      <w:pPr>
        <w:rPr>
          <w:rFonts w:cs="Segoe UI"/>
        </w:rPr>
      </w:pPr>
      <w:r w:rsidRPr="00693406">
        <w:rPr>
          <w:rFonts w:cs="Segoe UI"/>
        </w:rPr>
        <w:t xml:space="preserve">ALE is a calculation which is designed to help formulate the expected potential loss from perceived threats and impacts. The ALE is used as a tool to prioritize protections on an organization’s asset. </w:t>
      </w:r>
    </w:p>
    <w:p w14:paraId="3041F48E" w14:textId="77777777" w:rsidR="00B724D3" w:rsidRPr="00693406" w:rsidRDefault="00B724D3" w:rsidP="00B724D3">
      <w:pPr>
        <w:jc w:val="center"/>
        <w:rPr>
          <w:rFonts w:cs="Segoe UI"/>
          <w:szCs w:val="24"/>
          <w:highlight w:val="yellow"/>
        </w:rPr>
      </w:pPr>
      <w:r w:rsidRPr="00693406">
        <w:rPr>
          <w:rFonts w:cs="Segoe UI"/>
          <w:szCs w:val="24"/>
          <w:highlight w:val="yellow"/>
        </w:rPr>
        <w:t xml:space="preserve">Annualized Loss Expectancy = Single Loss Expectancy </w:t>
      </w:r>
      <w:r w:rsidRPr="00693406">
        <w:rPr>
          <w:rFonts w:cs="Segoe UI"/>
          <w:b/>
          <w:bCs/>
          <w:szCs w:val="24"/>
          <w:highlight w:val="yellow"/>
        </w:rPr>
        <w:t xml:space="preserve">* </w:t>
      </w:r>
      <w:r w:rsidRPr="00693406">
        <w:rPr>
          <w:rFonts w:cs="Segoe UI"/>
          <w:szCs w:val="24"/>
          <w:highlight w:val="yellow"/>
        </w:rPr>
        <w:t xml:space="preserve">Annualized Rate of Occurrence </w:t>
      </w:r>
    </w:p>
    <w:p w14:paraId="6D4FC3A0" w14:textId="77777777" w:rsidR="00B724D3" w:rsidRPr="00693406" w:rsidRDefault="00B724D3" w:rsidP="00B724D3">
      <w:pPr>
        <w:rPr>
          <w:rFonts w:cs="Segoe UI"/>
        </w:rPr>
      </w:pPr>
    </w:p>
    <w:p w14:paraId="2810BB60" w14:textId="77777777" w:rsidR="00B724D3" w:rsidRPr="00693406" w:rsidRDefault="00B724D3" w:rsidP="00B724D3">
      <w:pPr>
        <w:rPr>
          <w:rFonts w:cs="Segoe UI"/>
          <w:b/>
          <w:bCs/>
        </w:rPr>
      </w:pPr>
      <w:r w:rsidRPr="00693406">
        <w:rPr>
          <w:rFonts w:cs="Segoe UI"/>
          <w:b/>
          <w:bCs/>
        </w:rPr>
        <w:t>Annualized Loss Expectancy with Safeguard (ALE)</w:t>
      </w:r>
    </w:p>
    <w:p w14:paraId="24F11B3B" w14:textId="77777777" w:rsidR="00B724D3" w:rsidRPr="00693406" w:rsidRDefault="00B724D3" w:rsidP="00B724D3">
      <w:pPr>
        <w:ind w:left="360"/>
        <w:rPr>
          <w:rFonts w:cs="Segoe UI"/>
        </w:rPr>
      </w:pPr>
      <w:r w:rsidRPr="00693406">
        <w:rPr>
          <w:rFonts w:cs="Segoe UI"/>
        </w:rPr>
        <w:t>When safeguard is applied, ARO and EF changes, Recalculate ALE with modified ARO. “ALE = ARO * SLE”</w:t>
      </w:r>
    </w:p>
    <w:p w14:paraId="50AE799A" w14:textId="77777777" w:rsidR="00B724D3" w:rsidRPr="00693406" w:rsidRDefault="00B724D3" w:rsidP="00B724D3">
      <w:pPr>
        <w:rPr>
          <w:rFonts w:cs="Segoe UI"/>
        </w:rPr>
      </w:pPr>
    </w:p>
    <w:p w14:paraId="507BFA9C" w14:textId="77777777" w:rsidR="00B724D3" w:rsidRPr="00693406" w:rsidRDefault="00B724D3" w:rsidP="00B724D3">
      <w:pPr>
        <w:rPr>
          <w:rFonts w:cs="Segoe UI"/>
          <w:b/>
          <w:bCs/>
        </w:rPr>
      </w:pPr>
      <w:r w:rsidRPr="00693406">
        <w:rPr>
          <w:rFonts w:cs="Segoe UI"/>
          <w:b/>
          <w:bCs/>
        </w:rPr>
        <w:t>Annualized Cost of Safeguard (ACS)</w:t>
      </w:r>
    </w:p>
    <w:p w14:paraId="3F4A2191" w14:textId="77777777" w:rsidR="00B724D3" w:rsidRPr="00693406" w:rsidRDefault="00B724D3" w:rsidP="00B724D3">
      <w:pPr>
        <w:rPr>
          <w:rFonts w:cs="Segoe UI"/>
        </w:rPr>
      </w:pPr>
      <w:r w:rsidRPr="00693406">
        <w:rPr>
          <w:rFonts w:cs="Segoe UI"/>
        </w:rPr>
        <w:t xml:space="preserve">Yearly cost to implement safeguard, Safeguard cost should be less than asset value, </w:t>
      </w:r>
      <w:proofErr w:type="gramStart"/>
      <w:r w:rsidRPr="00693406">
        <w:rPr>
          <w:rFonts w:cs="Segoe UI"/>
        </w:rPr>
        <w:t>If</w:t>
      </w:r>
      <w:proofErr w:type="gramEnd"/>
      <w:r w:rsidRPr="00693406">
        <w:rPr>
          <w:rFonts w:cs="Segoe UI"/>
        </w:rPr>
        <w:t xml:space="preserve"> asset value is less than safeguard, just accept the risk</w:t>
      </w:r>
    </w:p>
    <w:p w14:paraId="19F68AEC" w14:textId="77777777" w:rsidR="00B724D3" w:rsidRPr="00693406" w:rsidRDefault="00B724D3" w:rsidP="00FA0DBE">
      <w:pPr>
        <w:numPr>
          <w:ilvl w:val="1"/>
          <w:numId w:val="17"/>
        </w:numPr>
        <w:rPr>
          <w:rFonts w:cs="Segoe UI"/>
        </w:rPr>
      </w:pPr>
      <w:r w:rsidRPr="00693406">
        <w:rPr>
          <w:rFonts w:cs="Segoe UI"/>
        </w:rPr>
        <w:t>Safeguard Benefit: The amount of money saved by implementing the safeguard</w:t>
      </w:r>
    </w:p>
    <w:p w14:paraId="223C5202" w14:textId="77777777" w:rsidR="00B724D3" w:rsidRPr="00693406" w:rsidRDefault="00B724D3" w:rsidP="00FA0DBE">
      <w:pPr>
        <w:numPr>
          <w:ilvl w:val="1"/>
          <w:numId w:val="17"/>
        </w:numPr>
        <w:rPr>
          <w:rFonts w:cs="Segoe UI"/>
        </w:rPr>
      </w:pPr>
      <w:r w:rsidRPr="00693406">
        <w:rPr>
          <w:rFonts w:cs="Segoe UI"/>
        </w:rPr>
        <w:t>Benefit = ALE w/o safeguard - ALE w/ safeguard - ACS</w:t>
      </w:r>
    </w:p>
    <w:p w14:paraId="7F22DB22" w14:textId="77777777" w:rsidR="00B724D3" w:rsidRPr="00693406" w:rsidRDefault="00B724D3" w:rsidP="00B724D3">
      <w:pPr>
        <w:rPr>
          <w:rFonts w:cs="Segoe UI"/>
        </w:rPr>
      </w:pPr>
      <w:r w:rsidRPr="00693406">
        <w:rPr>
          <w:rFonts w:cs="Segoe UI"/>
        </w:rPr>
        <w:t> </w:t>
      </w:r>
    </w:p>
    <w:p w14:paraId="773DA155" w14:textId="77777777" w:rsidR="00B724D3" w:rsidRPr="00693406" w:rsidRDefault="00B724D3" w:rsidP="00B724D3">
      <w:pPr>
        <w:rPr>
          <w:rFonts w:cs="Segoe UI"/>
        </w:rPr>
      </w:pPr>
      <w:r w:rsidRPr="00693406">
        <w:rPr>
          <w:rFonts w:cs="Segoe UI"/>
          <w:b/>
          <w:bCs/>
        </w:rPr>
        <w:t xml:space="preserve">Exposure Factor or likelihood factor (EF) </w:t>
      </w:r>
    </w:p>
    <w:p w14:paraId="12632EFF" w14:textId="77777777" w:rsidR="00B724D3" w:rsidRPr="00693406" w:rsidRDefault="00B724D3" w:rsidP="00B724D3">
      <w:pPr>
        <w:rPr>
          <w:rFonts w:cs="Segoe UI"/>
        </w:rPr>
      </w:pPr>
      <w:r w:rsidRPr="00693406">
        <w:rPr>
          <w:rFonts w:cs="Segoe UI"/>
        </w:rPr>
        <w:t>It is defined as the expected percentage loss to an asset from a particular defined threat. This is basically an educated guess. Likelihood of data exposure.</w:t>
      </w:r>
    </w:p>
    <w:p w14:paraId="020E9C85" w14:textId="77777777" w:rsidR="00B724D3" w:rsidRPr="00693406" w:rsidRDefault="00B724D3" w:rsidP="00B724D3">
      <w:pPr>
        <w:rPr>
          <w:rFonts w:cs="Segoe UI"/>
        </w:rPr>
      </w:pPr>
    </w:p>
    <w:p w14:paraId="0597506B" w14:textId="77777777" w:rsidR="00B724D3" w:rsidRPr="00693406" w:rsidRDefault="00B724D3" w:rsidP="00B724D3">
      <w:pPr>
        <w:rPr>
          <w:rFonts w:cs="Segoe UI"/>
        </w:rPr>
      </w:pPr>
      <w:r w:rsidRPr="00693406">
        <w:rPr>
          <w:rFonts w:cs="Segoe UI"/>
          <w:b/>
          <w:bCs/>
        </w:rPr>
        <w:t>Single Loss Expectancy (SLE)</w:t>
      </w:r>
    </w:p>
    <w:p w14:paraId="18F4D1E6" w14:textId="77777777" w:rsidR="00B724D3" w:rsidRPr="00693406" w:rsidRDefault="00B724D3" w:rsidP="00B724D3">
      <w:pPr>
        <w:rPr>
          <w:rFonts w:cs="Segoe UI"/>
        </w:rPr>
      </w:pPr>
      <w:r w:rsidRPr="00693406">
        <w:rPr>
          <w:rFonts w:cs="Segoe UI"/>
        </w:rPr>
        <w:t xml:space="preserve">It is calculated as an asset total value multiplied by an exposure factor (or likelihood factor). The total value of the asset is defined as its individual TCO.  </w:t>
      </w:r>
    </w:p>
    <w:p w14:paraId="0325116E" w14:textId="77777777" w:rsidR="00B724D3" w:rsidRPr="00693406" w:rsidRDefault="00B724D3" w:rsidP="00B724D3">
      <w:pPr>
        <w:jc w:val="center"/>
        <w:rPr>
          <w:rFonts w:cs="Segoe UI"/>
          <w:szCs w:val="24"/>
          <w:highlight w:val="yellow"/>
        </w:rPr>
      </w:pPr>
      <w:r w:rsidRPr="00693406">
        <w:rPr>
          <w:rFonts w:cs="Segoe UI"/>
          <w:szCs w:val="24"/>
          <w:highlight w:val="yellow"/>
        </w:rPr>
        <w:t>Single Loss Expectancy = Total Cost of Ownership x Exposure Factor</w:t>
      </w:r>
    </w:p>
    <w:p w14:paraId="401A6BFC" w14:textId="77777777" w:rsidR="00B724D3" w:rsidRPr="00693406" w:rsidRDefault="00B724D3" w:rsidP="00B724D3">
      <w:pPr>
        <w:rPr>
          <w:rFonts w:cs="Segoe UI"/>
          <w:b/>
          <w:bCs/>
        </w:rPr>
      </w:pPr>
    </w:p>
    <w:p w14:paraId="50AD7B87" w14:textId="77777777" w:rsidR="00B724D3" w:rsidRPr="00693406" w:rsidRDefault="00B724D3" w:rsidP="00B724D3">
      <w:pPr>
        <w:rPr>
          <w:rFonts w:cs="Segoe UI"/>
        </w:rPr>
      </w:pPr>
      <w:r w:rsidRPr="00693406">
        <w:rPr>
          <w:rFonts w:cs="Segoe UI"/>
          <w:b/>
          <w:bCs/>
        </w:rPr>
        <w:t>Annualized Rate of Occurrence (ARO)</w:t>
      </w:r>
    </w:p>
    <w:p w14:paraId="2A68BC17" w14:textId="77777777" w:rsidR="00B724D3" w:rsidRPr="00693406" w:rsidRDefault="00B724D3" w:rsidP="00B724D3">
      <w:pPr>
        <w:rPr>
          <w:rFonts w:cs="Segoe UI"/>
        </w:rPr>
      </w:pPr>
      <w:r w:rsidRPr="00693406">
        <w:rPr>
          <w:rFonts w:cs="Segoe UI"/>
        </w:rPr>
        <w:t xml:space="preserve">ARO is the expected rate of which a threat may occur </w:t>
      </w:r>
      <w:proofErr w:type="gramStart"/>
      <w:r w:rsidRPr="00693406">
        <w:rPr>
          <w:rFonts w:cs="Segoe UI"/>
        </w:rPr>
        <w:t>in a given year</w:t>
      </w:r>
      <w:proofErr w:type="gramEnd"/>
      <w:r w:rsidRPr="00693406">
        <w:rPr>
          <w:rFonts w:cs="Segoe UI"/>
        </w:rPr>
        <w:t xml:space="preserve">. This value is an educated guess. Technical staff can probably judge better than business staff what the likelihood of a threat occurring is in the security arena. Number of times a risk is realized per year, Historical records, statistical analysis, guesswork. Determined through: </w:t>
      </w:r>
    </w:p>
    <w:p w14:paraId="0F04943A" w14:textId="77777777" w:rsidR="00B724D3" w:rsidRPr="00693406" w:rsidRDefault="00B724D3" w:rsidP="00B724D3">
      <w:pPr>
        <w:jc w:val="center"/>
        <w:rPr>
          <w:rFonts w:cs="Segoe UI"/>
        </w:rPr>
      </w:pPr>
      <w:r w:rsidRPr="00693406">
        <w:rPr>
          <w:rFonts w:cs="Segoe UI"/>
          <w:highlight w:val="yellow"/>
        </w:rPr>
        <w:t>ARO = Threat Sources * Single Likelihood.</w:t>
      </w:r>
    </w:p>
    <w:p w14:paraId="3DB72EB1" w14:textId="77777777" w:rsidR="00B724D3" w:rsidRPr="00693406" w:rsidRDefault="00B724D3" w:rsidP="00B724D3">
      <w:pPr>
        <w:rPr>
          <w:rFonts w:cs="Segoe UI"/>
        </w:rPr>
      </w:pPr>
    </w:p>
    <w:p w14:paraId="378709ED" w14:textId="77777777" w:rsidR="00B724D3" w:rsidRPr="00693406" w:rsidRDefault="00B724D3" w:rsidP="00A25320">
      <w:pPr>
        <w:pStyle w:val="NoSpacing"/>
        <w:rPr>
          <w:lang w:val="en-US"/>
        </w:rPr>
      </w:pPr>
      <w:r w:rsidRPr="00693406">
        <w:rPr>
          <w:lang w:val="en-US"/>
        </w:rPr>
        <w:t>Quantitative risk analysis steps are</w:t>
      </w:r>
    </w:p>
    <w:p w14:paraId="5294A9D4" w14:textId="77777777" w:rsidR="00B724D3" w:rsidRPr="00693406" w:rsidRDefault="00B724D3" w:rsidP="00FA0DBE">
      <w:pPr>
        <w:numPr>
          <w:ilvl w:val="0"/>
          <w:numId w:val="24"/>
        </w:numPr>
        <w:rPr>
          <w:rFonts w:cs="Segoe UI"/>
        </w:rPr>
      </w:pPr>
      <w:r w:rsidRPr="00693406">
        <w:rPr>
          <w:rFonts w:cs="Segoe UI"/>
        </w:rPr>
        <w:t>Identify Assets Value (AV)</w:t>
      </w:r>
    </w:p>
    <w:p w14:paraId="2C4416F6" w14:textId="77777777" w:rsidR="00B724D3" w:rsidRPr="00693406" w:rsidRDefault="00B724D3" w:rsidP="00FA0DBE">
      <w:pPr>
        <w:numPr>
          <w:ilvl w:val="0"/>
          <w:numId w:val="24"/>
        </w:numPr>
        <w:rPr>
          <w:rFonts w:cs="Segoe UI"/>
        </w:rPr>
      </w:pPr>
      <w:r w:rsidRPr="00693406">
        <w:rPr>
          <w:rFonts w:cs="Segoe UI"/>
        </w:rPr>
        <w:t>Identify threats against assets and exposure factor (EF)</w:t>
      </w:r>
    </w:p>
    <w:p w14:paraId="4B31B941" w14:textId="77777777" w:rsidR="00B724D3" w:rsidRPr="00693406" w:rsidRDefault="00B724D3" w:rsidP="00FA0DBE">
      <w:pPr>
        <w:numPr>
          <w:ilvl w:val="0"/>
          <w:numId w:val="24"/>
        </w:numPr>
        <w:rPr>
          <w:rFonts w:cs="Segoe UI"/>
        </w:rPr>
      </w:pPr>
      <w:r w:rsidRPr="00693406">
        <w:rPr>
          <w:rFonts w:cs="Segoe UI"/>
        </w:rPr>
        <w:t>Determine Single Loss Expectancy (SLE)</w:t>
      </w:r>
    </w:p>
    <w:p w14:paraId="4D9CBCF1" w14:textId="77777777" w:rsidR="00B724D3" w:rsidRPr="00693406" w:rsidRDefault="00B724D3" w:rsidP="00FA0DBE">
      <w:pPr>
        <w:numPr>
          <w:ilvl w:val="0"/>
          <w:numId w:val="24"/>
        </w:numPr>
        <w:rPr>
          <w:rFonts w:cs="Segoe UI"/>
        </w:rPr>
      </w:pPr>
      <w:r w:rsidRPr="00693406">
        <w:rPr>
          <w:rFonts w:cs="Segoe UI"/>
        </w:rPr>
        <w:t>Identify Annual Rate of Occurrence (ARO)</w:t>
      </w:r>
    </w:p>
    <w:p w14:paraId="11094A96" w14:textId="77777777" w:rsidR="00B724D3" w:rsidRPr="00693406" w:rsidRDefault="00B724D3" w:rsidP="00FA0DBE">
      <w:pPr>
        <w:numPr>
          <w:ilvl w:val="0"/>
          <w:numId w:val="24"/>
        </w:numPr>
        <w:rPr>
          <w:rFonts w:cs="Segoe UI"/>
        </w:rPr>
      </w:pPr>
      <w:r w:rsidRPr="00693406">
        <w:rPr>
          <w:rFonts w:cs="Segoe UI"/>
        </w:rPr>
        <w:t>Determine Annual Loss expectancy (ALE)</w:t>
      </w:r>
    </w:p>
    <w:p w14:paraId="2C7F1896" w14:textId="77777777" w:rsidR="00B724D3" w:rsidRPr="00693406" w:rsidRDefault="00B724D3" w:rsidP="00FA0DBE">
      <w:pPr>
        <w:numPr>
          <w:ilvl w:val="0"/>
          <w:numId w:val="24"/>
        </w:numPr>
        <w:rPr>
          <w:rFonts w:cs="Segoe UI"/>
        </w:rPr>
      </w:pPr>
      <w:r w:rsidRPr="00693406">
        <w:rPr>
          <w:rFonts w:cs="Segoe UI"/>
        </w:rPr>
        <w:t>Identify Countermeasures and changes to ARO and ALE if applied</w:t>
      </w:r>
    </w:p>
    <w:p w14:paraId="22DEFFE5" w14:textId="77777777" w:rsidR="00B724D3" w:rsidRPr="00693406" w:rsidRDefault="00B724D3" w:rsidP="00FA0DBE">
      <w:pPr>
        <w:numPr>
          <w:ilvl w:val="0"/>
          <w:numId w:val="24"/>
        </w:numPr>
        <w:rPr>
          <w:rFonts w:cs="Segoe UI"/>
        </w:rPr>
      </w:pPr>
      <w:r w:rsidRPr="00693406">
        <w:rPr>
          <w:rFonts w:cs="Segoe UI"/>
        </w:rPr>
        <w:t>Determine countermeasure cost and benefit (Raw ALE - Controlled ALE - Annual Control Cost)</w:t>
      </w:r>
    </w:p>
    <w:p w14:paraId="600BC004" w14:textId="77777777" w:rsidR="00B724D3" w:rsidRPr="00693406" w:rsidRDefault="00B724D3" w:rsidP="00B724D3">
      <w:pPr>
        <w:rPr>
          <w:rFonts w:cs="Segoe UI"/>
          <w:b/>
          <w:bCs/>
        </w:rPr>
      </w:pPr>
    </w:p>
    <w:p w14:paraId="02099D74" w14:textId="77777777" w:rsidR="00854CBE" w:rsidRPr="00693406" w:rsidRDefault="00854CBE" w:rsidP="00854CBE">
      <w:pPr>
        <w:pStyle w:val="Heading3"/>
        <w:rPr>
          <w:rFonts w:eastAsia="Times New Roman" w:cs="Segoe UI"/>
          <w:lang w:val="en-US" w:eastAsia="en-IN"/>
        </w:rPr>
      </w:pPr>
      <w:r w:rsidRPr="00693406">
        <w:rPr>
          <w:rFonts w:eastAsia="Times New Roman" w:cs="Segoe UI"/>
          <w:lang w:val="en-US" w:eastAsia="en-IN"/>
        </w:rPr>
        <w:t>Quantitative risk analysis</w:t>
      </w:r>
    </w:p>
    <w:p w14:paraId="45EA28F5" w14:textId="77777777" w:rsidR="00854CBE" w:rsidRPr="00693406" w:rsidRDefault="00854CBE" w:rsidP="00FA0DBE">
      <w:pPr>
        <w:numPr>
          <w:ilvl w:val="0"/>
          <w:numId w:val="26"/>
        </w:numPr>
        <w:textAlignment w:val="center"/>
        <w:rPr>
          <w:rFonts w:eastAsia="Times New Roman" w:cs="Segoe UI"/>
          <w:lang w:eastAsia="en-IN"/>
        </w:rPr>
      </w:pPr>
      <w:r w:rsidRPr="00693406">
        <w:rPr>
          <w:rFonts w:eastAsia="Times New Roman" w:cs="Segoe UI"/>
          <w:lang w:eastAsia="en-IN"/>
        </w:rPr>
        <w:t>It is a risk assessment approach that assigns hard costs to each risk. The approach utilizes mathematical formulas to calculate single-loss expectancy, annual loss expectancy, etc. The method lends itself to communicating risk to management and cost justification, but it is impossible to predict the true cost of future events accurately. Quantitative = the Quantity of Money</w:t>
      </w:r>
    </w:p>
    <w:p w14:paraId="4332133A" w14:textId="77777777" w:rsidR="00854CBE" w:rsidRPr="00693406" w:rsidRDefault="00854CBE" w:rsidP="00FA0DBE">
      <w:pPr>
        <w:numPr>
          <w:ilvl w:val="0"/>
          <w:numId w:val="26"/>
        </w:numPr>
        <w:textAlignment w:val="center"/>
        <w:rPr>
          <w:rFonts w:eastAsia="Times New Roman" w:cs="Segoe UI"/>
          <w:lang w:eastAsia="en-IN"/>
        </w:rPr>
      </w:pPr>
      <w:r w:rsidRPr="00693406">
        <w:rPr>
          <w:rFonts w:eastAsia="Times New Roman" w:cs="Segoe UI"/>
          <w:lang w:eastAsia="en-IN"/>
        </w:rPr>
        <w:t xml:space="preserve">It is based on object of data analysing the sufficiency of controls, and uses some numerical method. Risk auditor should understand that there are other quantitative methods. It is not expected that the auditor would learn </w:t>
      </w:r>
      <w:proofErr w:type="gramStart"/>
      <w:r w:rsidRPr="00693406">
        <w:rPr>
          <w:rFonts w:eastAsia="Times New Roman" w:cs="Segoe UI"/>
          <w:lang w:eastAsia="en-IN"/>
        </w:rPr>
        <w:t>all of</w:t>
      </w:r>
      <w:proofErr w:type="gramEnd"/>
      <w:r w:rsidRPr="00693406">
        <w:rPr>
          <w:rFonts w:eastAsia="Times New Roman" w:cs="Segoe UI"/>
          <w:lang w:eastAsia="en-IN"/>
        </w:rPr>
        <w:t xml:space="preserve"> these advanced techniques, they should know of their existence.</w:t>
      </w:r>
    </w:p>
    <w:p w14:paraId="731868D7" w14:textId="77777777" w:rsidR="00854CBE" w:rsidRPr="00693406" w:rsidRDefault="00854CBE" w:rsidP="00FA0DBE">
      <w:pPr>
        <w:numPr>
          <w:ilvl w:val="0"/>
          <w:numId w:val="26"/>
        </w:numPr>
        <w:textAlignment w:val="center"/>
        <w:rPr>
          <w:rFonts w:eastAsia="Times New Roman" w:cs="Segoe UI"/>
          <w:lang w:eastAsia="en-IN"/>
        </w:rPr>
      </w:pPr>
      <w:r w:rsidRPr="00693406">
        <w:rPr>
          <w:rFonts w:eastAsia="Times New Roman" w:cs="Segoe UI"/>
          <w:lang w:eastAsia="en-IN"/>
        </w:rPr>
        <w:t>The probability of an event occurring and the likely loss should it occur are the two fundamental elements of the quantitative method. Quantitative risk analysis makes use of single figure produced from these elements called 'Annual Loss Expectancy (ALE)' or 'Estimated Annual Cost'.</w:t>
      </w:r>
    </w:p>
    <w:p w14:paraId="0A7AF8F8" w14:textId="77777777" w:rsidR="00854CBE" w:rsidRPr="00693406" w:rsidRDefault="00854CBE" w:rsidP="00FA0DBE">
      <w:pPr>
        <w:numPr>
          <w:ilvl w:val="0"/>
          <w:numId w:val="26"/>
        </w:numPr>
        <w:textAlignment w:val="center"/>
        <w:rPr>
          <w:rFonts w:eastAsia="Times New Roman" w:cs="Segoe UI"/>
          <w:lang w:eastAsia="en-IN"/>
        </w:rPr>
      </w:pPr>
      <w:r w:rsidRPr="00693406">
        <w:rPr>
          <w:rFonts w:eastAsia="Times New Roman" w:cs="Segoe UI"/>
          <w:lang w:eastAsia="en-IN"/>
        </w:rPr>
        <w:t xml:space="preserve">The two simple models of quantitative risk that all auditors and risk professionals must know: Annualized loss and Likelihood of loss </w:t>
      </w:r>
    </w:p>
    <w:p w14:paraId="2AADF51F" w14:textId="77777777" w:rsidR="00854CBE" w:rsidRPr="00693406" w:rsidRDefault="00854CBE" w:rsidP="00FA0DBE">
      <w:pPr>
        <w:numPr>
          <w:ilvl w:val="0"/>
          <w:numId w:val="26"/>
        </w:numPr>
        <w:textAlignment w:val="center"/>
        <w:rPr>
          <w:rFonts w:eastAsia="Times New Roman" w:cs="Segoe UI"/>
          <w:lang w:eastAsia="en-IN"/>
        </w:rPr>
      </w:pPr>
      <w:r w:rsidRPr="00693406">
        <w:rPr>
          <w:rFonts w:eastAsia="Times New Roman" w:cs="Segoe UI"/>
          <w:lang w:eastAsia="en-IN"/>
        </w:rPr>
        <w:t xml:space="preserve">This is calculated for an event by simply multiplying the potential loss by the probability. It is thus theoretically possible to rank events in order of risk (ALE) and to make decisions based upon this. </w:t>
      </w:r>
    </w:p>
    <w:p w14:paraId="6EA1747C" w14:textId="77777777" w:rsidR="00854CBE" w:rsidRPr="00693406" w:rsidRDefault="00854CBE" w:rsidP="00854CBE">
      <w:pPr>
        <w:rPr>
          <w:rFonts w:eastAsia="Times New Roman" w:cs="Segoe UI"/>
          <w:lang w:eastAsia="en-IN"/>
        </w:rPr>
      </w:pPr>
      <w:r w:rsidRPr="00693406">
        <w:rPr>
          <w:rFonts w:eastAsia="Times New Roman" w:cs="Segoe UI"/>
          <w:lang w:eastAsia="en-IN"/>
        </w:rPr>
        <w:t> </w:t>
      </w:r>
    </w:p>
    <w:p w14:paraId="42FEAB2A" w14:textId="77777777" w:rsidR="00854CBE" w:rsidRPr="00693406" w:rsidRDefault="00854CBE" w:rsidP="00854CBE">
      <w:pPr>
        <w:rPr>
          <w:rFonts w:eastAsia="Times New Roman" w:cs="Segoe UI"/>
          <w:b/>
          <w:bCs/>
          <w:lang w:eastAsia="en-IN"/>
        </w:rPr>
      </w:pPr>
      <w:r w:rsidRPr="00693406">
        <w:rPr>
          <w:rFonts w:eastAsia="Times New Roman" w:cs="Segoe UI"/>
          <w:b/>
          <w:bCs/>
          <w:lang w:eastAsia="en-IN"/>
        </w:rPr>
        <w:lastRenderedPageBreak/>
        <w:t>Drawbacks of Quantitative risk analysis:</w:t>
      </w:r>
    </w:p>
    <w:p w14:paraId="3EF9364F" w14:textId="77777777" w:rsidR="00854CBE" w:rsidRPr="00693406" w:rsidRDefault="00854CBE" w:rsidP="00FA0DBE">
      <w:pPr>
        <w:numPr>
          <w:ilvl w:val="0"/>
          <w:numId w:val="26"/>
        </w:numPr>
        <w:textAlignment w:val="center"/>
        <w:rPr>
          <w:rFonts w:eastAsia="Times New Roman" w:cs="Segoe UI"/>
          <w:lang w:eastAsia="en-IN"/>
        </w:rPr>
      </w:pPr>
      <w:r w:rsidRPr="00693406">
        <w:rPr>
          <w:rFonts w:eastAsia="Times New Roman" w:cs="Segoe UI"/>
          <w:lang w:eastAsia="en-IN"/>
        </w:rPr>
        <w:t>The problems with this type of risk analysis are usually associated with the unreliability and inaccuracy of the data.</w:t>
      </w:r>
    </w:p>
    <w:p w14:paraId="79A55C8C" w14:textId="77777777" w:rsidR="00854CBE" w:rsidRPr="00693406" w:rsidRDefault="00854CBE" w:rsidP="00FA0DBE">
      <w:pPr>
        <w:numPr>
          <w:ilvl w:val="0"/>
          <w:numId w:val="26"/>
        </w:numPr>
        <w:textAlignment w:val="center"/>
        <w:rPr>
          <w:rFonts w:eastAsia="Times New Roman" w:cs="Segoe UI"/>
          <w:lang w:eastAsia="en-IN"/>
        </w:rPr>
      </w:pPr>
      <w:r w:rsidRPr="00693406">
        <w:rPr>
          <w:rFonts w:eastAsia="Times New Roman" w:cs="Segoe UI"/>
          <w:lang w:eastAsia="en-IN"/>
        </w:rPr>
        <w:t xml:space="preserve">Probability is rarely very precise. This often promotes complacency. </w:t>
      </w:r>
    </w:p>
    <w:p w14:paraId="57DC5D9F" w14:textId="77777777" w:rsidR="00854CBE" w:rsidRPr="00693406" w:rsidRDefault="00854CBE" w:rsidP="00FA0DBE">
      <w:pPr>
        <w:numPr>
          <w:ilvl w:val="0"/>
          <w:numId w:val="26"/>
        </w:numPr>
        <w:textAlignment w:val="center"/>
        <w:rPr>
          <w:rFonts w:eastAsia="Times New Roman" w:cs="Segoe UI"/>
          <w:lang w:eastAsia="en-IN"/>
        </w:rPr>
      </w:pPr>
      <w:r w:rsidRPr="00693406">
        <w:rPr>
          <w:rFonts w:eastAsia="Times New Roman" w:cs="Segoe UI"/>
          <w:lang w:eastAsia="en-IN"/>
        </w:rPr>
        <w:t xml:space="preserve">In addition, controls and countermeasures often tackle </w:t>
      </w:r>
      <w:proofErr w:type="gramStart"/>
      <w:r w:rsidRPr="00693406">
        <w:rPr>
          <w:rFonts w:eastAsia="Times New Roman" w:cs="Segoe UI"/>
          <w:lang w:eastAsia="en-IN"/>
        </w:rPr>
        <w:t>a number of</w:t>
      </w:r>
      <w:proofErr w:type="gramEnd"/>
      <w:r w:rsidRPr="00693406">
        <w:rPr>
          <w:rFonts w:eastAsia="Times New Roman" w:cs="Segoe UI"/>
          <w:lang w:eastAsia="en-IN"/>
        </w:rPr>
        <w:t xml:space="preserve"> potential events and the events themselves are frequently interrelated. </w:t>
      </w:r>
    </w:p>
    <w:p w14:paraId="3C0072DB" w14:textId="77777777" w:rsidR="00854CBE" w:rsidRPr="00693406" w:rsidRDefault="00854CBE" w:rsidP="00854CBE">
      <w:pPr>
        <w:ind w:left="1260"/>
        <w:rPr>
          <w:rFonts w:eastAsia="Times New Roman" w:cs="Segoe UI"/>
          <w:sz w:val="28"/>
          <w:szCs w:val="28"/>
          <w:lang w:eastAsia="en-IN"/>
        </w:rPr>
      </w:pPr>
      <w:r w:rsidRPr="00693406">
        <w:rPr>
          <w:rFonts w:eastAsia="Times New Roman" w:cs="Segoe UI"/>
          <w:sz w:val="28"/>
          <w:szCs w:val="28"/>
          <w:lang w:eastAsia="en-IN"/>
        </w:rPr>
        <w:t> </w:t>
      </w:r>
    </w:p>
    <w:p w14:paraId="78430A15" w14:textId="77777777" w:rsidR="00854CBE" w:rsidRPr="00693406" w:rsidRDefault="00854CBE" w:rsidP="00854CBE">
      <w:pPr>
        <w:rPr>
          <w:rFonts w:eastAsia="Times New Roman" w:cs="Segoe UI"/>
          <w:b/>
          <w:bCs/>
          <w:szCs w:val="24"/>
          <w:lang w:eastAsia="en-IN"/>
        </w:rPr>
      </w:pPr>
      <w:r w:rsidRPr="00693406">
        <w:rPr>
          <w:rFonts w:eastAsia="Times New Roman" w:cs="Segoe UI"/>
          <w:b/>
          <w:bCs/>
          <w:szCs w:val="24"/>
          <w:lang w:eastAsia="en-IN"/>
        </w:rPr>
        <w:t>Placing a value on Risk Management</w:t>
      </w:r>
    </w:p>
    <w:p w14:paraId="3EE6AF41" w14:textId="77777777" w:rsidR="00854CBE" w:rsidRPr="00693406" w:rsidRDefault="00854CBE" w:rsidP="00854CBE">
      <w:pPr>
        <w:rPr>
          <w:rFonts w:eastAsia="Times New Roman" w:cs="Segoe UI"/>
          <w:b/>
          <w:bCs/>
          <w:szCs w:val="24"/>
          <w:lang w:eastAsia="en-IN"/>
        </w:rPr>
      </w:pPr>
      <w:r w:rsidRPr="00693406">
        <w:rPr>
          <w:rFonts w:eastAsia="Times New Roman" w:cs="Segoe UI"/>
          <w:lang w:eastAsia="en-IN"/>
        </w:rPr>
        <w:t>Asset Valuation: Assigning dollar value to assets, asset valuation factors are:</w:t>
      </w:r>
    </w:p>
    <w:p w14:paraId="32DE328C" w14:textId="77777777" w:rsidR="00854CBE" w:rsidRPr="00693406" w:rsidRDefault="00854CBE" w:rsidP="00FA0DBE">
      <w:pPr>
        <w:numPr>
          <w:ilvl w:val="2"/>
          <w:numId w:val="26"/>
        </w:numPr>
        <w:tabs>
          <w:tab w:val="clear" w:pos="1800"/>
          <w:tab w:val="num" w:pos="1080"/>
        </w:tabs>
        <w:ind w:left="720"/>
        <w:textAlignment w:val="center"/>
        <w:rPr>
          <w:rFonts w:eastAsia="Times New Roman" w:cs="Segoe UI"/>
          <w:lang w:eastAsia="en-IN"/>
        </w:rPr>
      </w:pPr>
      <w:r w:rsidRPr="00693406">
        <w:rPr>
          <w:rFonts w:eastAsia="Times New Roman" w:cs="Segoe UI"/>
          <w:lang w:eastAsia="en-IN"/>
        </w:rPr>
        <w:t>Acquisition/Development Cost</w:t>
      </w:r>
    </w:p>
    <w:p w14:paraId="1145E7D9" w14:textId="77777777" w:rsidR="00854CBE" w:rsidRPr="00693406" w:rsidRDefault="00854CBE" w:rsidP="00FA0DBE">
      <w:pPr>
        <w:numPr>
          <w:ilvl w:val="2"/>
          <w:numId w:val="26"/>
        </w:numPr>
        <w:tabs>
          <w:tab w:val="clear" w:pos="1800"/>
          <w:tab w:val="num" w:pos="1080"/>
        </w:tabs>
        <w:ind w:left="720"/>
        <w:textAlignment w:val="center"/>
        <w:rPr>
          <w:rFonts w:eastAsia="Times New Roman" w:cs="Segoe UI"/>
          <w:lang w:eastAsia="en-IN"/>
        </w:rPr>
      </w:pPr>
      <w:r w:rsidRPr="00693406">
        <w:rPr>
          <w:rFonts w:eastAsia="Times New Roman" w:cs="Segoe UI"/>
          <w:lang w:eastAsia="en-IN"/>
        </w:rPr>
        <w:t>Management Cost</w:t>
      </w:r>
    </w:p>
    <w:p w14:paraId="41DC3225" w14:textId="77777777" w:rsidR="00854CBE" w:rsidRPr="00693406" w:rsidRDefault="00854CBE" w:rsidP="00FA0DBE">
      <w:pPr>
        <w:numPr>
          <w:ilvl w:val="2"/>
          <w:numId w:val="26"/>
        </w:numPr>
        <w:tabs>
          <w:tab w:val="clear" w:pos="1800"/>
          <w:tab w:val="num" w:pos="1080"/>
        </w:tabs>
        <w:ind w:left="720"/>
        <w:textAlignment w:val="center"/>
        <w:rPr>
          <w:rFonts w:eastAsia="Times New Roman" w:cs="Segoe UI"/>
          <w:lang w:eastAsia="en-IN"/>
        </w:rPr>
      </w:pPr>
      <w:r w:rsidRPr="00693406">
        <w:rPr>
          <w:rFonts w:eastAsia="Times New Roman" w:cs="Segoe UI"/>
          <w:lang w:eastAsia="en-IN"/>
        </w:rPr>
        <w:t>Maintenance Cost</w:t>
      </w:r>
    </w:p>
    <w:p w14:paraId="377C85C4" w14:textId="77777777" w:rsidR="00854CBE" w:rsidRPr="00693406" w:rsidRDefault="00854CBE" w:rsidP="00FA0DBE">
      <w:pPr>
        <w:numPr>
          <w:ilvl w:val="2"/>
          <w:numId w:val="26"/>
        </w:numPr>
        <w:tabs>
          <w:tab w:val="clear" w:pos="1800"/>
          <w:tab w:val="num" w:pos="1080"/>
        </w:tabs>
        <w:ind w:left="720"/>
        <w:textAlignment w:val="center"/>
        <w:rPr>
          <w:rFonts w:eastAsia="Times New Roman" w:cs="Segoe UI"/>
          <w:lang w:eastAsia="en-IN"/>
        </w:rPr>
      </w:pPr>
      <w:r w:rsidRPr="00693406">
        <w:rPr>
          <w:rFonts w:eastAsia="Times New Roman" w:cs="Segoe UI"/>
          <w:lang w:eastAsia="en-IN"/>
        </w:rPr>
        <w:t>Cost to Protect</w:t>
      </w:r>
    </w:p>
    <w:p w14:paraId="3F247F41" w14:textId="77777777" w:rsidR="00854CBE" w:rsidRPr="00693406" w:rsidRDefault="00854CBE" w:rsidP="00FA0DBE">
      <w:pPr>
        <w:numPr>
          <w:ilvl w:val="2"/>
          <w:numId w:val="26"/>
        </w:numPr>
        <w:tabs>
          <w:tab w:val="clear" w:pos="1800"/>
          <w:tab w:val="num" w:pos="1080"/>
        </w:tabs>
        <w:ind w:left="720"/>
        <w:textAlignment w:val="center"/>
        <w:rPr>
          <w:rFonts w:eastAsia="Times New Roman" w:cs="Segoe UI"/>
          <w:lang w:eastAsia="en-IN"/>
        </w:rPr>
      </w:pPr>
      <w:r w:rsidRPr="00693406">
        <w:rPr>
          <w:rFonts w:eastAsia="Times New Roman" w:cs="Segoe UI"/>
          <w:lang w:eastAsia="en-IN"/>
        </w:rPr>
        <w:t>Value to Owners and Users</w:t>
      </w:r>
    </w:p>
    <w:p w14:paraId="7632AC4A" w14:textId="77777777" w:rsidR="00854CBE" w:rsidRPr="00693406" w:rsidRDefault="00854CBE" w:rsidP="00FA0DBE">
      <w:pPr>
        <w:numPr>
          <w:ilvl w:val="2"/>
          <w:numId w:val="26"/>
        </w:numPr>
        <w:tabs>
          <w:tab w:val="clear" w:pos="1800"/>
          <w:tab w:val="num" w:pos="1080"/>
        </w:tabs>
        <w:ind w:left="720"/>
        <w:textAlignment w:val="center"/>
        <w:rPr>
          <w:rFonts w:eastAsia="Times New Roman" w:cs="Segoe UI"/>
          <w:lang w:eastAsia="en-IN"/>
        </w:rPr>
      </w:pPr>
      <w:r w:rsidRPr="00693406">
        <w:rPr>
          <w:rFonts w:eastAsia="Times New Roman" w:cs="Segoe UI"/>
          <w:lang w:eastAsia="en-IN"/>
        </w:rPr>
        <w:t>Value to Competitors</w:t>
      </w:r>
    </w:p>
    <w:p w14:paraId="11087E42" w14:textId="77777777" w:rsidR="00854CBE" w:rsidRPr="00693406" w:rsidRDefault="00854CBE" w:rsidP="00FA0DBE">
      <w:pPr>
        <w:numPr>
          <w:ilvl w:val="2"/>
          <w:numId w:val="26"/>
        </w:numPr>
        <w:tabs>
          <w:tab w:val="clear" w:pos="1800"/>
          <w:tab w:val="num" w:pos="1080"/>
        </w:tabs>
        <w:ind w:left="720"/>
        <w:textAlignment w:val="center"/>
        <w:rPr>
          <w:rFonts w:eastAsia="Times New Roman" w:cs="Segoe UI"/>
          <w:lang w:eastAsia="en-IN"/>
        </w:rPr>
      </w:pPr>
      <w:r w:rsidRPr="00693406">
        <w:rPr>
          <w:rFonts w:eastAsia="Times New Roman" w:cs="Segoe UI"/>
          <w:lang w:eastAsia="en-IN"/>
        </w:rPr>
        <w:t>Intellectual Property</w:t>
      </w:r>
    </w:p>
    <w:p w14:paraId="0DE068B2" w14:textId="77777777" w:rsidR="00854CBE" w:rsidRPr="00693406" w:rsidRDefault="00854CBE" w:rsidP="00FA0DBE">
      <w:pPr>
        <w:numPr>
          <w:ilvl w:val="2"/>
          <w:numId w:val="26"/>
        </w:numPr>
        <w:tabs>
          <w:tab w:val="clear" w:pos="1800"/>
          <w:tab w:val="num" w:pos="1080"/>
        </w:tabs>
        <w:ind w:left="720"/>
        <w:textAlignment w:val="center"/>
        <w:rPr>
          <w:rFonts w:eastAsia="Times New Roman" w:cs="Segoe UI"/>
          <w:lang w:eastAsia="en-IN"/>
        </w:rPr>
      </w:pPr>
      <w:r w:rsidRPr="00693406">
        <w:rPr>
          <w:rFonts w:eastAsia="Times New Roman" w:cs="Segoe UI"/>
          <w:lang w:eastAsia="en-IN"/>
        </w:rPr>
        <w:t>Market Value</w:t>
      </w:r>
    </w:p>
    <w:p w14:paraId="751D2969" w14:textId="77777777" w:rsidR="00854CBE" w:rsidRPr="00693406" w:rsidRDefault="00854CBE" w:rsidP="00FA0DBE">
      <w:pPr>
        <w:numPr>
          <w:ilvl w:val="2"/>
          <w:numId w:val="26"/>
        </w:numPr>
        <w:tabs>
          <w:tab w:val="clear" w:pos="1800"/>
          <w:tab w:val="num" w:pos="1080"/>
        </w:tabs>
        <w:ind w:left="720"/>
        <w:textAlignment w:val="center"/>
        <w:rPr>
          <w:rFonts w:eastAsia="Times New Roman" w:cs="Segoe UI"/>
          <w:lang w:eastAsia="en-IN"/>
        </w:rPr>
      </w:pPr>
      <w:r w:rsidRPr="00693406">
        <w:rPr>
          <w:rFonts w:eastAsia="Times New Roman" w:cs="Segoe UI"/>
          <w:lang w:eastAsia="en-IN"/>
        </w:rPr>
        <w:t>Replacement Cost</w:t>
      </w:r>
    </w:p>
    <w:p w14:paraId="7ACA9C8C" w14:textId="77777777" w:rsidR="00854CBE" w:rsidRPr="00693406" w:rsidRDefault="00854CBE" w:rsidP="00FA0DBE">
      <w:pPr>
        <w:numPr>
          <w:ilvl w:val="2"/>
          <w:numId w:val="26"/>
        </w:numPr>
        <w:tabs>
          <w:tab w:val="clear" w:pos="1800"/>
          <w:tab w:val="num" w:pos="1080"/>
        </w:tabs>
        <w:ind w:left="720"/>
        <w:textAlignment w:val="center"/>
        <w:rPr>
          <w:rFonts w:eastAsia="Times New Roman" w:cs="Segoe UI"/>
          <w:lang w:eastAsia="en-IN"/>
        </w:rPr>
      </w:pPr>
      <w:r w:rsidRPr="00693406">
        <w:rPr>
          <w:rFonts w:eastAsia="Times New Roman" w:cs="Segoe UI"/>
          <w:lang w:eastAsia="en-IN"/>
        </w:rPr>
        <w:t>Productivity Enhancement</w:t>
      </w:r>
    </w:p>
    <w:p w14:paraId="49E4AD5B" w14:textId="77777777" w:rsidR="00854CBE" w:rsidRPr="00693406" w:rsidRDefault="00854CBE" w:rsidP="00FA0DBE">
      <w:pPr>
        <w:numPr>
          <w:ilvl w:val="2"/>
          <w:numId w:val="26"/>
        </w:numPr>
        <w:tabs>
          <w:tab w:val="clear" w:pos="1800"/>
          <w:tab w:val="num" w:pos="1080"/>
        </w:tabs>
        <w:ind w:left="720"/>
        <w:textAlignment w:val="center"/>
        <w:rPr>
          <w:rFonts w:eastAsia="Times New Roman" w:cs="Segoe UI"/>
          <w:lang w:eastAsia="en-IN"/>
        </w:rPr>
      </w:pPr>
      <w:r w:rsidRPr="00693406">
        <w:rPr>
          <w:rFonts w:eastAsia="Times New Roman" w:cs="Segoe UI"/>
          <w:lang w:eastAsia="en-IN"/>
        </w:rPr>
        <w:t>Operational Cost</w:t>
      </w:r>
    </w:p>
    <w:p w14:paraId="64DB57B2" w14:textId="77777777" w:rsidR="00854CBE" w:rsidRPr="00693406" w:rsidRDefault="00854CBE" w:rsidP="00FA0DBE">
      <w:pPr>
        <w:numPr>
          <w:ilvl w:val="2"/>
          <w:numId w:val="26"/>
        </w:numPr>
        <w:tabs>
          <w:tab w:val="clear" w:pos="1800"/>
          <w:tab w:val="num" w:pos="1080"/>
        </w:tabs>
        <w:ind w:left="720"/>
        <w:textAlignment w:val="center"/>
        <w:rPr>
          <w:rFonts w:eastAsia="Times New Roman" w:cs="Segoe UI"/>
          <w:lang w:eastAsia="en-IN"/>
        </w:rPr>
      </w:pPr>
      <w:r w:rsidRPr="00693406">
        <w:rPr>
          <w:rFonts w:eastAsia="Times New Roman" w:cs="Segoe UI"/>
          <w:lang w:eastAsia="en-IN"/>
        </w:rPr>
        <w:t>Liability of Asset Loss</w:t>
      </w:r>
    </w:p>
    <w:p w14:paraId="4DC0271F" w14:textId="77777777" w:rsidR="00854CBE" w:rsidRPr="00693406" w:rsidRDefault="00854CBE" w:rsidP="00FA0DBE">
      <w:pPr>
        <w:numPr>
          <w:ilvl w:val="2"/>
          <w:numId w:val="26"/>
        </w:numPr>
        <w:tabs>
          <w:tab w:val="clear" w:pos="1800"/>
          <w:tab w:val="num" w:pos="1080"/>
        </w:tabs>
        <w:ind w:left="720"/>
        <w:textAlignment w:val="center"/>
        <w:rPr>
          <w:rFonts w:eastAsia="Times New Roman" w:cs="Segoe UI"/>
          <w:lang w:eastAsia="en-IN"/>
        </w:rPr>
      </w:pPr>
      <w:r w:rsidRPr="00693406">
        <w:rPr>
          <w:rFonts w:eastAsia="Times New Roman" w:cs="Segoe UI"/>
          <w:lang w:eastAsia="en-IN"/>
        </w:rPr>
        <w:t>Usefulness</w:t>
      </w:r>
    </w:p>
    <w:p w14:paraId="5FA9B9D6" w14:textId="77777777" w:rsidR="00854CBE" w:rsidRPr="00693406" w:rsidRDefault="00854CBE" w:rsidP="00FA0DBE">
      <w:pPr>
        <w:numPr>
          <w:ilvl w:val="1"/>
          <w:numId w:val="26"/>
        </w:numPr>
        <w:tabs>
          <w:tab w:val="clear" w:pos="1080"/>
          <w:tab w:val="num" w:pos="360"/>
        </w:tabs>
        <w:ind w:left="0"/>
        <w:textAlignment w:val="center"/>
        <w:rPr>
          <w:rFonts w:eastAsia="Times New Roman" w:cs="Segoe UI"/>
          <w:lang w:eastAsia="en-IN"/>
        </w:rPr>
      </w:pPr>
      <w:r w:rsidRPr="00693406">
        <w:rPr>
          <w:rFonts w:eastAsia="Times New Roman" w:cs="Segoe UI"/>
          <w:lang w:eastAsia="en-IN"/>
        </w:rPr>
        <w:t>Internal Value: Internal values consist of a monetary value associated with the organization’s asset. Some of the followings are examples of factors which influence the internal value of an asset:</w:t>
      </w:r>
    </w:p>
    <w:p w14:paraId="0D4B1DF6" w14:textId="77777777" w:rsidR="00854CBE" w:rsidRPr="00693406" w:rsidRDefault="00854CBE" w:rsidP="00FA0DBE">
      <w:pPr>
        <w:numPr>
          <w:ilvl w:val="2"/>
          <w:numId w:val="26"/>
        </w:numPr>
        <w:tabs>
          <w:tab w:val="clear" w:pos="1800"/>
          <w:tab w:val="num" w:pos="1080"/>
        </w:tabs>
        <w:ind w:left="720"/>
        <w:textAlignment w:val="center"/>
        <w:rPr>
          <w:rFonts w:eastAsia="Times New Roman" w:cs="Segoe UI"/>
          <w:lang w:eastAsia="en-IN"/>
        </w:rPr>
      </w:pPr>
      <w:r w:rsidRPr="00693406">
        <w:rPr>
          <w:rFonts w:eastAsia="Times New Roman" w:cs="Segoe UI"/>
          <w:lang w:eastAsia="en-IN"/>
        </w:rPr>
        <w:t>Time required to retrieve lost information (i.e., from backup)</w:t>
      </w:r>
    </w:p>
    <w:p w14:paraId="15C92A54" w14:textId="77777777" w:rsidR="00854CBE" w:rsidRPr="00693406" w:rsidRDefault="00854CBE" w:rsidP="00FA0DBE">
      <w:pPr>
        <w:numPr>
          <w:ilvl w:val="2"/>
          <w:numId w:val="26"/>
        </w:numPr>
        <w:tabs>
          <w:tab w:val="clear" w:pos="1800"/>
          <w:tab w:val="num" w:pos="1080"/>
        </w:tabs>
        <w:ind w:left="720"/>
        <w:textAlignment w:val="center"/>
        <w:rPr>
          <w:rFonts w:eastAsia="Times New Roman" w:cs="Segoe UI"/>
          <w:lang w:eastAsia="en-IN"/>
        </w:rPr>
      </w:pPr>
      <w:r w:rsidRPr="00693406">
        <w:rPr>
          <w:rFonts w:eastAsia="Times New Roman" w:cs="Segoe UI"/>
          <w:lang w:eastAsia="en-IN"/>
        </w:rPr>
        <w:t xml:space="preserve">Costs associated with the continued operation of a system (e.g., Maintenance and patching activities, Labour cost etc.). </w:t>
      </w:r>
    </w:p>
    <w:p w14:paraId="6169A8B0" w14:textId="77777777" w:rsidR="00854CBE" w:rsidRPr="00693406" w:rsidRDefault="00854CBE" w:rsidP="00FA0DBE">
      <w:pPr>
        <w:numPr>
          <w:ilvl w:val="2"/>
          <w:numId w:val="26"/>
        </w:numPr>
        <w:tabs>
          <w:tab w:val="clear" w:pos="1800"/>
          <w:tab w:val="num" w:pos="1080"/>
        </w:tabs>
        <w:ind w:left="720"/>
        <w:textAlignment w:val="center"/>
        <w:rPr>
          <w:rFonts w:eastAsia="Times New Roman" w:cs="Segoe UI"/>
          <w:lang w:eastAsia="en-IN"/>
        </w:rPr>
      </w:pPr>
      <w:r w:rsidRPr="00693406">
        <w:rPr>
          <w:rFonts w:eastAsia="Times New Roman" w:cs="Segoe UI"/>
          <w:lang w:eastAsia="en-IN"/>
        </w:rPr>
        <w:t xml:space="preserve">Labour costs associated with </w:t>
      </w:r>
    </w:p>
    <w:p w14:paraId="2D794F6A" w14:textId="77777777" w:rsidR="00854CBE" w:rsidRPr="00693406" w:rsidRDefault="00854CBE" w:rsidP="00FA0DBE">
      <w:pPr>
        <w:numPr>
          <w:ilvl w:val="3"/>
          <w:numId w:val="26"/>
        </w:numPr>
        <w:tabs>
          <w:tab w:val="clear" w:pos="2520"/>
          <w:tab w:val="num" w:pos="1800"/>
        </w:tabs>
        <w:ind w:left="1440"/>
        <w:textAlignment w:val="center"/>
        <w:rPr>
          <w:rFonts w:eastAsia="Times New Roman" w:cs="Segoe UI"/>
          <w:lang w:eastAsia="en-IN"/>
        </w:rPr>
      </w:pPr>
      <w:r w:rsidRPr="00693406">
        <w:rPr>
          <w:rFonts w:eastAsia="Times New Roman" w:cs="Segoe UI"/>
          <w:lang w:eastAsia="en-IN"/>
        </w:rPr>
        <w:t>Creating the system initially</w:t>
      </w:r>
    </w:p>
    <w:p w14:paraId="21E8696E" w14:textId="77777777" w:rsidR="00854CBE" w:rsidRPr="00693406" w:rsidRDefault="00854CBE" w:rsidP="00FA0DBE">
      <w:pPr>
        <w:numPr>
          <w:ilvl w:val="3"/>
          <w:numId w:val="26"/>
        </w:numPr>
        <w:tabs>
          <w:tab w:val="clear" w:pos="2520"/>
          <w:tab w:val="num" w:pos="1800"/>
        </w:tabs>
        <w:ind w:left="1440"/>
        <w:textAlignment w:val="center"/>
        <w:rPr>
          <w:rFonts w:eastAsia="Times New Roman" w:cs="Segoe UI"/>
          <w:lang w:eastAsia="en-IN"/>
        </w:rPr>
      </w:pPr>
      <w:r w:rsidRPr="00693406">
        <w:rPr>
          <w:rFonts w:eastAsia="Times New Roman" w:cs="Segoe UI"/>
          <w:lang w:eastAsia="en-IN"/>
        </w:rPr>
        <w:t>Rebuilding the system</w:t>
      </w:r>
    </w:p>
    <w:p w14:paraId="6C216538" w14:textId="77777777" w:rsidR="00854CBE" w:rsidRPr="00693406" w:rsidRDefault="00854CBE" w:rsidP="00FA0DBE">
      <w:pPr>
        <w:numPr>
          <w:ilvl w:val="3"/>
          <w:numId w:val="26"/>
        </w:numPr>
        <w:tabs>
          <w:tab w:val="clear" w:pos="2520"/>
          <w:tab w:val="num" w:pos="1800"/>
        </w:tabs>
        <w:ind w:left="1440"/>
        <w:textAlignment w:val="center"/>
        <w:rPr>
          <w:rFonts w:eastAsia="Times New Roman" w:cs="Segoe UI"/>
          <w:lang w:eastAsia="en-IN"/>
        </w:rPr>
      </w:pPr>
      <w:r w:rsidRPr="00693406">
        <w:rPr>
          <w:rFonts w:eastAsia="Times New Roman" w:cs="Segoe UI"/>
          <w:lang w:eastAsia="en-IN"/>
        </w:rPr>
        <w:t>Lost or effected productivity</w:t>
      </w:r>
    </w:p>
    <w:p w14:paraId="58350164" w14:textId="77777777" w:rsidR="00854CBE" w:rsidRPr="00693406" w:rsidRDefault="00854CBE" w:rsidP="00FA0DBE">
      <w:pPr>
        <w:numPr>
          <w:ilvl w:val="1"/>
          <w:numId w:val="26"/>
        </w:numPr>
        <w:tabs>
          <w:tab w:val="clear" w:pos="1080"/>
          <w:tab w:val="num" w:pos="360"/>
        </w:tabs>
        <w:ind w:left="0"/>
        <w:textAlignment w:val="center"/>
        <w:rPr>
          <w:rFonts w:eastAsia="Times New Roman" w:cs="Segoe UI"/>
          <w:lang w:eastAsia="en-IN"/>
        </w:rPr>
      </w:pPr>
      <w:r w:rsidRPr="00693406">
        <w:rPr>
          <w:rFonts w:eastAsia="Times New Roman" w:cs="Segoe UI"/>
          <w:lang w:eastAsia="en-IN"/>
        </w:rPr>
        <w:t>External Value</w:t>
      </w:r>
    </w:p>
    <w:p w14:paraId="04833079" w14:textId="77777777" w:rsidR="00854CBE" w:rsidRPr="00693406" w:rsidRDefault="00854CBE" w:rsidP="00FA0DBE">
      <w:pPr>
        <w:numPr>
          <w:ilvl w:val="2"/>
          <w:numId w:val="26"/>
        </w:numPr>
        <w:tabs>
          <w:tab w:val="clear" w:pos="1800"/>
          <w:tab w:val="num" w:pos="1080"/>
        </w:tabs>
        <w:ind w:left="720"/>
        <w:textAlignment w:val="center"/>
        <w:rPr>
          <w:rFonts w:eastAsia="Times New Roman" w:cs="Segoe UI"/>
          <w:lang w:eastAsia="en-IN"/>
        </w:rPr>
      </w:pPr>
      <w:r w:rsidRPr="00693406">
        <w:rPr>
          <w:rFonts w:eastAsia="Times New Roman" w:cs="Segoe UI"/>
          <w:lang w:eastAsia="en-IN"/>
        </w:rPr>
        <w:t xml:space="preserve">This refers to the value that the resource brings the organization from external sources. This is usually a value that is easy to quantify as it is an amount generated from the system. Accounting records will often separate resources for reporting purposes. A business case to justify the system should also have the external values detailed. </w:t>
      </w:r>
    </w:p>
    <w:p w14:paraId="37E74EF3" w14:textId="77777777" w:rsidR="00854CBE" w:rsidRPr="00693406" w:rsidRDefault="00854CBE" w:rsidP="00854CBE">
      <w:pPr>
        <w:ind w:left="1260"/>
        <w:jc w:val="center"/>
        <w:rPr>
          <w:rFonts w:eastAsia="Times New Roman" w:cs="Segoe UI"/>
          <w:lang w:eastAsia="en-IN"/>
        </w:rPr>
      </w:pPr>
      <w:r w:rsidRPr="00693406">
        <w:rPr>
          <w:rFonts w:eastAsia="Times New Roman" w:cs="Segoe UI"/>
          <w:lang w:eastAsia="en-IN"/>
        </w:rPr>
        <w:t>Total Value = Internal Values + External Values + Total Cost of Ownership</w:t>
      </w:r>
    </w:p>
    <w:p w14:paraId="3FCC9492" w14:textId="77777777" w:rsidR="00854CBE" w:rsidRPr="00693406" w:rsidRDefault="00854CBE" w:rsidP="00FA0DBE">
      <w:pPr>
        <w:numPr>
          <w:ilvl w:val="1"/>
          <w:numId w:val="26"/>
        </w:numPr>
        <w:tabs>
          <w:tab w:val="clear" w:pos="1080"/>
          <w:tab w:val="num" w:pos="360"/>
        </w:tabs>
        <w:ind w:left="0"/>
        <w:textAlignment w:val="center"/>
        <w:rPr>
          <w:rFonts w:eastAsia="Times New Roman" w:cs="Segoe UI"/>
          <w:lang w:eastAsia="en-IN"/>
        </w:rPr>
      </w:pPr>
      <w:r w:rsidRPr="00693406">
        <w:rPr>
          <w:rFonts w:eastAsia="Times New Roman" w:cs="Segoe UI"/>
          <w:lang w:eastAsia="en-IN"/>
        </w:rPr>
        <w:t xml:space="preserve">Where an asset is dedicated to a specific task (i.e., external commerce server) the total value is easy to calculate. But if there is a dual use this may be difficult (e.g., a Web Server that provides both extranet services for clients and an Intranet function). </w:t>
      </w:r>
    </w:p>
    <w:p w14:paraId="266C8C24" w14:textId="77777777" w:rsidR="00854CBE" w:rsidRPr="00693406" w:rsidRDefault="00854CBE" w:rsidP="00FA0DBE">
      <w:pPr>
        <w:numPr>
          <w:ilvl w:val="1"/>
          <w:numId w:val="26"/>
        </w:numPr>
        <w:tabs>
          <w:tab w:val="clear" w:pos="1080"/>
          <w:tab w:val="num" w:pos="360"/>
        </w:tabs>
        <w:ind w:left="0"/>
        <w:textAlignment w:val="center"/>
        <w:rPr>
          <w:rFonts w:eastAsia="Times New Roman" w:cs="Segoe UI"/>
          <w:lang w:eastAsia="en-IN"/>
        </w:rPr>
      </w:pPr>
      <w:r w:rsidRPr="00693406">
        <w:rPr>
          <w:rFonts w:eastAsia="Times New Roman" w:cs="Segoe UI"/>
          <w:lang w:eastAsia="en-IN"/>
        </w:rPr>
        <w:t xml:space="preserve">Annualized Loss Expectancy (ALE): ALE is a calculation which is designed to help formulate the expected potential loss from perceived threats and impacts. The ALE is used as a tool to prioritize protections on an organization’s asset. </w:t>
      </w:r>
    </w:p>
    <w:p w14:paraId="2D491885" w14:textId="77777777" w:rsidR="00854CBE" w:rsidRPr="00693406" w:rsidRDefault="00854CBE" w:rsidP="00854CBE">
      <w:pPr>
        <w:jc w:val="center"/>
        <w:rPr>
          <w:rFonts w:eastAsia="Times New Roman" w:cs="Segoe UI"/>
          <w:lang w:eastAsia="en-IN"/>
        </w:rPr>
      </w:pPr>
      <w:r w:rsidRPr="00693406">
        <w:rPr>
          <w:rFonts w:eastAsia="Times New Roman" w:cs="Segoe UI"/>
          <w:lang w:eastAsia="en-IN"/>
        </w:rPr>
        <w:t xml:space="preserve">Annualized Loss Expectancy = Single Loss Expectancy * Annualized Rate of Occurrence </w:t>
      </w:r>
    </w:p>
    <w:p w14:paraId="683E7F2E" w14:textId="77777777" w:rsidR="00854CBE" w:rsidRPr="00693406" w:rsidRDefault="00854CBE" w:rsidP="00FA0DBE">
      <w:pPr>
        <w:numPr>
          <w:ilvl w:val="1"/>
          <w:numId w:val="26"/>
        </w:numPr>
        <w:tabs>
          <w:tab w:val="clear" w:pos="1080"/>
          <w:tab w:val="num" w:pos="360"/>
        </w:tabs>
        <w:ind w:left="0"/>
        <w:textAlignment w:val="center"/>
        <w:rPr>
          <w:rFonts w:eastAsia="Times New Roman" w:cs="Segoe UI"/>
          <w:lang w:eastAsia="en-IN"/>
        </w:rPr>
      </w:pPr>
      <w:r w:rsidRPr="00693406">
        <w:rPr>
          <w:rFonts w:eastAsia="Times New Roman" w:cs="Segoe UI"/>
          <w:lang w:eastAsia="en-IN"/>
        </w:rPr>
        <w:t>Annualized Loss Expectancy with Safeguard (ALE): When safeguard is applied, ARO and EF changes, Recalculate ALE with modified ARO. “ALE = ARO * SLE”</w:t>
      </w:r>
    </w:p>
    <w:p w14:paraId="40A1F1E2" w14:textId="77777777" w:rsidR="00854CBE" w:rsidRPr="00693406" w:rsidRDefault="00854CBE" w:rsidP="00FA0DBE">
      <w:pPr>
        <w:numPr>
          <w:ilvl w:val="1"/>
          <w:numId w:val="26"/>
        </w:numPr>
        <w:tabs>
          <w:tab w:val="clear" w:pos="1080"/>
          <w:tab w:val="num" w:pos="360"/>
        </w:tabs>
        <w:ind w:left="0"/>
        <w:textAlignment w:val="center"/>
        <w:rPr>
          <w:rFonts w:eastAsia="Times New Roman" w:cs="Segoe UI"/>
          <w:lang w:eastAsia="en-IN"/>
        </w:rPr>
      </w:pPr>
      <w:r w:rsidRPr="00693406">
        <w:rPr>
          <w:rFonts w:eastAsia="Times New Roman" w:cs="Segoe UI"/>
          <w:lang w:eastAsia="en-IN"/>
        </w:rPr>
        <w:t xml:space="preserve">Annualized Cost of Safeguard (ACS): Yearly cost to implement safeguard, Safeguard cost should be less than asset value, </w:t>
      </w:r>
      <w:proofErr w:type="gramStart"/>
      <w:r w:rsidRPr="00693406">
        <w:rPr>
          <w:rFonts w:eastAsia="Times New Roman" w:cs="Segoe UI"/>
          <w:lang w:eastAsia="en-IN"/>
        </w:rPr>
        <w:t>If</w:t>
      </w:r>
      <w:proofErr w:type="gramEnd"/>
      <w:r w:rsidRPr="00693406">
        <w:rPr>
          <w:rFonts w:eastAsia="Times New Roman" w:cs="Segoe UI"/>
          <w:lang w:eastAsia="en-IN"/>
        </w:rPr>
        <w:t xml:space="preserve"> asset value is less than safeguard, just accept the risk</w:t>
      </w:r>
    </w:p>
    <w:p w14:paraId="1FC953B4" w14:textId="77777777" w:rsidR="00854CBE" w:rsidRPr="00693406" w:rsidRDefault="00854CBE" w:rsidP="00FA0DBE">
      <w:pPr>
        <w:numPr>
          <w:ilvl w:val="2"/>
          <w:numId w:val="26"/>
        </w:numPr>
        <w:tabs>
          <w:tab w:val="clear" w:pos="1800"/>
          <w:tab w:val="num" w:pos="1080"/>
        </w:tabs>
        <w:ind w:left="720"/>
        <w:textAlignment w:val="center"/>
        <w:rPr>
          <w:rFonts w:eastAsia="Times New Roman" w:cs="Segoe UI"/>
          <w:lang w:eastAsia="en-IN"/>
        </w:rPr>
      </w:pPr>
      <w:r w:rsidRPr="00693406">
        <w:rPr>
          <w:rFonts w:eastAsia="Times New Roman" w:cs="Segoe UI"/>
          <w:lang w:eastAsia="en-IN"/>
        </w:rPr>
        <w:t>Safeguard Benefit: The amount of money saved by implementing the safeguard</w:t>
      </w:r>
    </w:p>
    <w:p w14:paraId="099CE9C0" w14:textId="77777777" w:rsidR="00854CBE" w:rsidRPr="00693406" w:rsidRDefault="00854CBE" w:rsidP="00FA0DBE">
      <w:pPr>
        <w:numPr>
          <w:ilvl w:val="2"/>
          <w:numId w:val="26"/>
        </w:numPr>
        <w:tabs>
          <w:tab w:val="clear" w:pos="1800"/>
          <w:tab w:val="num" w:pos="1080"/>
        </w:tabs>
        <w:ind w:left="720"/>
        <w:textAlignment w:val="center"/>
        <w:rPr>
          <w:rFonts w:eastAsia="Times New Roman" w:cs="Segoe UI"/>
          <w:lang w:eastAsia="en-IN"/>
        </w:rPr>
      </w:pPr>
      <w:r w:rsidRPr="00693406">
        <w:rPr>
          <w:rFonts w:eastAsia="Times New Roman" w:cs="Segoe UI"/>
          <w:lang w:eastAsia="en-IN"/>
        </w:rPr>
        <w:t>Benefit = ALE w/o safeguard - ALE w/ safeguard - ACS</w:t>
      </w:r>
    </w:p>
    <w:p w14:paraId="63C0178E" w14:textId="77777777" w:rsidR="00854CBE" w:rsidRPr="00693406" w:rsidRDefault="00854CBE" w:rsidP="00FA0DBE">
      <w:pPr>
        <w:numPr>
          <w:ilvl w:val="1"/>
          <w:numId w:val="26"/>
        </w:numPr>
        <w:tabs>
          <w:tab w:val="clear" w:pos="1080"/>
          <w:tab w:val="num" w:pos="360"/>
        </w:tabs>
        <w:ind w:left="0"/>
        <w:textAlignment w:val="center"/>
        <w:rPr>
          <w:rFonts w:eastAsia="Times New Roman" w:cs="Segoe UI"/>
          <w:lang w:eastAsia="en-IN"/>
        </w:rPr>
      </w:pPr>
      <w:r w:rsidRPr="00693406">
        <w:rPr>
          <w:rFonts w:eastAsia="Times New Roman" w:cs="Segoe UI"/>
          <w:lang w:eastAsia="en-IN"/>
        </w:rPr>
        <w:t>Exposure Factor or likelihood factor (EF): It is defined as the expected percentage loss to an asset from a particular defined threat. This is basically an educated guess. Likelihood of data exposure.</w:t>
      </w:r>
    </w:p>
    <w:p w14:paraId="5B549440" w14:textId="77777777" w:rsidR="00854CBE" w:rsidRPr="00693406" w:rsidRDefault="00854CBE" w:rsidP="00FA0DBE">
      <w:pPr>
        <w:numPr>
          <w:ilvl w:val="1"/>
          <w:numId w:val="26"/>
        </w:numPr>
        <w:tabs>
          <w:tab w:val="clear" w:pos="1080"/>
          <w:tab w:val="num" w:pos="360"/>
        </w:tabs>
        <w:ind w:left="0"/>
        <w:textAlignment w:val="center"/>
        <w:rPr>
          <w:rFonts w:eastAsia="Times New Roman" w:cs="Segoe UI"/>
          <w:lang w:eastAsia="en-IN"/>
        </w:rPr>
      </w:pPr>
      <w:r w:rsidRPr="00693406">
        <w:rPr>
          <w:rFonts w:eastAsia="Times New Roman" w:cs="Segoe UI"/>
          <w:lang w:eastAsia="en-IN"/>
        </w:rPr>
        <w:t>Single Loss Expectancy (SLE): It is calculated as an asset total value multiplied by an exposure factor (or likelihood factor). The total value of the asset is defined as its individual TCO.  Single Loss Expectancy = Total Cost of Ownership x Exposure Factor</w:t>
      </w:r>
    </w:p>
    <w:p w14:paraId="56C84A25" w14:textId="77777777" w:rsidR="00854CBE" w:rsidRPr="00693406" w:rsidRDefault="00854CBE" w:rsidP="00FA0DBE">
      <w:pPr>
        <w:numPr>
          <w:ilvl w:val="1"/>
          <w:numId w:val="26"/>
        </w:numPr>
        <w:tabs>
          <w:tab w:val="clear" w:pos="1080"/>
          <w:tab w:val="num" w:pos="360"/>
        </w:tabs>
        <w:ind w:left="0"/>
        <w:textAlignment w:val="center"/>
        <w:rPr>
          <w:rFonts w:eastAsia="Times New Roman" w:cs="Segoe UI"/>
          <w:lang w:eastAsia="en-IN"/>
        </w:rPr>
      </w:pPr>
      <w:r w:rsidRPr="00693406">
        <w:rPr>
          <w:rFonts w:eastAsia="Times New Roman" w:cs="Segoe UI"/>
          <w:lang w:eastAsia="en-IN"/>
        </w:rPr>
        <w:t xml:space="preserve">Annualized Rate of Occurrence (ARO): ARO is the expected rate of which a threat may occur </w:t>
      </w:r>
      <w:proofErr w:type="gramStart"/>
      <w:r w:rsidRPr="00693406">
        <w:rPr>
          <w:rFonts w:eastAsia="Times New Roman" w:cs="Segoe UI"/>
          <w:lang w:eastAsia="en-IN"/>
        </w:rPr>
        <w:t>in a given year</w:t>
      </w:r>
      <w:proofErr w:type="gramEnd"/>
      <w:r w:rsidRPr="00693406">
        <w:rPr>
          <w:rFonts w:eastAsia="Times New Roman" w:cs="Segoe UI"/>
          <w:lang w:eastAsia="en-IN"/>
        </w:rPr>
        <w:t>. This value is an educated guess. Technical staff can probably judge better than business staff what the likelihood of a threat occurring is in the security arena. Number of times a risk is realized per year, Historical records, statistical analysis, guesswork. Determined through: ARO = Threat Sources * Single Likelihood.</w:t>
      </w:r>
    </w:p>
    <w:p w14:paraId="5CD140AF" w14:textId="77777777" w:rsidR="00854CBE" w:rsidRPr="00693406" w:rsidRDefault="00854CBE" w:rsidP="00854CBE">
      <w:pPr>
        <w:ind w:left="1260"/>
        <w:rPr>
          <w:rFonts w:eastAsia="Times New Roman" w:cs="Segoe UI"/>
          <w:sz w:val="28"/>
          <w:szCs w:val="28"/>
          <w:lang w:eastAsia="en-IN"/>
        </w:rPr>
      </w:pPr>
      <w:r w:rsidRPr="00693406">
        <w:rPr>
          <w:rFonts w:eastAsia="Times New Roman" w:cs="Segoe UI"/>
          <w:sz w:val="28"/>
          <w:szCs w:val="28"/>
          <w:lang w:eastAsia="en-IN"/>
        </w:rPr>
        <w:t> </w:t>
      </w:r>
    </w:p>
    <w:p w14:paraId="62AB7235" w14:textId="77777777" w:rsidR="00854CBE" w:rsidRPr="00693406" w:rsidRDefault="00854CBE" w:rsidP="00854CBE">
      <w:pPr>
        <w:textAlignment w:val="center"/>
        <w:rPr>
          <w:rFonts w:eastAsia="Times New Roman" w:cs="Segoe UI"/>
          <w:b/>
          <w:bCs/>
          <w:lang w:eastAsia="en-IN"/>
        </w:rPr>
      </w:pPr>
      <w:r w:rsidRPr="00693406">
        <w:rPr>
          <w:rFonts w:eastAsia="Times New Roman" w:cs="Segoe UI"/>
          <w:b/>
          <w:bCs/>
          <w:szCs w:val="24"/>
          <w:lang w:eastAsia="en-IN"/>
        </w:rPr>
        <w:t>Process of Quantitative risk analysis</w:t>
      </w:r>
    </w:p>
    <w:p w14:paraId="66494606" w14:textId="77777777" w:rsidR="00854CBE" w:rsidRPr="00693406" w:rsidRDefault="00854CBE" w:rsidP="00FA0DBE">
      <w:pPr>
        <w:numPr>
          <w:ilvl w:val="0"/>
          <w:numId w:val="26"/>
        </w:numPr>
        <w:textAlignment w:val="center"/>
        <w:rPr>
          <w:rFonts w:eastAsia="Times New Roman" w:cs="Segoe UI"/>
          <w:lang w:eastAsia="en-IN"/>
        </w:rPr>
      </w:pPr>
      <w:r w:rsidRPr="00693406">
        <w:rPr>
          <w:rFonts w:eastAsia="Times New Roman" w:cs="Segoe UI"/>
          <w:lang w:eastAsia="en-IN"/>
        </w:rPr>
        <w:t>Identify Assets Value (AV)</w:t>
      </w:r>
    </w:p>
    <w:p w14:paraId="24104E2A" w14:textId="77777777" w:rsidR="00854CBE" w:rsidRPr="00693406" w:rsidRDefault="00854CBE" w:rsidP="00FA0DBE">
      <w:pPr>
        <w:numPr>
          <w:ilvl w:val="0"/>
          <w:numId w:val="26"/>
        </w:numPr>
        <w:textAlignment w:val="center"/>
        <w:rPr>
          <w:rFonts w:eastAsia="Times New Roman" w:cs="Segoe UI"/>
          <w:lang w:eastAsia="en-IN"/>
        </w:rPr>
      </w:pPr>
      <w:r w:rsidRPr="00693406">
        <w:rPr>
          <w:rFonts w:eastAsia="Times New Roman" w:cs="Segoe UI"/>
          <w:lang w:eastAsia="en-IN"/>
        </w:rPr>
        <w:t>Identify threats against assets and exposure factor (EF)</w:t>
      </w:r>
    </w:p>
    <w:p w14:paraId="20937002" w14:textId="77777777" w:rsidR="00854CBE" w:rsidRPr="00693406" w:rsidRDefault="00854CBE" w:rsidP="00FA0DBE">
      <w:pPr>
        <w:numPr>
          <w:ilvl w:val="0"/>
          <w:numId w:val="26"/>
        </w:numPr>
        <w:textAlignment w:val="center"/>
        <w:rPr>
          <w:rFonts w:eastAsia="Times New Roman" w:cs="Segoe UI"/>
          <w:lang w:eastAsia="en-IN"/>
        </w:rPr>
      </w:pPr>
      <w:r w:rsidRPr="00693406">
        <w:rPr>
          <w:rFonts w:eastAsia="Times New Roman" w:cs="Segoe UI"/>
          <w:lang w:eastAsia="en-IN"/>
        </w:rPr>
        <w:t>Determine Single Loss Expectancy (SLE)</w:t>
      </w:r>
    </w:p>
    <w:p w14:paraId="533CD2E5" w14:textId="77777777" w:rsidR="00854CBE" w:rsidRPr="00693406" w:rsidRDefault="00854CBE" w:rsidP="00FA0DBE">
      <w:pPr>
        <w:numPr>
          <w:ilvl w:val="0"/>
          <w:numId w:val="26"/>
        </w:numPr>
        <w:textAlignment w:val="center"/>
        <w:rPr>
          <w:rFonts w:eastAsia="Times New Roman" w:cs="Segoe UI"/>
          <w:lang w:eastAsia="en-IN"/>
        </w:rPr>
      </w:pPr>
      <w:r w:rsidRPr="00693406">
        <w:rPr>
          <w:rFonts w:eastAsia="Times New Roman" w:cs="Segoe UI"/>
          <w:lang w:eastAsia="en-IN"/>
        </w:rPr>
        <w:t>Identify Annual Rate of Occurrence (ARO)</w:t>
      </w:r>
    </w:p>
    <w:p w14:paraId="5F7370AF" w14:textId="77777777" w:rsidR="00854CBE" w:rsidRPr="00693406" w:rsidRDefault="00854CBE" w:rsidP="00FA0DBE">
      <w:pPr>
        <w:numPr>
          <w:ilvl w:val="0"/>
          <w:numId w:val="26"/>
        </w:numPr>
        <w:textAlignment w:val="center"/>
        <w:rPr>
          <w:rFonts w:eastAsia="Times New Roman" w:cs="Segoe UI"/>
          <w:lang w:eastAsia="en-IN"/>
        </w:rPr>
      </w:pPr>
      <w:r w:rsidRPr="00693406">
        <w:rPr>
          <w:rFonts w:eastAsia="Times New Roman" w:cs="Segoe UI"/>
          <w:lang w:eastAsia="en-IN"/>
        </w:rPr>
        <w:t>Determine Annual Loss expectancy (ALE)</w:t>
      </w:r>
    </w:p>
    <w:p w14:paraId="6AB6CD14" w14:textId="77777777" w:rsidR="00854CBE" w:rsidRPr="00693406" w:rsidRDefault="00854CBE" w:rsidP="00FA0DBE">
      <w:pPr>
        <w:numPr>
          <w:ilvl w:val="0"/>
          <w:numId w:val="26"/>
        </w:numPr>
        <w:textAlignment w:val="center"/>
        <w:rPr>
          <w:rFonts w:eastAsia="Times New Roman" w:cs="Segoe UI"/>
          <w:lang w:eastAsia="en-IN"/>
        </w:rPr>
      </w:pPr>
      <w:r w:rsidRPr="00693406">
        <w:rPr>
          <w:rFonts w:eastAsia="Times New Roman" w:cs="Segoe UI"/>
          <w:lang w:eastAsia="en-IN"/>
        </w:rPr>
        <w:t>Identify Countermeasures and changes to ARO and ALE if applied</w:t>
      </w:r>
    </w:p>
    <w:p w14:paraId="01E65A80" w14:textId="77777777" w:rsidR="00854CBE" w:rsidRPr="00693406" w:rsidRDefault="00854CBE" w:rsidP="00FA0DBE">
      <w:pPr>
        <w:numPr>
          <w:ilvl w:val="0"/>
          <w:numId w:val="26"/>
        </w:numPr>
        <w:textAlignment w:val="center"/>
        <w:rPr>
          <w:rFonts w:eastAsia="Times New Roman" w:cs="Segoe UI"/>
          <w:lang w:eastAsia="en-IN"/>
        </w:rPr>
      </w:pPr>
      <w:r w:rsidRPr="00693406">
        <w:rPr>
          <w:rFonts w:eastAsia="Times New Roman" w:cs="Segoe UI"/>
          <w:lang w:eastAsia="en-IN"/>
        </w:rPr>
        <w:t>Determine countermeasure cost and benefit (Raw ALE - Controlled ALE - Annual Control Cost)</w:t>
      </w:r>
    </w:p>
    <w:p w14:paraId="7D2A98FE" w14:textId="77777777" w:rsidR="00854CBE" w:rsidRPr="00693406" w:rsidRDefault="00854CBE" w:rsidP="00854CBE">
      <w:pPr>
        <w:rPr>
          <w:rFonts w:eastAsia="Times New Roman" w:cs="Segoe UI"/>
          <w:b/>
          <w:bCs/>
          <w:lang w:eastAsia="en-IN"/>
        </w:rPr>
      </w:pPr>
    </w:p>
    <w:p w14:paraId="663C46D4" w14:textId="77777777" w:rsidR="00854CBE" w:rsidRPr="00693406" w:rsidRDefault="00854CBE" w:rsidP="00854CBE">
      <w:pPr>
        <w:rPr>
          <w:rFonts w:cs="Segoe UI"/>
        </w:rPr>
      </w:pPr>
      <w:r w:rsidRPr="00693406">
        <w:rPr>
          <w:rFonts w:cs="Segoe UI"/>
        </w:rPr>
        <w:t>It is a risk assessment approach that assigns hard costs to each risk. The approach utilizes mathematical formulas to calculate single-loss expectancy, annual loss expectancy, etc. The method lends itself to communicating risk to management and cost justification, but it is impossible to predict the true cost of future events accurately.</w:t>
      </w:r>
    </w:p>
    <w:p w14:paraId="31761BD7" w14:textId="77777777" w:rsidR="00854CBE" w:rsidRPr="00693406" w:rsidRDefault="00854CBE" w:rsidP="00854CBE">
      <w:pPr>
        <w:jc w:val="center"/>
        <w:rPr>
          <w:rFonts w:cs="Segoe UI"/>
        </w:rPr>
      </w:pPr>
      <w:r w:rsidRPr="00693406">
        <w:rPr>
          <w:rFonts w:cs="Segoe UI"/>
          <w:highlight w:val="yellow"/>
        </w:rPr>
        <w:t>Quantitative = the Quantity of Money</w:t>
      </w:r>
    </w:p>
    <w:p w14:paraId="1B16E55E" w14:textId="77777777" w:rsidR="00854CBE" w:rsidRPr="00693406" w:rsidRDefault="00854CBE" w:rsidP="00854CBE">
      <w:pPr>
        <w:rPr>
          <w:rFonts w:cs="Segoe UI"/>
        </w:rPr>
      </w:pPr>
      <w:r w:rsidRPr="00693406">
        <w:rPr>
          <w:rFonts w:cs="Segoe UI"/>
        </w:rPr>
        <w:t xml:space="preserve">It is based on object of data analysing the sufficiency of controls, and uses some numerical method. Risk auditor should understand that there are other quantitative methods. It is not expected that the auditor would learn </w:t>
      </w:r>
      <w:proofErr w:type="gramStart"/>
      <w:r w:rsidRPr="00693406">
        <w:rPr>
          <w:rFonts w:cs="Segoe UI"/>
        </w:rPr>
        <w:t>all of</w:t>
      </w:r>
      <w:proofErr w:type="gramEnd"/>
      <w:r w:rsidRPr="00693406">
        <w:rPr>
          <w:rFonts w:cs="Segoe UI"/>
        </w:rPr>
        <w:t xml:space="preserve"> these advanced techniques, they should know of their existence.</w:t>
      </w:r>
    </w:p>
    <w:p w14:paraId="586A0DF4" w14:textId="77777777" w:rsidR="00854CBE" w:rsidRPr="00693406" w:rsidRDefault="00854CBE" w:rsidP="00854CBE">
      <w:pPr>
        <w:rPr>
          <w:rFonts w:cs="Segoe UI"/>
        </w:rPr>
      </w:pPr>
    </w:p>
    <w:p w14:paraId="77A63C6D" w14:textId="77777777" w:rsidR="00854CBE" w:rsidRPr="00693406" w:rsidRDefault="00854CBE" w:rsidP="00854CBE">
      <w:pPr>
        <w:rPr>
          <w:rFonts w:cs="Segoe UI"/>
        </w:rPr>
      </w:pPr>
      <w:r w:rsidRPr="00693406">
        <w:rPr>
          <w:rFonts w:cs="Segoe UI"/>
        </w:rPr>
        <w:lastRenderedPageBreak/>
        <w:t>The probability of an event occurring and the likely loss should it occur are the two fundamental elements of the quantitative method. Quantitative risk analysis makes use of single figure produced from these elements called 'Annual Loss Expectancy (ALE)' or 'Estimated Annual Cost'.</w:t>
      </w:r>
    </w:p>
    <w:p w14:paraId="3F692C4A" w14:textId="77777777" w:rsidR="00854CBE" w:rsidRPr="00693406" w:rsidRDefault="00854CBE" w:rsidP="00854CBE">
      <w:pPr>
        <w:rPr>
          <w:rFonts w:cs="Segoe UI"/>
        </w:rPr>
      </w:pPr>
    </w:p>
    <w:p w14:paraId="40D4F51D" w14:textId="77777777" w:rsidR="00854CBE" w:rsidRPr="00693406" w:rsidRDefault="00854CBE" w:rsidP="00854CBE">
      <w:pPr>
        <w:rPr>
          <w:rFonts w:cs="Segoe UI"/>
        </w:rPr>
      </w:pPr>
      <w:r w:rsidRPr="00693406">
        <w:rPr>
          <w:rFonts w:cs="Segoe UI"/>
        </w:rPr>
        <w:t>The two simple models of quantitative risk that all auditors and risk professionals must know:</w:t>
      </w:r>
    </w:p>
    <w:p w14:paraId="44CC3865" w14:textId="77777777" w:rsidR="00854CBE" w:rsidRPr="00693406" w:rsidRDefault="00854CBE" w:rsidP="00FA0DBE">
      <w:pPr>
        <w:numPr>
          <w:ilvl w:val="1"/>
          <w:numId w:val="21"/>
        </w:numPr>
        <w:rPr>
          <w:rFonts w:cs="Segoe UI"/>
        </w:rPr>
      </w:pPr>
      <w:r w:rsidRPr="00693406">
        <w:rPr>
          <w:rFonts w:cs="Segoe UI"/>
        </w:rPr>
        <w:t xml:space="preserve">Annualized loss </w:t>
      </w:r>
    </w:p>
    <w:p w14:paraId="699C52E1" w14:textId="77777777" w:rsidR="00854CBE" w:rsidRPr="00693406" w:rsidRDefault="00854CBE" w:rsidP="00FA0DBE">
      <w:pPr>
        <w:numPr>
          <w:ilvl w:val="1"/>
          <w:numId w:val="21"/>
        </w:numPr>
        <w:rPr>
          <w:rFonts w:cs="Segoe UI"/>
        </w:rPr>
      </w:pPr>
      <w:r w:rsidRPr="00693406">
        <w:rPr>
          <w:rFonts w:cs="Segoe UI"/>
        </w:rPr>
        <w:t xml:space="preserve">Likelihood of loss </w:t>
      </w:r>
    </w:p>
    <w:p w14:paraId="2D2479ED" w14:textId="77777777" w:rsidR="00854CBE" w:rsidRPr="00693406" w:rsidRDefault="00854CBE" w:rsidP="00854CBE">
      <w:pPr>
        <w:rPr>
          <w:rFonts w:cs="Segoe UI"/>
        </w:rPr>
      </w:pPr>
    </w:p>
    <w:p w14:paraId="6B663A0F" w14:textId="77777777" w:rsidR="00854CBE" w:rsidRPr="00693406" w:rsidRDefault="00854CBE" w:rsidP="00854CBE">
      <w:pPr>
        <w:rPr>
          <w:rFonts w:cs="Segoe UI"/>
        </w:rPr>
      </w:pPr>
      <w:r w:rsidRPr="00693406">
        <w:rPr>
          <w:rFonts w:cs="Segoe UI"/>
        </w:rPr>
        <w:t xml:space="preserve">This is calculated for an event by simply multiplying the potential loss by the probability. It is thus theoretically possible to rank events in order of risk (ALE) and to make decisions based upon this. </w:t>
      </w:r>
    </w:p>
    <w:p w14:paraId="4BCE3DCC" w14:textId="77777777" w:rsidR="00854CBE" w:rsidRPr="00693406" w:rsidRDefault="00854CBE" w:rsidP="00854CBE">
      <w:pPr>
        <w:rPr>
          <w:rFonts w:cs="Segoe UI"/>
        </w:rPr>
      </w:pPr>
    </w:p>
    <w:p w14:paraId="422587C3" w14:textId="77777777" w:rsidR="00854CBE" w:rsidRPr="00693406" w:rsidRDefault="00854CBE" w:rsidP="00854CBE">
      <w:pPr>
        <w:rPr>
          <w:rFonts w:cs="Segoe UI"/>
          <w:b/>
          <w:bCs/>
        </w:rPr>
      </w:pPr>
      <w:r w:rsidRPr="00693406">
        <w:rPr>
          <w:rFonts w:cs="Segoe UI"/>
          <w:b/>
          <w:bCs/>
        </w:rPr>
        <w:t>Drawbacks of Quantitative risk analysis:</w:t>
      </w:r>
    </w:p>
    <w:p w14:paraId="34D616B6" w14:textId="77777777" w:rsidR="00854CBE" w:rsidRPr="00693406" w:rsidRDefault="00854CBE" w:rsidP="00FA0DBE">
      <w:pPr>
        <w:pStyle w:val="ListParagraph"/>
        <w:numPr>
          <w:ilvl w:val="0"/>
          <w:numId w:val="22"/>
        </w:numPr>
        <w:rPr>
          <w:rFonts w:cs="Segoe UI"/>
        </w:rPr>
      </w:pPr>
      <w:r w:rsidRPr="00693406">
        <w:rPr>
          <w:rFonts w:cs="Segoe UI"/>
        </w:rPr>
        <w:t>The problems with this type of risk analysis are usually associated with the unreliability and inaccuracy of the data.</w:t>
      </w:r>
    </w:p>
    <w:p w14:paraId="143219EA" w14:textId="77777777" w:rsidR="00854CBE" w:rsidRPr="00693406" w:rsidRDefault="00854CBE" w:rsidP="00FA0DBE">
      <w:pPr>
        <w:pStyle w:val="ListParagraph"/>
        <w:numPr>
          <w:ilvl w:val="0"/>
          <w:numId w:val="22"/>
        </w:numPr>
        <w:rPr>
          <w:rFonts w:cs="Segoe UI"/>
        </w:rPr>
      </w:pPr>
      <w:r w:rsidRPr="00693406">
        <w:rPr>
          <w:rFonts w:cs="Segoe UI"/>
        </w:rPr>
        <w:t xml:space="preserve">Probability is rarely very precise. This often promotes complacency. </w:t>
      </w:r>
    </w:p>
    <w:p w14:paraId="6118D8A8" w14:textId="77777777" w:rsidR="00854CBE" w:rsidRPr="00693406" w:rsidRDefault="00854CBE" w:rsidP="00FA0DBE">
      <w:pPr>
        <w:pStyle w:val="ListParagraph"/>
        <w:numPr>
          <w:ilvl w:val="0"/>
          <w:numId w:val="22"/>
        </w:numPr>
        <w:rPr>
          <w:rFonts w:cs="Segoe UI"/>
        </w:rPr>
      </w:pPr>
      <w:r w:rsidRPr="00693406">
        <w:rPr>
          <w:rFonts w:cs="Segoe UI"/>
        </w:rPr>
        <w:t xml:space="preserve">In addition, controls and countermeasures often tackle </w:t>
      </w:r>
      <w:proofErr w:type="gramStart"/>
      <w:r w:rsidRPr="00693406">
        <w:rPr>
          <w:rFonts w:cs="Segoe UI"/>
        </w:rPr>
        <w:t>a number of</w:t>
      </w:r>
      <w:proofErr w:type="gramEnd"/>
      <w:r w:rsidRPr="00693406">
        <w:rPr>
          <w:rFonts w:cs="Segoe UI"/>
        </w:rPr>
        <w:t xml:space="preserve"> potential events and the events themselves are frequently interrelated. </w:t>
      </w:r>
    </w:p>
    <w:p w14:paraId="113C9D25" w14:textId="77777777" w:rsidR="00854CBE" w:rsidRPr="00693406" w:rsidRDefault="00854CBE" w:rsidP="00854CBE">
      <w:pPr>
        <w:rPr>
          <w:rFonts w:cs="Segoe UI"/>
        </w:rPr>
      </w:pPr>
    </w:p>
    <w:p w14:paraId="5D654E6F" w14:textId="77777777" w:rsidR="00854CBE" w:rsidRPr="00693406" w:rsidRDefault="00854CBE" w:rsidP="00854CBE">
      <w:pPr>
        <w:rPr>
          <w:rFonts w:cs="Segoe UI"/>
          <w:b/>
          <w:bCs/>
          <w:sz w:val="28"/>
          <w:szCs w:val="28"/>
          <w:lang w:val="en-US"/>
        </w:rPr>
      </w:pPr>
      <w:r w:rsidRPr="00693406">
        <w:rPr>
          <w:rFonts w:cs="Segoe UI"/>
          <w:b/>
          <w:bCs/>
          <w:sz w:val="28"/>
          <w:szCs w:val="28"/>
          <w:lang w:val="en-US"/>
        </w:rPr>
        <w:t>Placing a value on Risk Management</w:t>
      </w:r>
    </w:p>
    <w:p w14:paraId="127EE8CB" w14:textId="77777777" w:rsidR="00854CBE" w:rsidRPr="00693406" w:rsidRDefault="00854CBE" w:rsidP="00854CBE">
      <w:pPr>
        <w:rPr>
          <w:rFonts w:cs="Segoe UI"/>
          <w:b/>
          <w:bCs/>
        </w:rPr>
      </w:pPr>
    </w:p>
    <w:p w14:paraId="29B57FE0" w14:textId="77777777" w:rsidR="00854CBE" w:rsidRPr="00693406" w:rsidRDefault="00854CBE" w:rsidP="00854CBE">
      <w:pPr>
        <w:rPr>
          <w:rFonts w:cs="Segoe UI"/>
          <w:b/>
          <w:bCs/>
        </w:rPr>
      </w:pPr>
      <w:r w:rsidRPr="00693406">
        <w:rPr>
          <w:rFonts w:cs="Segoe UI"/>
          <w:b/>
          <w:bCs/>
        </w:rPr>
        <w:t>Asset Valuation</w:t>
      </w:r>
    </w:p>
    <w:p w14:paraId="32F77CD5" w14:textId="77777777" w:rsidR="00854CBE" w:rsidRPr="00693406" w:rsidRDefault="00854CBE" w:rsidP="00854CBE">
      <w:pPr>
        <w:rPr>
          <w:rFonts w:cs="Segoe UI"/>
        </w:rPr>
      </w:pPr>
      <w:r w:rsidRPr="00693406">
        <w:rPr>
          <w:rFonts w:cs="Segoe UI"/>
        </w:rPr>
        <w:t>Assigning dollar value to assets, asset valuation factors are:</w:t>
      </w:r>
    </w:p>
    <w:p w14:paraId="5B7CC3A8" w14:textId="77777777" w:rsidR="00854CBE" w:rsidRPr="00693406" w:rsidRDefault="00854CBE" w:rsidP="00FA0DBE">
      <w:pPr>
        <w:numPr>
          <w:ilvl w:val="0"/>
          <w:numId w:val="23"/>
        </w:numPr>
        <w:rPr>
          <w:rFonts w:cs="Segoe UI"/>
        </w:rPr>
      </w:pPr>
      <w:r w:rsidRPr="00693406">
        <w:rPr>
          <w:rFonts w:cs="Segoe UI"/>
        </w:rPr>
        <w:t>Acquisition/Development Cost</w:t>
      </w:r>
    </w:p>
    <w:p w14:paraId="5C6ADA6C" w14:textId="77777777" w:rsidR="00854CBE" w:rsidRPr="00693406" w:rsidRDefault="00854CBE" w:rsidP="00FA0DBE">
      <w:pPr>
        <w:numPr>
          <w:ilvl w:val="0"/>
          <w:numId w:val="23"/>
        </w:numPr>
        <w:rPr>
          <w:rFonts w:cs="Segoe UI"/>
        </w:rPr>
      </w:pPr>
      <w:r w:rsidRPr="00693406">
        <w:rPr>
          <w:rFonts w:cs="Segoe UI"/>
        </w:rPr>
        <w:t>Management Cost</w:t>
      </w:r>
    </w:p>
    <w:p w14:paraId="0A4A4BA3" w14:textId="77777777" w:rsidR="00854CBE" w:rsidRPr="00693406" w:rsidRDefault="00854CBE" w:rsidP="00FA0DBE">
      <w:pPr>
        <w:numPr>
          <w:ilvl w:val="0"/>
          <w:numId w:val="23"/>
        </w:numPr>
        <w:rPr>
          <w:rFonts w:cs="Segoe UI"/>
        </w:rPr>
      </w:pPr>
      <w:r w:rsidRPr="00693406">
        <w:rPr>
          <w:rFonts w:cs="Segoe UI"/>
        </w:rPr>
        <w:t>Maintenance Cost</w:t>
      </w:r>
    </w:p>
    <w:p w14:paraId="5F445CFE" w14:textId="77777777" w:rsidR="00854CBE" w:rsidRPr="00693406" w:rsidRDefault="00854CBE" w:rsidP="00FA0DBE">
      <w:pPr>
        <w:numPr>
          <w:ilvl w:val="0"/>
          <w:numId w:val="23"/>
        </w:numPr>
        <w:rPr>
          <w:rFonts w:cs="Segoe UI"/>
        </w:rPr>
      </w:pPr>
      <w:r w:rsidRPr="00693406">
        <w:rPr>
          <w:rFonts w:cs="Segoe UI"/>
        </w:rPr>
        <w:t>Cost to Protect</w:t>
      </w:r>
    </w:p>
    <w:p w14:paraId="5CB05FA0" w14:textId="77777777" w:rsidR="00854CBE" w:rsidRPr="00693406" w:rsidRDefault="00854CBE" w:rsidP="00FA0DBE">
      <w:pPr>
        <w:numPr>
          <w:ilvl w:val="0"/>
          <w:numId w:val="23"/>
        </w:numPr>
        <w:rPr>
          <w:rFonts w:cs="Segoe UI"/>
        </w:rPr>
      </w:pPr>
      <w:r w:rsidRPr="00693406">
        <w:rPr>
          <w:rFonts w:cs="Segoe UI"/>
        </w:rPr>
        <w:t>Value to Owners and Users</w:t>
      </w:r>
    </w:p>
    <w:p w14:paraId="755177C8" w14:textId="77777777" w:rsidR="00854CBE" w:rsidRPr="00693406" w:rsidRDefault="00854CBE" w:rsidP="00FA0DBE">
      <w:pPr>
        <w:numPr>
          <w:ilvl w:val="0"/>
          <w:numId w:val="23"/>
        </w:numPr>
        <w:rPr>
          <w:rFonts w:cs="Segoe UI"/>
        </w:rPr>
      </w:pPr>
      <w:r w:rsidRPr="00693406">
        <w:rPr>
          <w:rFonts w:cs="Segoe UI"/>
        </w:rPr>
        <w:t>Value to Competitors</w:t>
      </w:r>
    </w:p>
    <w:p w14:paraId="516D1AC2" w14:textId="77777777" w:rsidR="00854CBE" w:rsidRPr="00693406" w:rsidRDefault="00854CBE" w:rsidP="00FA0DBE">
      <w:pPr>
        <w:numPr>
          <w:ilvl w:val="0"/>
          <w:numId w:val="23"/>
        </w:numPr>
        <w:rPr>
          <w:rFonts w:cs="Segoe UI"/>
        </w:rPr>
      </w:pPr>
      <w:r w:rsidRPr="00693406">
        <w:rPr>
          <w:rFonts w:cs="Segoe UI"/>
        </w:rPr>
        <w:t>Intellectual Property</w:t>
      </w:r>
    </w:p>
    <w:p w14:paraId="61A85BEB" w14:textId="77777777" w:rsidR="00854CBE" w:rsidRPr="00693406" w:rsidRDefault="00854CBE" w:rsidP="00FA0DBE">
      <w:pPr>
        <w:numPr>
          <w:ilvl w:val="0"/>
          <w:numId w:val="23"/>
        </w:numPr>
        <w:rPr>
          <w:rFonts w:cs="Segoe UI"/>
        </w:rPr>
      </w:pPr>
      <w:r w:rsidRPr="00693406">
        <w:rPr>
          <w:rFonts w:cs="Segoe UI"/>
        </w:rPr>
        <w:t>Market Value</w:t>
      </w:r>
    </w:p>
    <w:p w14:paraId="12DB1F3D" w14:textId="77777777" w:rsidR="00854CBE" w:rsidRPr="00693406" w:rsidRDefault="00854CBE" w:rsidP="00FA0DBE">
      <w:pPr>
        <w:numPr>
          <w:ilvl w:val="0"/>
          <w:numId w:val="23"/>
        </w:numPr>
        <w:rPr>
          <w:rFonts w:cs="Segoe UI"/>
        </w:rPr>
      </w:pPr>
      <w:r w:rsidRPr="00693406">
        <w:rPr>
          <w:rFonts w:cs="Segoe UI"/>
        </w:rPr>
        <w:t>Replacement Cost</w:t>
      </w:r>
    </w:p>
    <w:p w14:paraId="7B4A2AF8" w14:textId="77777777" w:rsidR="00854CBE" w:rsidRPr="00693406" w:rsidRDefault="00854CBE" w:rsidP="00FA0DBE">
      <w:pPr>
        <w:numPr>
          <w:ilvl w:val="0"/>
          <w:numId w:val="23"/>
        </w:numPr>
        <w:rPr>
          <w:rFonts w:cs="Segoe UI"/>
        </w:rPr>
      </w:pPr>
      <w:r w:rsidRPr="00693406">
        <w:rPr>
          <w:rFonts w:cs="Segoe UI"/>
        </w:rPr>
        <w:t>Productivity Enhancement</w:t>
      </w:r>
    </w:p>
    <w:p w14:paraId="675F54B1" w14:textId="77777777" w:rsidR="00854CBE" w:rsidRPr="00693406" w:rsidRDefault="00854CBE" w:rsidP="00FA0DBE">
      <w:pPr>
        <w:numPr>
          <w:ilvl w:val="0"/>
          <w:numId w:val="23"/>
        </w:numPr>
        <w:rPr>
          <w:rFonts w:cs="Segoe UI"/>
        </w:rPr>
      </w:pPr>
      <w:r w:rsidRPr="00693406">
        <w:rPr>
          <w:rFonts w:cs="Segoe UI"/>
        </w:rPr>
        <w:t>Operational Cost</w:t>
      </w:r>
    </w:p>
    <w:p w14:paraId="4F40FA05" w14:textId="77777777" w:rsidR="00854CBE" w:rsidRPr="00693406" w:rsidRDefault="00854CBE" w:rsidP="00FA0DBE">
      <w:pPr>
        <w:numPr>
          <w:ilvl w:val="0"/>
          <w:numId w:val="23"/>
        </w:numPr>
        <w:rPr>
          <w:rFonts w:cs="Segoe UI"/>
        </w:rPr>
      </w:pPr>
      <w:r w:rsidRPr="00693406">
        <w:rPr>
          <w:rFonts w:cs="Segoe UI"/>
        </w:rPr>
        <w:t>Liability of Asset Loss</w:t>
      </w:r>
    </w:p>
    <w:p w14:paraId="0AC464FE" w14:textId="77777777" w:rsidR="00854CBE" w:rsidRPr="00693406" w:rsidRDefault="00854CBE" w:rsidP="00FA0DBE">
      <w:pPr>
        <w:numPr>
          <w:ilvl w:val="0"/>
          <w:numId w:val="23"/>
        </w:numPr>
        <w:rPr>
          <w:rFonts w:cs="Segoe UI"/>
        </w:rPr>
      </w:pPr>
      <w:r w:rsidRPr="00693406">
        <w:rPr>
          <w:rFonts w:cs="Segoe UI"/>
        </w:rPr>
        <w:t>Usefulness</w:t>
      </w:r>
    </w:p>
    <w:p w14:paraId="2B630937" w14:textId="77777777" w:rsidR="00854CBE" w:rsidRPr="00693406" w:rsidRDefault="00854CBE" w:rsidP="00854CBE">
      <w:pPr>
        <w:rPr>
          <w:rFonts w:cs="Segoe UI"/>
          <w:b/>
          <w:bCs/>
        </w:rPr>
      </w:pPr>
    </w:p>
    <w:p w14:paraId="11654B84" w14:textId="77777777" w:rsidR="00854CBE" w:rsidRPr="00693406" w:rsidRDefault="00854CBE" w:rsidP="00854CBE">
      <w:pPr>
        <w:rPr>
          <w:rFonts w:cs="Segoe UI"/>
          <w:b/>
          <w:bCs/>
        </w:rPr>
      </w:pPr>
      <w:r w:rsidRPr="00693406">
        <w:rPr>
          <w:rFonts w:cs="Segoe UI"/>
          <w:b/>
          <w:bCs/>
        </w:rPr>
        <w:t xml:space="preserve">Internal Value: </w:t>
      </w:r>
      <w:r w:rsidRPr="00693406">
        <w:rPr>
          <w:rFonts w:cs="Segoe UI"/>
        </w:rPr>
        <w:t>Internal values consist of a monetary value associated with the organization’s asset. Some of the followings are examples of factors which influence the internal value of an asset:</w:t>
      </w:r>
    </w:p>
    <w:p w14:paraId="760EB3D5" w14:textId="77777777" w:rsidR="00854CBE" w:rsidRPr="00693406" w:rsidRDefault="00854CBE" w:rsidP="00FA0DBE">
      <w:pPr>
        <w:numPr>
          <w:ilvl w:val="0"/>
          <w:numId w:val="11"/>
        </w:numPr>
        <w:rPr>
          <w:rFonts w:cs="Segoe UI"/>
        </w:rPr>
      </w:pPr>
      <w:r w:rsidRPr="00693406">
        <w:rPr>
          <w:rFonts w:cs="Segoe UI"/>
        </w:rPr>
        <w:t>Time required to retrieve lost information (i.e., from backup)</w:t>
      </w:r>
    </w:p>
    <w:p w14:paraId="2D15EB04" w14:textId="77777777" w:rsidR="00854CBE" w:rsidRPr="00693406" w:rsidRDefault="00854CBE" w:rsidP="00FA0DBE">
      <w:pPr>
        <w:numPr>
          <w:ilvl w:val="0"/>
          <w:numId w:val="11"/>
        </w:numPr>
        <w:rPr>
          <w:rFonts w:cs="Segoe UI"/>
        </w:rPr>
      </w:pPr>
      <w:r w:rsidRPr="00693406">
        <w:rPr>
          <w:rFonts w:cs="Segoe UI"/>
        </w:rPr>
        <w:t xml:space="preserve">Costs associated with the continued operation of a system (e.g., Maintenance and patching activities, Labour cost etc.). </w:t>
      </w:r>
    </w:p>
    <w:p w14:paraId="3CE5BD03" w14:textId="77777777" w:rsidR="00854CBE" w:rsidRPr="00693406" w:rsidRDefault="00854CBE" w:rsidP="00FA0DBE">
      <w:pPr>
        <w:numPr>
          <w:ilvl w:val="0"/>
          <w:numId w:val="11"/>
        </w:numPr>
        <w:rPr>
          <w:rFonts w:cs="Segoe UI"/>
        </w:rPr>
      </w:pPr>
      <w:r w:rsidRPr="00693406">
        <w:rPr>
          <w:rFonts w:cs="Segoe UI"/>
        </w:rPr>
        <w:t xml:space="preserve">Labour costs associated with </w:t>
      </w:r>
    </w:p>
    <w:p w14:paraId="5490FDA5" w14:textId="77777777" w:rsidR="00854CBE" w:rsidRPr="00693406" w:rsidRDefault="00854CBE" w:rsidP="00FA0DBE">
      <w:pPr>
        <w:numPr>
          <w:ilvl w:val="1"/>
          <w:numId w:val="11"/>
        </w:numPr>
        <w:rPr>
          <w:rFonts w:cs="Segoe UI"/>
        </w:rPr>
      </w:pPr>
      <w:r w:rsidRPr="00693406">
        <w:rPr>
          <w:rFonts w:cs="Segoe UI"/>
        </w:rPr>
        <w:t>Creating the system initially</w:t>
      </w:r>
    </w:p>
    <w:p w14:paraId="595F8FD0" w14:textId="77777777" w:rsidR="00854CBE" w:rsidRPr="00693406" w:rsidRDefault="00854CBE" w:rsidP="00FA0DBE">
      <w:pPr>
        <w:numPr>
          <w:ilvl w:val="1"/>
          <w:numId w:val="11"/>
        </w:numPr>
        <w:rPr>
          <w:rFonts w:cs="Segoe UI"/>
        </w:rPr>
      </w:pPr>
      <w:r w:rsidRPr="00693406">
        <w:rPr>
          <w:rFonts w:cs="Segoe UI"/>
        </w:rPr>
        <w:t>Rebuilding the system</w:t>
      </w:r>
    </w:p>
    <w:p w14:paraId="421CF57B" w14:textId="77777777" w:rsidR="00854CBE" w:rsidRPr="00693406" w:rsidRDefault="00854CBE" w:rsidP="00FA0DBE">
      <w:pPr>
        <w:numPr>
          <w:ilvl w:val="1"/>
          <w:numId w:val="11"/>
        </w:numPr>
        <w:rPr>
          <w:rFonts w:cs="Segoe UI"/>
        </w:rPr>
      </w:pPr>
      <w:r w:rsidRPr="00693406">
        <w:rPr>
          <w:rFonts w:cs="Segoe UI"/>
        </w:rPr>
        <w:t>Lost or effected productivity</w:t>
      </w:r>
    </w:p>
    <w:p w14:paraId="6C023E22" w14:textId="77777777" w:rsidR="00854CBE" w:rsidRPr="00693406" w:rsidRDefault="00854CBE" w:rsidP="00854CBE">
      <w:pPr>
        <w:rPr>
          <w:rFonts w:cs="Segoe UI"/>
        </w:rPr>
      </w:pPr>
    </w:p>
    <w:p w14:paraId="2D167F03" w14:textId="77777777" w:rsidR="00854CBE" w:rsidRPr="00693406" w:rsidRDefault="00854CBE" w:rsidP="00854CBE">
      <w:pPr>
        <w:rPr>
          <w:rFonts w:cs="Segoe UI"/>
        </w:rPr>
      </w:pPr>
      <w:r w:rsidRPr="00693406">
        <w:rPr>
          <w:rFonts w:cs="Segoe UI"/>
          <w:b/>
          <w:bCs/>
        </w:rPr>
        <w:t xml:space="preserve">External Value: </w:t>
      </w:r>
      <w:r w:rsidRPr="00693406">
        <w:rPr>
          <w:rFonts w:cs="Segoe UI"/>
        </w:rPr>
        <w:t xml:space="preserve">This refers to the value that the resource brings the organization from external sources. This is usually a value that is easy to quantify as it is an amount generated from the system. Accounting records will often separate resources for reporting purposes. A business case to justify the system should also have the external values detailed. </w:t>
      </w:r>
    </w:p>
    <w:p w14:paraId="531355DA" w14:textId="77777777" w:rsidR="00854CBE" w:rsidRPr="00693406" w:rsidRDefault="00854CBE" w:rsidP="00854CBE">
      <w:pPr>
        <w:jc w:val="center"/>
        <w:rPr>
          <w:rFonts w:cs="Segoe UI"/>
          <w:szCs w:val="24"/>
        </w:rPr>
      </w:pPr>
      <w:r w:rsidRPr="00693406">
        <w:rPr>
          <w:rFonts w:cs="Segoe UI"/>
          <w:szCs w:val="24"/>
          <w:highlight w:val="yellow"/>
        </w:rPr>
        <w:t>Total Value</w:t>
      </w:r>
      <w:r w:rsidRPr="00693406">
        <w:rPr>
          <w:rFonts w:cs="Segoe UI"/>
          <w:b/>
          <w:bCs/>
          <w:szCs w:val="24"/>
          <w:highlight w:val="yellow"/>
        </w:rPr>
        <w:t xml:space="preserve"> = </w:t>
      </w:r>
      <w:r w:rsidRPr="00693406">
        <w:rPr>
          <w:rFonts w:cs="Segoe UI"/>
          <w:szCs w:val="24"/>
          <w:highlight w:val="yellow"/>
        </w:rPr>
        <w:t xml:space="preserve">Internal Values </w:t>
      </w:r>
      <w:r w:rsidRPr="00693406">
        <w:rPr>
          <w:rFonts w:cs="Segoe UI"/>
          <w:b/>
          <w:bCs/>
          <w:szCs w:val="24"/>
          <w:highlight w:val="yellow"/>
        </w:rPr>
        <w:t>+</w:t>
      </w:r>
      <w:r w:rsidRPr="00693406">
        <w:rPr>
          <w:rFonts w:cs="Segoe UI"/>
          <w:szCs w:val="24"/>
          <w:highlight w:val="yellow"/>
        </w:rPr>
        <w:t xml:space="preserve"> External Values </w:t>
      </w:r>
      <w:r w:rsidRPr="00693406">
        <w:rPr>
          <w:rFonts w:cs="Segoe UI"/>
          <w:b/>
          <w:bCs/>
          <w:szCs w:val="24"/>
          <w:highlight w:val="yellow"/>
        </w:rPr>
        <w:t>+</w:t>
      </w:r>
      <w:r w:rsidRPr="00693406">
        <w:rPr>
          <w:rFonts w:cs="Segoe UI"/>
          <w:szCs w:val="24"/>
          <w:highlight w:val="yellow"/>
        </w:rPr>
        <w:t xml:space="preserve"> Total Cost of Ownership</w:t>
      </w:r>
    </w:p>
    <w:p w14:paraId="27D17C24" w14:textId="77777777" w:rsidR="00854CBE" w:rsidRPr="00693406" w:rsidRDefault="00854CBE" w:rsidP="00854CBE">
      <w:pPr>
        <w:rPr>
          <w:rFonts w:cs="Segoe UI"/>
        </w:rPr>
      </w:pPr>
      <w:r w:rsidRPr="00693406">
        <w:rPr>
          <w:rFonts w:cs="Segoe UI"/>
        </w:rPr>
        <w:t xml:space="preserve">Where an asset is dedicated to a specific task (i.e., external commerce server) the total value is easy to calculate. But if there is a dual use this may be difficult (e.g., a Web Server that provides both extranet services for clients and an Intranet function). </w:t>
      </w:r>
    </w:p>
    <w:p w14:paraId="2A9432CB" w14:textId="77777777" w:rsidR="00854CBE" w:rsidRPr="00693406" w:rsidRDefault="00854CBE" w:rsidP="00854CBE">
      <w:pPr>
        <w:rPr>
          <w:rFonts w:cs="Segoe UI"/>
          <w:b/>
          <w:bCs/>
        </w:rPr>
      </w:pPr>
    </w:p>
    <w:p w14:paraId="126D54B0" w14:textId="77777777" w:rsidR="00854CBE" w:rsidRPr="00693406" w:rsidRDefault="00854CBE" w:rsidP="00854CBE">
      <w:pPr>
        <w:rPr>
          <w:rFonts w:cs="Segoe UI"/>
        </w:rPr>
      </w:pPr>
      <w:r w:rsidRPr="00693406">
        <w:rPr>
          <w:rFonts w:cs="Segoe UI"/>
          <w:b/>
          <w:bCs/>
        </w:rPr>
        <w:t>Annualized Loss Expectancy (ALE)</w:t>
      </w:r>
    </w:p>
    <w:p w14:paraId="0756AD99" w14:textId="77777777" w:rsidR="00854CBE" w:rsidRPr="00693406" w:rsidRDefault="00854CBE" w:rsidP="00854CBE">
      <w:pPr>
        <w:rPr>
          <w:rFonts w:cs="Segoe UI"/>
        </w:rPr>
      </w:pPr>
      <w:r w:rsidRPr="00693406">
        <w:rPr>
          <w:rFonts w:cs="Segoe UI"/>
        </w:rPr>
        <w:t xml:space="preserve">ALE is a calculation which is designed to help formulate the expected potential loss from perceived threats and impacts. The ALE is used as a tool to prioritize protections on an organization’s asset. </w:t>
      </w:r>
    </w:p>
    <w:p w14:paraId="234E68E7" w14:textId="77777777" w:rsidR="00854CBE" w:rsidRPr="00693406" w:rsidRDefault="00854CBE" w:rsidP="00854CBE">
      <w:pPr>
        <w:jc w:val="center"/>
        <w:rPr>
          <w:rFonts w:cs="Segoe UI"/>
          <w:szCs w:val="24"/>
          <w:highlight w:val="yellow"/>
        </w:rPr>
      </w:pPr>
      <w:r w:rsidRPr="00693406">
        <w:rPr>
          <w:rFonts w:cs="Segoe UI"/>
          <w:szCs w:val="24"/>
          <w:highlight w:val="yellow"/>
        </w:rPr>
        <w:t xml:space="preserve">Annualized Loss Expectancy = Single Loss Expectancy </w:t>
      </w:r>
      <w:r w:rsidRPr="00693406">
        <w:rPr>
          <w:rFonts w:cs="Segoe UI"/>
          <w:b/>
          <w:bCs/>
          <w:szCs w:val="24"/>
          <w:highlight w:val="yellow"/>
        </w:rPr>
        <w:t xml:space="preserve">* </w:t>
      </w:r>
      <w:r w:rsidRPr="00693406">
        <w:rPr>
          <w:rFonts w:cs="Segoe UI"/>
          <w:szCs w:val="24"/>
          <w:highlight w:val="yellow"/>
        </w:rPr>
        <w:t xml:space="preserve">Annualized Rate of Occurrence </w:t>
      </w:r>
    </w:p>
    <w:p w14:paraId="121B20BD" w14:textId="77777777" w:rsidR="00854CBE" w:rsidRPr="00693406" w:rsidRDefault="00854CBE" w:rsidP="00854CBE">
      <w:pPr>
        <w:rPr>
          <w:rFonts w:cs="Segoe UI"/>
        </w:rPr>
      </w:pPr>
    </w:p>
    <w:p w14:paraId="35C3BCB1" w14:textId="77777777" w:rsidR="00854CBE" w:rsidRPr="00693406" w:rsidRDefault="00854CBE" w:rsidP="00854CBE">
      <w:pPr>
        <w:rPr>
          <w:rFonts w:cs="Segoe UI"/>
          <w:b/>
          <w:bCs/>
        </w:rPr>
      </w:pPr>
      <w:r w:rsidRPr="00693406">
        <w:rPr>
          <w:rFonts w:cs="Segoe UI"/>
          <w:b/>
          <w:bCs/>
        </w:rPr>
        <w:t>Annualized Loss Expectancy with Safeguard (ALE)</w:t>
      </w:r>
    </w:p>
    <w:p w14:paraId="312A9776" w14:textId="77777777" w:rsidR="00854CBE" w:rsidRPr="00693406" w:rsidRDefault="00854CBE" w:rsidP="00854CBE">
      <w:pPr>
        <w:ind w:left="360"/>
        <w:rPr>
          <w:rFonts w:cs="Segoe UI"/>
        </w:rPr>
      </w:pPr>
      <w:r w:rsidRPr="00693406">
        <w:rPr>
          <w:rFonts w:cs="Segoe UI"/>
        </w:rPr>
        <w:t>When safeguard is applied, ARO and EF changes, Recalculate ALE with modified ARO. “ALE = ARO * SLE”</w:t>
      </w:r>
    </w:p>
    <w:p w14:paraId="4A015672" w14:textId="77777777" w:rsidR="00854CBE" w:rsidRPr="00693406" w:rsidRDefault="00854CBE" w:rsidP="00854CBE">
      <w:pPr>
        <w:rPr>
          <w:rFonts w:cs="Segoe UI"/>
        </w:rPr>
      </w:pPr>
    </w:p>
    <w:p w14:paraId="305E1F51" w14:textId="77777777" w:rsidR="00854CBE" w:rsidRPr="00693406" w:rsidRDefault="00854CBE" w:rsidP="00854CBE">
      <w:pPr>
        <w:rPr>
          <w:rFonts w:cs="Segoe UI"/>
          <w:b/>
          <w:bCs/>
        </w:rPr>
      </w:pPr>
      <w:r w:rsidRPr="00693406">
        <w:rPr>
          <w:rFonts w:cs="Segoe UI"/>
          <w:b/>
          <w:bCs/>
        </w:rPr>
        <w:t>Annualized Cost of Safeguard (ACS)</w:t>
      </w:r>
    </w:p>
    <w:p w14:paraId="25E44057" w14:textId="77777777" w:rsidR="00854CBE" w:rsidRPr="00693406" w:rsidRDefault="00854CBE" w:rsidP="00854CBE">
      <w:pPr>
        <w:rPr>
          <w:rFonts w:cs="Segoe UI"/>
        </w:rPr>
      </w:pPr>
      <w:r w:rsidRPr="00693406">
        <w:rPr>
          <w:rFonts w:cs="Segoe UI"/>
        </w:rPr>
        <w:t xml:space="preserve">Yearly cost to implement safeguard, Safeguard cost should be less than asset value, </w:t>
      </w:r>
      <w:proofErr w:type="gramStart"/>
      <w:r w:rsidRPr="00693406">
        <w:rPr>
          <w:rFonts w:cs="Segoe UI"/>
        </w:rPr>
        <w:t>If</w:t>
      </w:r>
      <w:proofErr w:type="gramEnd"/>
      <w:r w:rsidRPr="00693406">
        <w:rPr>
          <w:rFonts w:cs="Segoe UI"/>
        </w:rPr>
        <w:t xml:space="preserve"> asset value is less than safeguard, just accept the risk</w:t>
      </w:r>
    </w:p>
    <w:p w14:paraId="4085223F" w14:textId="77777777" w:rsidR="00854CBE" w:rsidRPr="00693406" w:rsidRDefault="00854CBE" w:rsidP="00FA0DBE">
      <w:pPr>
        <w:numPr>
          <w:ilvl w:val="1"/>
          <w:numId w:val="17"/>
        </w:numPr>
        <w:rPr>
          <w:rFonts w:cs="Segoe UI"/>
        </w:rPr>
      </w:pPr>
      <w:r w:rsidRPr="00693406">
        <w:rPr>
          <w:rFonts w:cs="Segoe UI"/>
        </w:rPr>
        <w:t>Safeguard Benefit: The amount of money saved by implementing the safeguard</w:t>
      </w:r>
    </w:p>
    <w:p w14:paraId="4E7FA028" w14:textId="77777777" w:rsidR="00854CBE" w:rsidRPr="00693406" w:rsidRDefault="00854CBE" w:rsidP="00FA0DBE">
      <w:pPr>
        <w:numPr>
          <w:ilvl w:val="1"/>
          <w:numId w:val="17"/>
        </w:numPr>
        <w:rPr>
          <w:rFonts w:cs="Segoe UI"/>
        </w:rPr>
      </w:pPr>
      <w:r w:rsidRPr="00693406">
        <w:rPr>
          <w:rFonts w:cs="Segoe UI"/>
        </w:rPr>
        <w:t>Benefit = ALE w/o safeguard - ALE w/ safeguard - ACS</w:t>
      </w:r>
    </w:p>
    <w:p w14:paraId="112FED22" w14:textId="77777777" w:rsidR="00854CBE" w:rsidRPr="00693406" w:rsidRDefault="00854CBE" w:rsidP="00854CBE">
      <w:pPr>
        <w:rPr>
          <w:rFonts w:cs="Segoe UI"/>
        </w:rPr>
      </w:pPr>
      <w:r w:rsidRPr="00693406">
        <w:rPr>
          <w:rFonts w:cs="Segoe UI"/>
        </w:rPr>
        <w:t> </w:t>
      </w:r>
    </w:p>
    <w:p w14:paraId="76A8F994" w14:textId="77777777" w:rsidR="00854CBE" w:rsidRPr="00693406" w:rsidRDefault="00854CBE" w:rsidP="00854CBE">
      <w:pPr>
        <w:rPr>
          <w:rFonts w:cs="Segoe UI"/>
        </w:rPr>
      </w:pPr>
      <w:r w:rsidRPr="00693406">
        <w:rPr>
          <w:rFonts w:cs="Segoe UI"/>
          <w:b/>
          <w:bCs/>
        </w:rPr>
        <w:t xml:space="preserve">Exposure Factor or likelihood factor (EF) </w:t>
      </w:r>
    </w:p>
    <w:p w14:paraId="4B7BA6DD" w14:textId="77777777" w:rsidR="00854CBE" w:rsidRPr="00693406" w:rsidRDefault="00854CBE" w:rsidP="00854CBE">
      <w:pPr>
        <w:rPr>
          <w:rFonts w:cs="Segoe UI"/>
        </w:rPr>
      </w:pPr>
      <w:r w:rsidRPr="00693406">
        <w:rPr>
          <w:rFonts w:cs="Segoe UI"/>
        </w:rPr>
        <w:t>It is defined as the expected percentage loss to an asset from a particular defined threat. This is basically an educated guess. Likelihood of data exposure.</w:t>
      </w:r>
    </w:p>
    <w:p w14:paraId="61BD4F1D" w14:textId="77777777" w:rsidR="00854CBE" w:rsidRPr="00693406" w:rsidRDefault="00854CBE" w:rsidP="00854CBE">
      <w:pPr>
        <w:rPr>
          <w:rFonts w:cs="Segoe UI"/>
        </w:rPr>
      </w:pPr>
    </w:p>
    <w:p w14:paraId="3690FBC7" w14:textId="77777777" w:rsidR="00854CBE" w:rsidRPr="00693406" w:rsidRDefault="00854CBE" w:rsidP="00854CBE">
      <w:pPr>
        <w:rPr>
          <w:rFonts w:cs="Segoe UI"/>
        </w:rPr>
      </w:pPr>
      <w:r w:rsidRPr="00693406">
        <w:rPr>
          <w:rFonts w:cs="Segoe UI"/>
          <w:b/>
          <w:bCs/>
        </w:rPr>
        <w:t>Single Loss Expectancy (SLE)</w:t>
      </w:r>
    </w:p>
    <w:p w14:paraId="7317DEE0" w14:textId="77777777" w:rsidR="00854CBE" w:rsidRPr="00693406" w:rsidRDefault="00854CBE" w:rsidP="00854CBE">
      <w:pPr>
        <w:rPr>
          <w:rFonts w:cs="Segoe UI"/>
        </w:rPr>
      </w:pPr>
      <w:r w:rsidRPr="00693406">
        <w:rPr>
          <w:rFonts w:cs="Segoe UI"/>
        </w:rPr>
        <w:t xml:space="preserve">It is calculated as an asset total value multiplied by an exposure factor (or likelihood factor). The total value of the asset is defined as its individual TCO.  </w:t>
      </w:r>
    </w:p>
    <w:p w14:paraId="75CE328E" w14:textId="77777777" w:rsidR="00854CBE" w:rsidRPr="00693406" w:rsidRDefault="00854CBE" w:rsidP="00854CBE">
      <w:pPr>
        <w:jc w:val="center"/>
        <w:rPr>
          <w:rFonts w:cs="Segoe UI"/>
          <w:szCs w:val="24"/>
          <w:highlight w:val="yellow"/>
        </w:rPr>
      </w:pPr>
      <w:r w:rsidRPr="00693406">
        <w:rPr>
          <w:rFonts w:cs="Segoe UI"/>
          <w:szCs w:val="24"/>
          <w:highlight w:val="yellow"/>
        </w:rPr>
        <w:t>Single Loss Expectancy = Total Cost of Ownership x Exposure Factor</w:t>
      </w:r>
    </w:p>
    <w:p w14:paraId="0276631B" w14:textId="77777777" w:rsidR="00854CBE" w:rsidRPr="00693406" w:rsidRDefault="00854CBE" w:rsidP="00854CBE">
      <w:pPr>
        <w:rPr>
          <w:rFonts w:cs="Segoe UI"/>
          <w:b/>
          <w:bCs/>
        </w:rPr>
      </w:pPr>
    </w:p>
    <w:p w14:paraId="12C4BD7B" w14:textId="77777777" w:rsidR="00854CBE" w:rsidRPr="00693406" w:rsidRDefault="00854CBE" w:rsidP="00854CBE">
      <w:pPr>
        <w:rPr>
          <w:rFonts w:cs="Segoe UI"/>
        </w:rPr>
      </w:pPr>
      <w:r w:rsidRPr="00693406">
        <w:rPr>
          <w:rFonts w:cs="Segoe UI"/>
          <w:b/>
          <w:bCs/>
        </w:rPr>
        <w:t>Annualized Rate of Occurrence (ARO)</w:t>
      </w:r>
    </w:p>
    <w:p w14:paraId="20A5D3C8" w14:textId="77777777" w:rsidR="00854CBE" w:rsidRPr="00693406" w:rsidRDefault="00854CBE" w:rsidP="00854CBE">
      <w:pPr>
        <w:rPr>
          <w:rFonts w:cs="Segoe UI"/>
        </w:rPr>
      </w:pPr>
      <w:r w:rsidRPr="00693406">
        <w:rPr>
          <w:rFonts w:cs="Segoe UI"/>
        </w:rPr>
        <w:t xml:space="preserve">ARO is the expected rate of which a threat may occur </w:t>
      </w:r>
      <w:proofErr w:type="gramStart"/>
      <w:r w:rsidRPr="00693406">
        <w:rPr>
          <w:rFonts w:cs="Segoe UI"/>
        </w:rPr>
        <w:t>in a given year</w:t>
      </w:r>
      <w:proofErr w:type="gramEnd"/>
      <w:r w:rsidRPr="00693406">
        <w:rPr>
          <w:rFonts w:cs="Segoe UI"/>
        </w:rPr>
        <w:t xml:space="preserve">. This value is an educated guess. Technical staff can probably judge better than business staff what the likelihood of a threat occurring is in the security arena. Number of times a risk is realized per year, Historical records, statistical analysis, guesswork. Determined through: </w:t>
      </w:r>
    </w:p>
    <w:p w14:paraId="14BA5DB3" w14:textId="77777777" w:rsidR="00854CBE" w:rsidRPr="00693406" w:rsidRDefault="00854CBE" w:rsidP="00854CBE">
      <w:pPr>
        <w:jc w:val="center"/>
        <w:rPr>
          <w:rFonts w:cs="Segoe UI"/>
        </w:rPr>
      </w:pPr>
      <w:r w:rsidRPr="00693406">
        <w:rPr>
          <w:rFonts w:cs="Segoe UI"/>
          <w:highlight w:val="yellow"/>
        </w:rPr>
        <w:t>ARO = Threat Sources * Single Likelihood.</w:t>
      </w:r>
    </w:p>
    <w:p w14:paraId="4CA95ECA" w14:textId="77777777" w:rsidR="00854CBE" w:rsidRPr="00693406" w:rsidRDefault="00854CBE" w:rsidP="00854CBE">
      <w:pPr>
        <w:rPr>
          <w:rFonts w:eastAsia="Times New Roman" w:cs="Segoe UI"/>
          <w:b/>
          <w:bCs/>
          <w:lang w:eastAsia="en-IN"/>
        </w:rPr>
      </w:pPr>
    </w:p>
    <w:p w14:paraId="18A63F28" w14:textId="77777777" w:rsidR="00854CBE" w:rsidRPr="00693406" w:rsidRDefault="00854CBE" w:rsidP="00854CBE">
      <w:pPr>
        <w:rPr>
          <w:rFonts w:cs="Segoe UI"/>
          <w:b/>
          <w:bCs/>
          <w:szCs w:val="24"/>
          <w:lang w:val="en-US"/>
        </w:rPr>
      </w:pPr>
      <w:r w:rsidRPr="00693406">
        <w:rPr>
          <w:rFonts w:cs="Segoe UI"/>
          <w:b/>
          <w:bCs/>
          <w:szCs w:val="24"/>
          <w:lang w:val="en-US"/>
        </w:rPr>
        <w:t>Quantitative risk analysis steps are</w:t>
      </w:r>
    </w:p>
    <w:p w14:paraId="3CD197DB" w14:textId="77777777" w:rsidR="00854CBE" w:rsidRPr="00693406" w:rsidRDefault="00854CBE" w:rsidP="00FA0DBE">
      <w:pPr>
        <w:numPr>
          <w:ilvl w:val="0"/>
          <w:numId w:val="24"/>
        </w:numPr>
        <w:rPr>
          <w:rFonts w:cs="Segoe UI"/>
        </w:rPr>
      </w:pPr>
      <w:r w:rsidRPr="00693406">
        <w:rPr>
          <w:rFonts w:cs="Segoe UI"/>
        </w:rPr>
        <w:t>Identify Assets Value (AV)</w:t>
      </w:r>
    </w:p>
    <w:p w14:paraId="4FBB7A7C" w14:textId="77777777" w:rsidR="00854CBE" w:rsidRPr="00693406" w:rsidRDefault="00854CBE" w:rsidP="00FA0DBE">
      <w:pPr>
        <w:numPr>
          <w:ilvl w:val="0"/>
          <w:numId w:val="24"/>
        </w:numPr>
        <w:rPr>
          <w:rFonts w:cs="Segoe UI"/>
        </w:rPr>
      </w:pPr>
      <w:r w:rsidRPr="00693406">
        <w:rPr>
          <w:rFonts w:cs="Segoe UI"/>
        </w:rPr>
        <w:t>Identify threats against assets and exposure factor (EF)</w:t>
      </w:r>
    </w:p>
    <w:p w14:paraId="6656BD4A" w14:textId="77777777" w:rsidR="00854CBE" w:rsidRPr="00693406" w:rsidRDefault="00854CBE" w:rsidP="00FA0DBE">
      <w:pPr>
        <w:numPr>
          <w:ilvl w:val="0"/>
          <w:numId w:val="24"/>
        </w:numPr>
        <w:rPr>
          <w:rFonts w:cs="Segoe UI"/>
        </w:rPr>
      </w:pPr>
      <w:r w:rsidRPr="00693406">
        <w:rPr>
          <w:rFonts w:cs="Segoe UI"/>
        </w:rPr>
        <w:t>Determine Single Loss Expectancy (SLE)</w:t>
      </w:r>
    </w:p>
    <w:p w14:paraId="28A89C59" w14:textId="77777777" w:rsidR="00854CBE" w:rsidRPr="00693406" w:rsidRDefault="00854CBE" w:rsidP="00FA0DBE">
      <w:pPr>
        <w:numPr>
          <w:ilvl w:val="0"/>
          <w:numId w:val="24"/>
        </w:numPr>
        <w:rPr>
          <w:rFonts w:cs="Segoe UI"/>
        </w:rPr>
      </w:pPr>
      <w:r w:rsidRPr="00693406">
        <w:rPr>
          <w:rFonts w:cs="Segoe UI"/>
        </w:rPr>
        <w:t>Identify Annual Rate of Occurrence (ARO)</w:t>
      </w:r>
    </w:p>
    <w:p w14:paraId="6782BB5A" w14:textId="77777777" w:rsidR="00854CBE" w:rsidRPr="00693406" w:rsidRDefault="00854CBE" w:rsidP="00FA0DBE">
      <w:pPr>
        <w:numPr>
          <w:ilvl w:val="0"/>
          <w:numId w:val="24"/>
        </w:numPr>
        <w:rPr>
          <w:rFonts w:cs="Segoe UI"/>
        </w:rPr>
      </w:pPr>
      <w:r w:rsidRPr="00693406">
        <w:rPr>
          <w:rFonts w:cs="Segoe UI"/>
        </w:rPr>
        <w:t>Determine Annual Loss expectancy (ALE)</w:t>
      </w:r>
    </w:p>
    <w:p w14:paraId="1D5A4E4E" w14:textId="77777777" w:rsidR="00854CBE" w:rsidRPr="00693406" w:rsidRDefault="00854CBE" w:rsidP="00FA0DBE">
      <w:pPr>
        <w:numPr>
          <w:ilvl w:val="0"/>
          <w:numId w:val="24"/>
        </w:numPr>
        <w:rPr>
          <w:rFonts w:cs="Segoe UI"/>
        </w:rPr>
      </w:pPr>
      <w:r w:rsidRPr="00693406">
        <w:rPr>
          <w:rFonts w:cs="Segoe UI"/>
        </w:rPr>
        <w:t>Identify Countermeasures and changes to ARO and ALE if applied</w:t>
      </w:r>
    </w:p>
    <w:p w14:paraId="2C7ABB50" w14:textId="77777777" w:rsidR="00854CBE" w:rsidRPr="00693406" w:rsidRDefault="00854CBE" w:rsidP="00FA0DBE">
      <w:pPr>
        <w:numPr>
          <w:ilvl w:val="0"/>
          <w:numId w:val="24"/>
        </w:numPr>
        <w:rPr>
          <w:rFonts w:cs="Segoe UI"/>
        </w:rPr>
      </w:pPr>
      <w:r w:rsidRPr="00693406">
        <w:rPr>
          <w:rFonts w:cs="Segoe UI"/>
        </w:rPr>
        <w:t>Determine countermeasure cost and benefit (Raw ALE - Controlled ALE - Annual Control Cost)</w:t>
      </w:r>
    </w:p>
    <w:p w14:paraId="7B70AFA5" w14:textId="77777777" w:rsidR="00854CBE" w:rsidRPr="00693406" w:rsidRDefault="00854CBE" w:rsidP="00854CBE">
      <w:pPr>
        <w:rPr>
          <w:rFonts w:eastAsia="Times New Roman" w:cs="Segoe UI"/>
          <w:b/>
          <w:bCs/>
          <w:lang w:eastAsia="en-IN"/>
        </w:rPr>
      </w:pPr>
    </w:p>
    <w:p w14:paraId="2D0F4700" w14:textId="77777777" w:rsidR="00854CBE" w:rsidRPr="00693406" w:rsidRDefault="00854CBE" w:rsidP="00854CBE">
      <w:pPr>
        <w:rPr>
          <w:rFonts w:eastAsia="Times New Roman" w:cs="Segoe UI"/>
          <w:lang w:eastAsia="en-IN"/>
        </w:rPr>
      </w:pPr>
    </w:p>
    <w:p w14:paraId="6CFF0945" w14:textId="7E331328" w:rsidR="00B26986" w:rsidRPr="00162612" w:rsidRDefault="00B26986" w:rsidP="00B726E8">
      <w:pPr>
        <w:pStyle w:val="Heading2"/>
        <w:rPr>
          <w:sz w:val="22"/>
          <w:lang w:val="en-US"/>
        </w:rPr>
      </w:pPr>
      <w:r w:rsidRPr="00162612">
        <w:rPr>
          <w:lang w:val="en-US"/>
        </w:rPr>
        <w:t>Qualitative</w:t>
      </w:r>
    </w:p>
    <w:p w14:paraId="218C4B81" w14:textId="77777777" w:rsidR="001730FA" w:rsidRDefault="001730FA" w:rsidP="001730FA">
      <w:pPr>
        <w:rPr>
          <w:b/>
          <w:bCs/>
        </w:rPr>
      </w:pPr>
    </w:p>
    <w:p w14:paraId="7A965D6C" w14:textId="77581DB4" w:rsidR="00CD79E1" w:rsidRPr="00CD79E1" w:rsidRDefault="001730FA" w:rsidP="00CD79E1">
      <w:r w:rsidRPr="001730FA">
        <w:t>Qualitative risk analysis is a subjective, scenario-based approach to risk assessment that prioritizes threats by evaluating their likelihood and impact. It relies on the expertise of subject-matter experts (SMEs) who use questionnaires and techniques like the Delphi method, brainstorming, and surveys to rank threats.</w:t>
      </w:r>
      <w:r w:rsidR="00CD79E1">
        <w:t xml:space="preserve"> </w:t>
      </w:r>
      <w:r w:rsidR="00CD79E1" w:rsidRPr="00CD79E1">
        <w:rPr>
          <w:rFonts w:cs="Segoe UI"/>
        </w:rPr>
        <w:t>A cybersecurity risk assessment is crucial for identifying and prioritizing potential cyber threats to an organization's assets (data, hardware, etc.). It involves detecting vulnerable assets, relevant threats, and the potential impact of exploited vulnerabilities.</w:t>
      </w:r>
      <w:r w:rsidR="00CD79E1">
        <w:t xml:space="preserve"> </w:t>
      </w:r>
      <w:r w:rsidR="00CD79E1" w:rsidRPr="00CD79E1">
        <w:rPr>
          <w:rFonts w:cs="Segoe UI"/>
        </w:rPr>
        <w:t>Qualitative risk analysis is a scenario-based approach that relies on the expertise of subject matter experts (SMEs) to assess and rank threats. It focuses on the "quality" of risk, using subjective judgment rather than precise numerical values.</w:t>
      </w:r>
    </w:p>
    <w:p w14:paraId="1A245BBB" w14:textId="77777777" w:rsidR="001730FA" w:rsidRPr="001730FA" w:rsidRDefault="001730FA" w:rsidP="001730FA"/>
    <w:p w14:paraId="7C82553B" w14:textId="77777777" w:rsidR="001730FA" w:rsidRPr="001730FA" w:rsidRDefault="001730FA" w:rsidP="00CD79E1">
      <w:pPr>
        <w:pStyle w:val="Heading3"/>
      </w:pPr>
      <w:r w:rsidRPr="001730FA">
        <w:t>Key Characteristics:</w:t>
      </w:r>
    </w:p>
    <w:p w14:paraId="2F0CA0BC" w14:textId="4ACFAB02" w:rsidR="001730FA" w:rsidRPr="001730FA" w:rsidRDefault="001730FA" w:rsidP="00FA0DBE">
      <w:pPr>
        <w:numPr>
          <w:ilvl w:val="0"/>
          <w:numId w:val="167"/>
        </w:numPr>
      </w:pPr>
      <w:r w:rsidRPr="001730FA">
        <w:rPr>
          <w:b/>
          <w:bCs/>
        </w:rPr>
        <w:t>Scenario-Based:</w:t>
      </w:r>
      <w:r w:rsidRPr="001730FA">
        <w:t xml:space="preserve"> Risks are </w:t>
      </w:r>
      <w:r w:rsidRPr="001730FA">
        <w:t>analysed</w:t>
      </w:r>
      <w:r w:rsidRPr="001730FA">
        <w:t xml:space="preserve"> through detailed one-page threat scenarios, outlining threat vectors, impacts, safeguards, and threat levels.</w:t>
      </w:r>
    </w:p>
    <w:p w14:paraId="127F2025" w14:textId="77777777" w:rsidR="001730FA" w:rsidRPr="001730FA" w:rsidRDefault="001730FA" w:rsidP="00FA0DBE">
      <w:pPr>
        <w:numPr>
          <w:ilvl w:val="0"/>
          <w:numId w:val="167"/>
        </w:numPr>
      </w:pPr>
      <w:r w:rsidRPr="001730FA">
        <w:rPr>
          <w:b/>
          <w:bCs/>
        </w:rPr>
        <w:t>Subjective Assessment:</w:t>
      </w:r>
      <w:r w:rsidRPr="001730FA">
        <w:t xml:space="preserve"> It focuses on the "quality" of risk, relying on expert opinions rather than precise numerical data.</w:t>
      </w:r>
    </w:p>
    <w:p w14:paraId="3200E8BC" w14:textId="77777777" w:rsidR="001730FA" w:rsidRPr="001730FA" w:rsidRDefault="001730FA" w:rsidP="00FA0DBE">
      <w:pPr>
        <w:numPr>
          <w:ilvl w:val="0"/>
          <w:numId w:val="167"/>
        </w:numPr>
      </w:pPr>
      <w:r w:rsidRPr="001730FA">
        <w:rPr>
          <w:b/>
          <w:bCs/>
        </w:rPr>
        <w:t>Threat Ranking:</w:t>
      </w:r>
      <w:r w:rsidRPr="001730FA">
        <w:t xml:space="preserve"> Threats are ranked based on their perceived likelihood and impact, using a severity scale to guide prioritization.</w:t>
      </w:r>
    </w:p>
    <w:p w14:paraId="67ED3E19" w14:textId="77777777" w:rsidR="001730FA" w:rsidRPr="001730FA" w:rsidRDefault="001730FA" w:rsidP="00FA0DBE">
      <w:pPr>
        <w:numPr>
          <w:ilvl w:val="0"/>
          <w:numId w:val="167"/>
        </w:numPr>
      </w:pPr>
      <w:r w:rsidRPr="001730FA">
        <w:rPr>
          <w:b/>
          <w:bCs/>
        </w:rPr>
        <w:t>Expert-Driven:</w:t>
      </w:r>
      <w:r w:rsidRPr="001730FA">
        <w:t xml:space="preserve"> SMEs play a crucial role in providing insights and assessments.</w:t>
      </w:r>
    </w:p>
    <w:p w14:paraId="13744211" w14:textId="77777777" w:rsidR="001730FA" w:rsidRPr="001730FA" w:rsidRDefault="001730FA" w:rsidP="00FA0DBE">
      <w:pPr>
        <w:numPr>
          <w:ilvl w:val="0"/>
          <w:numId w:val="167"/>
        </w:numPr>
      </w:pPr>
      <w:r w:rsidRPr="001730FA">
        <w:rPr>
          <w:b/>
          <w:bCs/>
        </w:rPr>
        <w:t>Communication Challenges:</w:t>
      </w:r>
      <w:r w:rsidRPr="001730FA">
        <w:t xml:space="preserve"> Communicating qualitative risk analysis results to management can be challenging due to its subjective nature.</w:t>
      </w:r>
    </w:p>
    <w:p w14:paraId="6E1738C0" w14:textId="77777777" w:rsidR="001730FA" w:rsidRPr="001730FA" w:rsidRDefault="001730FA" w:rsidP="00FA0DBE">
      <w:pPr>
        <w:numPr>
          <w:ilvl w:val="0"/>
          <w:numId w:val="167"/>
        </w:numPr>
      </w:pPr>
      <w:r w:rsidRPr="001730FA">
        <w:rPr>
          <w:b/>
          <w:bCs/>
        </w:rPr>
        <w:t>Ease of Implementation:</w:t>
      </w:r>
      <w:r w:rsidRPr="001730FA">
        <w:t xml:space="preserve"> Qualitative analysis is generally straightforward and cost-effective.</w:t>
      </w:r>
    </w:p>
    <w:p w14:paraId="0BE90EE5" w14:textId="77777777" w:rsidR="001730FA" w:rsidRPr="001730FA" w:rsidRDefault="001730FA" w:rsidP="00FA0DBE">
      <w:pPr>
        <w:numPr>
          <w:ilvl w:val="0"/>
          <w:numId w:val="167"/>
        </w:numPr>
      </w:pPr>
      <w:r w:rsidRPr="001730FA">
        <w:rPr>
          <w:b/>
          <w:bCs/>
        </w:rPr>
        <w:t>Potential for Bias:</w:t>
      </w:r>
      <w:r w:rsidRPr="001730FA">
        <w:t xml:space="preserve"> Personal opinions can influence the results, requiring careful consideration of potential biases.</w:t>
      </w:r>
    </w:p>
    <w:p w14:paraId="06ED2576" w14:textId="77777777" w:rsidR="001730FA" w:rsidRDefault="001730FA" w:rsidP="00FA0DBE">
      <w:pPr>
        <w:numPr>
          <w:ilvl w:val="0"/>
          <w:numId w:val="167"/>
        </w:numPr>
      </w:pPr>
      <w:r w:rsidRPr="001730FA">
        <w:rPr>
          <w:b/>
          <w:bCs/>
        </w:rPr>
        <w:t>Widely Used:</w:t>
      </w:r>
      <w:r w:rsidRPr="001730FA">
        <w:t xml:space="preserve"> It is a prevalent approach to risk analysis, particularly for initial assessments.</w:t>
      </w:r>
    </w:p>
    <w:p w14:paraId="4B6D2E65" w14:textId="432501B9" w:rsidR="00C31F35" w:rsidRPr="00CD79E1" w:rsidRDefault="00C31F35" w:rsidP="00FA0DBE">
      <w:pPr>
        <w:numPr>
          <w:ilvl w:val="0"/>
          <w:numId w:val="174"/>
        </w:numPr>
        <w:rPr>
          <w:rFonts w:cs="Segoe UI"/>
        </w:rPr>
      </w:pPr>
      <w:r w:rsidRPr="00CD79E1">
        <w:rPr>
          <w:rFonts w:cs="Segoe UI"/>
          <w:b/>
          <w:bCs/>
        </w:rPr>
        <w:t>Scenario-Based:</w:t>
      </w:r>
      <w:r w:rsidRPr="00CD79E1">
        <w:rPr>
          <w:rFonts w:cs="Segoe UI"/>
        </w:rPr>
        <w:t xml:space="preserve"> Threats are </w:t>
      </w:r>
      <w:r w:rsidR="000B2F9A" w:rsidRPr="00CD79E1">
        <w:rPr>
          <w:rFonts w:cs="Segoe UI"/>
        </w:rPr>
        <w:t>analysed</w:t>
      </w:r>
      <w:r w:rsidRPr="00CD79E1">
        <w:rPr>
          <w:rFonts w:cs="Segoe UI"/>
        </w:rPr>
        <w:t xml:space="preserve"> through descriptive scenarios that outline threat vectors, potential impact, existing safeguards, and overall threat level.</w:t>
      </w:r>
    </w:p>
    <w:p w14:paraId="3699B155" w14:textId="77777777" w:rsidR="00C31F35" w:rsidRPr="00CD79E1" w:rsidRDefault="00C31F35" w:rsidP="00FA0DBE">
      <w:pPr>
        <w:numPr>
          <w:ilvl w:val="0"/>
          <w:numId w:val="174"/>
        </w:numPr>
        <w:rPr>
          <w:rFonts w:cs="Segoe UI"/>
        </w:rPr>
      </w:pPr>
      <w:r w:rsidRPr="00CD79E1">
        <w:rPr>
          <w:rFonts w:cs="Segoe UI"/>
          <w:b/>
          <w:bCs/>
        </w:rPr>
        <w:t>Threat Ranking:</w:t>
      </w:r>
      <w:r w:rsidRPr="00CD79E1">
        <w:rPr>
          <w:rFonts w:cs="Segoe UI"/>
        </w:rPr>
        <w:t xml:space="preserve"> SMEs use questionnaires and discussions to rank threats based on their likelihood and potential impact.</w:t>
      </w:r>
    </w:p>
    <w:p w14:paraId="4134DF26" w14:textId="77777777" w:rsidR="00C31F35" w:rsidRPr="00CD79E1" w:rsidRDefault="00C31F35" w:rsidP="00FA0DBE">
      <w:pPr>
        <w:numPr>
          <w:ilvl w:val="0"/>
          <w:numId w:val="174"/>
        </w:numPr>
        <w:rPr>
          <w:rFonts w:cs="Segoe UI"/>
        </w:rPr>
      </w:pPr>
      <w:r w:rsidRPr="00CD79E1">
        <w:rPr>
          <w:rFonts w:cs="Segoe UI"/>
          <w:b/>
          <w:bCs/>
        </w:rPr>
        <w:t>Subjective Evaluation:</w:t>
      </w:r>
      <w:r w:rsidRPr="00CD79E1">
        <w:rPr>
          <w:rFonts w:cs="Segoe UI"/>
        </w:rPr>
        <w:t xml:space="preserve"> The analysis relies on expert opinions and perceptions, which can introduce bias.</w:t>
      </w:r>
    </w:p>
    <w:p w14:paraId="24618368" w14:textId="77777777" w:rsidR="00C31F35" w:rsidRPr="00CD79E1" w:rsidRDefault="00C31F35" w:rsidP="00FA0DBE">
      <w:pPr>
        <w:numPr>
          <w:ilvl w:val="0"/>
          <w:numId w:val="174"/>
        </w:numPr>
        <w:rPr>
          <w:rFonts w:cs="Segoe UI"/>
        </w:rPr>
      </w:pPr>
      <w:r w:rsidRPr="00CD79E1">
        <w:rPr>
          <w:rFonts w:cs="Segoe UI"/>
          <w:b/>
          <w:bCs/>
        </w:rPr>
        <w:t>Ease of Implementation:</w:t>
      </w:r>
      <w:r w:rsidRPr="00CD79E1">
        <w:rPr>
          <w:rFonts w:cs="Segoe UI"/>
        </w:rPr>
        <w:t xml:space="preserve"> Qualitative analysis is generally straightforward and cost-effective to perform.</w:t>
      </w:r>
    </w:p>
    <w:p w14:paraId="4BFAF503" w14:textId="77777777" w:rsidR="00C31F35" w:rsidRPr="00CD79E1" w:rsidRDefault="00C31F35" w:rsidP="00FA0DBE">
      <w:pPr>
        <w:numPr>
          <w:ilvl w:val="0"/>
          <w:numId w:val="174"/>
        </w:numPr>
        <w:rPr>
          <w:rFonts w:cs="Segoe UI"/>
        </w:rPr>
      </w:pPr>
      <w:r w:rsidRPr="00CD79E1">
        <w:rPr>
          <w:rFonts w:cs="Segoe UI"/>
          <w:b/>
          <w:bCs/>
        </w:rPr>
        <w:t>Communication Challenges:</w:t>
      </w:r>
      <w:r w:rsidRPr="00CD79E1">
        <w:rPr>
          <w:rFonts w:cs="Segoe UI"/>
        </w:rPr>
        <w:t xml:space="preserve"> Communicating the results to management can be difficult due to the subjective nature of the findings.</w:t>
      </w:r>
    </w:p>
    <w:p w14:paraId="759651D2" w14:textId="77777777" w:rsidR="00C31F35" w:rsidRPr="00CD79E1" w:rsidRDefault="00C31F35" w:rsidP="00FA0DBE">
      <w:pPr>
        <w:numPr>
          <w:ilvl w:val="0"/>
          <w:numId w:val="174"/>
        </w:numPr>
        <w:rPr>
          <w:rFonts w:cs="Segoe UI"/>
        </w:rPr>
      </w:pPr>
      <w:r w:rsidRPr="00CD79E1">
        <w:rPr>
          <w:rFonts w:cs="Segoe UI"/>
          <w:b/>
          <w:bCs/>
        </w:rPr>
        <w:t>Focus on Threat and Vulnerability:</w:t>
      </w:r>
      <w:r w:rsidRPr="00CD79E1">
        <w:rPr>
          <w:rFonts w:cs="Segoe UI"/>
        </w:rPr>
        <w:t xml:space="preserve"> The analysis aims to identify and assess potential threats and vulnerabilities within the system.</w:t>
      </w:r>
    </w:p>
    <w:p w14:paraId="22CDEE69" w14:textId="77777777" w:rsidR="00C31F35" w:rsidRDefault="00C31F35" w:rsidP="00FA0DBE">
      <w:pPr>
        <w:numPr>
          <w:ilvl w:val="0"/>
          <w:numId w:val="174"/>
        </w:numPr>
        <w:rPr>
          <w:rFonts w:cs="Segoe UI"/>
        </w:rPr>
      </w:pPr>
      <w:r w:rsidRPr="00CD79E1">
        <w:rPr>
          <w:rFonts w:cs="Segoe UI"/>
          <w:b/>
          <w:bCs/>
        </w:rPr>
        <w:t>Risk Formula:</w:t>
      </w:r>
      <w:r w:rsidRPr="00CD79E1">
        <w:rPr>
          <w:rFonts w:cs="Segoe UI"/>
        </w:rPr>
        <w:t xml:space="preserve"> Risk is understood as a function of Threats, Impact, and Likelihood.</w:t>
      </w:r>
    </w:p>
    <w:p w14:paraId="513FF534" w14:textId="77777777" w:rsidR="00C31F35" w:rsidRPr="00CD79E1" w:rsidRDefault="00C31F35" w:rsidP="00C31F35">
      <w:pPr>
        <w:rPr>
          <w:rFonts w:cs="Segoe UI"/>
        </w:rPr>
      </w:pPr>
    </w:p>
    <w:p w14:paraId="52C2D12B" w14:textId="77777777" w:rsidR="001730FA" w:rsidRPr="001730FA" w:rsidRDefault="001730FA" w:rsidP="00CD79E1">
      <w:pPr>
        <w:pStyle w:val="Heading3"/>
      </w:pPr>
      <w:r w:rsidRPr="001730FA">
        <w:t>Qualitative Risk Analysis Techniques:</w:t>
      </w:r>
    </w:p>
    <w:p w14:paraId="59CCF709" w14:textId="77777777" w:rsidR="00CD3658" w:rsidRPr="001730FA" w:rsidRDefault="00CD3658" w:rsidP="00FA0DBE">
      <w:pPr>
        <w:numPr>
          <w:ilvl w:val="0"/>
          <w:numId w:val="168"/>
        </w:numPr>
      </w:pPr>
      <w:r w:rsidRPr="001730FA">
        <w:rPr>
          <w:b/>
          <w:bCs/>
        </w:rPr>
        <w:t>Brainstorming:</w:t>
      </w:r>
      <w:r w:rsidRPr="001730FA">
        <w:t xml:space="preserve"> A collaborative method for generating a wide range of potential threats.</w:t>
      </w:r>
    </w:p>
    <w:p w14:paraId="272DF5D4" w14:textId="77777777" w:rsidR="00CD3658" w:rsidRPr="00CD79E1" w:rsidRDefault="00CD3658" w:rsidP="00FA0DBE">
      <w:pPr>
        <w:numPr>
          <w:ilvl w:val="0"/>
          <w:numId w:val="175"/>
        </w:numPr>
        <w:rPr>
          <w:rFonts w:cs="Segoe UI"/>
        </w:rPr>
      </w:pPr>
      <w:r w:rsidRPr="00CD79E1">
        <w:rPr>
          <w:rFonts w:cs="Segoe UI"/>
          <w:b/>
          <w:bCs/>
        </w:rPr>
        <w:t>Brainstorming:</w:t>
      </w:r>
      <w:r w:rsidRPr="00CD79E1">
        <w:rPr>
          <w:rFonts w:cs="Segoe UI"/>
        </w:rPr>
        <w:t xml:space="preserve"> Collaborative discussions to generate a wide range of potential threats and risks.</w:t>
      </w:r>
    </w:p>
    <w:p w14:paraId="293C8C86" w14:textId="77777777" w:rsidR="00CD3658" w:rsidRPr="00CD79E1" w:rsidRDefault="00CD3658" w:rsidP="00FA0DBE">
      <w:pPr>
        <w:numPr>
          <w:ilvl w:val="0"/>
          <w:numId w:val="175"/>
        </w:numPr>
        <w:rPr>
          <w:rFonts w:cs="Segoe UI"/>
        </w:rPr>
      </w:pPr>
      <w:r w:rsidRPr="00CD79E1">
        <w:rPr>
          <w:rFonts w:cs="Segoe UI"/>
          <w:b/>
          <w:bCs/>
        </w:rPr>
        <w:t>Delphi Technique:</w:t>
      </w:r>
      <w:r w:rsidRPr="00CD79E1">
        <w:rPr>
          <w:rFonts w:cs="Segoe UI"/>
        </w:rPr>
        <w:t xml:space="preserve"> An anonymous, iterative feedback process designed to reach consensus among SMEs.</w:t>
      </w:r>
    </w:p>
    <w:p w14:paraId="12E7C799" w14:textId="77777777" w:rsidR="00CD3658" w:rsidRPr="001730FA" w:rsidRDefault="00CD3658" w:rsidP="00FA0DBE">
      <w:pPr>
        <w:numPr>
          <w:ilvl w:val="0"/>
          <w:numId w:val="168"/>
        </w:numPr>
      </w:pPr>
      <w:r w:rsidRPr="001730FA">
        <w:rPr>
          <w:b/>
          <w:bCs/>
        </w:rPr>
        <w:t>Delphi Technique:</w:t>
      </w:r>
      <w:r w:rsidRPr="001730FA">
        <w:t xml:space="preserve"> An anonymous, iterative feedback process used to reach consensus among SMEs.</w:t>
      </w:r>
    </w:p>
    <w:p w14:paraId="60E10708" w14:textId="77777777" w:rsidR="00CD3658" w:rsidRDefault="00CD3658" w:rsidP="00FA0DBE">
      <w:pPr>
        <w:numPr>
          <w:ilvl w:val="0"/>
          <w:numId w:val="168"/>
        </w:numPr>
      </w:pPr>
      <w:r w:rsidRPr="001730FA">
        <w:rPr>
          <w:b/>
          <w:bCs/>
        </w:rPr>
        <w:t>Surveys:</w:t>
      </w:r>
      <w:r w:rsidRPr="001730FA">
        <w:t xml:space="preserve"> Questionnaires used to gather expert opinions on threat likelihood and impact.</w:t>
      </w:r>
    </w:p>
    <w:p w14:paraId="33D79E91" w14:textId="77777777" w:rsidR="00CD3658" w:rsidRDefault="00CD3658" w:rsidP="00FA0DBE">
      <w:pPr>
        <w:numPr>
          <w:ilvl w:val="0"/>
          <w:numId w:val="175"/>
        </w:numPr>
        <w:rPr>
          <w:rFonts w:cs="Segoe UI"/>
        </w:rPr>
      </w:pPr>
      <w:r w:rsidRPr="00CD79E1">
        <w:rPr>
          <w:rFonts w:cs="Segoe UI"/>
          <w:b/>
          <w:bCs/>
        </w:rPr>
        <w:t>Surveys:</w:t>
      </w:r>
      <w:r w:rsidRPr="00CD79E1">
        <w:rPr>
          <w:rFonts w:cs="Segoe UI"/>
        </w:rPr>
        <w:t xml:space="preserve"> Questionnaires used to gather opinions and assessments from SMEs.</w:t>
      </w:r>
    </w:p>
    <w:p w14:paraId="7392F930" w14:textId="77777777" w:rsidR="00C31F35" w:rsidRPr="00CD79E1" w:rsidRDefault="00C31F35" w:rsidP="00C31F35">
      <w:pPr>
        <w:rPr>
          <w:rFonts w:cs="Segoe UI"/>
        </w:rPr>
      </w:pPr>
    </w:p>
    <w:p w14:paraId="518D1E82" w14:textId="77777777" w:rsidR="00CD3658" w:rsidRPr="00CD3658" w:rsidRDefault="00CD3658" w:rsidP="00CD3658">
      <w:pPr>
        <w:rPr>
          <w:b/>
          <w:bCs/>
        </w:rPr>
      </w:pPr>
      <w:r w:rsidRPr="00CD3658">
        <w:rPr>
          <w:b/>
          <w:bCs/>
        </w:rPr>
        <w:t>Delphi Technique Details:</w:t>
      </w:r>
    </w:p>
    <w:p w14:paraId="2DD839F1" w14:textId="77777777" w:rsidR="00CD3658" w:rsidRPr="00CD79E1" w:rsidRDefault="00CD3658" w:rsidP="00FA0DBE">
      <w:pPr>
        <w:numPr>
          <w:ilvl w:val="0"/>
          <w:numId w:val="176"/>
        </w:numPr>
        <w:rPr>
          <w:rFonts w:cs="Segoe UI"/>
        </w:rPr>
      </w:pPr>
      <w:r w:rsidRPr="00CD79E1">
        <w:rPr>
          <w:rFonts w:cs="Segoe UI"/>
        </w:rPr>
        <w:t>It is a structured communication technique used to reach a consensus among a panel of experts.</w:t>
      </w:r>
    </w:p>
    <w:p w14:paraId="5B33AEC9" w14:textId="77777777" w:rsidR="00CD3658" w:rsidRDefault="00CD3658" w:rsidP="00FA0DBE">
      <w:pPr>
        <w:numPr>
          <w:ilvl w:val="0"/>
          <w:numId w:val="176"/>
        </w:numPr>
        <w:rPr>
          <w:rFonts w:cs="Segoe UI"/>
        </w:rPr>
      </w:pPr>
      <w:r w:rsidRPr="00CD79E1">
        <w:rPr>
          <w:rFonts w:cs="Segoe UI"/>
        </w:rPr>
        <w:t>It facilitates honest feedback through anonymity.</w:t>
      </w:r>
    </w:p>
    <w:p w14:paraId="68C545DC" w14:textId="77777777" w:rsidR="00CD3658" w:rsidRPr="00CD79E1" w:rsidRDefault="00CD3658" w:rsidP="00CD3658">
      <w:pPr>
        <w:rPr>
          <w:rFonts w:cs="Segoe UI"/>
        </w:rPr>
      </w:pPr>
    </w:p>
    <w:p w14:paraId="2B32DBD8" w14:textId="77777777" w:rsidR="001730FA" w:rsidRPr="001730FA" w:rsidRDefault="001730FA" w:rsidP="00CD79E1">
      <w:pPr>
        <w:pStyle w:val="Heading3"/>
      </w:pPr>
      <w:r w:rsidRPr="001730FA">
        <w:t>Risk Formula:</w:t>
      </w:r>
    </w:p>
    <w:p w14:paraId="5928A92F" w14:textId="77777777" w:rsidR="001730FA" w:rsidRDefault="001730FA" w:rsidP="00FA0DBE">
      <w:pPr>
        <w:numPr>
          <w:ilvl w:val="0"/>
          <w:numId w:val="169"/>
        </w:numPr>
      </w:pPr>
      <w:r w:rsidRPr="001730FA">
        <w:t>Risk = Threats + Impact + Likelihood</w:t>
      </w:r>
    </w:p>
    <w:p w14:paraId="414EDD79" w14:textId="77777777" w:rsidR="001730FA" w:rsidRPr="001730FA" w:rsidRDefault="001730FA" w:rsidP="001730FA"/>
    <w:p w14:paraId="07EF675D" w14:textId="77777777" w:rsidR="001730FA" w:rsidRPr="001730FA" w:rsidRDefault="001730FA" w:rsidP="00C31F35">
      <w:pPr>
        <w:pStyle w:val="Heading3"/>
      </w:pPr>
      <w:r w:rsidRPr="001730FA">
        <w:t>Identifying Threats:</w:t>
      </w:r>
    </w:p>
    <w:p w14:paraId="065D14DC" w14:textId="77777777" w:rsidR="001730FA" w:rsidRPr="001730FA" w:rsidRDefault="001730FA" w:rsidP="00FA0DBE">
      <w:pPr>
        <w:numPr>
          <w:ilvl w:val="0"/>
          <w:numId w:val="170"/>
        </w:numPr>
      </w:pPr>
      <w:r w:rsidRPr="001730FA">
        <w:t>Involves listing all potential threat agents and events.</w:t>
      </w:r>
    </w:p>
    <w:p w14:paraId="3BF5E6A2" w14:textId="77777777" w:rsidR="001730FA" w:rsidRDefault="001730FA" w:rsidP="00FA0DBE">
      <w:pPr>
        <w:numPr>
          <w:ilvl w:val="0"/>
          <w:numId w:val="170"/>
        </w:numPr>
      </w:pPr>
      <w:r w:rsidRPr="001730FA">
        <w:t>Requires input from various departments and may involve external consultants.</w:t>
      </w:r>
    </w:p>
    <w:p w14:paraId="1442DF5F" w14:textId="77777777" w:rsidR="000B2F9A" w:rsidRPr="00CD79E1" w:rsidRDefault="000B2F9A" w:rsidP="00FA0DBE">
      <w:pPr>
        <w:numPr>
          <w:ilvl w:val="0"/>
          <w:numId w:val="177"/>
        </w:numPr>
        <w:rPr>
          <w:rFonts w:cs="Segoe UI"/>
        </w:rPr>
      </w:pPr>
      <w:r w:rsidRPr="00CD79E1">
        <w:rPr>
          <w:rFonts w:cs="Segoe UI"/>
        </w:rPr>
        <w:t>A crucial step is to identify all potential threats the system faces.</w:t>
      </w:r>
    </w:p>
    <w:p w14:paraId="647FFB14" w14:textId="77777777" w:rsidR="000B2F9A" w:rsidRPr="00CD79E1" w:rsidRDefault="000B2F9A" w:rsidP="00FA0DBE">
      <w:pPr>
        <w:numPr>
          <w:ilvl w:val="0"/>
          <w:numId w:val="177"/>
        </w:numPr>
        <w:rPr>
          <w:rFonts w:cs="Segoe UI"/>
        </w:rPr>
      </w:pPr>
      <w:r w:rsidRPr="00CD79E1">
        <w:rPr>
          <w:rFonts w:cs="Segoe UI"/>
        </w:rPr>
        <w:t xml:space="preserve">Threats are categorized for comprehensive analysis: </w:t>
      </w:r>
    </w:p>
    <w:p w14:paraId="1CD0179E" w14:textId="77777777" w:rsidR="000B2F9A" w:rsidRPr="00CD79E1" w:rsidRDefault="000B2F9A" w:rsidP="00FA0DBE">
      <w:pPr>
        <w:numPr>
          <w:ilvl w:val="1"/>
          <w:numId w:val="177"/>
        </w:numPr>
        <w:rPr>
          <w:rFonts w:cs="Segoe UI"/>
        </w:rPr>
      </w:pPr>
      <w:r w:rsidRPr="00CD79E1">
        <w:rPr>
          <w:rFonts w:cs="Segoe UI"/>
        </w:rPr>
        <w:t>General</w:t>
      </w:r>
    </w:p>
    <w:p w14:paraId="7626CAB5" w14:textId="77777777" w:rsidR="000B2F9A" w:rsidRPr="00CD79E1" w:rsidRDefault="000B2F9A" w:rsidP="00FA0DBE">
      <w:pPr>
        <w:numPr>
          <w:ilvl w:val="1"/>
          <w:numId w:val="177"/>
        </w:numPr>
        <w:rPr>
          <w:rFonts w:cs="Segoe UI"/>
        </w:rPr>
      </w:pPr>
      <w:r w:rsidRPr="00CD79E1">
        <w:rPr>
          <w:rFonts w:cs="Segoe UI"/>
        </w:rPr>
        <w:t>Identification</w:t>
      </w:r>
    </w:p>
    <w:p w14:paraId="493B7871" w14:textId="77777777" w:rsidR="000B2F9A" w:rsidRPr="00CD79E1" w:rsidRDefault="000B2F9A" w:rsidP="00FA0DBE">
      <w:pPr>
        <w:numPr>
          <w:ilvl w:val="1"/>
          <w:numId w:val="177"/>
        </w:numPr>
        <w:rPr>
          <w:rFonts w:cs="Segoe UI"/>
        </w:rPr>
      </w:pPr>
      <w:r w:rsidRPr="00CD79E1">
        <w:rPr>
          <w:rFonts w:cs="Segoe UI"/>
        </w:rPr>
        <w:t>Authentication</w:t>
      </w:r>
    </w:p>
    <w:p w14:paraId="0988561B" w14:textId="77777777" w:rsidR="000B2F9A" w:rsidRPr="00CD79E1" w:rsidRDefault="000B2F9A" w:rsidP="00FA0DBE">
      <w:pPr>
        <w:numPr>
          <w:ilvl w:val="1"/>
          <w:numId w:val="177"/>
        </w:numPr>
        <w:rPr>
          <w:rFonts w:cs="Segoe UI"/>
        </w:rPr>
      </w:pPr>
      <w:r w:rsidRPr="00CD79E1">
        <w:rPr>
          <w:rFonts w:cs="Segoe UI"/>
        </w:rPr>
        <w:lastRenderedPageBreak/>
        <w:t>Availability</w:t>
      </w:r>
    </w:p>
    <w:p w14:paraId="4E5BEF1F" w14:textId="77777777" w:rsidR="000B2F9A" w:rsidRPr="00CD79E1" w:rsidRDefault="000B2F9A" w:rsidP="00FA0DBE">
      <w:pPr>
        <w:numPr>
          <w:ilvl w:val="1"/>
          <w:numId w:val="177"/>
        </w:numPr>
        <w:rPr>
          <w:rFonts w:cs="Segoe UI"/>
        </w:rPr>
      </w:pPr>
      <w:r w:rsidRPr="00CD79E1">
        <w:rPr>
          <w:rFonts w:cs="Segoe UI"/>
        </w:rPr>
        <w:t>Privacy</w:t>
      </w:r>
    </w:p>
    <w:p w14:paraId="37F163A3" w14:textId="77777777" w:rsidR="000B2F9A" w:rsidRPr="00CD79E1" w:rsidRDefault="000B2F9A" w:rsidP="00FA0DBE">
      <w:pPr>
        <w:numPr>
          <w:ilvl w:val="1"/>
          <w:numId w:val="177"/>
        </w:numPr>
        <w:rPr>
          <w:rFonts w:cs="Segoe UI"/>
        </w:rPr>
      </w:pPr>
      <w:r w:rsidRPr="00CD79E1">
        <w:rPr>
          <w:rFonts w:cs="Segoe UI"/>
        </w:rPr>
        <w:t>Integrity</w:t>
      </w:r>
    </w:p>
    <w:p w14:paraId="428822DB" w14:textId="77777777" w:rsidR="000B2F9A" w:rsidRPr="00CD79E1" w:rsidRDefault="000B2F9A" w:rsidP="00FA0DBE">
      <w:pPr>
        <w:numPr>
          <w:ilvl w:val="1"/>
          <w:numId w:val="177"/>
        </w:numPr>
        <w:rPr>
          <w:rFonts w:cs="Segoe UI"/>
        </w:rPr>
      </w:pPr>
      <w:r w:rsidRPr="00CD79E1">
        <w:rPr>
          <w:rFonts w:cs="Segoe UI"/>
        </w:rPr>
        <w:t>Accuracy</w:t>
      </w:r>
    </w:p>
    <w:p w14:paraId="7BADFFB3" w14:textId="77777777" w:rsidR="000B2F9A" w:rsidRPr="00CD79E1" w:rsidRDefault="000B2F9A" w:rsidP="00FA0DBE">
      <w:pPr>
        <w:numPr>
          <w:ilvl w:val="1"/>
          <w:numId w:val="177"/>
        </w:numPr>
        <w:rPr>
          <w:rFonts w:cs="Segoe UI"/>
        </w:rPr>
      </w:pPr>
      <w:r w:rsidRPr="00CD79E1">
        <w:rPr>
          <w:rFonts w:cs="Segoe UI"/>
        </w:rPr>
        <w:t>Access Control</w:t>
      </w:r>
    </w:p>
    <w:p w14:paraId="5D37758E" w14:textId="77777777" w:rsidR="000B2F9A" w:rsidRPr="00CD79E1" w:rsidRDefault="000B2F9A" w:rsidP="00FA0DBE">
      <w:pPr>
        <w:numPr>
          <w:ilvl w:val="1"/>
          <w:numId w:val="177"/>
        </w:numPr>
        <w:rPr>
          <w:rFonts w:cs="Segoe UI"/>
        </w:rPr>
      </w:pPr>
      <w:r w:rsidRPr="00CD79E1">
        <w:rPr>
          <w:rFonts w:cs="Segoe UI"/>
        </w:rPr>
        <w:t>Repudiation</w:t>
      </w:r>
    </w:p>
    <w:p w14:paraId="33A5A86C" w14:textId="77777777" w:rsidR="000B2F9A" w:rsidRPr="00CD79E1" w:rsidRDefault="000B2F9A" w:rsidP="00FA0DBE">
      <w:pPr>
        <w:numPr>
          <w:ilvl w:val="1"/>
          <w:numId w:val="177"/>
        </w:numPr>
        <w:rPr>
          <w:rFonts w:cs="Segoe UI"/>
        </w:rPr>
      </w:pPr>
      <w:r w:rsidRPr="00CD79E1">
        <w:rPr>
          <w:rFonts w:cs="Segoe UI"/>
        </w:rPr>
        <w:t>Legal</w:t>
      </w:r>
    </w:p>
    <w:p w14:paraId="753AF6EC" w14:textId="77777777" w:rsidR="000B2F9A" w:rsidRPr="00CD79E1" w:rsidRDefault="000B2F9A" w:rsidP="00FA0DBE">
      <w:pPr>
        <w:numPr>
          <w:ilvl w:val="0"/>
          <w:numId w:val="177"/>
        </w:numPr>
        <w:rPr>
          <w:rFonts w:cs="Segoe UI"/>
        </w:rPr>
      </w:pPr>
      <w:r w:rsidRPr="00CD79E1">
        <w:rPr>
          <w:rFonts w:cs="Segoe UI"/>
        </w:rPr>
        <w:t xml:space="preserve">Threat identification should involve: </w:t>
      </w:r>
    </w:p>
    <w:p w14:paraId="721FA4B5" w14:textId="77777777" w:rsidR="000B2F9A" w:rsidRPr="00CD79E1" w:rsidRDefault="000B2F9A" w:rsidP="00FA0DBE">
      <w:pPr>
        <w:numPr>
          <w:ilvl w:val="1"/>
          <w:numId w:val="177"/>
        </w:numPr>
        <w:rPr>
          <w:rFonts w:cs="Segoe UI"/>
        </w:rPr>
      </w:pPr>
      <w:r w:rsidRPr="00CD79E1">
        <w:rPr>
          <w:rFonts w:cs="Segoe UI"/>
        </w:rPr>
        <w:t>Listing all threat agents and events.</w:t>
      </w:r>
    </w:p>
    <w:p w14:paraId="42FEA007" w14:textId="77777777" w:rsidR="000B2F9A" w:rsidRPr="00CD79E1" w:rsidRDefault="000B2F9A" w:rsidP="00FA0DBE">
      <w:pPr>
        <w:numPr>
          <w:ilvl w:val="1"/>
          <w:numId w:val="177"/>
        </w:numPr>
        <w:rPr>
          <w:rFonts w:cs="Segoe UI"/>
        </w:rPr>
      </w:pPr>
      <w:r w:rsidRPr="00CD79E1">
        <w:rPr>
          <w:rFonts w:cs="Segoe UI"/>
        </w:rPr>
        <w:t>Collaboration across various departments.</w:t>
      </w:r>
    </w:p>
    <w:p w14:paraId="3D4DF227" w14:textId="77777777" w:rsidR="000B2F9A" w:rsidRDefault="000B2F9A" w:rsidP="00FA0DBE">
      <w:pPr>
        <w:numPr>
          <w:ilvl w:val="1"/>
          <w:numId w:val="177"/>
        </w:numPr>
        <w:rPr>
          <w:rFonts w:cs="Segoe UI"/>
        </w:rPr>
      </w:pPr>
      <w:r w:rsidRPr="00CD79E1">
        <w:rPr>
          <w:rFonts w:cs="Segoe UI"/>
        </w:rPr>
        <w:t>Potentially, employing external consultants.</w:t>
      </w:r>
    </w:p>
    <w:p w14:paraId="724F9230" w14:textId="77777777" w:rsidR="000B2F9A" w:rsidRPr="00CD79E1" w:rsidRDefault="000B2F9A" w:rsidP="000B2F9A">
      <w:pPr>
        <w:rPr>
          <w:rFonts w:cs="Segoe UI"/>
        </w:rPr>
      </w:pPr>
    </w:p>
    <w:p w14:paraId="639D9CDB" w14:textId="77777777" w:rsidR="001730FA" w:rsidRPr="001730FA" w:rsidRDefault="001730FA" w:rsidP="00C31F35">
      <w:pPr>
        <w:pStyle w:val="Heading3"/>
      </w:pPr>
      <w:r w:rsidRPr="001730FA">
        <w:t>Threat Categories:</w:t>
      </w:r>
    </w:p>
    <w:p w14:paraId="30976CC1" w14:textId="77777777" w:rsidR="001730FA" w:rsidRPr="001730FA" w:rsidRDefault="001730FA" w:rsidP="00FA0DBE">
      <w:pPr>
        <w:numPr>
          <w:ilvl w:val="0"/>
          <w:numId w:val="171"/>
        </w:numPr>
      </w:pPr>
      <w:r w:rsidRPr="001730FA">
        <w:t>General</w:t>
      </w:r>
    </w:p>
    <w:p w14:paraId="3C33F0DF" w14:textId="77777777" w:rsidR="001730FA" w:rsidRPr="001730FA" w:rsidRDefault="001730FA" w:rsidP="00FA0DBE">
      <w:pPr>
        <w:numPr>
          <w:ilvl w:val="0"/>
          <w:numId w:val="171"/>
        </w:numPr>
      </w:pPr>
      <w:r w:rsidRPr="001730FA">
        <w:t>Identification</w:t>
      </w:r>
    </w:p>
    <w:p w14:paraId="2FAC5CCD" w14:textId="77777777" w:rsidR="001730FA" w:rsidRPr="001730FA" w:rsidRDefault="001730FA" w:rsidP="00FA0DBE">
      <w:pPr>
        <w:numPr>
          <w:ilvl w:val="0"/>
          <w:numId w:val="171"/>
        </w:numPr>
      </w:pPr>
      <w:r w:rsidRPr="001730FA">
        <w:t>Authentication</w:t>
      </w:r>
    </w:p>
    <w:p w14:paraId="0270EA63" w14:textId="77777777" w:rsidR="001730FA" w:rsidRPr="001730FA" w:rsidRDefault="001730FA" w:rsidP="00FA0DBE">
      <w:pPr>
        <w:numPr>
          <w:ilvl w:val="0"/>
          <w:numId w:val="171"/>
        </w:numPr>
      </w:pPr>
      <w:r w:rsidRPr="001730FA">
        <w:t>Availability</w:t>
      </w:r>
    </w:p>
    <w:p w14:paraId="40DC7723" w14:textId="77777777" w:rsidR="001730FA" w:rsidRPr="001730FA" w:rsidRDefault="001730FA" w:rsidP="00FA0DBE">
      <w:pPr>
        <w:numPr>
          <w:ilvl w:val="0"/>
          <w:numId w:val="171"/>
        </w:numPr>
      </w:pPr>
      <w:r w:rsidRPr="001730FA">
        <w:t>Privacy</w:t>
      </w:r>
    </w:p>
    <w:p w14:paraId="64D342C5" w14:textId="77777777" w:rsidR="001730FA" w:rsidRPr="001730FA" w:rsidRDefault="001730FA" w:rsidP="00FA0DBE">
      <w:pPr>
        <w:numPr>
          <w:ilvl w:val="0"/>
          <w:numId w:val="171"/>
        </w:numPr>
      </w:pPr>
      <w:r w:rsidRPr="001730FA">
        <w:t>Integrity</w:t>
      </w:r>
    </w:p>
    <w:p w14:paraId="17B5743C" w14:textId="77777777" w:rsidR="001730FA" w:rsidRPr="001730FA" w:rsidRDefault="001730FA" w:rsidP="00FA0DBE">
      <w:pPr>
        <w:numPr>
          <w:ilvl w:val="0"/>
          <w:numId w:val="171"/>
        </w:numPr>
      </w:pPr>
      <w:r w:rsidRPr="001730FA">
        <w:t>Accuracy</w:t>
      </w:r>
    </w:p>
    <w:p w14:paraId="2738CE28" w14:textId="77777777" w:rsidR="001730FA" w:rsidRPr="001730FA" w:rsidRDefault="001730FA" w:rsidP="00FA0DBE">
      <w:pPr>
        <w:numPr>
          <w:ilvl w:val="0"/>
          <w:numId w:val="171"/>
        </w:numPr>
      </w:pPr>
      <w:r w:rsidRPr="001730FA">
        <w:t>Access Control</w:t>
      </w:r>
    </w:p>
    <w:p w14:paraId="49499C63" w14:textId="77777777" w:rsidR="001730FA" w:rsidRPr="001730FA" w:rsidRDefault="001730FA" w:rsidP="00FA0DBE">
      <w:pPr>
        <w:numPr>
          <w:ilvl w:val="0"/>
          <w:numId w:val="171"/>
        </w:numPr>
      </w:pPr>
      <w:r w:rsidRPr="001730FA">
        <w:t>Repudiation</w:t>
      </w:r>
    </w:p>
    <w:p w14:paraId="28016339" w14:textId="77777777" w:rsidR="001730FA" w:rsidRDefault="001730FA" w:rsidP="00FA0DBE">
      <w:pPr>
        <w:numPr>
          <w:ilvl w:val="0"/>
          <w:numId w:val="171"/>
        </w:numPr>
      </w:pPr>
      <w:r w:rsidRPr="001730FA">
        <w:t>Legal</w:t>
      </w:r>
    </w:p>
    <w:p w14:paraId="7F84B617" w14:textId="77777777" w:rsidR="001730FA" w:rsidRPr="001730FA" w:rsidRDefault="001730FA" w:rsidP="001730FA"/>
    <w:p w14:paraId="584852B4" w14:textId="77777777" w:rsidR="001730FA" w:rsidRPr="001730FA" w:rsidRDefault="001730FA" w:rsidP="00C31F35">
      <w:pPr>
        <w:pStyle w:val="Heading3"/>
      </w:pPr>
      <w:r w:rsidRPr="001730FA">
        <w:t>Risk Elements:</w:t>
      </w:r>
    </w:p>
    <w:p w14:paraId="6999AACA" w14:textId="77777777" w:rsidR="001730FA" w:rsidRPr="001730FA" w:rsidRDefault="001730FA" w:rsidP="00FA0DBE">
      <w:pPr>
        <w:numPr>
          <w:ilvl w:val="0"/>
          <w:numId w:val="172"/>
        </w:numPr>
      </w:pPr>
      <w:r w:rsidRPr="001730FA">
        <w:t>Threat exploits a vulnerability, resulting in exposure, which leads to risk.</w:t>
      </w:r>
    </w:p>
    <w:p w14:paraId="4739FAB3" w14:textId="77777777" w:rsidR="001730FA" w:rsidRDefault="001730FA" w:rsidP="00FA0DBE">
      <w:pPr>
        <w:numPr>
          <w:ilvl w:val="0"/>
          <w:numId w:val="172"/>
        </w:numPr>
      </w:pPr>
      <w:r w:rsidRPr="001730FA">
        <w:t>Safeguards mitigate risk and protect assets.</w:t>
      </w:r>
    </w:p>
    <w:p w14:paraId="42F202A2" w14:textId="77777777" w:rsidR="001730FA" w:rsidRPr="001730FA" w:rsidRDefault="001730FA" w:rsidP="001730FA"/>
    <w:p w14:paraId="738A5A6C" w14:textId="1D6B0D72" w:rsidR="000B2F9A" w:rsidRPr="00CD79E1" w:rsidRDefault="000B2F9A" w:rsidP="000B2F9A">
      <w:pPr>
        <w:pStyle w:val="Heading3"/>
      </w:pPr>
      <w:r w:rsidRPr="00CD79E1">
        <w:t xml:space="preserve">Limitations </w:t>
      </w:r>
    </w:p>
    <w:p w14:paraId="1DBBE376" w14:textId="77777777" w:rsidR="000B2F9A" w:rsidRPr="00CD79E1" w:rsidRDefault="000B2F9A" w:rsidP="00FA0DBE">
      <w:pPr>
        <w:numPr>
          <w:ilvl w:val="0"/>
          <w:numId w:val="178"/>
        </w:numPr>
        <w:rPr>
          <w:rFonts w:cs="Segoe UI"/>
        </w:rPr>
      </w:pPr>
      <w:r w:rsidRPr="00CD79E1">
        <w:rPr>
          <w:rFonts w:cs="Segoe UI"/>
        </w:rPr>
        <w:t>Results can be skewed by personal opinions and biases.</w:t>
      </w:r>
    </w:p>
    <w:p w14:paraId="4C11F404" w14:textId="77777777" w:rsidR="000B2F9A" w:rsidRPr="00CD79E1" w:rsidRDefault="000B2F9A" w:rsidP="00FA0DBE">
      <w:pPr>
        <w:numPr>
          <w:ilvl w:val="0"/>
          <w:numId w:val="178"/>
        </w:numPr>
        <w:rPr>
          <w:rFonts w:cs="Segoe UI"/>
        </w:rPr>
      </w:pPr>
      <w:r w:rsidRPr="00CD79E1">
        <w:rPr>
          <w:rFonts w:cs="Segoe UI"/>
        </w:rPr>
        <w:t>Perceptions may not always accurately reflect reality.</w:t>
      </w:r>
    </w:p>
    <w:p w14:paraId="67CB2899" w14:textId="77777777" w:rsidR="000B2F9A" w:rsidRDefault="000B2F9A" w:rsidP="00FA0DBE">
      <w:pPr>
        <w:numPr>
          <w:ilvl w:val="0"/>
          <w:numId w:val="178"/>
        </w:numPr>
        <w:rPr>
          <w:rFonts w:cs="Segoe UI"/>
        </w:rPr>
      </w:pPr>
      <w:r w:rsidRPr="00CD79E1">
        <w:rPr>
          <w:rFonts w:cs="Segoe UI"/>
        </w:rPr>
        <w:t>The analysis can rely on educated guesswork.</w:t>
      </w:r>
    </w:p>
    <w:p w14:paraId="77E16C0A" w14:textId="77777777" w:rsidR="000B2F9A" w:rsidRPr="00CD79E1" w:rsidRDefault="000B2F9A" w:rsidP="000B2F9A">
      <w:pPr>
        <w:rPr>
          <w:rFonts w:cs="Segoe UI"/>
        </w:rPr>
      </w:pPr>
    </w:p>
    <w:p w14:paraId="316E036F" w14:textId="0A8AB5DB" w:rsidR="000B2F9A" w:rsidRPr="00CD79E1" w:rsidRDefault="000B2F9A" w:rsidP="000B2F9A">
      <w:pPr>
        <w:pStyle w:val="Heading3"/>
      </w:pPr>
      <w:r w:rsidRPr="00CD79E1">
        <w:t>Advantages</w:t>
      </w:r>
    </w:p>
    <w:p w14:paraId="64868B98" w14:textId="77777777" w:rsidR="000B2F9A" w:rsidRPr="00CD79E1" w:rsidRDefault="000B2F9A" w:rsidP="00FA0DBE">
      <w:pPr>
        <w:numPr>
          <w:ilvl w:val="0"/>
          <w:numId w:val="179"/>
        </w:numPr>
        <w:rPr>
          <w:rFonts w:cs="Segoe UI"/>
        </w:rPr>
      </w:pPr>
      <w:r w:rsidRPr="00CD79E1">
        <w:rPr>
          <w:rFonts w:cs="Segoe UI"/>
        </w:rPr>
        <w:t>It is the simplest and cheapest method of risk analysis.</w:t>
      </w:r>
    </w:p>
    <w:p w14:paraId="18A630FF" w14:textId="77777777" w:rsidR="000B2F9A" w:rsidRPr="00CD79E1" w:rsidRDefault="000B2F9A" w:rsidP="00FA0DBE">
      <w:pPr>
        <w:numPr>
          <w:ilvl w:val="0"/>
          <w:numId w:val="179"/>
        </w:numPr>
        <w:rPr>
          <w:rFonts w:cs="Segoe UI"/>
        </w:rPr>
      </w:pPr>
      <w:r w:rsidRPr="00CD79E1">
        <w:rPr>
          <w:rFonts w:cs="Segoe UI"/>
        </w:rPr>
        <w:t>It is the most widely used risk analysis approach.</w:t>
      </w:r>
    </w:p>
    <w:p w14:paraId="3AB253E5" w14:textId="77777777" w:rsidR="000B2F9A" w:rsidRPr="00CD79E1" w:rsidRDefault="000B2F9A" w:rsidP="00FA0DBE">
      <w:pPr>
        <w:numPr>
          <w:ilvl w:val="0"/>
          <w:numId w:val="179"/>
        </w:numPr>
        <w:rPr>
          <w:rFonts w:cs="Segoe UI"/>
        </w:rPr>
      </w:pPr>
      <w:r w:rsidRPr="00CD79E1">
        <w:rPr>
          <w:rFonts w:cs="Segoe UI"/>
        </w:rPr>
        <w:t>It does not require probability-based data, and uses estimated potential loss.</w:t>
      </w:r>
    </w:p>
    <w:p w14:paraId="664946F0" w14:textId="77777777" w:rsidR="000B2F9A" w:rsidRPr="00693406" w:rsidRDefault="000B2F9A" w:rsidP="000B2F9A">
      <w:pPr>
        <w:rPr>
          <w:rFonts w:cs="Segoe UI"/>
        </w:rPr>
      </w:pPr>
    </w:p>
    <w:p w14:paraId="243361B8" w14:textId="77777777" w:rsidR="000B2F9A" w:rsidRPr="00693406" w:rsidRDefault="000B2F9A" w:rsidP="000B2F9A">
      <w:pPr>
        <w:rPr>
          <w:rFonts w:cs="Segoe UI"/>
        </w:rPr>
      </w:pPr>
    </w:p>
    <w:p w14:paraId="6238A556" w14:textId="77777777" w:rsidR="000B2F9A" w:rsidRPr="00693406" w:rsidRDefault="000B2F9A" w:rsidP="000B2F9A">
      <w:pPr>
        <w:rPr>
          <w:rFonts w:cs="Segoe UI"/>
        </w:rPr>
      </w:pPr>
    </w:p>
    <w:p w14:paraId="322BB7C0" w14:textId="77777777" w:rsidR="000B2F9A" w:rsidRPr="00693406" w:rsidRDefault="000B2F9A" w:rsidP="00CD3658">
      <w:pPr>
        <w:pStyle w:val="Heading2"/>
      </w:pPr>
      <w:r w:rsidRPr="00693406">
        <w:t>Risk assessment processes</w:t>
      </w:r>
    </w:p>
    <w:p w14:paraId="5234FC9E" w14:textId="77777777" w:rsidR="000B2F9A" w:rsidRPr="00693406" w:rsidRDefault="000B2F9A" w:rsidP="00FA0DBE">
      <w:pPr>
        <w:numPr>
          <w:ilvl w:val="0"/>
          <w:numId w:val="13"/>
        </w:numPr>
        <w:rPr>
          <w:rFonts w:cs="Segoe UI"/>
        </w:rPr>
      </w:pPr>
      <w:r w:rsidRPr="00693406">
        <w:rPr>
          <w:rFonts w:cs="Segoe UI"/>
        </w:rPr>
        <w:t xml:space="preserve">The following diagram illustrates the four-phased approach to performing a Threat and Risk Assessment. </w:t>
      </w:r>
    </w:p>
    <w:p w14:paraId="55CC1842" w14:textId="77777777" w:rsidR="000B2F9A" w:rsidRPr="00693406" w:rsidRDefault="000B2F9A" w:rsidP="000B2F9A">
      <w:pPr>
        <w:rPr>
          <w:rFonts w:cs="Segoe UI"/>
        </w:rPr>
      </w:pPr>
      <w:r w:rsidRPr="00693406">
        <w:rPr>
          <w:rFonts w:cs="Segoe UI"/>
          <w:noProof/>
        </w:rPr>
        <w:drawing>
          <wp:inline distT="0" distB="0" distL="0" distR="0" wp14:anchorId="2CA41336" wp14:editId="2D81C38D">
            <wp:extent cx="6416660" cy="4620892"/>
            <wp:effectExtent l="0" t="0" r="3810" b="8890"/>
            <wp:docPr id="4" name="Picture 3">
              <a:extLst xmlns:a="http://schemas.openxmlformats.org/drawingml/2006/main">
                <a:ext uri="{FF2B5EF4-FFF2-40B4-BE49-F238E27FC236}">
                  <a16:creationId xmlns:a16="http://schemas.microsoft.com/office/drawing/2014/main" id="{4C6C2813-FFE0-E554-31E2-C132FEDC2095}"/>
                </a:ext>
              </a:extLst>
            </wp:docPr>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C6C2813-FFE0-E554-31E2-C132FEDC2095}"/>
                        </a:ext>
                      </a:extLst>
                    </pic:cNvPr>
                    <pic:cNvPicPr/>
                  </pic:nvPicPr>
                  <pic:blipFill>
                    <a:blip r:embed="rId16"/>
                    <a:stretch>
                      <a:fillRect/>
                    </a:stretch>
                  </pic:blipFill>
                  <pic:spPr>
                    <a:xfrm>
                      <a:off x="0" y="0"/>
                      <a:ext cx="6416660" cy="4620892"/>
                    </a:xfrm>
                    <a:prstGeom prst="rect">
                      <a:avLst/>
                    </a:prstGeom>
                  </pic:spPr>
                </pic:pic>
              </a:graphicData>
            </a:graphic>
          </wp:inline>
        </w:drawing>
      </w:r>
    </w:p>
    <w:p w14:paraId="11CB742C" w14:textId="77777777" w:rsidR="000B2F9A" w:rsidRPr="00693406" w:rsidRDefault="000B2F9A" w:rsidP="000B2F9A">
      <w:pPr>
        <w:rPr>
          <w:rFonts w:cs="Segoe UI"/>
        </w:rPr>
      </w:pPr>
    </w:p>
    <w:p w14:paraId="45346771" w14:textId="77777777" w:rsidR="000B2F9A" w:rsidRPr="00693406" w:rsidRDefault="000B2F9A" w:rsidP="000B2F9A">
      <w:pPr>
        <w:rPr>
          <w:rFonts w:cs="Segoe UI"/>
        </w:rPr>
      </w:pPr>
    </w:p>
    <w:p w14:paraId="06714161" w14:textId="77777777" w:rsidR="000B2F9A" w:rsidRPr="00693406" w:rsidRDefault="000B2F9A" w:rsidP="000B2F9A">
      <w:pPr>
        <w:rPr>
          <w:rFonts w:cs="Segoe UI"/>
          <w:lang w:val="en-US"/>
        </w:rPr>
      </w:pPr>
    </w:p>
    <w:p w14:paraId="41E5EC39" w14:textId="77777777" w:rsidR="000B2F9A" w:rsidRPr="00693406" w:rsidRDefault="000B2F9A" w:rsidP="000B2F9A">
      <w:pPr>
        <w:rPr>
          <w:rFonts w:cs="Segoe UI"/>
          <w:lang w:val="en-US"/>
        </w:rPr>
      </w:pPr>
    </w:p>
    <w:p w14:paraId="16536D69" w14:textId="77777777" w:rsidR="001730FA" w:rsidRPr="001730FA" w:rsidRDefault="001730FA" w:rsidP="00C31F35">
      <w:pPr>
        <w:pStyle w:val="Heading3"/>
      </w:pPr>
      <w:r w:rsidRPr="001730FA">
        <w:t>Countermeasure Selection and Implementation:</w:t>
      </w:r>
    </w:p>
    <w:p w14:paraId="19991A75" w14:textId="77777777" w:rsidR="001730FA" w:rsidRPr="001730FA" w:rsidRDefault="001730FA" w:rsidP="00FA0DBE">
      <w:pPr>
        <w:numPr>
          <w:ilvl w:val="0"/>
          <w:numId w:val="173"/>
        </w:numPr>
      </w:pPr>
      <w:r w:rsidRPr="001730FA">
        <w:rPr>
          <w:b/>
          <w:bCs/>
        </w:rPr>
        <w:t>Categories of Countermeasures:</w:t>
      </w:r>
      <w:r w:rsidRPr="001730FA">
        <w:t xml:space="preserve"> </w:t>
      </w:r>
    </w:p>
    <w:p w14:paraId="2198AEA8" w14:textId="77777777" w:rsidR="001730FA" w:rsidRPr="001730FA" w:rsidRDefault="001730FA" w:rsidP="00FA0DBE">
      <w:pPr>
        <w:numPr>
          <w:ilvl w:val="1"/>
          <w:numId w:val="173"/>
        </w:numPr>
      </w:pPr>
      <w:r w:rsidRPr="001730FA">
        <w:t>Technical (e.g., firewalls, intrusion detection systems)</w:t>
      </w:r>
    </w:p>
    <w:p w14:paraId="797126B0" w14:textId="77777777" w:rsidR="001730FA" w:rsidRPr="001730FA" w:rsidRDefault="001730FA" w:rsidP="00FA0DBE">
      <w:pPr>
        <w:numPr>
          <w:ilvl w:val="1"/>
          <w:numId w:val="173"/>
        </w:numPr>
      </w:pPr>
      <w:r w:rsidRPr="001730FA">
        <w:t>Administrative (e.g., policies, procedures)</w:t>
      </w:r>
    </w:p>
    <w:p w14:paraId="04E62EF8" w14:textId="77777777" w:rsidR="001730FA" w:rsidRPr="001730FA" w:rsidRDefault="001730FA" w:rsidP="00FA0DBE">
      <w:pPr>
        <w:numPr>
          <w:ilvl w:val="1"/>
          <w:numId w:val="173"/>
        </w:numPr>
      </w:pPr>
      <w:r w:rsidRPr="001730FA">
        <w:t>Physical (e.g., guards, fences)</w:t>
      </w:r>
    </w:p>
    <w:p w14:paraId="0DA48B7B" w14:textId="77777777" w:rsidR="001730FA" w:rsidRPr="001730FA" w:rsidRDefault="001730FA" w:rsidP="00FA0DBE">
      <w:pPr>
        <w:numPr>
          <w:ilvl w:val="0"/>
          <w:numId w:val="173"/>
        </w:numPr>
      </w:pPr>
      <w:r w:rsidRPr="001730FA">
        <w:rPr>
          <w:b/>
          <w:bCs/>
        </w:rPr>
        <w:t>Types of Countermeasures:</w:t>
      </w:r>
      <w:r w:rsidRPr="001730FA">
        <w:t xml:space="preserve"> </w:t>
      </w:r>
    </w:p>
    <w:p w14:paraId="7C87A7AD" w14:textId="77777777" w:rsidR="001730FA" w:rsidRPr="001730FA" w:rsidRDefault="001730FA" w:rsidP="00FA0DBE">
      <w:pPr>
        <w:numPr>
          <w:ilvl w:val="1"/>
          <w:numId w:val="173"/>
        </w:numPr>
      </w:pPr>
      <w:r w:rsidRPr="001730FA">
        <w:t>Deterrent (e.g., fences, training)</w:t>
      </w:r>
    </w:p>
    <w:p w14:paraId="7B388850" w14:textId="77777777" w:rsidR="001730FA" w:rsidRPr="001730FA" w:rsidRDefault="001730FA" w:rsidP="00FA0DBE">
      <w:pPr>
        <w:numPr>
          <w:ilvl w:val="1"/>
          <w:numId w:val="173"/>
        </w:numPr>
      </w:pPr>
      <w:r w:rsidRPr="001730FA">
        <w:t>Preventive (e.g., firewalls, intrusion prevention systems)</w:t>
      </w:r>
    </w:p>
    <w:p w14:paraId="42D257A1" w14:textId="77777777" w:rsidR="001730FA" w:rsidRPr="001730FA" w:rsidRDefault="001730FA" w:rsidP="00FA0DBE">
      <w:pPr>
        <w:numPr>
          <w:ilvl w:val="1"/>
          <w:numId w:val="173"/>
        </w:numPr>
      </w:pPr>
      <w:r w:rsidRPr="001730FA">
        <w:t>Detective (e.g., security cameras, audit trails)</w:t>
      </w:r>
    </w:p>
    <w:p w14:paraId="1A788AFD" w14:textId="77777777" w:rsidR="001730FA" w:rsidRPr="001730FA" w:rsidRDefault="001730FA" w:rsidP="00FA0DBE">
      <w:pPr>
        <w:numPr>
          <w:ilvl w:val="1"/>
          <w:numId w:val="173"/>
        </w:numPr>
      </w:pPr>
      <w:r w:rsidRPr="001730FA">
        <w:t>Compensating (e.g. encryption)</w:t>
      </w:r>
    </w:p>
    <w:p w14:paraId="1D78DB09" w14:textId="77777777" w:rsidR="001730FA" w:rsidRPr="001730FA" w:rsidRDefault="001730FA" w:rsidP="00FA0DBE">
      <w:pPr>
        <w:numPr>
          <w:ilvl w:val="1"/>
          <w:numId w:val="173"/>
        </w:numPr>
      </w:pPr>
      <w:r w:rsidRPr="001730FA">
        <w:t>Corrective (e.g. patching)</w:t>
      </w:r>
    </w:p>
    <w:p w14:paraId="4077BAEA" w14:textId="77777777" w:rsidR="001730FA" w:rsidRPr="001730FA" w:rsidRDefault="001730FA" w:rsidP="00FA0DBE">
      <w:pPr>
        <w:numPr>
          <w:ilvl w:val="1"/>
          <w:numId w:val="173"/>
        </w:numPr>
      </w:pPr>
      <w:r w:rsidRPr="001730FA">
        <w:t>Recovery (e.g. backups)</w:t>
      </w:r>
    </w:p>
    <w:p w14:paraId="4C4A8A42" w14:textId="77777777" w:rsidR="001730FA" w:rsidRPr="001730FA" w:rsidRDefault="001730FA" w:rsidP="00FA0DBE">
      <w:pPr>
        <w:numPr>
          <w:ilvl w:val="1"/>
          <w:numId w:val="173"/>
        </w:numPr>
      </w:pPr>
      <w:r w:rsidRPr="001730FA">
        <w:t>Directive (e.g. notifications)</w:t>
      </w:r>
    </w:p>
    <w:p w14:paraId="62A6EB5A" w14:textId="77777777" w:rsidR="001730FA" w:rsidRPr="001730FA" w:rsidRDefault="001730FA" w:rsidP="00FA0DBE">
      <w:pPr>
        <w:numPr>
          <w:ilvl w:val="0"/>
          <w:numId w:val="173"/>
        </w:numPr>
      </w:pPr>
      <w:r w:rsidRPr="001730FA">
        <w:rPr>
          <w:b/>
          <w:bCs/>
        </w:rPr>
        <w:t>Countermeasure Implementation Rules:</w:t>
      </w:r>
      <w:r w:rsidRPr="001730FA">
        <w:t xml:space="preserve"> </w:t>
      </w:r>
    </w:p>
    <w:p w14:paraId="389FD2AF" w14:textId="77777777" w:rsidR="001730FA" w:rsidRPr="001730FA" w:rsidRDefault="001730FA" w:rsidP="00FA0DBE">
      <w:pPr>
        <w:numPr>
          <w:ilvl w:val="1"/>
          <w:numId w:val="173"/>
        </w:numPr>
      </w:pPr>
      <w:r w:rsidRPr="001730FA">
        <w:t>Countermeasure cost should be less than asset value.</w:t>
      </w:r>
    </w:p>
    <w:p w14:paraId="66624822" w14:textId="77777777" w:rsidR="001730FA" w:rsidRPr="001730FA" w:rsidRDefault="001730FA" w:rsidP="00FA0DBE">
      <w:pPr>
        <w:numPr>
          <w:ilvl w:val="1"/>
          <w:numId w:val="173"/>
        </w:numPr>
      </w:pPr>
      <w:r w:rsidRPr="001730FA">
        <w:t>Countermeasure cost should be less than countermeasure benefit.</w:t>
      </w:r>
    </w:p>
    <w:p w14:paraId="637621E8" w14:textId="77777777" w:rsidR="001730FA" w:rsidRPr="001730FA" w:rsidRDefault="001730FA" w:rsidP="00FA0DBE">
      <w:pPr>
        <w:numPr>
          <w:ilvl w:val="1"/>
          <w:numId w:val="173"/>
        </w:numPr>
      </w:pPr>
      <w:r w:rsidRPr="001730FA">
        <w:t>Benefit of attack should be less than cost of attack.</w:t>
      </w:r>
    </w:p>
    <w:p w14:paraId="45FFAE27" w14:textId="77777777" w:rsidR="001730FA" w:rsidRPr="001730FA" w:rsidRDefault="001730FA" w:rsidP="00FA0DBE">
      <w:pPr>
        <w:numPr>
          <w:ilvl w:val="1"/>
          <w:numId w:val="173"/>
        </w:numPr>
      </w:pPr>
      <w:r w:rsidRPr="001730FA">
        <w:t>Security should be built into the system design ("secure by design").</w:t>
      </w:r>
    </w:p>
    <w:p w14:paraId="7CC8E515" w14:textId="77777777" w:rsidR="001730FA" w:rsidRPr="001730FA" w:rsidRDefault="001730FA" w:rsidP="00FA0DBE">
      <w:pPr>
        <w:numPr>
          <w:ilvl w:val="1"/>
          <w:numId w:val="173"/>
        </w:numPr>
      </w:pPr>
      <w:r w:rsidRPr="001730FA">
        <w:t>Benefits should be testable and verifiable.</w:t>
      </w:r>
    </w:p>
    <w:p w14:paraId="42094B71" w14:textId="77777777" w:rsidR="001730FA" w:rsidRPr="001730FA" w:rsidRDefault="001730FA" w:rsidP="00FA0DBE">
      <w:pPr>
        <w:numPr>
          <w:ilvl w:val="1"/>
          <w:numId w:val="173"/>
        </w:numPr>
      </w:pPr>
      <w:r w:rsidRPr="001730FA">
        <w:t>Continuous monitoring and measurement are essential.</w:t>
      </w:r>
    </w:p>
    <w:p w14:paraId="79A00EC8" w14:textId="77777777" w:rsidR="001730FA" w:rsidRPr="001730FA" w:rsidRDefault="001730FA" w:rsidP="00FA0DBE">
      <w:pPr>
        <w:numPr>
          <w:ilvl w:val="1"/>
          <w:numId w:val="173"/>
        </w:numPr>
      </w:pPr>
      <w:r w:rsidRPr="001730FA">
        <w:t>Continuous improvement is crucial.</w:t>
      </w:r>
    </w:p>
    <w:p w14:paraId="0C63FB9B" w14:textId="77777777" w:rsidR="001730FA" w:rsidRPr="001730FA" w:rsidRDefault="001730FA" w:rsidP="00FA0DBE">
      <w:pPr>
        <w:numPr>
          <w:ilvl w:val="0"/>
          <w:numId w:val="173"/>
        </w:numPr>
      </w:pPr>
      <w:r w:rsidRPr="001730FA">
        <w:t>The goal is to reduce risk to an acceptable level.</w:t>
      </w:r>
    </w:p>
    <w:p w14:paraId="0A65D79B" w14:textId="77777777" w:rsidR="005C40C4" w:rsidRDefault="005C40C4" w:rsidP="005C40C4"/>
    <w:p w14:paraId="0BE66518" w14:textId="77777777" w:rsidR="00CD79E1" w:rsidRDefault="00CD79E1" w:rsidP="00CD79E1">
      <w:pPr>
        <w:rPr>
          <w:rFonts w:cs="Segoe UI"/>
        </w:rPr>
      </w:pPr>
    </w:p>
    <w:p w14:paraId="2995781E" w14:textId="77777777" w:rsidR="00CD79E1" w:rsidRPr="00CD79E1" w:rsidRDefault="00CD79E1" w:rsidP="00CD79E1">
      <w:pPr>
        <w:rPr>
          <w:rFonts w:cs="Segoe UI"/>
        </w:rPr>
      </w:pPr>
    </w:p>
    <w:p w14:paraId="5D44DDDD" w14:textId="77777777" w:rsidR="00854CBE" w:rsidRPr="00693406" w:rsidRDefault="00854CBE" w:rsidP="00496D87">
      <w:pPr>
        <w:pStyle w:val="Heading3"/>
      </w:pPr>
      <w:r w:rsidRPr="00693406">
        <w:t>How to calculate Risk?</w:t>
      </w:r>
    </w:p>
    <w:p w14:paraId="360043E6" w14:textId="77777777" w:rsidR="00854CBE" w:rsidRPr="00693406" w:rsidRDefault="00854CBE" w:rsidP="00854CBE">
      <w:pPr>
        <w:rPr>
          <w:rFonts w:cs="Segoe UI"/>
          <w:b/>
          <w:bCs/>
          <w:sz w:val="28"/>
          <w:szCs w:val="28"/>
        </w:rPr>
      </w:pPr>
    </w:p>
    <w:p w14:paraId="43399583" w14:textId="77777777" w:rsidR="00854CBE" w:rsidRPr="00693406" w:rsidRDefault="00854CBE" w:rsidP="00854CBE">
      <w:pPr>
        <w:rPr>
          <w:rFonts w:cs="Segoe UI"/>
          <w:b/>
          <w:bCs/>
          <w:szCs w:val="24"/>
        </w:rPr>
      </w:pPr>
      <w:r w:rsidRPr="00693406">
        <w:rPr>
          <w:rFonts w:cs="Segoe UI"/>
          <w:b/>
          <w:bCs/>
          <w:szCs w:val="24"/>
        </w:rPr>
        <w:t>Calculate Your Risk</w:t>
      </w:r>
    </w:p>
    <w:p w14:paraId="13299CF5" w14:textId="77777777" w:rsidR="00854CBE" w:rsidRPr="00693406" w:rsidRDefault="00854CBE" w:rsidP="00854CBE">
      <w:pPr>
        <w:rPr>
          <w:rFonts w:cs="Segoe UI"/>
        </w:rPr>
      </w:pPr>
      <w:r w:rsidRPr="00693406">
        <w:rPr>
          <w:rFonts w:cs="Segoe UI"/>
        </w:rPr>
        <w:t>Risk is a combination of the likelihood of an occurrence of a hazardous event or exposure(s) and the severity of injury of ill health that can be caused by the event or exposure(s). Risk is part of every business environment, but unless you can keep risk in check, it can grow. Losses can be avoided by assessing the potential for these threats and vulnerabilities and determining the specific risks your organization faces.</w:t>
      </w:r>
    </w:p>
    <w:p w14:paraId="3E7718BA" w14:textId="77777777" w:rsidR="00854CBE" w:rsidRPr="00693406" w:rsidRDefault="00854CBE" w:rsidP="00854CBE">
      <w:pPr>
        <w:jc w:val="center"/>
        <w:rPr>
          <w:rFonts w:cs="Segoe UI"/>
          <w:b/>
          <w:bCs/>
        </w:rPr>
      </w:pPr>
      <w:r w:rsidRPr="00693406">
        <w:rPr>
          <w:rFonts w:cs="Segoe UI"/>
          <w:b/>
          <w:bCs/>
        </w:rPr>
        <w:t>Risk = Impact x Likelihood</w:t>
      </w:r>
    </w:p>
    <w:p w14:paraId="79FC7A79" w14:textId="77777777" w:rsidR="00854CBE" w:rsidRPr="00693406" w:rsidRDefault="00854CBE" w:rsidP="00854CBE">
      <w:pPr>
        <w:rPr>
          <w:rFonts w:cs="Segoe UI"/>
        </w:rPr>
      </w:pPr>
      <w:r w:rsidRPr="00693406">
        <w:rPr>
          <w:rFonts w:cs="Segoe UI"/>
        </w:rPr>
        <w:t>Use this numeric rating scale to determine your potential risk. Impact (0-6) Likelihood (0-5). When assessing the impact, consider the value of the assets that are at risk, what it will cost to replace them, and their importance. The things that affect likelihood include threat capability, frequency of occurrence, and the effectiveness of the countermeasures available to you.</w:t>
      </w:r>
    </w:p>
    <w:p w14:paraId="65F36B2A" w14:textId="77777777" w:rsidR="00854CBE" w:rsidRPr="00693406" w:rsidRDefault="00854CBE" w:rsidP="00854CBE">
      <w:pPr>
        <w:rPr>
          <w:rFonts w:cs="Segoe UI"/>
        </w:rPr>
      </w:pPr>
    </w:p>
    <w:tbl>
      <w:tblPr>
        <w:tblStyle w:val="TableGrid"/>
        <w:tblW w:w="0" w:type="auto"/>
        <w:tblLook w:val="04A0" w:firstRow="1" w:lastRow="0" w:firstColumn="1" w:lastColumn="0" w:noHBand="0" w:noVBand="1"/>
      </w:tblPr>
      <w:tblGrid>
        <w:gridCol w:w="8046"/>
        <w:gridCol w:w="5245"/>
      </w:tblGrid>
      <w:tr w:rsidR="00854CBE" w:rsidRPr="00693406" w14:paraId="12FA59F6" w14:textId="77777777" w:rsidTr="00744D69">
        <w:tc>
          <w:tcPr>
            <w:tcW w:w="8046" w:type="dxa"/>
            <w:shd w:val="clear" w:color="auto" w:fill="CFCDCD" w:themeFill="background2" w:themeFillShade="E5"/>
          </w:tcPr>
          <w:p w14:paraId="46632A29" w14:textId="77777777" w:rsidR="00854CBE" w:rsidRPr="00693406" w:rsidRDefault="00854CBE" w:rsidP="00744D69">
            <w:pPr>
              <w:rPr>
                <w:rFonts w:cs="Segoe UI"/>
                <w:b/>
                <w:bCs/>
                <w:sz w:val="20"/>
                <w:szCs w:val="20"/>
              </w:rPr>
            </w:pPr>
            <w:r w:rsidRPr="00693406">
              <w:rPr>
                <w:rFonts w:eastAsia="SimSun" w:cs="Segoe UI"/>
                <w:b/>
                <w:bCs/>
                <w:sz w:val="20"/>
                <w:szCs w:val="20"/>
              </w:rPr>
              <w:t>Impact Scale</w:t>
            </w:r>
          </w:p>
        </w:tc>
        <w:tc>
          <w:tcPr>
            <w:tcW w:w="5245" w:type="dxa"/>
            <w:shd w:val="clear" w:color="auto" w:fill="CFCDCD" w:themeFill="background2" w:themeFillShade="E5"/>
          </w:tcPr>
          <w:p w14:paraId="6555430E" w14:textId="77777777" w:rsidR="00854CBE" w:rsidRPr="00693406" w:rsidRDefault="00854CBE" w:rsidP="00744D69">
            <w:pPr>
              <w:rPr>
                <w:rFonts w:cs="Segoe UI"/>
                <w:b/>
                <w:bCs/>
                <w:sz w:val="20"/>
                <w:szCs w:val="20"/>
              </w:rPr>
            </w:pPr>
            <w:r w:rsidRPr="00693406">
              <w:rPr>
                <w:rFonts w:eastAsia="SimSun" w:cs="Segoe UI"/>
                <w:b/>
                <w:bCs/>
                <w:sz w:val="20"/>
                <w:szCs w:val="20"/>
              </w:rPr>
              <w:t>Likelihood Scale</w:t>
            </w:r>
          </w:p>
        </w:tc>
      </w:tr>
      <w:tr w:rsidR="00854CBE" w:rsidRPr="00693406" w14:paraId="0AF3E0A0" w14:textId="77777777" w:rsidTr="00744D69">
        <w:tc>
          <w:tcPr>
            <w:tcW w:w="8046" w:type="dxa"/>
          </w:tcPr>
          <w:p w14:paraId="2959FF18" w14:textId="77777777" w:rsidR="00854CBE" w:rsidRPr="00693406" w:rsidRDefault="00854CBE" w:rsidP="00744D69">
            <w:pPr>
              <w:rPr>
                <w:rFonts w:cs="Segoe UI"/>
                <w:sz w:val="20"/>
                <w:szCs w:val="20"/>
              </w:rPr>
            </w:pPr>
            <w:r w:rsidRPr="00693406">
              <w:rPr>
                <w:rFonts w:eastAsia="SimSun" w:cs="Segoe UI"/>
                <w:sz w:val="20"/>
                <w:szCs w:val="20"/>
              </w:rPr>
              <w:t>The impact is negligible</w:t>
            </w:r>
          </w:p>
        </w:tc>
        <w:tc>
          <w:tcPr>
            <w:tcW w:w="5245" w:type="dxa"/>
          </w:tcPr>
          <w:p w14:paraId="7C9C158E" w14:textId="77777777" w:rsidR="00854CBE" w:rsidRPr="00693406" w:rsidRDefault="00854CBE" w:rsidP="00744D69">
            <w:pPr>
              <w:rPr>
                <w:rFonts w:cs="Segoe UI"/>
                <w:sz w:val="20"/>
                <w:szCs w:val="20"/>
              </w:rPr>
            </w:pPr>
            <w:r w:rsidRPr="00693406">
              <w:rPr>
                <w:rFonts w:eastAsia="SimSun" w:cs="Segoe UI"/>
                <w:sz w:val="20"/>
                <w:szCs w:val="20"/>
              </w:rPr>
              <w:t>Not likely to occur.</w:t>
            </w:r>
          </w:p>
        </w:tc>
      </w:tr>
      <w:tr w:rsidR="00854CBE" w:rsidRPr="00693406" w14:paraId="665B4539" w14:textId="77777777" w:rsidTr="00744D69">
        <w:tc>
          <w:tcPr>
            <w:tcW w:w="8046" w:type="dxa"/>
          </w:tcPr>
          <w:p w14:paraId="48FD0D4D" w14:textId="77777777" w:rsidR="00854CBE" w:rsidRPr="00693406" w:rsidRDefault="00854CBE" w:rsidP="00744D69">
            <w:pPr>
              <w:rPr>
                <w:rFonts w:cs="Segoe UI"/>
                <w:sz w:val="20"/>
                <w:szCs w:val="20"/>
              </w:rPr>
            </w:pPr>
            <w:r w:rsidRPr="00693406">
              <w:rPr>
                <w:rFonts w:eastAsia="SimSun" w:cs="Segoe UI"/>
                <w:sz w:val="20"/>
                <w:szCs w:val="20"/>
              </w:rPr>
              <w:t>The effect is minor. Most operations are not affected.</w:t>
            </w:r>
          </w:p>
        </w:tc>
        <w:tc>
          <w:tcPr>
            <w:tcW w:w="5245" w:type="dxa"/>
          </w:tcPr>
          <w:p w14:paraId="2EF41F23" w14:textId="77777777" w:rsidR="00854CBE" w:rsidRPr="00693406" w:rsidRDefault="00854CBE" w:rsidP="00744D69">
            <w:pPr>
              <w:rPr>
                <w:rFonts w:cs="Segoe UI"/>
                <w:sz w:val="20"/>
                <w:szCs w:val="20"/>
              </w:rPr>
            </w:pPr>
            <w:r w:rsidRPr="00693406">
              <w:rPr>
                <w:rFonts w:eastAsia="SimSun" w:cs="Segoe UI"/>
                <w:sz w:val="20"/>
                <w:szCs w:val="20"/>
              </w:rPr>
              <w:t>Not likely to occur more than once a year.</w:t>
            </w:r>
          </w:p>
        </w:tc>
      </w:tr>
      <w:tr w:rsidR="00854CBE" w:rsidRPr="00693406" w14:paraId="7CB198F2" w14:textId="77777777" w:rsidTr="00744D69">
        <w:tc>
          <w:tcPr>
            <w:tcW w:w="8046" w:type="dxa"/>
          </w:tcPr>
          <w:p w14:paraId="567B8ECC" w14:textId="77777777" w:rsidR="00854CBE" w:rsidRPr="00693406" w:rsidRDefault="00854CBE" w:rsidP="00744D69">
            <w:pPr>
              <w:rPr>
                <w:rFonts w:cs="Segoe UI"/>
                <w:sz w:val="20"/>
                <w:szCs w:val="20"/>
              </w:rPr>
            </w:pPr>
            <w:r w:rsidRPr="00693406">
              <w:rPr>
                <w:rFonts w:eastAsia="SimSun" w:cs="Segoe UI"/>
                <w:sz w:val="20"/>
                <w:szCs w:val="20"/>
              </w:rPr>
              <w:t xml:space="preserve">Your operations shut down for </w:t>
            </w:r>
            <w:proofErr w:type="gramStart"/>
            <w:r w:rsidRPr="00693406">
              <w:rPr>
                <w:rFonts w:eastAsia="SimSun" w:cs="Segoe UI"/>
                <w:sz w:val="20"/>
                <w:szCs w:val="20"/>
              </w:rPr>
              <w:t>a period of time</w:t>
            </w:r>
            <w:proofErr w:type="gramEnd"/>
            <w:r w:rsidRPr="00693406">
              <w:rPr>
                <w:rFonts w:eastAsia="SimSun" w:cs="Segoe UI"/>
                <w:sz w:val="20"/>
                <w:szCs w:val="20"/>
              </w:rPr>
              <w:t>, resulting in financial loss. Customer confidence is slightly affected.</w:t>
            </w:r>
          </w:p>
        </w:tc>
        <w:tc>
          <w:tcPr>
            <w:tcW w:w="5245" w:type="dxa"/>
          </w:tcPr>
          <w:p w14:paraId="5D2201F2" w14:textId="77777777" w:rsidR="00854CBE" w:rsidRPr="00693406" w:rsidRDefault="00854CBE" w:rsidP="00744D69">
            <w:pPr>
              <w:rPr>
                <w:rFonts w:cs="Segoe UI"/>
                <w:sz w:val="20"/>
                <w:szCs w:val="20"/>
              </w:rPr>
            </w:pPr>
            <w:r w:rsidRPr="00693406">
              <w:rPr>
                <w:rFonts w:eastAsia="SimSun" w:cs="Segoe UI"/>
                <w:sz w:val="20"/>
                <w:szCs w:val="20"/>
              </w:rPr>
              <w:t>Not likely to occur more than once a year.</w:t>
            </w:r>
          </w:p>
        </w:tc>
      </w:tr>
      <w:tr w:rsidR="00854CBE" w:rsidRPr="00693406" w14:paraId="57C38AF4" w14:textId="77777777" w:rsidTr="00744D69">
        <w:tc>
          <w:tcPr>
            <w:tcW w:w="8046" w:type="dxa"/>
          </w:tcPr>
          <w:p w14:paraId="44457BAB" w14:textId="77777777" w:rsidR="00854CBE" w:rsidRPr="00693406" w:rsidRDefault="00854CBE" w:rsidP="00744D69">
            <w:pPr>
              <w:rPr>
                <w:rFonts w:cs="Segoe UI"/>
                <w:sz w:val="20"/>
                <w:szCs w:val="20"/>
              </w:rPr>
            </w:pPr>
            <w:r w:rsidRPr="00693406">
              <w:rPr>
                <w:rFonts w:eastAsia="SimSun" w:cs="Segoe UI"/>
                <w:sz w:val="20"/>
                <w:szCs w:val="20"/>
              </w:rPr>
              <w:t>You experience a loss of operations resulting in a significant impact on public/customer confidence</w:t>
            </w:r>
          </w:p>
        </w:tc>
        <w:tc>
          <w:tcPr>
            <w:tcW w:w="5245" w:type="dxa"/>
          </w:tcPr>
          <w:p w14:paraId="38A61D6C" w14:textId="77777777" w:rsidR="00854CBE" w:rsidRPr="00693406" w:rsidRDefault="00854CBE" w:rsidP="00744D69">
            <w:pPr>
              <w:rPr>
                <w:rFonts w:cs="Segoe UI"/>
                <w:sz w:val="20"/>
                <w:szCs w:val="20"/>
              </w:rPr>
            </w:pPr>
            <w:r w:rsidRPr="00693406">
              <w:rPr>
                <w:rFonts w:eastAsia="SimSun" w:cs="Segoe UI"/>
                <w:sz w:val="20"/>
                <w:szCs w:val="20"/>
              </w:rPr>
              <w:t>This is likely to occur once a month</w:t>
            </w:r>
          </w:p>
        </w:tc>
      </w:tr>
      <w:tr w:rsidR="00854CBE" w:rsidRPr="00693406" w14:paraId="67752AB5" w14:textId="77777777" w:rsidTr="00744D69">
        <w:tc>
          <w:tcPr>
            <w:tcW w:w="8046" w:type="dxa"/>
          </w:tcPr>
          <w:p w14:paraId="03B6A0DD" w14:textId="77777777" w:rsidR="00854CBE" w:rsidRPr="00693406" w:rsidRDefault="00854CBE" w:rsidP="00744D69">
            <w:pPr>
              <w:rPr>
                <w:rFonts w:cs="Segoe UI"/>
                <w:sz w:val="20"/>
                <w:szCs w:val="20"/>
              </w:rPr>
            </w:pPr>
            <w:r w:rsidRPr="00693406">
              <w:rPr>
                <w:rFonts w:eastAsia="SimSun" w:cs="Segoe UI"/>
                <w:sz w:val="20"/>
                <w:szCs w:val="20"/>
              </w:rPr>
              <w:t>The effects are devastating. Systems shut down for extended periods of time. Systems must be rebuilt and data must be replaced.</w:t>
            </w:r>
          </w:p>
        </w:tc>
        <w:tc>
          <w:tcPr>
            <w:tcW w:w="5245" w:type="dxa"/>
          </w:tcPr>
          <w:p w14:paraId="1045F92F" w14:textId="77777777" w:rsidR="00854CBE" w:rsidRPr="00693406" w:rsidRDefault="00854CBE" w:rsidP="00744D69">
            <w:pPr>
              <w:rPr>
                <w:rFonts w:cs="Segoe UI"/>
                <w:sz w:val="20"/>
                <w:szCs w:val="20"/>
              </w:rPr>
            </w:pPr>
            <w:r w:rsidRPr="00693406">
              <w:rPr>
                <w:rFonts w:eastAsia="SimSun" w:cs="Segoe UI"/>
                <w:sz w:val="20"/>
                <w:szCs w:val="20"/>
              </w:rPr>
              <w:t>This is likely to occur each week.</w:t>
            </w:r>
          </w:p>
        </w:tc>
      </w:tr>
      <w:tr w:rsidR="00854CBE" w:rsidRPr="00693406" w14:paraId="7FC76D6D" w14:textId="77777777" w:rsidTr="00744D69">
        <w:tc>
          <w:tcPr>
            <w:tcW w:w="8046" w:type="dxa"/>
          </w:tcPr>
          <w:p w14:paraId="14F44928" w14:textId="77777777" w:rsidR="00854CBE" w:rsidRPr="00693406" w:rsidRDefault="00854CBE" w:rsidP="00744D69">
            <w:pPr>
              <w:rPr>
                <w:rFonts w:cs="Segoe UI"/>
                <w:sz w:val="20"/>
                <w:szCs w:val="20"/>
              </w:rPr>
            </w:pPr>
            <w:r w:rsidRPr="00693406">
              <w:rPr>
                <w:rFonts w:eastAsia="SimSun" w:cs="Segoe UI"/>
                <w:sz w:val="20"/>
                <w:szCs w:val="20"/>
              </w:rPr>
              <w:t>The effect is ruinous. Critical systems go offline for extended periods of time. Data gets lost or is corrupted beyond repair. The health and safety of employees is affected.</w:t>
            </w:r>
          </w:p>
        </w:tc>
        <w:tc>
          <w:tcPr>
            <w:tcW w:w="5245" w:type="dxa"/>
          </w:tcPr>
          <w:p w14:paraId="7AA7507B" w14:textId="77777777" w:rsidR="00854CBE" w:rsidRPr="00693406" w:rsidRDefault="00854CBE" w:rsidP="00744D69">
            <w:pPr>
              <w:rPr>
                <w:rFonts w:cs="Segoe UI"/>
                <w:sz w:val="20"/>
                <w:szCs w:val="20"/>
              </w:rPr>
            </w:pPr>
            <w:r w:rsidRPr="00693406">
              <w:rPr>
                <w:rFonts w:eastAsia="SimSun" w:cs="Segoe UI"/>
                <w:sz w:val="20"/>
                <w:szCs w:val="20"/>
              </w:rPr>
              <w:t xml:space="preserve">This is likely to occur </w:t>
            </w:r>
            <w:proofErr w:type="gramStart"/>
            <w:r w:rsidRPr="00693406">
              <w:rPr>
                <w:rFonts w:eastAsia="SimSun" w:cs="Segoe UI"/>
                <w:sz w:val="20"/>
                <w:szCs w:val="20"/>
              </w:rPr>
              <w:t>on a daily basis</w:t>
            </w:r>
            <w:proofErr w:type="gramEnd"/>
            <w:r w:rsidRPr="00693406">
              <w:rPr>
                <w:rFonts w:eastAsia="SimSun" w:cs="Segoe UI"/>
                <w:sz w:val="20"/>
                <w:szCs w:val="20"/>
              </w:rPr>
              <w:t>.</w:t>
            </w:r>
          </w:p>
        </w:tc>
      </w:tr>
    </w:tbl>
    <w:p w14:paraId="20BDDA6C" w14:textId="77777777" w:rsidR="00854CBE" w:rsidRPr="00693406" w:rsidRDefault="00854CBE" w:rsidP="00854CBE">
      <w:pPr>
        <w:rPr>
          <w:rFonts w:cs="Segoe UI"/>
        </w:rPr>
      </w:pPr>
    </w:p>
    <w:p w14:paraId="2E712366" w14:textId="77777777" w:rsidR="00854CBE" w:rsidRPr="00693406" w:rsidRDefault="00854CBE" w:rsidP="00854CBE">
      <w:pPr>
        <w:rPr>
          <w:rFonts w:cs="Segoe UI"/>
        </w:rPr>
      </w:pPr>
    </w:p>
    <w:p w14:paraId="4567C271" w14:textId="77777777" w:rsidR="00854CBE" w:rsidRPr="00693406" w:rsidRDefault="00854CBE" w:rsidP="00854CBE">
      <w:pPr>
        <w:rPr>
          <w:rFonts w:cs="Segoe UI"/>
        </w:rPr>
      </w:pPr>
    </w:p>
    <w:p w14:paraId="389B4058" w14:textId="77777777" w:rsidR="00854CBE" w:rsidRPr="00693406" w:rsidRDefault="00854CBE" w:rsidP="00854CBE">
      <w:pPr>
        <w:rPr>
          <w:rFonts w:eastAsia="SimSun" w:cs="Segoe UI"/>
          <w:szCs w:val="24"/>
        </w:rPr>
      </w:pPr>
      <w:r w:rsidRPr="00693406">
        <w:rPr>
          <w:rFonts w:eastAsia="SimSun" w:cs="Segoe UI"/>
          <w:szCs w:val="24"/>
        </w:rPr>
        <w:t>People can significantly impair the ability of your organization to operate effectively</w:t>
      </w:r>
    </w:p>
    <w:p w14:paraId="37003AE6" w14:textId="77777777" w:rsidR="00854CBE" w:rsidRPr="00693406" w:rsidRDefault="00854CBE" w:rsidP="00854CBE">
      <w:pPr>
        <w:rPr>
          <w:rFonts w:eastAsia="SimSun" w:cs="Segoe UI"/>
          <w:szCs w:val="24"/>
        </w:rPr>
      </w:pPr>
    </w:p>
    <w:tbl>
      <w:tblPr>
        <w:tblStyle w:val="TableGrid"/>
        <w:tblW w:w="0" w:type="auto"/>
        <w:jc w:val="center"/>
        <w:tblLook w:val="04A0" w:firstRow="1" w:lastRow="0" w:firstColumn="1" w:lastColumn="0" w:noHBand="0" w:noVBand="1"/>
      </w:tblPr>
      <w:tblGrid>
        <w:gridCol w:w="4261"/>
        <w:gridCol w:w="4261"/>
      </w:tblGrid>
      <w:tr w:rsidR="00854CBE" w:rsidRPr="00693406" w14:paraId="1C230C4C" w14:textId="77777777" w:rsidTr="00744D69">
        <w:trPr>
          <w:jc w:val="center"/>
        </w:trPr>
        <w:tc>
          <w:tcPr>
            <w:tcW w:w="4261" w:type="dxa"/>
          </w:tcPr>
          <w:p w14:paraId="1EE0559C" w14:textId="77777777" w:rsidR="00854CBE" w:rsidRPr="00693406" w:rsidRDefault="00854CBE" w:rsidP="00744D69">
            <w:pPr>
              <w:rPr>
                <w:rFonts w:eastAsia="SimSun" w:cs="Segoe UI"/>
              </w:rPr>
            </w:pPr>
            <w:r w:rsidRPr="00693406">
              <w:rPr>
                <w:rFonts w:eastAsia="SimSun" w:cs="Segoe UI"/>
              </w:rPr>
              <w:t>PEOPLE</w:t>
            </w:r>
          </w:p>
        </w:tc>
        <w:tc>
          <w:tcPr>
            <w:tcW w:w="4261" w:type="dxa"/>
          </w:tcPr>
          <w:p w14:paraId="1F410329" w14:textId="77777777" w:rsidR="00854CBE" w:rsidRPr="00693406" w:rsidRDefault="00854CBE" w:rsidP="00744D69">
            <w:pPr>
              <w:rPr>
                <w:rFonts w:eastAsia="SimSun" w:cs="Segoe UI"/>
              </w:rPr>
            </w:pPr>
            <w:r w:rsidRPr="00693406">
              <w:rPr>
                <w:rFonts w:eastAsia="SimSun" w:cs="Segoe UI"/>
              </w:rPr>
              <w:t>DESCRIPTION</w:t>
            </w:r>
          </w:p>
        </w:tc>
      </w:tr>
      <w:tr w:rsidR="00854CBE" w:rsidRPr="00693406" w14:paraId="663C0EB9" w14:textId="77777777" w:rsidTr="00744D69">
        <w:trPr>
          <w:trHeight w:val="271"/>
          <w:jc w:val="center"/>
        </w:trPr>
        <w:tc>
          <w:tcPr>
            <w:tcW w:w="4261" w:type="dxa"/>
          </w:tcPr>
          <w:p w14:paraId="079B6F44" w14:textId="77777777" w:rsidR="00854CBE" w:rsidRPr="00693406" w:rsidRDefault="00854CBE" w:rsidP="00744D69">
            <w:pPr>
              <w:rPr>
                <w:rFonts w:eastAsia="SimSun" w:cs="Segoe UI"/>
              </w:rPr>
            </w:pPr>
            <w:r w:rsidRPr="00693406">
              <w:rPr>
                <w:rFonts w:eastAsia="SimSun" w:cs="Segoe UI"/>
              </w:rPr>
              <w:t>Stakeholders</w:t>
            </w:r>
          </w:p>
        </w:tc>
        <w:tc>
          <w:tcPr>
            <w:tcW w:w="4261" w:type="dxa"/>
          </w:tcPr>
          <w:p w14:paraId="71084B42" w14:textId="77777777" w:rsidR="00854CBE" w:rsidRPr="00693406" w:rsidRDefault="00854CBE" w:rsidP="00744D69">
            <w:pPr>
              <w:rPr>
                <w:rFonts w:eastAsia="SimSun" w:cs="Segoe UI"/>
              </w:rPr>
            </w:pPr>
            <w:r w:rsidRPr="00693406">
              <w:rPr>
                <w:rFonts w:eastAsia="SimSun" w:cs="Segoe UI"/>
              </w:rPr>
              <w:t>Employees, owners, stock holders, etc.</w:t>
            </w:r>
          </w:p>
        </w:tc>
      </w:tr>
      <w:tr w:rsidR="00854CBE" w:rsidRPr="00693406" w14:paraId="4FEB27ED" w14:textId="77777777" w:rsidTr="00744D69">
        <w:trPr>
          <w:jc w:val="center"/>
        </w:trPr>
        <w:tc>
          <w:tcPr>
            <w:tcW w:w="4261" w:type="dxa"/>
          </w:tcPr>
          <w:p w14:paraId="290DB0D7" w14:textId="77777777" w:rsidR="00854CBE" w:rsidRPr="00693406" w:rsidRDefault="00854CBE" w:rsidP="00744D69">
            <w:pPr>
              <w:rPr>
                <w:rFonts w:eastAsia="SimSun" w:cs="Segoe UI"/>
              </w:rPr>
            </w:pPr>
            <w:r w:rsidRPr="00693406">
              <w:rPr>
                <w:rFonts w:eastAsia="SimSun" w:cs="Segoe UI"/>
              </w:rPr>
              <w:t>Contractors</w:t>
            </w:r>
          </w:p>
        </w:tc>
        <w:tc>
          <w:tcPr>
            <w:tcW w:w="4261" w:type="dxa"/>
          </w:tcPr>
          <w:p w14:paraId="0D45F596" w14:textId="77777777" w:rsidR="00854CBE" w:rsidRPr="00693406" w:rsidRDefault="00854CBE" w:rsidP="00744D69">
            <w:pPr>
              <w:rPr>
                <w:rFonts w:eastAsia="SimSun" w:cs="Segoe UI"/>
              </w:rPr>
            </w:pPr>
            <w:r w:rsidRPr="00693406">
              <w:rPr>
                <w:rFonts w:eastAsia="SimSun" w:cs="Segoe UI"/>
              </w:rPr>
              <w:t>Cleaning company, maintenance contractors, technical support, computer repair services, etc.</w:t>
            </w:r>
          </w:p>
        </w:tc>
      </w:tr>
      <w:tr w:rsidR="00854CBE" w:rsidRPr="00693406" w14:paraId="42D97362" w14:textId="77777777" w:rsidTr="00744D69">
        <w:trPr>
          <w:jc w:val="center"/>
        </w:trPr>
        <w:tc>
          <w:tcPr>
            <w:tcW w:w="4261" w:type="dxa"/>
          </w:tcPr>
          <w:p w14:paraId="0B677DED" w14:textId="77777777" w:rsidR="00854CBE" w:rsidRPr="00693406" w:rsidRDefault="00854CBE" w:rsidP="00744D69">
            <w:pPr>
              <w:rPr>
                <w:rFonts w:eastAsia="SimSun" w:cs="Segoe UI"/>
              </w:rPr>
            </w:pPr>
            <w:r w:rsidRPr="00693406">
              <w:rPr>
                <w:rFonts w:eastAsia="SimSun" w:cs="Segoe UI"/>
              </w:rPr>
              <w:t>Former Employees</w:t>
            </w:r>
          </w:p>
        </w:tc>
        <w:tc>
          <w:tcPr>
            <w:tcW w:w="4261" w:type="dxa"/>
          </w:tcPr>
          <w:p w14:paraId="1C56A3DF" w14:textId="77777777" w:rsidR="00854CBE" w:rsidRPr="00693406" w:rsidRDefault="00854CBE" w:rsidP="00744D69">
            <w:pPr>
              <w:rPr>
                <w:rFonts w:eastAsia="SimSun" w:cs="Segoe UI"/>
              </w:rPr>
            </w:pPr>
            <w:r w:rsidRPr="00693406">
              <w:rPr>
                <w:rFonts w:eastAsia="SimSun" w:cs="Segoe UI"/>
              </w:rPr>
              <w:t>Retired, resigned, or were fired</w:t>
            </w:r>
          </w:p>
        </w:tc>
      </w:tr>
      <w:tr w:rsidR="00854CBE" w:rsidRPr="00693406" w14:paraId="652D8FF2" w14:textId="77777777" w:rsidTr="00744D69">
        <w:trPr>
          <w:jc w:val="center"/>
        </w:trPr>
        <w:tc>
          <w:tcPr>
            <w:tcW w:w="4261" w:type="dxa"/>
          </w:tcPr>
          <w:p w14:paraId="2B2C5A7C" w14:textId="77777777" w:rsidR="00854CBE" w:rsidRPr="00693406" w:rsidRDefault="00854CBE" w:rsidP="00744D69">
            <w:pPr>
              <w:rPr>
                <w:rFonts w:eastAsia="SimSun" w:cs="Segoe UI"/>
              </w:rPr>
            </w:pPr>
            <w:r w:rsidRPr="00693406">
              <w:rPr>
                <w:rFonts w:eastAsia="SimSun" w:cs="Segoe UI"/>
              </w:rPr>
              <w:t>Unauthorized Users</w:t>
            </w:r>
          </w:p>
        </w:tc>
        <w:tc>
          <w:tcPr>
            <w:tcW w:w="4261" w:type="dxa"/>
          </w:tcPr>
          <w:p w14:paraId="5F97FF64" w14:textId="77777777" w:rsidR="00854CBE" w:rsidRPr="00693406" w:rsidRDefault="00854CBE" w:rsidP="00744D69">
            <w:pPr>
              <w:rPr>
                <w:rFonts w:eastAsia="SimSun" w:cs="Segoe UI"/>
              </w:rPr>
            </w:pPr>
            <w:r w:rsidRPr="00693406">
              <w:rPr>
                <w:rFonts w:eastAsia="SimSun" w:cs="Segoe UI"/>
              </w:rPr>
              <w:t>Cyber criminals, terrorists, and intruders</w:t>
            </w:r>
          </w:p>
        </w:tc>
      </w:tr>
    </w:tbl>
    <w:p w14:paraId="1FF810FB" w14:textId="77777777" w:rsidR="00854CBE" w:rsidRPr="00693406" w:rsidRDefault="00854CBE" w:rsidP="00854CBE">
      <w:pPr>
        <w:rPr>
          <w:rFonts w:eastAsia="SimSun" w:cs="Segoe UI"/>
          <w:szCs w:val="24"/>
        </w:rPr>
      </w:pPr>
    </w:p>
    <w:p w14:paraId="0AB02D67" w14:textId="77777777" w:rsidR="00854CBE" w:rsidRPr="00693406" w:rsidRDefault="00854CBE" w:rsidP="00854CBE">
      <w:pPr>
        <w:rPr>
          <w:rFonts w:eastAsia="SimSun" w:cs="Segoe UI"/>
          <w:szCs w:val="24"/>
        </w:rPr>
      </w:pPr>
      <w:r w:rsidRPr="00693406">
        <w:rPr>
          <w:rFonts w:eastAsia="SimSun" w:cs="Segoe UI"/>
          <w:szCs w:val="24"/>
        </w:rPr>
        <w:t>Use the following to assess your risk level for each threat / vulnerability</w:t>
      </w:r>
    </w:p>
    <w:p w14:paraId="23CA6F15" w14:textId="77777777" w:rsidR="00854CBE" w:rsidRPr="00693406" w:rsidRDefault="00854CBE" w:rsidP="00854CBE">
      <w:pPr>
        <w:rPr>
          <w:rFonts w:eastAsia="SimSun" w:cs="Segoe UI"/>
          <w:szCs w:val="24"/>
        </w:rPr>
      </w:pPr>
    </w:p>
    <w:tbl>
      <w:tblPr>
        <w:tblStyle w:val="TableGrid"/>
        <w:tblW w:w="0" w:type="auto"/>
        <w:jc w:val="center"/>
        <w:tblLook w:val="04A0" w:firstRow="1" w:lastRow="0" w:firstColumn="1" w:lastColumn="0" w:noHBand="0" w:noVBand="1"/>
      </w:tblPr>
      <w:tblGrid>
        <w:gridCol w:w="1011"/>
        <w:gridCol w:w="1630"/>
        <w:gridCol w:w="10650"/>
      </w:tblGrid>
      <w:tr w:rsidR="00854CBE" w:rsidRPr="00693406" w14:paraId="4A2CBB8E" w14:textId="77777777" w:rsidTr="00744D69">
        <w:trPr>
          <w:jc w:val="center"/>
        </w:trPr>
        <w:tc>
          <w:tcPr>
            <w:tcW w:w="1011" w:type="dxa"/>
          </w:tcPr>
          <w:p w14:paraId="281447FB" w14:textId="77777777" w:rsidR="00854CBE" w:rsidRPr="00693406" w:rsidRDefault="00854CBE" w:rsidP="00744D69">
            <w:pPr>
              <w:rPr>
                <w:rFonts w:eastAsia="SimSun" w:cs="Segoe UI"/>
              </w:rPr>
            </w:pPr>
            <w:r w:rsidRPr="00693406">
              <w:rPr>
                <w:rFonts w:eastAsia="SimSun" w:cs="Segoe UI"/>
              </w:rPr>
              <w:t>Score</w:t>
            </w:r>
          </w:p>
        </w:tc>
        <w:tc>
          <w:tcPr>
            <w:tcW w:w="1630" w:type="dxa"/>
          </w:tcPr>
          <w:p w14:paraId="2D1A295F" w14:textId="77777777" w:rsidR="00854CBE" w:rsidRPr="00693406" w:rsidRDefault="00854CBE" w:rsidP="00744D69">
            <w:pPr>
              <w:rPr>
                <w:rFonts w:eastAsia="SimSun" w:cs="Segoe UI"/>
              </w:rPr>
            </w:pPr>
            <w:r w:rsidRPr="00693406">
              <w:rPr>
                <w:rFonts w:eastAsia="SimSun" w:cs="Segoe UI"/>
              </w:rPr>
              <w:t>Risk Level</w:t>
            </w:r>
          </w:p>
        </w:tc>
        <w:tc>
          <w:tcPr>
            <w:tcW w:w="10650" w:type="dxa"/>
          </w:tcPr>
          <w:p w14:paraId="5FB1FC66" w14:textId="77777777" w:rsidR="00854CBE" w:rsidRPr="00693406" w:rsidRDefault="00854CBE" w:rsidP="00744D69">
            <w:pPr>
              <w:rPr>
                <w:rFonts w:eastAsia="SimSun" w:cs="Segoe UI"/>
              </w:rPr>
            </w:pPr>
            <w:r w:rsidRPr="00693406">
              <w:rPr>
                <w:rFonts w:eastAsia="SimSun" w:cs="Segoe UI"/>
              </w:rPr>
              <w:t>Risk Result</w:t>
            </w:r>
          </w:p>
        </w:tc>
      </w:tr>
      <w:tr w:rsidR="00854CBE" w:rsidRPr="00693406" w14:paraId="507B6804" w14:textId="77777777" w:rsidTr="00744D69">
        <w:trPr>
          <w:jc w:val="center"/>
        </w:trPr>
        <w:tc>
          <w:tcPr>
            <w:tcW w:w="1011" w:type="dxa"/>
          </w:tcPr>
          <w:p w14:paraId="31242302" w14:textId="77777777" w:rsidR="00854CBE" w:rsidRPr="00693406" w:rsidRDefault="00854CBE" w:rsidP="00744D69">
            <w:pPr>
              <w:rPr>
                <w:rFonts w:eastAsia="SimSun" w:cs="Segoe UI"/>
              </w:rPr>
            </w:pPr>
            <w:r w:rsidRPr="00693406">
              <w:rPr>
                <w:rFonts w:eastAsia="SimSun" w:cs="Segoe UI"/>
              </w:rPr>
              <w:t>21-30</w:t>
            </w:r>
          </w:p>
        </w:tc>
        <w:tc>
          <w:tcPr>
            <w:tcW w:w="1630" w:type="dxa"/>
          </w:tcPr>
          <w:p w14:paraId="525FD732" w14:textId="77777777" w:rsidR="00854CBE" w:rsidRPr="00693406" w:rsidRDefault="00854CBE" w:rsidP="00744D69">
            <w:pPr>
              <w:rPr>
                <w:rFonts w:eastAsia="SimSun" w:cs="Segoe UI"/>
              </w:rPr>
            </w:pPr>
            <w:r w:rsidRPr="00693406">
              <w:rPr>
                <w:rFonts w:eastAsia="SimSun" w:cs="Segoe UI"/>
              </w:rPr>
              <w:t>High Risk</w:t>
            </w:r>
          </w:p>
        </w:tc>
        <w:tc>
          <w:tcPr>
            <w:tcW w:w="10650" w:type="dxa"/>
          </w:tcPr>
          <w:p w14:paraId="41CF8057" w14:textId="77777777" w:rsidR="00854CBE" w:rsidRPr="00693406" w:rsidRDefault="00854CBE" w:rsidP="00744D69">
            <w:pPr>
              <w:rPr>
                <w:rFonts w:eastAsia="SimSun" w:cs="Segoe UI"/>
              </w:rPr>
            </w:pPr>
            <w:r w:rsidRPr="00693406">
              <w:rPr>
                <w:rFonts w:eastAsia="SimSun" w:cs="Segoe UI"/>
              </w:rPr>
              <w:t>Major loss of assets, data, or information resources. • Completely disrupts operations for a week or more. • Destroys your reputation</w:t>
            </w:r>
          </w:p>
        </w:tc>
      </w:tr>
      <w:tr w:rsidR="00854CBE" w:rsidRPr="00693406" w14:paraId="65A6AE46" w14:textId="77777777" w:rsidTr="00744D69">
        <w:trPr>
          <w:jc w:val="center"/>
        </w:trPr>
        <w:tc>
          <w:tcPr>
            <w:tcW w:w="1011" w:type="dxa"/>
          </w:tcPr>
          <w:p w14:paraId="29523633" w14:textId="77777777" w:rsidR="00854CBE" w:rsidRPr="00693406" w:rsidRDefault="00854CBE" w:rsidP="00744D69">
            <w:pPr>
              <w:rPr>
                <w:rFonts w:eastAsia="SimSun" w:cs="Segoe UI"/>
              </w:rPr>
            </w:pPr>
            <w:r w:rsidRPr="00693406">
              <w:rPr>
                <w:rFonts w:eastAsia="SimSun" w:cs="Segoe UI"/>
              </w:rPr>
              <w:t>11-20</w:t>
            </w:r>
          </w:p>
        </w:tc>
        <w:tc>
          <w:tcPr>
            <w:tcW w:w="1630" w:type="dxa"/>
          </w:tcPr>
          <w:p w14:paraId="51F606B6" w14:textId="77777777" w:rsidR="00854CBE" w:rsidRPr="00693406" w:rsidRDefault="00854CBE" w:rsidP="00744D69">
            <w:pPr>
              <w:rPr>
                <w:rFonts w:eastAsia="SimSun" w:cs="Segoe UI"/>
              </w:rPr>
            </w:pPr>
            <w:r w:rsidRPr="00693406">
              <w:rPr>
                <w:rFonts w:eastAsia="SimSun" w:cs="Segoe UI"/>
              </w:rPr>
              <w:t>Medium Risk</w:t>
            </w:r>
          </w:p>
        </w:tc>
        <w:tc>
          <w:tcPr>
            <w:tcW w:w="10650" w:type="dxa"/>
          </w:tcPr>
          <w:p w14:paraId="666C5932" w14:textId="77777777" w:rsidR="00854CBE" w:rsidRPr="00693406" w:rsidRDefault="00854CBE" w:rsidP="00744D69">
            <w:pPr>
              <w:rPr>
                <w:rFonts w:eastAsia="SimSun" w:cs="Segoe UI"/>
              </w:rPr>
            </w:pPr>
            <w:r w:rsidRPr="00693406">
              <w:rPr>
                <w:rFonts w:eastAsia="SimSun" w:cs="Segoe UI"/>
              </w:rPr>
              <w:t>Substantial loss of assets, data, or information resources. • Disrupts operations for a few days. Damages your reputation.</w:t>
            </w:r>
          </w:p>
        </w:tc>
      </w:tr>
      <w:tr w:rsidR="00854CBE" w:rsidRPr="00693406" w14:paraId="565140C9" w14:textId="77777777" w:rsidTr="00744D69">
        <w:trPr>
          <w:jc w:val="center"/>
        </w:trPr>
        <w:tc>
          <w:tcPr>
            <w:tcW w:w="1011" w:type="dxa"/>
          </w:tcPr>
          <w:p w14:paraId="4678AED6" w14:textId="77777777" w:rsidR="00854CBE" w:rsidRPr="00693406" w:rsidRDefault="00854CBE" w:rsidP="00744D69">
            <w:pPr>
              <w:rPr>
                <w:rFonts w:eastAsia="SimSun" w:cs="Segoe UI"/>
              </w:rPr>
            </w:pPr>
            <w:r w:rsidRPr="00693406">
              <w:rPr>
                <w:rFonts w:eastAsia="SimSun" w:cs="Segoe UI"/>
              </w:rPr>
              <w:t>1-10</w:t>
            </w:r>
          </w:p>
        </w:tc>
        <w:tc>
          <w:tcPr>
            <w:tcW w:w="1630" w:type="dxa"/>
          </w:tcPr>
          <w:p w14:paraId="1ED827CD" w14:textId="77777777" w:rsidR="00854CBE" w:rsidRPr="00693406" w:rsidRDefault="00854CBE" w:rsidP="00744D69">
            <w:pPr>
              <w:rPr>
                <w:rFonts w:eastAsia="SimSun" w:cs="Segoe UI"/>
              </w:rPr>
            </w:pPr>
            <w:r w:rsidRPr="00693406">
              <w:rPr>
                <w:rFonts w:eastAsia="SimSun" w:cs="Segoe UI"/>
              </w:rPr>
              <w:t>Low Risk</w:t>
            </w:r>
          </w:p>
        </w:tc>
        <w:tc>
          <w:tcPr>
            <w:tcW w:w="10650" w:type="dxa"/>
          </w:tcPr>
          <w:p w14:paraId="657BB811" w14:textId="77777777" w:rsidR="00854CBE" w:rsidRPr="00693406" w:rsidRDefault="00854CBE" w:rsidP="00744D69">
            <w:pPr>
              <w:rPr>
                <w:rFonts w:eastAsia="SimSun" w:cs="Segoe UI"/>
              </w:rPr>
            </w:pPr>
            <w:r w:rsidRPr="00693406">
              <w:rPr>
                <w:rFonts w:eastAsia="SimSun" w:cs="Segoe UI"/>
              </w:rPr>
              <w:t>There is a minor loss of assets or information resources. • Slightly affects the organization’s operation (for less than one day). Minor loss to reputation</w:t>
            </w:r>
          </w:p>
        </w:tc>
      </w:tr>
    </w:tbl>
    <w:p w14:paraId="062F4C58" w14:textId="77777777" w:rsidR="00854CBE" w:rsidRPr="00693406" w:rsidRDefault="00854CBE" w:rsidP="00854CBE">
      <w:pPr>
        <w:rPr>
          <w:rFonts w:eastAsia="SimSun" w:cs="Segoe UI"/>
          <w:szCs w:val="24"/>
        </w:rPr>
      </w:pPr>
    </w:p>
    <w:p w14:paraId="5F907FF8" w14:textId="77777777" w:rsidR="00854CBE" w:rsidRPr="00693406" w:rsidRDefault="00854CBE" w:rsidP="00854CBE">
      <w:pPr>
        <w:rPr>
          <w:rFonts w:cs="Segoe UI"/>
        </w:rPr>
      </w:pPr>
    </w:p>
    <w:p w14:paraId="458A292E" w14:textId="77777777" w:rsidR="00854CBE" w:rsidRPr="00693406" w:rsidRDefault="00854CBE" w:rsidP="00854CBE">
      <w:pPr>
        <w:jc w:val="center"/>
        <w:rPr>
          <w:rFonts w:cs="Segoe UI"/>
        </w:rPr>
      </w:pPr>
      <w:r w:rsidRPr="00693406">
        <w:rPr>
          <w:rFonts w:cs="Segoe UI"/>
          <w:noProof/>
        </w:rPr>
        <w:drawing>
          <wp:inline distT="0" distB="0" distL="0" distR="0" wp14:anchorId="2FB4D2BD" wp14:editId="47057227">
            <wp:extent cx="7262699" cy="2080260"/>
            <wp:effectExtent l="0" t="0" r="0" b="0"/>
            <wp:docPr id="1293261453" name="table">
              <a:extLst xmlns:a="http://schemas.openxmlformats.org/drawingml/2006/main">
                <a:ext uri="{FF2B5EF4-FFF2-40B4-BE49-F238E27FC236}">
                  <a16:creationId xmlns:a16="http://schemas.microsoft.com/office/drawing/2014/main" id="{7CB07298-3F76-1125-D8E2-509FC9FB99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7CB07298-3F76-1125-D8E2-509FC9FB9975}"/>
                        </a:ext>
                      </a:extLst>
                    </pic:cNvPr>
                    <pic:cNvPicPr>
                      <a:picLocks noChangeAspect="1"/>
                    </pic:cNvPicPr>
                  </pic:nvPicPr>
                  <pic:blipFill>
                    <a:blip r:embed="rId6"/>
                    <a:stretch>
                      <a:fillRect/>
                    </a:stretch>
                  </pic:blipFill>
                  <pic:spPr>
                    <a:xfrm>
                      <a:off x="0" y="0"/>
                      <a:ext cx="7263226" cy="2080411"/>
                    </a:xfrm>
                    <a:prstGeom prst="rect">
                      <a:avLst/>
                    </a:prstGeom>
                  </pic:spPr>
                </pic:pic>
              </a:graphicData>
            </a:graphic>
          </wp:inline>
        </w:drawing>
      </w:r>
    </w:p>
    <w:p w14:paraId="605AAC9D" w14:textId="77777777" w:rsidR="00854CBE" w:rsidRPr="00693406" w:rsidRDefault="00854CBE" w:rsidP="00854CBE">
      <w:pPr>
        <w:rPr>
          <w:rFonts w:cs="Segoe UI"/>
        </w:rPr>
      </w:pPr>
    </w:p>
    <w:p w14:paraId="119CFA40" w14:textId="77777777" w:rsidR="00854CBE" w:rsidRPr="00693406" w:rsidRDefault="00854CBE" w:rsidP="00854CBE">
      <w:pPr>
        <w:rPr>
          <w:rFonts w:cs="Segoe UI"/>
        </w:rPr>
      </w:pPr>
      <w:r w:rsidRPr="00693406">
        <w:rPr>
          <w:rFonts w:cs="Segoe UI"/>
          <w:b/>
          <w:bCs/>
          <w:lang w:val="en-US"/>
        </w:rPr>
        <w:t>People can significantly impair the ability of your organization to operate effectively</w:t>
      </w:r>
    </w:p>
    <w:p w14:paraId="4E391C5A" w14:textId="77777777" w:rsidR="00854CBE" w:rsidRPr="00693406" w:rsidRDefault="00854CBE" w:rsidP="00FA0DBE">
      <w:pPr>
        <w:numPr>
          <w:ilvl w:val="1"/>
          <w:numId w:val="28"/>
        </w:numPr>
        <w:rPr>
          <w:rFonts w:cs="Segoe UI"/>
        </w:rPr>
      </w:pPr>
      <w:r w:rsidRPr="00693406">
        <w:rPr>
          <w:rFonts w:cs="Segoe UI"/>
          <w:lang w:val="en-US"/>
        </w:rPr>
        <w:t>Stakeholders: Employees, owners, stock holders, etc.</w:t>
      </w:r>
    </w:p>
    <w:p w14:paraId="00017DE5" w14:textId="77777777" w:rsidR="00854CBE" w:rsidRPr="00693406" w:rsidRDefault="00854CBE" w:rsidP="00FA0DBE">
      <w:pPr>
        <w:numPr>
          <w:ilvl w:val="1"/>
          <w:numId w:val="28"/>
        </w:numPr>
        <w:rPr>
          <w:rFonts w:cs="Segoe UI"/>
        </w:rPr>
      </w:pPr>
      <w:r w:rsidRPr="00693406">
        <w:rPr>
          <w:rFonts w:cs="Segoe UI"/>
          <w:lang w:val="en-US"/>
        </w:rPr>
        <w:t>Contractors: Cleaning company, maintenance contractors, technical support, computer repair services, etc.</w:t>
      </w:r>
    </w:p>
    <w:p w14:paraId="54475B75" w14:textId="77777777" w:rsidR="00854CBE" w:rsidRPr="00693406" w:rsidRDefault="00854CBE" w:rsidP="00FA0DBE">
      <w:pPr>
        <w:numPr>
          <w:ilvl w:val="1"/>
          <w:numId w:val="28"/>
        </w:numPr>
        <w:rPr>
          <w:rFonts w:cs="Segoe UI"/>
        </w:rPr>
      </w:pPr>
      <w:r w:rsidRPr="00693406">
        <w:rPr>
          <w:rFonts w:cs="Segoe UI"/>
          <w:lang w:val="en-US"/>
        </w:rPr>
        <w:t>Former Employees: Retired, resigned, or were fired</w:t>
      </w:r>
    </w:p>
    <w:p w14:paraId="508C8A38" w14:textId="77777777" w:rsidR="00854CBE" w:rsidRPr="00693406" w:rsidRDefault="00854CBE" w:rsidP="00FA0DBE">
      <w:pPr>
        <w:numPr>
          <w:ilvl w:val="1"/>
          <w:numId w:val="28"/>
        </w:numPr>
        <w:rPr>
          <w:rFonts w:cs="Segoe UI"/>
        </w:rPr>
      </w:pPr>
      <w:r w:rsidRPr="00693406">
        <w:rPr>
          <w:rFonts w:cs="Segoe UI"/>
          <w:lang w:val="en-US"/>
        </w:rPr>
        <w:t>Unauthorized Users: Cyber criminals, terrorists, and intruders</w:t>
      </w:r>
    </w:p>
    <w:p w14:paraId="3A9F7191" w14:textId="77777777" w:rsidR="00854CBE" w:rsidRPr="00693406" w:rsidRDefault="00854CBE" w:rsidP="00854CBE">
      <w:pPr>
        <w:rPr>
          <w:rFonts w:cs="Segoe UI"/>
          <w:lang w:val="en-US"/>
        </w:rPr>
      </w:pPr>
    </w:p>
    <w:p w14:paraId="11D49EBF" w14:textId="77777777" w:rsidR="00854CBE" w:rsidRPr="00693406" w:rsidRDefault="00854CBE" w:rsidP="00854CBE">
      <w:pPr>
        <w:rPr>
          <w:rFonts w:cs="Segoe UI"/>
        </w:rPr>
      </w:pPr>
      <w:r w:rsidRPr="00693406">
        <w:rPr>
          <w:rFonts w:cs="Segoe UI"/>
          <w:lang w:val="en-US"/>
        </w:rPr>
        <w:t>Use the following to assess your risk level for each threat / vulnerability</w:t>
      </w:r>
    </w:p>
    <w:p w14:paraId="24DABB69" w14:textId="77777777" w:rsidR="00854CBE" w:rsidRPr="00693406" w:rsidRDefault="00854CBE" w:rsidP="00854CBE">
      <w:pPr>
        <w:jc w:val="center"/>
        <w:rPr>
          <w:rFonts w:cs="Segoe UI"/>
        </w:rPr>
      </w:pPr>
      <w:r w:rsidRPr="00693406">
        <w:rPr>
          <w:rFonts w:cs="Segoe UI"/>
          <w:noProof/>
        </w:rPr>
        <w:drawing>
          <wp:inline distT="0" distB="0" distL="0" distR="0" wp14:anchorId="36F925AC" wp14:editId="0F2719B8">
            <wp:extent cx="7202170" cy="1405037"/>
            <wp:effectExtent l="0" t="0" r="0" b="0"/>
            <wp:docPr id="1150849611" name="table" descr="gtrb">
              <a:extLst xmlns:a="http://schemas.openxmlformats.org/drawingml/2006/main">
                <a:ext uri="{FF2B5EF4-FFF2-40B4-BE49-F238E27FC236}">
                  <a16:creationId xmlns:a16="http://schemas.microsoft.com/office/drawing/2014/main" id="{E7145F82-CD44-F8B1-0B8D-62316E29C8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ble" descr="gtrb">
                      <a:extLst>
                        <a:ext uri="{FF2B5EF4-FFF2-40B4-BE49-F238E27FC236}">
                          <a16:creationId xmlns:a16="http://schemas.microsoft.com/office/drawing/2014/main" id="{E7145F82-CD44-F8B1-0B8D-62316E29C8A5}"/>
                        </a:ext>
                      </a:extLst>
                    </pic:cNvPr>
                    <pic:cNvPicPr>
                      <a:picLocks noChangeAspect="1"/>
                    </pic:cNvPicPr>
                  </pic:nvPicPr>
                  <pic:blipFill>
                    <a:blip r:embed="rId7"/>
                    <a:stretch>
                      <a:fillRect/>
                    </a:stretch>
                  </pic:blipFill>
                  <pic:spPr>
                    <a:xfrm>
                      <a:off x="0" y="0"/>
                      <a:ext cx="7229910" cy="1410449"/>
                    </a:xfrm>
                    <a:prstGeom prst="rect">
                      <a:avLst/>
                    </a:prstGeom>
                  </pic:spPr>
                </pic:pic>
              </a:graphicData>
            </a:graphic>
          </wp:inline>
        </w:drawing>
      </w:r>
    </w:p>
    <w:p w14:paraId="7654838F" w14:textId="77777777" w:rsidR="00854CBE" w:rsidRPr="00693406" w:rsidRDefault="00854CBE" w:rsidP="00854CBE">
      <w:pPr>
        <w:rPr>
          <w:rFonts w:cs="Segoe UI"/>
        </w:rPr>
      </w:pPr>
    </w:p>
    <w:p w14:paraId="2347EBAE" w14:textId="77777777" w:rsidR="00854CBE" w:rsidRPr="00693406" w:rsidRDefault="00854CBE" w:rsidP="00854CBE">
      <w:pPr>
        <w:rPr>
          <w:rFonts w:cs="Segoe UI"/>
        </w:rPr>
      </w:pPr>
      <w:r w:rsidRPr="00693406">
        <w:rPr>
          <w:rFonts w:cs="Segoe UI"/>
        </w:rPr>
        <w:t xml:space="preserve">It is Scenario-based, Uses threat-ranking. It is a risk-assessment approach that utilizes a team of subject-matter experts (SMEs) and questionnaires to rank each threat according to likelihood and impact. The answers from the SMEs go into a severity scale that helps the cybersecurity team to prioritize concerns and assign res effectively. The method is difficult to communicate the results to management, but it is very straightforward to perform. </w:t>
      </w:r>
    </w:p>
    <w:p w14:paraId="192926E3" w14:textId="77777777" w:rsidR="00854CBE" w:rsidRPr="00693406" w:rsidRDefault="00854CBE" w:rsidP="00854CBE">
      <w:pPr>
        <w:jc w:val="center"/>
        <w:rPr>
          <w:rFonts w:cs="Segoe UI"/>
          <w:szCs w:val="24"/>
        </w:rPr>
      </w:pPr>
      <w:r w:rsidRPr="00693406">
        <w:rPr>
          <w:rFonts w:cs="Segoe UI"/>
          <w:szCs w:val="24"/>
          <w:highlight w:val="yellow"/>
        </w:rPr>
        <w:t>Qualitative = The Quality of the Risk</w:t>
      </w:r>
    </w:p>
    <w:p w14:paraId="5AC5A08A" w14:textId="77777777" w:rsidR="00854CBE" w:rsidRPr="00693406" w:rsidRDefault="00854CBE" w:rsidP="00854CBE">
      <w:pPr>
        <w:rPr>
          <w:rFonts w:cs="Segoe UI"/>
        </w:rPr>
      </w:pPr>
      <w:r w:rsidRPr="00693406">
        <w:rPr>
          <w:rFonts w:cs="Segoe UI"/>
        </w:rPr>
        <w:t xml:space="preserve">Qualitative risk analysis Techniques: </w:t>
      </w:r>
    </w:p>
    <w:p w14:paraId="6AACB24F" w14:textId="77777777" w:rsidR="00854CBE" w:rsidRPr="00693406" w:rsidRDefault="00854CBE" w:rsidP="00FA0DBE">
      <w:pPr>
        <w:pStyle w:val="ListParagraph"/>
        <w:numPr>
          <w:ilvl w:val="0"/>
          <w:numId w:val="18"/>
        </w:numPr>
        <w:rPr>
          <w:rFonts w:cs="Segoe UI"/>
        </w:rPr>
      </w:pPr>
      <w:r w:rsidRPr="00693406">
        <w:rPr>
          <w:rFonts w:cs="Segoe UI"/>
        </w:rPr>
        <w:t>Delphi Technique</w:t>
      </w:r>
    </w:p>
    <w:p w14:paraId="7E417B47" w14:textId="77777777" w:rsidR="00854CBE" w:rsidRPr="00693406" w:rsidRDefault="00854CBE" w:rsidP="00FA0DBE">
      <w:pPr>
        <w:pStyle w:val="ListParagraph"/>
        <w:numPr>
          <w:ilvl w:val="0"/>
          <w:numId w:val="18"/>
        </w:numPr>
        <w:rPr>
          <w:rFonts w:cs="Segoe UI"/>
        </w:rPr>
      </w:pPr>
      <w:r w:rsidRPr="00693406">
        <w:rPr>
          <w:rFonts w:cs="Segoe UI"/>
        </w:rPr>
        <w:t>Brainstorming</w:t>
      </w:r>
    </w:p>
    <w:p w14:paraId="3123594A" w14:textId="77777777" w:rsidR="00854CBE" w:rsidRPr="00693406" w:rsidRDefault="00854CBE" w:rsidP="00FA0DBE">
      <w:pPr>
        <w:pStyle w:val="ListParagraph"/>
        <w:numPr>
          <w:ilvl w:val="0"/>
          <w:numId w:val="18"/>
        </w:numPr>
        <w:rPr>
          <w:rFonts w:cs="Segoe UI"/>
        </w:rPr>
      </w:pPr>
      <w:r w:rsidRPr="00693406">
        <w:rPr>
          <w:rFonts w:cs="Segoe UI"/>
        </w:rPr>
        <w:t>Surveys</w:t>
      </w:r>
    </w:p>
    <w:p w14:paraId="34254785" w14:textId="77777777" w:rsidR="00854CBE" w:rsidRPr="00693406" w:rsidRDefault="00854CBE" w:rsidP="00854CBE">
      <w:pPr>
        <w:rPr>
          <w:rFonts w:cs="Segoe UI"/>
        </w:rPr>
      </w:pPr>
    </w:p>
    <w:p w14:paraId="153598C7" w14:textId="77777777" w:rsidR="00854CBE" w:rsidRPr="00693406" w:rsidRDefault="00854CBE" w:rsidP="00854CBE">
      <w:pPr>
        <w:rPr>
          <w:rFonts w:cs="Segoe UI"/>
        </w:rPr>
      </w:pPr>
      <w:r w:rsidRPr="00693406">
        <w:rPr>
          <w:rFonts w:cs="Segoe UI"/>
        </w:rPr>
        <w:t>Qualitative risk analysis scenarios:</w:t>
      </w:r>
    </w:p>
    <w:p w14:paraId="4432CD81" w14:textId="77777777" w:rsidR="00854CBE" w:rsidRPr="00693406" w:rsidRDefault="00854CBE" w:rsidP="00854CBE">
      <w:pPr>
        <w:numPr>
          <w:ilvl w:val="0"/>
          <w:numId w:val="10"/>
        </w:numPr>
        <w:rPr>
          <w:rFonts w:cs="Segoe UI"/>
        </w:rPr>
      </w:pPr>
      <w:r w:rsidRPr="00693406">
        <w:rPr>
          <w:rFonts w:cs="Segoe UI"/>
        </w:rPr>
        <w:t>One page description of a threat which contains: Threat Vectors, Impact, Safeguards, Threat Level</w:t>
      </w:r>
    </w:p>
    <w:p w14:paraId="6C02A514" w14:textId="77777777" w:rsidR="00854CBE" w:rsidRPr="00693406" w:rsidRDefault="00854CBE" w:rsidP="00854CBE">
      <w:pPr>
        <w:numPr>
          <w:ilvl w:val="0"/>
          <w:numId w:val="10"/>
        </w:numPr>
        <w:rPr>
          <w:rFonts w:cs="Segoe UI"/>
        </w:rPr>
      </w:pPr>
      <w:r w:rsidRPr="00693406">
        <w:rPr>
          <w:rFonts w:cs="Segoe UI"/>
        </w:rPr>
        <w:t xml:space="preserve">Delphi Technique: Anonymous feedback-response process, </w:t>
      </w:r>
      <w:proofErr w:type="gramStart"/>
      <w:r w:rsidRPr="00693406">
        <w:rPr>
          <w:rFonts w:cs="Segoe UI"/>
        </w:rPr>
        <w:t>For</w:t>
      </w:r>
      <w:proofErr w:type="gramEnd"/>
      <w:r w:rsidRPr="00693406">
        <w:rPr>
          <w:rFonts w:cs="Segoe UI"/>
        </w:rPr>
        <w:t xml:space="preserve"> reaching a consensus, For honest feedback from participants</w:t>
      </w:r>
    </w:p>
    <w:p w14:paraId="3C83DA97" w14:textId="77777777" w:rsidR="00854CBE" w:rsidRPr="00693406" w:rsidRDefault="00854CBE" w:rsidP="00854CBE">
      <w:pPr>
        <w:rPr>
          <w:rFonts w:cs="Segoe UI"/>
          <w:b/>
          <w:bCs/>
        </w:rPr>
      </w:pPr>
    </w:p>
    <w:p w14:paraId="2965A31B" w14:textId="77777777" w:rsidR="00854CBE" w:rsidRPr="00693406" w:rsidRDefault="00854CBE" w:rsidP="00854CBE">
      <w:pPr>
        <w:rPr>
          <w:rFonts w:cs="Segoe UI"/>
        </w:rPr>
      </w:pPr>
      <w:r w:rsidRPr="00693406">
        <w:rPr>
          <w:rFonts w:cs="Segoe UI"/>
        </w:rPr>
        <w:t xml:space="preserve">It is designed to analyse the quality of the system from a subjective point of view. The auditor must know differences between these models, benefits of each end of the downside to selecting either type of risk model. Qualitative analysis is the easiest type analysis, but the results are easily skewed by </w:t>
      </w:r>
      <w:proofErr w:type="gramStart"/>
      <w:r w:rsidRPr="00693406">
        <w:rPr>
          <w:rFonts w:cs="Segoe UI"/>
        </w:rPr>
        <w:t>personal opinion</w:t>
      </w:r>
      <w:proofErr w:type="gramEnd"/>
      <w:r w:rsidRPr="00693406">
        <w:rPr>
          <w:rFonts w:cs="Segoe UI"/>
        </w:rPr>
        <w:t xml:space="preserve">. These methods are typically focused on measuring or estimating threat and vulnerability. Qualitative analysis is the simplest and cheapest method of analysing risk, but should never be forgotten that perception is not always accurate end of the results are based on guesswork. This is by far the most widely used approach to risk analysis. Educated guessing of probability-based data is not required and only estimated potential loss is used. </w:t>
      </w:r>
    </w:p>
    <w:p w14:paraId="3B2F0AE4" w14:textId="77777777" w:rsidR="00854CBE" w:rsidRPr="00693406" w:rsidRDefault="00854CBE" w:rsidP="00854CBE">
      <w:pPr>
        <w:jc w:val="center"/>
        <w:rPr>
          <w:rFonts w:cs="Segoe UI"/>
          <w:szCs w:val="24"/>
        </w:rPr>
      </w:pPr>
      <w:r w:rsidRPr="00693406">
        <w:rPr>
          <w:rFonts w:cs="Segoe UI"/>
          <w:szCs w:val="24"/>
          <w:highlight w:val="yellow"/>
        </w:rPr>
        <w:t>Risk = Threats + Impact + Likelihood</w:t>
      </w:r>
    </w:p>
    <w:p w14:paraId="16C19CA1" w14:textId="77777777" w:rsidR="00854CBE" w:rsidRPr="00693406" w:rsidRDefault="00854CBE" w:rsidP="00854CBE">
      <w:pPr>
        <w:rPr>
          <w:rFonts w:cs="Segoe UI"/>
        </w:rPr>
      </w:pPr>
      <w:r w:rsidRPr="00693406">
        <w:rPr>
          <w:rFonts w:cs="Segoe UI"/>
        </w:rPr>
        <w:t xml:space="preserve">Before deciding how to protect system, it is necessary to know what system is to be protected against i.e. what threats are to be countered. In the following sections different types of threats are presented. Threats are divided up into the following categories:  </w:t>
      </w:r>
    </w:p>
    <w:p w14:paraId="1CA29120" w14:textId="77777777" w:rsidR="00854CBE" w:rsidRPr="00693406" w:rsidRDefault="00854CBE" w:rsidP="00FA0DBE">
      <w:pPr>
        <w:pStyle w:val="ListParagraph"/>
        <w:numPr>
          <w:ilvl w:val="0"/>
          <w:numId w:val="25"/>
        </w:numPr>
        <w:rPr>
          <w:rFonts w:cs="Segoe UI"/>
        </w:rPr>
      </w:pPr>
      <w:r w:rsidRPr="00693406">
        <w:rPr>
          <w:rFonts w:cs="Segoe UI"/>
        </w:rPr>
        <w:t xml:space="preserve">General </w:t>
      </w:r>
    </w:p>
    <w:p w14:paraId="23A63ACA" w14:textId="77777777" w:rsidR="00854CBE" w:rsidRPr="00693406" w:rsidRDefault="00854CBE" w:rsidP="00FA0DBE">
      <w:pPr>
        <w:pStyle w:val="ListParagraph"/>
        <w:numPr>
          <w:ilvl w:val="0"/>
          <w:numId w:val="25"/>
        </w:numPr>
        <w:rPr>
          <w:rFonts w:cs="Segoe UI"/>
        </w:rPr>
      </w:pPr>
      <w:r w:rsidRPr="00693406">
        <w:rPr>
          <w:rFonts w:cs="Segoe UI"/>
        </w:rPr>
        <w:t xml:space="preserve">Identification </w:t>
      </w:r>
    </w:p>
    <w:p w14:paraId="3B2A19C5" w14:textId="77777777" w:rsidR="00854CBE" w:rsidRPr="00693406" w:rsidRDefault="00854CBE" w:rsidP="00FA0DBE">
      <w:pPr>
        <w:pStyle w:val="ListParagraph"/>
        <w:numPr>
          <w:ilvl w:val="0"/>
          <w:numId w:val="25"/>
        </w:numPr>
        <w:rPr>
          <w:rFonts w:cs="Segoe UI"/>
        </w:rPr>
      </w:pPr>
      <w:r w:rsidRPr="00693406">
        <w:rPr>
          <w:rFonts w:cs="Segoe UI"/>
        </w:rPr>
        <w:t xml:space="preserve">Authentication  </w:t>
      </w:r>
    </w:p>
    <w:p w14:paraId="592B71DB" w14:textId="77777777" w:rsidR="00854CBE" w:rsidRPr="00693406" w:rsidRDefault="00854CBE" w:rsidP="00FA0DBE">
      <w:pPr>
        <w:pStyle w:val="ListParagraph"/>
        <w:numPr>
          <w:ilvl w:val="0"/>
          <w:numId w:val="25"/>
        </w:numPr>
        <w:rPr>
          <w:rFonts w:cs="Segoe UI"/>
        </w:rPr>
      </w:pPr>
      <w:r w:rsidRPr="00693406">
        <w:rPr>
          <w:rFonts w:cs="Segoe UI"/>
        </w:rPr>
        <w:t xml:space="preserve">Availability </w:t>
      </w:r>
    </w:p>
    <w:p w14:paraId="72BBCFD9" w14:textId="77777777" w:rsidR="00854CBE" w:rsidRPr="00693406" w:rsidRDefault="00854CBE" w:rsidP="00FA0DBE">
      <w:pPr>
        <w:pStyle w:val="ListParagraph"/>
        <w:numPr>
          <w:ilvl w:val="0"/>
          <w:numId w:val="25"/>
        </w:numPr>
        <w:rPr>
          <w:rFonts w:cs="Segoe UI"/>
        </w:rPr>
      </w:pPr>
      <w:r w:rsidRPr="00693406">
        <w:rPr>
          <w:rFonts w:cs="Segoe UI"/>
        </w:rPr>
        <w:t xml:space="preserve">Privacy </w:t>
      </w:r>
    </w:p>
    <w:p w14:paraId="2A21AA40" w14:textId="77777777" w:rsidR="00854CBE" w:rsidRPr="00693406" w:rsidRDefault="00854CBE" w:rsidP="00FA0DBE">
      <w:pPr>
        <w:pStyle w:val="ListParagraph"/>
        <w:numPr>
          <w:ilvl w:val="0"/>
          <w:numId w:val="25"/>
        </w:numPr>
        <w:rPr>
          <w:rFonts w:cs="Segoe UI"/>
        </w:rPr>
      </w:pPr>
      <w:r w:rsidRPr="00693406">
        <w:rPr>
          <w:rFonts w:cs="Segoe UI"/>
        </w:rPr>
        <w:t xml:space="preserve">Integrity </w:t>
      </w:r>
    </w:p>
    <w:p w14:paraId="688D1ACF" w14:textId="77777777" w:rsidR="00854CBE" w:rsidRPr="00693406" w:rsidRDefault="00854CBE" w:rsidP="00FA0DBE">
      <w:pPr>
        <w:pStyle w:val="ListParagraph"/>
        <w:numPr>
          <w:ilvl w:val="0"/>
          <w:numId w:val="25"/>
        </w:numPr>
        <w:rPr>
          <w:rFonts w:cs="Segoe UI"/>
        </w:rPr>
      </w:pPr>
      <w:r w:rsidRPr="00693406">
        <w:rPr>
          <w:rFonts w:cs="Segoe UI"/>
        </w:rPr>
        <w:t>Accuracy</w:t>
      </w:r>
    </w:p>
    <w:p w14:paraId="084A74EF" w14:textId="77777777" w:rsidR="00854CBE" w:rsidRPr="00693406" w:rsidRDefault="00854CBE" w:rsidP="00FA0DBE">
      <w:pPr>
        <w:pStyle w:val="ListParagraph"/>
        <w:numPr>
          <w:ilvl w:val="0"/>
          <w:numId w:val="25"/>
        </w:numPr>
        <w:rPr>
          <w:rFonts w:cs="Segoe UI"/>
        </w:rPr>
      </w:pPr>
      <w:r w:rsidRPr="00693406">
        <w:rPr>
          <w:rFonts w:cs="Segoe UI"/>
        </w:rPr>
        <w:t>Access Control</w:t>
      </w:r>
    </w:p>
    <w:p w14:paraId="2B74A05C" w14:textId="77777777" w:rsidR="00854CBE" w:rsidRPr="00693406" w:rsidRDefault="00854CBE" w:rsidP="00FA0DBE">
      <w:pPr>
        <w:pStyle w:val="ListParagraph"/>
        <w:numPr>
          <w:ilvl w:val="0"/>
          <w:numId w:val="25"/>
        </w:numPr>
        <w:rPr>
          <w:rFonts w:cs="Segoe UI"/>
        </w:rPr>
      </w:pPr>
      <w:r w:rsidRPr="00693406">
        <w:rPr>
          <w:rFonts w:cs="Segoe UI"/>
        </w:rPr>
        <w:t xml:space="preserve">Repudiation </w:t>
      </w:r>
    </w:p>
    <w:p w14:paraId="3438B15B" w14:textId="77777777" w:rsidR="00854CBE" w:rsidRPr="00693406" w:rsidRDefault="00854CBE" w:rsidP="00FA0DBE">
      <w:pPr>
        <w:pStyle w:val="ListParagraph"/>
        <w:numPr>
          <w:ilvl w:val="0"/>
          <w:numId w:val="25"/>
        </w:numPr>
        <w:rPr>
          <w:rFonts w:cs="Segoe UI"/>
        </w:rPr>
      </w:pPr>
      <w:r w:rsidRPr="00693406">
        <w:rPr>
          <w:rFonts w:cs="Segoe UI"/>
        </w:rPr>
        <w:t xml:space="preserve">Legal  </w:t>
      </w:r>
    </w:p>
    <w:p w14:paraId="7DF8B1EB" w14:textId="77777777" w:rsidR="00854CBE" w:rsidRPr="00693406" w:rsidRDefault="00854CBE" w:rsidP="00854CBE">
      <w:pPr>
        <w:rPr>
          <w:rFonts w:cs="Segoe UI"/>
          <w:b/>
          <w:bCs/>
        </w:rPr>
      </w:pPr>
    </w:p>
    <w:p w14:paraId="48CE779C" w14:textId="77777777" w:rsidR="00854CBE" w:rsidRPr="00693406" w:rsidRDefault="00854CBE" w:rsidP="00854CBE">
      <w:pPr>
        <w:rPr>
          <w:rFonts w:cs="Segoe UI"/>
        </w:rPr>
      </w:pPr>
      <w:r w:rsidRPr="00693406">
        <w:rPr>
          <w:rFonts w:cs="Segoe UI"/>
          <w:b/>
          <w:bCs/>
        </w:rPr>
        <w:t>Risk Elements</w:t>
      </w:r>
    </w:p>
    <w:p w14:paraId="33CF8399" w14:textId="77777777" w:rsidR="00854CBE" w:rsidRPr="00693406" w:rsidRDefault="00854CBE" w:rsidP="00FA0DBE">
      <w:pPr>
        <w:numPr>
          <w:ilvl w:val="0"/>
          <w:numId w:val="19"/>
        </w:numPr>
        <w:rPr>
          <w:rFonts w:cs="Segoe UI"/>
        </w:rPr>
      </w:pPr>
      <w:r w:rsidRPr="00693406">
        <w:rPr>
          <w:rFonts w:cs="Segoe UI"/>
          <w:b/>
          <w:bCs/>
        </w:rPr>
        <w:t>Threat</w:t>
      </w:r>
      <w:r w:rsidRPr="00693406">
        <w:rPr>
          <w:rFonts w:cs="Segoe UI"/>
        </w:rPr>
        <w:t xml:space="preserve"> exploits...</w:t>
      </w:r>
    </w:p>
    <w:p w14:paraId="3AF85BF3" w14:textId="77777777" w:rsidR="00854CBE" w:rsidRPr="00693406" w:rsidRDefault="00854CBE" w:rsidP="00FA0DBE">
      <w:pPr>
        <w:numPr>
          <w:ilvl w:val="0"/>
          <w:numId w:val="19"/>
        </w:numPr>
        <w:rPr>
          <w:rFonts w:cs="Segoe UI"/>
        </w:rPr>
      </w:pPr>
      <w:r w:rsidRPr="00693406">
        <w:rPr>
          <w:rFonts w:cs="Segoe UI"/>
          <w:b/>
          <w:bCs/>
        </w:rPr>
        <w:t>Vulnerability</w:t>
      </w:r>
      <w:r w:rsidRPr="00693406">
        <w:rPr>
          <w:rFonts w:cs="Segoe UI"/>
        </w:rPr>
        <w:t>, resulting in...</w:t>
      </w:r>
    </w:p>
    <w:p w14:paraId="64EC4B2C" w14:textId="77777777" w:rsidR="00854CBE" w:rsidRPr="00693406" w:rsidRDefault="00854CBE" w:rsidP="00FA0DBE">
      <w:pPr>
        <w:numPr>
          <w:ilvl w:val="0"/>
          <w:numId w:val="19"/>
        </w:numPr>
        <w:rPr>
          <w:rFonts w:cs="Segoe UI"/>
        </w:rPr>
      </w:pPr>
      <w:r w:rsidRPr="00693406">
        <w:rPr>
          <w:rFonts w:cs="Segoe UI"/>
          <w:b/>
          <w:bCs/>
        </w:rPr>
        <w:t>Exposure</w:t>
      </w:r>
      <w:r w:rsidRPr="00693406">
        <w:rPr>
          <w:rFonts w:cs="Segoe UI"/>
        </w:rPr>
        <w:t>, which is...</w:t>
      </w:r>
    </w:p>
    <w:p w14:paraId="580CC547" w14:textId="77777777" w:rsidR="00854CBE" w:rsidRPr="00693406" w:rsidRDefault="00854CBE" w:rsidP="00FA0DBE">
      <w:pPr>
        <w:numPr>
          <w:ilvl w:val="0"/>
          <w:numId w:val="19"/>
        </w:numPr>
        <w:rPr>
          <w:rFonts w:cs="Segoe UI"/>
        </w:rPr>
      </w:pPr>
      <w:r w:rsidRPr="00693406">
        <w:rPr>
          <w:rFonts w:cs="Segoe UI"/>
          <w:b/>
          <w:bCs/>
        </w:rPr>
        <w:t>Risk</w:t>
      </w:r>
      <w:r w:rsidRPr="00693406">
        <w:rPr>
          <w:rFonts w:cs="Segoe UI"/>
        </w:rPr>
        <w:t>, which is mitigated by...</w:t>
      </w:r>
    </w:p>
    <w:p w14:paraId="7CF91D04" w14:textId="77777777" w:rsidR="00854CBE" w:rsidRPr="00693406" w:rsidRDefault="00854CBE" w:rsidP="00FA0DBE">
      <w:pPr>
        <w:numPr>
          <w:ilvl w:val="0"/>
          <w:numId w:val="19"/>
        </w:numPr>
        <w:rPr>
          <w:rFonts w:cs="Segoe UI"/>
        </w:rPr>
      </w:pPr>
      <w:r w:rsidRPr="00693406">
        <w:rPr>
          <w:rFonts w:cs="Segoe UI"/>
          <w:b/>
          <w:bCs/>
        </w:rPr>
        <w:t>Safeguards</w:t>
      </w:r>
      <w:r w:rsidRPr="00693406">
        <w:rPr>
          <w:rFonts w:cs="Segoe UI"/>
        </w:rPr>
        <w:t xml:space="preserve"> which protected...</w:t>
      </w:r>
    </w:p>
    <w:p w14:paraId="7BDB15B1" w14:textId="77777777" w:rsidR="00854CBE" w:rsidRPr="00693406" w:rsidRDefault="00854CBE" w:rsidP="00FA0DBE">
      <w:pPr>
        <w:numPr>
          <w:ilvl w:val="0"/>
          <w:numId w:val="19"/>
        </w:numPr>
        <w:rPr>
          <w:rFonts w:cs="Segoe UI"/>
        </w:rPr>
      </w:pPr>
      <w:r w:rsidRPr="00693406">
        <w:rPr>
          <w:rFonts w:cs="Segoe UI"/>
          <w:b/>
          <w:bCs/>
        </w:rPr>
        <w:t>Assets</w:t>
      </w:r>
      <w:r w:rsidRPr="00693406">
        <w:rPr>
          <w:rFonts w:cs="Segoe UI"/>
        </w:rPr>
        <w:t xml:space="preserve"> which are endangered by...</w:t>
      </w:r>
    </w:p>
    <w:p w14:paraId="1EDC0F3B" w14:textId="77777777" w:rsidR="00854CBE" w:rsidRPr="00693406" w:rsidRDefault="00854CBE" w:rsidP="00854CBE">
      <w:pPr>
        <w:rPr>
          <w:rFonts w:cs="Segoe UI"/>
          <w:b/>
          <w:bCs/>
        </w:rPr>
      </w:pPr>
    </w:p>
    <w:p w14:paraId="7B40FB82" w14:textId="77777777" w:rsidR="00854CBE" w:rsidRPr="00693406" w:rsidRDefault="00854CBE" w:rsidP="00854CBE">
      <w:pPr>
        <w:rPr>
          <w:rFonts w:cs="Segoe UI"/>
        </w:rPr>
      </w:pPr>
      <w:r w:rsidRPr="00693406">
        <w:rPr>
          <w:rFonts w:cs="Segoe UI"/>
          <w:b/>
          <w:bCs/>
        </w:rPr>
        <w:lastRenderedPageBreak/>
        <w:t>Identifying Threats</w:t>
      </w:r>
    </w:p>
    <w:p w14:paraId="06FDA975" w14:textId="77777777" w:rsidR="00854CBE" w:rsidRPr="00693406" w:rsidRDefault="00854CBE" w:rsidP="00854CBE">
      <w:pPr>
        <w:numPr>
          <w:ilvl w:val="0"/>
          <w:numId w:val="10"/>
        </w:numPr>
        <w:rPr>
          <w:rFonts w:cs="Segoe UI"/>
        </w:rPr>
      </w:pPr>
      <w:r w:rsidRPr="00693406">
        <w:rPr>
          <w:rFonts w:cs="Segoe UI"/>
        </w:rPr>
        <w:t>Listing down all threat agents and events</w:t>
      </w:r>
    </w:p>
    <w:p w14:paraId="4C5AB177" w14:textId="77777777" w:rsidR="00854CBE" w:rsidRPr="00693406" w:rsidRDefault="00854CBE" w:rsidP="00854CBE">
      <w:pPr>
        <w:numPr>
          <w:ilvl w:val="0"/>
          <w:numId w:val="10"/>
        </w:numPr>
        <w:rPr>
          <w:rFonts w:cs="Segoe UI"/>
        </w:rPr>
      </w:pPr>
      <w:r w:rsidRPr="00693406">
        <w:rPr>
          <w:rFonts w:cs="Segoe UI"/>
        </w:rPr>
        <w:t>Should involve various departments</w:t>
      </w:r>
    </w:p>
    <w:p w14:paraId="4E56F267" w14:textId="77777777" w:rsidR="00854CBE" w:rsidRPr="00693406" w:rsidRDefault="00854CBE" w:rsidP="00854CBE">
      <w:pPr>
        <w:numPr>
          <w:ilvl w:val="0"/>
          <w:numId w:val="10"/>
        </w:numPr>
        <w:rPr>
          <w:rFonts w:cs="Segoe UI"/>
        </w:rPr>
      </w:pPr>
      <w:r w:rsidRPr="00693406">
        <w:rPr>
          <w:rFonts w:cs="Segoe UI"/>
        </w:rPr>
        <w:t>Employment of external consultants</w:t>
      </w:r>
    </w:p>
    <w:p w14:paraId="789E40E4" w14:textId="77777777" w:rsidR="00854CBE" w:rsidRPr="00693406" w:rsidRDefault="00854CBE" w:rsidP="00854CBE">
      <w:pPr>
        <w:rPr>
          <w:rFonts w:cs="Segoe UI"/>
          <w:b/>
          <w:bCs/>
        </w:rPr>
      </w:pPr>
    </w:p>
    <w:p w14:paraId="6A2C651C" w14:textId="77777777" w:rsidR="00854CBE" w:rsidRPr="00693406" w:rsidRDefault="00854CBE" w:rsidP="00854CBE">
      <w:pPr>
        <w:rPr>
          <w:rFonts w:cs="Segoe UI"/>
        </w:rPr>
      </w:pPr>
    </w:p>
    <w:p w14:paraId="442FCDCB" w14:textId="77777777" w:rsidR="00854CBE" w:rsidRPr="00693406" w:rsidRDefault="00854CBE" w:rsidP="00854CBE">
      <w:pPr>
        <w:rPr>
          <w:rFonts w:eastAsia="Times New Roman" w:cs="Segoe UI"/>
          <w:lang w:eastAsia="en-IN"/>
        </w:rPr>
      </w:pPr>
    </w:p>
    <w:p w14:paraId="78F6D0CA" w14:textId="77777777" w:rsidR="00854CBE" w:rsidRPr="00693406" w:rsidRDefault="00854CBE" w:rsidP="00854CBE">
      <w:pPr>
        <w:rPr>
          <w:rFonts w:eastAsia="Times New Roman" w:cs="Segoe UI"/>
          <w:lang w:eastAsia="en-IN"/>
        </w:rPr>
      </w:pPr>
    </w:p>
    <w:p w14:paraId="7F878888" w14:textId="77777777" w:rsidR="00C6706D" w:rsidRPr="00693406" w:rsidRDefault="00C6706D" w:rsidP="00C6706D">
      <w:pPr>
        <w:outlineLvl w:val="0"/>
        <w:rPr>
          <w:rFonts w:eastAsia="Times New Roman" w:cs="Segoe UI"/>
          <w:b/>
          <w:bCs/>
          <w:color w:val="1E4E79"/>
          <w:kern w:val="36"/>
          <w:sz w:val="32"/>
          <w:szCs w:val="32"/>
          <w:lang w:eastAsia="en-IN"/>
        </w:rPr>
      </w:pPr>
      <w:r w:rsidRPr="00693406">
        <w:rPr>
          <w:rFonts w:eastAsia="Times New Roman" w:cs="Segoe UI"/>
          <w:b/>
          <w:bCs/>
          <w:color w:val="1E4E79"/>
          <w:kern w:val="36"/>
          <w:sz w:val="32"/>
          <w:szCs w:val="32"/>
          <w:lang w:eastAsia="en-IN"/>
        </w:rPr>
        <w:t>Risk mitigation strategy</w:t>
      </w:r>
    </w:p>
    <w:p w14:paraId="0D8DB741" w14:textId="77777777" w:rsidR="00C6706D" w:rsidRDefault="00C6706D" w:rsidP="00546FC1">
      <w:pPr>
        <w:rPr>
          <w:rFonts w:eastAsia="Times New Roman"/>
          <w:lang w:eastAsia="en-IN"/>
        </w:rPr>
      </w:pPr>
    </w:p>
    <w:p w14:paraId="77FDED51" w14:textId="2EC4AC45" w:rsidR="00546FC1" w:rsidRDefault="00546FC1" w:rsidP="00546FC1">
      <w:pPr>
        <w:rPr>
          <w:rFonts w:eastAsia="Times New Roman"/>
          <w:lang w:eastAsia="en-IN"/>
        </w:rPr>
      </w:pPr>
      <w:r w:rsidRPr="00546FC1">
        <w:rPr>
          <w:rFonts w:eastAsia="Times New Roman"/>
          <w:lang w:eastAsia="en-IN"/>
        </w:rPr>
        <w:t xml:space="preserve">Effective risk mitigation involves a structured approach that combines gap analysis, threat </w:t>
      </w:r>
      <w:r w:rsidRPr="00546FC1">
        <w:rPr>
          <w:rFonts w:eastAsia="Times New Roman"/>
          <w:lang w:eastAsia="en-IN"/>
        </w:rPr>
        <w:t>modelling</w:t>
      </w:r>
      <w:r w:rsidRPr="00546FC1">
        <w:rPr>
          <w:rFonts w:eastAsia="Times New Roman"/>
          <w:lang w:eastAsia="en-IN"/>
        </w:rPr>
        <w:t>, and a continuous improvement cycle.</w:t>
      </w:r>
    </w:p>
    <w:p w14:paraId="228DA42F" w14:textId="77777777" w:rsidR="00546FC1" w:rsidRPr="00546FC1" w:rsidRDefault="00546FC1" w:rsidP="00546FC1">
      <w:pPr>
        <w:rPr>
          <w:rFonts w:eastAsia="Times New Roman"/>
          <w:lang w:eastAsia="en-IN"/>
        </w:rPr>
      </w:pPr>
    </w:p>
    <w:p w14:paraId="63863DE6" w14:textId="30C6F319" w:rsidR="00546FC1" w:rsidRPr="00546FC1" w:rsidRDefault="00546FC1" w:rsidP="00546FC1">
      <w:pPr>
        <w:rPr>
          <w:rFonts w:eastAsia="Times New Roman"/>
          <w:lang w:eastAsia="en-IN"/>
        </w:rPr>
      </w:pPr>
      <w:r w:rsidRPr="00546FC1">
        <w:rPr>
          <w:rFonts w:eastAsia="Times New Roman"/>
          <w:b/>
          <w:bCs/>
          <w:lang w:eastAsia="en-IN"/>
        </w:rPr>
        <w:t xml:space="preserve">1. Gap Analysis and Threat </w:t>
      </w:r>
      <w:r w:rsidRPr="00546FC1">
        <w:rPr>
          <w:rFonts w:eastAsia="Times New Roman"/>
          <w:b/>
          <w:bCs/>
          <w:lang w:eastAsia="en-IN"/>
        </w:rPr>
        <w:t>Modelling</w:t>
      </w:r>
      <w:r w:rsidRPr="00546FC1">
        <w:rPr>
          <w:rFonts w:eastAsia="Times New Roman"/>
          <w:b/>
          <w:bCs/>
          <w:lang w:eastAsia="en-IN"/>
        </w:rPr>
        <w:t>:</w:t>
      </w:r>
    </w:p>
    <w:p w14:paraId="30019BF6" w14:textId="77777777" w:rsidR="00546FC1" w:rsidRPr="00546FC1" w:rsidRDefault="00546FC1" w:rsidP="00FA0DBE">
      <w:pPr>
        <w:numPr>
          <w:ilvl w:val="0"/>
          <w:numId w:val="165"/>
        </w:numPr>
        <w:rPr>
          <w:rFonts w:eastAsia="Times New Roman"/>
          <w:lang w:eastAsia="en-IN"/>
        </w:rPr>
      </w:pPr>
      <w:r w:rsidRPr="00546FC1">
        <w:rPr>
          <w:rFonts w:eastAsia="Times New Roman"/>
          <w:lang w:eastAsia="en-IN"/>
        </w:rPr>
        <w:t>Auditors must conduct thorough gap analyses to identify missing security controls.</w:t>
      </w:r>
    </w:p>
    <w:p w14:paraId="48C90C6D" w14:textId="77777777" w:rsidR="00546FC1" w:rsidRPr="00546FC1" w:rsidRDefault="00546FC1" w:rsidP="00FA0DBE">
      <w:pPr>
        <w:numPr>
          <w:ilvl w:val="0"/>
          <w:numId w:val="165"/>
        </w:numPr>
        <w:rPr>
          <w:rFonts w:eastAsia="Times New Roman"/>
          <w:lang w:eastAsia="en-IN"/>
        </w:rPr>
      </w:pPr>
      <w:r w:rsidRPr="00546FC1">
        <w:rPr>
          <w:rFonts w:eastAsia="Times New Roman"/>
          <w:lang w:eastAsia="en-IN"/>
        </w:rPr>
        <w:t>This involves comparing existing security measures against required standards or best practices.</w:t>
      </w:r>
    </w:p>
    <w:p w14:paraId="63EE8631" w14:textId="43DABE79" w:rsidR="00546FC1" w:rsidRPr="00546FC1" w:rsidRDefault="00546FC1" w:rsidP="00FA0DBE">
      <w:pPr>
        <w:numPr>
          <w:ilvl w:val="0"/>
          <w:numId w:val="165"/>
        </w:numPr>
        <w:rPr>
          <w:rFonts w:eastAsia="Times New Roman"/>
          <w:lang w:eastAsia="en-IN"/>
        </w:rPr>
      </w:pPr>
      <w:r w:rsidRPr="00546FC1">
        <w:rPr>
          <w:rFonts w:eastAsia="Times New Roman"/>
          <w:lang w:eastAsia="en-IN"/>
        </w:rPr>
        <w:t xml:space="preserve">Threat </w:t>
      </w:r>
      <w:r w:rsidRPr="00546FC1">
        <w:rPr>
          <w:rFonts w:eastAsia="Times New Roman"/>
          <w:lang w:eastAsia="en-IN"/>
        </w:rPr>
        <w:t>modelling</w:t>
      </w:r>
      <w:r w:rsidRPr="00546FC1">
        <w:rPr>
          <w:rFonts w:eastAsia="Times New Roman"/>
          <w:lang w:eastAsia="en-IN"/>
        </w:rPr>
        <w:t>, including the creation of attack trees, is crucial for understanding potential vulnerabilities and attack vectors.</w:t>
      </w:r>
    </w:p>
    <w:p w14:paraId="509EE269" w14:textId="77777777" w:rsidR="00546FC1" w:rsidRDefault="00546FC1" w:rsidP="00FA0DBE">
      <w:pPr>
        <w:numPr>
          <w:ilvl w:val="0"/>
          <w:numId w:val="165"/>
        </w:numPr>
        <w:rPr>
          <w:rFonts w:eastAsia="Times New Roman"/>
          <w:lang w:eastAsia="en-IN"/>
        </w:rPr>
      </w:pPr>
      <w:r w:rsidRPr="00546FC1">
        <w:rPr>
          <w:rFonts w:eastAsia="Times New Roman"/>
          <w:lang w:eastAsia="en-IN"/>
        </w:rPr>
        <w:t>These analyses enable auditors and security professionals to determine whether identified gaps should be accepted or mitigated, and to select appropriate control types.</w:t>
      </w:r>
    </w:p>
    <w:p w14:paraId="16299B7B" w14:textId="77777777" w:rsidR="00546FC1" w:rsidRPr="00546FC1" w:rsidRDefault="00546FC1" w:rsidP="00546FC1">
      <w:pPr>
        <w:rPr>
          <w:rFonts w:eastAsia="Times New Roman"/>
          <w:lang w:eastAsia="en-IN"/>
        </w:rPr>
      </w:pPr>
    </w:p>
    <w:p w14:paraId="7A60C376" w14:textId="77777777" w:rsidR="00546FC1" w:rsidRPr="00546FC1" w:rsidRDefault="00546FC1" w:rsidP="00546FC1">
      <w:pPr>
        <w:rPr>
          <w:rFonts w:eastAsia="Times New Roman"/>
          <w:lang w:eastAsia="en-IN"/>
        </w:rPr>
      </w:pPr>
      <w:r w:rsidRPr="00546FC1">
        <w:rPr>
          <w:rFonts w:eastAsia="Times New Roman"/>
          <w:b/>
          <w:bCs/>
          <w:lang w:eastAsia="en-IN"/>
        </w:rPr>
        <w:t>2. Plan-Do-Check-Act (PDCA) Cycle:</w:t>
      </w:r>
    </w:p>
    <w:p w14:paraId="6D378697" w14:textId="77777777" w:rsidR="00546FC1" w:rsidRPr="00546FC1" w:rsidRDefault="00546FC1" w:rsidP="00FA0DBE">
      <w:pPr>
        <w:numPr>
          <w:ilvl w:val="0"/>
          <w:numId w:val="166"/>
        </w:numPr>
        <w:rPr>
          <w:rFonts w:eastAsia="Times New Roman"/>
          <w:lang w:eastAsia="en-IN"/>
        </w:rPr>
      </w:pPr>
      <w:r w:rsidRPr="00546FC1">
        <w:rPr>
          <w:rFonts w:eastAsia="Times New Roman"/>
          <w:lang w:eastAsia="en-IN"/>
        </w:rPr>
        <w:t>The PDCA cycle, derived from quality control methodologies and adopted by standards such as ISO 17799 (ISO 27002), provides a framework for continuous improvement of information security management systems (ISMS).</w:t>
      </w:r>
    </w:p>
    <w:p w14:paraId="06335176" w14:textId="77777777" w:rsidR="00546FC1" w:rsidRPr="00546FC1" w:rsidRDefault="00546FC1" w:rsidP="00FA0DBE">
      <w:pPr>
        <w:numPr>
          <w:ilvl w:val="0"/>
          <w:numId w:val="166"/>
        </w:numPr>
        <w:rPr>
          <w:rFonts w:eastAsia="Times New Roman"/>
          <w:lang w:eastAsia="en-IN"/>
        </w:rPr>
      </w:pPr>
      <w:r w:rsidRPr="00546FC1">
        <w:rPr>
          <w:rFonts w:eastAsia="Times New Roman"/>
          <w:b/>
          <w:bCs/>
          <w:lang w:eastAsia="en-IN"/>
        </w:rPr>
        <w:t>Plan:</w:t>
      </w:r>
      <w:r w:rsidRPr="00546FC1">
        <w:rPr>
          <w:rFonts w:eastAsia="Times New Roman"/>
          <w:lang w:eastAsia="en-IN"/>
        </w:rPr>
        <w:t xml:space="preserve"> </w:t>
      </w:r>
    </w:p>
    <w:p w14:paraId="79C8C00E" w14:textId="77777777" w:rsidR="00546FC1" w:rsidRPr="00546FC1" w:rsidRDefault="00546FC1" w:rsidP="00FA0DBE">
      <w:pPr>
        <w:numPr>
          <w:ilvl w:val="1"/>
          <w:numId w:val="166"/>
        </w:numPr>
        <w:rPr>
          <w:rFonts w:eastAsia="Times New Roman"/>
          <w:lang w:eastAsia="en-IN"/>
        </w:rPr>
      </w:pPr>
      <w:r w:rsidRPr="00546FC1">
        <w:rPr>
          <w:rFonts w:eastAsia="Times New Roman"/>
          <w:lang w:eastAsia="en-IN"/>
        </w:rPr>
        <w:t>Identify and analyze security problems, including threats and vulnerabilities.</w:t>
      </w:r>
    </w:p>
    <w:p w14:paraId="257CCF06" w14:textId="77777777" w:rsidR="00546FC1" w:rsidRPr="00546FC1" w:rsidRDefault="00546FC1" w:rsidP="00FA0DBE">
      <w:pPr>
        <w:numPr>
          <w:ilvl w:val="1"/>
          <w:numId w:val="166"/>
        </w:numPr>
        <w:rPr>
          <w:rFonts w:eastAsia="Times New Roman"/>
          <w:lang w:eastAsia="en-IN"/>
        </w:rPr>
      </w:pPr>
      <w:r w:rsidRPr="00546FC1">
        <w:rPr>
          <w:rFonts w:eastAsia="Times New Roman"/>
          <w:lang w:eastAsia="en-IN"/>
        </w:rPr>
        <w:t>This phase focuses on understanding the current security posture and defining objectives.</w:t>
      </w:r>
    </w:p>
    <w:p w14:paraId="401EEF6C" w14:textId="77777777" w:rsidR="00546FC1" w:rsidRPr="00546FC1" w:rsidRDefault="00546FC1" w:rsidP="00FA0DBE">
      <w:pPr>
        <w:numPr>
          <w:ilvl w:val="0"/>
          <w:numId w:val="166"/>
        </w:numPr>
        <w:rPr>
          <w:rFonts w:eastAsia="Times New Roman"/>
          <w:lang w:eastAsia="en-IN"/>
        </w:rPr>
      </w:pPr>
      <w:r w:rsidRPr="00546FC1">
        <w:rPr>
          <w:rFonts w:eastAsia="Times New Roman"/>
          <w:b/>
          <w:bCs/>
          <w:lang w:eastAsia="en-IN"/>
        </w:rPr>
        <w:t>Do:</w:t>
      </w:r>
      <w:r w:rsidRPr="00546FC1">
        <w:rPr>
          <w:rFonts w:eastAsia="Times New Roman"/>
          <w:lang w:eastAsia="en-IN"/>
        </w:rPr>
        <w:t xml:space="preserve"> </w:t>
      </w:r>
    </w:p>
    <w:p w14:paraId="7DD3DEB1" w14:textId="77777777" w:rsidR="00546FC1" w:rsidRPr="00546FC1" w:rsidRDefault="00546FC1" w:rsidP="00FA0DBE">
      <w:pPr>
        <w:numPr>
          <w:ilvl w:val="1"/>
          <w:numId w:val="166"/>
        </w:numPr>
        <w:rPr>
          <w:rFonts w:eastAsia="Times New Roman"/>
          <w:lang w:eastAsia="en-IN"/>
        </w:rPr>
      </w:pPr>
      <w:r w:rsidRPr="00546FC1">
        <w:rPr>
          <w:rFonts w:eastAsia="Times New Roman"/>
          <w:lang w:eastAsia="en-IN"/>
        </w:rPr>
        <w:t>Develop and implement ISMS components, including security controls.</w:t>
      </w:r>
    </w:p>
    <w:p w14:paraId="4413320C" w14:textId="77777777" w:rsidR="00546FC1" w:rsidRPr="00546FC1" w:rsidRDefault="00546FC1" w:rsidP="00FA0DBE">
      <w:pPr>
        <w:numPr>
          <w:ilvl w:val="1"/>
          <w:numId w:val="166"/>
        </w:numPr>
        <w:rPr>
          <w:rFonts w:eastAsia="Times New Roman"/>
          <w:lang w:eastAsia="en-IN"/>
        </w:rPr>
      </w:pPr>
      <w:r w:rsidRPr="00546FC1">
        <w:rPr>
          <w:rFonts w:eastAsia="Times New Roman"/>
          <w:lang w:eastAsia="en-IN"/>
        </w:rPr>
        <w:t>Auditors must understand the different types of controls and their appropriate application.</w:t>
      </w:r>
    </w:p>
    <w:p w14:paraId="2F73D90B" w14:textId="77777777" w:rsidR="00546FC1" w:rsidRPr="00546FC1" w:rsidRDefault="00546FC1" w:rsidP="00FA0DBE">
      <w:pPr>
        <w:numPr>
          <w:ilvl w:val="0"/>
          <w:numId w:val="166"/>
        </w:numPr>
        <w:rPr>
          <w:rFonts w:eastAsia="Times New Roman"/>
          <w:lang w:eastAsia="en-IN"/>
        </w:rPr>
      </w:pPr>
      <w:r w:rsidRPr="00546FC1">
        <w:rPr>
          <w:rFonts w:eastAsia="Times New Roman"/>
          <w:b/>
          <w:bCs/>
          <w:lang w:eastAsia="en-IN"/>
        </w:rPr>
        <w:t>Check:</w:t>
      </w:r>
      <w:r w:rsidRPr="00546FC1">
        <w:rPr>
          <w:rFonts w:eastAsia="Times New Roman"/>
          <w:lang w:eastAsia="en-IN"/>
        </w:rPr>
        <w:t xml:space="preserve"> </w:t>
      </w:r>
    </w:p>
    <w:p w14:paraId="0A5A36F1" w14:textId="77777777" w:rsidR="00546FC1" w:rsidRPr="00546FC1" w:rsidRDefault="00546FC1" w:rsidP="00FA0DBE">
      <w:pPr>
        <w:numPr>
          <w:ilvl w:val="1"/>
          <w:numId w:val="166"/>
        </w:numPr>
        <w:rPr>
          <w:rFonts w:eastAsia="Times New Roman"/>
          <w:lang w:eastAsia="en-IN"/>
        </w:rPr>
      </w:pPr>
      <w:r w:rsidRPr="00546FC1">
        <w:rPr>
          <w:rFonts w:eastAsia="Times New Roman"/>
          <w:lang w:eastAsia="en-IN"/>
        </w:rPr>
        <w:t>Evaluate the effectiveness of implemented ISMS components and controls.</w:t>
      </w:r>
    </w:p>
    <w:p w14:paraId="41FA7B04" w14:textId="77777777" w:rsidR="00546FC1" w:rsidRPr="00546FC1" w:rsidRDefault="00546FC1" w:rsidP="00FA0DBE">
      <w:pPr>
        <w:numPr>
          <w:ilvl w:val="1"/>
          <w:numId w:val="166"/>
        </w:numPr>
        <w:rPr>
          <w:rFonts w:eastAsia="Times New Roman"/>
          <w:lang w:eastAsia="en-IN"/>
        </w:rPr>
      </w:pPr>
      <w:r w:rsidRPr="00546FC1">
        <w:rPr>
          <w:rFonts w:eastAsia="Times New Roman"/>
          <w:lang w:eastAsia="en-IN"/>
        </w:rPr>
        <w:t>Audits serve as a control mechanism and are used to assess the overall process and its components.</w:t>
      </w:r>
    </w:p>
    <w:p w14:paraId="414E1C86" w14:textId="77777777" w:rsidR="00546FC1" w:rsidRPr="00546FC1" w:rsidRDefault="00546FC1" w:rsidP="00FA0DBE">
      <w:pPr>
        <w:numPr>
          <w:ilvl w:val="0"/>
          <w:numId w:val="166"/>
        </w:numPr>
        <w:rPr>
          <w:rFonts w:eastAsia="Times New Roman"/>
          <w:lang w:eastAsia="en-IN"/>
        </w:rPr>
      </w:pPr>
      <w:r w:rsidRPr="00546FC1">
        <w:rPr>
          <w:rFonts w:eastAsia="Times New Roman"/>
          <w:b/>
          <w:bCs/>
          <w:lang w:eastAsia="en-IN"/>
        </w:rPr>
        <w:t>Act:</w:t>
      </w:r>
      <w:r w:rsidRPr="00546FC1">
        <w:rPr>
          <w:rFonts w:eastAsia="Times New Roman"/>
          <w:lang w:eastAsia="en-IN"/>
        </w:rPr>
        <w:t xml:space="preserve"> </w:t>
      </w:r>
    </w:p>
    <w:p w14:paraId="6CA912E0" w14:textId="77777777" w:rsidR="00546FC1" w:rsidRPr="00546FC1" w:rsidRDefault="00546FC1" w:rsidP="00FA0DBE">
      <w:pPr>
        <w:numPr>
          <w:ilvl w:val="1"/>
          <w:numId w:val="166"/>
        </w:numPr>
        <w:rPr>
          <w:rFonts w:eastAsia="Times New Roman"/>
          <w:lang w:eastAsia="en-IN"/>
        </w:rPr>
      </w:pPr>
      <w:r w:rsidRPr="00546FC1">
        <w:rPr>
          <w:rFonts w:eastAsia="Times New Roman"/>
          <w:lang w:eastAsia="en-IN"/>
        </w:rPr>
        <w:t>Continuously improve security performance through incremental adjustments.</w:t>
      </w:r>
    </w:p>
    <w:p w14:paraId="2D45FF2E" w14:textId="77777777" w:rsidR="00546FC1" w:rsidRDefault="00546FC1" w:rsidP="00FA0DBE">
      <w:pPr>
        <w:numPr>
          <w:ilvl w:val="1"/>
          <w:numId w:val="166"/>
        </w:numPr>
        <w:rPr>
          <w:rFonts w:eastAsia="Times New Roman"/>
          <w:lang w:eastAsia="en-IN"/>
        </w:rPr>
      </w:pPr>
      <w:r w:rsidRPr="00546FC1">
        <w:rPr>
          <w:rFonts w:eastAsia="Times New Roman"/>
          <w:lang w:eastAsia="en-IN"/>
        </w:rPr>
        <w:t>Organizations should strive to enhance security systems while maintaining cost-effectiveness.</w:t>
      </w:r>
    </w:p>
    <w:p w14:paraId="65B14B86" w14:textId="77777777" w:rsidR="00546FC1" w:rsidRPr="00546FC1" w:rsidRDefault="00546FC1" w:rsidP="00546FC1">
      <w:pPr>
        <w:rPr>
          <w:rFonts w:eastAsia="Times New Roman"/>
          <w:lang w:eastAsia="en-IN"/>
        </w:rPr>
      </w:pPr>
    </w:p>
    <w:p w14:paraId="51C92A18" w14:textId="77777777" w:rsidR="00546FC1" w:rsidRDefault="00546FC1" w:rsidP="00546FC1">
      <w:pPr>
        <w:rPr>
          <w:rFonts w:eastAsia="Times New Roman"/>
          <w:lang w:eastAsia="en-IN"/>
        </w:rPr>
      </w:pPr>
    </w:p>
    <w:p w14:paraId="70D390F0" w14:textId="77777777" w:rsidR="00546FC1" w:rsidRPr="00693406" w:rsidRDefault="00546FC1" w:rsidP="00546FC1">
      <w:pPr>
        <w:rPr>
          <w:rFonts w:eastAsia="Times New Roman"/>
          <w:lang w:eastAsia="en-IN"/>
        </w:rPr>
      </w:pPr>
    </w:p>
    <w:p w14:paraId="67515DC2" w14:textId="7BB6B273" w:rsidR="00C6706D" w:rsidRPr="00693406" w:rsidRDefault="00E0013A" w:rsidP="00E0013A">
      <w:pPr>
        <w:pStyle w:val="Heading2"/>
      </w:pPr>
      <w:r>
        <w:t>R</w:t>
      </w:r>
      <w:r w:rsidR="00C6706D" w:rsidRPr="00693406">
        <w:t>isk assessment</w:t>
      </w:r>
    </w:p>
    <w:p w14:paraId="3786DB88" w14:textId="77777777" w:rsidR="00C6706D" w:rsidRPr="00693406" w:rsidRDefault="00C6706D" w:rsidP="00C6706D">
      <w:pPr>
        <w:pStyle w:val="NormalWeb"/>
        <w:spacing w:before="0" w:beforeAutospacing="0" w:after="0" w:afterAutospacing="0"/>
        <w:ind w:left="720"/>
        <w:rPr>
          <w:rFonts w:ascii="Segoe UI" w:hAnsi="Segoe UI" w:cs="Segoe UI"/>
          <w:szCs w:val="22"/>
          <w:lang w:val="en-US"/>
        </w:rPr>
      </w:pPr>
      <w:r w:rsidRPr="00693406">
        <w:rPr>
          <w:rFonts w:ascii="Segoe UI" w:hAnsi="Segoe UI" w:cs="Segoe UI"/>
          <w:szCs w:val="22"/>
          <w:lang w:val="en-US"/>
        </w:rPr>
        <w:t xml:space="preserve">A cybersecurity risk assessment refers to detecting the information assets that are prone to cyber-attacks (including customer data, hardware, laptop, etc.) </w:t>
      </w:r>
      <w:proofErr w:type="gramStart"/>
      <w:r w:rsidRPr="00693406">
        <w:rPr>
          <w:rFonts w:ascii="Segoe UI" w:hAnsi="Segoe UI" w:cs="Segoe UI"/>
          <w:szCs w:val="22"/>
          <w:lang w:val="en-US"/>
        </w:rPr>
        <w:t>and also</w:t>
      </w:r>
      <w:proofErr w:type="gramEnd"/>
      <w:r w:rsidRPr="00693406">
        <w:rPr>
          <w:rFonts w:ascii="Segoe UI" w:hAnsi="Segoe UI" w:cs="Segoe UI"/>
          <w:szCs w:val="22"/>
          <w:lang w:val="en-US"/>
        </w:rPr>
        <w:t xml:space="preserve"> evaluates various risks that could affect those assets. It is mostly performed to identify, evaluate, and prioritize risks across organizations. </w:t>
      </w:r>
    </w:p>
    <w:p w14:paraId="4BA0B424" w14:textId="77777777" w:rsidR="00C6706D" w:rsidRPr="00693406" w:rsidRDefault="00C6706D" w:rsidP="00C6706D">
      <w:pPr>
        <w:pStyle w:val="NormalWeb"/>
        <w:spacing w:before="0" w:beforeAutospacing="0" w:after="0" w:afterAutospacing="0"/>
        <w:ind w:left="720"/>
        <w:rPr>
          <w:rFonts w:ascii="Segoe UI" w:hAnsi="Segoe UI" w:cs="Segoe UI"/>
          <w:szCs w:val="22"/>
        </w:rPr>
      </w:pPr>
      <w:r w:rsidRPr="00693406">
        <w:rPr>
          <w:rFonts w:ascii="Segoe UI" w:hAnsi="Segoe UI" w:cs="Segoe UI"/>
          <w:szCs w:val="22"/>
        </w:rPr>
        <w:t> </w:t>
      </w:r>
    </w:p>
    <w:p w14:paraId="6F2BAAB5" w14:textId="77777777" w:rsidR="00C6706D" w:rsidRPr="00693406" w:rsidRDefault="00C6706D" w:rsidP="00C6706D">
      <w:pPr>
        <w:pStyle w:val="NormalWeb"/>
        <w:spacing w:before="0" w:beforeAutospacing="0" w:after="0" w:afterAutospacing="0"/>
        <w:ind w:left="720"/>
        <w:rPr>
          <w:rFonts w:ascii="Segoe UI" w:hAnsi="Segoe UI" w:cs="Segoe UI"/>
          <w:szCs w:val="22"/>
          <w:lang w:val="en-US"/>
        </w:rPr>
      </w:pPr>
      <w:r w:rsidRPr="00693406">
        <w:rPr>
          <w:rFonts w:ascii="Segoe UI" w:hAnsi="Segoe UI" w:cs="Segoe UI"/>
          <w:szCs w:val="22"/>
          <w:lang w:val="en-US"/>
        </w:rPr>
        <w:t xml:space="preserve">The best way to perform cybersecurity risk assessment is to detect: </w:t>
      </w:r>
    </w:p>
    <w:p w14:paraId="7940D597" w14:textId="77777777" w:rsidR="00C6706D" w:rsidRPr="00693406" w:rsidRDefault="00C6706D" w:rsidP="00FA0DBE">
      <w:pPr>
        <w:numPr>
          <w:ilvl w:val="1"/>
          <w:numId w:val="27"/>
        </w:numPr>
        <w:textAlignment w:val="center"/>
        <w:rPr>
          <w:rFonts w:cs="Segoe UI"/>
          <w:lang w:val="en-US"/>
        </w:rPr>
      </w:pPr>
      <w:r w:rsidRPr="00693406">
        <w:rPr>
          <w:rFonts w:cs="Segoe UI"/>
          <w:lang w:val="en-US"/>
        </w:rPr>
        <w:t xml:space="preserve">Relevant threats in your organization </w:t>
      </w:r>
    </w:p>
    <w:p w14:paraId="474EFB2A" w14:textId="77777777" w:rsidR="00C6706D" w:rsidRPr="00693406" w:rsidRDefault="00C6706D" w:rsidP="00FA0DBE">
      <w:pPr>
        <w:numPr>
          <w:ilvl w:val="1"/>
          <w:numId w:val="27"/>
        </w:numPr>
        <w:textAlignment w:val="center"/>
        <w:rPr>
          <w:rFonts w:cs="Segoe UI"/>
          <w:lang w:val="en-US"/>
        </w:rPr>
      </w:pPr>
      <w:r w:rsidRPr="00693406">
        <w:rPr>
          <w:rFonts w:cs="Segoe UI"/>
          <w:lang w:val="en-US"/>
        </w:rPr>
        <w:t xml:space="preserve">Internal and external vulnerabilities </w:t>
      </w:r>
    </w:p>
    <w:p w14:paraId="3C065718" w14:textId="77777777" w:rsidR="00C6706D" w:rsidRPr="00693406" w:rsidRDefault="00C6706D" w:rsidP="00FA0DBE">
      <w:pPr>
        <w:numPr>
          <w:ilvl w:val="1"/>
          <w:numId w:val="27"/>
        </w:numPr>
        <w:textAlignment w:val="center"/>
        <w:rPr>
          <w:rFonts w:cs="Segoe UI"/>
          <w:lang w:val="en-US"/>
        </w:rPr>
      </w:pPr>
      <w:r w:rsidRPr="00693406">
        <w:rPr>
          <w:rFonts w:cs="Segoe UI"/>
          <w:lang w:val="en-US"/>
        </w:rPr>
        <w:t>Evaluate vulnerabilities impact if they are exploited</w:t>
      </w:r>
    </w:p>
    <w:p w14:paraId="5A480F94" w14:textId="77777777" w:rsidR="00C6706D" w:rsidRPr="00693406" w:rsidRDefault="00C6706D" w:rsidP="00C6706D">
      <w:pPr>
        <w:pStyle w:val="NormalWeb"/>
        <w:spacing w:before="0" w:beforeAutospacing="0" w:after="0" w:afterAutospacing="0"/>
        <w:ind w:left="720"/>
        <w:rPr>
          <w:rFonts w:ascii="Segoe UI" w:hAnsi="Segoe UI" w:cs="Segoe UI"/>
          <w:szCs w:val="22"/>
        </w:rPr>
      </w:pPr>
      <w:r w:rsidRPr="00693406">
        <w:rPr>
          <w:rFonts w:ascii="Segoe UI" w:hAnsi="Segoe UI" w:cs="Segoe UI"/>
          <w:szCs w:val="22"/>
        </w:rPr>
        <w:t> </w:t>
      </w:r>
    </w:p>
    <w:p w14:paraId="198A9522" w14:textId="77777777" w:rsidR="00C6706D" w:rsidRPr="00693406" w:rsidRDefault="00C6706D" w:rsidP="004A4980">
      <w:pPr>
        <w:pStyle w:val="Heading2"/>
      </w:pPr>
      <w:r w:rsidRPr="00693406">
        <w:rPr>
          <w:b/>
        </w:rPr>
        <w:t>Calculate Your Risk</w:t>
      </w:r>
    </w:p>
    <w:p w14:paraId="7487F032" w14:textId="77777777" w:rsidR="00C6706D" w:rsidRPr="00693406" w:rsidRDefault="00C6706D" w:rsidP="00C6706D">
      <w:pPr>
        <w:pStyle w:val="NormalWeb"/>
        <w:spacing w:before="0" w:beforeAutospacing="0" w:after="0" w:afterAutospacing="0"/>
        <w:ind w:left="720"/>
        <w:rPr>
          <w:rFonts w:ascii="Segoe UI" w:hAnsi="Segoe UI" w:cs="Segoe UI"/>
          <w:szCs w:val="22"/>
        </w:rPr>
      </w:pPr>
      <w:r w:rsidRPr="00693406">
        <w:rPr>
          <w:rFonts w:ascii="Segoe UI" w:hAnsi="Segoe UI" w:cs="Segoe UI"/>
          <w:szCs w:val="22"/>
        </w:rPr>
        <w:t>“Risk is a combination of the likelihood of an occurrence of a hazardous event or exposure(s) and the severity of injury of ill</w:t>
      </w:r>
    </w:p>
    <w:p w14:paraId="1E16ACDF" w14:textId="77777777" w:rsidR="00C6706D" w:rsidRPr="00693406" w:rsidRDefault="00C6706D" w:rsidP="00C6706D">
      <w:pPr>
        <w:pStyle w:val="NormalWeb"/>
        <w:spacing w:before="0" w:beforeAutospacing="0" w:after="0" w:afterAutospacing="0"/>
        <w:ind w:left="720"/>
        <w:rPr>
          <w:rFonts w:ascii="Segoe UI" w:hAnsi="Segoe UI" w:cs="Segoe UI"/>
          <w:szCs w:val="22"/>
        </w:rPr>
      </w:pPr>
      <w:r w:rsidRPr="00693406">
        <w:rPr>
          <w:rFonts w:ascii="Segoe UI" w:hAnsi="Segoe UI" w:cs="Segoe UI"/>
          <w:szCs w:val="22"/>
        </w:rPr>
        <w:t>health that can be caused by the event or exposure(s).” (OHSAS 18001:2017) Risk is part of every business environment, but</w:t>
      </w:r>
    </w:p>
    <w:p w14:paraId="66F2A07B" w14:textId="77777777" w:rsidR="00C6706D" w:rsidRPr="00693406" w:rsidRDefault="00C6706D" w:rsidP="00C6706D">
      <w:pPr>
        <w:pStyle w:val="NormalWeb"/>
        <w:spacing w:before="0" w:beforeAutospacing="0" w:after="0" w:afterAutospacing="0"/>
        <w:ind w:left="720"/>
        <w:rPr>
          <w:rFonts w:ascii="Segoe UI" w:hAnsi="Segoe UI" w:cs="Segoe UI"/>
          <w:szCs w:val="22"/>
        </w:rPr>
      </w:pPr>
      <w:r w:rsidRPr="00693406">
        <w:rPr>
          <w:rFonts w:ascii="Segoe UI" w:hAnsi="Segoe UI" w:cs="Segoe UI"/>
          <w:szCs w:val="22"/>
        </w:rPr>
        <w:t>unless you can keep risk in check, it can grow. Losses can be avoided by assessing the potential for these threats and</w:t>
      </w:r>
    </w:p>
    <w:p w14:paraId="050374BD" w14:textId="77777777" w:rsidR="00C6706D" w:rsidRPr="00693406" w:rsidRDefault="00C6706D" w:rsidP="00C6706D">
      <w:pPr>
        <w:pStyle w:val="NormalWeb"/>
        <w:spacing w:before="0" w:beforeAutospacing="0" w:after="0" w:afterAutospacing="0"/>
        <w:ind w:left="720"/>
        <w:rPr>
          <w:rFonts w:ascii="Segoe UI" w:hAnsi="Segoe UI" w:cs="Segoe UI"/>
          <w:szCs w:val="22"/>
        </w:rPr>
      </w:pPr>
      <w:r w:rsidRPr="00693406">
        <w:rPr>
          <w:rFonts w:ascii="Segoe UI" w:hAnsi="Segoe UI" w:cs="Segoe UI"/>
          <w:szCs w:val="22"/>
        </w:rPr>
        <w:t>vulnerabilities and determining the specific risks your organization faces.</w:t>
      </w:r>
    </w:p>
    <w:p w14:paraId="70A23945" w14:textId="77777777" w:rsidR="00C6706D" w:rsidRPr="00693406" w:rsidRDefault="00C6706D" w:rsidP="00C6706D">
      <w:pPr>
        <w:pStyle w:val="NormalWeb"/>
        <w:spacing w:before="0" w:beforeAutospacing="0" w:after="0" w:afterAutospacing="0"/>
        <w:ind w:left="720"/>
        <w:rPr>
          <w:rFonts w:ascii="Segoe UI" w:hAnsi="Segoe UI" w:cs="Segoe UI"/>
          <w:szCs w:val="22"/>
        </w:rPr>
      </w:pPr>
      <w:r w:rsidRPr="00693406">
        <w:rPr>
          <w:rFonts w:ascii="Segoe UI" w:hAnsi="Segoe UI" w:cs="Segoe UI"/>
          <w:szCs w:val="22"/>
        </w:rPr>
        <w:t>Risk = Impact x Likelihood</w:t>
      </w:r>
    </w:p>
    <w:p w14:paraId="1A7BF844" w14:textId="77777777" w:rsidR="00C6706D" w:rsidRPr="00693406" w:rsidRDefault="00C6706D" w:rsidP="00C6706D">
      <w:pPr>
        <w:pStyle w:val="NormalWeb"/>
        <w:spacing w:before="0" w:beforeAutospacing="0" w:after="0" w:afterAutospacing="0"/>
        <w:ind w:left="720"/>
        <w:rPr>
          <w:rFonts w:ascii="Segoe UI" w:hAnsi="Segoe UI" w:cs="Segoe UI"/>
          <w:szCs w:val="22"/>
        </w:rPr>
      </w:pPr>
      <w:r w:rsidRPr="00693406">
        <w:rPr>
          <w:rFonts w:ascii="Segoe UI" w:hAnsi="Segoe UI" w:cs="Segoe UI"/>
          <w:szCs w:val="22"/>
        </w:rPr>
        <w:t>Use this numeric rating scale to determine your potential risk.</w:t>
      </w:r>
    </w:p>
    <w:p w14:paraId="20F00745" w14:textId="77777777" w:rsidR="00C6706D" w:rsidRPr="00693406" w:rsidRDefault="00C6706D" w:rsidP="00C6706D">
      <w:pPr>
        <w:pStyle w:val="NormalWeb"/>
        <w:spacing w:before="0" w:beforeAutospacing="0" w:after="0" w:afterAutospacing="0"/>
        <w:ind w:left="720"/>
        <w:rPr>
          <w:rFonts w:ascii="Segoe UI" w:hAnsi="Segoe UI" w:cs="Segoe UI"/>
          <w:szCs w:val="22"/>
        </w:rPr>
      </w:pPr>
      <w:r w:rsidRPr="00693406">
        <w:rPr>
          <w:rFonts w:ascii="Segoe UI" w:hAnsi="Segoe UI" w:cs="Segoe UI"/>
          <w:szCs w:val="22"/>
        </w:rPr>
        <w:t>Impact (0-6) Likelihood (0-5)</w:t>
      </w:r>
    </w:p>
    <w:p w14:paraId="3353AF3E" w14:textId="77777777" w:rsidR="00C6706D" w:rsidRPr="00693406" w:rsidRDefault="00C6706D" w:rsidP="00C6706D">
      <w:pPr>
        <w:pStyle w:val="NormalWeb"/>
        <w:spacing w:before="0" w:beforeAutospacing="0" w:after="0" w:afterAutospacing="0"/>
        <w:ind w:left="720"/>
        <w:rPr>
          <w:rFonts w:ascii="Segoe UI" w:hAnsi="Segoe UI" w:cs="Segoe UI"/>
          <w:szCs w:val="22"/>
        </w:rPr>
      </w:pPr>
      <w:r w:rsidRPr="00693406">
        <w:rPr>
          <w:rFonts w:ascii="Segoe UI" w:hAnsi="Segoe UI" w:cs="Segoe UI"/>
          <w:szCs w:val="22"/>
        </w:rPr>
        <w:t xml:space="preserve">When assessing the impact, consider the value of the assets that are at risk, what it will cost to replace them, and </w:t>
      </w:r>
      <w:proofErr w:type="gramStart"/>
      <w:r w:rsidRPr="00693406">
        <w:rPr>
          <w:rFonts w:ascii="Segoe UI" w:hAnsi="Segoe UI" w:cs="Segoe UI"/>
          <w:szCs w:val="22"/>
        </w:rPr>
        <w:t>their</w:t>
      </w:r>
      <w:proofErr w:type="gramEnd"/>
    </w:p>
    <w:p w14:paraId="2C76BAD0" w14:textId="77777777" w:rsidR="00C6706D" w:rsidRPr="00693406" w:rsidRDefault="00C6706D" w:rsidP="00C6706D">
      <w:pPr>
        <w:pStyle w:val="NormalWeb"/>
        <w:spacing w:before="0" w:beforeAutospacing="0" w:after="0" w:afterAutospacing="0"/>
        <w:ind w:left="720"/>
        <w:rPr>
          <w:rFonts w:ascii="Segoe UI" w:hAnsi="Segoe UI" w:cs="Segoe UI"/>
          <w:szCs w:val="22"/>
        </w:rPr>
      </w:pPr>
      <w:r w:rsidRPr="00693406">
        <w:rPr>
          <w:rFonts w:ascii="Segoe UI" w:hAnsi="Segoe UI" w:cs="Segoe UI"/>
          <w:szCs w:val="22"/>
        </w:rPr>
        <w:t>importance. The things that affect likelihood include threat capability, frequency of occurrence, and the effectiveness of the</w:t>
      </w:r>
    </w:p>
    <w:p w14:paraId="61E97682" w14:textId="77777777" w:rsidR="00C6706D" w:rsidRPr="00693406" w:rsidRDefault="00C6706D" w:rsidP="00C6706D">
      <w:pPr>
        <w:pStyle w:val="NormalWeb"/>
        <w:spacing w:before="0" w:beforeAutospacing="0" w:after="0" w:afterAutospacing="0"/>
        <w:ind w:left="720"/>
        <w:rPr>
          <w:rFonts w:ascii="Segoe UI" w:hAnsi="Segoe UI" w:cs="Segoe UI"/>
          <w:szCs w:val="22"/>
        </w:rPr>
      </w:pPr>
      <w:r w:rsidRPr="00693406">
        <w:rPr>
          <w:rFonts w:ascii="Segoe UI" w:hAnsi="Segoe UI" w:cs="Segoe UI"/>
          <w:szCs w:val="22"/>
        </w:rPr>
        <w:t>countermeasures available to you.</w:t>
      </w:r>
    </w:p>
    <w:p w14:paraId="547434DD" w14:textId="77777777" w:rsidR="00C6706D" w:rsidRPr="00693406" w:rsidRDefault="00C6706D" w:rsidP="00C6706D">
      <w:pPr>
        <w:pStyle w:val="NormalWeb"/>
        <w:spacing w:before="0" w:beforeAutospacing="0" w:after="0" w:afterAutospacing="0"/>
        <w:ind w:left="720"/>
        <w:rPr>
          <w:rFonts w:ascii="Segoe UI" w:hAnsi="Segoe UI" w:cs="Segoe UI"/>
          <w:szCs w:val="22"/>
        </w:rPr>
      </w:pPr>
      <w:r w:rsidRPr="00693406">
        <w:rPr>
          <w:rFonts w:ascii="Segoe UI" w:hAnsi="Segoe UI" w:cs="Segoe UI"/>
          <w:szCs w:val="22"/>
        </w:rPr>
        <w:t> </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6337"/>
        <w:gridCol w:w="3852"/>
      </w:tblGrid>
      <w:tr w:rsidR="00C6706D" w:rsidRPr="00693406" w14:paraId="768207CC" w14:textId="77777777" w:rsidTr="00D96922">
        <w:tc>
          <w:tcPr>
            <w:tcW w:w="6309" w:type="dxa"/>
            <w:tcBorders>
              <w:top w:val="single" w:sz="8" w:space="0" w:color="A3A3A3"/>
              <w:left w:val="single" w:sz="8" w:space="0" w:color="A3A3A3"/>
              <w:bottom w:val="single" w:sz="8" w:space="0" w:color="A3A3A3"/>
              <w:right w:val="single" w:sz="8" w:space="0" w:color="A3A3A3"/>
            </w:tcBorders>
            <w:shd w:val="clear" w:color="auto" w:fill="CFCDCD"/>
            <w:tcMar>
              <w:top w:w="80" w:type="dxa"/>
              <w:left w:w="80" w:type="dxa"/>
              <w:bottom w:w="80" w:type="dxa"/>
              <w:right w:w="80" w:type="dxa"/>
            </w:tcMar>
            <w:hideMark/>
          </w:tcPr>
          <w:p w14:paraId="091CE1BF" w14:textId="77777777" w:rsidR="00C6706D" w:rsidRPr="00693406" w:rsidRDefault="00C6706D" w:rsidP="00D96922">
            <w:pPr>
              <w:pStyle w:val="NormalWeb"/>
              <w:spacing w:before="0" w:beforeAutospacing="0" w:after="0" w:afterAutospacing="0"/>
              <w:jc w:val="center"/>
              <w:rPr>
                <w:rFonts w:ascii="Segoe UI" w:hAnsi="Segoe UI" w:cs="Segoe UI"/>
                <w:color w:val="000000"/>
                <w:sz w:val="20"/>
                <w:szCs w:val="20"/>
              </w:rPr>
            </w:pPr>
            <w:r w:rsidRPr="00693406">
              <w:rPr>
                <w:rFonts w:ascii="Segoe UI" w:hAnsi="Segoe UI" w:cs="Segoe UI"/>
                <w:b/>
                <w:bCs/>
                <w:color w:val="000000"/>
                <w:sz w:val="20"/>
                <w:szCs w:val="20"/>
              </w:rPr>
              <w:t>Impact Scale</w:t>
            </w:r>
          </w:p>
        </w:tc>
        <w:tc>
          <w:tcPr>
            <w:tcW w:w="3751" w:type="dxa"/>
            <w:tcBorders>
              <w:top w:val="single" w:sz="8" w:space="0" w:color="A3A3A3"/>
              <w:left w:val="single" w:sz="8" w:space="0" w:color="A3A3A3"/>
              <w:bottom w:val="single" w:sz="8" w:space="0" w:color="A3A3A3"/>
              <w:right w:val="single" w:sz="8" w:space="0" w:color="A3A3A3"/>
            </w:tcBorders>
            <w:shd w:val="clear" w:color="auto" w:fill="CFCDCD"/>
            <w:tcMar>
              <w:top w:w="80" w:type="dxa"/>
              <w:left w:w="80" w:type="dxa"/>
              <w:bottom w:w="80" w:type="dxa"/>
              <w:right w:w="80" w:type="dxa"/>
            </w:tcMar>
            <w:hideMark/>
          </w:tcPr>
          <w:p w14:paraId="340D1F99" w14:textId="77777777" w:rsidR="00C6706D" w:rsidRPr="00693406" w:rsidRDefault="00C6706D" w:rsidP="00D96922">
            <w:pPr>
              <w:pStyle w:val="NormalWeb"/>
              <w:spacing w:before="0" w:beforeAutospacing="0" w:after="0" w:afterAutospacing="0"/>
              <w:jc w:val="center"/>
              <w:rPr>
                <w:rFonts w:ascii="Segoe UI" w:hAnsi="Segoe UI" w:cs="Segoe UI"/>
                <w:color w:val="000000"/>
                <w:sz w:val="20"/>
                <w:szCs w:val="20"/>
              </w:rPr>
            </w:pPr>
            <w:r w:rsidRPr="00693406">
              <w:rPr>
                <w:rFonts w:ascii="Segoe UI" w:hAnsi="Segoe UI" w:cs="Segoe UI"/>
                <w:b/>
                <w:bCs/>
                <w:color w:val="000000"/>
                <w:sz w:val="20"/>
                <w:szCs w:val="20"/>
              </w:rPr>
              <w:t>Likelihood Scale</w:t>
            </w:r>
          </w:p>
        </w:tc>
      </w:tr>
      <w:tr w:rsidR="00C6706D" w:rsidRPr="00693406" w14:paraId="7273B88E" w14:textId="77777777" w:rsidTr="00D96922">
        <w:tc>
          <w:tcPr>
            <w:tcW w:w="63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72076E" w14:textId="77777777" w:rsidR="00C6706D" w:rsidRPr="00693406" w:rsidRDefault="00C6706D" w:rsidP="00D96922">
            <w:pPr>
              <w:pStyle w:val="NormalWeb"/>
              <w:spacing w:before="0" w:beforeAutospacing="0" w:after="0" w:afterAutospacing="0"/>
              <w:rPr>
                <w:rFonts w:ascii="Segoe UI" w:hAnsi="Segoe UI" w:cs="Segoe UI"/>
                <w:sz w:val="20"/>
                <w:szCs w:val="20"/>
              </w:rPr>
            </w:pPr>
            <w:r w:rsidRPr="00693406">
              <w:rPr>
                <w:rFonts w:ascii="Segoe UI" w:hAnsi="Segoe UI" w:cs="Segoe UI"/>
                <w:sz w:val="20"/>
                <w:szCs w:val="20"/>
              </w:rPr>
              <w:t>The impact is negligible</w:t>
            </w:r>
          </w:p>
        </w:tc>
        <w:tc>
          <w:tcPr>
            <w:tcW w:w="37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93FD93" w14:textId="77777777" w:rsidR="00C6706D" w:rsidRPr="00693406" w:rsidRDefault="00C6706D" w:rsidP="00D96922">
            <w:pPr>
              <w:pStyle w:val="NormalWeb"/>
              <w:spacing w:before="0" w:beforeAutospacing="0" w:after="0" w:afterAutospacing="0"/>
              <w:rPr>
                <w:rFonts w:ascii="Segoe UI" w:hAnsi="Segoe UI" w:cs="Segoe UI"/>
                <w:sz w:val="20"/>
                <w:szCs w:val="20"/>
              </w:rPr>
            </w:pPr>
            <w:r w:rsidRPr="00693406">
              <w:rPr>
                <w:rFonts w:ascii="Segoe UI" w:hAnsi="Segoe UI" w:cs="Segoe UI"/>
                <w:sz w:val="20"/>
                <w:szCs w:val="20"/>
              </w:rPr>
              <w:t>Not likely to occur.</w:t>
            </w:r>
          </w:p>
        </w:tc>
      </w:tr>
      <w:tr w:rsidR="00C6706D" w:rsidRPr="00693406" w14:paraId="17366EB4" w14:textId="77777777" w:rsidTr="00D96922">
        <w:tc>
          <w:tcPr>
            <w:tcW w:w="63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7C1CB7" w14:textId="77777777" w:rsidR="00C6706D" w:rsidRPr="00693406" w:rsidRDefault="00C6706D" w:rsidP="00D96922">
            <w:pPr>
              <w:pStyle w:val="NormalWeb"/>
              <w:spacing w:before="0" w:beforeAutospacing="0" w:after="0" w:afterAutospacing="0"/>
              <w:rPr>
                <w:rFonts w:ascii="Segoe UI" w:hAnsi="Segoe UI" w:cs="Segoe UI"/>
                <w:sz w:val="20"/>
                <w:szCs w:val="20"/>
              </w:rPr>
            </w:pPr>
            <w:r w:rsidRPr="00693406">
              <w:rPr>
                <w:rFonts w:ascii="Segoe UI" w:hAnsi="Segoe UI" w:cs="Segoe UI"/>
                <w:sz w:val="20"/>
                <w:szCs w:val="20"/>
              </w:rPr>
              <w:t>The effect is minor. Most operations are not affected.</w:t>
            </w:r>
          </w:p>
        </w:tc>
        <w:tc>
          <w:tcPr>
            <w:tcW w:w="38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667F82" w14:textId="77777777" w:rsidR="00C6706D" w:rsidRPr="00693406" w:rsidRDefault="00C6706D" w:rsidP="00D96922">
            <w:pPr>
              <w:pStyle w:val="NormalWeb"/>
              <w:spacing w:before="0" w:beforeAutospacing="0" w:after="0" w:afterAutospacing="0"/>
              <w:rPr>
                <w:rFonts w:ascii="Segoe UI" w:hAnsi="Segoe UI" w:cs="Segoe UI"/>
                <w:sz w:val="20"/>
                <w:szCs w:val="20"/>
              </w:rPr>
            </w:pPr>
            <w:r w:rsidRPr="00693406">
              <w:rPr>
                <w:rFonts w:ascii="Segoe UI" w:hAnsi="Segoe UI" w:cs="Segoe UI"/>
                <w:sz w:val="20"/>
                <w:szCs w:val="20"/>
              </w:rPr>
              <w:t>Not likely to occur more than once a year.</w:t>
            </w:r>
          </w:p>
        </w:tc>
      </w:tr>
      <w:tr w:rsidR="00C6706D" w:rsidRPr="00693406" w14:paraId="7DCAB295" w14:textId="77777777" w:rsidTr="00D96922">
        <w:tc>
          <w:tcPr>
            <w:tcW w:w="63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41A604" w14:textId="77777777" w:rsidR="00C6706D" w:rsidRPr="00693406" w:rsidRDefault="00C6706D" w:rsidP="00D96922">
            <w:pPr>
              <w:pStyle w:val="NormalWeb"/>
              <w:spacing w:before="0" w:beforeAutospacing="0" w:after="0" w:afterAutospacing="0"/>
              <w:rPr>
                <w:rFonts w:ascii="Segoe UI" w:hAnsi="Segoe UI" w:cs="Segoe UI"/>
                <w:sz w:val="20"/>
                <w:szCs w:val="20"/>
              </w:rPr>
            </w:pPr>
            <w:r w:rsidRPr="00693406">
              <w:rPr>
                <w:rFonts w:ascii="Segoe UI" w:hAnsi="Segoe UI" w:cs="Segoe UI"/>
                <w:sz w:val="20"/>
                <w:szCs w:val="20"/>
              </w:rPr>
              <w:t xml:space="preserve">Your operations shut down for </w:t>
            </w:r>
            <w:proofErr w:type="gramStart"/>
            <w:r w:rsidRPr="00693406">
              <w:rPr>
                <w:rFonts w:ascii="Segoe UI" w:hAnsi="Segoe UI" w:cs="Segoe UI"/>
                <w:sz w:val="20"/>
                <w:szCs w:val="20"/>
              </w:rPr>
              <w:t>a period of time</w:t>
            </w:r>
            <w:proofErr w:type="gramEnd"/>
            <w:r w:rsidRPr="00693406">
              <w:rPr>
                <w:rFonts w:ascii="Segoe UI" w:hAnsi="Segoe UI" w:cs="Segoe UI"/>
                <w:sz w:val="20"/>
                <w:szCs w:val="20"/>
              </w:rPr>
              <w:t>, resulting in financial loss. Customer confidence is slightly affected.</w:t>
            </w:r>
          </w:p>
        </w:tc>
        <w:tc>
          <w:tcPr>
            <w:tcW w:w="38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8AAAE3" w14:textId="77777777" w:rsidR="00C6706D" w:rsidRPr="00693406" w:rsidRDefault="00C6706D" w:rsidP="00D96922">
            <w:pPr>
              <w:pStyle w:val="NormalWeb"/>
              <w:spacing w:before="0" w:beforeAutospacing="0" w:after="0" w:afterAutospacing="0"/>
              <w:rPr>
                <w:rFonts w:ascii="Segoe UI" w:hAnsi="Segoe UI" w:cs="Segoe UI"/>
                <w:sz w:val="20"/>
                <w:szCs w:val="20"/>
              </w:rPr>
            </w:pPr>
            <w:r w:rsidRPr="00693406">
              <w:rPr>
                <w:rFonts w:ascii="Segoe UI" w:hAnsi="Segoe UI" w:cs="Segoe UI"/>
                <w:sz w:val="20"/>
                <w:szCs w:val="20"/>
              </w:rPr>
              <w:t>Not likely to occur more than once a year.</w:t>
            </w:r>
          </w:p>
        </w:tc>
      </w:tr>
      <w:tr w:rsidR="00C6706D" w:rsidRPr="00693406" w14:paraId="056B7E58" w14:textId="77777777" w:rsidTr="00D96922">
        <w:tc>
          <w:tcPr>
            <w:tcW w:w="63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320273" w14:textId="77777777" w:rsidR="00C6706D" w:rsidRPr="00693406" w:rsidRDefault="00C6706D" w:rsidP="00D96922">
            <w:pPr>
              <w:pStyle w:val="NormalWeb"/>
              <w:spacing w:before="0" w:beforeAutospacing="0" w:after="0" w:afterAutospacing="0"/>
              <w:rPr>
                <w:rFonts w:ascii="Segoe UI" w:hAnsi="Segoe UI" w:cs="Segoe UI"/>
                <w:sz w:val="20"/>
                <w:szCs w:val="20"/>
              </w:rPr>
            </w:pPr>
            <w:r w:rsidRPr="00693406">
              <w:rPr>
                <w:rFonts w:ascii="Segoe UI" w:hAnsi="Segoe UI" w:cs="Segoe UI"/>
                <w:sz w:val="20"/>
                <w:szCs w:val="20"/>
              </w:rPr>
              <w:t>You experience a loss of operations resulting in a significant impact on public/customer confidence</w:t>
            </w:r>
          </w:p>
        </w:tc>
        <w:tc>
          <w:tcPr>
            <w:tcW w:w="37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94ED96" w14:textId="77777777" w:rsidR="00C6706D" w:rsidRPr="00693406" w:rsidRDefault="00C6706D" w:rsidP="00D96922">
            <w:pPr>
              <w:pStyle w:val="NormalWeb"/>
              <w:spacing w:before="0" w:beforeAutospacing="0" w:after="0" w:afterAutospacing="0"/>
              <w:rPr>
                <w:rFonts w:ascii="Segoe UI" w:hAnsi="Segoe UI" w:cs="Segoe UI"/>
                <w:sz w:val="20"/>
                <w:szCs w:val="20"/>
              </w:rPr>
            </w:pPr>
            <w:r w:rsidRPr="00693406">
              <w:rPr>
                <w:rFonts w:ascii="Segoe UI" w:hAnsi="Segoe UI" w:cs="Segoe UI"/>
                <w:sz w:val="20"/>
                <w:szCs w:val="20"/>
              </w:rPr>
              <w:t>This is likely to occur once a month</w:t>
            </w:r>
          </w:p>
        </w:tc>
      </w:tr>
      <w:tr w:rsidR="00C6706D" w:rsidRPr="00693406" w14:paraId="40F7B812" w14:textId="77777777" w:rsidTr="00D96922">
        <w:tc>
          <w:tcPr>
            <w:tcW w:w="63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DAAA59" w14:textId="77777777" w:rsidR="00C6706D" w:rsidRPr="00693406" w:rsidRDefault="00C6706D" w:rsidP="00D96922">
            <w:pPr>
              <w:pStyle w:val="NormalWeb"/>
              <w:spacing w:before="0" w:beforeAutospacing="0" w:after="0" w:afterAutospacing="0"/>
              <w:rPr>
                <w:rFonts w:ascii="Segoe UI" w:hAnsi="Segoe UI" w:cs="Segoe UI"/>
                <w:sz w:val="20"/>
                <w:szCs w:val="20"/>
              </w:rPr>
            </w:pPr>
            <w:r w:rsidRPr="00693406">
              <w:rPr>
                <w:rFonts w:ascii="Segoe UI" w:hAnsi="Segoe UI" w:cs="Segoe UI"/>
                <w:sz w:val="20"/>
                <w:szCs w:val="20"/>
              </w:rPr>
              <w:lastRenderedPageBreak/>
              <w:t>The effects are devastating. Systems shut down for extended periods of time. Systems must be rebuilt and data must be replaced.</w:t>
            </w:r>
          </w:p>
        </w:tc>
        <w:tc>
          <w:tcPr>
            <w:tcW w:w="37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C5CA88" w14:textId="77777777" w:rsidR="00C6706D" w:rsidRPr="00693406" w:rsidRDefault="00C6706D" w:rsidP="00D96922">
            <w:pPr>
              <w:pStyle w:val="NormalWeb"/>
              <w:spacing w:before="0" w:beforeAutospacing="0" w:after="0" w:afterAutospacing="0"/>
              <w:rPr>
                <w:rFonts w:ascii="Segoe UI" w:hAnsi="Segoe UI" w:cs="Segoe UI"/>
                <w:sz w:val="20"/>
                <w:szCs w:val="20"/>
              </w:rPr>
            </w:pPr>
            <w:r w:rsidRPr="00693406">
              <w:rPr>
                <w:rFonts w:ascii="Segoe UI" w:hAnsi="Segoe UI" w:cs="Segoe UI"/>
                <w:sz w:val="20"/>
                <w:szCs w:val="20"/>
              </w:rPr>
              <w:t>This is likely to occur each week.</w:t>
            </w:r>
          </w:p>
        </w:tc>
      </w:tr>
      <w:tr w:rsidR="00C6706D" w:rsidRPr="00693406" w14:paraId="27C81850" w14:textId="77777777" w:rsidTr="00D96922">
        <w:tc>
          <w:tcPr>
            <w:tcW w:w="63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5D5D55" w14:textId="77777777" w:rsidR="00C6706D" w:rsidRPr="00693406" w:rsidRDefault="00C6706D" w:rsidP="00D96922">
            <w:pPr>
              <w:pStyle w:val="NormalWeb"/>
              <w:spacing w:before="0" w:beforeAutospacing="0" w:after="0" w:afterAutospacing="0"/>
              <w:rPr>
                <w:rFonts w:ascii="Segoe UI" w:hAnsi="Segoe UI" w:cs="Segoe UI"/>
                <w:sz w:val="20"/>
                <w:szCs w:val="20"/>
              </w:rPr>
            </w:pPr>
            <w:r w:rsidRPr="00693406">
              <w:rPr>
                <w:rFonts w:ascii="Segoe UI" w:hAnsi="Segoe UI" w:cs="Segoe UI"/>
                <w:sz w:val="20"/>
                <w:szCs w:val="20"/>
              </w:rPr>
              <w:t>The effect is ruinous. Critical systems go offline for extended periods of time. Data gets lost or is corrupted beyond repair. The health and safety of employees is affected.</w:t>
            </w:r>
          </w:p>
        </w:tc>
        <w:tc>
          <w:tcPr>
            <w:tcW w:w="37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D27B11" w14:textId="77777777" w:rsidR="00C6706D" w:rsidRPr="00693406" w:rsidRDefault="00C6706D" w:rsidP="00D96922">
            <w:pPr>
              <w:pStyle w:val="NormalWeb"/>
              <w:spacing w:before="0" w:beforeAutospacing="0" w:after="0" w:afterAutospacing="0"/>
              <w:rPr>
                <w:rFonts w:ascii="Segoe UI" w:hAnsi="Segoe UI" w:cs="Segoe UI"/>
                <w:sz w:val="20"/>
                <w:szCs w:val="20"/>
              </w:rPr>
            </w:pPr>
            <w:r w:rsidRPr="00693406">
              <w:rPr>
                <w:rFonts w:ascii="Segoe UI" w:hAnsi="Segoe UI" w:cs="Segoe UI"/>
                <w:sz w:val="20"/>
                <w:szCs w:val="20"/>
              </w:rPr>
              <w:t xml:space="preserve">This is likely to occur </w:t>
            </w:r>
            <w:proofErr w:type="gramStart"/>
            <w:r w:rsidRPr="00693406">
              <w:rPr>
                <w:rFonts w:ascii="Segoe UI" w:hAnsi="Segoe UI" w:cs="Segoe UI"/>
                <w:sz w:val="20"/>
                <w:szCs w:val="20"/>
              </w:rPr>
              <w:t>on a daily basis</w:t>
            </w:r>
            <w:proofErr w:type="gramEnd"/>
            <w:r w:rsidRPr="00693406">
              <w:rPr>
                <w:rFonts w:ascii="Segoe UI" w:hAnsi="Segoe UI" w:cs="Segoe UI"/>
                <w:sz w:val="20"/>
                <w:szCs w:val="20"/>
              </w:rPr>
              <w:t>.</w:t>
            </w:r>
          </w:p>
        </w:tc>
      </w:tr>
    </w:tbl>
    <w:p w14:paraId="42598682" w14:textId="77777777" w:rsidR="00C6706D" w:rsidRPr="00693406" w:rsidRDefault="00C6706D" w:rsidP="00C6706D">
      <w:pPr>
        <w:pStyle w:val="NormalWeb"/>
        <w:spacing w:before="0" w:beforeAutospacing="0" w:after="0" w:afterAutospacing="0"/>
        <w:ind w:left="720"/>
        <w:rPr>
          <w:rFonts w:ascii="Segoe UI" w:hAnsi="Segoe UI" w:cs="Segoe UI"/>
          <w:szCs w:val="22"/>
        </w:rPr>
      </w:pPr>
      <w:r w:rsidRPr="00693406">
        <w:rPr>
          <w:rFonts w:ascii="Segoe UI" w:hAnsi="Segoe UI" w:cs="Segoe UI"/>
          <w:szCs w:val="22"/>
        </w:rPr>
        <w:t> </w:t>
      </w:r>
    </w:p>
    <w:p w14:paraId="7F8A1412" w14:textId="77777777" w:rsidR="00C6706D" w:rsidRPr="00693406" w:rsidRDefault="00C6706D" w:rsidP="00C6706D">
      <w:pPr>
        <w:pStyle w:val="NormalWeb"/>
        <w:spacing w:before="0" w:beforeAutospacing="0" w:after="0" w:afterAutospacing="0"/>
        <w:ind w:left="720"/>
        <w:rPr>
          <w:rFonts w:ascii="Segoe UI" w:hAnsi="Segoe UI" w:cs="Segoe UI"/>
          <w:szCs w:val="22"/>
        </w:rPr>
      </w:pPr>
      <w:r w:rsidRPr="00693406">
        <w:rPr>
          <w:rFonts w:ascii="Segoe UI" w:hAnsi="Segoe UI" w:cs="Segoe UI"/>
          <w:szCs w:val="22"/>
        </w:rPr>
        <w:t> </w:t>
      </w:r>
    </w:p>
    <w:p w14:paraId="6F30F77D" w14:textId="77777777" w:rsidR="00C6706D" w:rsidRPr="00693406" w:rsidRDefault="00C6706D" w:rsidP="00C6706D">
      <w:pPr>
        <w:pStyle w:val="NormalWeb"/>
        <w:spacing w:before="0" w:beforeAutospacing="0" w:after="0" w:afterAutospacing="0"/>
        <w:ind w:left="720"/>
        <w:rPr>
          <w:rFonts w:ascii="Segoe UI" w:hAnsi="Segoe UI" w:cs="Segoe UI"/>
          <w:szCs w:val="22"/>
        </w:rPr>
      </w:pPr>
      <w:r w:rsidRPr="00693406">
        <w:rPr>
          <w:rFonts w:ascii="Segoe UI" w:hAnsi="Segoe UI" w:cs="Segoe UI"/>
          <w:szCs w:val="22"/>
        </w:rPr>
        <w:t> </w:t>
      </w:r>
    </w:p>
    <w:p w14:paraId="4493677A" w14:textId="77777777" w:rsidR="00C6706D" w:rsidRPr="00693406" w:rsidRDefault="00C6706D" w:rsidP="00C6706D">
      <w:pPr>
        <w:pStyle w:val="NormalWeb"/>
        <w:spacing w:before="0" w:beforeAutospacing="0" w:after="0" w:afterAutospacing="0"/>
        <w:ind w:left="720"/>
        <w:rPr>
          <w:rFonts w:ascii="Segoe UI" w:hAnsi="Segoe UI" w:cs="Segoe UI"/>
          <w:szCs w:val="22"/>
        </w:rPr>
      </w:pPr>
      <w:r w:rsidRPr="00693406">
        <w:rPr>
          <w:rFonts w:ascii="Segoe UI" w:hAnsi="Segoe UI" w:cs="Segoe UI"/>
          <w:szCs w:val="22"/>
        </w:rPr>
        <w:t>People can significantly impair the ability of your organization to operate effectively</w:t>
      </w:r>
    </w:p>
    <w:p w14:paraId="65F590E7" w14:textId="77777777" w:rsidR="00C6706D" w:rsidRPr="00693406" w:rsidRDefault="00C6706D" w:rsidP="00FA0DBE">
      <w:pPr>
        <w:numPr>
          <w:ilvl w:val="1"/>
          <w:numId w:val="27"/>
        </w:numPr>
        <w:textAlignment w:val="center"/>
        <w:rPr>
          <w:rFonts w:cs="Segoe UI"/>
          <w:lang w:val="en-US"/>
        </w:rPr>
      </w:pPr>
      <w:r w:rsidRPr="00693406">
        <w:rPr>
          <w:rFonts w:cs="Segoe UI"/>
          <w:lang w:val="en-US"/>
        </w:rPr>
        <w:t>Stakeholders: Employees, owners, stock holders, etc.</w:t>
      </w:r>
    </w:p>
    <w:p w14:paraId="18C4E91A" w14:textId="77777777" w:rsidR="00C6706D" w:rsidRPr="00693406" w:rsidRDefault="00C6706D" w:rsidP="00FA0DBE">
      <w:pPr>
        <w:numPr>
          <w:ilvl w:val="1"/>
          <w:numId w:val="27"/>
        </w:numPr>
        <w:textAlignment w:val="center"/>
        <w:rPr>
          <w:rFonts w:cs="Segoe UI"/>
          <w:lang w:val="en-US"/>
        </w:rPr>
      </w:pPr>
      <w:r w:rsidRPr="00693406">
        <w:rPr>
          <w:rFonts w:cs="Segoe UI"/>
          <w:lang w:val="en-US"/>
        </w:rPr>
        <w:t>Contractors: Cleaning company, maintenance contractors, technical support, computer repair services, etc.</w:t>
      </w:r>
    </w:p>
    <w:p w14:paraId="552F5599" w14:textId="77777777" w:rsidR="00C6706D" w:rsidRPr="00693406" w:rsidRDefault="00C6706D" w:rsidP="00FA0DBE">
      <w:pPr>
        <w:numPr>
          <w:ilvl w:val="1"/>
          <w:numId w:val="27"/>
        </w:numPr>
        <w:textAlignment w:val="center"/>
        <w:rPr>
          <w:rFonts w:cs="Segoe UI"/>
          <w:lang w:val="en-US"/>
        </w:rPr>
      </w:pPr>
      <w:r w:rsidRPr="00693406">
        <w:rPr>
          <w:rFonts w:cs="Segoe UI"/>
          <w:lang w:val="en-US"/>
        </w:rPr>
        <w:t>Former Employees: Retired, resigned, or were fired</w:t>
      </w:r>
    </w:p>
    <w:p w14:paraId="13F3AF8B" w14:textId="77777777" w:rsidR="00C6706D" w:rsidRPr="00693406" w:rsidRDefault="00C6706D" w:rsidP="00FA0DBE">
      <w:pPr>
        <w:numPr>
          <w:ilvl w:val="1"/>
          <w:numId w:val="27"/>
        </w:numPr>
        <w:textAlignment w:val="center"/>
        <w:rPr>
          <w:rFonts w:cs="Segoe UI"/>
          <w:lang w:val="en-US"/>
        </w:rPr>
      </w:pPr>
      <w:r w:rsidRPr="00693406">
        <w:rPr>
          <w:rFonts w:cs="Segoe UI"/>
          <w:lang w:val="en-US"/>
        </w:rPr>
        <w:t>Unauthorized Users: Cyber criminals, terrorists, and intruders</w:t>
      </w:r>
    </w:p>
    <w:p w14:paraId="06A21CA0" w14:textId="77777777" w:rsidR="00C6706D" w:rsidRPr="00693406" w:rsidRDefault="00C6706D" w:rsidP="00C6706D">
      <w:pPr>
        <w:pStyle w:val="NormalWeb"/>
        <w:spacing w:before="0" w:beforeAutospacing="0" w:after="0" w:afterAutospacing="0"/>
        <w:ind w:left="720"/>
        <w:rPr>
          <w:rFonts w:ascii="Segoe UI" w:hAnsi="Segoe UI" w:cs="Segoe UI"/>
          <w:szCs w:val="22"/>
        </w:rPr>
      </w:pPr>
      <w:r w:rsidRPr="00693406">
        <w:rPr>
          <w:rFonts w:ascii="Segoe UI" w:hAnsi="Segoe UI" w:cs="Segoe UI"/>
          <w:szCs w:val="22"/>
        </w:rPr>
        <w:t> </w:t>
      </w:r>
    </w:p>
    <w:p w14:paraId="1430D149" w14:textId="77777777" w:rsidR="00C6706D" w:rsidRPr="00693406" w:rsidRDefault="00C6706D" w:rsidP="00C6706D">
      <w:pPr>
        <w:pStyle w:val="NormalWeb"/>
        <w:spacing w:before="0" w:beforeAutospacing="0" w:after="0" w:afterAutospacing="0"/>
        <w:ind w:left="720"/>
        <w:rPr>
          <w:rFonts w:ascii="Segoe UI" w:hAnsi="Segoe UI" w:cs="Segoe UI"/>
          <w:szCs w:val="22"/>
        </w:rPr>
      </w:pPr>
      <w:r w:rsidRPr="00693406">
        <w:rPr>
          <w:rFonts w:ascii="Segoe UI" w:hAnsi="Segoe UI" w:cs="Segoe UI"/>
          <w:szCs w:val="22"/>
        </w:rPr>
        <w:t>Use the following to assess your risk level for each threat / vulnerability</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988"/>
        <w:gridCol w:w="1428"/>
        <w:gridCol w:w="8407"/>
      </w:tblGrid>
      <w:tr w:rsidR="00C6706D" w:rsidRPr="00693406" w14:paraId="54458977" w14:textId="77777777" w:rsidTr="00D96922">
        <w:tc>
          <w:tcPr>
            <w:tcW w:w="9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D9A8F9" w14:textId="77777777" w:rsidR="00C6706D" w:rsidRPr="00693406" w:rsidRDefault="00C6706D" w:rsidP="00D96922">
            <w:pPr>
              <w:pStyle w:val="NormalWeb"/>
              <w:spacing w:before="0" w:beforeAutospacing="0" w:after="0" w:afterAutospacing="0"/>
              <w:jc w:val="center"/>
              <w:rPr>
                <w:rFonts w:ascii="Segoe UI" w:hAnsi="Segoe UI" w:cs="Segoe UI"/>
                <w:sz w:val="20"/>
                <w:szCs w:val="20"/>
              </w:rPr>
            </w:pPr>
            <w:r w:rsidRPr="00693406">
              <w:rPr>
                <w:rFonts w:ascii="Segoe UI" w:hAnsi="Segoe UI" w:cs="Segoe UI"/>
                <w:b/>
                <w:bCs/>
                <w:sz w:val="20"/>
                <w:szCs w:val="20"/>
                <w:shd w:val="clear" w:color="auto" w:fill="CCFFCC"/>
              </w:rPr>
              <w:t>SCORE</w:t>
            </w:r>
          </w:p>
        </w:tc>
        <w:tc>
          <w:tcPr>
            <w:tcW w:w="14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342EED" w14:textId="77777777" w:rsidR="00C6706D" w:rsidRPr="00693406" w:rsidRDefault="00C6706D" w:rsidP="00D96922">
            <w:pPr>
              <w:pStyle w:val="NormalWeb"/>
              <w:spacing w:before="0" w:beforeAutospacing="0" w:after="0" w:afterAutospacing="0"/>
              <w:jc w:val="center"/>
              <w:rPr>
                <w:rFonts w:ascii="Segoe UI" w:hAnsi="Segoe UI" w:cs="Segoe UI"/>
                <w:sz w:val="20"/>
                <w:szCs w:val="20"/>
              </w:rPr>
            </w:pPr>
            <w:r w:rsidRPr="00693406">
              <w:rPr>
                <w:rFonts w:ascii="Segoe UI" w:hAnsi="Segoe UI" w:cs="Segoe UI"/>
                <w:b/>
                <w:bCs/>
                <w:sz w:val="20"/>
                <w:szCs w:val="20"/>
                <w:shd w:val="clear" w:color="auto" w:fill="CCFFCC"/>
              </w:rPr>
              <w:t>RISK LEVEL</w:t>
            </w:r>
          </w:p>
        </w:tc>
        <w:tc>
          <w:tcPr>
            <w:tcW w:w="82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F9051B" w14:textId="77777777" w:rsidR="00C6706D" w:rsidRPr="00693406" w:rsidRDefault="00C6706D" w:rsidP="00D96922">
            <w:pPr>
              <w:pStyle w:val="NormalWeb"/>
              <w:spacing w:before="0" w:beforeAutospacing="0" w:after="0" w:afterAutospacing="0"/>
              <w:jc w:val="center"/>
              <w:rPr>
                <w:rFonts w:ascii="Segoe UI" w:hAnsi="Segoe UI" w:cs="Segoe UI"/>
                <w:sz w:val="20"/>
                <w:szCs w:val="20"/>
              </w:rPr>
            </w:pPr>
            <w:r w:rsidRPr="00693406">
              <w:rPr>
                <w:rFonts w:ascii="Segoe UI" w:hAnsi="Segoe UI" w:cs="Segoe UI"/>
                <w:b/>
                <w:bCs/>
                <w:sz w:val="20"/>
                <w:szCs w:val="20"/>
                <w:shd w:val="clear" w:color="auto" w:fill="CCFFCC"/>
              </w:rPr>
              <w:t>RISK RESULT</w:t>
            </w:r>
          </w:p>
        </w:tc>
      </w:tr>
      <w:tr w:rsidR="00C6706D" w:rsidRPr="00693406" w14:paraId="4D662FB0" w14:textId="77777777" w:rsidTr="00D96922">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B77DF7" w14:textId="77777777" w:rsidR="00C6706D" w:rsidRPr="00693406" w:rsidRDefault="00C6706D" w:rsidP="00D96922">
            <w:pPr>
              <w:pStyle w:val="NormalWeb"/>
              <w:spacing w:before="0" w:beforeAutospacing="0" w:after="0" w:afterAutospacing="0"/>
              <w:jc w:val="center"/>
              <w:rPr>
                <w:rFonts w:ascii="Segoe UI" w:hAnsi="Segoe UI" w:cs="Segoe UI"/>
                <w:sz w:val="20"/>
                <w:szCs w:val="20"/>
              </w:rPr>
            </w:pPr>
            <w:r w:rsidRPr="00693406">
              <w:rPr>
                <w:rFonts w:ascii="Segoe UI" w:hAnsi="Segoe UI" w:cs="Segoe UI"/>
                <w:sz w:val="20"/>
                <w:szCs w:val="20"/>
              </w:rPr>
              <w:t>21-30</w:t>
            </w:r>
          </w:p>
        </w:tc>
        <w:tc>
          <w:tcPr>
            <w:tcW w:w="14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681724" w14:textId="77777777" w:rsidR="00C6706D" w:rsidRPr="00693406" w:rsidRDefault="00C6706D" w:rsidP="00D96922">
            <w:pPr>
              <w:pStyle w:val="NormalWeb"/>
              <w:spacing w:before="0" w:beforeAutospacing="0" w:after="0" w:afterAutospacing="0"/>
              <w:jc w:val="center"/>
              <w:rPr>
                <w:rFonts w:ascii="Segoe UI" w:hAnsi="Segoe UI" w:cs="Segoe UI"/>
                <w:sz w:val="20"/>
                <w:szCs w:val="20"/>
              </w:rPr>
            </w:pPr>
            <w:r w:rsidRPr="00693406">
              <w:rPr>
                <w:rFonts w:ascii="Segoe UI" w:hAnsi="Segoe UI" w:cs="Segoe UI"/>
                <w:sz w:val="20"/>
                <w:szCs w:val="20"/>
              </w:rPr>
              <w:t>High Risk</w:t>
            </w:r>
          </w:p>
        </w:tc>
        <w:tc>
          <w:tcPr>
            <w:tcW w:w="82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4C9294" w14:textId="77777777" w:rsidR="00C6706D" w:rsidRPr="00693406" w:rsidRDefault="00C6706D" w:rsidP="00D96922">
            <w:pPr>
              <w:pStyle w:val="NormalWeb"/>
              <w:spacing w:before="0" w:beforeAutospacing="0" w:after="0" w:afterAutospacing="0"/>
              <w:jc w:val="center"/>
              <w:rPr>
                <w:rFonts w:ascii="Segoe UI" w:hAnsi="Segoe UI" w:cs="Segoe UI"/>
                <w:sz w:val="20"/>
                <w:szCs w:val="20"/>
              </w:rPr>
            </w:pPr>
            <w:r w:rsidRPr="00693406">
              <w:rPr>
                <w:rFonts w:ascii="Segoe UI" w:hAnsi="Segoe UI" w:cs="Segoe UI"/>
                <w:sz w:val="20"/>
                <w:szCs w:val="20"/>
              </w:rPr>
              <w:t xml:space="preserve">Major loss of assets, data, or information resources. </w:t>
            </w:r>
          </w:p>
          <w:p w14:paraId="149FEAB8" w14:textId="77777777" w:rsidR="00C6706D" w:rsidRPr="00693406" w:rsidRDefault="00C6706D" w:rsidP="00D96922">
            <w:pPr>
              <w:pStyle w:val="NormalWeb"/>
              <w:spacing w:before="0" w:beforeAutospacing="0" w:after="0" w:afterAutospacing="0"/>
              <w:jc w:val="center"/>
              <w:rPr>
                <w:rFonts w:ascii="Segoe UI" w:hAnsi="Segoe UI" w:cs="Segoe UI"/>
                <w:sz w:val="20"/>
                <w:szCs w:val="20"/>
              </w:rPr>
            </w:pPr>
            <w:r w:rsidRPr="00693406">
              <w:rPr>
                <w:rFonts w:ascii="Segoe UI" w:hAnsi="Segoe UI" w:cs="Segoe UI"/>
                <w:sz w:val="20"/>
                <w:szCs w:val="20"/>
              </w:rPr>
              <w:t xml:space="preserve">• Completely disrupts operations for a week or more. </w:t>
            </w:r>
          </w:p>
          <w:p w14:paraId="55FC5C1A" w14:textId="77777777" w:rsidR="00C6706D" w:rsidRPr="00693406" w:rsidRDefault="00C6706D" w:rsidP="00D96922">
            <w:pPr>
              <w:pStyle w:val="NormalWeb"/>
              <w:spacing w:before="0" w:beforeAutospacing="0" w:after="0" w:afterAutospacing="0"/>
              <w:jc w:val="center"/>
              <w:rPr>
                <w:rFonts w:ascii="Segoe UI" w:hAnsi="Segoe UI" w:cs="Segoe UI"/>
                <w:sz w:val="20"/>
                <w:szCs w:val="20"/>
              </w:rPr>
            </w:pPr>
            <w:r w:rsidRPr="00693406">
              <w:rPr>
                <w:rFonts w:ascii="Segoe UI" w:hAnsi="Segoe UI" w:cs="Segoe UI"/>
                <w:sz w:val="20"/>
                <w:szCs w:val="20"/>
              </w:rPr>
              <w:t>• Destroys your reputation</w:t>
            </w:r>
          </w:p>
        </w:tc>
      </w:tr>
      <w:tr w:rsidR="00C6706D" w:rsidRPr="00693406" w14:paraId="2079B430" w14:textId="77777777" w:rsidTr="00D96922">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40419C" w14:textId="77777777" w:rsidR="00C6706D" w:rsidRPr="00693406" w:rsidRDefault="00C6706D" w:rsidP="00D96922">
            <w:pPr>
              <w:pStyle w:val="NormalWeb"/>
              <w:spacing w:before="0" w:beforeAutospacing="0" w:after="0" w:afterAutospacing="0"/>
              <w:jc w:val="center"/>
              <w:rPr>
                <w:rFonts w:ascii="Segoe UI" w:hAnsi="Segoe UI" w:cs="Segoe UI"/>
                <w:sz w:val="20"/>
                <w:szCs w:val="20"/>
              </w:rPr>
            </w:pPr>
            <w:r w:rsidRPr="00693406">
              <w:rPr>
                <w:rFonts w:ascii="Segoe UI" w:hAnsi="Segoe UI" w:cs="Segoe UI"/>
                <w:sz w:val="20"/>
                <w:szCs w:val="20"/>
              </w:rPr>
              <w:t>11-20</w:t>
            </w:r>
          </w:p>
        </w:tc>
        <w:tc>
          <w:tcPr>
            <w:tcW w:w="14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21F33D" w14:textId="77777777" w:rsidR="00C6706D" w:rsidRPr="00693406" w:rsidRDefault="00C6706D" w:rsidP="00D96922">
            <w:pPr>
              <w:pStyle w:val="NormalWeb"/>
              <w:spacing w:before="0" w:beforeAutospacing="0" w:after="0" w:afterAutospacing="0"/>
              <w:jc w:val="center"/>
              <w:rPr>
                <w:rFonts w:ascii="Segoe UI" w:hAnsi="Segoe UI" w:cs="Segoe UI"/>
                <w:sz w:val="20"/>
                <w:szCs w:val="20"/>
              </w:rPr>
            </w:pPr>
            <w:r w:rsidRPr="00693406">
              <w:rPr>
                <w:rFonts w:ascii="Segoe UI" w:hAnsi="Segoe UI" w:cs="Segoe UI"/>
                <w:sz w:val="20"/>
                <w:szCs w:val="20"/>
              </w:rPr>
              <w:t>Medium Risk</w:t>
            </w:r>
          </w:p>
        </w:tc>
        <w:tc>
          <w:tcPr>
            <w:tcW w:w="82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7D1E6A" w14:textId="77777777" w:rsidR="00C6706D" w:rsidRPr="00693406" w:rsidRDefault="00C6706D" w:rsidP="00D96922">
            <w:pPr>
              <w:pStyle w:val="NormalWeb"/>
              <w:spacing w:before="0" w:beforeAutospacing="0" w:after="0" w:afterAutospacing="0"/>
              <w:jc w:val="center"/>
              <w:rPr>
                <w:rFonts w:ascii="Segoe UI" w:hAnsi="Segoe UI" w:cs="Segoe UI"/>
                <w:sz w:val="20"/>
                <w:szCs w:val="20"/>
              </w:rPr>
            </w:pPr>
            <w:r w:rsidRPr="00693406">
              <w:rPr>
                <w:rFonts w:ascii="Segoe UI" w:hAnsi="Segoe UI" w:cs="Segoe UI"/>
                <w:sz w:val="20"/>
                <w:szCs w:val="20"/>
              </w:rPr>
              <w:t xml:space="preserve">Substantial loss of assets, data, or information resources. </w:t>
            </w:r>
          </w:p>
          <w:p w14:paraId="38048547" w14:textId="77777777" w:rsidR="00C6706D" w:rsidRPr="00693406" w:rsidRDefault="00C6706D" w:rsidP="00D96922">
            <w:pPr>
              <w:pStyle w:val="NormalWeb"/>
              <w:spacing w:before="0" w:beforeAutospacing="0" w:after="0" w:afterAutospacing="0"/>
              <w:jc w:val="center"/>
              <w:rPr>
                <w:rFonts w:ascii="Segoe UI" w:hAnsi="Segoe UI" w:cs="Segoe UI"/>
                <w:sz w:val="20"/>
                <w:szCs w:val="20"/>
              </w:rPr>
            </w:pPr>
            <w:r w:rsidRPr="00693406">
              <w:rPr>
                <w:rFonts w:ascii="Segoe UI" w:hAnsi="Segoe UI" w:cs="Segoe UI"/>
                <w:sz w:val="20"/>
                <w:szCs w:val="20"/>
              </w:rPr>
              <w:t>• Disrupts operations for a few days. Damages your reputation.</w:t>
            </w:r>
          </w:p>
        </w:tc>
      </w:tr>
      <w:tr w:rsidR="00C6706D" w:rsidRPr="00693406" w14:paraId="0560185C" w14:textId="77777777" w:rsidTr="00D96922">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0247A3" w14:textId="77777777" w:rsidR="00C6706D" w:rsidRPr="00693406" w:rsidRDefault="00C6706D" w:rsidP="00D96922">
            <w:pPr>
              <w:pStyle w:val="NormalWeb"/>
              <w:spacing w:before="0" w:beforeAutospacing="0" w:after="0" w:afterAutospacing="0"/>
              <w:jc w:val="center"/>
              <w:rPr>
                <w:rFonts w:ascii="Segoe UI" w:hAnsi="Segoe UI" w:cs="Segoe UI"/>
                <w:sz w:val="20"/>
                <w:szCs w:val="20"/>
              </w:rPr>
            </w:pPr>
            <w:r w:rsidRPr="00693406">
              <w:rPr>
                <w:rFonts w:ascii="Segoe UI" w:hAnsi="Segoe UI" w:cs="Segoe UI"/>
                <w:sz w:val="20"/>
                <w:szCs w:val="20"/>
              </w:rPr>
              <w:t>1-10</w:t>
            </w:r>
          </w:p>
        </w:tc>
        <w:tc>
          <w:tcPr>
            <w:tcW w:w="14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832CE2" w14:textId="77777777" w:rsidR="00C6706D" w:rsidRPr="00693406" w:rsidRDefault="00C6706D" w:rsidP="00D96922">
            <w:pPr>
              <w:pStyle w:val="NormalWeb"/>
              <w:spacing w:before="0" w:beforeAutospacing="0" w:after="0" w:afterAutospacing="0"/>
              <w:jc w:val="center"/>
              <w:rPr>
                <w:rFonts w:ascii="Segoe UI" w:hAnsi="Segoe UI" w:cs="Segoe UI"/>
                <w:sz w:val="20"/>
                <w:szCs w:val="20"/>
              </w:rPr>
            </w:pPr>
            <w:r w:rsidRPr="00693406">
              <w:rPr>
                <w:rFonts w:ascii="Segoe UI" w:hAnsi="Segoe UI" w:cs="Segoe UI"/>
                <w:sz w:val="20"/>
                <w:szCs w:val="20"/>
              </w:rPr>
              <w:t>Low Risk</w:t>
            </w:r>
          </w:p>
        </w:tc>
        <w:tc>
          <w:tcPr>
            <w:tcW w:w="84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5D8688" w14:textId="77777777" w:rsidR="00C6706D" w:rsidRPr="00693406" w:rsidRDefault="00C6706D" w:rsidP="00D96922">
            <w:pPr>
              <w:pStyle w:val="NormalWeb"/>
              <w:spacing w:before="0" w:beforeAutospacing="0" w:after="0" w:afterAutospacing="0"/>
              <w:jc w:val="center"/>
              <w:rPr>
                <w:rFonts w:ascii="Segoe UI" w:hAnsi="Segoe UI" w:cs="Segoe UI"/>
                <w:sz w:val="20"/>
                <w:szCs w:val="20"/>
              </w:rPr>
            </w:pPr>
            <w:r w:rsidRPr="00693406">
              <w:rPr>
                <w:rFonts w:ascii="Segoe UI" w:hAnsi="Segoe UI" w:cs="Segoe UI"/>
                <w:sz w:val="20"/>
                <w:szCs w:val="20"/>
              </w:rPr>
              <w:t xml:space="preserve">There is a minor loss of assets or information resources. </w:t>
            </w:r>
          </w:p>
          <w:p w14:paraId="4FFF0498" w14:textId="77777777" w:rsidR="00C6706D" w:rsidRPr="00693406" w:rsidRDefault="00C6706D" w:rsidP="00D96922">
            <w:pPr>
              <w:pStyle w:val="NormalWeb"/>
              <w:spacing w:before="0" w:beforeAutospacing="0" w:after="0" w:afterAutospacing="0"/>
              <w:jc w:val="center"/>
              <w:rPr>
                <w:rFonts w:ascii="Segoe UI" w:hAnsi="Segoe UI" w:cs="Segoe UI"/>
                <w:sz w:val="20"/>
                <w:szCs w:val="20"/>
              </w:rPr>
            </w:pPr>
            <w:r w:rsidRPr="00693406">
              <w:rPr>
                <w:rFonts w:ascii="Segoe UI" w:hAnsi="Segoe UI" w:cs="Segoe UI"/>
                <w:sz w:val="20"/>
                <w:szCs w:val="20"/>
              </w:rPr>
              <w:t>• Slightly affects the organization’s operation (for less than one day). Minor loss to reputation</w:t>
            </w:r>
          </w:p>
        </w:tc>
      </w:tr>
    </w:tbl>
    <w:p w14:paraId="52932C6E" w14:textId="77777777" w:rsidR="00C6706D" w:rsidRPr="00693406" w:rsidRDefault="00C6706D" w:rsidP="00C6706D">
      <w:pPr>
        <w:pStyle w:val="NormalWeb"/>
        <w:spacing w:before="0" w:beforeAutospacing="0" w:after="0" w:afterAutospacing="0"/>
        <w:ind w:left="720"/>
        <w:rPr>
          <w:rFonts w:ascii="Segoe UI" w:hAnsi="Segoe UI" w:cs="Segoe UI"/>
          <w:szCs w:val="22"/>
        </w:rPr>
      </w:pPr>
      <w:r w:rsidRPr="00693406">
        <w:rPr>
          <w:rFonts w:ascii="Segoe UI" w:hAnsi="Segoe UI" w:cs="Segoe UI"/>
          <w:szCs w:val="22"/>
        </w:rPr>
        <w:t> </w:t>
      </w:r>
    </w:p>
    <w:p w14:paraId="731C5BD6" w14:textId="77777777" w:rsidR="00C6706D" w:rsidRPr="00693406" w:rsidRDefault="00C6706D" w:rsidP="00C6706D">
      <w:pPr>
        <w:rPr>
          <w:rFonts w:cs="Segoe UI"/>
        </w:rPr>
      </w:pPr>
    </w:p>
    <w:p w14:paraId="21FC25D1" w14:textId="77777777" w:rsidR="00C6706D" w:rsidRPr="00693406" w:rsidRDefault="00C6706D" w:rsidP="00C6706D">
      <w:pPr>
        <w:rPr>
          <w:rFonts w:cs="Segoe UI"/>
        </w:rPr>
      </w:pPr>
    </w:p>
    <w:p w14:paraId="61438D2E" w14:textId="77777777" w:rsidR="00C6706D" w:rsidRPr="00693406" w:rsidRDefault="00C6706D" w:rsidP="00C6706D">
      <w:pPr>
        <w:rPr>
          <w:rFonts w:cs="Segoe UI"/>
        </w:rPr>
      </w:pPr>
    </w:p>
    <w:p w14:paraId="6CFF0960" w14:textId="77777777" w:rsidR="00B26986" w:rsidRPr="00162612" w:rsidRDefault="00B26986" w:rsidP="008B4DEF">
      <w:pPr>
        <w:pStyle w:val="Heading2"/>
        <w:rPr>
          <w:lang w:val="en-US"/>
        </w:rPr>
      </w:pPr>
      <w:r w:rsidRPr="00162612">
        <w:rPr>
          <w:lang w:val="en-US"/>
        </w:rPr>
        <w:t>Countermeasure</w:t>
      </w:r>
    </w:p>
    <w:p w14:paraId="6CFF0961" w14:textId="77777777" w:rsidR="00B26986" w:rsidRPr="00162612" w:rsidRDefault="00B26986" w:rsidP="00FA0DBE">
      <w:pPr>
        <w:numPr>
          <w:ilvl w:val="1"/>
          <w:numId w:val="27"/>
        </w:numPr>
        <w:textAlignment w:val="center"/>
        <w:rPr>
          <w:rFonts w:cs="Segoe UI"/>
        </w:rPr>
      </w:pPr>
      <w:r w:rsidRPr="00162612">
        <w:rPr>
          <w:rFonts w:cs="Segoe UI"/>
        </w:rPr>
        <w:t>Categories of Countermeasures</w:t>
      </w:r>
    </w:p>
    <w:p w14:paraId="6CFF0962" w14:textId="77777777" w:rsidR="00B26986" w:rsidRPr="00162612" w:rsidRDefault="00B26986" w:rsidP="00FA0DBE">
      <w:pPr>
        <w:numPr>
          <w:ilvl w:val="2"/>
          <w:numId w:val="27"/>
        </w:numPr>
        <w:textAlignment w:val="center"/>
        <w:rPr>
          <w:rFonts w:cs="Segoe UI"/>
        </w:rPr>
      </w:pPr>
      <w:r w:rsidRPr="00162612">
        <w:rPr>
          <w:rFonts w:cs="Segoe UI"/>
          <w:i/>
          <w:iCs/>
        </w:rPr>
        <w:t>Technical</w:t>
      </w:r>
      <w:r w:rsidRPr="00162612">
        <w:rPr>
          <w:rFonts w:cs="Segoe UI"/>
        </w:rPr>
        <w:t>: Hardware or software mechanisms, Firewalls, IDSs, etc.</w:t>
      </w:r>
    </w:p>
    <w:p w14:paraId="6CFF0963" w14:textId="77777777" w:rsidR="00B26986" w:rsidRPr="00162612" w:rsidRDefault="00B26986" w:rsidP="00FA0DBE">
      <w:pPr>
        <w:numPr>
          <w:ilvl w:val="2"/>
          <w:numId w:val="27"/>
        </w:numPr>
        <w:textAlignment w:val="center"/>
        <w:rPr>
          <w:rFonts w:cs="Segoe UI"/>
        </w:rPr>
      </w:pPr>
      <w:r w:rsidRPr="00162612">
        <w:rPr>
          <w:rFonts w:cs="Segoe UI"/>
          <w:i/>
          <w:iCs/>
        </w:rPr>
        <w:t>Administrative</w:t>
      </w:r>
      <w:r w:rsidRPr="00162612">
        <w:rPr>
          <w:rFonts w:cs="Segoe UI"/>
        </w:rPr>
        <w:t>: Policies and procedures, Management controls</w:t>
      </w:r>
    </w:p>
    <w:p w14:paraId="6CFF0964" w14:textId="77777777" w:rsidR="00B26986" w:rsidRPr="00162612" w:rsidRDefault="00B26986" w:rsidP="00FA0DBE">
      <w:pPr>
        <w:numPr>
          <w:ilvl w:val="2"/>
          <w:numId w:val="27"/>
        </w:numPr>
        <w:textAlignment w:val="center"/>
        <w:rPr>
          <w:rFonts w:cs="Segoe UI"/>
        </w:rPr>
      </w:pPr>
      <w:r w:rsidRPr="00162612">
        <w:rPr>
          <w:rFonts w:cs="Segoe UI"/>
          <w:i/>
          <w:iCs/>
        </w:rPr>
        <w:t>Physical</w:t>
      </w:r>
      <w:r w:rsidRPr="00162612">
        <w:rPr>
          <w:rFonts w:cs="Segoe UI"/>
        </w:rPr>
        <w:t>: Physically tangible, Guards, fences, CCTV, etc.</w:t>
      </w:r>
    </w:p>
    <w:p w14:paraId="6CFF0965" w14:textId="77777777" w:rsidR="00B26986" w:rsidRPr="00162612" w:rsidRDefault="00B26986" w:rsidP="00FA0DBE">
      <w:pPr>
        <w:numPr>
          <w:ilvl w:val="1"/>
          <w:numId w:val="27"/>
        </w:numPr>
        <w:textAlignment w:val="center"/>
        <w:rPr>
          <w:rFonts w:cs="Segoe UI"/>
        </w:rPr>
      </w:pPr>
      <w:r w:rsidRPr="00162612">
        <w:rPr>
          <w:rFonts w:cs="Segoe UI"/>
        </w:rPr>
        <w:t>Types of Countermeasures</w:t>
      </w:r>
    </w:p>
    <w:p w14:paraId="6CFF0966" w14:textId="77777777" w:rsidR="00B26986" w:rsidRPr="00162612" w:rsidRDefault="00B26986" w:rsidP="00FA0DBE">
      <w:pPr>
        <w:numPr>
          <w:ilvl w:val="2"/>
          <w:numId w:val="27"/>
        </w:numPr>
        <w:textAlignment w:val="center"/>
        <w:rPr>
          <w:rFonts w:cs="Segoe UI"/>
        </w:rPr>
      </w:pPr>
      <w:r w:rsidRPr="00162612">
        <w:rPr>
          <w:rFonts w:cs="Segoe UI"/>
          <w:i/>
          <w:iCs/>
        </w:rPr>
        <w:t>Deterrent</w:t>
      </w:r>
      <w:r w:rsidRPr="00162612">
        <w:rPr>
          <w:rFonts w:cs="Segoe UI"/>
        </w:rPr>
        <w:t>: Discourages violation of security policy, Fences, trainings, guards, etc.</w:t>
      </w:r>
    </w:p>
    <w:p w14:paraId="6CFF0967" w14:textId="77777777" w:rsidR="00B26986" w:rsidRPr="00162612" w:rsidRDefault="00B26986" w:rsidP="00FA0DBE">
      <w:pPr>
        <w:numPr>
          <w:ilvl w:val="2"/>
          <w:numId w:val="27"/>
        </w:numPr>
        <w:textAlignment w:val="center"/>
        <w:rPr>
          <w:rFonts w:cs="Segoe UI"/>
        </w:rPr>
      </w:pPr>
      <w:r w:rsidRPr="00162612">
        <w:rPr>
          <w:rFonts w:cs="Segoe UI"/>
          <w:i/>
          <w:iCs/>
        </w:rPr>
        <w:t>Preventive</w:t>
      </w:r>
      <w:r w:rsidRPr="00162612">
        <w:rPr>
          <w:rFonts w:cs="Segoe UI"/>
        </w:rPr>
        <w:t>: Stops violations of security policies, Firewalls, IPS, mantraps, etc.</w:t>
      </w:r>
    </w:p>
    <w:p w14:paraId="6CFF0968" w14:textId="77777777" w:rsidR="00B26986" w:rsidRPr="00162612" w:rsidRDefault="00B26986" w:rsidP="00FA0DBE">
      <w:pPr>
        <w:numPr>
          <w:ilvl w:val="2"/>
          <w:numId w:val="27"/>
        </w:numPr>
        <w:textAlignment w:val="center"/>
        <w:rPr>
          <w:rFonts w:cs="Segoe UI"/>
        </w:rPr>
      </w:pPr>
      <w:r w:rsidRPr="00162612">
        <w:rPr>
          <w:rFonts w:cs="Segoe UI"/>
          <w:i/>
          <w:iCs/>
        </w:rPr>
        <w:t>Detective</w:t>
      </w:r>
      <w:r w:rsidRPr="00162612">
        <w:rPr>
          <w:rFonts w:cs="Segoe UI"/>
        </w:rPr>
        <w:t>: Discovers violations of security policies, CCTV, audit trails, motion detectors, etc.</w:t>
      </w:r>
    </w:p>
    <w:p w14:paraId="6CFF0969" w14:textId="77777777" w:rsidR="00B26986" w:rsidRPr="00162612" w:rsidRDefault="00B26986" w:rsidP="00FA0DBE">
      <w:pPr>
        <w:numPr>
          <w:ilvl w:val="2"/>
          <w:numId w:val="27"/>
        </w:numPr>
        <w:textAlignment w:val="center"/>
        <w:rPr>
          <w:rFonts w:cs="Segoe UI"/>
        </w:rPr>
      </w:pPr>
      <w:r w:rsidRPr="00162612">
        <w:rPr>
          <w:rFonts w:cs="Segoe UI"/>
          <w:i/>
          <w:iCs/>
        </w:rPr>
        <w:t>Compensating</w:t>
      </w:r>
      <w:r w:rsidRPr="00162612">
        <w:rPr>
          <w:rFonts w:cs="Segoe UI"/>
        </w:rPr>
        <w:t>: Added in addition to other security controls, Encryption of PII at rest and in transit</w:t>
      </w:r>
    </w:p>
    <w:p w14:paraId="6CFF096A" w14:textId="77777777" w:rsidR="00B26986" w:rsidRPr="00162612" w:rsidRDefault="00B26986" w:rsidP="00FA0DBE">
      <w:pPr>
        <w:numPr>
          <w:ilvl w:val="2"/>
          <w:numId w:val="27"/>
        </w:numPr>
        <w:textAlignment w:val="center"/>
        <w:rPr>
          <w:rFonts w:cs="Segoe UI"/>
        </w:rPr>
      </w:pPr>
      <w:r w:rsidRPr="00162612">
        <w:rPr>
          <w:rFonts w:cs="Segoe UI"/>
          <w:i/>
          <w:iCs/>
        </w:rPr>
        <w:t>Corrective</w:t>
      </w:r>
      <w:r w:rsidRPr="00162612">
        <w:rPr>
          <w:rFonts w:cs="Segoe UI"/>
        </w:rPr>
        <w:t>: Return system to secure state after violation of policy, Terminating malicious activity, patching software, etc.</w:t>
      </w:r>
    </w:p>
    <w:p w14:paraId="6CFF096B" w14:textId="77777777" w:rsidR="00B26986" w:rsidRPr="00162612" w:rsidRDefault="00B26986" w:rsidP="00FA0DBE">
      <w:pPr>
        <w:numPr>
          <w:ilvl w:val="2"/>
          <w:numId w:val="27"/>
        </w:numPr>
        <w:textAlignment w:val="center"/>
        <w:rPr>
          <w:rFonts w:cs="Segoe UI"/>
        </w:rPr>
      </w:pPr>
      <w:r w:rsidRPr="00162612">
        <w:rPr>
          <w:rFonts w:cs="Segoe UI"/>
          <w:i/>
          <w:iCs/>
        </w:rPr>
        <w:t>Recovery</w:t>
      </w:r>
      <w:r w:rsidRPr="00162612">
        <w:rPr>
          <w:rFonts w:cs="Segoe UI"/>
        </w:rPr>
        <w:t>:  Extension of corrective controls, but more advanced. Backups, fault tolerance, shadowing, clustering, etc.</w:t>
      </w:r>
    </w:p>
    <w:p w14:paraId="6CFF096C" w14:textId="77777777" w:rsidR="00B26986" w:rsidRPr="00162612" w:rsidRDefault="00B26986" w:rsidP="00FA0DBE">
      <w:pPr>
        <w:numPr>
          <w:ilvl w:val="2"/>
          <w:numId w:val="27"/>
        </w:numPr>
        <w:textAlignment w:val="center"/>
        <w:rPr>
          <w:rFonts w:cs="Segoe UI"/>
        </w:rPr>
      </w:pPr>
      <w:r w:rsidRPr="00162612">
        <w:rPr>
          <w:rFonts w:cs="Segoe UI"/>
          <w:i/>
          <w:iCs/>
        </w:rPr>
        <w:t>Directive</w:t>
      </w:r>
      <w:r w:rsidRPr="00162612">
        <w:rPr>
          <w:rFonts w:cs="Segoe UI"/>
        </w:rPr>
        <w:t>: Directs the actions of subjects. Notifications, escape route signs, procedures, etc.</w:t>
      </w:r>
    </w:p>
    <w:p w14:paraId="6CFF096D" w14:textId="77777777" w:rsidR="00B26986" w:rsidRPr="00162612" w:rsidRDefault="00B26986" w:rsidP="00FA0DBE">
      <w:pPr>
        <w:numPr>
          <w:ilvl w:val="1"/>
          <w:numId w:val="27"/>
        </w:numPr>
        <w:textAlignment w:val="center"/>
        <w:rPr>
          <w:rFonts w:cs="Segoe UI"/>
        </w:rPr>
      </w:pPr>
      <w:r w:rsidRPr="00162612">
        <w:rPr>
          <w:rFonts w:cs="Segoe UI"/>
        </w:rPr>
        <w:t>Countermeasure Selection and Implementation rules are:</w:t>
      </w:r>
    </w:p>
    <w:p w14:paraId="6CFF096E" w14:textId="77777777" w:rsidR="00B26986" w:rsidRPr="00162612" w:rsidRDefault="00B26986" w:rsidP="00FA0DBE">
      <w:pPr>
        <w:numPr>
          <w:ilvl w:val="2"/>
          <w:numId w:val="27"/>
        </w:numPr>
        <w:textAlignment w:val="center"/>
        <w:rPr>
          <w:rFonts w:cs="Segoe UI"/>
        </w:rPr>
      </w:pPr>
      <w:r w:rsidRPr="00162612">
        <w:rPr>
          <w:rFonts w:cs="Segoe UI"/>
        </w:rPr>
        <w:t>Countermeasure Cost &lt; Asset Value</w:t>
      </w:r>
    </w:p>
    <w:p w14:paraId="6CFF096F" w14:textId="77777777" w:rsidR="00B26986" w:rsidRPr="00162612" w:rsidRDefault="00B26986" w:rsidP="00FA0DBE">
      <w:pPr>
        <w:numPr>
          <w:ilvl w:val="2"/>
          <w:numId w:val="27"/>
        </w:numPr>
        <w:textAlignment w:val="center"/>
        <w:rPr>
          <w:rFonts w:cs="Segoe UI"/>
        </w:rPr>
      </w:pPr>
      <w:r w:rsidRPr="00162612">
        <w:rPr>
          <w:rFonts w:cs="Segoe UI"/>
        </w:rPr>
        <w:t>Countermeasure Cost &lt; Countermeasure Benefit</w:t>
      </w:r>
    </w:p>
    <w:p w14:paraId="6CFF0970" w14:textId="77777777" w:rsidR="00B26986" w:rsidRPr="00162612" w:rsidRDefault="00B26986" w:rsidP="00FA0DBE">
      <w:pPr>
        <w:numPr>
          <w:ilvl w:val="2"/>
          <w:numId w:val="27"/>
        </w:numPr>
        <w:textAlignment w:val="center"/>
        <w:rPr>
          <w:rFonts w:cs="Segoe UI"/>
        </w:rPr>
      </w:pPr>
      <w:r w:rsidRPr="00162612">
        <w:rPr>
          <w:rFonts w:cs="Segoe UI"/>
        </w:rPr>
        <w:t>Benefit of Attack &lt; Cost of Attack</w:t>
      </w:r>
    </w:p>
    <w:p w14:paraId="6CFF0971" w14:textId="77777777" w:rsidR="00B26986" w:rsidRPr="00162612" w:rsidRDefault="00B26986" w:rsidP="00FA0DBE">
      <w:pPr>
        <w:numPr>
          <w:ilvl w:val="2"/>
          <w:numId w:val="27"/>
        </w:numPr>
        <w:textAlignment w:val="center"/>
        <w:rPr>
          <w:rFonts w:cs="Segoe UI"/>
        </w:rPr>
      </w:pPr>
      <w:r w:rsidRPr="00162612">
        <w:rPr>
          <w:rFonts w:cs="Segoe UI"/>
        </w:rPr>
        <w:t>Secure by design</w:t>
      </w:r>
    </w:p>
    <w:p w14:paraId="6CFF0972" w14:textId="77777777" w:rsidR="00B26986" w:rsidRPr="00162612" w:rsidRDefault="00B26986" w:rsidP="00FA0DBE">
      <w:pPr>
        <w:numPr>
          <w:ilvl w:val="2"/>
          <w:numId w:val="27"/>
        </w:numPr>
        <w:textAlignment w:val="center"/>
        <w:rPr>
          <w:rFonts w:cs="Segoe UI"/>
        </w:rPr>
      </w:pPr>
      <w:r w:rsidRPr="00162612">
        <w:rPr>
          <w:rFonts w:cs="Segoe UI"/>
        </w:rPr>
        <w:t>Benefit should be testable and verifiable</w:t>
      </w:r>
    </w:p>
    <w:p w14:paraId="6CFF0973" w14:textId="77777777" w:rsidR="00B26986" w:rsidRPr="00162612" w:rsidRDefault="00B26986" w:rsidP="00FA0DBE">
      <w:pPr>
        <w:numPr>
          <w:ilvl w:val="2"/>
          <w:numId w:val="27"/>
        </w:numPr>
        <w:textAlignment w:val="center"/>
        <w:rPr>
          <w:rFonts w:cs="Segoe UI"/>
        </w:rPr>
      </w:pPr>
      <w:r w:rsidRPr="00162612">
        <w:rPr>
          <w:rFonts w:cs="Segoe UI"/>
        </w:rPr>
        <w:t>Monitoring and Measurement</w:t>
      </w:r>
    </w:p>
    <w:p w14:paraId="6CFF0974" w14:textId="77777777" w:rsidR="00B26986" w:rsidRPr="00162612" w:rsidRDefault="00B26986" w:rsidP="00FA0DBE">
      <w:pPr>
        <w:numPr>
          <w:ilvl w:val="2"/>
          <w:numId w:val="27"/>
        </w:numPr>
        <w:textAlignment w:val="center"/>
        <w:rPr>
          <w:rFonts w:cs="Segoe UI"/>
        </w:rPr>
      </w:pPr>
      <w:r w:rsidRPr="00162612">
        <w:rPr>
          <w:rFonts w:cs="Segoe UI"/>
        </w:rPr>
        <w:t>Continuous Improvement</w:t>
      </w:r>
    </w:p>
    <w:p w14:paraId="6CFF0975" w14:textId="77777777" w:rsidR="00B26986" w:rsidRPr="00162612" w:rsidRDefault="00B26986" w:rsidP="00FA0DBE">
      <w:pPr>
        <w:numPr>
          <w:ilvl w:val="1"/>
          <w:numId w:val="27"/>
        </w:numPr>
        <w:textAlignment w:val="center"/>
        <w:rPr>
          <w:rFonts w:cs="Segoe UI"/>
        </w:rPr>
      </w:pPr>
      <w:r w:rsidRPr="00162612">
        <w:rPr>
          <w:rFonts w:cs="Segoe UI"/>
        </w:rPr>
        <w:t xml:space="preserve">Actions to reduce risk to an acceptable level. </w:t>
      </w:r>
    </w:p>
    <w:p w14:paraId="6CFF0976" w14:textId="77777777" w:rsidR="00B26986" w:rsidRPr="00162612" w:rsidRDefault="00B26986" w:rsidP="00B26986">
      <w:pPr>
        <w:pStyle w:val="NormalWeb"/>
        <w:spacing w:before="0" w:beforeAutospacing="0" w:after="0" w:afterAutospacing="0"/>
        <w:ind w:left="720"/>
        <w:rPr>
          <w:rFonts w:ascii="Segoe UI" w:hAnsi="Segoe UI" w:cs="Segoe UI"/>
          <w:szCs w:val="22"/>
        </w:rPr>
      </w:pPr>
      <w:r w:rsidRPr="00162612">
        <w:rPr>
          <w:rFonts w:ascii="Segoe UI" w:hAnsi="Segoe UI" w:cs="Segoe UI"/>
          <w:szCs w:val="22"/>
        </w:rPr>
        <w:t> </w:t>
      </w:r>
    </w:p>
    <w:p w14:paraId="6CFF0977" w14:textId="77777777" w:rsidR="00B26986" w:rsidRPr="00162612" w:rsidRDefault="00B26986" w:rsidP="00B26986">
      <w:pPr>
        <w:pStyle w:val="NormalWeb"/>
        <w:spacing w:before="0" w:beforeAutospacing="0" w:after="0" w:afterAutospacing="0"/>
        <w:ind w:left="720"/>
        <w:rPr>
          <w:rFonts w:ascii="Segoe UI" w:hAnsi="Segoe UI" w:cs="Segoe UI"/>
          <w:szCs w:val="22"/>
        </w:rPr>
      </w:pPr>
      <w:r w:rsidRPr="00162612">
        <w:rPr>
          <w:rFonts w:ascii="Segoe UI" w:hAnsi="Segoe UI" w:cs="Segoe UI"/>
          <w:b/>
          <w:bCs/>
          <w:szCs w:val="22"/>
        </w:rPr>
        <w:t>Risk assessment processes</w:t>
      </w:r>
    </w:p>
    <w:p w14:paraId="6CFF0978" w14:textId="77777777" w:rsidR="00B26986" w:rsidRPr="00162612" w:rsidRDefault="00B26986" w:rsidP="00FA0DBE">
      <w:pPr>
        <w:numPr>
          <w:ilvl w:val="1"/>
          <w:numId w:val="27"/>
        </w:numPr>
        <w:textAlignment w:val="center"/>
        <w:rPr>
          <w:rFonts w:cs="Segoe UI"/>
        </w:rPr>
      </w:pPr>
      <w:r w:rsidRPr="00162612">
        <w:rPr>
          <w:rFonts w:cs="Segoe UI"/>
        </w:rPr>
        <w:t xml:space="preserve">The following diagram illustrates the four-phased approach to performing a Threat and Risk Assessment. </w:t>
      </w:r>
    </w:p>
    <w:p w14:paraId="6CFF0979" w14:textId="77777777" w:rsidR="00B26986" w:rsidRPr="00162612" w:rsidRDefault="00B26986" w:rsidP="00B26986">
      <w:pPr>
        <w:rPr>
          <w:rFonts w:cs="Segoe UI"/>
        </w:rPr>
      </w:pPr>
      <w:r w:rsidRPr="00162612">
        <w:rPr>
          <w:rFonts w:cs="Segoe UI"/>
        </w:rPr>
        <w:t> </w:t>
      </w:r>
    </w:p>
    <w:p w14:paraId="6CFF097A" w14:textId="77777777" w:rsidR="00B26986" w:rsidRPr="00162612" w:rsidRDefault="00B26986" w:rsidP="00B26986">
      <w:pPr>
        <w:rPr>
          <w:rFonts w:cs="Segoe UI"/>
        </w:rPr>
      </w:pPr>
      <w:r w:rsidRPr="00162612">
        <w:rPr>
          <w:rFonts w:cs="Segoe UI"/>
        </w:rPr>
        <w:t> </w:t>
      </w:r>
    </w:p>
    <w:p w14:paraId="6CFF097B" w14:textId="77777777" w:rsidR="00B26986" w:rsidRPr="00162612" w:rsidRDefault="00B26986" w:rsidP="00B26986">
      <w:pPr>
        <w:rPr>
          <w:rFonts w:cs="Segoe UI"/>
        </w:rPr>
      </w:pPr>
      <w:r w:rsidRPr="00162612">
        <w:rPr>
          <w:rFonts w:cs="Segoe UI"/>
        </w:rPr>
        <w:t> </w:t>
      </w:r>
    </w:p>
    <w:p w14:paraId="6CFF097C" w14:textId="77777777" w:rsidR="00B26986" w:rsidRPr="00162612" w:rsidRDefault="00B26986" w:rsidP="00B26986">
      <w:pPr>
        <w:rPr>
          <w:rFonts w:cs="Segoe UI"/>
        </w:rPr>
      </w:pPr>
      <w:r w:rsidRPr="00162612">
        <w:rPr>
          <w:rFonts w:cs="Segoe UI"/>
        </w:rPr>
        <w:t> </w:t>
      </w:r>
    </w:p>
    <w:p w14:paraId="6CFF097D" w14:textId="77777777" w:rsidR="00B26986" w:rsidRPr="00162612" w:rsidRDefault="00B26986" w:rsidP="00B26986">
      <w:pPr>
        <w:rPr>
          <w:rFonts w:cs="Segoe UI"/>
        </w:rPr>
      </w:pPr>
      <w:r w:rsidRPr="00162612">
        <w:rPr>
          <w:rFonts w:cs="Segoe UI"/>
        </w:rPr>
        <w:t> </w:t>
      </w:r>
    </w:p>
    <w:p w14:paraId="4470FE82" w14:textId="77777777" w:rsidR="00C6706D" w:rsidRPr="00693406" w:rsidRDefault="00C6706D" w:rsidP="00C6706D">
      <w:pPr>
        <w:pStyle w:val="NoSpacing"/>
        <w:rPr>
          <w:lang w:val="en-US"/>
        </w:rPr>
      </w:pPr>
      <w:r w:rsidRPr="00693406">
        <w:rPr>
          <w:lang w:val="en-US"/>
        </w:rPr>
        <w:t>Countermeasure Selection and Implementation</w:t>
      </w:r>
    </w:p>
    <w:p w14:paraId="3DE0979F" w14:textId="77777777" w:rsidR="00C6706D" w:rsidRPr="00693406" w:rsidRDefault="00C6706D" w:rsidP="00FA0DBE">
      <w:pPr>
        <w:numPr>
          <w:ilvl w:val="1"/>
          <w:numId w:val="26"/>
        </w:numPr>
        <w:tabs>
          <w:tab w:val="clear" w:pos="1080"/>
          <w:tab w:val="num" w:pos="360"/>
        </w:tabs>
        <w:ind w:left="360"/>
        <w:textAlignment w:val="center"/>
        <w:rPr>
          <w:rFonts w:eastAsia="Times New Roman" w:cs="Segoe UI"/>
          <w:b/>
          <w:bCs/>
          <w:sz w:val="20"/>
          <w:szCs w:val="20"/>
          <w:lang w:eastAsia="en-IN"/>
        </w:rPr>
      </w:pPr>
      <w:r w:rsidRPr="00693406">
        <w:rPr>
          <w:rFonts w:eastAsia="Times New Roman" w:cs="Segoe UI"/>
          <w:b/>
          <w:bCs/>
          <w:szCs w:val="24"/>
          <w:lang w:eastAsia="en-IN"/>
        </w:rPr>
        <w:t>Categories of Countermeasures</w:t>
      </w:r>
    </w:p>
    <w:p w14:paraId="6C2572CB" w14:textId="77777777" w:rsidR="00C6706D" w:rsidRPr="00693406" w:rsidRDefault="00C6706D" w:rsidP="00FA0DBE">
      <w:pPr>
        <w:numPr>
          <w:ilvl w:val="2"/>
          <w:numId w:val="26"/>
        </w:numPr>
        <w:tabs>
          <w:tab w:val="clear" w:pos="1800"/>
          <w:tab w:val="num" w:pos="1080"/>
        </w:tabs>
        <w:ind w:left="1080"/>
        <w:textAlignment w:val="center"/>
        <w:rPr>
          <w:rFonts w:eastAsia="Times New Roman" w:cs="Segoe UI"/>
          <w:lang w:eastAsia="en-IN"/>
        </w:rPr>
      </w:pPr>
      <w:r w:rsidRPr="00693406">
        <w:rPr>
          <w:rFonts w:eastAsia="Times New Roman" w:cs="Segoe UI"/>
          <w:b/>
          <w:bCs/>
          <w:lang w:eastAsia="en-IN"/>
        </w:rPr>
        <w:t>Technical</w:t>
      </w:r>
      <w:r w:rsidRPr="00693406">
        <w:rPr>
          <w:rFonts w:eastAsia="Times New Roman" w:cs="Segoe UI"/>
          <w:lang w:eastAsia="en-IN"/>
        </w:rPr>
        <w:t>: Hardware or software mechanisms, Firewalls, IDSs, etc.</w:t>
      </w:r>
    </w:p>
    <w:p w14:paraId="73B1D340" w14:textId="77777777" w:rsidR="00C6706D" w:rsidRPr="00693406" w:rsidRDefault="00C6706D" w:rsidP="00FA0DBE">
      <w:pPr>
        <w:numPr>
          <w:ilvl w:val="2"/>
          <w:numId w:val="26"/>
        </w:numPr>
        <w:tabs>
          <w:tab w:val="clear" w:pos="1800"/>
          <w:tab w:val="num" w:pos="1080"/>
        </w:tabs>
        <w:ind w:left="1080"/>
        <w:textAlignment w:val="center"/>
        <w:rPr>
          <w:rFonts w:eastAsia="Times New Roman" w:cs="Segoe UI"/>
          <w:lang w:eastAsia="en-IN"/>
        </w:rPr>
      </w:pPr>
      <w:r w:rsidRPr="00693406">
        <w:rPr>
          <w:rFonts w:eastAsia="Times New Roman" w:cs="Segoe UI"/>
          <w:b/>
          <w:bCs/>
          <w:lang w:eastAsia="en-IN"/>
        </w:rPr>
        <w:t>Administrative</w:t>
      </w:r>
      <w:r w:rsidRPr="00693406">
        <w:rPr>
          <w:rFonts w:eastAsia="Times New Roman" w:cs="Segoe UI"/>
          <w:lang w:eastAsia="en-IN"/>
        </w:rPr>
        <w:t>: Policies and procedures, Management controls</w:t>
      </w:r>
    </w:p>
    <w:p w14:paraId="080221AF" w14:textId="77777777" w:rsidR="00C6706D" w:rsidRPr="00693406" w:rsidRDefault="00C6706D" w:rsidP="00FA0DBE">
      <w:pPr>
        <w:numPr>
          <w:ilvl w:val="2"/>
          <w:numId w:val="26"/>
        </w:numPr>
        <w:tabs>
          <w:tab w:val="clear" w:pos="1800"/>
          <w:tab w:val="num" w:pos="1080"/>
        </w:tabs>
        <w:ind w:left="1080"/>
        <w:textAlignment w:val="center"/>
        <w:rPr>
          <w:rFonts w:eastAsia="Times New Roman" w:cs="Segoe UI"/>
          <w:lang w:eastAsia="en-IN"/>
        </w:rPr>
      </w:pPr>
      <w:r w:rsidRPr="00693406">
        <w:rPr>
          <w:rFonts w:eastAsia="Times New Roman" w:cs="Segoe UI"/>
          <w:b/>
          <w:bCs/>
          <w:lang w:eastAsia="en-IN"/>
        </w:rPr>
        <w:t>Physical</w:t>
      </w:r>
      <w:r w:rsidRPr="00693406">
        <w:rPr>
          <w:rFonts w:eastAsia="Times New Roman" w:cs="Segoe UI"/>
          <w:lang w:eastAsia="en-IN"/>
        </w:rPr>
        <w:t>: Physically tangible, Guards, fences, CCTV, etc.</w:t>
      </w:r>
    </w:p>
    <w:p w14:paraId="54D2EB8C" w14:textId="77777777" w:rsidR="00C6706D" w:rsidRPr="00693406" w:rsidRDefault="00C6706D" w:rsidP="00FA0DBE">
      <w:pPr>
        <w:numPr>
          <w:ilvl w:val="1"/>
          <w:numId w:val="26"/>
        </w:numPr>
        <w:tabs>
          <w:tab w:val="clear" w:pos="1080"/>
          <w:tab w:val="num" w:pos="360"/>
        </w:tabs>
        <w:ind w:left="360"/>
        <w:textAlignment w:val="center"/>
        <w:rPr>
          <w:rFonts w:eastAsia="Times New Roman" w:cs="Segoe UI"/>
          <w:b/>
          <w:bCs/>
          <w:szCs w:val="24"/>
          <w:lang w:eastAsia="en-IN"/>
        </w:rPr>
      </w:pPr>
      <w:r w:rsidRPr="00693406">
        <w:rPr>
          <w:rFonts w:eastAsia="Times New Roman" w:cs="Segoe UI"/>
          <w:b/>
          <w:bCs/>
          <w:szCs w:val="24"/>
          <w:lang w:eastAsia="en-IN"/>
        </w:rPr>
        <w:t>Types of Countermeasures</w:t>
      </w:r>
    </w:p>
    <w:p w14:paraId="3AA343CF" w14:textId="77777777" w:rsidR="00C6706D" w:rsidRPr="00693406" w:rsidRDefault="00C6706D" w:rsidP="00FA0DBE">
      <w:pPr>
        <w:numPr>
          <w:ilvl w:val="2"/>
          <w:numId w:val="26"/>
        </w:numPr>
        <w:tabs>
          <w:tab w:val="clear" w:pos="1800"/>
          <w:tab w:val="num" w:pos="1080"/>
        </w:tabs>
        <w:ind w:left="1080"/>
        <w:textAlignment w:val="center"/>
        <w:rPr>
          <w:rFonts w:eastAsia="Times New Roman" w:cs="Segoe UI"/>
          <w:lang w:eastAsia="en-IN"/>
        </w:rPr>
      </w:pPr>
      <w:r w:rsidRPr="00693406">
        <w:rPr>
          <w:rFonts w:eastAsia="Times New Roman" w:cs="Segoe UI"/>
          <w:b/>
          <w:bCs/>
          <w:lang w:eastAsia="en-IN"/>
        </w:rPr>
        <w:t>Deterrent</w:t>
      </w:r>
      <w:r w:rsidRPr="00693406">
        <w:rPr>
          <w:rFonts w:eastAsia="Times New Roman" w:cs="Segoe UI"/>
          <w:lang w:eastAsia="en-IN"/>
        </w:rPr>
        <w:t>: Discourages violation of security policy, Fences, trainings, guards, etc.</w:t>
      </w:r>
    </w:p>
    <w:p w14:paraId="246D2FE5" w14:textId="77777777" w:rsidR="00C6706D" w:rsidRPr="00693406" w:rsidRDefault="00C6706D" w:rsidP="00FA0DBE">
      <w:pPr>
        <w:numPr>
          <w:ilvl w:val="2"/>
          <w:numId w:val="26"/>
        </w:numPr>
        <w:tabs>
          <w:tab w:val="clear" w:pos="1800"/>
          <w:tab w:val="num" w:pos="1080"/>
        </w:tabs>
        <w:ind w:left="1080"/>
        <w:textAlignment w:val="center"/>
        <w:rPr>
          <w:rFonts w:eastAsia="Times New Roman" w:cs="Segoe UI"/>
          <w:lang w:eastAsia="en-IN"/>
        </w:rPr>
      </w:pPr>
      <w:r w:rsidRPr="00693406">
        <w:rPr>
          <w:rFonts w:eastAsia="Times New Roman" w:cs="Segoe UI"/>
          <w:b/>
          <w:bCs/>
          <w:lang w:eastAsia="en-IN"/>
        </w:rPr>
        <w:t>Preventive</w:t>
      </w:r>
      <w:r w:rsidRPr="00693406">
        <w:rPr>
          <w:rFonts w:eastAsia="Times New Roman" w:cs="Segoe UI"/>
          <w:lang w:eastAsia="en-IN"/>
        </w:rPr>
        <w:t>: Stops violations of security policies, Firewalls, IPS, mantraps, etc.</w:t>
      </w:r>
    </w:p>
    <w:p w14:paraId="0BD339EA" w14:textId="77777777" w:rsidR="00C6706D" w:rsidRPr="00693406" w:rsidRDefault="00C6706D" w:rsidP="00FA0DBE">
      <w:pPr>
        <w:numPr>
          <w:ilvl w:val="2"/>
          <w:numId w:val="26"/>
        </w:numPr>
        <w:tabs>
          <w:tab w:val="clear" w:pos="1800"/>
          <w:tab w:val="num" w:pos="1080"/>
        </w:tabs>
        <w:ind w:left="1080"/>
        <w:textAlignment w:val="center"/>
        <w:rPr>
          <w:rFonts w:eastAsia="Times New Roman" w:cs="Segoe UI"/>
          <w:lang w:eastAsia="en-IN"/>
        </w:rPr>
      </w:pPr>
      <w:r w:rsidRPr="00693406">
        <w:rPr>
          <w:rFonts w:eastAsia="Times New Roman" w:cs="Segoe UI"/>
          <w:b/>
          <w:bCs/>
          <w:lang w:eastAsia="en-IN"/>
        </w:rPr>
        <w:t>Detective</w:t>
      </w:r>
      <w:r w:rsidRPr="00693406">
        <w:rPr>
          <w:rFonts w:eastAsia="Times New Roman" w:cs="Segoe UI"/>
          <w:lang w:eastAsia="en-IN"/>
        </w:rPr>
        <w:t>: Discovers violations of security policies, CCTV, audit trails, motion detectors, etc.</w:t>
      </w:r>
    </w:p>
    <w:p w14:paraId="416171B1" w14:textId="77777777" w:rsidR="00C6706D" w:rsidRPr="00693406" w:rsidRDefault="00C6706D" w:rsidP="00FA0DBE">
      <w:pPr>
        <w:numPr>
          <w:ilvl w:val="2"/>
          <w:numId w:val="26"/>
        </w:numPr>
        <w:tabs>
          <w:tab w:val="clear" w:pos="1800"/>
          <w:tab w:val="num" w:pos="1080"/>
        </w:tabs>
        <w:ind w:left="1080"/>
        <w:textAlignment w:val="center"/>
        <w:rPr>
          <w:rFonts w:eastAsia="Times New Roman" w:cs="Segoe UI"/>
          <w:lang w:eastAsia="en-IN"/>
        </w:rPr>
      </w:pPr>
      <w:r w:rsidRPr="00693406">
        <w:rPr>
          <w:rFonts w:eastAsia="Times New Roman" w:cs="Segoe UI"/>
          <w:b/>
          <w:bCs/>
          <w:lang w:eastAsia="en-IN"/>
        </w:rPr>
        <w:t>Compensating</w:t>
      </w:r>
      <w:r w:rsidRPr="00693406">
        <w:rPr>
          <w:rFonts w:eastAsia="Times New Roman" w:cs="Segoe UI"/>
          <w:lang w:eastAsia="en-IN"/>
        </w:rPr>
        <w:t>: Added in addition to other security controls, Encryption of PII at rest and in transit</w:t>
      </w:r>
    </w:p>
    <w:p w14:paraId="5253692B" w14:textId="77777777" w:rsidR="00C6706D" w:rsidRPr="00693406" w:rsidRDefault="00C6706D" w:rsidP="00FA0DBE">
      <w:pPr>
        <w:numPr>
          <w:ilvl w:val="2"/>
          <w:numId w:val="26"/>
        </w:numPr>
        <w:tabs>
          <w:tab w:val="clear" w:pos="1800"/>
          <w:tab w:val="num" w:pos="1080"/>
        </w:tabs>
        <w:ind w:left="1080"/>
        <w:textAlignment w:val="center"/>
        <w:rPr>
          <w:rFonts w:eastAsia="Times New Roman" w:cs="Segoe UI"/>
          <w:lang w:eastAsia="en-IN"/>
        </w:rPr>
      </w:pPr>
      <w:r w:rsidRPr="00693406">
        <w:rPr>
          <w:rFonts w:eastAsia="Times New Roman" w:cs="Segoe UI"/>
          <w:b/>
          <w:bCs/>
          <w:lang w:eastAsia="en-IN"/>
        </w:rPr>
        <w:t>Corrective</w:t>
      </w:r>
      <w:r w:rsidRPr="00693406">
        <w:rPr>
          <w:rFonts w:eastAsia="Times New Roman" w:cs="Segoe UI"/>
          <w:lang w:eastAsia="en-IN"/>
        </w:rPr>
        <w:t>: Return system to secure state after violation of policy, Terminating malicious activity, patching software, etc.</w:t>
      </w:r>
    </w:p>
    <w:p w14:paraId="64F6769A" w14:textId="77777777" w:rsidR="00C6706D" w:rsidRPr="00693406" w:rsidRDefault="00C6706D" w:rsidP="00FA0DBE">
      <w:pPr>
        <w:numPr>
          <w:ilvl w:val="2"/>
          <w:numId w:val="26"/>
        </w:numPr>
        <w:tabs>
          <w:tab w:val="clear" w:pos="1800"/>
          <w:tab w:val="num" w:pos="1080"/>
        </w:tabs>
        <w:ind w:left="1080"/>
        <w:textAlignment w:val="center"/>
        <w:rPr>
          <w:rFonts w:eastAsia="Times New Roman" w:cs="Segoe UI"/>
          <w:lang w:eastAsia="en-IN"/>
        </w:rPr>
      </w:pPr>
      <w:r w:rsidRPr="00693406">
        <w:rPr>
          <w:rFonts w:eastAsia="Times New Roman" w:cs="Segoe UI"/>
          <w:b/>
          <w:bCs/>
          <w:lang w:eastAsia="en-IN"/>
        </w:rPr>
        <w:lastRenderedPageBreak/>
        <w:t>Recovery</w:t>
      </w:r>
      <w:r w:rsidRPr="00693406">
        <w:rPr>
          <w:rFonts w:eastAsia="Times New Roman" w:cs="Segoe UI"/>
          <w:lang w:eastAsia="en-IN"/>
        </w:rPr>
        <w:t>:  Extension of corrective controls, but more advanced. Backups, fault tolerance, shadowing, clustering, etc.</w:t>
      </w:r>
    </w:p>
    <w:p w14:paraId="5E30E5EF" w14:textId="77777777" w:rsidR="00C6706D" w:rsidRPr="00693406" w:rsidRDefault="00C6706D" w:rsidP="00FA0DBE">
      <w:pPr>
        <w:numPr>
          <w:ilvl w:val="2"/>
          <w:numId w:val="26"/>
        </w:numPr>
        <w:tabs>
          <w:tab w:val="clear" w:pos="1800"/>
          <w:tab w:val="num" w:pos="1080"/>
        </w:tabs>
        <w:ind w:left="1080"/>
        <w:textAlignment w:val="center"/>
        <w:rPr>
          <w:rFonts w:eastAsia="Times New Roman" w:cs="Segoe UI"/>
          <w:lang w:eastAsia="en-IN"/>
        </w:rPr>
      </w:pPr>
      <w:r w:rsidRPr="00693406">
        <w:rPr>
          <w:rFonts w:eastAsia="Times New Roman" w:cs="Segoe UI"/>
          <w:b/>
          <w:bCs/>
          <w:lang w:eastAsia="en-IN"/>
        </w:rPr>
        <w:t>Directive</w:t>
      </w:r>
      <w:r w:rsidRPr="00693406">
        <w:rPr>
          <w:rFonts w:eastAsia="Times New Roman" w:cs="Segoe UI"/>
          <w:lang w:eastAsia="en-IN"/>
        </w:rPr>
        <w:t>: Directs the actions of subjects. Notifications, escape route signs, procedures, etc.</w:t>
      </w:r>
    </w:p>
    <w:p w14:paraId="14F1E28F" w14:textId="77777777" w:rsidR="00C6706D" w:rsidRPr="00693406" w:rsidRDefault="00C6706D" w:rsidP="00FA0DBE">
      <w:pPr>
        <w:numPr>
          <w:ilvl w:val="1"/>
          <w:numId w:val="26"/>
        </w:numPr>
        <w:tabs>
          <w:tab w:val="clear" w:pos="1080"/>
          <w:tab w:val="num" w:pos="360"/>
        </w:tabs>
        <w:ind w:left="360"/>
        <w:textAlignment w:val="center"/>
        <w:rPr>
          <w:rFonts w:eastAsia="Times New Roman" w:cs="Segoe UI"/>
          <w:b/>
          <w:bCs/>
          <w:szCs w:val="24"/>
          <w:lang w:eastAsia="en-IN"/>
        </w:rPr>
      </w:pPr>
      <w:r w:rsidRPr="00693406">
        <w:rPr>
          <w:rFonts w:eastAsia="Times New Roman" w:cs="Segoe UI"/>
          <w:b/>
          <w:bCs/>
          <w:szCs w:val="24"/>
          <w:lang w:eastAsia="en-IN"/>
        </w:rPr>
        <w:t>Countermeasure Selection and Implementation rules are:</w:t>
      </w:r>
    </w:p>
    <w:p w14:paraId="1E8D4E89" w14:textId="77777777" w:rsidR="00C6706D" w:rsidRPr="00693406" w:rsidRDefault="00C6706D" w:rsidP="00FA0DBE">
      <w:pPr>
        <w:numPr>
          <w:ilvl w:val="2"/>
          <w:numId w:val="26"/>
        </w:numPr>
        <w:tabs>
          <w:tab w:val="clear" w:pos="1800"/>
          <w:tab w:val="num" w:pos="1080"/>
        </w:tabs>
        <w:ind w:left="1080"/>
        <w:textAlignment w:val="center"/>
        <w:rPr>
          <w:rFonts w:eastAsia="Times New Roman" w:cs="Segoe UI"/>
          <w:lang w:eastAsia="en-IN"/>
        </w:rPr>
      </w:pPr>
      <w:r w:rsidRPr="00693406">
        <w:rPr>
          <w:rFonts w:eastAsia="Times New Roman" w:cs="Segoe UI"/>
          <w:lang w:eastAsia="en-IN"/>
        </w:rPr>
        <w:t>Countermeasure Cost &lt; Asset Value</w:t>
      </w:r>
    </w:p>
    <w:p w14:paraId="2E0A954B" w14:textId="77777777" w:rsidR="00C6706D" w:rsidRPr="00693406" w:rsidRDefault="00C6706D" w:rsidP="00FA0DBE">
      <w:pPr>
        <w:numPr>
          <w:ilvl w:val="2"/>
          <w:numId w:val="26"/>
        </w:numPr>
        <w:tabs>
          <w:tab w:val="clear" w:pos="1800"/>
          <w:tab w:val="num" w:pos="1080"/>
        </w:tabs>
        <w:ind w:left="1080"/>
        <w:textAlignment w:val="center"/>
        <w:rPr>
          <w:rFonts w:eastAsia="Times New Roman" w:cs="Segoe UI"/>
          <w:lang w:eastAsia="en-IN"/>
        </w:rPr>
      </w:pPr>
      <w:r w:rsidRPr="00693406">
        <w:rPr>
          <w:rFonts w:eastAsia="Times New Roman" w:cs="Segoe UI"/>
          <w:lang w:eastAsia="en-IN"/>
        </w:rPr>
        <w:t>Countermeasure Cost &lt; Countermeasure Benefit</w:t>
      </w:r>
    </w:p>
    <w:p w14:paraId="670E2893" w14:textId="77777777" w:rsidR="00C6706D" w:rsidRPr="00693406" w:rsidRDefault="00C6706D" w:rsidP="00FA0DBE">
      <w:pPr>
        <w:numPr>
          <w:ilvl w:val="2"/>
          <w:numId w:val="26"/>
        </w:numPr>
        <w:tabs>
          <w:tab w:val="clear" w:pos="1800"/>
          <w:tab w:val="num" w:pos="1080"/>
        </w:tabs>
        <w:ind w:left="1080"/>
        <w:textAlignment w:val="center"/>
        <w:rPr>
          <w:rFonts w:eastAsia="Times New Roman" w:cs="Segoe UI"/>
          <w:lang w:eastAsia="en-IN"/>
        </w:rPr>
      </w:pPr>
      <w:r w:rsidRPr="00693406">
        <w:rPr>
          <w:rFonts w:eastAsia="Times New Roman" w:cs="Segoe UI"/>
          <w:lang w:eastAsia="en-IN"/>
        </w:rPr>
        <w:t>Benefit of Attack &lt; Cost of Attack</w:t>
      </w:r>
    </w:p>
    <w:p w14:paraId="25377070" w14:textId="77777777" w:rsidR="00C6706D" w:rsidRPr="00693406" w:rsidRDefault="00C6706D" w:rsidP="00FA0DBE">
      <w:pPr>
        <w:numPr>
          <w:ilvl w:val="2"/>
          <w:numId w:val="26"/>
        </w:numPr>
        <w:tabs>
          <w:tab w:val="clear" w:pos="1800"/>
          <w:tab w:val="num" w:pos="1080"/>
        </w:tabs>
        <w:ind w:left="1080"/>
        <w:textAlignment w:val="center"/>
        <w:rPr>
          <w:rFonts w:eastAsia="Times New Roman" w:cs="Segoe UI"/>
          <w:lang w:eastAsia="en-IN"/>
        </w:rPr>
      </w:pPr>
      <w:r w:rsidRPr="00693406">
        <w:rPr>
          <w:rFonts w:eastAsia="Times New Roman" w:cs="Segoe UI"/>
          <w:lang w:eastAsia="en-IN"/>
        </w:rPr>
        <w:t>Secure by design</w:t>
      </w:r>
    </w:p>
    <w:p w14:paraId="5AE134C7" w14:textId="77777777" w:rsidR="00C6706D" w:rsidRPr="00693406" w:rsidRDefault="00C6706D" w:rsidP="00FA0DBE">
      <w:pPr>
        <w:numPr>
          <w:ilvl w:val="2"/>
          <w:numId w:val="26"/>
        </w:numPr>
        <w:tabs>
          <w:tab w:val="clear" w:pos="1800"/>
          <w:tab w:val="num" w:pos="1080"/>
        </w:tabs>
        <w:ind w:left="1080"/>
        <w:textAlignment w:val="center"/>
        <w:rPr>
          <w:rFonts w:eastAsia="Times New Roman" w:cs="Segoe UI"/>
          <w:lang w:eastAsia="en-IN"/>
        </w:rPr>
      </w:pPr>
      <w:r w:rsidRPr="00693406">
        <w:rPr>
          <w:rFonts w:eastAsia="Times New Roman" w:cs="Segoe UI"/>
          <w:lang w:eastAsia="en-IN"/>
        </w:rPr>
        <w:t>Benefit should be testable and verifiable</w:t>
      </w:r>
    </w:p>
    <w:p w14:paraId="0CB2AA10" w14:textId="77777777" w:rsidR="00C6706D" w:rsidRPr="00693406" w:rsidRDefault="00C6706D" w:rsidP="00FA0DBE">
      <w:pPr>
        <w:numPr>
          <w:ilvl w:val="2"/>
          <w:numId w:val="26"/>
        </w:numPr>
        <w:tabs>
          <w:tab w:val="clear" w:pos="1800"/>
          <w:tab w:val="num" w:pos="1080"/>
        </w:tabs>
        <w:ind w:left="1080"/>
        <w:textAlignment w:val="center"/>
        <w:rPr>
          <w:rFonts w:eastAsia="Times New Roman" w:cs="Segoe UI"/>
          <w:lang w:eastAsia="en-IN"/>
        </w:rPr>
      </w:pPr>
      <w:r w:rsidRPr="00693406">
        <w:rPr>
          <w:rFonts w:eastAsia="Times New Roman" w:cs="Segoe UI"/>
          <w:lang w:eastAsia="en-IN"/>
        </w:rPr>
        <w:t>Monitoring and Measurement</w:t>
      </w:r>
    </w:p>
    <w:p w14:paraId="3D32CD47" w14:textId="77777777" w:rsidR="00C6706D" w:rsidRPr="00693406" w:rsidRDefault="00C6706D" w:rsidP="00FA0DBE">
      <w:pPr>
        <w:numPr>
          <w:ilvl w:val="2"/>
          <w:numId w:val="26"/>
        </w:numPr>
        <w:tabs>
          <w:tab w:val="clear" w:pos="1800"/>
          <w:tab w:val="num" w:pos="1080"/>
        </w:tabs>
        <w:ind w:left="1080"/>
        <w:textAlignment w:val="center"/>
        <w:rPr>
          <w:rFonts w:eastAsia="Times New Roman" w:cs="Segoe UI"/>
          <w:lang w:eastAsia="en-IN"/>
        </w:rPr>
      </w:pPr>
      <w:r w:rsidRPr="00693406">
        <w:rPr>
          <w:rFonts w:eastAsia="Times New Roman" w:cs="Segoe UI"/>
          <w:lang w:eastAsia="en-IN"/>
        </w:rPr>
        <w:t>Continuous Improvement</w:t>
      </w:r>
    </w:p>
    <w:p w14:paraId="60F9EFBD" w14:textId="77777777" w:rsidR="00C6706D" w:rsidRPr="00693406" w:rsidRDefault="00C6706D" w:rsidP="00FA0DBE">
      <w:pPr>
        <w:numPr>
          <w:ilvl w:val="1"/>
          <w:numId w:val="26"/>
        </w:numPr>
        <w:tabs>
          <w:tab w:val="clear" w:pos="1080"/>
          <w:tab w:val="num" w:pos="360"/>
        </w:tabs>
        <w:ind w:left="360"/>
        <w:textAlignment w:val="center"/>
        <w:rPr>
          <w:rFonts w:eastAsia="Times New Roman" w:cs="Segoe UI"/>
          <w:lang w:eastAsia="en-IN"/>
        </w:rPr>
      </w:pPr>
      <w:r w:rsidRPr="00693406">
        <w:rPr>
          <w:rFonts w:eastAsia="Times New Roman" w:cs="Segoe UI"/>
          <w:lang w:eastAsia="en-IN"/>
        </w:rPr>
        <w:t xml:space="preserve">Actions to reduce risk to an acceptable level. </w:t>
      </w:r>
    </w:p>
    <w:p w14:paraId="6F6F026B" w14:textId="77777777" w:rsidR="00C6706D" w:rsidRPr="00693406" w:rsidRDefault="00C6706D" w:rsidP="00C6706D">
      <w:pPr>
        <w:rPr>
          <w:rFonts w:eastAsia="Times New Roman" w:cs="Segoe UI"/>
          <w:lang w:eastAsia="en-IN"/>
        </w:rPr>
      </w:pPr>
      <w:r w:rsidRPr="00693406">
        <w:rPr>
          <w:rFonts w:eastAsia="Times New Roman" w:cs="Segoe UI"/>
          <w:lang w:eastAsia="en-IN"/>
        </w:rPr>
        <w:t> </w:t>
      </w:r>
    </w:p>
    <w:p w14:paraId="10BCBE22" w14:textId="77777777" w:rsidR="00C6706D" w:rsidRPr="00693406" w:rsidRDefault="00C6706D" w:rsidP="00C6706D">
      <w:pPr>
        <w:rPr>
          <w:rFonts w:cs="Segoe UI"/>
          <w:b/>
          <w:bCs/>
          <w:sz w:val="28"/>
          <w:szCs w:val="28"/>
          <w:lang w:val="en-US"/>
        </w:rPr>
      </w:pPr>
      <w:r w:rsidRPr="00693406">
        <w:rPr>
          <w:rFonts w:cs="Segoe UI"/>
          <w:b/>
          <w:bCs/>
          <w:sz w:val="28"/>
          <w:szCs w:val="28"/>
          <w:lang w:val="en-US"/>
        </w:rPr>
        <w:t>Countermeasure Selection and Implementation</w:t>
      </w:r>
    </w:p>
    <w:p w14:paraId="33D6CA30" w14:textId="77777777" w:rsidR="00C6706D" w:rsidRPr="00693406" w:rsidRDefault="00C6706D" w:rsidP="006F23F2">
      <w:pPr>
        <w:numPr>
          <w:ilvl w:val="0"/>
          <w:numId w:val="10"/>
        </w:numPr>
        <w:rPr>
          <w:rFonts w:cs="Segoe UI"/>
        </w:rPr>
      </w:pPr>
      <w:r w:rsidRPr="00693406">
        <w:rPr>
          <w:rFonts w:cs="Segoe UI"/>
        </w:rPr>
        <w:t>Categories of Countermeasures</w:t>
      </w:r>
    </w:p>
    <w:p w14:paraId="521750E1" w14:textId="77777777" w:rsidR="00C6706D" w:rsidRPr="00693406" w:rsidRDefault="00C6706D" w:rsidP="006F23F2">
      <w:pPr>
        <w:numPr>
          <w:ilvl w:val="1"/>
          <w:numId w:val="10"/>
        </w:numPr>
        <w:rPr>
          <w:rFonts w:cs="Segoe UI"/>
        </w:rPr>
      </w:pPr>
      <w:r w:rsidRPr="00693406">
        <w:rPr>
          <w:rFonts w:cs="Segoe UI"/>
          <w:i/>
          <w:iCs/>
        </w:rPr>
        <w:t>Technical</w:t>
      </w:r>
      <w:r w:rsidRPr="00693406">
        <w:rPr>
          <w:rFonts w:cs="Segoe UI"/>
        </w:rPr>
        <w:t>: Hardware or software mechanisms, Firewalls, IDSs, etc.</w:t>
      </w:r>
    </w:p>
    <w:p w14:paraId="63869F7A" w14:textId="77777777" w:rsidR="00C6706D" w:rsidRPr="00693406" w:rsidRDefault="00C6706D" w:rsidP="006F23F2">
      <w:pPr>
        <w:numPr>
          <w:ilvl w:val="1"/>
          <w:numId w:val="10"/>
        </w:numPr>
        <w:rPr>
          <w:rFonts w:cs="Segoe UI"/>
        </w:rPr>
      </w:pPr>
      <w:r w:rsidRPr="00693406">
        <w:rPr>
          <w:rFonts w:cs="Segoe UI"/>
          <w:i/>
          <w:iCs/>
        </w:rPr>
        <w:t>Administrative</w:t>
      </w:r>
      <w:r w:rsidRPr="00693406">
        <w:rPr>
          <w:rFonts w:cs="Segoe UI"/>
        </w:rPr>
        <w:t>: Policies and procedures, Management controls</w:t>
      </w:r>
    </w:p>
    <w:p w14:paraId="3EA1000F" w14:textId="77777777" w:rsidR="00C6706D" w:rsidRPr="00693406" w:rsidRDefault="00C6706D" w:rsidP="006F23F2">
      <w:pPr>
        <w:numPr>
          <w:ilvl w:val="1"/>
          <w:numId w:val="10"/>
        </w:numPr>
        <w:rPr>
          <w:rFonts w:cs="Segoe UI"/>
        </w:rPr>
      </w:pPr>
      <w:r w:rsidRPr="00693406">
        <w:rPr>
          <w:rFonts w:cs="Segoe UI"/>
          <w:i/>
          <w:iCs/>
        </w:rPr>
        <w:t>Physical</w:t>
      </w:r>
      <w:r w:rsidRPr="00693406">
        <w:rPr>
          <w:rFonts w:cs="Segoe UI"/>
        </w:rPr>
        <w:t>: Physically tangible, Guards, fences, CCTV, etc.</w:t>
      </w:r>
    </w:p>
    <w:p w14:paraId="418C1923" w14:textId="77777777" w:rsidR="00C6706D" w:rsidRPr="00693406" w:rsidRDefault="00C6706D" w:rsidP="006F23F2">
      <w:pPr>
        <w:numPr>
          <w:ilvl w:val="0"/>
          <w:numId w:val="10"/>
        </w:numPr>
        <w:rPr>
          <w:rFonts w:cs="Segoe UI"/>
        </w:rPr>
      </w:pPr>
      <w:r w:rsidRPr="00693406">
        <w:rPr>
          <w:rFonts w:cs="Segoe UI"/>
        </w:rPr>
        <w:t>Types of Countermeasures</w:t>
      </w:r>
    </w:p>
    <w:p w14:paraId="36AD3DD0" w14:textId="77777777" w:rsidR="00C6706D" w:rsidRPr="00693406" w:rsidRDefault="00C6706D" w:rsidP="006F23F2">
      <w:pPr>
        <w:numPr>
          <w:ilvl w:val="1"/>
          <w:numId w:val="10"/>
        </w:numPr>
        <w:rPr>
          <w:rFonts w:cs="Segoe UI"/>
        </w:rPr>
      </w:pPr>
      <w:r w:rsidRPr="00693406">
        <w:rPr>
          <w:rFonts w:cs="Segoe UI"/>
          <w:i/>
          <w:iCs/>
        </w:rPr>
        <w:t>Deterrent</w:t>
      </w:r>
      <w:r w:rsidRPr="00693406">
        <w:rPr>
          <w:rFonts w:cs="Segoe UI"/>
        </w:rPr>
        <w:t>: Discourages violation of security policy, Fences, trainings, guards, etc.</w:t>
      </w:r>
    </w:p>
    <w:p w14:paraId="2F293632" w14:textId="77777777" w:rsidR="00C6706D" w:rsidRPr="00693406" w:rsidRDefault="00C6706D" w:rsidP="006F23F2">
      <w:pPr>
        <w:numPr>
          <w:ilvl w:val="1"/>
          <w:numId w:val="10"/>
        </w:numPr>
        <w:rPr>
          <w:rFonts w:cs="Segoe UI"/>
        </w:rPr>
      </w:pPr>
      <w:r w:rsidRPr="00693406">
        <w:rPr>
          <w:rFonts w:cs="Segoe UI"/>
          <w:i/>
          <w:iCs/>
        </w:rPr>
        <w:t>Preventive</w:t>
      </w:r>
      <w:r w:rsidRPr="00693406">
        <w:rPr>
          <w:rFonts w:cs="Segoe UI"/>
        </w:rPr>
        <w:t>: Stops violations of security policies, Firewalls, IPS, mantraps, etc.</w:t>
      </w:r>
    </w:p>
    <w:p w14:paraId="5B10E9A3" w14:textId="77777777" w:rsidR="00C6706D" w:rsidRPr="00693406" w:rsidRDefault="00C6706D" w:rsidP="006F23F2">
      <w:pPr>
        <w:numPr>
          <w:ilvl w:val="1"/>
          <w:numId w:val="10"/>
        </w:numPr>
        <w:rPr>
          <w:rFonts w:cs="Segoe UI"/>
        </w:rPr>
      </w:pPr>
      <w:r w:rsidRPr="00693406">
        <w:rPr>
          <w:rFonts w:cs="Segoe UI"/>
          <w:i/>
          <w:iCs/>
        </w:rPr>
        <w:t>Detective</w:t>
      </w:r>
      <w:r w:rsidRPr="00693406">
        <w:rPr>
          <w:rFonts w:cs="Segoe UI"/>
        </w:rPr>
        <w:t>: Discovers violations of security policies, CCTV, audit trails, motion detectors, etc.</w:t>
      </w:r>
    </w:p>
    <w:p w14:paraId="32E00B60" w14:textId="77777777" w:rsidR="00C6706D" w:rsidRPr="00693406" w:rsidRDefault="00C6706D" w:rsidP="006F23F2">
      <w:pPr>
        <w:numPr>
          <w:ilvl w:val="1"/>
          <w:numId w:val="10"/>
        </w:numPr>
        <w:rPr>
          <w:rFonts w:cs="Segoe UI"/>
        </w:rPr>
      </w:pPr>
      <w:r w:rsidRPr="00693406">
        <w:rPr>
          <w:rFonts w:cs="Segoe UI"/>
          <w:i/>
          <w:iCs/>
        </w:rPr>
        <w:t>Compensating</w:t>
      </w:r>
      <w:r w:rsidRPr="00693406">
        <w:rPr>
          <w:rFonts w:cs="Segoe UI"/>
        </w:rPr>
        <w:t>: Added in addition to other security controls, Encryption of PII at rest and in transit</w:t>
      </w:r>
    </w:p>
    <w:p w14:paraId="582130B3" w14:textId="77777777" w:rsidR="00C6706D" w:rsidRPr="00693406" w:rsidRDefault="00C6706D" w:rsidP="006F23F2">
      <w:pPr>
        <w:numPr>
          <w:ilvl w:val="1"/>
          <w:numId w:val="10"/>
        </w:numPr>
        <w:rPr>
          <w:rFonts w:cs="Segoe UI"/>
        </w:rPr>
      </w:pPr>
      <w:r w:rsidRPr="00693406">
        <w:rPr>
          <w:rFonts w:cs="Segoe UI"/>
          <w:i/>
          <w:iCs/>
        </w:rPr>
        <w:t>Corrective</w:t>
      </w:r>
      <w:r w:rsidRPr="00693406">
        <w:rPr>
          <w:rFonts w:cs="Segoe UI"/>
        </w:rPr>
        <w:t>: Return system to secure state after violation of policy, Terminating malicious activity, patching software, etc.</w:t>
      </w:r>
    </w:p>
    <w:p w14:paraId="0C56202B" w14:textId="77777777" w:rsidR="00C6706D" w:rsidRPr="00693406" w:rsidRDefault="00C6706D" w:rsidP="006F23F2">
      <w:pPr>
        <w:numPr>
          <w:ilvl w:val="1"/>
          <w:numId w:val="10"/>
        </w:numPr>
        <w:rPr>
          <w:rFonts w:cs="Segoe UI"/>
        </w:rPr>
      </w:pPr>
      <w:r w:rsidRPr="00693406">
        <w:rPr>
          <w:rFonts w:cs="Segoe UI"/>
          <w:i/>
          <w:iCs/>
        </w:rPr>
        <w:t>Recovery</w:t>
      </w:r>
      <w:r w:rsidRPr="00693406">
        <w:rPr>
          <w:rFonts w:cs="Segoe UI"/>
        </w:rPr>
        <w:t>:  Extension of corrective controls, but more advanced. Backups, fault tolerance, shadowing, clustering, etc.</w:t>
      </w:r>
    </w:p>
    <w:p w14:paraId="5F1CBCA1" w14:textId="77777777" w:rsidR="00C6706D" w:rsidRPr="00693406" w:rsidRDefault="00C6706D" w:rsidP="006F23F2">
      <w:pPr>
        <w:numPr>
          <w:ilvl w:val="1"/>
          <w:numId w:val="10"/>
        </w:numPr>
        <w:rPr>
          <w:rFonts w:cs="Segoe UI"/>
        </w:rPr>
      </w:pPr>
      <w:r w:rsidRPr="00693406">
        <w:rPr>
          <w:rFonts w:cs="Segoe UI"/>
          <w:i/>
          <w:iCs/>
        </w:rPr>
        <w:t>Directive</w:t>
      </w:r>
      <w:r w:rsidRPr="00693406">
        <w:rPr>
          <w:rFonts w:cs="Segoe UI"/>
        </w:rPr>
        <w:t>: Directs the actions of subjects. Notifications, escape route signs, procedures, etc.</w:t>
      </w:r>
    </w:p>
    <w:p w14:paraId="6C7D505E" w14:textId="77777777" w:rsidR="00C6706D" w:rsidRPr="00693406" w:rsidRDefault="00C6706D" w:rsidP="006F23F2">
      <w:pPr>
        <w:numPr>
          <w:ilvl w:val="0"/>
          <w:numId w:val="10"/>
        </w:numPr>
        <w:rPr>
          <w:rFonts w:cs="Segoe UI"/>
        </w:rPr>
      </w:pPr>
      <w:r w:rsidRPr="00693406">
        <w:rPr>
          <w:rFonts w:cs="Segoe UI"/>
        </w:rPr>
        <w:t>Countermeasure Selection and Implementation rules are:</w:t>
      </w:r>
    </w:p>
    <w:p w14:paraId="1E8104DC" w14:textId="77777777" w:rsidR="00C6706D" w:rsidRPr="00693406" w:rsidRDefault="00C6706D" w:rsidP="006F23F2">
      <w:pPr>
        <w:numPr>
          <w:ilvl w:val="1"/>
          <w:numId w:val="10"/>
        </w:numPr>
        <w:rPr>
          <w:rFonts w:cs="Segoe UI"/>
        </w:rPr>
      </w:pPr>
      <w:r w:rsidRPr="00693406">
        <w:rPr>
          <w:rFonts w:cs="Segoe UI"/>
        </w:rPr>
        <w:t>Countermeasure Cost &lt; Asset Value</w:t>
      </w:r>
    </w:p>
    <w:p w14:paraId="56A4362D" w14:textId="77777777" w:rsidR="00C6706D" w:rsidRPr="00693406" w:rsidRDefault="00C6706D" w:rsidP="006F23F2">
      <w:pPr>
        <w:numPr>
          <w:ilvl w:val="1"/>
          <w:numId w:val="10"/>
        </w:numPr>
        <w:rPr>
          <w:rFonts w:cs="Segoe UI"/>
        </w:rPr>
      </w:pPr>
      <w:r w:rsidRPr="00693406">
        <w:rPr>
          <w:rFonts w:cs="Segoe UI"/>
        </w:rPr>
        <w:t>Countermeasure Cost &lt; Countermeasure Benefit</w:t>
      </w:r>
    </w:p>
    <w:p w14:paraId="74BF3669" w14:textId="77777777" w:rsidR="00C6706D" w:rsidRPr="00693406" w:rsidRDefault="00C6706D" w:rsidP="006F23F2">
      <w:pPr>
        <w:numPr>
          <w:ilvl w:val="1"/>
          <w:numId w:val="10"/>
        </w:numPr>
        <w:rPr>
          <w:rFonts w:cs="Segoe UI"/>
        </w:rPr>
      </w:pPr>
      <w:r w:rsidRPr="00693406">
        <w:rPr>
          <w:rFonts w:cs="Segoe UI"/>
        </w:rPr>
        <w:t>Benefit of Attack &lt; Cost of Attack</w:t>
      </w:r>
    </w:p>
    <w:p w14:paraId="669740B8" w14:textId="77777777" w:rsidR="00C6706D" w:rsidRPr="00693406" w:rsidRDefault="00C6706D" w:rsidP="006F23F2">
      <w:pPr>
        <w:numPr>
          <w:ilvl w:val="1"/>
          <w:numId w:val="10"/>
        </w:numPr>
        <w:rPr>
          <w:rFonts w:cs="Segoe UI"/>
        </w:rPr>
      </w:pPr>
      <w:r w:rsidRPr="00693406">
        <w:rPr>
          <w:rFonts w:cs="Segoe UI"/>
        </w:rPr>
        <w:t>Secure by design</w:t>
      </w:r>
    </w:p>
    <w:p w14:paraId="539AC64F" w14:textId="77777777" w:rsidR="00C6706D" w:rsidRPr="00693406" w:rsidRDefault="00C6706D" w:rsidP="006F23F2">
      <w:pPr>
        <w:numPr>
          <w:ilvl w:val="1"/>
          <w:numId w:val="10"/>
        </w:numPr>
        <w:rPr>
          <w:rFonts w:cs="Segoe UI"/>
        </w:rPr>
      </w:pPr>
      <w:r w:rsidRPr="00693406">
        <w:rPr>
          <w:rFonts w:cs="Segoe UI"/>
        </w:rPr>
        <w:t>Benefit should be testable and verifiable</w:t>
      </w:r>
    </w:p>
    <w:p w14:paraId="73B69B04" w14:textId="77777777" w:rsidR="00C6706D" w:rsidRPr="00693406" w:rsidRDefault="00C6706D" w:rsidP="006F23F2">
      <w:pPr>
        <w:numPr>
          <w:ilvl w:val="1"/>
          <w:numId w:val="10"/>
        </w:numPr>
        <w:rPr>
          <w:rFonts w:cs="Segoe UI"/>
        </w:rPr>
      </w:pPr>
      <w:r w:rsidRPr="00693406">
        <w:rPr>
          <w:rFonts w:cs="Segoe UI"/>
        </w:rPr>
        <w:t>Monitoring and Measurement</w:t>
      </w:r>
    </w:p>
    <w:p w14:paraId="3F65CBE2" w14:textId="77777777" w:rsidR="00C6706D" w:rsidRPr="00693406" w:rsidRDefault="00C6706D" w:rsidP="006F23F2">
      <w:pPr>
        <w:numPr>
          <w:ilvl w:val="1"/>
          <w:numId w:val="10"/>
        </w:numPr>
        <w:rPr>
          <w:rFonts w:cs="Segoe UI"/>
        </w:rPr>
      </w:pPr>
      <w:r w:rsidRPr="00693406">
        <w:rPr>
          <w:rFonts w:cs="Segoe UI"/>
        </w:rPr>
        <w:t>Continuous Improvement</w:t>
      </w:r>
    </w:p>
    <w:p w14:paraId="3F4B7871" w14:textId="77777777" w:rsidR="00C6706D" w:rsidRPr="00693406" w:rsidRDefault="00C6706D" w:rsidP="006F23F2">
      <w:pPr>
        <w:numPr>
          <w:ilvl w:val="0"/>
          <w:numId w:val="10"/>
        </w:numPr>
        <w:rPr>
          <w:rFonts w:cs="Segoe UI"/>
        </w:rPr>
      </w:pPr>
      <w:r w:rsidRPr="00693406">
        <w:rPr>
          <w:rFonts w:cs="Segoe UI"/>
        </w:rPr>
        <w:t xml:space="preserve">Actions to reduce risk to an acceptable level. </w:t>
      </w:r>
    </w:p>
    <w:p w14:paraId="4D584AA3" w14:textId="77777777" w:rsidR="00C6706D" w:rsidRPr="00693406" w:rsidRDefault="00C6706D" w:rsidP="00C6706D">
      <w:pPr>
        <w:rPr>
          <w:rFonts w:cs="Segoe UI"/>
        </w:rPr>
      </w:pPr>
    </w:p>
    <w:p w14:paraId="4F3422E9" w14:textId="77777777" w:rsidR="00C6706D" w:rsidRPr="00693406" w:rsidRDefault="00C6706D" w:rsidP="00C6706D">
      <w:pPr>
        <w:rPr>
          <w:rFonts w:cs="Segoe UI"/>
        </w:rPr>
      </w:pPr>
    </w:p>
    <w:p w14:paraId="1E2C1A5D" w14:textId="77777777" w:rsidR="00C6706D" w:rsidRPr="00693406" w:rsidRDefault="00C6706D" w:rsidP="00C6706D">
      <w:pPr>
        <w:rPr>
          <w:rFonts w:cs="Segoe UI"/>
          <w:b/>
          <w:bCs/>
        </w:rPr>
      </w:pPr>
    </w:p>
    <w:p w14:paraId="1CFC33D6" w14:textId="77777777" w:rsidR="00C6706D" w:rsidRPr="00693406" w:rsidRDefault="00C6706D" w:rsidP="00C6706D">
      <w:pPr>
        <w:rPr>
          <w:rFonts w:cs="Segoe UI"/>
        </w:rPr>
      </w:pPr>
    </w:p>
    <w:p w14:paraId="125D4840" w14:textId="77777777" w:rsidR="00C6706D" w:rsidRPr="00693406" w:rsidRDefault="00C6706D" w:rsidP="00C6706D">
      <w:pPr>
        <w:rPr>
          <w:rFonts w:cs="Segoe UI"/>
        </w:rPr>
      </w:pPr>
    </w:p>
    <w:p w14:paraId="1FA978DF" w14:textId="77777777" w:rsidR="00C6706D" w:rsidRPr="00693406" w:rsidRDefault="00C6706D" w:rsidP="00C6706D">
      <w:pPr>
        <w:rPr>
          <w:rFonts w:cs="Segoe UI"/>
        </w:rPr>
      </w:pPr>
    </w:p>
    <w:p w14:paraId="438ED0A3" w14:textId="77777777" w:rsidR="00C6706D" w:rsidRPr="00693406" w:rsidRDefault="00C6706D" w:rsidP="00FA0DBE">
      <w:pPr>
        <w:numPr>
          <w:ilvl w:val="0"/>
          <w:numId w:val="12"/>
        </w:numPr>
        <w:tabs>
          <w:tab w:val="clear" w:pos="720"/>
          <w:tab w:val="num" w:pos="360"/>
        </w:tabs>
        <w:ind w:left="360"/>
        <w:rPr>
          <w:rFonts w:cs="Segoe UI"/>
        </w:rPr>
      </w:pPr>
    </w:p>
    <w:p w14:paraId="58E6DDF2" w14:textId="77777777" w:rsidR="00C6706D" w:rsidRPr="00693406" w:rsidRDefault="00C6706D" w:rsidP="00C6706D">
      <w:pPr>
        <w:rPr>
          <w:rFonts w:cs="Segoe UI"/>
        </w:rPr>
      </w:pPr>
    </w:p>
    <w:p w14:paraId="2BDD79DD" w14:textId="77777777" w:rsidR="00C6706D" w:rsidRPr="00693406" w:rsidRDefault="00C6706D" w:rsidP="00C6706D">
      <w:pPr>
        <w:rPr>
          <w:rFonts w:cs="Segoe UI"/>
        </w:rPr>
      </w:pPr>
    </w:p>
    <w:p w14:paraId="6A98CACE" w14:textId="77777777" w:rsidR="00C6706D" w:rsidRPr="00693406" w:rsidRDefault="00C6706D" w:rsidP="00C6706D">
      <w:pPr>
        <w:rPr>
          <w:rFonts w:cs="Segoe UI"/>
        </w:rPr>
      </w:pPr>
    </w:p>
    <w:p w14:paraId="02A93188" w14:textId="77777777" w:rsidR="00C6706D" w:rsidRPr="00693406" w:rsidRDefault="00C6706D" w:rsidP="00C6706D">
      <w:pPr>
        <w:rPr>
          <w:rFonts w:cs="Segoe UI"/>
        </w:rPr>
      </w:pPr>
      <w:r w:rsidRPr="00693406">
        <w:rPr>
          <w:rFonts w:cs="Segoe UI"/>
          <w:b/>
          <w:bCs/>
        </w:rPr>
        <w:t>Risk assessment processes</w:t>
      </w:r>
    </w:p>
    <w:p w14:paraId="2FDDE914" w14:textId="77777777" w:rsidR="00C6706D" w:rsidRPr="00693406" w:rsidRDefault="00C6706D" w:rsidP="00FA0DBE">
      <w:pPr>
        <w:numPr>
          <w:ilvl w:val="0"/>
          <w:numId w:val="13"/>
        </w:numPr>
        <w:rPr>
          <w:rFonts w:cs="Segoe UI"/>
        </w:rPr>
      </w:pPr>
      <w:r w:rsidRPr="00693406">
        <w:rPr>
          <w:rFonts w:cs="Segoe UI"/>
        </w:rPr>
        <w:t xml:space="preserve">The following diagram illustrates the four-phased approach to performing a Threat and Risk Assessment. </w:t>
      </w:r>
    </w:p>
    <w:p w14:paraId="6F43605C" w14:textId="77777777" w:rsidR="00C6706D" w:rsidRPr="00693406" w:rsidRDefault="00C6706D" w:rsidP="00C6706D">
      <w:pPr>
        <w:jc w:val="center"/>
        <w:rPr>
          <w:rFonts w:cs="Segoe UI"/>
        </w:rPr>
      </w:pPr>
      <w:r w:rsidRPr="00693406">
        <w:rPr>
          <w:rFonts w:cs="Segoe UI"/>
          <w:noProof/>
        </w:rPr>
        <w:drawing>
          <wp:inline distT="0" distB="0" distL="0" distR="0" wp14:anchorId="1BEA8018" wp14:editId="0E40EB38">
            <wp:extent cx="6416660" cy="4620892"/>
            <wp:effectExtent l="0" t="0" r="3810" b="8890"/>
            <wp:docPr id="2002701376" name="Picture 3">
              <a:extLst xmlns:a="http://schemas.openxmlformats.org/drawingml/2006/main">
                <a:ext uri="{FF2B5EF4-FFF2-40B4-BE49-F238E27FC236}">
                  <a16:creationId xmlns:a16="http://schemas.microsoft.com/office/drawing/2014/main" id="{4C6C2813-FFE0-E554-31E2-C132FEDC2095}"/>
                </a:ext>
              </a:extLst>
            </wp:docPr>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C6C2813-FFE0-E554-31E2-C132FEDC2095}"/>
                        </a:ext>
                      </a:extLst>
                    </pic:cNvPr>
                    <pic:cNvPicPr/>
                  </pic:nvPicPr>
                  <pic:blipFill>
                    <a:blip r:embed="rId16"/>
                    <a:stretch>
                      <a:fillRect/>
                    </a:stretch>
                  </pic:blipFill>
                  <pic:spPr>
                    <a:xfrm>
                      <a:off x="0" y="0"/>
                      <a:ext cx="6416660" cy="4620892"/>
                    </a:xfrm>
                    <a:prstGeom prst="rect">
                      <a:avLst/>
                    </a:prstGeom>
                  </pic:spPr>
                </pic:pic>
              </a:graphicData>
            </a:graphic>
          </wp:inline>
        </w:drawing>
      </w:r>
    </w:p>
    <w:p w14:paraId="06D48DD4" w14:textId="77777777" w:rsidR="00C6706D" w:rsidRPr="00693406" w:rsidRDefault="00C6706D" w:rsidP="00C6706D">
      <w:pPr>
        <w:rPr>
          <w:rFonts w:cs="Segoe UI"/>
        </w:rPr>
      </w:pPr>
    </w:p>
    <w:p w14:paraId="2351C0C7" w14:textId="77777777" w:rsidR="00C6706D" w:rsidRPr="00693406" w:rsidRDefault="00C6706D" w:rsidP="00C6706D">
      <w:pPr>
        <w:rPr>
          <w:rFonts w:eastAsia="Times New Roman" w:cs="Segoe UI"/>
          <w:lang w:eastAsia="en-IN"/>
        </w:rPr>
      </w:pPr>
    </w:p>
    <w:p w14:paraId="125D6611" w14:textId="77777777" w:rsidR="00C6706D" w:rsidRPr="00693406" w:rsidRDefault="00C6706D" w:rsidP="00C6706D">
      <w:pPr>
        <w:rPr>
          <w:rFonts w:eastAsia="Times New Roman" w:cs="Segoe UI"/>
          <w:lang w:eastAsia="en-IN"/>
        </w:rPr>
      </w:pPr>
    </w:p>
    <w:p w14:paraId="24215080" w14:textId="77777777" w:rsidR="00C6706D" w:rsidRPr="00693406" w:rsidRDefault="00C6706D" w:rsidP="00C6706D">
      <w:pPr>
        <w:rPr>
          <w:rFonts w:eastAsia="Times New Roman" w:cs="Segoe UI"/>
          <w:lang w:eastAsia="en-IN"/>
        </w:rPr>
      </w:pPr>
    </w:p>
    <w:p w14:paraId="2D1A0C6D" w14:textId="77777777" w:rsidR="00C6706D" w:rsidRPr="00693406" w:rsidRDefault="00C6706D" w:rsidP="00C6706D">
      <w:pPr>
        <w:rPr>
          <w:rFonts w:eastAsia="Times New Roman" w:cs="Segoe UI"/>
          <w:lang w:eastAsia="en-IN"/>
        </w:rPr>
      </w:pPr>
    </w:p>
    <w:p w14:paraId="5B5B87D7" w14:textId="77777777" w:rsidR="00C6706D" w:rsidRPr="00693406" w:rsidRDefault="00C6706D" w:rsidP="00C6706D">
      <w:pPr>
        <w:pStyle w:val="NoSpacing"/>
        <w:rPr>
          <w:lang w:val="en-US"/>
        </w:rPr>
      </w:pPr>
      <w:r w:rsidRPr="00693406">
        <w:rPr>
          <w:lang w:val="en-US"/>
        </w:rPr>
        <w:t>Risk mitigation strategy</w:t>
      </w:r>
    </w:p>
    <w:p w14:paraId="61771F91" w14:textId="77777777" w:rsidR="00C6706D" w:rsidRPr="00693406" w:rsidRDefault="00C6706D" w:rsidP="00C6706D">
      <w:pPr>
        <w:rPr>
          <w:rFonts w:cs="Segoe UI"/>
        </w:rPr>
      </w:pPr>
      <w:r w:rsidRPr="00693406">
        <w:rPr>
          <w:rFonts w:cs="Segoe UI"/>
        </w:rPr>
        <w:t xml:space="preserve">The auditor must understand what is required for a Gap analysis, and how this allows the identification of controls that have not been implemented. Threat modelling and development of attack trees help to develop a competence, which will allow the auditor or security professional to decide whether each gap from the gap analysis should be either excepted or mitigated and what type of controls. </w:t>
      </w:r>
    </w:p>
    <w:p w14:paraId="3202DD10" w14:textId="77777777" w:rsidR="00C6706D" w:rsidRPr="00693406" w:rsidRDefault="00C6706D" w:rsidP="00C6706D">
      <w:pPr>
        <w:rPr>
          <w:rFonts w:cs="Segoe UI"/>
        </w:rPr>
      </w:pPr>
      <w:r w:rsidRPr="00693406">
        <w:rPr>
          <w:rFonts w:cs="Segoe UI"/>
          <w:b/>
          <w:bCs/>
        </w:rPr>
        <w:t xml:space="preserve">Plan-Do-Check-Act: </w:t>
      </w:r>
    </w:p>
    <w:p w14:paraId="32E76B0E" w14:textId="77777777" w:rsidR="00C6706D" w:rsidRPr="00693406" w:rsidRDefault="00C6706D" w:rsidP="00C6706D">
      <w:pPr>
        <w:rPr>
          <w:rFonts w:cs="Segoe UI"/>
        </w:rPr>
      </w:pPr>
      <w:r w:rsidRPr="00693406">
        <w:rPr>
          <w:rFonts w:cs="Segoe UI"/>
        </w:rPr>
        <w:t xml:space="preserve">Originally implemented as a quality control process, ISO 17799 (ISO 17799.2) has adopted the plan, two, check, act methodology.  The auditor should be aware of this process.  This process involves the following stages (Six Sigma): </w:t>
      </w:r>
    </w:p>
    <w:p w14:paraId="7302D36C" w14:textId="77777777" w:rsidR="00C6706D" w:rsidRPr="00693406" w:rsidRDefault="00C6706D" w:rsidP="00FA0DBE">
      <w:pPr>
        <w:numPr>
          <w:ilvl w:val="0"/>
          <w:numId w:val="37"/>
        </w:numPr>
        <w:rPr>
          <w:rFonts w:cs="Segoe UI"/>
        </w:rPr>
      </w:pPr>
      <w:r w:rsidRPr="00693406">
        <w:rPr>
          <w:rFonts w:cs="Segoe UI"/>
          <w:b/>
          <w:bCs/>
        </w:rPr>
        <w:t xml:space="preserve">Plan: </w:t>
      </w:r>
      <w:r w:rsidRPr="00693406">
        <w:rPr>
          <w:rFonts w:cs="Segoe UI"/>
        </w:rPr>
        <w:t xml:space="preserve">The plan phase consists of an identification of the problem, followed by an analysis of the problem identified. The key components of this phase include threat and vulnerability analysis. </w:t>
      </w:r>
    </w:p>
    <w:p w14:paraId="4E75C02F" w14:textId="77777777" w:rsidR="00C6706D" w:rsidRPr="00693406" w:rsidRDefault="00C6706D" w:rsidP="00FA0DBE">
      <w:pPr>
        <w:numPr>
          <w:ilvl w:val="0"/>
          <w:numId w:val="37"/>
        </w:numPr>
        <w:rPr>
          <w:rFonts w:cs="Segoe UI"/>
        </w:rPr>
      </w:pPr>
      <w:r w:rsidRPr="00693406">
        <w:rPr>
          <w:rFonts w:cs="Segoe UI"/>
          <w:b/>
          <w:bCs/>
        </w:rPr>
        <w:t xml:space="preserve">Do: </w:t>
      </w:r>
      <w:r w:rsidRPr="00693406">
        <w:rPr>
          <w:rFonts w:cs="Segoe UI"/>
        </w:rPr>
        <w:t xml:space="preserve">The next phase of the PDCA process requires the development and implementation of ISMS (information security management system) components. This would include controls. The auditor should understand the various types are controls, and why they are chosen. </w:t>
      </w:r>
    </w:p>
    <w:p w14:paraId="165A9EEC" w14:textId="77777777" w:rsidR="00C6706D" w:rsidRPr="00693406" w:rsidRDefault="00C6706D" w:rsidP="00FA0DBE">
      <w:pPr>
        <w:numPr>
          <w:ilvl w:val="0"/>
          <w:numId w:val="37"/>
        </w:numPr>
        <w:rPr>
          <w:rFonts w:cs="Segoe UI"/>
        </w:rPr>
      </w:pPr>
      <w:r w:rsidRPr="00693406">
        <w:rPr>
          <w:rFonts w:cs="Segoe UI"/>
          <w:b/>
          <w:bCs/>
        </w:rPr>
        <w:t>Check:</w:t>
      </w:r>
      <w:r w:rsidRPr="00693406">
        <w:rPr>
          <w:rFonts w:cs="Segoe UI"/>
        </w:rPr>
        <w:t xml:space="preserve"> The check phase consists of an evaluation of the previously implemented ISMS components for controls. Although audit is a </w:t>
      </w:r>
      <w:proofErr w:type="gramStart"/>
      <w:r w:rsidRPr="00693406">
        <w:rPr>
          <w:rFonts w:cs="Segoe UI"/>
        </w:rPr>
        <w:t>control in itself, it</w:t>
      </w:r>
      <w:proofErr w:type="gramEnd"/>
      <w:r w:rsidRPr="00693406">
        <w:rPr>
          <w:rFonts w:cs="Segoe UI"/>
        </w:rPr>
        <w:t xml:space="preserve"> should also be used to measure effectiveness of the overall process and its components. </w:t>
      </w:r>
    </w:p>
    <w:p w14:paraId="2D8F8107" w14:textId="77777777" w:rsidR="00C6706D" w:rsidRPr="00693406" w:rsidRDefault="00C6706D" w:rsidP="00FA0DBE">
      <w:pPr>
        <w:numPr>
          <w:ilvl w:val="0"/>
          <w:numId w:val="37"/>
        </w:numPr>
        <w:rPr>
          <w:rFonts w:cs="Segoe UI"/>
        </w:rPr>
      </w:pPr>
      <w:r w:rsidRPr="00693406">
        <w:rPr>
          <w:rFonts w:cs="Segoe UI"/>
          <w:b/>
          <w:bCs/>
        </w:rPr>
        <w:t xml:space="preserve">Act: </w:t>
      </w:r>
      <w:r w:rsidRPr="00693406">
        <w:rPr>
          <w:rFonts w:cs="Segoe UI"/>
        </w:rPr>
        <w:t xml:space="preserve">Finally, the act phase of a PDCA based process requires that the organization continuously improve its performance.  Using constant incremental improvements, the organization should be old to consistently improve its security systems minimizing risk while remaining cost-effective. </w:t>
      </w:r>
    </w:p>
    <w:p w14:paraId="7555B358" w14:textId="77777777" w:rsidR="00C6706D" w:rsidRPr="00693406" w:rsidRDefault="00C6706D" w:rsidP="00C6706D">
      <w:pPr>
        <w:rPr>
          <w:rFonts w:cs="Segoe UI"/>
        </w:rPr>
      </w:pPr>
      <w:r w:rsidRPr="00693406">
        <w:rPr>
          <w:rFonts w:cs="Segoe UI"/>
          <w:b/>
          <w:bCs/>
        </w:rPr>
        <w:t>Risk Mitigation:</w:t>
      </w:r>
    </w:p>
    <w:p w14:paraId="73CE33F2" w14:textId="77777777" w:rsidR="00C6706D" w:rsidRPr="00693406" w:rsidRDefault="00C6706D" w:rsidP="00FA0DBE">
      <w:pPr>
        <w:numPr>
          <w:ilvl w:val="1"/>
          <w:numId w:val="38"/>
        </w:numPr>
        <w:tabs>
          <w:tab w:val="clear" w:pos="1440"/>
        </w:tabs>
        <w:rPr>
          <w:rFonts w:cs="Segoe UI"/>
        </w:rPr>
      </w:pPr>
      <w:r w:rsidRPr="00693406">
        <w:rPr>
          <w:rFonts w:cs="Segoe UI"/>
        </w:rPr>
        <w:t xml:space="preserve">Reduce, Transfer, Accept </w:t>
      </w:r>
    </w:p>
    <w:p w14:paraId="48ABCA38" w14:textId="77777777" w:rsidR="00C6706D" w:rsidRPr="00693406" w:rsidRDefault="00C6706D" w:rsidP="00FA0DBE">
      <w:pPr>
        <w:numPr>
          <w:ilvl w:val="1"/>
          <w:numId w:val="38"/>
        </w:numPr>
        <w:tabs>
          <w:tab w:val="clear" w:pos="1440"/>
        </w:tabs>
        <w:rPr>
          <w:rFonts w:cs="Segoe UI"/>
        </w:rPr>
      </w:pPr>
      <w:r w:rsidRPr="00693406">
        <w:rPr>
          <w:rFonts w:cs="Segoe UI"/>
        </w:rPr>
        <w:t xml:space="preserve">Reduce / Avoid </w:t>
      </w:r>
    </w:p>
    <w:p w14:paraId="01799134" w14:textId="77777777" w:rsidR="00C6706D" w:rsidRPr="00693406" w:rsidRDefault="00C6706D" w:rsidP="00FA0DBE">
      <w:pPr>
        <w:numPr>
          <w:ilvl w:val="1"/>
          <w:numId w:val="38"/>
        </w:numPr>
        <w:tabs>
          <w:tab w:val="clear" w:pos="1440"/>
        </w:tabs>
        <w:rPr>
          <w:rFonts w:cs="Segoe UI"/>
        </w:rPr>
      </w:pPr>
      <w:r w:rsidRPr="00693406">
        <w:rPr>
          <w:rFonts w:cs="Segoe UI"/>
        </w:rPr>
        <w:t xml:space="preserve">Transfer </w:t>
      </w:r>
    </w:p>
    <w:p w14:paraId="2FC4169D" w14:textId="77777777" w:rsidR="00C6706D" w:rsidRPr="00693406" w:rsidRDefault="00C6706D" w:rsidP="00FA0DBE">
      <w:pPr>
        <w:numPr>
          <w:ilvl w:val="1"/>
          <w:numId w:val="38"/>
        </w:numPr>
        <w:tabs>
          <w:tab w:val="clear" w:pos="1440"/>
        </w:tabs>
        <w:rPr>
          <w:rFonts w:cs="Segoe UI"/>
        </w:rPr>
      </w:pPr>
      <w:r w:rsidRPr="00693406">
        <w:rPr>
          <w:rFonts w:cs="Segoe UI"/>
        </w:rPr>
        <w:t xml:space="preserve">Accept / Reject </w:t>
      </w:r>
    </w:p>
    <w:p w14:paraId="10A44AA6" w14:textId="77777777" w:rsidR="00C6706D" w:rsidRPr="00693406" w:rsidRDefault="00C6706D" w:rsidP="00C6706D">
      <w:pPr>
        <w:rPr>
          <w:rFonts w:cs="Segoe UI"/>
          <w:lang w:val="en-US"/>
        </w:rPr>
      </w:pPr>
    </w:p>
    <w:p w14:paraId="09D07778" w14:textId="77777777" w:rsidR="00C6706D" w:rsidRPr="00693406" w:rsidRDefault="00C6706D" w:rsidP="00C6706D">
      <w:pPr>
        <w:rPr>
          <w:rFonts w:cs="Segoe UI"/>
          <w:lang w:val="en-US"/>
        </w:rPr>
      </w:pPr>
    </w:p>
    <w:p w14:paraId="1D83F86C" w14:textId="77777777" w:rsidR="00C6706D" w:rsidRPr="00693406" w:rsidRDefault="00C6706D" w:rsidP="00C6706D">
      <w:pPr>
        <w:rPr>
          <w:rFonts w:cs="Segoe UI"/>
          <w:lang w:val="en-US"/>
        </w:rPr>
      </w:pPr>
    </w:p>
    <w:p w14:paraId="6ADDFD71" w14:textId="77777777" w:rsidR="00C6706D" w:rsidRPr="00693406" w:rsidRDefault="00C6706D" w:rsidP="00C6706D">
      <w:pPr>
        <w:rPr>
          <w:rFonts w:cs="Segoe UI"/>
          <w:lang w:val="en-US"/>
        </w:rPr>
      </w:pPr>
    </w:p>
    <w:p w14:paraId="6150D511" w14:textId="77777777" w:rsidR="00C6706D" w:rsidRPr="00693406" w:rsidRDefault="00C6706D" w:rsidP="00C6706D">
      <w:pPr>
        <w:pStyle w:val="NoSpacing"/>
      </w:pPr>
      <w:r w:rsidRPr="00693406">
        <w:t>Risk mitigation strategy</w:t>
      </w:r>
    </w:p>
    <w:p w14:paraId="750ADCE4" w14:textId="77777777" w:rsidR="00C6706D" w:rsidRPr="00693406" w:rsidRDefault="00C6706D" w:rsidP="00C6706D">
      <w:pPr>
        <w:rPr>
          <w:rFonts w:cs="Segoe UI"/>
        </w:rPr>
      </w:pPr>
    </w:p>
    <w:p w14:paraId="3CC9105D" w14:textId="77777777" w:rsidR="00C6706D" w:rsidRPr="00693406" w:rsidRDefault="00C6706D" w:rsidP="00FA0DBE">
      <w:pPr>
        <w:numPr>
          <w:ilvl w:val="0"/>
          <w:numId w:val="14"/>
        </w:numPr>
        <w:rPr>
          <w:rFonts w:cs="Segoe UI"/>
        </w:rPr>
      </w:pPr>
      <w:r w:rsidRPr="00693406">
        <w:rPr>
          <w:rFonts w:cs="Segoe UI"/>
        </w:rPr>
        <w:t xml:space="preserve">The auditor must understand what is required for a Gap analysis, and how this allows the identification of controls that have not been implemented. Threat modelling and development of attack trees help to develop a competence, which will allow the auditor or security professional to decide whether each gap from the gap analysis should be either excepted or mitigated and what type of controls. </w:t>
      </w:r>
    </w:p>
    <w:p w14:paraId="08858B3E" w14:textId="77777777" w:rsidR="00C6706D" w:rsidRPr="00693406" w:rsidRDefault="00C6706D" w:rsidP="00FA0DBE">
      <w:pPr>
        <w:numPr>
          <w:ilvl w:val="0"/>
          <w:numId w:val="14"/>
        </w:numPr>
        <w:rPr>
          <w:rFonts w:cs="Segoe UI"/>
        </w:rPr>
      </w:pPr>
      <w:r w:rsidRPr="00693406">
        <w:rPr>
          <w:rFonts w:cs="Segoe UI"/>
          <w:b/>
          <w:bCs/>
        </w:rPr>
        <w:t xml:space="preserve">Plan do check act: </w:t>
      </w:r>
      <w:r w:rsidRPr="00693406">
        <w:rPr>
          <w:rFonts w:cs="Segoe UI"/>
        </w:rPr>
        <w:t xml:space="preserve">Originally implemented as a quality control process, ISO 17799 (ISO 17799.2) has adopted the plan, two, check, act methodology.  The auditor should be aware of this process.  This process involves the following stages (Six Sigma): </w:t>
      </w:r>
    </w:p>
    <w:p w14:paraId="063B79A2" w14:textId="77777777" w:rsidR="00C6706D" w:rsidRPr="00693406" w:rsidRDefault="00C6706D" w:rsidP="00FA0DBE">
      <w:pPr>
        <w:numPr>
          <w:ilvl w:val="0"/>
          <w:numId w:val="14"/>
        </w:numPr>
        <w:rPr>
          <w:rFonts w:cs="Segoe UI"/>
        </w:rPr>
      </w:pPr>
      <w:r w:rsidRPr="00693406">
        <w:rPr>
          <w:rFonts w:cs="Segoe UI"/>
          <w:b/>
          <w:bCs/>
          <w:i/>
          <w:iCs/>
        </w:rPr>
        <w:t xml:space="preserve">Plan: </w:t>
      </w:r>
      <w:r w:rsidRPr="00693406">
        <w:rPr>
          <w:rFonts w:cs="Segoe UI"/>
        </w:rPr>
        <w:t xml:space="preserve">The plan phase consists of an identification of the problem, followed by an analysis of the problem identified. The key components of this phase include threat and vulnerability analysis. </w:t>
      </w:r>
    </w:p>
    <w:p w14:paraId="32B5E07E" w14:textId="77777777" w:rsidR="00C6706D" w:rsidRPr="00693406" w:rsidRDefault="00C6706D" w:rsidP="00FA0DBE">
      <w:pPr>
        <w:numPr>
          <w:ilvl w:val="0"/>
          <w:numId w:val="14"/>
        </w:numPr>
        <w:rPr>
          <w:rFonts w:cs="Segoe UI"/>
        </w:rPr>
      </w:pPr>
      <w:r w:rsidRPr="00693406">
        <w:rPr>
          <w:rFonts w:cs="Segoe UI"/>
          <w:b/>
          <w:bCs/>
          <w:i/>
          <w:iCs/>
        </w:rPr>
        <w:t xml:space="preserve">Do: </w:t>
      </w:r>
      <w:r w:rsidRPr="00693406">
        <w:rPr>
          <w:rFonts w:cs="Segoe UI"/>
        </w:rPr>
        <w:t xml:space="preserve">The next phase of the PDCA process requires the development and implementation of ISMS (information security management system) components. This would include controls. The auditor should understand the various types are controls, and why they are chosen. </w:t>
      </w:r>
    </w:p>
    <w:p w14:paraId="067214CC" w14:textId="77777777" w:rsidR="00C6706D" w:rsidRPr="00693406" w:rsidRDefault="00C6706D" w:rsidP="00FA0DBE">
      <w:pPr>
        <w:numPr>
          <w:ilvl w:val="0"/>
          <w:numId w:val="14"/>
        </w:numPr>
        <w:rPr>
          <w:rFonts w:cs="Segoe UI"/>
        </w:rPr>
      </w:pPr>
      <w:r w:rsidRPr="00693406">
        <w:rPr>
          <w:rFonts w:cs="Segoe UI"/>
          <w:b/>
          <w:bCs/>
          <w:i/>
          <w:iCs/>
        </w:rPr>
        <w:t>Check:</w:t>
      </w:r>
      <w:r w:rsidRPr="00693406">
        <w:rPr>
          <w:rFonts w:cs="Segoe UI"/>
        </w:rPr>
        <w:t xml:space="preserve"> The check phase consists of an evaluation of the previously implemented ISMS components for controls. Although audit is a </w:t>
      </w:r>
      <w:proofErr w:type="gramStart"/>
      <w:r w:rsidRPr="00693406">
        <w:rPr>
          <w:rFonts w:cs="Segoe UI"/>
        </w:rPr>
        <w:t>control in itself, it</w:t>
      </w:r>
      <w:proofErr w:type="gramEnd"/>
      <w:r w:rsidRPr="00693406">
        <w:rPr>
          <w:rFonts w:cs="Segoe UI"/>
        </w:rPr>
        <w:t xml:space="preserve"> should also be used to measure effectiveness of the overall process and its components. </w:t>
      </w:r>
    </w:p>
    <w:p w14:paraId="61949379" w14:textId="77777777" w:rsidR="00C6706D" w:rsidRPr="00693406" w:rsidRDefault="00C6706D" w:rsidP="00FA0DBE">
      <w:pPr>
        <w:numPr>
          <w:ilvl w:val="0"/>
          <w:numId w:val="14"/>
        </w:numPr>
        <w:rPr>
          <w:rFonts w:cs="Segoe UI"/>
        </w:rPr>
      </w:pPr>
      <w:r w:rsidRPr="00693406">
        <w:rPr>
          <w:rFonts w:cs="Segoe UI"/>
          <w:b/>
          <w:bCs/>
          <w:i/>
          <w:iCs/>
        </w:rPr>
        <w:t xml:space="preserve">Act: </w:t>
      </w:r>
      <w:r w:rsidRPr="00693406">
        <w:rPr>
          <w:rFonts w:cs="Segoe UI"/>
        </w:rPr>
        <w:t xml:space="preserve">Finally, the act phase of a PDCA based process requires that the organization continuously improve its performance.  Using constant incremental improvements, the organization should be old to consistently improve its security systems minimizing risk while remaining cost-effective. </w:t>
      </w:r>
    </w:p>
    <w:p w14:paraId="6CFF097E" w14:textId="77777777" w:rsidR="00B26986" w:rsidRPr="00162612" w:rsidRDefault="00B26986" w:rsidP="00B26986">
      <w:pPr>
        <w:pStyle w:val="Heading1"/>
        <w:rPr>
          <w:rFonts w:cs="Segoe UI"/>
        </w:rPr>
      </w:pPr>
      <w:r w:rsidRPr="00162612">
        <w:rPr>
          <w:rFonts w:cs="Segoe UI"/>
        </w:rPr>
        <w:t xml:space="preserve">Business Impact Analysis  </w:t>
      </w:r>
    </w:p>
    <w:p w14:paraId="6CFF097F" w14:textId="77777777" w:rsidR="00B26986" w:rsidRPr="00162612" w:rsidRDefault="00B26986" w:rsidP="00B26986">
      <w:pPr>
        <w:pStyle w:val="NormalWeb"/>
        <w:spacing w:before="0" w:beforeAutospacing="0" w:after="0" w:afterAutospacing="0"/>
        <w:ind w:left="720"/>
        <w:rPr>
          <w:rFonts w:ascii="Segoe UI" w:hAnsi="Segoe UI" w:cs="Segoe UI"/>
          <w:szCs w:val="22"/>
        </w:rPr>
      </w:pPr>
      <w:r w:rsidRPr="00162612">
        <w:rPr>
          <w:rFonts w:ascii="Segoe UI" w:hAnsi="Segoe UI" w:cs="Segoe UI"/>
          <w:szCs w:val="22"/>
        </w:rPr>
        <w:t xml:space="preserve">A business impact assessment (BIA) involves the creation of formal documentation that details the impact various disruptions would have on the organization. The details of this documentation consist of potential financial or quantitative loss, potential operational or qualitative loss, and vulnerability assessment. </w:t>
      </w:r>
    </w:p>
    <w:p w14:paraId="6CFF0980" w14:textId="77777777" w:rsidR="00B26986" w:rsidRPr="00162612" w:rsidRDefault="00B26986" w:rsidP="00B26986">
      <w:pPr>
        <w:pStyle w:val="NormalWeb"/>
        <w:spacing w:before="0" w:beforeAutospacing="0" w:after="0" w:afterAutospacing="0"/>
        <w:ind w:left="720"/>
        <w:rPr>
          <w:rFonts w:ascii="Segoe UI" w:hAnsi="Segoe UI" w:cs="Segoe UI"/>
          <w:szCs w:val="22"/>
        </w:rPr>
      </w:pPr>
      <w:r w:rsidRPr="00162612">
        <w:rPr>
          <w:rFonts w:ascii="Segoe UI" w:hAnsi="Segoe UI" w:cs="Segoe UI"/>
          <w:szCs w:val="22"/>
        </w:rPr>
        <w:t> </w:t>
      </w:r>
    </w:p>
    <w:p w14:paraId="6CFF0981" w14:textId="77777777" w:rsidR="00B26986" w:rsidRPr="00162612" w:rsidRDefault="00B26986" w:rsidP="00B26986">
      <w:pPr>
        <w:pStyle w:val="NormalWeb"/>
        <w:spacing w:before="0" w:beforeAutospacing="0" w:after="0" w:afterAutospacing="0"/>
        <w:ind w:left="720"/>
        <w:rPr>
          <w:rFonts w:ascii="Segoe UI" w:hAnsi="Segoe UI" w:cs="Segoe UI"/>
          <w:szCs w:val="22"/>
        </w:rPr>
      </w:pPr>
      <w:r w:rsidRPr="00162612">
        <w:rPr>
          <w:rFonts w:ascii="Segoe UI" w:hAnsi="Segoe UI" w:cs="Segoe UI"/>
          <w:b/>
          <w:bCs/>
          <w:szCs w:val="22"/>
        </w:rPr>
        <w:t xml:space="preserve">Goals of Business Impact Assessment: </w:t>
      </w:r>
    </w:p>
    <w:p w14:paraId="6CFF0982" w14:textId="77777777" w:rsidR="00B26986" w:rsidRPr="00162612" w:rsidRDefault="00B26986" w:rsidP="00FA0DBE">
      <w:pPr>
        <w:numPr>
          <w:ilvl w:val="1"/>
          <w:numId w:val="27"/>
        </w:numPr>
        <w:textAlignment w:val="center"/>
        <w:rPr>
          <w:rFonts w:cs="Segoe UI"/>
        </w:rPr>
      </w:pPr>
      <w:r w:rsidRPr="00162612">
        <w:rPr>
          <w:rFonts w:cs="Segoe UI"/>
          <w:i/>
          <w:iCs/>
        </w:rPr>
        <w:t>Criticality prioritization</w:t>
      </w:r>
      <w:r w:rsidRPr="00162612">
        <w:rPr>
          <w:rFonts w:cs="Segoe UI"/>
        </w:rPr>
        <w:t xml:space="preserve">: Identifies and prioritizes all critical business/operations </w:t>
      </w:r>
      <w:proofErr w:type="gramStart"/>
      <w:r w:rsidRPr="00162612">
        <w:rPr>
          <w:rFonts w:cs="Segoe UI"/>
        </w:rPr>
        <w:t>units</w:t>
      </w:r>
      <w:proofErr w:type="gramEnd"/>
      <w:r w:rsidRPr="00162612">
        <w:rPr>
          <w:rFonts w:cs="Segoe UI"/>
        </w:rPr>
        <w:t xml:space="preserve"> process and evaluates the impact of a disruptive event or incident. </w:t>
      </w:r>
    </w:p>
    <w:p w14:paraId="6CFF0983" w14:textId="77777777" w:rsidR="00B26986" w:rsidRPr="00162612" w:rsidRDefault="00B26986" w:rsidP="00FA0DBE">
      <w:pPr>
        <w:numPr>
          <w:ilvl w:val="1"/>
          <w:numId w:val="27"/>
        </w:numPr>
        <w:textAlignment w:val="center"/>
        <w:rPr>
          <w:rFonts w:cs="Segoe UI"/>
        </w:rPr>
      </w:pPr>
      <w:r w:rsidRPr="00162612">
        <w:rPr>
          <w:rFonts w:cs="Segoe UI"/>
          <w:i/>
          <w:iCs/>
        </w:rPr>
        <w:t>Downtime estimation</w:t>
      </w:r>
      <w:r w:rsidRPr="00162612">
        <w:rPr>
          <w:rFonts w:cs="Segoe UI"/>
        </w:rPr>
        <w:t xml:space="preserve">: An approximation of the greatest acceptable downtime that the business or operation can endure while </w:t>
      </w:r>
      <w:proofErr w:type="gramStart"/>
      <w:r w:rsidRPr="00162612">
        <w:rPr>
          <w:rFonts w:cs="Segoe UI"/>
        </w:rPr>
        <w:t>still remaining</w:t>
      </w:r>
      <w:proofErr w:type="gramEnd"/>
      <w:r w:rsidRPr="00162612">
        <w:rPr>
          <w:rFonts w:cs="Segoe UI"/>
        </w:rPr>
        <w:t xml:space="preserve"> viable (i.e., what is the longest time a critical process can continue to be unavailable before the organization can never recuperate?). </w:t>
      </w:r>
    </w:p>
    <w:p w14:paraId="6CFF0984" w14:textId="77777777" w:rsidR="00B26986" w:rsidRPr="00162612" w:rsidRDefault="00B26986" w:rsidP="00FA0DBE">
      <w:pPr>
        <w:numPr>
          <w:ilvl w:val="1"/>
          <w:numId w:val="27"/>
        </w:numPr>
        <w:textAlignment w:val="center"/>
        <w:rPr>
          <w:rFonts w:cs="Segoe UI"/>
        </w:rPr>
      </w:pPr>
      <w:r w:rsidRPr="00162612">
        <w:rPr>
          <w:rFonts w:cs="Segoe UI"/>
          <w:i/>
          <w:iCs/>
        </w:rPr>
        <w:t>Resource requirements</w:t>
      </w:r>
      <w:r w:rsidRPr="00162612">
        <w:rPr>
          <w:rFonts w:cs="Segoe UI"/>
        </w:rPr>
        <w:t xml:space="preserve">:  this phase involves the analysis and documentation of the resource requirements required for the organizations critical processes. It makes certain that the most resources are allocated to time-sensitive processes.  </w:t>
      </w:r>
    </w:p>
    <w:p w14:paraId="6CFF0985" w14:textId="77777777" w:rsidR="00B26986" w:rsidRPr="00162612" w:rsidRDefault="00B26986" w:rsidP="00B26986">
      <w:pPr>
        <w:pStyle w:val="NormalWeb"/>
        <w:spacing w:before="0" w:beforeAutospacing="0" w:after="0" w:afterAutospacing="0"/>
        <w:ind w:left="720"/>
        <w:rPr>
          <w:rFonts w:ascii="Segoe UI" w:hAnsi="Segoe UI" w:cs="Segoe UI"/>
          <w:szCs w:val="22"/>
        </w:rPr>
      </w:pPr>
      <w:r w:rsidRPr="00162612">
        <w:rPr>
          <w:rFonts w:ascii="Segoe UI" w:hAnsi="Segoe UI" w:cs="Segoe UI"/>
          <w:szCs w:val="22"/>
        </w:rPr>
        <w:t> </w:t>
      </w:r>
    </w:p>
    <w:p w14:paraId="6CFF0986" w14:textId="77777777" w:rsidR="00B26986" w:rsidRPr="00162612" w:rsidRDefault="00B26986" w:rsidP="00B26986">
      <w:pPr>
        <w:pStyle w:val="NormalWeb"/>
        <w:spacing w:before="0" w:beforeAutospacing="0" w:after="0" w:afterAutospacing="0"/>
        <w:ind w:left="720"/>
        <w:rPr>
          <w:rFonts w:ascii="Segoe UI" w:hAnsi="Segoe UI" w:cs="Segoe UI"/>
          <w:szCs w:val="22"/>
        </w:rPr>
      </w:pPr>
      <w:r w:rsidRPr="00162612">
        <w:rPr>
          <w:rFonts w:ascii="Segoe UI" w:hAnsi="Segoe UI" w:cs="Segoe UI"/>
          <w:b/>
          <w:bCs/>
          <w:szCs w:val="22"/>
        </w:rPr>
        <w:t xml:space="preserve">Steps in Business Impact Assessment: </w:t>
      </w:r>
    </w:p>
    <w:p w14:paraId="6CFF0987" w14:textId="77777777" w:rsidR="00B26986" w:rsidRPr="00162612" w:rsidRDefault="00B26986" w:rsidP="00FA0DBE">
      <w:pPr>
        <w:numPr>
          <w:ilvl w:val="1"/>
          <w:numId w:val="27"/>
        </w:numPr>
        <w:textAlignment w:val="center"/>
        <w:rPr>
          <w:rFonts w:cs="Segoe UI"/>
        </w:rPr>
      </w:pPr>
      <w:r w:rsidRPr="00162612">
        <w:rPr>
          <w:rFonts w:cs="Segoe UI"/>
        </w:rPr>
        <w:t xml:space="preserve">Gathering the needed assessment materials </w:t>
      </w:r>
    </w:p>
    <w:p w14:paraId="6CFF0988" w14:textId="77777777" w:rsidR="00B26986" w:rsidRPr="00162612" w:rsidRDefault="00B26986" w:rsidP="00FA0DBE">
      <w:pPr>
        <w:numPr>
          <w:ilvl w:val="1"/>
          <w:numId w:val="27"/>
        </w:numPr>
        <w:textAlignment w:val="center"/>
        <w:rPr>
          <w:rFonts w:cs="Segoe UI"/>
        </w:rPr>
      </w:pPr>
      <w:r w:rsidRPr="00162612">
        <w:rPr>
          <w:rFonts w:cs="Segoe UI"/>
        </w:rPr>
        <w:t xml:space="preserve">Performing the vulnerability assessment </w:t>
      </w:r>
    </w:p>
    <w:p w14:paraId="6CFF0989" w14:textId="77777777" w:rsidR="00B26986" w:rsidRPr="00162612" w:rsidRDefault="00B26986" w:rsidP="00FA0DBE">
      <w:pPr>
        <w:numPr>
          <w:ilvl w:val="1"/>
          <w:numId w:val="27"/>
        </w:numPr>
        <w:textAlignment w:val="center"/>
        <w:rPr>
          <w:rFonts w:cs="Segoe UI"/>
        </w:rPr>
      </w:pPr>
      <w:r w:rsidRPr="00162612">
        <w:rPr>
          <w:rFonts w:cs="Segoe UI"/>
        </w:rPr>
        <w:t xml:space="preserve">Analysing the information compiled </w:t>
      </w:r>
    </w:p>
    <w:p w14:paraId="6CFF098A" w14:textId="77777777" w:rsidR="00B26986" w:rsidRPr="00162612" w:rsidRDefault="00B26986" w:rsidP="00FA0DBE">
      <w:pPr>
        <w:numPr>
          <w:ilvl w:val="1"/>
          <w:numId w:val="27"/>
        </w:numPr>
        <w:textAlignment w:val="center"/>
        <w:rPr>
          <w:rFonts w:cs="Segoe UI"/>
        </w:rPr>
      </w:pPr>
      <w:r w:rsidRPr="00162612">
        <w:rPr>
          <w:rFonts w:cs="Segoe UI"/>
        </w:rPr>
        <w:t xml:space="preserve">Documenting the results and presenting recommendations </w:t>
      </w:r>
    </w:p>
    <w:p w14:paraId="1672E65D" w14:textId="77777777" w:rsidR="00C6706D" w:rsidRDefault="00C6706D" w:rsidP="00C6706D">
      <w:pPr>
        <w:rPr>
          <w:rFonts w:eastAsia="Times New Roman"/>
        </w:rPr>
      </w:pPr>
    </w:p>
    <w:p w14:paraId="77FDF55A" w14:textId="665643C6" w:rsidR="001E4CBC" w:rsidRPr="005C40C4" w:rsidRDefault="001E4CBC" w:rsidP="00C6706D">
      <w:pPr>
        <w:rPr>
          <w:rFonts w:eastAsia="Times New Roman"/>
        </w:rPr>
      </w:pPr>
      <w:r w:rsidRPr="00693406">
        <w:rPr>
          <w:rFonts w:eastAsia="Times New Roman"/>
        </w:rPr>
        <w:t> </w:t>
      </w:r>
    </w:p>
    <w:p w14:paraId="6EF96E81" w14:textId="77777777" w:rsidR="00C6706D" w:rsidRPr="00693406" w:rsidRDefault="00C6706D" w:rsidP="00C6706D">
      <w:pPr>
        <w:pStyle w:val="NoSpacing"/>
        <w:rPr>
          <w:lang w:val="en-US"/>
        </w:rPr>
      </w:pPr>
      <w:r w:rsidRPr="00693406">
        <w:rPr>
          <w:lang w:val="en-US"/>
        </w:rPr>
        <w:t>Business Impact Analysis</w:t>
      </w:r>
    </w:p>
    <w:p w14:paraId="72114046" w14:textId="77777777" w:rsidR="00C6706D" w:rsidRPr="00693406" w:rsidRDefault="00C6706D" w:rsidP="00C6706D">
      <w:pPr>
        <w:rPr>
          <w:rFonts w:cs="Segoe UI"/>
          <w:lang w:val="en-US"/>
        </w:rPr>
      </w:pPr>
    </w:p>
    <w:p w14:paraId="1ADBAF8C" w14:textId="77777777" w:rsidR="00C6706D" w:rsidRPr="00693406" w:rsidRDefault="00C6706D" w:rsidP="00C6706D">
      <w:pPr>
        <w:rPr>
          <w:rFonts w:cs="Segoe UI"/>
        </w:rPr>
      </w:pPr>
      <w:r w:rsidRPr="00693406">
        <w:rPr>
          <w:rFonts w:cs="Segoe UI"/>
        </w:rPr>
        <w:t xml:space="preserve">Business impact assessment (BIA) involves the creation of formal documentation that details the impact various disruptions would have on the organization. The details of this documentation consist of potential financial or quantitative loss, potential operational or qualitative loss, and vulnerability assessment. </w:t>
      </w:r>
    </w:p>
    <w:p w14:paraId="78EA59E9" w14:textId="77777777" w:rsidR="00C6706D" w:rsidRPr="00693406" w:rsidRDefault="00C6706D" w:rsidP="00C6706D">
      <w:pPr>
        <w:rPr>
          <w:rFonts w:cs="Segoe UI"/>
        </w:rPr>
      </w:pPr>
      <w:r w:rsidRPr="00693406">
        <w:rPr>
          <w:rFonts w:cs="Segoe UI"/>
          <w:b/>
          <w:bCs/>
        </w:rPr>
        <w:t xml:space="preserve">Goals of Business Impact Assessment: </w:t>
      </w:r>
    </w:p>
    <w:p w14:paraId="5188277F" w14:textId="77777777" w:rsidR="00C6706D" w:rsidRPr="00693406" w:rsidRDefault="00C6706D" w:rsidP="00FA0DBE">
      <w:pPr>
        <w:numPr>
          <w:ilvl w:val="1"/>
          <w:numId w:val="45"/>
        </w:numPr>
        <w:tabs>
          <w:tab w:val="clear" w:pos="1440"/>
        </w:tabs>
        <w:rPr>
          <w:rFonts w:cs="Segoe UI"/>
        </w:rPr>
      </w:pPr>
      <w:r w:rsidRPr="00693406">
        <w:rPr>
          <w:rFonts w:cs="Segoe UI"/>
          <w:b/>
          <w:bCs/>
        </w:rPr>
        <w:t>Criticality prioritization:</w:t>
      </w:r>
      <w:r w:rsidRPr="00693406">
        <w:rPr>
          <w:rFonts w:cs="Segoe UI"/>
        </w:rPr>
        <w:t xml:space="preserve"> Identifies and prioritizes all critical business/operations unit’s process and evaluates the impact of a disruptive event or incident. </w:t>
      </w:r>
    </w:p>
    <w:p w14:paraId="6F6003AF" w14:textId="77777777" w:rsidR="00C6706D" w:rsidRPr="00693406" w:rsidRDefault="00C6706D" w:rsidP="00FA0DBE">
      <w:pPr>
        <w:numPr>
          <w:ilvl w:val="1"/>
          <w:numId w:val="45"/>
        </w:numPr>
        <w:tabs>
          <w:tab w:val="clear" w:pos="1440"/>
        </w:tabs>
        <w:rPr>
          <w:rFonts w:cs="Segoe UI"/>
        </w:rPr>
      </w:pPr>
      <w:r w:rsidRPr="00693406">
        <w:rPr>
          <w:rFonts w:cs="Segoe UI"/>
          <w:b/>
          <w:bCs/>
        </w:rPr>
        <w:t>Downtime estimation</w:t>
      </w:r>
      <w:r w:rsidRPr="00693406">
        <w:rPr>
          <w:rFonts w:cs="Segoe UI"/>
        </w:rPr>
        <w:t xml:space="preserve">: An approximation of the greatest acceptable downtime that the business or operation can endure while remaining viable (i.e., what is the longest time a critical process can continue to be unavailable before the organization can never recuperate?). </w:t>
      </w:r>
    </w:p>
    <w:p w14:paraId="517A3487" w14:textId="77777777" w:rsidR="00C6706D" w:rsidRPr="00693406" w:rsidRDefault="00C6706D" w:rsidP="00FA0DBE">
      <w:pPr>
        <w:numPr>
          <w:ilvl w:val="1"/>
          <w:numId w:val="45"/>
        </w:numPr>
        <w:tabs>
          <w:tab w:val="clear" w:pos="1440"/>
        </w:tabs>
        <w:rPr>
          <w:rFonts w:cs="Segoe UI"/>
        </w:rPr>
      </w:pPr>
      <w:r w:rsidRPr="00693406">
        <w:rPr>
          <w:rFonts w:cs="Segoe UI"/>
          <w:b/>
          <w:bCs/>
        </w:rPr>
        <w:t>Resource requirements</w:t>
      </w:r>
      <w:r w:rsidRPr="00693406">
        <w:rPr>
          <w:rFonts w:cs="Segoe UI"/>
        </w:rPr>
        <w:t xml:space="preserve">: this phase involves the analysis and documentation of the resource requirements required for the organizations critical processes. It makes certain that the most resources are allocated to time-sensitive processes.  </w:t>
      </w:r>
    </w:p>
    <w:p w14:paraId="583E04DF" w14:textId="77777777" w:rsidR="00C6706D" w:rsidRPr="00693406" w:rsidRDefault="00C6706D" w:rsidP="00C6706D">
      <w:pPr>
        <w:rPr>
          <w:rFonts w:cs="Segoe UI"/>
        </w:rPr>
      </w:pPr>
      <w:r w:rsidRPr="00693406">
        <w:rPr>
          <w:rFonts w:cs="Segoe UI"/>
          <w:b/>
          <w:bCs/>
        </w:rPr>
        <w:t xml:space="preserve">Steps in Business Impact Assessment: </w:t>
      </w:r>
    </w:p>
    <w:p w14:paraId="5E4DB314" w14:textId="77777777" w:rsidR="00C6706D" w:rsidRPr="00693406" w:rsidRDefault="00C6706D" w:rsidP="00FA0DBE">
      <w:pPr>
        <w:numPr>
          <w:ilvl w:val="1"/>
          <w:numId w:val="46"/>
        </w:numPr>
        <w:tabs>
          <w:tab w:val="clear" w:pos="1440"/>
        </w:tabs>
        <w:rPr>
          <w:rFonts w:cs="Segoe UI"/>
        </w:rPr>
      </w:pPr>
      <w:r w:rsidRPr="00693406">
        <w:rPr>
          <w:rFonts w:cs="Segoe UI"/>
        </w:rPr>
        <w:t xml:space="preserve">Gathering the needed assessment materials </w:t>
      </w:r>
    </w:p>
    <w:p w14:paraId="65DBFED3" w14:textId="77777777" w:rsidR="00C6706D" w:rsidRPr="00693406" w:rsidRDefault="00C6706D" w:rsidP="00FA0DBE">
      <w:pPr>
        <w:numPr>
          <w:ilvl w:val="1"/>
          <w:numId w:val="46"/>
        </w:numPr>
        <w:tabs>
          <w:tab w:val="clear" w:pos="1440"/>
        </w:tabs>
        <w:rPr>
          <w:rFonts w:cs="Segoe UI"/>
        </w:rPr>
      </w:pPr>
      <w:r w:rsidRPr="00693406">
        <w:rPr>
          <w:rFonts w:cs="Segoe UI"/>
        </w:rPr>
        <w:t xml:space="preserve">Performing the vulnerability assessment </w:t>
      </w:r>
    </w:p>
    <w:p w14:paraId="43CBC875" w14:textId="77777777" w:rsidR="00C6706D" w:rsidRPr="00693406" w:rsidRDefault="00C6706D" w:rsidP="00FA0DBE">
      <w:pPr>
        <w:numPr>
          <w:ilvl w:val="1"/>
          <w:numId w:val="46"/>
        </w:numPr>
        <w:tabs>
          <w:tab w:val="clear" w:pos="1440"/>
        </w:tabs>
        <w:rPr>
          <w:rFonts w:cs="Segoe UI"/>
        </w:rPr>
      </w:pPr>
      <w:r w:rsidRPr="00693406">
        <w:rPr>
          <w:rFonts w:cs="Segoe UI"/>
        </w:rPr>
        <w:t xml:space="preserve">Analysing the information compiled </w:t>
      </w:r>
    </w:p>
    <w:p w14:paraId="7BD6083E" w14:textId="77777777" w:rsidR="00C6706D" w:rsidRPr="00693406" w:rsidRDefault="00C6706D" w:rsidP="00FA0DBE">
      <w:pPr>
        <w:numPr>
          <w:ilvl w:val="1"/>
          <w:numId w:val="46"/>
        </w:numPr>
        <w:tabs>
          <w:tab w:val="clear" w:pos="1440"/>
        </w:tabs>
        <w:rPr>
          <w:rFonts w:cs="Segoe UI"/>
        </w:rPr>
      </w:pPr>
      <w:r w:rsidRPr="00693406">
        <w:rPr>
          <w:rFonts w:cs="Segoe UI"/>
        </w:rPr>
        <w:t xml:space="preserve">Documenting the results and presenting recommendations </w:t>
      </w:r>
    </w:p>
    <w:p w14:paraId="5D072743" w14:textId="77777777" w:rsidR="00C6706D" w:rsidRPr="00693406" w:rsidRDefault="00C6706D" w:rsidP="00C6706D">
      <w:pPr>
        <w:rPr>
          <w:rFonts w:cs="Segoe UI"/>
          <w:lang w:val="en-US"/>
        </w:rPr>
      </w:pPr>
    </w:p>
    <w:p w14:paraId="767A0F2D" w14:textId="77777777" w:rsidR="00C6706D" w:rsidRPr="00693406" w:rsidRDefault="00C6706D" w:rsidP="00C6706D">
      <w:pPr>
        <w:rPr>
          <w:rFonts w:cs="Segoe UI"/>
          <w:lang w:val="en-US"/>
        </w:rPr>
      </w:pPr>
    </w:p>
    <w:p w14:paraId="64BA6CD0" w14:textId="77777777" w:rsidR="001E4CBC" w:rsidRPr="00693406" w:rsidRDefault="001E4CBC" w:rsidP="005C40C4">
      <w:pPr>
        <w:pStyle w:val="Heading1"/>
        <w:rPr>
          <w:rFonts w:eastAsia="Times New Roman"/>
          <w:lang w:eastAsia="en-IN"/>
        </w:rPr>
      </w:pPr>
      <w:r w:rsidRPr="00693406">
        <w:rPr>
          <w:rFonts w:eastAsia="Times New Roman"/>
          <w:lang w:eastAsia="en-IN"/>
        </w:rPr>
        <w:t>NIST Risk Management Framework</w:t>
      </w:r>
    </w:p>
    <w:p w14:paraId="5EED4FC9" w14:textId="77777777" w:rsidR="001E4CBC" w:rsidRPr="00693406" w:rsidRDefault="001E4CBC" w:rsidP="001E4CBC">
      <w:pPr>
        <w:rPr>
          <w:rFonts w:eastAsia="Times New Roman" w:cs="Segoe UI"/>
          <w:b/>
          <w:bCs/>
          <w:lang w:eastAsia="en-IN"/>
        </w:rPr>
      </w:pPr>
    </w:p>
    <w:p w14:paraId="511AC542" w14:textId="77777777" w:rsidR="001E4CBC" w:rsidRPr="00693406" w:rsidRDefault="001E4CBC" w:rsidP="001E4CBC">
      <w:pPr>
        <w:rPr>
          <w:rFonts w:eastAsia="Times New Roman" w:cs="Segoe UI"/>
          <w:lang w:eastAsia="en-IN"/>
        </w:rPr>
      </w:pPr>
      <w:r w:rsidRPr="00693406">
        <w:rPr>
          <w:rFonts w:eastAsia="Times New Roman" w:cs="Segoe UI"/>
          <w:b/>
          <w:bCs/>
          <w:lang w:eastAsia="en-IN"/>
        </w:rPr>
        <w:t>Risk Management Framework Steps</w:t>
      </w:r>
    </w:p>
    <w:p w14:paraId="0B0E5CC1" w14:textId="77777777" w:rsidR="001E4CBC" w:rsidRPr="00693406" w:rsidRDefault="001E4CBC" w:rsidP="00FA0DBE">
      <w:pPr>
        <w:numPr>
          <w:ilvl w:val="0"/>
          <w:numId w:val="26"/>
        </w:numPr>
        <w:textAlignment w:val="center"/>
        <w:rPr>
          <w:rFonts w:eastAsia="Times New Roman" w:cs="Segoe UI"/>
          <w:lang w:eastAsia="en-IN"/>
        </w:rPr>
      </w:pPr>
      <w:r w:rsidRPr="00693406">
        <w:rPr>
          <w:rFonts w:eastAsia="Times New Roman" w:cs="Segoe UI"/>
          <w:lang w:eastAsia="en-IN"/>
        </w:rPr>
        <w:t>Categorize</w:t>
      </w:r>
    </w:p>
    <w:p w14:paraId="4109218B" w14:textId="77777777" w:rsidR="001E4CBC" w:rsidRPr="00693406" w:rsidRDefault="001E4CBC" w:rsidP="00FA0DBE">
      <w:pPr>
        <w:numPr>
          <w:ilvl w:val="0"/>
          <w:numId w:val="26"/>
        </w:numPr>
        <w:textAlignment w:val="center"/>
        <w:rPr>
          <w:rFonts w:eastAsia="Times New Roman" w:cs="Segoe UI"/>
          <w:lang w:eastAsia="en-IN"/>
        </w:rPr>
      </w:pPr>
      <w:r w:rsidRPr="00693406">
        <w:rPr>
          <w:rFonts w:eastAsia="Times New Roman" w:cs="Segoe UI"/>
          <w:lang w:eastAsia="en-IN"/>
        </w:rPr>
        <w:t>Select</w:t>
      </w:r>
    </w:p>
    <w:p w14:paraId="1658ABA3" w14:textId="77777777" w:rsidR="001E4CBC" w:rsidRPr="00693406" w:rsidRDefault="001E4CBC" w:rsidP="00FA0DBE">
      <w:pPr>
        <w:numPr>
          <w:ilvl w:val="0"/>
          <w:numId w:val="26"/>
        </w:numPr>
        <w:textAlignment w:val="center"/>
        <w:rPr>
          <w:rFonts w:eastAsia="Times New Roman" w:cs="Segoe UI"/>
          <w:lang w:eastAsia="en-IN"/>
        </w:rPr>
      </w:pPr>
      <w:r w:rsidRPr="00693406">
        <w:rPr>
          <w:rFonts w:eastAsia="Times New Roman" w:cs="Segoe UI"/>
          <w:lang w:eastAsia="en-IN"/>
        </w:rPr>
        <w:t>Implement</w:t>
      </w:r>
    </w:p>
    <w:p w14:paraId="62BD5365" w14:textId="77777777" w:rsidR="001E4CBC" w:rsidRPr="00693406" w:rsidRDefault="001E4CBC" w:rsidP="00FA0DBE">
      <w:pPr>
        <w:numPr>
          <w:ilvl w:val="0"/>
          <w:numId w:val="26"/>
        </w:numPr>
        <w:textAlignment w:val="center"/>
        <w:rPr>
          <w:rFonts w:eastAsia="Times New Roman" w:cs="Segoe UI"/>
          <w:lang w:eastAsia="en-IN"/>
        </w:rPr>
      </w:pPr>
      <w:r w:rsidRPr="00693406">
        <w:rPr>
          <w:rFonts w:eastAsia="Times New Roman" w:cs="Segoe UI"/>
          <w:lang w:eastAsia="en-IN"/>
        </w:rPr>
        <w:t>Asses</w:t>
      </w:r>
    </w:p>
    <w:p w14:paraId="143538F7" w14:textId="77777777" w:rsidR="001E4CBC" w:rsidRPr="00693406" w:rsidRDefault="001E4CBC" w:rsidP="00FA0DBE">
      <w:pPr>
        <w:numPr>
          <w:ilvl w:val="0"/>
          <w:numId w:val="26"/>
        </w:numPr>
        <w:textAlignment w:val="center"/>
        <w:rPr>
          <w:rFonts w:eastAsia="Times New Roman" w:cs="Segoe UI"/>
          <w:lang w:eastAsia="en-IN"/>
        </w:rPr>
      </w:pPr>
      <w:r w:rsidRPr="00693406">
        <w:rPr>
          <w:rFonts w:eastAsia="Times New Roman" w:cs="Segoe UI"/>
          <w:lang w:eastAsia="en-IN"/>
        </w:rPr>
        <w:t>Authorize</w:t>
      </w:r>
    </w:p>
    <w:p w14:paraId="58D70517" w14:textId="77777777" w:rsidR="001E4CBC" w:rsidRPr="00693406" w:rsidRDefault="001E4CBC" w:rsidP="00FA0DBE">
      <w:pPr>
        <w:numPr>
          <w:ilvl w:val="0"/>
          <w:numId w:val="26"/>
        </w:numPr>
        <w:textAlignment w:val="center"/>
        <w:rPr>
          <w:rFonts w:eastAsia="Times New Roman" w:cs="Segoe UI"/>
          <w:lang w:eastAsia="en-IN"/>
        </w:rPr>
      </w:pPr>
      <w:r w:rsidRPr="00693406">
        <w:rPr>
          <w:rFonts w:eastAsia="Times New Roman" w:cs="Segoe UI"/>
          <w:lang w:eastAsia="en-IN"/>
        </w:rPr>
        <w:t>Monitor</w:t>
      </w:r>
    </w:p>
    <w:p w14:paraId="4BEB2762" w14:textId="77777777" w:rsidR="001E4CBC" w:rsidRPr="00693406" w:rsidRDefault="001E4CBC" w:rsidP="001E4CBC">
      <w:pPr>
        <w:ind w:left="720"/>
        <w:rPr>
          <w:rFonts w:eastAsia="Times New Roman" w:cs="Segoe UI"/>
          <w:lang w:eastAsia="en-IN"/>
        </w:rPr>
      </w:pPr>
      <w:r w:rsidRPr="00693406">
        <w:rPr>
          <w:rFonts w:eastAsia="Times New Roman" w:cs="Segoe UI"/>
          <w:lang w:eastAsia="en-IN"/>
        </w:rPr>
        <w:t> </w:t>
      </w:r>
    </w:p>
    <w:p w14:paraId="1752C740" w14:textId="77777777" w:rsidR="001E4CBC" w:rsidRPr="00693406" w:rsidRDefault="001E4CBC" w:rsidP="001E4CBC">
      <w:pPr>
        <w:rPr>
          <w:rFonts w:eastAsia="Times New Roman" w:cs="Segoe UI"/>
          <w:lang w:eastAsia="en-IN"/>
        </w:rPr>
      </w:pPr>
      <w:r w:rsidRPr="00693406">
        <w:rPr>
          <w:rFonts w:eastAsia="Times New Roman" w:cs="Segoe UI"/>
          <w:b/>
          <w:bCs/>
          <w:lang w:eastAsia="en-IN"/>
        </w:rPr>
        <w:t xml:space="preserve">Risk Management steps are: </w:t>
      </w:r>
    </w:p>
    <w:p w14:paraId="5DB2A443" w14:textId="77777777" w:rsidR="001E4CBC" w:rsidRPr="00693406" w:rsidRDefault="001E4CBC" w:rsidP="00FA0DBE">
      <w:pPr>
        <w:numPr>
          <w:ilvl w:val="0"/>
          <w:numId w:val="26"/>
        </w:numPr>
        <w:textAlignment w:val="center"/>
        <w:rPr>
          <w:rFonts w:eastAsia="Times New Roman" w:cs="Segoe UI"/>
          <w:lang w:eastAsia="en-IN"/>
        </w:rPr>
      </w:pPr>
      <w:r w:rsidRPr="00693406">
        <w:rPr>
          <w:rFonts w:eastAsia="Times New Roman" w:cs="Segoe UI"/>
          <w:b/>
          <w:bCs/>
          <w:lang w:eastAsia="en-IN"/>
        </w:rPr>
        <w:t>Risk Analysis</w:t>
      </w:r>
      <w:r w:rsidRPr="00693406">
        <w:rPr>
          <w:rFonts w:eastAsia="Times New Roman" w:cs="Segoe UI"/>
          <w:lang w:eastAsia="en-IN"/>
        </w:rPr>
        <w:t>: Identify, Evaluate, Countermeasures</w:t>
      </w:r>
    </w:p>
    <w:p w14:paraId="29547928" w14:textId="77777777" w:rsidR="001E4CBC" w:rsidRPr="00693406" w:rsidRDefault="001E4CBC" w:rsidP="00FA0DBE">
      <w:pPr>
        <w:numPr>
          <w:ilvl w:val="0"/>
          <w:numId w:val="26"/>
        </w:numPr>
        <w:textAlignment w:val="center"/>
        <w:rPr>
          <w:rFonts w:eastAsia="Times New Roman" w:cs="Segoe UI"/>
          <w:lang w:eastAsia="en-IN"/>
        </w:rPr>
      </w:pPr>
      <w:r w:rsidRPr="00693406">
        <w:rPr>
          <w:rFonts w:eastAsia="Times New Roman" w:cs="Segoe UI"/>
          <w:lang w:eastAsia="en-IN"/>
        </w:rPr>
        <w:t>Risk Responses: Mitigate, using countermeasures to reduce risk</w:t>
      </w:r>
    </w:p>
    <w:p w14:paraId="28B8ACB4" w14:textId="77777777" w:rsidR="001E4CBC" w:rsidRPr="00693406" w:rsidRDefault="001E4CBC" w:rsidP="00FA0DBE">
      <w:pPr>
        <w:numPr>
          <w:ilvl w:val="0"/>
          <w:numId w:val="26"/>
        </w:numPr>
        <w:textAlignment w:val="center"/>
        <w:rPr>
          <w:rFonts w:eastAsia="Times New Roman" w:cs="Segoe UI"/>
          <w:lang w:eastAsia="en-IN"/>
        </w:rPr>
      </w:pPr>
      <w:r w:rsidRPr="00693406">
        <w:rPr>
          <w:rFonts w:eastAsia="Times New Roman" w:cs="Segoe UI"/>
          <w:lang w:eastAsia="en-IN"/>
        </w:rPr>
        <w:t xml:space="preserve">Risk Transfer: Transferring risk to another organization, Purchasing insurance, Outsourcing business processes. </w:t>
      </w:r>
    </w:p>
    <w:p w14:paraId="4FC63F92" w14:textId="77777777" w:rsidR="001E4CBC" w:rsidRPr="00693406" w:rsidRDefault="001E4CBC" w:rsidP="00FA0DBE">
      <w:pPr>
        <w:numPr>
          <w:ilvl w:val="0"/>
          <w:numId w:val="26"/>
        </w:numPr>
        <w:textAlignment w:val="center"/>
        <w:rPr>
          <w:rFonts w:eastAsia="Times New Roman" w:cs="Segoe UI"/>
          <w:lang w:eastAsia="en-IN"/>
        </w:rPr>
      </w:pPr>
      <w:r w:rsidRPr="00693406">
        <w:rPr>
          <w:rFonts w:eastAsia="Times New Roman" w:cs="Segoe UI"/>
          <w:lang w:eastAsia="en-IN"/>
        </w:rPr>
        <w:t>Risk Accept: When countermeasure costs more than risk cost, Organization absorbs risk cost, Signed off by management.</w:t>
      </w:r>
    </w:p>
    <w:p w14:paraId="03819723" w14:textId="77777777" w:rsidR="001E4CBC" w:rsidRPr="00693406" w:rsidRDefault="001E4CBC" w:rsidP="00FA0DBE">
      <w:pPr>
        <w:numPr>
          <w:ilvl w:val="0"/>
          <w:numId w:val="26"/>
        </w:numPr>
        <w:textAlignment w:val="center"/>
        <w:rPr>
          <w:rFonts w:eastAsia="Times New Roman" w:cs="Segoe UI"/>
          <w:lang w:eastAsia="en-IN"/>
        </w:rPr>
      </w:pPr>
      <w:r w:rsidRPr="00693406">
        <w:rPr>
          <w:rFonts w:eastAsia="Times New Roman" w:cs="Segoe UI"/>
          <w:lang w:eastAsia="en-IN"/>
        </w:rPr>
        <w:t>Risk Reject: Ignoring the existence of the risk, not prudent due-care responses to risk</w:t>
      </w:r>
    </w:p>
    <w:p w14:paraId="1D8FDE0D" w14:textId="77777777" w:rsidR="001E4CBC" w:rsidRPr="00693406" w:rsidRDefault="001E4CBC" w:rsidP="001E4CBC">
      <w:pPr>
        <w:ind w:left="720"/>
        <w:rPr>
          <w:rFonts w:eastAsia="Times New Roman" w:cs="Segoe UI"/>
          <w:lang w:eastAsia="en-IN"/>
        </w:rPr>
      </w:pPr>
      <w:r w:rsidRPr="00693406">
        <w:rPr>
          <w:rFonts w:eastAsia="Times New Roman" w:cs="Segoe UI"/>
          <w:lang w:eastAsia="en-IN"/>
        </w:rPr>
        <w:t> </w:t>
      </w:r>
    </w:p>
    <w:p w14:paraId="33466560" w14:textId="77777777" w:rsidR="001E4CBC" w:rsidRPr="00693406" w:rsidRDefault="001E4CBC" w:rsidP="001E4CBC">
      <w:pPr>
        <w:rPr>
          <w:rFonts w:cs="Segoe UI"/>
          <w:b/>
          <w:bCs/>
        </w:rPr>
      </w:pPr>
    </w:p>
    <w:p w14:paraId="2EABE6BF" w14:textId="77777777" w:rsidR="001E4CBC" w:rsidRPr="00693406" w:rsidRDefault="001E4CBC" w:rsidP="001E4CBC">
      <w:pPr>
        <w:rPr>
          <w:rFonts w:cs="Segoe UI"/>
          <w:b/>
          <w:bCs/>
          <w:sz w:val="28"/>
          <w:szCs w:val="28"/>
        </w:rPr>
      </w:pPr>
      <w:r w:rsidRPr="00693406">
        <w:rPr>
          <w:rFonts w:cs="Segoe UI"/>
          <w:b/>
          <w:bCs/>
          <w:sz w:val="28"/>
          <w:szCs w:val="28"/>
        </w:rPr>
        <w:t>Risk Management Framework Steps</w:t>
      </w:r>
    </w:p>
    <w:p w14:paraId="13C0032F" w14:textId="77777777" w:rsidR="001E4CBC" w:rsidRPr="00693406" w:rsidRDefault="001E4CBC" w:rsidP="006F23F2">
      <w:pPr>
        <w:numPr>
          <w:ilvl w:val="0"/>
          <w:numId w:val="9"/>
        </w:numPr>
        <w:tabs>
          <w:tab w:val="left" w:pos="720"/>
        </w:tabs>
        <w:rPr>
          <w:rFonts w:cs="Segoe UI"/>
        </w:rPr>
      </w:pPr>
      <w:r w:rsidRPr="00693406">
        <w:rPr>
          <w:rFonts w:cs="Segoe UI"/>
        </w:rPr>
        <w:t>Categorize</w:t>
      </w:r>
    </w:p>
    <w:p w14:paraId="4846D4BA" w14:textId="77777777" w:rsidR="001E4CBC" w:rsidRPr="00693406" w:rsidRDefault="001E4CBC" w:rsidP="006F23F2">
      <w:pPr>
        <w:numPr>
          <w:ilvl w:val="0"/>
          <w:numId w:val="9"/>
        </w:numPr>
        <w:tabs>
          <w:tab w:val="left" w:pos="720"/>
        </w:tabs>
        <w:rPr>
          <w:rFonts w:cs="Segoe UI"/>
        </w:rPr>
      </w:pPr>
      <w:r w:rsidRPr="00693406">
        <w:rPr>
          <w:rFonts w:cs="Segoe UI"/>
        </w:rPr>
        <w:t>Select</w:t>
      </w:r>
    </w:p>
    <w:p w14:paraId="605BB551" w14:textId="77777777" w:rsidR="001E4CBC" w:rsidRPr="00693406" w:rsidRDefault="001E4CBC" w:rsidP="006F23F2">
      <w:pPr>
        <w:numPr>
          <w:ilvl w:val="0"/>
          <w:numId w:val="9"/>
        </w:numPr>
        <w:tabs>
          <w:tab w:val="left" w:pos="720"/>
        </w:tabs>
        <w:rPr>
          <w:rFonts w:cs="Segoe UI"/>
        </w:rPr>
      </w:pPr>
      <w:r w:rsidRPr="00693406">
        <w:rPr>
          <w:rFonts w:cs="Segoe UI"/>
        </w:rPr>
        <w:t>Implement</w:t>
      </w:r>
    </w:p>
    <w:p w14:paraId="3947C4C9" w14:textId="77777777" w:rsidR="001E4CBC" w:rsidRPr="00693406" w:rsidRDefault="001E4CBC" w:rsidP="006F23F2">
      <w:pPr>
        <w:numPr>
          <w:ilvl w:val="0"/>
          <w:numId w:val="9"/>
        </w:numPr>
        <w:tabs>
          <w:tab w:val="left" w:pos="720"/>
        </w:tabs>
        <w:rPr>
          <w:rFonts w:cs="Segoe UI"/>
        </w:rPr>
      </w:pPr>
      <w:r w:rsidRPr="00693406">
        <w:rPr>
          <w:rFonts w:cs="Segoe UI"/>
        </w:rPr>
        <w:t>Asses</w:t>
      </w:r>
    </w:p>
    <w:p w14:paraId="11551D20" w14:textId="77777777" w:rsidR="001E4CBC" w:rsidRPr="00693406" w:rsidRDefault="001E4CBC" w:rsidP="006F23F2">
      <w:pPr>
        <w:numPr>
          <w:ilvl w:val="0"/>
          <w:numId w:val="9"/>
        </w:numPr>
        <w:tabs>
          <w:tab w:val="left" w:pos="720"/>
        </w:tabs>
        <w:rPr>
          <w:rFonts w:cs="Segoe UI"/>
        </w:rPr>
      </w:pPr>
      <w:r w:rsidRPr="00693406">
        <w:rPr>
          <w:rFonts w:cs="Segoe UI"/>
        </w:rPr>
        <w:t>Authorize</w:t>
      </w:r>
    </w:p>
    <w:p w14:paraId="094B20C1" w14:textId="77777777" w:rsidR="001E4CBC" w:rsidRPr="00693406" w:rsidRDefault="001E4CBC" w:rsidP="006F23F2">
      <w:pPr>
        <w:numPr>
          <w:ilvl w:val="0"/>
          <w:numId w:val="9"/>
        </w:numPr>
        <w:tabs>
          <w:tab w:val="left" w:pos="720"/>
        </w:tabs>
        <w:rPr>
          <w:rFonts w:cs="Segoe UI"/>
        </w:rPr>
      </w:pPr>
      <w:r w:rsidRPr="00693406">
        <w:rPr>
          <w:rFonts w:cs="Segoe UI"/>
        </w:rPr>
        <w:t>Monitor</w:t>
      </w:r>
    </w:p>
    <w:p w14:paraId="22345492" w14:textId="77777777" w:rsidR="001E4CBC" w:rsidRPr="00693406" w:rsidRDefault="001E4CBC" w:rsidP="006F23F2">
      <w:pPr>
        <w:numPr>
          <w:ilvl w:val="0"/>
          <w:numId w:val="10"/>
        </w:numPr>
        <w:rPr>
          <w:rFonts w:cs="Segoe UI"/>
        </w:rPr>
      </w:pPr>
      <w:r w:rsidRPr="00693406">
        <w:rPr>
          <w:rFonts w:cs="Segoe UI"/>
        </w:rPr>
        <w:t xml:space="preserve">Risk Management steps are: </w:t>
      </w:r>
    </w:p>
    <w:p w14:paraId="4C9D3151" w14:textId="77777777" w:rsidR="001E4CBC" w:rsidRPr="00693406" w:rsidRDefault="001E4CBC" w:rsidP="00FA0DBE">
      <w:pPr>
        <w:numPr>
          <w:ilvl w:val="0"/>
          <w:numId w:val="20"/>
        </w:numPr>
        <w:rPr>
          <w:rFonts w:cs="Segoe UI"/>
        </w:rPr>
      </w:pPr>
      <w:r w:rsidRPr="00693406">
        <w:rPr>
          <w:rFonts w:cs="Segoe UI"/>
        </w:rPr>
        <w:t>Risk Analysis: Identify, Evaluate, Countermeasures</w:t>
      </w:r>
    </w:p>
    <w:p w14:paraId="4579C6D1" w14:textId="77777777" w:rsidR="001E4CBC" w:rsidRPr="00693406" w:rsidRDefault="001E4CBC" w:rsidP="00FA0DBE">
      <w:pPr>
        <w:numPr>
          <w:ilvl w:val="0"/>
          <w:numId w:val="20"/>
        </w:numPr>
        <w:rPr>
          <w:rFonts w:cs="Segoe UI"/>
        </w:rPr>
      </w:pPr>
      <w:r w:rsidRPr="00693406">
        <w:rPr>
          <w:rFonts w:cs="Segoe UI"/>
        </w:rPr>
        <w:t>Risk Responses: Mitigate, using countermeasures to reduce risk</w:t>
      </w:r>
    </w:p>
    <w:p w14:paraId="6BCD2A52" w14:textId="77777777" w:rsidR="001E4CBC" w:rsidRPr="00693406" w:rsidRDefault="001E4CBC" w:rsidP="00FA0DBE">
      <w:pPr>
        <w:numPr>
          <w:ilvl w:val="0"/>
          <w:numId w:val="20"/>
        </w:numPr>
        <w:rPr>
          <w:rFonts w:cs="Segoe UI"/>
        </w:rPr>
      </w:pPr>
      <w:r w:rsidRPr="00693406">
        <w:rPr>
          <w:rFonts w:cs="Segoe UI"/>
        </w:rPr>
        <w:t xml:space="preserve">Risk Transfer: Transferring risk to another organization, Purchasing insurance, Outsourcing business processes. </w:t>
      </w:r>
    </w:p>
    <w:p w14:paraId="38DD894B" w14:textId="77777777" w:rsidR="001E4CBC" w:rsidRPr="00693406" w:rsidRDefault="001E4CBC" w:rsidP="00FA0DBE">
      <w:pPr>
        <w:numPr>
          <w:ilvl w:val="0"/>
          <w:numId w:val="20"/>
        </w:numPr>
        <w:rPr>
          <w:rFonts w:cs="Segoe UI"/>
        </w:rPr>
      </w:pPr>
      <w:r w:rsidRPr="00693406">
        <w:rPr>
          <w:rFonts w:cs="Segoe UI"/>
        </w:rPr>
        <w:t>Risk Accept: When countermeasure costs more than risk cost, Organization absorbs risk cost, Signed off by management.</w:t>
      </w:r>
    </w:p>
    <w:p w14:paraId="25E8E5AE" w14:textId="77777777" w:rsidR="001E4CBC" w:rsidRPr="00693406" w:rsidRDefault="001E4CBC" w:rsidP="00FA0DBE">
      <w:pPr>
        <w:numPr>
          <w:ilvl w:val="0"/>
          <w:numId w:val="20"/>
        </w:numPr>
        <w:rPr>
          <w:rFonts w:cs="Segoe UI"/>
        </w:rPr>
      </w:pPr>
      <w:r w:rsidRPr="00693406">
        <w:rPr>
          <w:rFonts w:cs="Segoe UI"/>
        </w:rPr>
        <w:t>Risk Reject: Ignoring the existence of the risk, not prudent due-care responses to risk</w:t>
      </w:r>
    </w:p>
    <w:p w14:paraId="72BFF91C" w14:textId="77777777" w:rsidR="001E4CBC" w:rsidRPr="00693406" w:rsidRDefault="001E4CBC" w:rsidP="001E4CBC">
      <w:pPr>
        <w:rPr>
          <w:rFonts w:cs="Segoe UI"/>
        </w:rPr>
      </w:pPr>
    </w:p>
    <w:p w14:paraId="49C48A27" w14:textId="77777777" w:rsidR="001E4CBC" w:rsidRPr="00693406" w:rsidRDefault="001E4CBC" w:rsidP="001E4CBC">
      <w:pPr>
        <w:rPr>
          <w:rFonts w:cs="Segoe UI"/>
        </w:rPr>
      </w:pPr>
    </w:p>
    <w:p w14:paraId="13F4D210" w14:textId="77777777" w:rsidR="001E4CBC" w:rsidRPr="00693406" w:rsidRDefault="001E4CBC" w:rsidP="001E4CBC">
      <w:pPr>
        <w:rPr>
          <w:rFonts w:cs="Segoe UI"/>
          <w:b/>
          <w:bCs/>
          <w:sz w:val="28"/>
          <w:szCs w:val="28"/>
        </w:rPr>
      </w:pPr>
      <w:r w:rsidRPr="00693406">
        <w:rPr>
          <w:rFonts w:cs="Segoe UI"/>
          <w:b/>
          <w:bCs/>
          <w:sz w:val="28"/>
          <w:szCs w:val="28"/>
        </w:rPr>
        <w:t>Risk Management Life Cycle</w:t>
      </w:r>
    </w:p>
    <w:p w14:paraId="322B65C3" w14:textId="77777777" w:rsidR="001E4CBC" w:rsidRPr="00693406" w:rsidRDefault="001E4CBC" w:rsidP="001E4CBC">
      <w:pPr>
        <w:rPr>
          <w:rFonts w:cs="Segoe UI"/>
          <w:b/>
          <w:bCs/>
        </w:rPr>
      </w:pPr>
    </w:p>
    <w:p w14:paraId="45EBBB49" w14:textId="77777777" w:rsidR="001E4CBC" w:rsidRPr="00693406" w:rsidRDefault="001E4CBC" w:rsidP="001E4CBC">
      <w:pPr>
        <w:rPr>
          <w:rFonts w:cs="Segoe UI"/>
        </w:rPr>
      </w:pPr>
      <w:r w:rsidRPr="00693406">
        <w:rPr>
          <w:rFonts w:cs="Segoe UI"/>
          <w:noProof/>
        </w:rPr>
        <w:lastRenderedPageBreak/>
        <w:drawing>
          <wp:inline distT="0" distB="0" distL="0" distR="0" wp14:anchorId="4F4A4CAA" wp14:editId="706BE4DC">
            <wp:extent cx="8863330" cy="3453130"/>
            <wp:effectExtent l="0" t="0" r="0" b="0"/>
            <wp:docPr id="211173633" name="table">
              <a:extLst xmlns:a="http://schemas.openxmlformats.org/drawingml/2006/main">
                <a:ext uri="{FF2B5EF4-FFF2-40B4-BE49-F238E27FC236}">
                  <a16:creationId xmlns:a16="http://schemas.microsoft.com/office/drawing/2014/main" id="{790827F7-5874-943D-3B02-BF489F21D5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790827F7-5874-943D-3B02-BF489F21D59D}"/>
                        </a:ext>
                      </a:extLst>
                    </pic:cNvPr>
                    <pic:cNvPicPr>
                      <a:picLocks noChangeAspect="1"/>
                    </pic:cNvPicPr>
                  </pic:nvPicPr>
                  <pic:blipFill>
                    <a:blip r:embed="rId17"/>
                    <a:stretch>
                      <a:fillRect/>
                    </a:stretch>
                  </pic:blipFill>
                  <pic:spPr>
                    <a:xfrm>
                      <a:off x="0" y="0"/>
                      <a:ext cx="8863330" cy="3453130"/>
                    </a:xfrm>
                    <a:prstGeom prst="rect">
                      <a:avLst/>
                    </a:prstGeom>
                  </pic:spPr>
                </pic:pic>
              </a:graphicData>
            </a:graphic>
          </wp:inline>
        </w:drawing>
      </w:r>
    </w:p>
    <w:p w14:paraId="6D41B04F" w14:textId="77777777" w:rsidR="00AF5F8C" w:rsidRDefault="00AF5F8C" w:rsidP="00AF5F8C">
      <w:pPr>
        <w:rPr>
          <w:rFonts w:eastAsia="Times New Roman"/>
          <w:lang w:eastAsia="en-IN"/>
        </w:rPr>
      </w:pPr>
    </w:p>
    <w:p w14:paraId="0A1135AF" w14:textId="36837C3B" w:rsidR="00AF5F8C" w:rsidRPr="00AF5F8C" w:rsidRDefault="00AF5F8C" w:rsidP="00AF5F8C">
      <w:pPr>
        <w:rPr>
          <w:rFonts w:eastAsia="Times New Roman" w:cs="Segoe UI"/>
          <w:lang w:eastAsia="en-IN"/>
        </w:rPr>
      </w:pPr>
      <w:r w:rsidRPr="00AF5F8C">
        <w:rPr>
          <w:rFonts w:eastAsia="Times New Roman" w:cs="Segoe UI"/>
          <w:b/>
          <w:bCs/>
          <w:lang w:eastAsia="en-IN"/>
        </w:rPr>
        <w:t>NIST Risk Management Framework Summary</w:t>
      </w:r>
    </w:p>
    <w:p w14:paraId="51452EF3" w14:textId="77777777" w:rsidR="00AF5F8C" w:rsidRPr="00AF5F8C" w:rsidRDefault="00AF5F8C" w:rsidP="00AF5F8C">
      <w:pPr>
        <w:rPr>
          <w:rFonts w:eastAsia="Times New Roman" w:cs="Segoe UI"/>
          <w:lang w:eastAsia="en-IN"/>
        </w:rPr>
      </w:pPr>
      <w:r w:rsidRPr="00AF5F8C">
        <w:rPr>
          <w:rFonts w:eastAsia="Times New Roman" w:cs="Segoe UI"/>
          <w:lang w:eastAsia="en-IN"/>
        </w:rPr>
        <w:t>The NIST Risk Management Framework (RMF) is a structured process for managing cybersecurity risk. It involves four key phases: Preparation and Identification, Security Architecture Analysis, Risk Assessment, and Recommendations.</w:t>
      </w:r>
    </w:p>
    <w:p w14:paraId="6626F8D7" w14:textId="77777777" w:rsidR="00AF5F8C" w:rsidRPr="00AF5F8C" w:rsidRDefault="00AF5F8C" w:rsidP="00AF5F8C">
      <w:pPr>
        <w:rPr>
          <w:rFonts w:eastAsia="Times New Roman" w:cs="Segoe UI"/>
          <w:lang w:eastAsia="en-IN"/>
        </w:rPr>
      </w:pPr>
      <w:r w:rsidRPr="00AF5F8C">
        <w:rPr>
          <w:rFonts w:eastAsia="Times New Roman" w:cs="Segoe UI"/>
          <w:b/>
          <w:bCs/>
          <w:lang w:eastAsia="en-IN"/>
        </w:rPr>
        <w:t>1. Preparation and Identification:</w:t>
      </w:r>
    </w:p>
    <w:p w14:paraId="002544C6" w14:textId="77777777" w:rsidR="00AF5F8C" w:rsidRPr="00AF5F8C" w:rsidRDefault="00AF5F8C" w:rsidP="00FA0DBE">
      <w:pPr>
        <w:numPr>
          <w:ilvl w:val="0"/>
          <w:numId w:val="161"/>
        </w:numPr>
        <w:rPr>
          <w:rFonts w:eastAsia="Times New Roman" w:cs="Segoe UI"/>
          <w:lang w:eastAsia="en-IN"/>
        </w:rPr>
      </w:pPr>
      <w:r w:rsidRPr="00AF5F8C">
        <w:rPr>
          <w:rFonts w:eastAsia="Times New Roman" w:cs="Segoe UI"/>
          <w:b/>
          <w:bCs/>
          <w:lang w:eastAsia="en-IN"/>
        </w:rPr>
        <w:t>Business Practices (Current and Future):</w:t>
      </w:r>
      <w:r w:rsidRPr="00AF5F8C">
        <w:rPr>
          <w:rFonts w:eastAsia="Times New Roman" w:cs="Segoe UI"/>
          <w:lang w:eastAsia="en-IN"/>
        </w:rPr>
        <w:t xml:space="preserve"> </w:t>
      </w:r>
    </w:p>
    <w:p w14:paraId="30CC0C4A" w14:textId="77777777" w:rsidR="00AF5F8C" w:rsidRPr="00AF5F8C" w:rsidRDefault="00AF5F8C" w:rsidP="00FA0DBE">
      <w:pPr>
        <w:numPr>
          <w:ilvl w:val="1"/>
          <w:numId w:val="161"/>
        </w:numPr>
        <w:rPr>
          <w:rFonts w:eastAsia="Times New Roman" w:cs="Segoe UI"/>
          <w:lang w:eastAsia="en-IN"/>
        </w:rPr>
      </w:pPr>
      <w:r w:rsidRPr="00AF5F8C">
        <w:rPr>
          <w:rFonts w:eastAsia="Times New Roman" w:cs="Segoe UI"/>
          <w:lang w:eastAsia="en-IN"/>
        </w:rPr>
        <w:t xml:space="preserve">This phase starts by documenting the organization's current business practices, </w:t>
      </w:r>
      <w:proofErr w:type="spellStart"/>
      <w:r w:rsidRPr="00AF5F8C">
        <w:rPr>
          <w:rFonts w:eastAsia="Times New Roman" w:cs="Segoe UI"/>
          <w:lang w:eastAsia="en-IN"/>
        </w:rPr>
        <w:t>analyzing</w:t>
      </w:r>
      <w:proofErr w:type="spellEnd"/>
      <w:r w:rsidRPr="00AF5F8C">
        <w:rPr>
          <w:rFonts w:eastAsia="Times New Roman" w:cs="Segoe UI"/>
          <w:lang w:eastAsia="en-IN"/>
        </w:rPr>
        <w:t xml:space="preserve"> its mission, plans, client base, and services.</w:t>
      </w:r>
    </w:p>
    <w:p w14:paraId="1F003ABE" w14:textId="77777777" w:rsidR="00AF5F8C" w:rsidRPr="00AF5F8C" w:rsidRDefault="00AF5F8C" w:rsidP="00FA0DBE">
      <w:pPr>
        <w:numPr>
          <w:ilvl w:val="1"/>
          <w:numId w:val="161"/>
        </w:numPr>
        <w:rPr>
          <w:rFonts w:eastAsia="Times New Roman" w:cs="Segoe UI"/>
          <w:lang w:eastAsia="en-IN"/>
        </w:rPr>
      </w:pPr>
      <w:r w:rsidRPr="00AF5F8C">
        <w:rPr>
          <w:rFonts w:eastAsia="Times New Roman" w:cs="Segoe UI"/>
          <w:lang w:eastAsia="en-IN"/>
        </w:rPr>
        <w:t>Crucially, it also documents future business practices and goals to ensure the risk assessment remains relevant and avoids becoming quickly outdated.</w:t>
      </w:r>
    </w:p>
    <w:p w14:paraId="66DA544D" w14:textId="77777777" w:rsidR="00AF5F8C" w:rsidRPr="00AF5F8C" w:rsidRDefault="00AF5F8C" w:rsidP="00FA0DBE">
      <w:pPr>
        <w:numPr>
          <w:ilvl w:val="0"/>
          <w:numId w:val="161"/>
        </w:numPr>
        <w:rPr>
          <w:rFonts w:eastAsia="Times New Roman" w:cs="Segoe UI"/>
          <w:lang w:eastAsia="en-IN"/>
        </w:rPr>
      </w:pPr>
      <w:r w:rsidRPr="00AF5F8C">
        <w:rPr>
          <w:rFonts w:eastAsia="Times New Roman" w:cs="Segoe UI"/>
          <w:b/>
          <w:bCs/>
          <w:lang w:eastAsia="en-IN"/>
        </w:rPr>
        <w:t>Information Asset Identification:</w:t>
      </w:r>
      <w:r w:rsidRPr="00AF5F8C">
        <w:rPr>
          <w:rFonts w:eastAsia="Times New Roman" w:cs="Segoe UI"/>
          <w:lang w:eastAsia="en-IN"/>
        </w:rPr>
        <w:t xml:space="preserve"> </w:t>
      </w:r>
    </w:p>
    <w:p w14:paraId="60E10089" w14:textId="77777777" w:rsidR="00AF5F8C" w:rsidRPr="00AF5F8C" w:rsidRDefault="00AF5F8C" w:rsidP="00FA0DBE">
      <w:pPr>
        <w:numPr>
          <w:ilvl w:val="1"/>
          <w:numId w:val="161"/>
        </w:numPr>
        <w:rPr>
          <w:rFonts w:eastAsia="Times New Roman" w:cs="Segoe UI"/>
          <w:lang w:eastAsia="en-IN"/>
        </w:rPr>
      </w:pPr>
      <w:r w:rsidRPr="00AF5F8C">
        <w:rPr>
          <w:rFonts w:eastAsia="Times New Roman" w:cs="Segoe UI"/>
          <w:lang w:eastAsia="en-IN"/>
        </w:rPr>
        <w:t xml:space="preserve">A comprehensive inventory of all information systems and assets is created, including: </w:t>
      </w:r>
    </w:p>
    <w:p w14:paraId="32DE7D8F" w14:textId="77777777" w:rsidR="00AF5F8C" w:rsidRPr="00AF5F8C" w:rsidRDefault="00AF5F8C" w:rsidP="00FA0DBE">
      <w:pPr>
        <w:numPr>
          <w:ilvl w:val="2"/>
          <w:numId w:val="161"/>
        </w:numPr>
        <w:rPr>
          <w:rFonts w:eastAsia="Times New Roman" w:cs="Segoe UI"/>
          <w:lang w:eastAsia="en-IN"/>
        </w:rPr>
      </w:pPr>
      <w:r w:rsidRPr="00AF5F8C">
        <w:rPr>
          <w:rFonts w:eastAsia="Times New Roman" w:cs="Segoe UI"/>
          <w:lang w:eastAsia="en-IN"/>
        </w:rPr>
        <w:t>System owner</w:t>
      </w:r>
    </w:p>
    <w:p w14:paraId="1C839F1C" w14:textId="77777777" w:rsidR="00AF5F8C" w:rsidRPr="00AF5F8C" w:rsidRDefault="00AF5F8C" w:rsidP="00FA0DBE">
      <w:pPr>
        <w:numPr>
          <w:ilvl w:val="2"/>
          <w:numId w:val="161"/>
        </w:numPr>
        <w:rPr>
          <w:rFonts w:eastAsia="Times New Roman" w:cs="Segoe UI"/>
          <w:lang w:eastAsia="en-IN"/>
        </w:rPr>
      </w:pPr>
      <w:r w:rsidRPr="00AF5F8C">
        <w:rPr>
          <w:rFonts w:eastAsia="Times New Roman" w:cs="Segoe UI"/>
          <w:lang w:eastAsia="en-IN"/>
        </w:rPr>
        <w:t>System location</w:t>
      </w:r>
    </w:p>
    <w:p w14:paraId="007BA594" w14:textId="77777777" w:rsidR="00AF5F8C" w:rsidRPr="00AF5F8C" w:rsidRDefault="00AF5F8C" w:rsidP="00FA0DBE">
      <w:pPr>
        <w:numPr>
          <w:ilvl w:val="2"/>
          <w:numId w:val="161"/>
        </w:numPr>
        <w:rPr>
          <w:rFonts w:eastAsia="Times New Roman" w:cs="Segoe UI"/>
          <w:lang w:eastAsia="en-IN"/>
        </w:rPr>
      </w:pPr>
      <w:r w:rsidRPr="00AF5F8C">
        <w:rPr>
          <w:rFonts w:eastAsia="Times New Roman" w:cs="Segoe UI"/>
          <w:lang w:eastAsia="en-IN"/>
        </w:rPr>
        <w:t>Nature of business</w:t>
      </w:r>
    </w:p>
    <w:p w14:paraId="228BDF48" w14:textId="77777777" w:rsidR="00AF5F8C" w:rsidRPr="00AF5F8C" w:rsidRDefault="00AF5F8C" w:rsidP="00FA0DBE">
      <w:pPr>
        <w:numPr>
          <w:ilvl w:val="2"/>
          <w:numId w:val="161"/>
        </w:numPr>
        <w:rPr>
          <w:rFonts w:eastAsia="Times New Roman" w:cs="Segoe UI"/>
          <w:lang w:eastAsia="en-IN"/>
        </w:rPr>
      </w:pPr>
      <w:r w:rsidRPr="00AF5F8C">
        <w:rPr>
          <w:rFonts w:eastAsia="Times New Roman" w:cs="Segoe UI"/>
          <w:lang w:eastAsia="en-IN"/>
        </w:rPr>
        <w:t>Types of information processed</w:t>
      </w:r>
    </w:p>
    <w:p w14:paraId="6B018FB1" w14:textId="77777777" w:rsidR="00AF5F8C" w:rsidRPr="00AF5F8C" w:rsidRDefault="00AF5F8C" w:rsidP="00FA0DBE">
      <w:pPr>
        <w:numPr>
          <w:ilvl w:val="2"/>
          <w:numId w:val="161"/>
        </w:numPr>
        <w:rPr>
          <w:rFonts w:eastAsia="Times New Roman" w:cs="Segoe UI"/>
          <w:lang w:eastAsia="en-IN"/>
        </w:rPr>
      </w:pPr>
      <w:r w:rsidRPr="00AF5F8C">
        <w:rPr>
          <w:rFonts w:eastAsia="Times New Roman" w:cs="Segoe UI"/>
          <w:lang w:eastAsia="en-IN"/>
        </w:rPr>
        <w:t>System purpose/application</w:t>
      </w:r>
    </w:p>
    <w:p w14:paraId="35F26A08" w14:textId="77777777" w:rsidR="00AF5F8C" w:rsidRPr="00AF5F8C" w:rsidRDefault="00AF5F8C" w:rsidP="00FA0DBE">
      <w:pPr>
        <w:numPr>
          <w:ilvl w:val="2"/>
          <w:numId w:val="161"/>
        </w:numPr>
        <w:rPr>
          <w:rFonts w:eastAsia="Times New Roman" w:cs="Segoe UI"/>
          <w:lang w:eastAsia="en-IN"/>
        </w:rPr>
      </w:pPr>
      <w:r w:rsidRPr="00AF5F8C">
        <w:rPr>
          <w:rFonts w:eastAsia="Times New Roman" w:cs="Segoe UI"/>
          <w:lang w:eastAsia="en-IN"/>
        </w:rPr>
        <w:t>System configuration</w:t>
      </w:r>
    </w:p>
    <w:p w14:paraId="2FDA865B" w14:textId="77777777" w:rsidR="00AF5F8C" w:rsidRPr="00AF5F8C" w:rsidRDefault="00AF5F8C" w:rsidP="00FA0DBE">
      <w:pPr>
        <w:numPr>
          <w:ilvl w:val="2"/>
          <w:numId w:val="161"/>
        </w:numPr>
        <w:rPr>
          <w:rFonts w:eastAsia="Times New Roman" w:cs="Segoe UI"/>
          <w:lang w:eastAsia="en-IN"/>
        </w:rPr>
      </w:pPr>
      <w:r w:rsidRPr="00AF5F8C">
        <w:rPr>
          <w:rFonts w:eastAsia="Times New Roman" w:cs="Segoe UI"/>
          <w:lang w:eastAsia="en-IN"/>
        </w:rPr>
        <w:t>User community</w:t>
      </w:r>
    </w:p>
    <w:p w14:paraId="6D61158A" w14:textId="77777777" w:rsidR="00AF5F8C" w:rsidRPr="00AF5F8C" w:rsidRDefault="00AF5F8C" w:rsidP="00FA0DBE">
      <w:pPr>
        <w:numPr>
          <w:ilvl w:val="2"/>
          <w:numId w:val="161"/>
        </w:numPr>
        <w:rPr>
          <w:rFonts w:eastAsia="Times New Roman" w:cs="Segoe UI"/>
          <w:lang w:eastAsia="en-IN"/>
        </w:rPr>
      </w:pPr>
      <w:r w:rsidRPr="00AF5F8C">
        <w:rPr>
          <w:rFonts w:eastAsia="Times New Roman" w:cs="Segoe UI"/>
          <w:lang w:eastAsia="en-IN"/>
        </w:rPr>
        <w:t>Known system strengths and weaknesses.</w:t>
      </w:r>
    </w:p>
    <w:p w14:paraId="40845016" w14:textId="77777777" w:rsidR="00AF5F8C" w:rsidRPr="00AF5F8C" w:rsidRDefault="00AF5F8C" w:rsidP="00FA0DBE">
      <w:pPr>
        <w:numPr>
          <w:ilvl w:val="0"/>
          <w:numId w:val="161"/>
        </w:numPr>
        <w:rPr>
          <w:rFonts w:eastAsia="Times New Roman" w:cs="Segoe UI"/>
          <w:lang w:eastAsia="en-IN"/>
        </w:rPr>
      </w:pPr>
      <w:r w:rsidRPr="00AF5F8C">
        <w:rPr>
          <w:rFonts w:eastAsia="Times New Roman" w:cs="Segoe UI"/>
          <w:b/>
          <w:bCs/>
          <w:lang w:eastAsia="en-IN"/>
        </w:rPr>
        <w:t>Information Value (Sensitivity):</w:t>
      </w:r>
      <w:r w:rsidRPr="00AF5F8C">
        <w:rPr>
          <w:rFonts w:eastAsia="Times New Roman" w:cs="Segoe UI"/>
          <w:lang w:eastAsia="en-IN"/>
        </w:rPr>
        <w:t xml:space="preserve"> </w:t>
      </w:r>
    </w:p>
    <w:p w14:paraId="2F0126B2" w14:textId="77777777" w:rsidR="00AF5F8C" w:rsidRPr="00AF5F8C" w:rsidRDefault="00AF5F8C" w:rsidP="00FA0DBE">
      <w:pPr>
        <w:numPr>
          <w:ilvl w:val="1"/>
          <w:numId w:val="161"/>
        </w:numPr>
        <w:rPr>
          <w:rFonts w:eastAsia="Times New Roman" w:cs="Segoe UI"/>
          <w:lang w:eastAsia="en-IN"/>
        </w:rPr>
      </w:pPr>
      <w:r w:rsidRPr="00AF5F8C">
        <w:rPr>
          <w:rFonts w:eastAsia="Times New Roman" w:cs="Segoe UI"/>
          <w:lang w:eastAsia="en-IN"/>
        </w:rPr>
        <w:t>Each identified asset is assigned a "Statement of Sensitivity" that reflects its criticality and value to the organization.</w:t>
      </w:r>
    </w:p>
    <w:p w14:paraId="5A36582C" w14:textId="77777777" w:rsidR="00AF5F8C" w:rsidRPr="00AF5F8C" w:rsidRDefault="00AF5F8C" w:rsidP="00FA0DBE">
      <w:pPr>
        <w:numPr>
          <w:ilvl w:val="1"/>
          <w:numId w:val="161"/>
        </w:numPr>
        <w:rPr>
          <w:rFonts w:eastAsia="Times New Roman" w:cs="Segoe UI"/>
          <w:lang w:eastAsia="en-IN"/>
        </w:rPr>
      </w:pPr>
      <w:r w:rsidRPr="00AF5F8C">
        <w:rPr>
          <w:rFonts w:eastAsia="Times New Roman" w:cs="Segoe UI"/>
          <w:lang w:eastAsia="en-IN"/>
        </w:rPr>
        <w:t>This assessment is based on the asset's confidentiality, integrity, and availability requirements.</w:t>
      </w:r>
    </w:p>
    <w:p w14:paraId="71E18432" w14:textId="77777777" w:rsidR="00AF5F8C" w:rsidRPr="00AF5F8C" w:rsidRDefault="00AF5F8C" w:rsidP="00FA0DBE">
      <w:pPr>
        <w:numPr>
          <w:ilvl w:val="0"/>
          <w:numId w:val="161"/>
        </w:numPr>
        <w:rPr>
          <w:rFonts w:eastAsia="Times New Roman" w:cs="Segoe UI"/>
          <w:lang w:eastAsia="en-IN"/>
        </w:rPr>
      </w:pPr>
      <w:r w:rsidRPr="00AF5F8C">
        <w:rPr>
          <w:rFonts w:eastAsia="Times New Roman" w:cs="Segoe UI"/>
          <w:b/>
          <w:bCs/>
          <w:lang w:eastAsia="en-IN"/>
        </w:rPr>
        <w:t>Threat Assessment:</w:t>
      </w:r>
      <w:r w:rsidRPr="00AF5F8C">
        <w:rPr>
          <w:rFonts w:eastAsia="Times New Roman" w:cs="Segoe UI"/>
          <w:lang w:eastAsia="en-IN"/>
        </w:rPr>
        <w:t xml:space="preserve"> </w:t>
      </w:r>
    </w:p>
    <w:p w14:paraId="739967CC" w14:textId="77777777" w:rsidR="00AF5F8C" w:rsidRPr="00AF5F8C" w:rsidRDefault="00AF5F8C" w:rsidP="00FA0DBE">
      <w:pPr>
        <w:numPr>
          <w:ilvl w:val="1"/>
          <w:numId w:val="161"/>
        </w:numPr>
        <w:rPr>
          <w:rFonts w:eastAsia="Times New Roman" w:cs="Segoe UI"/>
          <w:lang w:eastAsia="en-IN"/>
        </w:rPr>
      </w:pPr>
      <w:r w:rsidRPr="00AF5F8C">
        <w:rPr>
          <w:rFonts w:eastAsia="Times New Roman" w:cs="Segoe UI"/>
          <w:lang w:eastAsia="en-IN"/>
        </w:rPr>
        <w:t xml:space="preserve">All potential threats and threat sources to the organization's assets are identified and classified based on their probability of occurrence, using a five-level scale: </w:t>
      </w:r>
    </w:p>
    <w:p w14:paraId="5F300434" w14:textId="77777777" w:rsidR="00AF5F8C" w:rsidRPr="00AF5F8C" w:rsidRDefault="00AF5F8C" w:rsidP="00FA0DBE">
      <w:pPr>
        <w:numPr>
          <w:ilvl w:val="2"/>
          <w:numId w:val="161"/>
        </w:numPr>
        <w:rPr>
          <w:rFonts w:eastAsia="Times New Roman" w:cs="Segoe UI"/>
          <w:lang w:eastAsia="en-IN"/>
        </w:rPr>
      </w:pPr>
      <w:r w:rsidRPr="00AF5F8C">
        <w:rPr>
          <w:rFonts w:eastAsia="Times New Roman" w:cs="Segoe UI"/>
          <w:lang w:eastAsia="en-IN"/>
        </w:rPr>
        <w:t>Low: Unlikely to occur, no history.</w:t>
      </w:r>
    </w:p>
    <w:p w14:paraId="501E2BE9" w14:textId="77777777" w:rsidR="00AF5F8C" w:rsidRPr="00AF5F8C" w:rsidRDefault="00AF5F8C" w:rsidP="00FA0DBE">
      <w:pPr>
        <w:numPr>
          <w:ilvl w:val="2"/>
          <w:numId w:val="161"/>
        </w:numPr>
        <w:rPr>
          <w:rFonts w:eastAsia="Times New Roman" w:cs="Segoe UI"/>
          <w:lang w:eastAsia="en-IN"/>
        </w:rPr>
      </w:pPr>
      <w:r w:rsidRPr="00AF5F8C">
        <w:rPr>
          <w:rFonts w:eastAsia="Times New Roman" w:cs="Segoe UI"/>
          <w:lang w:eastAsia="en-IN"/>
        </w:rPr>
        <w:t>Low Plus: Could occur, no history.</w:t>
      </w:r>
    </w:p>
    <w:p w14:paraId="30876E80" w14:textId="77777777" w:rsidR="00AF5F8C" w:rsidRPr="00AF5F8C" w:rsidRDefault="00AF5F8C" w:rsidP="00FA0DBE">
      <w:pPr>
        <w:numPr>
          <w:ilvl w:val="2"/>
          <w:numId w:val="161"/>
        </w:numPr>
        <w:rPr>
          <w:rFonts w:eastAsia="Times New Roman" w:cs="Segoe UI"/>
          <w:lang w:eastAsia="en-IN"/>
        </w:rPr>
      </w:pPr>
      <w:r w:rsidRPr="00AF5F8C">
        <w:rPr>
          <w:rFonts w:eastAsia="Times New Roman" w:cs="Segoe UI"/>
          <w:lang w:eastAsia="en-IN"/>
        </w:rPr>
        <w:t>Medium: Could occur, some history.</w:t>
      </w:r>
    </w:p>
    <w:p w14:paraId="56A6EAB5" w14:textId="77777777" w:rsidR="00AF5F8C" w:rsidRPr="00AF5F8C" w:rsidRDefault="00AF5F8C" w:rsidP="00FA0DBE">
      <w:pPr>
        <w:numPr>
          <w:ilvl w:val="2"/>
          <w:numId w:val="161"/>
        </w:numPr>
        <w:rPr>
          <w:rFonts w:eastAsia="Times New Roman" w:cs="Segoe UI"/>
          <w:lang w:eastAsia="en-IN"/>
        </w:rPr>
      </w:pPr>
      <w:r w:rsidRPr="00AF5F8C">
        <w:rPr>
          <w:rFonts w:eastAsia="Times New Roman" w:cs="Segoe UI"/>
          <w:lang w:eastAsia="en-IN"/>
        </w:rPr>
        <w:t>Medium Plus: Likely to occur, some history.</w:t>
      </w:r>
    </w:p>
    <w:p w14:paraId="5C870329" w14:textId="77777777" w:rsidR="00AF5F8C" w:rsidRPr="00AF5F8C" w:rsidRDefault="00AF5F8C" w:rsidP="00FA0DBE">
      <w:pPr>
        <w:numPr>
          <w:ilvl w:val="2"/>
          <w:numId w:val="161"/>
        </w:numPr>
        <w:rPr>
          <w:rFonts w:eastAsia="Times New Roman" w:cs="Segoe UI"/>
          <w:lang w:eastAsia="en-IN"/>
        </w:rPr>
      </w:pPr>
      <w:r w:rsidRPr="00AF5F8C">
        <w:rPr>
          <w:rFonts w:eastAsia="Times New Roman" w:cs="Segoe UI"/>
          <w:lang w:eastAsia="en-IN"/>
        </w:rPr>
        <w:t>High: Likely to occur, significant history.</w:t>
      </w:r>
    </w:p>
    <w:p w14:paraId="42911AD4" w14:textId="77777777" w:rsidR="00AF5F8C" w:rsidRPr="00AF5F8C" w:rsidRDefault="00AF5F8C" w:rsidP="00AF5F8C">
      <w:pPr>
        <w:rPr>
          <w:rFonts w:eastAsia="Times New Roman" w:cs="Segoe UI"/>
          <w:lang w:eastAsia="en-IN"/>
        </w:rPr>
      </w:pPr>
      <w:r w:rsidRPr="00AF5F8C">
        <w:rPr>
          <w:rFonts w:eastAsia="Times New Roman" w:cs="Segoe UI"/>
          <w:b/>
          <w:bCs/>
          <w:lang w:eastAsia="en-IN"/>
        </w:rPr>
        <w:t>2. Security Architecture Analysis:</w:t>
      </w:r>
    </w:p>
    <w:p w14:paraId="53BF162C" w14:textId="77777777" w:rsidR="00AF5F8C" w:rsidRPr="00AF5F8C" w:rsidRDefault="00AF5F8C" w:rsidP="00FA0DBE">
      <w:pPr>
        <w:numPr>
          <w:ilvl w:val="0"/>
          <w:numId w:val="162"/>
        </w:numPr>
        <w:rPr>
          <w:rFonts w:eastAsia="Times New Roman" w:cs="Segoe UI"/>
          <w:lang w:eastAsia="en-IN"/>
        </w:rPr>
      </w:pPr>
      <w:r w:rsidRPr="00AF5F8C">
        <w:rPr>
          <w:rFonts w:eastAsia="Times New Roman" w:cs="Segoe UI"/>
          <w:b/>
          <w:bCs/>
          <w:lang w:eastAsia="en-IN"/>
        </w:rPr>
        <w:t>Required Security Architecture:</w:t>
      </w:r>
      <w:r w:rsidRPr="00AF5F8C">
        <w:rPr>
          <w:rFonts w:eastAsia="Times New Roman" w:cs="Segoe UI"/>
          <w:lang w:eastAsia="en-IN"/>
        </w:rPr>
        <w:t xml:space="preserve"> </w:t>
      </w:r>
    </w:p>
    <w:p w14:paraId="64C28A0C" w14:textId="77777777" w:rsidR="00AF5F8C" w:rsidRPr="00AF5F8C" w:rsidRDefault="00AF5F8C" w:rsidP="00FA0DBE">
      <w:pPr>
        <w:numPr>
          <w:ilvl w:val="1"/>
          <w:numId w:val="162"/>
        </w:numPr>
        <w:rPr>
          <w:rFonts w:eastAsia="Times New Roman" w:cs="Segoe UI"/>
          <w:lang w:eastAsia="en-IN"/>
        </w:rPr>
      </w:pPr>
      <w:r w:rsidRPr="00AF5F8C">
        <w:rPr>
          <w:rFonts w:eastAsia="Times New Roman" w:cs="Segoe UI"/>
          <w:lang w:eastAsia="en-IN"/>
        </w:rPr>
        <w:t>The information gathered in the first phase is used to define the organization's security requirements.</w:t>
      </w:r>
    </w:p>
    <w:p w14:paraId="1636D610" w14:textId="77777777" w:rsidR="00AF5F8C" w:rsidRPr="00AF5F8C" w:rsidRDefault="00AF5F8C" w:rsidP="00FA0DBE">
      <w:pPr>
        <w:numPr>
          <w:ilvl w:val="1"/>
          <w:numId w:val="162"/>
        </w:numPr>
        <w:rPr>
          <w:rFonts w:eastAsia="Times New Roman" w:cs="Segoe UI"/>
          <w:lang w:eastAsia="en-IN"/>
        </w:rPr>
      </w:pPr>
      <w:r w:rsidRPr="00AF5F8C">
        <w:rPr>
          <w:rFonts w:eastAsia="Times New Roman" w:cs="Segoe UI"/>
          <w:lang w:eastAsia="en-IN"/>
        </w:rPr>
        <w:t xml:space="preserve">Effective safeguards are identified for each threat, involving: </w:t>
      </w:r>
    </w:p>
    <w:p w14:paraId="50BEE646" w14:textId="77777777" w:rsidR="00AF5F8C" w:rsidRPr="00AF5F8C" w:rsidRDefault="00AF5F8C" w:rsidP="00FA0DBE">
      <w:pPr>
        <w:numPr>
          <w:ilvl w:val="2"/>
          <w:numId w:val="162"/>
        </w:numPr>
        <w:rPr>
          <w:rFonts w:eastAsia="Times New Roman" w:cs="Segoe UI"/>
          <w:lang w:eastAsia="en-IN"/>
        </w:rPr>
      </w:pPr>
      <w:r w:rsidRPr="00AF5F8C">
        <w:rPr>
          <w:rFonts w:eastAsia="Times New Roman" w:cs="Segoe UI"/>
          <w:lang w:eastAsia="en-IN"/>
        </w:rPr>
        <w:t>Security Enforcing Functions (SEFs)</w:t>
      </w:r>
    </w:p>
    <w:p w14:paraId="4694E9B0" w14:textId="77777777" w:rsidR="00AF5F8C" w:rsidRPr="00AF5F8C" w:rsidRDefault="00AF5F8C" w:rsidP="00FA0DBE">
      <w:pPr>
        <w:numPr>
          <w:ilvl w:val="2"/>
          <w:numId w:val="162"/>
        </w:numPr>
        <w:rPr>
          <w:rFonts w:eastAsia="Times New Roman" w:cs="Segoe UI"/>
          <w:lang w:eastAsia="en-IN"/>
        </w:rPr>
      </w:pPr>
      <w:r w:rsidRPr="00AF5F8C">
        <w:rPr>
          <w:rFonts w:eastAsia="Times New Roman" w:cs="Segoe UI"/>
          <w:lang w:eastAsia="en-IN"/>
        </w:rPr>
        <w:t>Security Mechanisms (SMs)</w:t>
      </w:r>
    </w:p>
    <w:p w14:paraId="59D5F21B" w14:textId="77777777" w:rsidR="00AF5F8C" w:rsidRPr="00AF5F8C" w:rsidRDefault="00AF5F8C" w:rsidP="00FA0DBE">
      <w:pPr>
        <w:numPr>
          <w:ilvl w:val="1"/>
          <w:numId w:val="162"/>
        </w:numPr>
        <w:rPr>
          <w:rFonts w:eastAsia="Times New Roman" w:cs="Segoe UI"/>
          <w:lang w:eastAsia="en-IN"/>
        </w:rPr>
      </w:pPr>
      <w:r w:rsidRPr="00AF5F8C">
        <w:rPr>
          <w:rFonts w:eastAsia="Times New Roman" w:cs="Segoe UI"/>
          <w:lang w:eastAsia="en-IN"/>
        </w:rPr>
        <w:t>This establishes a target security architecture baseline.</w:t>
      </w:r>
    </w:p>
    <w:p w14:paraId="7FB5E898" w14:textId="77777777" w:rsidR="00AF5F8C" w:rsidRPr="00AF5F8C" w:rsidRDefault="00AF5F8C" w:rsidP="00FA0DBE">
      <w:pPr>
        <w:numPr>
          <w:ilvl w:val="0"/>
          <w:numId w:val="162"/>
        </w:numPr>
        <w:rPr>
          <w:rFonts w:eastAsia="Times New Roman" w:cs="Segoe UI"/>
          <w:lang w:eastAsia="en-IN"/>
        </w:rPr>
      </w:pPr>
      <w:r w:rsidRPr="00AF5F8C">
        <w:rPr>
          <w:rFonts w:eastAsia="Times New Roman" w:cs="Segoe UI"/>
          <w:b/>
          <w:bCs/>
          <w:lang w:eastAsia="en-IN"/>
        </w:rPr>
        <w:t>Current Security Architecture:</w:t>
      </w:r>
      <w:r w:rsidRPr="00AF5F8C">
        <w:rPr>
          <w:rFonts w:eastAsia="Times New Roman" w:cs="Segoe UI"/>
          <w:lang w:eastAsia="en-IN"/>
        </w:rPr>
        <w:t xml:space="preserve"> </w:t>
      </w:r>
    </w:p>
    <w:p w14:paraId="00A919EA" w14:textId="77777777" w:rsidR="00AF5F8C" w:rsidRPr="00AF5F8C" w:rsidRDefault="00AF5F8C" w:rsidP="00FA0DBE">
      <w:pPr>
        <w:numPr>
          <w:ilvl w:val="1"/>
          <w:numId w:val="162"/>
        </w:numPr>
        <w:rPr>
          <w:rFonts w:eastAsia="Times New Roman" w:cs="Segoe UI"/>
          <w:lang w:eastAsia="en-IN"/>
        </w:rPr>
      </w:pPr>
      <w:r w:rsidRPr="00AF5F8C">
        <w:rPr>
          <w:rFonts w:eastAsia="Times New Roman" w:cs="Segoe UI"/>
          <w:lang w:eastAsia="en-IN"/>
        </w:rPr>
        <w:t>The organization's existing security architecture is documented, including current SEFs, SMs, policies, and doctrines.</w:t>
      </w:r>
    </w:p>
    <w:p w14:paraId="7253E1DF" w14:textId="77777777" w:rsidR="00AF5F8C" w:rsidRPr="00AF5F8C" w:rsidRDefault="00AF5F8C" w:rsidP="00FA0DBE">
      <w:pPr>
        <w:numPr>
          <w:ilvl w:val="1"/>
          <w:numId w:val="162"/>
        </w:numPr>
        <w:rPr>
          <w:rFonts w:eastAsia="Times New Roman" w:cs="Segoe UI"/>
          <w:lang w:eastAsia="en-IN"/>
        </w:rPr>
      </w:pPr>
      <w:r w:rsidRPr="00AF5F8C">
        <w:rPr>
          <w:rFonts w:eastAsia="Times New Roman" w:cs="Segoe UI"/>
          <w:lang w:eastAsia="en-IN"/>
        </w:rPr>
        <w:t>This creates a current security baseline, enabling a comparison with the required baseline.</w:t>
      </w:r>
    </w:p>
    <w:p w14:paraId="170D2D3D" w14:textId="77777777" w:rsidR="00AF5F8C" w:rsidRPr="00AF5F8C" w:rsidRDefault="00AF5F8C" w:rsidP="00AF5F8C">
      <w:pPr>
        <w:rPr>
          <w:rFonts w:eastAsia="Times New Roman" w:cs="Segoe UI"/>
          <w:lang w:eastAsia="en-IN"/>
        </w:rPr>
      </w:pPr>
      <w:r w:rsidRPr="00AF5F8C">
        <w:rPr>
          <w:rFonts w:eastAsia="Times New Roman" w:cs="Segoe UI"/>
          <w:b/>
          <w:bCs/>
          <w:lang w:eastAsia="en-IN"/>
        </w:rPr>
        <w:t>3. Risk Assessment:</w:t>
      </w:r>
    </w:p>
    <w:p w14:paraId="6F8D3A86" w14:textId="77777777" w:rsidR="00AF5F8C" w:rsidRPr="00AF5F8C" w:rsidRDefault="00AF5F8C" w:rsidP="00FA0DBE">
      <w:pPr>
        <w:numPr>
          <w:ilvl w:val="0"/>
          <w:numId w:val="163"/>
        </w:numPr>
        <w:rPr>
          <w:rFonts w:eastAsia="Times New Roman" w:cs="Segoe UI"/>
          <w:lang w:eastAsia="en-IN"/>
        </w:rPr>
      </w:pPr>
      <w:r w:rsidRPr="00AF5F8C">
        <w:rPr>
          <w:rFonts w:eastAsia="Times New Roman" w:cs="Segoe UI"/>
          <w:b/>
          <w:bCs/>
          <w:lang w:eastAsia="en-IN"/>
        </w:rPr>
        <w:t>Gap Analysis:</w:t>
      </w:r>
      <w:r w:rsidRPr="00AF5F8C">
        <w:rPr>
          <w:rFonts w:eastAsia="Times New Roman" w:cs="Segoe UI"/>
          <w:lang w:eastAsia="en-IN"/>
        </w:rPr>
        <w:t xml:space="preserve"> </w:t>
      </w:r>
    </w:p>
    <w:p w14:paraId="180B1DD2" w14:textId="77777777" w:rsidR="00AF5F8C" w:rsidRPr="00AF5F8C" w:rsidRDefault="00AF5F8C" w:rsidP="00FA0DBE">
      <w:pPr>
        <w:numPr>
          <w:ilvl w:val="1"/>
          <w:numId w:val="163"/>
        </w:numPr>
        <w:rPr>
          <w:rFonts w:eastAsia="Times New Roman" w:cs="Segoe UI"/>
          <w:lang w:eastAsia="en-IN"/>
        </w:rPr>
      </w:pPr>
      <w:r w:rsidRPr="00AF5F8C">
        <w:rPr>
          <w:rFonts w:eastAsia="Times New Roman" w:cs="Segoe UI"/>
          <w:lang w:eastAsia="en-IN"/>
        </w:rPr>
        <w:t>A gap analysis compares the current and required security architectures, highlighting differences and revealing residual risks.</w:t>
      </w:r>
    </w:p>
    <w:p w14:paraId="7D83AD91" w14:textId="77777777" w:rsidR="00AF5F8C" w:rsidRPr="00AF5F8C" w:rsidRDefault="00AF5F8C" w:rsidP="00FA0DBE">
      <w:pPr>
        <w:numPr>
          <w:ilvl w:val="0"/>
          <w:numId w:val="163"/>
        </w:numPr>
        <w:rPr>
          <w:rFonts w:eastAsia="Times New Roman" w:cs="Segoe UI"/>
          <w:lang w:eastAsia="en-IN"/>
        </w:rPr>
      </w:pPr>
      <w:r w:rsidRPr="00AF5F8C">
        <w:rPr>
          <w:rFonts w:eastAsia="Times New Roman" w:cs="Segoe UI"/>
          <w:b/>
          <w:bCs/>
          <w:lang w:eastAsia="en-IN"/>
        </w:rPr>
        <w:t>Risk Assessment:</w:t>
      </w:r>
      <w:r w:rsidRPr="00AF5F8C">
        <w:rPr>
          <w:rFonts w:eastAsia="Times New Roman" w:cs="Segoe UI"/>
          <w:lang w:eastAsia="en-IN"/>
        </w:rPr>
        <w:t xml:space="preserve"> </w:t>
      </w:r>
    </w:p>
    <w:p w14:paraId="3FA6A14A" w14:textId="77777777" w:rsidR="00AF5F8C" w:rsidRPr="00AF5F8C" w:rsidRDefault="00AF5F8C" w:rsidP="00FA0DBE">
      <w:pPr>
        <w:numPr>
          <w:ilvl w:val="1"/>
          <w:numId w:val="163"/>
        </w:numPr>
        <w:rPr>
          <w:rFonts w:eastAsia="Times New Roman" w:cs="Segoe UI"/>
          <w:lang w:eastAsia="en-IN"/>
        </w:rPr>
      </w:pPr>
      <w:r w:rsidRPr="00AF5F8C">
        <w:rPr>
          <w:rFonts w:eastAsia="Times New Roman" w:cs="Segoe UI"/>
          <w:lang w:eastAsia="en-IN"/>
        </w:rPr>
        <w:t>The residual risk is assessed by evaluating the probability of compromise to the confidentiality, integrity, or availability of information systems and data.</w:t>
      </w:r>
    </w:p>
    <w:p w14:paraId="76867968" w14:textId="77777777" w:rsidR="00AF5F8C" w:rsidRPr="00AF5F8C" w:rsidRDefault="00AF5F8C" w:rsidP="00FA0DBE">
      <w:pPr>
        <w:numPr>
          <w:ilvl w:val="1"/>
          <w:numId w:val="163"/>
        </w:numPr>
        <w:rPr>
          <w:rFonts w:eastAsia="Times New Roman" w:cs="Segoe UI"/>
          <w:lang w:eastAsia="en-IN"/>
        </w:rPr>
      </w:pPr>
      <w:r w:rsidRPr="00AF5F8C">
        <w:rPr>
          <w:rFonts w:eastAsia="Times New Roman" w:cs="Segoe UI"/>
          <w:lang w:eastAsia="en-IN"/>
        </w:rPr>
        <w:t xml:space="preserve">This involves </w:t>
      </w:r>
      <w:proofErr w:type="spellStart"/>
      <w:r w:rsidRPr="00AF5F8C">
        <w:rPr>
          <w:rFonts w:eastAsia="Times New Roman" w:cs="Segoe UI"/>
          <w:lang w:eastAsia="en-IN"/>
        </w:rPr>
        <w:t>analyzing</w:t>
      </w:r>
      <w:proofErr w:type="spellEnd"/>
      <w:r w:rsidRPr="00AF5F8C">
        <w:rPr>
          <w:rFonts w:eastAsia="Times New Roman" w:cs="Segoe UI"/>
          <w:lang w:eastAsia="en-IN"/>
        </w:rPr>
        <w:t xml:space="preserve"> the relationship between threats, vulnerabilities, and weaknesses. </w:t>
      </w:r>
    </w:p>
    <w:p w14:paraId="1FEC8FB5" w14:textId="77777777" w:rsidR="00AF5F8C" w:rsidRPr="00AF5F8C" w:rsidRDefault="00AF5F8C" w:rsidP="00FA0DBE">
      <w:pPr>
        <w:numPr>
          <w:ilvl w:val="2"/>
          <w:numId w:val="163"/>
        </w:numPr>
        <w:rPr>
          <w:rFonts w:eastAsia="Times New Roman" w:cs="Segoe UI"/>
          <w:lang w:eastAsia="en-IN"/>
        </w:rPr>
      </w:pPr>
      <w:r w:rsidRPr="00AF5F8C">
        <w:rPr>
          <w:rFonts w:eastAsia="Times New Roman" w:cs="Segoe UI"/>
          <w:lang w:eastAsia="en-IN"/>
        </w:rPr>
        <w:t>Asset vulnerabilities are identified.</w:t>
      </w:r>
    </w:p>
    <w:p w14:paraId="5151CF38" w14:textId="77777777" w:rsidR="00AF5F8C" w:rsidRPr="00AF5F8C" w:rsidRDefault="00AF5F8C" w:rsidP="00FA0DBE">
      <w:pPr>
        <w:numPr>
          <w:ilvl w:val="2"/>
          <w:numId w:val="163"/>
        </w:numPr>
        <w:rPr>
          <w:rFonts w:eastAsia="Times New Roman" w:cs="Segoe UI"/>
          <w:lang w:eastAsia="en-IN"/>
        </w:rPr>
      </w:pPr>
      <w:r w:rsidRPr="00AF5F8C">
        <w:rPr>
          <w:rFonts w:eastAsia="Times New Roman" w:cs="Segoe UI"/>
          <w:lang w:eastAsia="en-IN"/>
        </w:rPr>
        <w:t>Internal and external threats are identified.</w:t>
      </w:r>
    </w:p>
    <w:p w14:paraId="4A878796" w14:textId="77777777" w:rsidR="00AF5F8C" w:rsidRPr="00AF5F8C" w:rsidRDefault="00AF5F8C" w:rsidP="00FA0DBE">
      <w:pPr>
        <w:numPr>
          <w:ilvl w:val="2"/>
          <w:numId w:val="163"/>
        </w:numPr>
        <w:rPr>
          <w:rFonts w:eastAsia="Times New Roman" w:cs="Segoe UI"/>
          <w:lang w:eastAsia="en-IN"/>
        </w:rPr>
      </w:pPr>
      <w:r w:rsidRPr="00AF5F8C">
        <w:rPr>
          <w:rFonts w:eastAsia="Times New Roman" w:cs="Segoe UI"/>
          <w:lang w:eastAsia="en-IN"/>
        </w:rPr>
        <w:t>Potential business impacts and likelihoods are identified.</w:t>
      </w:r>
    </w:p>
    <w:p w14:paraId="4C696314" w14:textId="77777777" w:rsidR="00AF5F8C" w:rsidRPr="00AF5F8C" w:rsidRDefault="00AF5F8C" w:rsidP="00FA0DBE">
      <w:pPr>
        <w:numPr>
          <w:ilvl w:val="2"/>
          <w:numId w:val="163"/>
        </w:numPr>
        <w:rPr>
          <w:rFonts w:eastAsia="Times New Roman" w:cs="Segoe UI"/>
          <w:lang w:eastAsia="en-IN"/>
        </w:rPr>
      </w:pPr>
      <w:r w:rsidRPr="00AF5F8C">
        <w:rPr>
          <w:rFonts w:eastAsia="Times New Roman" w:cs="Segoe UI"/>
          <w:lang w:eastAsia="en-IN"/>
        </w:rPr>
        <w:t>Threats, vulnerabilities, likelihoods, and impacts are used to determine risk.</w:t>
      </w:r>
    </w:p>
    <w:p w14:paraId="020ACB17" w14:textId="77777777" w:rsidR="00AF5F8C" w:rsidRPr="00AF5F8C" w:rsidRDefault="00AF5F8C" w:rsidP="00FA0DBE">
      <w:pPr>
        <w:numPr>
          <w:ilvl w:val="2"/>
          <w:numId w:val="163"/>
        </w:numPr>
        <w:rPr>
          <w:rFonts w:eastAsia="Times New Roman" w:cs="Segoe UI"/>
          <w:lang w:eastAsia="en-IN"/>
        </w:rPr>
      </w:pPr>
      <w:r w:rsidRPr="00AF5F8C">
        <w:rPr>
          <w:rFonts w:eastAsia="Times New Roman" w:cs="Segoe UI"/>
          <w:lang w:eastAsia="en-IN"/>
        </w:rPr>
        <w:lastRenderedPageBreak/>
        <w:t>Risk responses are identified and prioritized.</w:t>
      </w:r>
    </w:p>
    <w:p w14:paraId="731DD624" w14:textId="77777777" w:rsidR="00AF5F8C" w:rsidRPr="00AF5F8C" w:rsidRDefault="00AF5F8C" w:rsidP="00FA0DBE">
      <w:pPr>
        <w:numPr>
          <w:ilvl w:val="0"/>
          <w:numId w:val="163"/>
        </w:numPr>
        <w:rPr>
          <w:rFonts w:eastAsia="Times New Roman" w:cs="Segoe UI"/>
          <w:lang w:eastAsia="en-IN"/>
        </w:rPr>
      </w:pPr>
      <w:r w:rsidRPr="00AF5F8C">
        <w:rPr>
          <w:rFonts w:eastAsia="Times New Roman" w:cs="Segoe UI"/>
          <w:b/>
          <w:bCs/>
          <w:lang w:eastAsia="en-IN"/>
        </w:rPr>
        <w:t>Known Deficiencies:</w:t>
      </w:r>
      <w:r w:rsidRPr="00AF5F8C">
        <w:rPr>
          <w:rFonts w:eastAsia="Times New Roman" w:cs="Segoe UI"/>
          <w:lang w:eastAsia="en-IN"/>
        </w:rPr>
        <w:t xml:space="preserve"> </w:t>
      </w:r>
    </w:p>
    <w:p w14:paraId="5AAD2A66" w14:textId="77777777" w:rsidR="00AF5F8C" w:rsidRPr="00AF5F8C" w:rsidRDefault="00AF5F8C" w:rsidP="00FA0DBE">
      <w:pPr>
        <w:numPr>
          <w:ilvl w:val="1"/>
          <w:numId w:val="163"/>
        </w:numPr>
        <w:rPr>
          <w:rFonts w:eastAsia="Times New Roman" w:cs="Segoe UI"/>
          <w:lang w:eastAsia="en-IN"/>
        </w:rPr>
      </w:pPr>
      <w:r w:rsidRPr="00AF5F8C">
        <w:rPr>
          <w:rFonts w:eastAsia="Times New Roman" w:cs="Segoe UI"/>
          <w:lang w:eastAsia="en-IN"/>
        </w:rPr>
        <w:t>Where safeguards are deemed insufficient, additional safeguards are recommended to reduce risk to an acceptable level, including priority and implementation schedules.</w:t>
      </w:r>
    </w:p>
    <w:p w14:paraId="40407D9F" w14:textId="77777777" w:rsidR="00AF5F8C" w:rsidRPr="00AF5F8C" w:rsidRDefault="00AF5F8C" w:rsidP="00AF5F8C">
      <w:pPr>
        <w:rPr>
          <w:rFonts w:eastAsia="Times New Roman" w:cs="Segoe UI"/>
          <w:lang w:eastAsia="en-IN"/>
        </w:rPr>
      </w:pPr>
      <w:r w:rsidRPr="00AF5F8C">
        <w:rPr>
          <w:rFonts w:eastAsia="Times New Roman" w:cs="Segoe UI"/>
          <w:b/>
          <w:bCs/>
          <w:lang w:eastAsia="en-IN"/>
        </w:rPr>
        <w:t>4. Recommendations:</w:t>
      </w:r>
    </w:p>
    <w:p w14:paraId="05200C31" w14:textId="77777777" w:rsidR="00AF5F8C" w:rsidRPr="00AF5F8C" w:rsidRDefault="00AF5F8C" w:rsidP="00FA0DBE">
      <w:pPr>
        <w:numPr>
          <w:ilvl w:val="0"/>
          <w:numId w:val="164"/>
        </w:numPr>
        <w:rPr>
          <w:rFonts w:eastAsia="Times New Roman" w:cs="Segoe UI"/>
          <w:lang w:eastAsia="en-IN"/>
        </w:rPr>
      </w:pPr>
      <w:r w:rsidRPr="00AF5F8C">
        <w:rPr>
          <w:rFonts w:eastAsia="Times New Roman" w:cs="Segoe UI"/>
          <w:b/>
          <w:bCs/>
          <w:lang w:eastAsia="en-IN"/>
        </w:rPr>
        <w:t>Risk Management Plan:</w:t>
      </w:r>
      <w:r w:rsidRPr="00AF5F8C">
        <w:rPr>
          <w:rFonts w:eastAsia="Times New Roman" w:cs="Segoe UI"/>
          <w:lang w:eastAsia="en-IN"/>
        </w:rPr>
        <w:t xml:space="preserve"> </w:t>
      </w:r>
    </w:p>
    <w:p w14:paraId="39805598" w14:textId="77777777" w:rsidR="00AF5F8C" w:rsidRPr="00AF5F8C" w:rsidRDefault="00AF5F8C" w:rsidP="00FA0DBE">
      <w:pPr>
        <w:numPr>
          <w:ilvl w:val="1"/>
          <w:numId w:val="164"/>
        </w:numPr>
        <w:rPr>
          <w:rFonts w:eastAsia="Times New Roman" w:cs="Segoe UI"/>
          <w:lang w:eastAsia="en-IN"/>
        </w:rPr>
      </w:pPr>
      <w:r w:rsidRPr="00AF5F8C">
        <w:rPr>
          <w:rFonts w:eastAsia="Times New Roman" w:cs="Segoe UI"/>
          <w:lang w:eastAsia="en-IN"/>
        </w:rPr>
        <w:t>The risk assessment provides system managers with an understanding of the status of their safeguards.</w:t>
      </w:r>
    </w:p>
    <w:p w14:paraId="0B607EFD" w14:textId="77777777" w:rsidR="00AF5F8C" w:rsidRPr="00AF5F8C" w:rsidRDefault="00AF5F8C" w:rsidP="00FA0DBE">
      <w:pPr>
        <w:numPr>
          <w:ilvl w:val="1"/>
          <w:numId w:val="164"/>
        </w:numPr>
        <w:rPr>
          <w:rFonts w:eastAsia="Times New Roman" w:cs="Segoe UI"/>
          <w:lang w:eastAsia="en-IN"/>
        </w:rPr>
      </w:pPr>
      <w:r w:rsidRPr="00AF5F8C">
        <w:rPr>
          <w:rFonts w:eastAsia="Times New Roman" w:cs="Segoe UI"/>
          <w:lang w:eastAsia="en-IN"/>
        </w:rPr>
        <w:t>Recommendations are provided to help managers make informed decisions about managing or accepting risks, with the level of acceptable risk being a management decision.</w:t>
      </w:r>
    </w:p>
    <w:p w14:paraId="0FF4706D" w14:textId="77777777" w:rsidR="00AF5F8C" w:rsidRPr="00AF5F8C" w:rsidRDefault="00AF5F8C" w:rsidP="00FA0DBE">
      <w:pPr>
        <w:numPr>
          <w:ilvl w:val="0"/>
          <w:numId w:val="164"/>
        </w:numPr>
        <w:rPr>
          <w:rFonts w:eastAsia="Times New Roman" w:cs="Segoe UI"/>
          <w:lang w:eastAsia="en-IN"/>
        </w:rPr>
      </w:pPr>
      <w:r w:rsidRPr="00AF5F8C">
        <w:rPr>
          <w:rFonts w:eastAsia="Times New Roman" w:cs="Segoe UI"/>
          <w:b/>
          <w:bCs/>
          <w:lang w:eastAsia="en-IN"/>
        </w:rPr>
        <w:t>Assessment and Conclusion:</w:t>
      </w:r>
      <w:r w:rsidRPr="00AF5F8C">
        <w:rPr>
          <w:rFonts w:eastAsia="Times New Roman" w:cs="Segoe UI"/>
          <w:lang w:eastAsia="en-IN"/>
        </w:rPr>
        <w:t xml:space="preserve"> </w:t>
      </w:r>
    </w:p>
    <w:p w14:paraId="2F89C823" w14:textId="77777777" w:rsidR="00AF5F8C" w:rsidRPr="00AF5F8C" w:rsidRDefault="00AF5F8C" w:rsidP="00FA0DBE">
      <w:pPr>
        <w:numPr>
          <w:ilvl w:val="1"/>
          <w:numId w:val="164"/>
        </w:numPr>
        <w:rPr>
          <w:rFonts w:eastAsia="Times New Roman" w:cs="Segoe UI"/>
          <w:lang w:eastAsia="en-IN"/>
        </w:rPr>
      </w:pPr>
      <w:r w:rsidRPr="00AF5F8C">
        <w:rPr>
          <w:rFonts w:eastAsia="Times New Roman" w:cs="Segoe UI"/>
          <w:lang w:eastAsia="en-IN"/>
        </w:rPr>
        <w:t>The framework's effectiveness is attributed to its consideration of information business value and practices.</w:t>
      </w:r>
    </w:p>
    <w:p w14:paraId="53CFA594" w14:textId="77777777" w:rsidR="00AF5F8C" w:rsidRPr="00AF5F8C" w:rsidRDefault="00AF5F8C" w:rsidP="00FA0DBE">
      <w:pPr>
        <w:numPr>
          <w:ilvl w:val="1"/>
          <w:numId w:val="164"/>
        </w:numPr>
        <w:rPr>
          <w:rFonts w:eastAsia="Times New Roman" w:cs="Segoe UI"/>
          <w:lang w:eastAsia="en-IN"/>
        </w:rPr>
      </w:pPr>
      <w:r w:rsidRPr="00AF5F8C">
        <w:rPr>
          <w:rFonts w:eastAsia="Times New Roman" w:cs="Segoe UI"/>
          <w:lang w:eastAsia="en-IN"/>
        </w:rPr>
        <w:t>The logical four-phase approach allows clients to trace the derivation of recommendations.</w:t>
      </w:r>
    </w:p>
    <w:p w14:paraId="019D66AF" w14:textId="77777777" w:rsidR="001E4CBC" w:rsidRPr="00693406" w:rsidRDefault="001E4CBC" w:rsidP="001E4CBC">
      <w:pPr>
        <w:rPr>
          <w:rFonts w:cs="Segoe UI"/>
        </w:rPr>
      </w:pPr>
    </w:p>
    <w:p w14:paraId="25DB0A6D" w14:textId="77777777" w:rsidR="00D70CC7" w:rsidRPr="00D70CC7" w:rsidRDefault="00D70CC7" w:rsidP="00D70CC7">
      <w:pPr>
        <w:rPr>
          <w:rFonts w:cs="Segoe UI"/>
        </w:rPr>
      </w:pPr>
      <w:r w:rsidRPr="00D70CC7">
        <w:rPr>
          <w:rFonts w:cs="Segoe UI"/>
          <w:b/>
          <w:bCs/>
        </w:rPr>
        <w:t>NIST Risk Management Framework (RMF)</w:t>
      </w:r>
    </w:p>
    <w:p w14:paraId="5F2BB21D" w14:textId="77777777" w:rsidR="00D70CC7" w:rsidRPr="00D70CC7" w:rsidRDefault="00D70CC7" w:rsidP="00D70CC7">
      <w:pPr>
        <w:rPr>
          <w:rFonts w:cs="Segoe UI"/>
        </w:rPr>
      </w:pPr>
      <w:r w:rsidRPr="00D70CC7">
        <w:rPr>
          <w:rFonts w:cs="Segoe UI"/>
        </w:rPr>
        <w:t>The NIST Risk Management Framework (RMF) is a structured approach to managing information security risk. It consists of the following steps:</w:t>
      </w:r>
    </w:p>
    <w:p w14:paraId="2A5CFD6B" w14:textId="77777777" w:rsidR="00D70CC7" w:rsidRPr="00D70CC7" w:rsidRDefault="00D70CC7" w:rsidP="00FA0DBE">
      <w:pPr>
        <w:numPr>
          <w:ilvl w:val="0"/>
          <w:numId w:val="158"/>
        </w:numPr>
        <w:rPr>
          <w:rFonts w:cs="Segoe UI"/>
        </w:rPr>
      </w:pPr>
      <w:r w:rsidRPr="00D70CC7">
        <w:rPr>
          <w:rFonts w:cs="Segoe UI"/>
          <w:b/>
          <w:bCs/>
        </w:rPr>
        <w:t>Categorize:</w:t>
      </w:r>
      <w:r w:rsidRPr="00D70CC7">
        <w:rPr>
          <w:rFonts w:cs="Segoe UI"/>
        </w:rPr>
        <w:t xml:space="preserve"> Determine the impact of information and systems based on potential loss.</w:t>
      </w:r>
    </w:p>
    <w:p w14:paraId="4C72C784" w14:textId="77777777" w:rsidR="00D70CC7" w:rsidRPr="00D70CC7" w:rsidRDefault="00D70CC7" w:rsidP="00FA0DBE">
      <w:pPr>
        <w:numPr>
          <w:ilvl w:val="0"/>
          <w:numId w:val="158"/>
        </w:numPr>
        <w:rPr>
          <w:rFonts w:cs="Segoe UI"/>
        </w:rPr>
      </w:pPr>
      <w:r w:rsidRPr="00D70CC7">
        <w:rPr>
          <w:rFonts w:cs="Segoe UI"/>
          <w:b/>
          <w:bCs/>
        </w:rPr>
        <w:t>Select:</w:t>
      </w:r>
      <w:r w:rsidRPr="00D70CC7">
        <w:rPr>
          <w:rFonts w:cs="Segoe UI"/>
        </w:rPr>
        <w:t xml:space="preserve"> Choose appropriate security controls to protect the system.</w:t>
      </w:r>
    </w:p>
    <w:p w14:paraId="6A5CDE07" w14:textId="77777777" w:rsidR="00D70CC7" w:rsidRPr="00D70CC7" w:rsidRDefault="00D70CC7" w:rsidP="00FA0DBE">
      <w:pPr>
        <w:numPr>
          <w:ilvl w:val="0"/>
          <w:numId w:val="158"/>
        </w:numPr>
        <w:rPr>
          <w:rFonts w:cs="Segoe UI"/>
        </w:rPr>
      </w:pPr>
      <w:r w:rsidRPr="00D70CC7">
        <w:rPr>
          <w:rFonts w:cs="Segoe UI"/>
          <w:b/>
          <w:bCs/>
        </w:rPr>
        <w:t>Implement:</w:t>
      </w:r>
      <w:r w:rsidRPr="00D70CC7">
        <w:rPr>
          <w:rFonts w:cs="Segoe UI"/>
        </w:rPr>
        <w:t xml:space="preserve"> Put the chosen security controls into practice.</w:t>
      </w:r>
    </w:p>
    <w:p w14:paraId="07BEB2E6" w14:textId="77777777" w:rsidR="00D70CC7" w:rsidRPr="00D70CC7" w:rsidRDefault="00D70CC7" w:rsidP="00FA0DBE">
      <w:pPr>
        <w:numPr>
          <w:ilvl w:val="0"/>
          <w:numId w:val="158"/>
        </w:numPr>
        <w:rPr>
          <w:rFonts w:cs="Segoe UI"/>
        </w:rPr>
      </w:pPr>
      <w:r w:rsidRPr="00D70CC7">
        <w:rPr>
          <w:rFonts w:cs="Segoe UI"/>
          <w:b/>
          <w:bCs/>
        </w:rPr>
        <w:t>Assess:</w:t>
      </w:r>
      <w:r w:rsidRPr="00D70CC7">
        <w:rPr>
          <w:rFonts w:cs="Segoe UI"/>
        </w:rPr>
        <w:t xml:space="preserve"> Evaluate the effectiveness of the implemented controls.</w:t>
      </w:r>
    </w:p>
    <w:p w14:paraId="39E1DACD" w14:textId="77777777" w:rsidR="00D70CC7" w:rsidRPr="00D70CC7" w:rsidRDefault="00D70CC7" w:rsidP="00FA0DBE">
      <w:pPr>
        <w:numPr>
          <w:ilvl w:val="0"/>
          <w:numId w:val="158"/>
        </w:numPr>
        <w:rPr>
          <w:rFonts w:cs="Segoe UI"/>
        </w:rPr>
      </w:pPr>
      <w:r w:rsidRPr="00D70CC7">
        <w:rPr>
          <w:rFonts w:cs="Segoe UI"/>
          <w:b/>
          <w:bCs/>
        </w:rPr>
        <w:t>Authorize:</w:t>
      </w:r>
      <w:r w:rsidRPr="00D70CC7">
        <w:rPr>
          <w:rFonts w:cs="Segoe UI"/>
        </w:rPr>
        <w:t xml:space="preserve"> Make a risk-based decision to authorize system operation.</w:t>
      </w:r>
    </w:p>
    <w:p w14:paraId="2893BB9F" w14:textId="77777777" w:rsidR="00D70CC7" w:rsidRPr="00D70CC7" w:rsidRDefault="00D70CC7" w:rsidP="00FA0DBE">
      <w:pPr>
        <w:numPr>
          <w:ilvl w:val="0"/>
          <w:numId w:val="158"/>
        </w:numPr>
        <w:rPr>
          <w:rFonts w:cs="Segoe UI"/>
        </w:rPr>
      </w:pPr>
      <w:r w:rsidRPr="00D70CC7">
        <w:rPr>
          <w:rFonts w:cs="Segoe UI"/>
          <w:b/>
          <w:bCs/>
        </w:rPr>
        <w:t>Monitor:</w:t>
      </w:r>
      <w:r w:rsidRPr="00D70CC7">
        <w:rPr>
          <w:rFonts w:cs="Segoe UI"/>
        </w:rPr>
        <w:t xml:space="preserve"> Continuously track and assess the security controls.</w:t>
      </w:r>
    </w:p>
    <w:p w14:paraId="469191BC" w14:textId="77777777" w:rsidR="00D70CC7" w:rsidRPr="00D70CC7" w:rsidRDefault="00D70CC7" w:rsidP="00D70CC7">
      <w:pPr>
        <w:rPr>
          <w:rFonts w:cs="Segoe UI"/>
        </w:rPr>
      </w:pPr>
      <w:r w:rsidRPr="00D70CC7">
        <w:rPr>
          <w:rFonts w:cs="Segoe UI"/>
          <w:b/>
          <w:bCs/>
        </w:rPr>
        <w:t>Risk Management Steps (Within RMF and General Practice)</w:t>
      </w:r>
    </w:p>
    <w:p w14:paraId="5990C45E" w14:textId="77777777" w:rsidR="00D70CC7" w:rsidRPr="00D70CC7" w:rsidRDefault="00D70CC7" w:rsidP="00FA0DBE">
      <w:pPr>
        <w:numPr>
          <w:ilvl w:val="0"/>
          <w:numId w:val="159"/>
        </w:numPr>
        <w:rPr>
          <w:rFonts w:cs="Segoe UI"/>
        </w:rPr>
      </w:pPr>
      <w:r w:rsidRPr="00D70CC7">
        <w:rPr>
          <w:rFonts w:cs="Segoe UI"/>
          <w:b/>
          <w:bCs/>
        </w:rPr>
        <w:t>Risk Analysis:</w:t>
      </w:r>
      <w:r w:rsidRPr="00D70CC7">
        <w:rPr>
          <w:rFonts w:cs="Segoe UI"/>
        </w:rPr>
        <w:t xml:space="preserve"> </w:t>
      </w:r>
    </w:p>
    <w:p w14:paraId="21CA39A5" w14:textId="77777777" w:rsidR="00D70CC7" w:rsidRPr="00D70CC7" w:rsidRDefault="00D70CC7" w:rsidP="00FA0DBE">
      <w:pPr>
        <w:numPr>
          <w:ilvl w:val="1"/>
          <w:numId w:val="159"/>
        </w:numPr>
        <w:rPr>
          <w:rFonts w:cs="Segoe UI"/>
        </w:rPr>
      </w:pPr>
      <w:r w:rsidRPr="00D70CC7">
        <w:rPr>
          <w:rFonts w:cs="Segoe UI"/>
          <w:b/>
          <w:bCs/>
        </w:rPr>
        <w:t>Identify:</w:t>
      </w:r>
      <w:r w:rsidRPr="00D70CC7">
        <w:rPr>
          <w:rFonts w:cs="Segoe UI"/>
        </w:rPr>
        <w:t xml:space="preserve"> Discover potential threats and vulnerabilities.</w:t>
      </w:r>
    </w:p>
    <w:p w14:paraId="66122D34" w14:textId="77777777" w:rsidR="00D70CC7" w:rsidRPr="00D70CC7" w:rsidRDefault="00D70CC7" w:rsidP="00FA0DBE">
      <w:pPr>
        <w:numPr>
          <w:ilvl w:val="1"/>
          <w:numId w:val="159"/>
        </w:numPr>
        <w:rPr>
          <w:rFonts w:cs="Segoe UI"/>
        </w:rPr>
      </w:pPr>
      <w:r w:rsidRPr="00D70CC7">
        <w:rPr>
          <w:rFonts w:cs="Segoe UI"/>
          <w:b/>
          <w:bCs/>
        </w:rPr>
        <w:t>Evaluate:</w:t>
      </w:r>
      <w:r w:rsidRPr="00D70CC7">
        <w:rPr>
          <w:rFonts w:cs="Segoe UI"/>
        </w:rPr>
        <w:t xml:space="preserve"> Assess the likelihood and impact of identified risks.</w:t>
      </w:r>
    </w:p>
    <w:p w14:paraId="625D21EB" w14:textId="77777777" w:rsidR="00D70CC7" w:rsidRPr="00D70CC7" w:rsidRDefault="00D70CC7" w:rsidP="00FA0DBE">
      <w:pPr>
        <w:numPr>
          <w:ilvl w:val="1"/>
          <w:numId w:val="159"/>
        </w:numPr>
        <w:rPr>
          <w:rFonts w:cs="Segoe UI"/>
        </w:rPr>
      </w:pPr>
      <w:r w:rsidRPr="00D70CC7">
        <w:rPr>
          <w:rFonts w:cs="Segoe UI"/>
          <w:b/>
          <w:bCs/>
        </w:rPr>
        <w:t>Countermeasures:</w:t>
      </w:r>
      <w:r w:rsidRPr="00D70CC7">
        <w:rPr>
          <w:rFonts w:cs="Segoe UI"/>
        </w:rPr>
        <w:t xml:space="preserve"> Determine security controls to mitigate risks.</w:t>
      </w:r>
    </w:p>
    <w:p w14:paraId="29EB2225" w14:textId="77777777" w:rsidR="00D70CC7" w:rsidRPr="00D70CC7" w:rsidRDefault="00D70CC7" w:rsidP="00FA0DBE">
      <w:pPr>
        <w:numPr>
          <w:ilvl w:val="0"/>
          <w:numId w:val="159"/>
        </w:numPr>
        <w:rPr>
          <w:rFonts w:cs="Segoe UI"/>
        </w:rPr>
      </w:pPr>
      <w:r w:rsidRPr="00D70CC7">
        <w:rPr>
          <w:rFonts w:cs="Segoe UI"/>
          <w:b/>
          <w:bCs/>
        </w:rPr>
        <w:t>Risk Responses:</w:t>
      </w:r>
      <w:r w:rsidRPr="00D70CC7">
        <w:rPr>
          <w:rFonts w:cs="Segoe UI"/>
        </w:rPr>
        <w:t xml:space="preserve"> </w:t>
      </w:r>
    </w:p>
    <w:p w14:paraId="3C899CE4" w14:textId="77777777" w:rsidR="00D70CC7" w:rsidRPr="00D70CC7" w:rsidRDefault="00D70CC7" w:rsidP="00FA0DBE">
      <w:pPr>
        <w:numPr>
          <w:ilvl w:val="1"/>
          <w:numId w:val="159"/>
        </w:numPr>
        <w:rPr>
          <w:rFonts w:cs="Segoe UI"/>
        </w:rPr>
      </w:pPr>
      <w:r w:rsidRPr="00D70CC7">
        <w:rPr>
          <w:rFonts w:cs="Segoe UI"/>
          <w:b/>
          <w:bCs/>
        </w:rPr>
        <w:t>Mitigate:</w:t>
      </w:r>
      <w:r w:rsidRPr="00D70CC7">
        <w:rPr>
          <w:rFonts w:cs="Segoe UI"/>
        </w:rPr>
        <w:t xml:space="preserve"> Reduce the risk by implementing countermeasures.</w:t>
      </w:r>
    </w:p>
    <w:p w14:paraId="06549A31" w14:textId="77777777" w:rsidR="00D70CC7" w:rsidRPr="00D70CC7" w:rsidRDefault="00D70CC7" w:rsidP="00FA0DBE">
      <w:pPr>
        <w:numPr>
          <w:ilvl w:val="1"/>
          <w:numId w:val="159"/>
        </w:numPr>
        <w:rPr>
          <w:rFonts w:cs="Segoe UI"/>
        </w:rPr>
      </w:pPr>
      <w:r w:rsidRPr="00D70CC7">
        <w:rPr>
          <w:rFonts w:cs="Segoe UI"/>
          <w:b/>
          <w:bCs/>
        </w:rPr>
        <w:t>Transfer:</w:t>
      </w:r>
      <w:r w:rsidRPr="00D70CC7">
        <w:rPr>
          <w:rFonts w:cs="Segoe UI"/>
        </w:rPr>
        <w:t xml:space="preserve"> Shift the risk to another entity (e.g., insurance, outsourcing).</w:t>
      </w:r>
    </w:p>
    <w:p w14:paraId="76AC0896" w14:textId="77777777" w:rsidR="00D70CC7" w:rsidRPr="00D70CC7" w:rsidRDefault="00D70CC7" w:rsidP="00FA0DBE">
      <w:pPr>
        <w:numPr>
          <w:ilvl w:val="1"/>
          <w:numId w:val="159"/>
        </w:numPr>
        <w:rPr>
          <w:rFonts w:cs="Segoe UI"/>
        </w:rPr>
      </w:pPr>
      <w:r w:rsidRPr="00D70CC7">
        <w:rPr>
          <w:rFonts w:cs="Segoe UI"/>
          <w:b/>
          <w:bCs/>
        </w:rPr>
        <w:t>Accept:</w:t>
      </w:r>
      <w:r w:rsidRPr="00D70CC7">
        <w:rPr>
          <w:rFonts w:cs="Segoe UI"/>
        </w:rPr>
        <w:t xml:space="preserve"> Acknowledge and bear the risk, typically when mitigation costs exceed potential losses, with management approval.</w:t>
      </w:r>
    </w:p>
    <w:p w14:paraId="40D26AF0" w14:textId="77777777" w:rsidR="00D70CC7" w:rsidRPr="00D70CC7" w:rsidRDefault="00D70CC7" w:rsidP="00FA0DBE">
      <w:pPr>
        <w:numPr>
          <w:ilvl w:val="1"/>
          <w:numId w:val="159"/>
        </w:numPr>
        <w:rPr>
          <w:rFonts w:cs="Segoe UI"/>
        </w:rPr>
      </w:pPr>
      <w:r w:rsidRPr="00D70CC7">
        <w:rPr>
          <w:rFonts w:cs="Segoe UI"/>
          <w:b/>
          <w:bCs/>
        </w:rPr>
        <w:t>Reject:</w:t>
      </w:r>
      <w:r w:rsidRPr="00D70CC7">
        <w:rPr>
          <w:rFonts w:cs="Segoe UI"/>
        </w:rPr>
        <w:t xml:space="preserve"> (This is generally considered bad practice) Ignoring the risk, which is imprudent and demonstrates a lack of due care.</w:t>
      </w:r>
    </w:p>
    <w:p w14:paraId="635D4A2F" w14:textId="77777777" w:rsidR="00D70CC7" w:rsidRPr="00D70CC7" w:rsidRDefault="00D70CC7" w:rsidP="00D70CC7">
      <w:pPr>
        <w:rPr>
          <w:rFonts w:cs="Segoe UI"/>
        </w:rPr>
      </w:pPr>
      <w:r w:rsidRPr="00D70CC7">
        <w:rPr>
          <w:rFonts w:cs="Segoe UI"/>
          <w:b/>
          <w:bCs/>
        </w:rPr>
        <w:t>Threat and Risk Assessment (TRA) Process</w:t>
      </w:r>
    </w:p>
    <w:p w14:paraId="0CF3D47B" w14:textId="77777777" w:rsidR="00D70CC7" w:rsidRPr="00D70CC7" w:rsidRDefault="00D70CC7" w:rsidP="00D70CC7">
      <w:pPr>
        <w:rPr>
          <w:rFonts w:cs="Segoe UI"/>
        </w:rPr>
      </w:pPr>
      <w:r w:rsidRPr="00D70CC7">
        <w:rPr>
          <w:rFonts w:cs="Segoe UI"/>
        </w:rPr>
        <w:t>The Threat and Risk Assessment (TRA) is a detailed process to identify and manage security risks. It involves the following steps:</w:t>
      </w:r>
    </w:p>
    <w:p w14:paraId="012B1947" w14:textId="77777777" w:rsidR="00D70CC7" w:rsidRPr="00D70CC7" w:rsidRDefault="00D70CC7" w:rsidP="00FA0DBE">
      <w:pPr>
        <w:numPr>
          <w:ilvl w:val="0"/>
          <w:numId w:val="160"/>
        </w:numPr>
        <w:rPr>
          <w:rFonts w:cs="Segoe UI"/>
        </w:rPr>
      </w:pPr>
      <w:r w:rsidRPr="00D70CC7">
        <w:rPr>
          <w:rFonts w:cs="Segoe UI"/>
          <w:b/>
          <w:bCs/>
        </w:rPr>
        <w:t>Preparation and Identification:</w:t>
      </w:r>
      <w:r w:rsidRPr="00D70CC7">
        <w:rPr>
          <w:rFonts w:cs="Segoe UI"/>
        </w:rPr>
        <w:t xml:space="preserve"> </w:t>
      </w:r>
    </w:p>
    <w:p w14:paraId="6D755ACF" w14:textId="77777777" w:rsidR="00D70CC7" w:rsidRPr="00D70CC7" w:rsidRDefault="00D70CC7" w:rsidP="00FA0DBE">
      <w:pPr>
        <w:numPr>
          <w:ilvl w:val="1"/>
          <w:numId w:val="160"/>
        </w:numPr>
        <w:rPr>
          <w:rFonts w:cs="Segoe UI"/>
        </w:rPr>
      </w:pPr>
      <w:r w:rsidRPr="00D70CC7">
        <w:rPr>
          <w:rFonts w:cs="Segoe UI"/>
          <w:b/>
          <w:bCs/>
        </w:rPr>
        <w:t>Current Business Practices:</w:t>
      </w:r>
      <w:r w:rsidRPr="00D70CC7">
        <w:rPr>
          <w:rFonts w:cs="Segoe UI"/>
        </w:rPr>
        <w:t xml:space="preserve"> Analyze existing business operations to understand their goals and processes.</w:t>
      </w:r>
    </w:p>
    <w:p w14:paraId="4A29A2DF" w14:textId="77777777" w:rsidR="00D70CC7" w:rsidRPr="00D70CC7" w:rsidRDefault="00D70CC7" w:rsidP="00FA0DBE">
      <w:pPr>
        <w:numPr>
          <w:ilvl w:val="1"/>
          <w:numId w:val="160"/>
        </w:numPr>
        <w:rPr>
          <w:rFonts w:cs="Segoe UI"/>
        </w:rPr>
      </w:pPr>
      <w:r w:rsidRPr="00D70CC7">
        <w:rPr>
          <w:rFonts w:cs="Segoe UI"/>
          <w:b/>
          <w:bCs/>
        </w:rPr>
        <w:t>Future Business Practices:</w:t>
      </w:r>
      <w:r w:rsidRPr="00D70CC7">
        <w:rPr>
          <w:rFonts w:cs="Segoe UI"/>
        </w:rPr>
        <w:t xml:space="preserve"> Consider planned changes and future operations to anticipate potential risks.</w:t>
      </w:r>
    </w:p>
    <w:p w14:paraId="3A5A2B24" w14:textId="77777777" w:rsidR="00D70CC7" w:rsidRPr="00D70CC7" w:rsidRDefault="00D70CC7" w:rsidP="00FA0DBE">
      <w:pPr>
        <w:numPr>
          <w:ilvl w:val="0"/>
          <w:numId w:val="160"/>
        </w:numPr>
        <w:rPr>
          <w:rFonts w:cs="Segoe UI"/>
        </w:rPr>
      </w:pPr>
      <w:r w:rsidRPr="00D70CC7">
        <w:rPr>
          <w:rFonts w:cs="Segoe UI"/>
          <w:b/>
          <w:bCs/>
        </w:rPr>
        <w:t>Identification of Information Assets:</w:t>
      </w:r>
      <w:r w:rsidRPr="00D70CC7">
        <w:rPr>
          <w:rFonts w:cs="Segoe UI"/>
        </w:rPr>
        <w:t xml:space="preserve"> </w:t>
      </w:r>
    </w:p>
    <w:p w14:paraId="3035CDA9" w14:textId="77777777" w:rsidR="00D70CC7" w:rsidRPr="00D70CC7" w:rsidRDefault="00D70CC7" w:rsidP="00FA0DBE">
      <w:pPr>
        <w:numPr>
          <w:ilvl w:val="1"/>
          <w:numId w:val="160"/>
        </w:numPr>
        <w:rPr>
          <w:rFonts w:cs="Segoe UI"/>
        </w:rPr>
      </w:pPr>
      <w:r w:rsidRPr="00D70CC7">
        <w:rPr>
          <w:rFonts w:cs="Segoe UI"/>
        </w:rPr>
        <w:t>Create a comprehensive inventory of all information systems and assets.</w:t>
      </w:r>
    </w:p>
    <w:p w14:paraId="1B1F8E1C" w14:textId="77777777" w:rsidR="00D70CC7" w:rsidRPr="00D70CC7" w:rsidRDefault="00D70CC7" w:rsidP="00FA0DBE">
      <w:pPr>
        <w:numPr>
          <w:ilvl w:val="1"/>
          <w:numId w:val="160"/>
        </w:numPr>
        <w:rPr>
          <w:rFonts w:cs="Segoe UI"/>
        </w:rPr>
      </w:pPr>
      <w:r w:rsidRPr="00D70CC7">
        <w:rPr>
          <w:rFonts w:cs="Segoe UI"/>
        </w:rPr>
        <w:t>Include details such as ownership, location, data type, purpose, configuration, and user base.</w:t>
      </w:r>
    </w:p>
    <w:p w14:paraId="249B871D" w14:textId="77777777" w:rsidR="00D70CC7" w:rsidRPr="00D70CC7" w:rsidRDefault="00D70CC7" w:rsidP="00FA0DBE">
      <w:pPr>
        <w:numPr>
          <w:ilvl w:val="1"/>
          <w:numId w:val="160"/>
        </w:numPr>
        <w:rPr>
          <w:rFonts w:cs="Segoe UI"/>
        </w:rPr>
      </w:pPr>
      <w:r w:rsidRPr="00D70CC7">
        <w:rPr>
          <w:rFonts w:cs="Segoe UI"/>
        </w:rPr>
        <w:t>Evaluate the value of each asset based on its confidentiality, integrity, and availability (CIA) requirements.</w:t>
      </w:r>
    </w:p>
    <w:p w14:paraId="7D9B2D30" w14:textId="77777777" w:rsidR="00D70CC7" w:rsidRPr="00D70CC7" w:rsidRDefault="00D70CC7" w:rsidP="00FA0DBE">
      <w:pPr>
        <w:numPr>
          <w:ilvl w:val="0"/>
          <w:numId w:val="160"/>
        </w:numPr>
        <w:rPr>
          <w:rFonts w:cs="Segoe UI"/>
        </w:rPr>
      </w:pPr>
      <w:r w:rsidRPr="00D70CC7">
        <w:rPr>
          <w:rFonts w:cs="Segoe UI"/>
          <w:b/>
          <w:bCs/>
        </w:rPr>
        <w:t>Threat Assessment:</w:t>
      </w:r>
      <w:r w:rsidRPr="00D70CC7">
        <w:rPr>
          <w:rFonts w:cs="Segoe UI"/>
        </w:rPr>
        <w:t xml:space="preserve"> </w:t>
      </w:r>
    </w:p>
    <w:p w14:paraId="4521797B" w14:textId="77777777" w:rsidR="00D70CC7" w:rsidRPr="00D70CC7" w:rsidRDefault="00D70CC7" w:rsidP="00FA0DBE">
      <w:pPr>
        <w:numPr>
          <w:ilvl w:val="1"/>
          <w:numId w:val="160"/>
        </w:numPr>
        <w:rPr>
          <w:rFonts w:cs="Segoe UI"/>
        </w:rPr>
      </w:pPr>
      <w:r w:rsidRPr="00D70CC7">
        <w:rPr>
          <w:rFonts w:cs="Segoe UI"/>
        </w:rPr>
        <w:t>Identify potential threats and their sources that could affect the identified assets.</w:t>
      </w:r>
    </w:p>
    <w:p w14:paraId="303E4504" w14:textId="77777777" w:rsidR="00D70CC7" w:rsidRPr="00D70CC7" w:rsidRDefault="00D70CC7" w:rsidP="00FA0DBE">
      <w:pPr>
        <w:numPr>
          <w:ilvl w:val="1"/>
          <w:numId w:val="160"/>
        </w:numPr>
        <w:rPr>
          <w:rFonts w:cs="Segoe UI"/>
        </w:rPr>
      </w:pPr>
      <w:r w:rsidRPr="00D70CC7">
        <w:rPr>
          <w:rFonts w:cs="Segoe UI"/>
        </w:rPr>
        <w:t xml:space="preserve">Classify threats based on their probability of occurrence: </w:t>
      </w:r>
    </w:p>
    <w:p w14:paraId="5FEA826B" w14:textId="77777777" w:rsidR="00D70CC7" w:rsidRPr="00D70CC7" w:rsidRDefault="00D70CC7" w:rsidP="00FA0DBE">
      <w:pPr>
        <w:numPr>
          <w:ilvl w:val="2"/>
          <w:numId w:val="160"/>
        </w:numPr>
        <w:rPr>
          <w:rFonts w:cs="Segoe UI"/>
        </w:rPr>
      </w:pPr>
      <w:r w:rsidRPr="00D70CC7">
        <w:rPr>
          <w:rFonts w:cs="Segoe UI"/>
          <w:b/>
          <w:bCs/>
        </w:rPr>
        <w:t>Low:</w:t>
      </w:r>
      <w:r w:rsidRPr="00D70CC7">
        <w:rPr>
          <w:rFonts w:cs="Segoe UI"/>
        </w:rPr>
        <w:t xml:space="preserve"> Unlikely to occur, no history.</w:t>
      </w:r>
    </w:p>
    <w:p w14:paraId="429A2627" w14:textId="77777777" w:rsidR="00D70CC7" w:rsidRPr="00D70CC7" w:rsidRDefault="00D70CC7" w:rsidP="00FA0DBE">
      <w:pPr>
        <w:numPr>
          <w:ilvl w:val="2"/>
          <w:numId w:val="160"/>
        </w:numPr>
        <w:rPr>
          <w:rFonts w:cs="Segoe UI"/>
        </w:rPr>
      </w:pPr>
      <w:r w:rsidRPr="00D70CC7">
        <w:rPr>
          <w:rFonts w:cs="Segoe UI"/>
          <w:b/>
          <w:bCs/>
        </w:rPr>
        <w:t>Low Plus:</w:t>
      </w:r>
      <w:r w:rsidRPr="00D70CC7">
        <w:rPr>
          <w:rFonts w:cs="Segoe UI"/>
        </w:rPr>
        <w:t xml:space="preserve"> Could occur, no history.</w:t>
      </w:r>
    </w:p>
    <w:p w14:paraId="2EB6737F" w14:textId="77777777" w:rsidR="00D70CC7" w:rsidRPr="00D70CC7" w:rsidRDefault="00D70CC7" w:rsidP="00FA0DBE">
      <w:pPr>
        <w:numPr>
          <w:ilvl w:val="2"/>
          <w:numId w:val="160"/>
        </w:numPr>
        <w:rPr>
          <w:rFonts w:cs="Segoe UI"/>
        </w:rPr>
      </w:pPr>
      <w:r w:rsidRPr="00D70CC7">
        <w:rPr>
          <w:rFonts w:cs="Segoe UI"/>
          <w:b/>
          <w:bCs/>
        </w:rPr>
        <w:t>Medium:</w:t>
      </w:r>
      <w:r w:rsidRPr="00D70CC7">
        <w:rPr>
          <w:rFonts w:cs="Segoe UI"/>
        </w:rPr>
        <w:t xml:space="preserve"> Could occur, some history.</w:t>
      </w:r>
    </w:p>
    <w:p w14:paraId="287993FF" w14:textId="77777777" w:rsidR="00D70CC7" w:rsidRPr="00D70CC7" w:rsidRDefault="00D70CC7" w:rsidP="00FA0DBE">
      <w:pPr>
        <w:numPr>
          <w:ilvl w:val="2"/>
          <w:numId w:val="160"/>
        </w:numPr>
        <w:rPr>
          <w:rFonts w:cs="Segoe UI"/>
        </w:rPr>
      </w:pPr>
      <w:r w:rsidRPr="00D70CC7">
        <w:rPr>
          <w:rFonts w:cs="Segoe UI"/>
          <w:b/>
          <w:bCs/>
        </w:rPr>
        <w:t>Medium Plus:</w:t>
      </w:r>
      <w:r w:rsidRPr="00D70CC7">
        <w:rPr>
          <w:rFonts w:cs="Segoe UI"/>
        </w:rPr>
        <w:t xml:space="preserve"> Likely to occur, some history.</w:t>
      </w:r>
    </w:p>
    <w:p w14:paraId="5B2F74B4" w14:textId="77777777" w:rsidR="00D70CC7" w:rsidRPr="00D70CC7" w:rsidRDefault="00D70CC7" w:rsidP="00FA0DBE">
      <w:pPr>
        <w:numPr>
          <w:ilvl w:val="2"/>
          <w:numId w:val="160"/>
        </w:numPr>
        <w:rPr>
          <w:rFonts w:cs="Segoe UI"/>
        </w:rPr>
      </w:pPr>
      <w:r w:rsidRPr="00D70CC7">
        <w:rPr>
          <w:rFonts w:cs="Segoe UI"/>
          <w:b/>
          <w:bCs/>
        </w:rPr>
        <w:t>High:</w:t>
      </w:r>
      <w:r w:rsidRPr="00D70CC7">
        <w:rPr>
          <w:rFonts w:cs="Segoe UI"/>
        </w:rPr>
        <w:t xml:space="preserve"> Likely to occur, significant history.</w:t>
      </w:r>
    </w:p>
    <w:p w14:paraId="469CF9C7" w14:textId="77777777" w:rsidR="00D70CC7" w:rsidRPr="00D70CC7" w:rsidRDefault="00D70CC7" w:rsidP="00FA0DBE">
      <w:pPr>
        <w:numPr>
          <w:ilvl w:val="0"/>
          <w:numId w:val="160"/>
        </w:numPr>
        <w:rPr>
          <w:rFonts w:cs="Segoe UI"/>
        </w:rPr>
      </w:pPr>
      <w:r w:rsidRPr="00D70CC7">
        <w:rPr>
          <w:rFonts w:cs="Segoe UI"/>
          <w:b/>
          <w:bCs/>
        </w:rPr>
        <w:t>Security Architecture Analysis:</w:t>
      </w:r>
      <w:r w:rsidRPr="00D70CC7">
        <w:rPr>
          <w:rFonts w:cs="Segoe UI"/>
        </w:rPr>
        <w:t xml:space="preserve"> </w:t>
      </w:r>
    </w:p>
    <w:p w14:paraId="0F271FB6" w14:textId="77777777" w:rsidR="00D70CC7" w:rsidRPr="00D70CC7" w:rsidRDefault="00D70CC7" w:rsidP="00FA0DBE">
      <w:pPr>
        <w:numPr>
          <w:ilvl w:val="1"/>
          <w:numId w:val="160"/>
        </w:numPr>
        <w:rPr>
          <w:rFonts w:cs="Segoe UI"/>
        </w:rPr>
      </w:pPr>
      <w:r w:rsidRPr="00D70CC7">
        <w:rPr>
          <w:rFonts w:cs="Segoe UI"/>
        </w:rPr>
        <w:t>Define the required security architecture based on the identified threats and asset values.</w:t>
      </w:r>
    </w:p>
    <w:p w14:paraId="6AF8497A" w14:textId="77777777" w:rsidR="00D70CC7" w:rsidRPr="00D70CC7" w:rsidRDefault="00D70CC7" w:rsidP="00FA0DBE">
      <w:pPr>
        <w:numPr>
          <w:ilvl w:val="1"/>
          <w:numId w:val="160"/>
        </w:numPr>
        <w:rPr>
          <w:rFonts w:cs="Segoe UI"/>
        </w:rPr>
      </w:pPr>
      <w:r w:rsidRPr="00D70CC7">
        <w:rPr>
          <w:rFonts w:cs="Segoe UI"/>
        </w:rPr>
        <w:t>Match threats with appropriate safeguards (Security Enforcing Functions and mechanisms) to establish a security baseline.</w:t>
      </w:r>
    </w:p>
    <w:p w14:paraId="5227CEA5" w14:textId="77777777" w:rsidR="00D70CC7" w:rsidRPr="00D70CC7" w:rsidRDefault="00D70CC7" w:rsidP="00FA0DBE">
      <w:pPr>
        <w:numPr>
          <w:ilvl w:val="0"/>
          <w:numId w:val="160"/>
        </w:numPr>
        <w:rPr>
          <w:rFonts w:cs="Segoe UI"/>
        </w:rPr>
      </w:pPr>
      <w:r w:rsidRPr="00D70CC7">
        <w:rPr>
          <w:rFonts w:cs="Segoe UI"/>
          <w:b/>
          <w:bCs/>
        </w:rPr>
        <w:t>Identification of Current Security Architecture:</w:t>
      </w:r>
      <w:r w:rsidRPr="00D70CC7">
        <w:rPr>
          <w:rFonts w:cs="Segoe UI"/>
        </w:rPr>
        <w:t xml:space="preserve"> </w:t>
      </w:r>
    </w:p>
    <w:p w14:paraId="5C2F7D8F" w14:textId="77777777" w:rsidR="00D70CC7" w:rsidRPr="00D70CC7" w:rsidRDefault="00D70CC7" w:rsidP="00FA0DBE">
      <w:pPr>
        <w:numPr>
          <w:ilvl w:val="1"/>
          <w:numId w:val="160"/>
        </w:numPr>
        <w:rPr>
          <w:rFonts w:cs="Segoe UI"/>
        </w:rPr>
      </w:pPr>
      <w:r w:rsidRPr="00D70CC7">
        <w:rPr>
          <w:rFonts w:cs="Segoe UI"/>
        </w:rPr>
        <w:t>Document the organization's existing Security Enforcing Functions (SEFs) and Security Mechanisms (SM).</w:t>
      </w:r>
    </w:p>
    <w:p w14:paraId="24F0CD30" w14:textId="77777777" w:rsidR="00D70CC7" w:rsidRPr="00D70CC7" w:rsidRDefault="00D70CC7" w:rsidP="00FA0DBE">
      <w:pPr>
        <w:numPr>
          <w:ilvl w:val="1"/>
          <w:numId w:val="160"/>
        </w:numPr>
        <w:rPr>
          <w:rFonts w:cs="Segoe UI"/>
        </w:rPr>
      </w:pPr>
      <w:r w:rsidRPr="00D70CC7">
        <w:rPr>
          <w:rFonts w:cs="Segoe UI"/>
        </w:rPr>
        <w:t>Compare the current architecture with the required baseline.</w:t>
      </w:r>
    </w:p>
    <w:p w14:paraId="44FC760A" w14:textId="77777777" w:rsidR="00D70CC7" w:rsidRPr="00D70CC7" w:rsidRDefault="00D70CC7" w:rsidP="00FA0DBE">
      <w:pPr>
        <w:numPr>
          <w:ilvl w:val="0"/>
          <w:numId w:val="160"/>
        </w:numPr>
        <w:rPr>
          <w:rFonts w:cs="Segoe UI"/>
        </w:rPr>
      </w:pPr>
      <w:r w:rsidRPr="00D70CC7">
        <w:rPr>
          <w:rFonts w:cs="Segoe UI"/>
          <w:b/>
          <w:bCs/>
        </w:rPr>
        <w:t>Risk Assessment and Gap Analysis:</w:t>
      </w:r>
      <w:r w:rsidRPr="00D70CC7">
        <w:rPr>
          <w:rFonts w:cs="Segoe UI"/>
        </w:rPr>
        <w:t xml:space="preserve"> </w:t>
      </w:r>
    </w:p>
    <w:p w14:paraId="2449420A" w14:textId="77777777" w:rsidR="00D70CC7" w:rsidRPr="00D70CC7" w:rsidRDefault="00D70CC7" w:rsidP="00FA0DBE">
      <w:pPr>
        <w:numPr>
          <w:ilvl w:val="1"/>
          <w:numId w:val="160"/>
        </w:numPr>
        <w:rPr>
          <w:rFonts w:cs="Segoe UI"/>
        </w:rPr>
      </w:pPr>
      <w:r w:rsidRPr="00D70CC7">
        <w:rPr>
          <w:rFonts w:cs="Segoe UI"/>
        </w:rPr>
        <w:t>Perform a gap analysis to identify differences between the current and required security architectures.</w:t>
      </w:r>
    </w:p>
    <w:p w14:paraId="29773C65" w14:textId="77777777" w:rsidR="00D70CC7" w:rsidRPr="00D70CC7" w:rsidRDefault="00D70CC7" w:rsidP="00FA0DBE">
      <w:pPr>
        <w:numPr>
          <w:ilvl w:val="1"/>
          <w:numId w:val="160"/>
        </w:numPr>
        <w:rPr>
          <w:rFonts w:cs="Segoe UI"/>
        </w:rPr>
      </w:pPr>
      <w:r w:rsidRPr="00D70CC7">
        <w:rPr>
          <w:rFonts w:cs="Segoe UI"/>
        </w:rPr>
        <w:t>Assess the residual risk, which indicates the level of risk remaining after implementing current controls.</w:t>
      </w:r>
    </w:p>
    <w:p w14:paraId="0E78E733" w14:textId="77777777" w:rsidR="001E4CBC" w:rsidRPr="00693406" w:rsidRDefault="001E4CBC" w:rsidP="001E4CBC">
      <w:pPr>
        <w:rPr>
          <w:rFonts w:cs="Segoe UI"/>
        </w:rPr>
      </w:pPr>
    </w:p>
    <w:p w14:paraId="6FDEFC44" w14:textId="77777777" w:rsidR="00C02FEB" w:rsidRPr="00693406" w:rsidRDefault="00C02FEB" w:rsidP="00C02FEB">
      <w:pPr>
        <w:rPr>
          <w:rFonts w:cs="Segoe UI"/>
        </w:rPr>
      </w:pPr>
    </w:p>
    <w:p w14:paraId="5880AE5E" w14:textId="77777777" w:rsidR="00C02FEB" w:rsidRPr="00693406" w:rsidRDefault="00C02FEB" w:rsidP="00C02FEB">
      <w:pPr>
        <w:ind w:left="540"/>
        <w:rPr>
          <w:rFonts w:eastAsia="Times New Roman" w:cs="Segoe UI"/>
          <w:sz w:val="28"/>
          <w:szCs w:val="28"/>
          <w:lang w:val="en-US" w:eastAsia="en-IN"/>
          <w14:ligatures w14:val="none"/>
        </w:rPr>
      </w:pPr>
      <w:r w:rsidRPr="00693406">
        <w:rPr>
          <w:rFonts w:eastAsia="Times New Roman" w:cs="Segoe UI"/>
          <w:sz w:val="28"/>
          <w:szCs w:val="28"/>
          <w:lang w:val="en-US" w:eastAsia="en-IN"/>
          <w14:ligatures w14:val="none"/>
        </w:rPr>
        <w:t> </w:t>
      </w:r>
    </w:p>
    <w:p w14:paraId="6CFF1184" w14:textId="77777777" w:rsidR="00AD2115" w:rsidRPr="00693406" w:rsidRDefault="00AD2115" w:rsidP="00AD2115">
      <w:pPr>
        <w:pStyle w:val="Heading1"/>
        <w:rPr>
          <w:rFonts w:cs="Segoe UI"/>
          <w:lang w:val="en-US"/>
        </w:rPr>
      </w:pPr>
      <w:r w:rsidRPr="00693406">
        <w:rPr>
          <w:rFonts w:cs="Segoe UI"/>
          <w:lang w:val="en-US"/>
        </w:rPr>
        <w:t>Preparation and Identification</w:t>
      </w:r>
    </w:p>
    <w:p w14:paraId="6CFF1185" w14:textId="77777777" w:rsidR="00AD2115" w:rsidRPr="00693406" w:rsidRDefault="00AD2115" w:rsidP="00AD2115">
      <w:pPr>
        <w:rPr>
          <w:rFonts w:cs="Segoe UI"/>
        </w:rPr>
      </w:pPr>
      <w:r w:rsidRPr="00693406">
        <w:rPr>
          <w:rFonts w:cs="Segoe UI"/>
          <w:b/>
          <w:bCs/>
          <w:lang w:val="en-US"/>
        </w:rPr>
        <w:t xml:space="preserve">Document current and future Business Practices </w:t>
      </w:r>
    </w:p>
    <w:p w14:paraId="6CFF1186" w14:textId="77777777" w:rsidR="00AD2115" w:rsidRPr="00693406" w:rsidRDefault="00AD2115" w:rsidP="00FA0DBE">
      <w:pPr>
        <w:numPr>
          <w:ilvl w:val="1"/>
          <w:numId w:val="39"/>
        </w:numPr>
        <w:tabs>
          <w:tab w:val="clear" w:pos="1440"/>
        </w:tabs>
        <w:rPr>
          <w:rFonts w:cs="Segoe UI"/>
        </w:rPr>
      </w:pPr>
      <w:r w:rsidRPr="00693406">
        <w:rPr>
          <w:rFonts w:cs="Segoe UI"/>
          <w:b/>
          <w:bCs/>
        </w:rPr>
        <w:t>Current</w:t>
      </w:r>
      <w:r w:rsidRPr="00693406">
        <w:rPr>
          <w:rFonts w:cs="Segoe UI"/>
        </w:rPr>
        <w:t xml:space="preserve">: The first step in performing a Threat and Risk Assessment is to define the business practices that are required by the organization to accomplish corporate goals. The Current Business Practices of the organization are documented by analysing the organization’s mission statement, corporate plan, type of clients and the services that it provides. </w:t>
      </w:r>
    </w:p>
    <w:p w14:paraId="6CFF1187" w14:textId="77777777" w:rsidR="00AD2115" w:rsidRPr="00693406" w:rsidRDefault="00AD2115" w:rsidP="00FA0DBE">
      <w:pPr>
        <w:numPr>
          <w:ilvl w:val="1"/>
          <w:numId w:val="39"/>
        </w:numPr>
        <w:tabs>
          <w:tab w:val="clear" w:pos="1440"/>
        </w:tabs>
        <w:rPr>
          <w:rFonts w:cs="Segoe UI"/>
        </w:rPr>
      </w:pPr>
      <w:r w:rsidRPr="00693406">
        <w:rPr>
          <w:rFonts w:cs="Segoe UI"/>
          <w:b/>
          <w:bCs/>
        </w:rPr>
        <w:t>Future</w:t>
      </w:r>
      <w:r w:rsidRPr="00693406">
        <w:rPr>
          <w:rFonts w:cs="Segoe UI"/>
        </w:rPr>
        <w:t xml:space="preserve">: It is critical that the organization’s future business practices and corporate goals are considered throughout the Threat and Risk Assessment process. The future of the organization must be documented at the start to avoid any possible oversight, preventing the assessment being dated within a short period of time. </w:t>
      </w:r>
    </w:p>
    <w:p w14:paraId="6CFF1188" w14:textId="77777777" w:rsidR="00AD2115" w:rsidRPr="00693406" w:rsidRDefault="00AD2115" w:rsidP="00AD2115">
      <w:pPr>
        <w:rPr>
          <w:rFonts w:cs="Segoe UI"/>
        </w:rPr>
      </w:pPr>
      <w:r w:rsidRPr="00693406">
        <w:rPr>
          <w:rFonts w:cs="Segoe UI"/>
          <w:b/>
          <w:bCs/>
          <w:lang w:val="en-US"/>
        </w:rPr>
        <w:t xml:space="preserve">Identification of Information Assets </w:t>
      </w:r>
    </w:p>
    <w:p w14:paraId="6CFF1189" w14:textId="77777777" w:rsidR="00AD2115" w:rsidRPr="00693406" w:rsidRDefault="00AD2115" w:rsidP="00AD2115">
      <w:pPr>
        <w:rPr>
          <w:rFonts w:cs="Segoe UI"/>
        </w:rPr>
      </w:pPr>
      <w:r w:rsidRPr="00693406">
        <w:rPr>
          <w:rFonts w:cs="Segoe UI"/>
        </w:rPr>
        <w:lastRenderedPageBreak/>
        <w:t xml:space="preserve">The organization’s information assets are identified to determine what </w:t>
      </w:r>
      <w:proofErr w:type="gramStart"/>
      <w:r w:rsidRPr="00693406">
        <w:rPr>
          <w:rFonts w:cs="Segoe UI"/>
        </w:rPr>
        <w:t>has to</w:t>
      </w:r>
      <w:proofErr w:type="gramEnd"/>
      <w:r w:rsidRPr="00693406">
        <w:rPr>
          <w:rFonts w:cs="Segoe UI"/>
        </w:rPr>
        <w:t xml:space="preserve"> be protected.  This requires producing an inventory that lists all information systems and their assets. Each list typically includes the following information: </w:t>
      </w:r>
    </w:p>
    <w:p w14:paraId="6CFF118A" w14:textId="77777777" w:rsidR="00AD2115" w:rsidRPr="00693406" w:rsidRDefault="00AD2115" w:rsidP="00FA0DBE">
      <w:pPr>
        <w:numPr>
          <w:ilvl w:val="1"/>
          <w:numId w:val="40"/>
        </w:numPr>
        <w:tabs>
          <w:tab w:val="clear" w:pos="1440"/>
        </w:tabs>
        <w:rPr>
          <w:rFonts w:cs="Segoe UI"/>
        </w:rPr>
      </w:pPr>
      <w:r w:rsidRPr="00693406">
        <w:rPr>
          <w:rFonts w:cs="Segoe UI"/>
        </w:rPr>
        <w:t xml:space="preserve">System Owner </w:t>
      </w:r>
    </w:p>
    <w:p w14:paraId="6CFF118B" w14:textId="77777777" w:rsidR="00AD2115" w:rsidRPr="00693406" w:rsidRDefault="00AD2115" w:rsidP="00FA0DBE">
      <w:pPr>
        <w:numPr>
          <w:ilvl w:val="1"/>
          <w:numId w:val="40"/>
        </w:numPr>
        <w:tabs>
          <w:tab w:val="clear" w:pos="1440"/>
        </w:tabs>
        <w:rPr>
          <w:rFonts w:cs="Segoe UI"/>
        </w:rPr>
      </w:pPr>
      <w:r w:rsidRPr="00693406">
        <w:rPr>
          <w:rFonts w:cs="Segoe UI"/>
        </w:rPr>
        <w:t>System’s Location</w:t>
      </w:r>
    </w:p>
    <w:p w14:paraId="6CFF118C" w14:textId="77777777" w:rsidR="00AD2115" w:rsidRPr="00693406" w:rsidRDefault="00AD2115" w:rsidP="00FA0DBE">
      <w:pPr>
        <w:numPr>
          <w:ilvl w:val="1"/>
          <w:numId w:val="40"/>
        </w:numPr>
        <w:tabs>
          <w:tab w:val="clear" w:pos="1440"/>
        </w:tabs>
        <w:rPr>
          <w:rFonts w:cs="Segoe UI"/>
        </w:rPr>
      </w:pPr>
      <w:r w:rsidRPr="00693406">
        <w:rPr>
          <w:rFonts w:cs="Segoe UI"/>
        </w:rPr>
        <w:t>Nature of Business</w:t>
      </w:r>
    </w:p>
    <w:p w14:paraId="6CFF118D" w14:textId="77777777" w:rsidR="00AD2115" w:rsidRPr="00693406" w:rsidRDefault="00AD2115" w:rsidP="00FA0DBE">
      <w:pPr>
        <w:numPr>
          <w:ilvl w:val="1"/>
          <w:numId w:val="40"/>
        </w:numPr>
        <w:tabs>
          <w:tab w:val="clear" w:pos="1440"/>
        </w:tabs>
        <w:rPr>
          <w:rFonts w:cs="Segoe UI"/>
        </w:rPr>
      </w:pPr>
      <w:r w:rsidRPr="00693406">
        <w:rPr>
          <w:rFonts w:cs="Segoe UI"/>
        </w:rPr>
        <w:t>Type of information processed</w:t>
      </w:r>
    </w:p>
    <w:p w14:paraId="6CFF118E" w14:textId="77777777" w:rsidR="00AD2115" w:rsidRPr="00693406" w:rsidRDefault="00AD2115" w:rsidP="00FA0DBE">
      <w:pPr>
        <w:numPr>
          <w:ilvl w:val="1"/>
          <w:numId w:val="40"/>
        </w:numPr>
        <w:tabs>
          <w:tab w:val="clear" w:pos="1440"/>
        </w:tabs>
        <w:rPr>
          <w:rFonts w:cs="Segoe UI"/>
        </w:rPr>
      </w:pPr>
      <w:r w:rsidRPr="00693406">
        <w:rPr>
          <w:rFonts w:cs="Segoe UI"/>
        </w:rPr>
        <w:t>Purpose or application of the system</w:t>
      </w:r>
    </w:p>
    <w:p w14:paraId="6CFF118F" w14:textId="77777777" w:rsidR="00AD2115" w:rsidRPr="00693406" w:rsidRDefault="00AD2115" w:rsidP="00FA0DBE">
      <w:pPr>
        <w:numPr>
          <w:ilvl w:val="1"/>
          <w:numId w:val="40"/>
        </w:numPr>
        <w:tabs>
          <w:tab w:val="clear" w:pos="1440"/>
        </w:tabs>
        <w:rPr>
          <w:rFonts w:cs="Segoe UI"/>
        </w:rPr>
      </w:pPr>
      <w:r w:rsidRPr="00693406">
        <w:rPr>
          <w:rFonts w:cs="Segoe UI"/>
        </w:rPr>
        <w:t>System configuration</w:t>
      </w:r>
    </w:p>
    <w:p w14:paraId="6CFF1190" w14:textId="77777777" w:rsidR="00AD2115" w:rsidRPr="00693406" w:rsidRDefault="00AD2115" w:rsidP="00FA0DBE">
      <w:pPr>
        <w:numPr>
          <w:ilvl w:val="1"/>
          <w:numId w:val="40"/>
        </w:numPr>
        <w:tabs>
          <w:tab w:val="clear" w:pos="1440"/>
        </w:tabs>
        <w:rPr>
          <w:rFonts w:cs="Segoe UI"/>
        </w:rPr>
      </w:pPr>
      <w:r w:rsidRPr="00693406">
        <w:rPr>
          <w:rFonts w:cs="Segoe UI"/>
        </w:rPr>
        <w:t>User community</w:t>
      </w:r>
    </w:p>
    <w:p w14:paraId="6CFF1191" w14:textId="77777777" w:rsidR="00AD2115" w:rsidRPr="00693406" w:rsidRDefault="00AD2115" w:rsidP="00FA0DBE">
      <w:pPr>
        <w:numPr>
          <w:ilvl w:val="1"/>
          <w:numId w:val="40"/>
        </w:numPr>
        <w:tabs>
          <w:tab w:val="clear" w:pos="1440"/>
        </w:tabs>
        <w:rPr>
          <w:rFonts w:cs="Segoe UI"/>
        </w:rPr>
      </w:pPr>
      <w:r w:rsidRPr="00693406">
        <w:rPr>
          <w:rFonts w:cs="Segoe UI"/>
        </w:rPr>
        <w:t>Any known inherent strengths or weaknesses of the system</w:t>
      </w:r>
    </w:p>
    <w:p w14:paraId="6CFF1192" w14:textId="77777777" w:rsidR="00AD2115" w:rsidRPr="00693406" w:rsidRDefault="00AD2115" w:rsidP="00AD2115">
      <w:pPr>
        <w:rPr>
          <w:rFonts w:cs="Segoe UI"/>
        </w:rPr>
      </w:pPr>
      <w:r w:rsidRPr="00693406">
        <w:rPr>
          <w:rFonts w:cs="Segoe UI"/>
          <w:b/>
          <w:bCs/>
        </w:rPr>
        <w:t xml:space="preserve">Threat classification levels:  </w:t>
      </w:r>
    </w:p>
    <w:p w14:paraId="6CFF1193" w14:textId="77777777" w:rsidR="00AD2115" w:rsidRPr="00693406" w:rsidRDefault="00AD2115" w:rsidP="00FA0DBE">
      <w:pPr>
        <w:numPr>
          <w:ilvl w:val="1"/>
          <w:numId w:val="41"/>
        </w:numPr>
        <w:tabs>
          <w:tab w:val="clear" w:pos="1440"/>
        </w:tabs>
        <w:rPr>
          <w:rFonts w:cs="Segoe UI"/>
        </w:rPr>
      </w:pPr>
      <w:r w:rsidRPr="00693406">
        <w:rPr>
          <w:rFonts w:cs="Segoe UI"/>
        </w:rPr>
        <w:t xml:space="preserve">Very low: There is no history and the threat is unlikely to occur. </w:t>
      </w:r>
    </w:p>
    <w:p w14:paraId="6CFF1194" w14:textId="77777777" w:rsidR="00AD2115" w:rsidRPr="00693406" w:rsidRDefault="00AD2115" w:rsidP="00FA0DBE">
      <w:pPr>
        <w:numPr>
          <w:ilvl w:val="1"/>
          <w:numId w:val="41"/>
        </w:numPr>
        <w:tabs>
          <w:tab w:val="clear" w:pos="1440"/>
        </w:tabs>
        <w:rPr>
          <w:rFonts w:cs="Segoe UI"/>
        </w:rPr>
      </w:pPr>
      <w:proofErr w:type="gramStart"/>
      <w:r w:rsidRPr="00693406">
        <w:rPr>
          <w:rFonts w:cs="Segoe UI"/>
        </w:rPr>
        <w:t>Low :</w:t>
      </w:r>
      <w:proofErr w:type="gramEnd"/>
      <w:r w:rsidRPr="00693406">
        <w:rPr>
          <w:rFonts w:cs="Segoe UI"/>
        </w:rPr>
        <w:t xml:space="preserve"> There is no history and the threat could occur. </w:t>
      </w:r>
    </w:p>
    <w:p w14:paraId="6CFF1195" w14:textId="77777777" w:rsidR="00AD2115" w:rsidRPr="00693406" w:rsidRDefault="00AD2115" w:rsidP="00FA0DBE">
      <w:pPr>
        <w:numPr>
          <w:ilvl w:val="1"/>
          <w:numId w:val="41"/>
        </w:numPr>
        <w:tabs>
          <w:tab w:val="clear" w:pos="1440"/>
        </w:tabs>
        <w:rPr>
          <w:rFonts w:cs="Segoe UI"/>
        </w:rPr>
      </w:pPr>
      <w:r w:rsidRPr="00693406">
        <w:rPr>
          <w:rFonts w:cs="Segoe UI"/>
        </w:rPr>
        <w:t xml:space="preserve">Medium: There is some history and the threat could occur. </w:t>
      </w:r>
    </w:p>
    <w:p w14:paraId="6CFF1196" w14:textId="77777777" w:rsidR="00AD2115" w:rsidRPr="00693406" w:rsidRDefault="00AD2115" w:rsidP="00FA0DBE">
      <w:pPr>
        <w:numPr>
          <w:ilvl w:val="1"/>
          <w:numId w:val="41"/>
        </w:numPr>
        <w:tabs>
          <w:tab w:val="clear" w:pos="1440"/>
        </w:tabs>
        <w:rPr>
          <w:rFonts w:cs="Segoe UI"/>
        </w:rPr>
      </w:pPr>
      <w:r w:rsidRPr="00693406">
        <w:rPr>
          <w:rFonts w:cs="Segoe UI"/>
        </w:rPr>
        <w:t xml:space="preserve">High: There is some history and the threat is likely to occur. </w:t>
      </w:r>
    </w:p>
    <w:p w14:paraId="6CFF1197" w14:textId="77777777" w:rsidR="00AD2115" w:rsidRPr="00693406" w:rsidRDefault="00AD2115" w:rsidP="00FA0DBE">
      <w:pPr>
        <w:numPr>
          <w:ilvl w:val="1"/>
          <w:numId w:val="41"/>
        </w:numPr>
        <w:tabs>
          <w:tab w:val="clear" w:pos="1440"/>
        </w:tabs>
        <w:rPr>
          <w:rFonts w:cs="Segoe UI"/>
        </w:rPr>
      </w:pPr>
      <w:r w:rsidRPr="00693406">
        <w:rPr>
          <w:rFonts w:cs="Segoe UI"/>
        </w:rPr>
        <w:t xml:space="preserve">Very High: There is significant history and the threat is likely to occur. </w:t>
      </w:r>
    </w:p>
    <w:p w14:paraId="6CFF1198" w14:textId="77777777" w:rsidR="00AD2115" w:rsidRPr="00693406" w:rsidRDefault="00AD2115" w:rsidP="00AD2115">
      <w:pPr>
        <w:rPr>
          <w:rFonts w:cs="Segoe UI"/>
        </w:rPr>
      </w:pPr>
      <w:r w:rsidRPr="00693406">
        <w:rPr>
          <w:rFonts w:cs="Segoe UI"/>
          <w:b/>
          <w:bCs/>
        </w:rPr>
        <w:t>Security Architecture Analysis</w:t>
      </w:r>
      <w:r w:rsidRPr="00693406">
        <w:rPr>
          <w:rFonts w:cs="Segoe UI"/>
        </w:rPr>
        <w:t> </w:t>
      </w:r>
    </w:p>
    <w:p w14:paraId="6CFF1199" w14:textId="77777777" w:rsidR="00AD2115" w:rsidRPr="00693406" w:rsidRDefault="00AD2115" w:rsidP="00AD2115">
      <w:pPr>
        <w:rPr>
          <w:rFonts w:cs="Segoe UI"/>
        </w:rPr>
      </w:pPr>
      <w:r w:rsidRPr="00693406">
        <w:rPr>
          <w:rFonts w:cs="Segoe UI"/>
          <w:b/>
          <w:bCs/>
          <w:lang w:val="en-US"/>
        </w:rPr>
        <w:t xml:space="preserve">Required Security Architecture </w:t>
      </w:r>
    </w:p>
    <w:p w14:paraId="6CFF119A" w14:textId="77777777" w:rsidR="00AD2115" w:rsidRPr="00693406" w:rsidRDefault="00AD2115" w:rsidP="00FA0DBE">
      <w:pPr>
        <w:numPr>
          <w:ilvl w:val="1"/>
          <w:numId w:val="42"/>
        </w:numPr>
        <w:tabs>
          <w:tab w:val="clear" w:pos="1440"/>
        </w:tabs>
        <w:rPr>
          <w:rFonts w:cs="Segoe UI"/>
        </w:rPr>
      </w:pPr>
      <w:r w:rsidRPr="00693406">
        <w:rPr>
          <w:rFonts w:cs="Segoe UI"/>
        </w:rPr>
        <w:t xml:space="preserve">The information gathered in phase I is used to document the business requirements for security within the organization. The key security strategies are identified that will enable the organization to effectively protect its information assets. </w:t>
      </w:r>
    </w:p>
    <w:p w14:paraId="6CFF119B" w14:textId="77777777" w:rsidR="00AD2115" w:rsidRPr="00693406" w:rsidRDefault="00AD2115" w:rsidP="00FA0DBE">
      <w:pPr>
        <w:numPr>
          <w:ilvl w:val="1"/>
          <w:numId w:val="42"/>
        </w:numPr>
        <w:tabs>
          <w:tab w:val="clear" w:pos="1440"/>
        </w:tabs>
        <w:rPr>
          <w:rFonts w:cs="Segoe UI"/>
        </w:rPr>
      </w:pPr>
      <w:r w:rsidRPr="00693406">
        <w:rPr>
          <w:rFonts w:cs="Segoe UI"/>
        </w:rPr>
        <w:t xml:space="preserve">Each pre-determined threat to the information assets is matched with an effective safeguard or safeguards.  A safeguard is described as a number of Security Enforcing Functions (SEFs) and associated mechanisms that perform that function </w:t>
      </w:r>
      <w:proofErr w:type="gramStart"/>
      <w:r w:rsidRPr="00693406">
        <w:rPr>
          <w:rFonts w:cs="Segoe UI"/>
        </w:rPr>
        <w:t>are</w:t>
      </w:r>
      <w:proofErr w:type="gramEnd"/>
      <w:r w:rsidRPr="00693406">
        <w:rPr>
          <w:rFonts w:cs="Segoe UI"/>
        </w:rPr>
        <w:t xml:space="preserve"> the Security Mechanisms (SM). The process of identifying the required SEFs and the associated mechanisms gives the Organization a security architecture baseline to work towards. </w:t>
      </w:r>
    </w:p>
    <w:p w14:paraId="6CFF119C" w14:textId="77777777" w:rsidR="00AD2115" w:rsidRPr="00693406" w:rsidRDefault="00AD2115" w:rsidP="00AD2115">
      <w:pPr>
        <w:rPr>
          <w:rFonts w:cs="Segoe UI"/>
        </w:rPr>
      </w:pPr>
      <w:r w:rsidRPr="00693406">
        <w:rPr>
          <w:rFonts w:cs="Segoe UI"/>
          <w:b/>
          <w:bCs/>
          <w:lang w:val="en-US"/>
        </w:rPr>
        <w:t xml:space="preserve">Identification of Current Security Architecture </w:t>
      </w:r>
    </w:p>
    <w:p w14:paraId="6CFF119D" w14:textId="77777777" w:rsidR="00AD2115" w:rsidRPr="00693406" w:rsidRDefault="00AD2115" w:rsidP="00FA0DBE">
      <w:pPr>
        <w:numPr>
          <w:ilvl w:val="1"/>
          <w:numId w:val="43"/>
        </w:numPr>
        <w:tabs>
          <w:tab w:val="clear" w:pos="1440"/>
        </w:tabs>
        <w:rPr>
          <w:rFonts w:cs="Segoe UI"/>
        </w:rPr>
      </w:pPr>
      <w:r w:rsidRPr="00693406">
        <w:rPr>
          <w:rFonts w:cs="Segoe UI"/>
        </w:rPr>
        <w:t xml:space="preserve">The organization’s current security architecture is documented to identify existing Security Enforcing Functions (SEF) and Security Mechanisms (SM). These safeguards and any existing policy or doctrine are identified to produce the current security baseline. This enables identification of differences between the current and required security baselines. </w:t>
      </w:r>
    </w:p>
    <w:p w14:paraId="6CFF119E" w14:textId="77777777" w:rsidR="00AD2115" w:rsidRPr="00693406" w:rsidRDefault="00AD2115" w:rsidP="00AD2115">
      <w:pPr>
        <w:rPr>
          <w:rFonts w:cs="Segoe UI"/>
          <w:lang w:val="en-US"/>
        </w:rPr>
      </w:pPr>
    </w:p>
    <w:p w14:paraId="6CFF119F" w14:textId="77777777" w:rsidR="00AD2115" w:rsidRPr="00693406" w:rsidRDefault="00AD2115" w:rsidP="00AD2115">
      <w:pPr>
        <w:rPr>
          <w:rFonts w:cs="Segoe UI"/>
          <w:lang w:val="en-US"/>
        </w:rPr>
      </w:pPr>
    </w:p>
    <w:p w14:paraId="6CFF11A0" w14:textId="77777777" w:rsidR="00AD2115" w:rsidRPr="00693406" w:rsidRDefault="00AD2115" w:rsidP="00AD2115">
      <w:pPr>
        <w:rPr>
          <w:rFonts w:cs="Segoe UI"/>
          <w:lang w:val="en-US"/>
        </w:rPr>
      </w:pPr>
      <w:r w:rsidRPr="00693406">
        <w:rPr>
          <w:rFonts w:cs="Segoe UI"/>
          <w:b/>
          <w:bCs/>
          <w:lang w:val="en-US"/>
        </w:rPr>
        <w:t>Risk Assessment</w:t>
      </w:r>
    </w:p>
    <w:p w14:paraId="6CFF11A1" w14:textId="77777777" w:rsidR="00AD2115" w:rsidRPr="00693406" w:rsidRDefault="00AD2115" w:rsidP="00FA0DBE">
      <w:pPr>
        <w:numPr>
          <w:ilvl w:val="0"/>
          <w:numId w:val="44"/>
        </w:numPr>
        <w:rPr>
          <w:rFonts w:cs="Segoe UI"/>
        </w:rPr>
      </w:pPr>
      <w:r w:rsidRPr="00693406">
        <w:rPr>
          <w:rFonts w:cs="Segoe UI"/>
          <w:b/>
          <w:bCs/>
          <w:lang w:val="en-US"/>
        </w:rPr>
        <w:t xml:space="preserve">Gap Analysis </w:t>
      </w:r>
    </w:p>
    <w:p w14:paraId="6CFF11A2" w14:textId="77777777" w:rsidR="00AD2115" w:rsidRPr="00693406" w:rsidRDefault="00AD2115" w:rsidP="00FA0DBE">
      <w:pPr>
        <w:numPr>
          <w:ilvl w:val="1"/>
          <w:numId w:val="44"/>
        </w:numPr>
        <w:tabs>
          <w:tab w:val="clear" w:pos="1440"/>
        </w:tabs>
        <w:rPr>
          <w:rFonts w:cs="Segoe UI"/>
        </w:rPr>
      </w:pPr>
      <w:r w:rsidRPr="00693406">
        <w:rPr>
          <w:rFonts w:cs="Segoe UI"/>
        </w:rPr>
        <w:t xml:space="preserve">A gap analysis is performed to highlight any differences between the organization’s current security architecture and the required security architecture, determined in phase II of the assessment. The output from this analysis will give the reviewer an indication of the residual risk. </w:t>
      </w:r>
    </w:p>
    <w:p w14:paraId="6CFF11A3" w14:textId="77777777" w:rsidR="00AD2115" w:rsidRPr="00693406" w:rsidRDefault="00AD2115" w:rsidP="00FA0DBE">
      <w:pPr>
        <w:numPr>
          <w:ilvl w:val="1"/>
          <w:numId w:val="44"/>
        </w:numPr>
        <w:tabs>
          <w:tab w:val="clear" w:pos="1440"/>
        </w:tabs>
        <w:rPr>
          <w:rFonts w:cs="Segoe UI"/>
        </w:rPr>
      </w:pPr>
      <w:r w:rsidRPr="00693406">
        <w:rPr>
          <w:rFonts w:cs="Segoe UI"/>
        </w:rPr>
        <w:t xml:space="preserve">After the gap analysis has been performed the determined residual risk has to be assessed. This assessment produces a level of risk that is measured by the probability of compromise to the confidentiality, integrity or availability of the designated information system and the data processed on it. Determining the level of risk is completed by comparing the relationship between the threats associated to the residual risks and known vulnerabilities or weaknesses. </w:t>
      </w:r>
    </w:p>
    <w:p w14:paraId="6CFF11A4" w14:textId="77777777" w:rsidR="00AD2115" w:rsidRPr="00693406" w:rsidRDefault="00AD2115" w:rsidP="00FA0DBE">
      <w:pPr>
        <w:numPr>
          <w:ilvl w:val="2"/>
          <w:numId w:val="44"/>
        </w:numPr>
        <w:tabs>
          <w:tab w:val="clear" w:pos="2160"/>
        </w:tabs>
        <w:rPr>
          <w:rFonts w:cs="Segoe UI"/>
        </w:rPr>
      </w:pPr>
      <w:r w:rsidRPr="00693406">
        <w:rPr>
          <w:rFonts w:cs="Segoe UI"/>
        </w:rPr>
        <w:t>Asset vulnerabilities are identified and documented</w:t>
      </w:r>
    </w:p>
    <w:p w14:paraId="6CFF11A5" w14:textId="77777777" w:rsidR="00AD2115" w:rsidRPr="00693406" w:rsidRDefault="00AD2115" w:rsidP="00FA0DBE">
      <w:pPr>
        <w:numPr>
          <w:ilvl w:val="2"/>
          <w:numId w:val="44"/>
        </w:numPr>
        <w:tabs>
          <w:tab w:val="clear" w:pos="2160"/>
        </w:tabs>
        <w:rPr>
          <w:rFonts w:cs="Segoe UI"/>
        </w:rPr>
      </w:pPr>
      <w:r w:rsidRPr="00693406">
        <w:rPr>
          <w:rFonts w:cs="Segoe UI"/>
        </w:rPr>
        <w:t>Threats, both internal and external, are identified and documented</w:t>
      </w:r>
    </w:p>
    <w:p w14:paraId="6CFF11A6" w14:textId="77777777" w:rsidR="00AD2115" w:rsidRPr="00693406" w:rsidRDefault="00AD2115" w:rsidP="00FA0DBE">
      <w:pPr>
        <w:numPr>
          <w:ilvl w:val="2"/>
          <w:numId w:val="44"/>
        </w:numPr>
        <w:tabs>
          <w:tab w:val="clear" w:pos="2160"/>
        </w:tabs>
        <w:rPr>
          <w:rFonts w:cs="Segoe UI"/>
        </w:rPr>
      </w:pPr>
      <w:r w:rsidRPr="00693406">
        <w:rPr>
          <w:rFonts w:cs="Segoe UI"/>
        </w:rPr>
        <w:t>Potential business impacts and likelihoods are identified</w:t>
      </w:r>
    </w:p>
    <w:p w14:paraId="6CFF11A7" w14:textId="77777777" w:rsidR="00AD2115" w:rsidRPr="00693406" w:rsidRDefault="00AD2115" w:rsidP="00FA0DBE">
      <w:pPr>
        <w:numPr>
          <w:ilvl w:val="2"/>
          <w:numId w:val="44"/>
        </w:numPr>
        <w:tabs>
          <w:tab w:val="clear" w:pos="2160"/>
        </w:tabs>
        <w:rPr>
          <w:rFonts w:cs="Segoe UI"/>
        </w:rPr>
      </w:pPr>
      <w:r w:rsidRPr="00693406">
        <w:rPr>
          <w:rFonts w:cs="Segoe UI"/>
        </w:rPr>
        <w:t>Threats, vulnerabilities, likelihoods, and impacts are used to determine risk</w:t>
      </w:r>
    </w:p>
    <w:p w14:paraId="6CFF11A8" w14:textId="77777777" w:rsidR="00AD2115" w:rsidRPr="00693406" w:rsidRDefault="00AD2115" w:rsidP="00FA0DBE">
      <w:pPr>
        <w:numPr>
          <w:ilvl w:val="2"/>
          <w:numId w:val="44"/>
        </w:numPr>
        <w:tabs>
          <w:tab w:val="clear" w:pos="2160"/>
        </w:tabs>
        <w:rPr>
          <w:rFonts w:cs="Segoe UI"/>
        </w:rPr>
      </w:pPr>
      <w:r w:rsidRPr="00693406">
        <w:rPr>
          <w:rFonts w:cs="Segoe UI"/>
        </w:rPr>
        <w:t>Risk responses are identified and prioritized</w:t>
      </w:r>
    </w:p>
    <w:p w14:paraId="6CFF11A9" w14:textId="77777777" w:rsidR="00AD2115" w:rsidRPr="00693406" w:rsidRDefault="00AD2115" w:rsidP="00FA0DBE">
      <w:pPr>
        <w:numPr>
          <w:ilvl w:val="0"/>
          <w:numId w:val="44"/>
        </w:numPr>
        <w:rPr>
          <w:rFonts w:cs="Segoe UI"/>
        </w:rPr>
      </w:pPr>
      <w:r w:rsidRPr="00693406">
        <w:rPr>
          <w:rFonts w:cs="Segoe UI"/>
        </w:rPr>
        <w:t> </w:t>
      </w:r>
    </w:p>
    <w:p w14:paraId="6CFF11AA" w14:textId="77777777" w:rsidR="00AD2115" w:rsidRPr="00693406" w:rsidRDefault="00AD2115" w:rsidP="00FA0DBE">
      <w:pPr>
        <w:numPr>
          <w:ilvl w:val="0"/>
          <w:numId w:val="44"/>
        </w:numPr>
        <w:rPr>
          <w:rFonts w:cs="Segoe UI"/>
        </w:rPr>
      </w:pPr>
      <w:r w:rsidRPr="00693406">
        <w:rPr>
          <w:rFonts w:cs="Segoe UI"/>
          <w:b/>
          <w:bCs/>
          <w:lang w:val="en-US"/>
        </w:rPr>
        <w:t xml:space="preserve">Known Deficiencies </w:t>
      </w:r>
    </w:p>
    <w:p w14:paraId="6CFF11AB" w14:textId="77777777" w:rsidR="00AD2115" w:rsidRPr="00693406" w:rsidRDefault="00AD2115" w:rsidP="00FA0DBE">
      <w:pPr>
        <w:numPr>
          <w:ilvl w:val="1"/>
          <w:numId w:val="44"/>
        </w:numPr>
        <w:tabs>
          <w:tab w:val="clear" w:pos="1440"/>
        </w:tabs>
        <w:rPr>
          <w:rFonts w:cs="Segoe UI"/>
        </w:rPr>
      </w:pPr>
      <w:r w:rsidRPr="00693406">
        <w:rPr>
          <w:rFonts w:cs="Segoe UI"/>
        </w:rPr>
        <w:t xml:space="preserve">Where the assessment of the systems safeguards indicates that they are not able to effectively counter known threats, additional safeguards will be recommended to reduce the risk to an acceptable level. The reviewer will also recommend the type of safeguard required its priority and suggested schedule of implementation. </w:t>
      </w:r>
    </w:p>
    <w:p w14:paraId="6CFF11AC" w14:textId="77777777" w:rsidR="00AD2115" w:rsidRPr="00693406" w:rsidRDefault="00AD2115" w:rsidP="00FA0DBE">
      <w:pPr>
        <w:numPr>
          <w:ilvl w:val="0"/>
          <w:numId w:val="44"/>
        </w:numPr>
        <w:rPr>
          <w:rFonts w:cs="Segoe UI"/>
        </w:rPr>
      </w:pPr>
      <w:r w:rsidRPr="00693406">
        <w:rPr>
          <w:rFonts w:cs="Segoe UI"/>
        </w:rPr>
        <w:t> </w:t>
      </w:r>
    </w:p>
    <w:p w14:paraId="6CFF11AD" w14:textId="77777777" w:rsidR="00AD2115" w:rsidRPr="00693406" w:rsidRDefault="00AD2115" w:rsidP="00FA0DBE">
      <w:pPr>
        <w:numPr>
          <w:ilvl w:val="0"/>
          <w:numId w:val="44"/>
        </w:numPr>
        <w:rPr>
          <w:rFonts w:cs="Segoe UI"/>
        </w:rPr>
      </w:pPr>
      <w:r w:rsidRPr="00693406">
        <w:rPr>
          <w:rFonts w:cs="Segoe UI"/>
          <w:b/>
          <w:bCs/>
          <w:lang w:val="en-US"/>
        </w:rPr>
        <w:t>Recommendations</w:t>
      </w:r>
    </w:p>
    <w:p w14:paraId="6CFF11AE" w14:textId="77777777" w:rsidR="00AD2115" w:rsidRPr="00693406" w:rsidRDefault="00AD2115" w:rsidP="00FA0DBE">
      <w:pPr>
        <w:numPr>
          <w:ilvl w:val="0"/>
          <w:numId w:val="44"/>
        </w:numPr>
        <w:rPr>
          <w:rFonts w:cs="Segoe UI"/>
        </w:rPr>
      </w:pPr>
      <w:r w:rsidRPr="00693406">
        <w:rPr>
          <w:rFonts w:cs="Segoe UI"/>
          <w:lang w:val="en-US"/>
        </w:rPr>
        <w:t> </w:t>
      </w:r>
    </w:p>
    <w:p w14:paraId="6CFF11AF" w14:textId="77777777" w:rsidR="00AD2115" w:rsidRPr="00693406" w:rsidRDefault="00AD2115" w:rsidP="00FA0DBE">
      <w:pPr>
        <w:numPr>
          <w:ilvl w:val="0"/>
          <w:numId w:val="44"/>
        </w:numPr>
        <w:rPr>
          <w:rFonts w:cs="Segoe UI"/>
        </w:rPr>
      </w:pPr>
      <w:r w:rsidRPr="00693406">
        <w:rPr>
          <w:rFonts w:cs="Segoe UI"/>
          <w:b/>
          <w:bCs/>
          <w:lang w:val="en-US"/>
        </w:rPr>
        <w:t xml:space="preserve">Risk Management Plan </w:t>
      </w:r>
    </w:p>
    <w:p w14:paraId="6CFF11B0" w14:textId="77777777" w:rsidR="00AD2115" w:rsidRPr="00693406" w:rsidRDefault="00AD2115" w:rsidP="00FA0DBE">
      <w:pPr>
        <w:numPr>
          <w:ilvl w:val="1"/>
          <w:numId w:val="44"/>
        </w:numPr>
        <w:tabs>
          <w:tab w:val="clear" w:pos="1440"/>
        </w:tabs>
        <w:rPr>
          <w:rFonts w:cs="Segoe UI"/>
        </w:rPr>
      </w:pPr>
      <w:r w:rsidRPr="00693406">
        <w:rPr>
          <w:rFonts w:cs="Segoe UI"/>
        </w:rPr>
        <w:t xml:space="preserve">The Threat and Risk Assessment process provides the system manager with an appreciation of the status of the safeguards protecting information assets within his/her organization.  An assessment of the adequacy of existing safeguards is performed to provide recommendations to assist the system manager in making an informed decision as to which risks the organization should manage or accept. The level of acceptable risk is a managerial decision that should be based on the information and recommendations provided in the Threat and Risk Assessment. </w:t>
      </w:r>
    </w:p>
    <w:p w14:paraId="6CFF11B1" w14:textId="77777777" w:rsidR="00AD2115" w:rsidRPr="00693406" w:rsidRDefault="00AD2115" w:rsidP="00FA0DBE">
      <w:pPr>
        <w:numPr>
          <w:ilvl w:val="0"/>
          <w:numId w:val="44"/>
        </w:numPr>
        <w:rPr>
          <w:rFonts w:cs="Segoe UI"/>
        </w:rPr>
      </w:pPr>
      <w:r w:rsidRPr="00693406">
        <w:rPr>
          <w:rFonts w:cs="Segoe UI"/>
        </w:rPr>
        <w:t> </w:t>
      </w:r>
    </w:p>
    <w:p w14:paraId="6CFF11B2" w14:textId="77777777" w:rsidR="00AD2115" w:rsidRPr="00693406" w:rsidRDefault="00AD2115" w:rsidP="00FA0DBE">
      <w:pPr>
        <w:numPr>
          <w:ilvl w:val="0"/>
          <w:numId w:val="44"/>
        </w:numPr>
        <w:rPr>
          <w:rFonts w:cs="Segoe UI"/>
        </w:rPr>
      </w:pPr>
      <w:r w:rsidRPr="00693406">
        <w:rPr>
          <w:rFonts w:cs="Segoe UI"/>
          <w:b/>
          <w:bCs/>
          <w:lang w:val="en-US"/>
        </w:rPr>
        <w:t xml:space="preserve">Assessment and Conclusion </w:t>
      </w:r>
    </w:p>
    <w:p w14:paraId="6CFF11B3" w14:textId="77777777" w:rsidR="00AD2115" w:rsidRPr="00693406" w:rsidRDefault="00AD2115" w:rsidP="00FA0DBE">
      <w:pPr>
        <w:numPr>
          <w:ilvl w:val="0"/>
          <w:numId w:val="44"/>
        </w:numPr>
        <w:rPr>
          <w:rFonts w:cs="Segoe UI"/>
        </w:rPr>
      </w:pPr>
      <w:r w:rsidRPr="00693406">
        <w:rPr>
          <w:rFonts w:cs="Segoe UI"/>
        </w:rPr>
        <w:t xml:space="preserve">This methodology has been successful in providing assessments for organizations by producing relevant results. This is achieved by considering the business value of information and the business practices of the organization.  The four-phased approach provides a logical progression, which enables the client to trace through the results from each phase to see how the recommendations were obtained. </w:t>
      </w:r>
    </w:p>
    <w:p w14:paraId="6CFF11B4" w14:textId="77777777" w:rsidR="00AD2115" w:rsidRPr="00693406" w:rsidRDefault="00AD2115" w:rsidP="00AD2115">
      <w:pPr>
        <w:rPr>
          <w:rFonts w:cs="Segoe UI"/>
          <w:lang w:val="en-US"/>
        </w:rPr>
      </w:pPr>
      <w:r w:rsidRPr="00693406">
        <w:rPr>
          <w:rFonts w:cs="Segoe UI"/>
          <w:noProof/>
        </w:rPr>
        <w:drawing>
          <wp:inline distT="0" distB="0" distL="0" distR="0" wp14:anchorId="6CFF137E" wp14:editId="6CFF137F">
            <wp:extent cx="3788410" cy="1365250"/>
            <wp:effectExtent l="0" t="0" r="2540" b="6350"/>
            <wp:docPr id="488023809" name="Picture 488023809">
              <a:extLst xmlns:a="http://schemas.openxmlformats.org/drawingml/2006/main">
                <a:ext uri="{FF2B5EF4-FFF2-40B4-BE49-F238E27FC236}">
                  <a16:creationId xmlns:a16="http://schemas.microsoft.com/office/drawing/2014/main" id="{683256DC-55B8-1170-0D6D-43BB4C91BC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683256DC-55B8-1170-0D6D-43BB4C91BCDC}"/>
                        </a:ext>
                      </a:extLst>
                    </pic:cNvPr>
                    <pic:cNvPicPr>
                      <a:picLocks noChangeAspect="1"/>
                    </pic:cNvPicPr>
                  </pic:nvPicPr>
                  <pic:blipFill>
                    <a:blip r:embed="rId18"/>
                    <a:stretch>
                      <a:fillRect/>
                    </a:stretch>
                  </pic:blipFill>
                  <pic:spPr>
                    <a:xfrm>
                      <a:off x="0" y="0"/>
                      <a:ext cx="3788410" cy="1365250"/>
                    </a:xfrm>
                    <a:prstGeom prst="rect">
                      <a:avLst/>
                    </a:prstGeom>
                  </pic:spPr>
                </pic:pic>
              </a:graphicData>
            </a:graphic>
          </wp:inline>
        </w:drawing>
      </w:r>
    </w:p>
    <w:p w14:paraId="6CFF11B5" w14:textId="77777777" w:rsidR="00AD2115" w:rsidRPr="00693406" w:rsidRDefault="00AD2115" w:rsidP="00AD2115">
      <w:pPr>
        <w:rPr>
          <w:rFonts w:cs="Segoe UI"/>
          <w:lang w:val="en-US"/>
        </w:rPr>
      </w:pPr>
    </w:p>
    <w:p w14:paraId="6CFF11B6" w14:textId="77777777" w:rsidR="00AD2115" w:rsidRPr="00693406" w:rsidRDefault="00AD2115" w:rsidP="00AD2115">
      <w:pPr>
        <w:rPr>
          <w:rFonts w:cs="Segoe UI"/>
          <w:lang w:val="en-US"/>
        </w:rPr>
      </w:pPr>
    </w:p>
    <w:p w14:paraId="6CFF11B7" w14:textId="77777777" w:rsidR="00AD2115" w:rsidRPr="00693406" w:rsidRDefault="00AD2115" w:rsidP="00AD2115">
      <w:pPr>
        <w:rPr>
          <w:rFonts w:cs="Segoe UI"/>
          <w:lang w:val="en-US"/>
        </w:rPr>
      </w:pPr>
    </w:p>
    <w:p w14:paraId="6CFF11B8" w14:textId="77777777" w:rsidR="00AD2115" w:rsidRPr="00693406" w:rsidRDefault="00AD2115" w:rsidP="00AD2115">
      <w:pPr>
        <w:rPr>
          <w:rFonts w:cs="Segoe UI"/>
          <w:lang w:val="en-US"/>
        </w:rPr>
      </w:pPr>
    </w:p>
    <w:p w14:paraId="6CFF11C7" w14:textId="77777777" w:rsidR="00AD2115" w:rsidRPr="00693406" w:rsidRDefault="00AD2115" w:rsidP="00C6706D">
      <w:pPr>
        <w:pStyle w:val="Heading2"/>
        <w:rPr>
          <w:lang w:val="en-US"/>
        </w:rPr>
      </w:pPr>
      <w:r w:rsidRPr="00693406">
        <w:rPr>
          <w:lang w:val="en-US"/>
        </w:rPr>
        <w:t>Preparation and Identification</w:t>
      </w:r>
    </w:p>
    <w:p w14:paraId="6CFF11C8" w14:textId="77777777" w:rsidR="00AD2115" w:rsidRPr="00693406" w:rsidRDefault="00AD2115" w:rsidP="00FA0DBE">
      <w:pPr>
        <w:numPr>
          <w:ilvl w:val="0"/>
          <w:numId w:val="47"/>
        </w:numPr>
        <w:rPr>
          <w:rFonts w:cs="Segoe UI"/>
        </w:rPr>
      </w:pPr>
      <w:r w:rsidRPr="00693406">
        <w:rPr>
          <w:rFonts w:cs="Segoe UI"/>
          <w:b/>
          <w:bCs/>
          <w:lang w:val="en-US"/>
        </w:rPr>
        <w:t>Document current and future Business Practices</w:t>
      </w:r>
    </w:p>
    <w:p w14:paraId="6CFF11C9" w14:textId="77777777" w:rsidR="00AD2115" w:rsidRPr="00693406" w:rsidRDefault="00AD2115" w:rsidP="00FA0DBE">
      <w:pPr>
        <w:numPr>
          <w:ilvl w:val="0"/>
          <w:numId w:val="48"/>
        </w:numPr>
        <w:rPr>
          <w:rFonts w:cs="Segoe UI"/>
        </w:rPr>
      </w:pPr>
      <w:r w:rsidRPr="00693406">
        <w:rPr>
          <w:rFonts w:cs="Segoe UI"/>
          <w:b/>
          <w:bCs/>
        </w:rPr>
        <w:t>Current:</w:t>
      </w:r>
      <w:r w:rsidRPr="00693406">
        <w:rPr>
          <w:rFonts w:cs="Segoe UI"/>
        </w:rPr>
        <w:t xml:space="preserve"> The first step in performing a Threat and Risk Assessment is to define the business practices that are required by the organization to accomplish corporate goals. The Current Business Practices of the organization are documented by analysing the organization’s mission statement, corporate plan, type of clients and the services that it provides. </w:t>
      </w:r>
    </w:p>
    <w:p w14:paraId="6CFF11CA" w14:textId="77777777" w:rsidR="00AD2115" w:rsidRPr="00693406" w:rsidRDefault="00AD2115" w:rsidP="00FA0DBE">
      <w:pPr>
        <w:numPr>
          <w:ilvl w:val="0"/>
          <w:numId w:val="48"/>
        </w:numPr>
        <w:rPr>
          <w:rFonts w:cs="Segoe UI"/>
        </w:rPr>
      </w:pPr>
      <w:r w:rsidRPr="00693406">
        <w:rPr>
          <w:rFonts w:cs="Segoe UI"/>
          <w:b/>
          <w:bCs/>
        </w:rPr>
        <w:t xml:space="preserve">Future: </w:t>
      </w:r>
      <w:r w:rsidRPr="00693406">
        <w:rPr>
          <w:rFonts w:cs="Segoe UI"/>
        </w:rPr>
        <w:t xml:space="preserve">It is critical that the organization’s future business practices and corporate goals are considered throughout the Threat and Risk Assessment process. The future of the organization must be documented at the start to avoid any possible oversight, preventing the assessment being dated within a short period of time. </w:t>
      </w:r>
    </w:p>
    <w:p w14:paraId="6CFF11CB" w14:textId="77777777" w:rsidR="00AD2115" w:rsidRPr="00693406" w:rsidRDefault="00AD2115" w:rsidP="00FA0DBE">
      <w:pPr>
        <w:numPr>
          <w:ilvl w:val="0"/>
          <w:numId w:val="49"/>
        </w:numPr>
        <w:rPr>
          <w:rFonts w:cs="Segoe UI"/>
        </w:rPr>
      </w:pPr>
      <w:r w:rsidRPr="00693406">
        <w:rPr>
          <w:rFonts w:cs="Segoe UI"/>
          <w:b/>
          <w:bCs/>
          <w:lang w:val="en-US"/>
        </w:rPr>
        <w:t xml:space="preserve">Identification of Information Assets </w:t>
      </w:r>
    </w:p>
    <w:p w14:paraId="6CFF11CC" w14:textId="77777777" w:rsidR="00AD2115" w:rsidRPr="00693406" w:rsidRDefault="00AD2115" w:rsidP="00FA0DBE">
      <w:pPr>
        <w:numPr>
          <w:ilvl w:val="0"/>
          <w:numId w:val="50"/>
        </w:numPr>
        <w:rPr>
          <w:rFonts w:cs="Segoe UI"/>
        </w:rPr>
      </w:pPr>
      <w:r w:rsidRPr="00693406">
        <w:rPr>
          <w:rFonts w:cs="Segoe UI"/>
        </w:rPr>
        <w:t xml:space="preserve">The organization’s information assets are identified to determine what must be protected.  This requires producing an inventory that lists all information systems and their assets. Each list typically includes the following information: </w:t>
      </w:r>
    </w:p>
    <w:p w14:paraId="6CFF11CD" w14:textId="77777777" w:rsidR="00AD2115" w:rsidRPr="00693406" w:rsidRDefault="00AD2115" w:rsidP="00FA0DBE">
      <w:pPr>
        <w:numPr>
          <w:ilvl w:val="0"/>
          <w:numId w:val="51"/>
        </w:numPr>
        <w:tabs>
          <w:tab w:val="left" w:pos="720"/>
        </w:tabs>
        <w:rPr>
          <w:rFonts w:cs="Segoe UI"/>
        </w:rPr>
      </w:pPr>
      <w:r w:rsidRPr="00693406">
        <w:rPr>
          <w:rFonts w:cs="Segoe UI"/>
        </w:rPr>
        <w:t xml:space="preserve">System Owner </w:t>
      </w:r>
    </w:p>
    <w:p w14:paraId="6CFF11CE" w14:textId="77777777" w:rsidR="00AD2115" w:rsidRPr="00693406" w:rsidRDefault="00AD2115" w:rsidP="00FA0DBE">
      <w:pPr>
        <w:numPr>
          <w:ilvl w:val="0"/>
          <w:numId w:val="51"/>
        </w:numPr>
        <w:tabs>
          <w:tab w:val="left" w:pos="720"/>
        </w:tabs>
        <w:rPr>
          <w:rFonts w:cs="Segoe UI"/>
        </w:rPr>
      </w:pPr>
      <w:r w:rsidRPr="00693406">
        <w:rPr>
          <w:rFonts w:cs="Segoe UI"/>
        </w:rPr>
        <w:t>System’s Location</w:t>
      </w:r>
    </w:p>
    <w:p w14:paraId="6CFF11CF" w14:textId="77777777" w:rsidR="00AD2115" w:rsidRPr="00693406" w:rsidRDefault="00AD2115" w:rsidP="00FA0DBE">
      <w:pPr>
        <w:numPr>
          <w:ilvl w:val="0"/>
          <w:numId w:val="51"/>
        </w:numPr>
        <w:tabs>
          <w:tab w:val="left" w:pos="720"/>
        </w:tabs>
        <w:rPr>
          <w:rFonts w:cs="Segoe UI"/>
        </w:rPr>
      </w:pPr>
      <w:r w:rsidRPr="00693406">
        <w:rPr>
          <w:rFonts w:cs="Segoe UI"/>
        </w:rPr>
        <w:t>Nature of Business</w:t>
      </w:r>
    </w:p>
    <w:p w14:paraId="6CFF11D0" w14:textId="77777777" w:rsidR="00AD2115" w:rsidRPr="00693406" w:rsidRDefault="00AD2115" w:rsidP="00FA0DBE">
      <w:pPr>
        <w:numPr>
          <w:ilvl w:val="0"/>
          <w:numId w:val="51"/>
        </w:numPr>
        <w:tabs>
          <w:tab w:val="left" w:pos="720"/>
        </w:tabs>
        <w:rPr>
          <w:rFonts w:cs="Segoe UI"/>
        </w:rPr>
      </w:pPr>
      <w:r w:rsidRPr="00693406">
        <w:rPr>
          <w:rFonts w:cs="Segoe UI"/>
        </w:rPr>
        <w:t>Type of information processed</w:t>
      </w:r>
    </w:p>
    <w:p w14:paraId="6CFF11D1" w14:textId="77777777" w:rsidR="00AD2115" w:rsidRPr="00693406" w:rsidRDefault="00AD2115" w:rsidP="00FA0DBE">
      <w:pPr>
        <w:numPr>
          <w:ilvl w:val="0"/>
          <w:numId w:val="51"/>
        </w:numPr>
        <w:tabs>
          <w:tab w:val="left" w:pos="720"/>
        </w:tabs>
        <w:rPr>
          <w:rFonts w:cs="Segoe UI"/>
        </w:rPr>
      </w:pPr>
      <w:r w:rsidRPr="00693406">
        <w:rPr>
          <w:rFonts w:cs="Segoe UI"/>
        </w:rPr>
        <w:t>Purpose or application of the system</w:t>
      </w:r>
    </w:p>
    <w:p w14:paraId="6CFF11D2" w14:textId="77777777" w:rsidR="00AD2115" w:rsidRPr="00693406" w:rsidRDefault="00AD2115" w:rsidP="00FA0DBE">
      <w:pPr>
        <w:numPr>
          <w:ilvl w:val="0"/>
          <w:numId w:val="51"/>
        </w:numPr>
        <w:tabs>
          <w:tab w:val="left" w:pos="720"/>
        </w:tabs>
        <w:rPr>
          <w:rFonts w:cs="Segoe UI"/>
        </w:rPr>
      </w:pPr>
      <w:r w:rsidRPr="00693406">
        <w:rPr>
          <w:rFonts w:cs="Segoe UI"/>
        </w:rPr>
        <w:t>System configuration</w:t>
      </w:r>
    </w:p>
    <w:p w14:paraId="6CFF11D3" w14:textId="77777777" w:rsidR="00AD2115" w:rsidRPr="00693406" w:rsidRDefault="00AD2115" w:rsidP="00FA0DBE">
      <w:pPr>
        <w:numPr>
          <w:ilvl w:val="0"/>
          <w:numId w:val="51"/>
        </w:numPr>
        <w:tabs>
          <w:tab w:val="left" w:pos="720"/>
        </w:tabs>
        <w:rPr>
          <w:rFonts w:cs="Segoe UI"/>
        </w:rPr>
      </w:pPr>
      <w:r w:rsidRPr="00693406">
        <w:rPr>
          <w:rFonts w:cs="Segoe UI"/>
        </w:rPr>
        <w:t>User community</w:t>
      </w:r>
    </w:p>
    <w:p w14:paraId="6CFF11D4" w14:textId="77777777" w:rsidR="00AD2115" w:rsidRPr="00693406" w:rsidRDefault="00AD2115" w:rsidP="00FA0DBE">
      <w:pPr>
        <w:numPr>
          <w:ilvl w:val="0"/>
          <w:numId w:val="51"/>
        </w:numPr>
        <w:tabs>
          <w:tab w:val="left" w:pos="720"/>
        </w:tabs>
        <w:rPr>
          <w:rFonts w:cs="Segoe UI"/>
        </w:rPr>
      </w:pPr>
      <w:r w:rsidRPr="00693406">
        <w:rPr>
          <w:rFonts w:cs="Segoe UI"/>
        </w:rPr>
        <w:t xml:space="preserve">Any known inherent strengths or weaknesses of the system. </w:t>
      </w:r>
    </w:p>
    <w:p w14:paraId="6CFF11D5" w14:textId="77777777" w:rsidR="00AD2115" w:rsidRPr="00693406" w:rsidRDefault="00AD2115" w:rsidP="00FA0DBE">
      <w:pPr>
        <w:numPr>
          <w:ilvl w:val="0"/>
          <w:numId w:val="52"/>
        </w:numPr>
        <w:rPr>
          <w:rFonts w:cs="Segoe UI"/>
        </w:rPr>
      </w:pPr>
      <w:r w:rsidRPr="00693406">
        <w:rPr>
          <w:rFonts w:cs="Segoe UI"/>
          <w:b/>
          <w:bCs/>
          <w:lang w:val="en-US"/>
        </w:rPr>
        <w:t xml:space="preserve">Information Value </w:t>
      </w:r>
    </w:p>
    <w:p w14:paraId="6CFF11D6" w14:textId="77777777" w:rsidR="00AD2115" w:rsidRPr="00693406" w:rsidRDefault="00AD2115" w:rsidP="00FA0DBE">
      <w:pPr>
        <w:numPr>
          <w:ilvl w:val="0"/>
          <w:numId w:val="53"/>
        </w:numPr>
        <w:rPr>
          <w:rFonts w:cs="Segoe UI"/>
        </w:rPr>
      </w:pPr>
      <w:r w:rsidRPr="00693406">
        <w:rPr>
          <w:rFonts w:cs="Segoe UI"/>
        </w:rPr>
        <w:t xml:space="preserve">After an inventory of the information assets has been produced a Statement of Sensitivity is documented for each asset. This documents the asset’s importance and value to the organization and should reflect its criticality. The statement is produced by analysing the system and the data it processes about integrity, confidentially and availability requirements. </w:t>
      </w:r>
    </w:p>
    <w:p w14:paraId="6CFF11D7" w14:textId="77777777" w:rsidR="00AD2115" w:rsidRPr="00693406" w:rsidRDefault="00AD2115" w:rsidP="00FA0DBE">
      <w:pPr>
        <w:numPr>
          <w:ilvl w:val="0"/>
          <w:numId w:val="54"/>
        </w:numPr>
        <w:rPr>
          <w:rFonts w:cs="Segoe UI"/>
        </w:rPr>
      </w:pPr>
      <w:r w:rsidRPr="00693406">
        <w:rPr>
          <w:rFonts w:cs="Segoe UI"/>
          <w:b/>
          <w:bCs/>
          <w:lang w:val="en-US"/>
        </w:rPr>
        <w:t xml:space="preserve">Threat Assessment </w:t>
      </w:r>
    </w:p>
    <w:p w14:paraId="6CFF11D8" w14:textId="77777777" w:rsidR="00AD2115" w:rsidRPr="00693406" w:rsidRDefault="00AD2115" w:rsidP="00FA0DBE">
      <w:pPr>
        <w:numPr>
          <w:ilvl w:val="0"/>
          <w:numId w:val="55"/>
        </w:numPr>
        <w:rPr>
          <w:rFonts w:cs="Segoe UI"/>
        </w:rPr>
      </w:pPr>
      <w:r w:rsidRPr="00693406">
        <w:rPr>
          <w:rFonts w:cs="Segoe UI"/>
        </w:rPr>
        <w:t xml:space="preserve">The next step is to identify all threats and threat sources to the organization’s information assets and assign a classification that reflects the probability of it occurring. The five levels of threat classification are defined as follows: </w:t>
      </w:r>
    </w:p>
    <w:p w14:paraId="6CFF11D9" w14:textId="77777777" w:rsidR="00AD2115" w:rsidRPr="00693406" w:rsidRDefault="00AD2115" w:rsidP="00FA0DBE">
      <w:pPr>
        <w:numPr>
          <w:ilvl w:val="0"/>
          <w:numId w:val="56"/>
        </w:numPr>
        <w:tabs>
          <w:tab w:val="left" w:pos="720"/>
        </w:tabs>
        <w:rPr>
          <w:rFonts w:cs="Segoe UI"/>
        </w:rPr>
      </w:pPr>
      <w:r w:rsidRPr="00693406">
        <w:rPr>
          <w:rFonts w:cs="Segoe UI"/>
          <w:b/>
          <w:bCs/>
        </w:rPr>
        <w:t>Low</w:t>
      </w:r>
      <w:r w:rsidRPr="00693406">
        <w:rPr>
          <w:rFonts w:cs="Segoe UI"/>
        </w:rPr>
        <w:t xml:space="preserve">: There is no history and the threat is unlikely to occur. </w:t>
      </w:r>
    </w:p>
    <w:p w14:paraId="6CFF11DA" w14:textId="77777777" w:rsidR="00AD2115" w:rsidRPr="00693406" w:rsidRDefault="00AD2115" w:rsidP="00FA0DBE">
      <w:pPr>
        <w:numPr>
          <w:ilvl w:val="0"/>
          <w:numId w:val="56"/>
        </w:numPr>
        <w:tabs>
          <w:tab w:val="left" w:pos="720"/>
        </w:tabs>
        <w:rPr>
          <w:rFonts w:cs="Segoe UI"/>
        </w:rPr>
      </w:pPr>
      <w:r w:rsidRPr="00693406">
        <w:rPr>
          <w:rFonts w:cs="Segoe UI"/>
          <w:b/>
          <w:bCs/>
        </w:rPr>
        <w:t>Low Plus</w:t>
      </w:r>
      <w:r w:rsidRPr="00693406">
        <w:rPr>
          <w:rFonts w:cs="Segoe UI"/>
        </w:rPr>
        <w:t xml:space="preserve">: There is no history and the threat could occur. </w:t>
      </w:r>
    </w:p>
    <w:p w14:paraId="6CFF11DB" w14:textId="77777777" w:rsidR="00AD2115" w:rsidRPr="00693406" w:rsidRDefault="00AD2115" w:rsidP="00FA0DBE">
      <w:pPr>
        <w:numPr>
          <w:ilvl w:val="0"/>
          <w:numId w:val="56"/>
        </w:numPr>
        <w:tabs>
          <w:tab w:val="left" w:pos="720"/>
        </w:tabs>
        <w:rPr>
          <w:rFonts w:cs="Segoe UI"/>
        </w:rPr>
      </w:pPr>
      <w:r w:rsidRPr="00693406">
        <w:rPr>
          <w:rFonts w:cs="Segoe UI"/>
          <w:b/>
          <w:bCs/>
        </w:rPr>
        <w:t>Medium</w:t>
      </w:r>
      <w:r w:rsidRPr="00693406">
        <w:rPr>
          <w:rFonts w:cs="Segoe UI"/>
        </w:rPr>
        <w:t xml:space="preserve">: There is some history and the threat could occur. </w:t>
      </w:r>
    </w:p>
    <w:p w14:paraId="6CFF11DC" w14:textId="77777777" w:rsidR="00AD2115" w:rsidRPr="00693406" w:rsidRDefault="00AD2115" w:rsidP="00FA0DBE">
      <w:pPr>
        <w:numPr>
          <w:ilvl w:val="0"/>
          <w:numId w:val="56"/>
        </w:numPr>
        <w:tabs>
          <w:tab w:val="left" w:pos="720"/>
        </w:tabs>
        <w:rPr>
          <w:rFonts w:cs="Segoe UI"/>
        </w:rPr>
      </w:pPr>
      <w:r w:rsidRPr="00693406">
        <w:rPr>
          <w:rFonts w:cs="Segoe UI"/>
          <w:b/>
          <w:bCs/>
        </w:rPr>
        <w:t>Medium Plus</w:t>
      </w:r>
      <w:r w:rsidRPr="00693406">
        <w:rPr>
          <w:rFonts w:cs="Segoe UI"/>
        </w:rPr>
        <w:t xml:space="preserve">: There is some history and the threat is likely to occur. </w:t>
      </w:r>
    </w:p>
    <w:p w14:paraId="6CFF11DD" w14:textId="77777777" w:rsidR="00AD2115" w:rsidRPr="00693406" w:rsidRDefault="00AD2115" w:rsidP="00FA0DBE">
      <w:pPr>
        <w:numPr>
          <w:ilvl w:val="0"/>
          <w:numId w:val="56"/>
        </w:numPr>
        <w:tabs>
          <w:tab w:val="left" w:pos="720"/>
        </w:tabs>
        <w:rPr>
          <w:rFonts w:cs="Segoe UI"/>
        </w:rPr>
      </w:pPr>
      <w:r w:rsidRPr="00693406">
        <w:rPr>
          <w:rFonts w:cs="Segoe UI"/>
          <w:b/>
          <w:bCs/>
        </w:rPr>
        <w:t>High</w:t>
      </w:r>
      <w:r w:rsidRPr="00693406">
        <w:rPr>
          <w:rFonts w:cs="Segoe UI"/>
        </w:rPr>
        <w:t xml:space="preserve">: There is significant history and the threat is likely to occur. </w:t>
      </w:r>
    </w:p>
    <w:p w14:paraId="6CFF11DE" w14:textId="77777777" w:rsidR="00AD2115" w:rsidRPr="00693406" w:rsidRDefault="00AD2115" w:rsidP="00AD2115">
      <w:pPr>
        <w:rPr>
          <w:rFonts w:cs="Segoe UI"/>
          <w:lang w:val="en-US"/>
        </w:rPr>
      </w:pPr>
    </w:p>
    <w:p w14:paraId="6CFF11DF" w14:textId="77777777" w:rsidR="00AD2115" w:rsidRPr="00693406" w:rsidRDefault="00AD2115" w:rsidP="00AD2115">
      <w:pPr>
        <w:pStyle w:val="Heading1"/>
        <w:rPr>
          <w:rFonts w:cs="Segoe UI"/>
          <w:lang w:val="en-US"/>
        </w:rPr>
      </w:pPr>
      <w:r w:rsidRPr="00693406">
        <w:rPr>
          <w:rFonts w:cs="Segoe UI"/>
          <w:lang w:val="en-US"/>
        </w:rPr>
        <w:t>Security Architecture Analysis</w:t>
      </w:r>
    </w:p>
    <w:p w14:paraId="6CFF11E0" w14:textId="77777777" w:rsidR="00AD2115" w:rsidRPr="00693406" w:rsidRDefault="00AD2115" w:rsidP="00FA0DBE">
      <w:pPr>
        <w:numPr>
          <w:ilvl w:val="0"/>
          <w:numId w:val="57"/>
        </w:numPr>
        <w:rPr>
          <w:rFonts w:cs="Segoe UI"/>
        </w:rPr>
      </w:pPr>
      <w:r w:rsidRPr="00693406">
        <w:rPr>
          <w:rFonts w:cs="Segoe UI"/>
        </w:rPr>
        <w:t> </w:t>
      </w:r>
    </w:p>
    <w:p w14:paraId="6CFF11E1" w14:textId="77777777" w:rsidR="00AD2115" w:rsidRPr="00693406" w:rsidRDefault="00AD2115" w:rsidP="00FA0DBE">
      <w:pPr>
        <w:numPr>
          <w:ilvl w:val="0"/>
          <w:numId w:val="58"/>
        </w:numPr>
        <w:rPr>
          <w:rFonts w:cs="Segoe UI"/>
        </w:rPr>
      </w:pPr>
      <w:r w:rsidRPr="00693406">
        <w:rPr>
          <w:rFonts w:cs="Segoe UI"/>
          <w:b/>
          <w:bCs/>
          <w:lang w:val="en-US"/>
        </w:rPr>
        <w:t xml:space="preserve">Required Security Architecture </w:t>
      </w:r>
    </w:p>
    <w:p w14:paraId="6CFF11E2" w14:textId="77777777" w:rsidR="00AD2115" w:rsidRPr="00693406" w:rsidRDefault="00AD2115" w:rsidP="00FA0DBE">
      <w:pPr>
        <w:numPr>
          <w:ilvl w:val="0"/>
          <w:numId w:val="59"/>
        </w:numPr>
        <w:rPr>
          <w:rFonts w:cs="Segoe UI"/>
        </w:rPr>
      </w:pPr>
      <w:r w:rsidRPr="00693406">
        <w:rPr>
          <w:rFonts w:cs="Segoe UI"/>
        </w:rPr>
        <w:t xml:space="preserve">The information gathered in phase I is used to document the business requirements for security within the organization. The key security strategies are identified that will enable the organization to effectively protect its information assets. Each pre-determined threat to the information assets is matched with an effective safeguard or safeguards.  A safeguard is described as a number of Security Enforcing Functions (SEFs) and associated mechanisms that perform that function </w:t>
      </w:r>
      <w:proofErr w:type="gramStart"/>
      <w:r w:rsidRPr="00693406">
        <w:rPr>
          <w:rFonts w:cs="Segoe UI"/>
        </w:rPr>
        <w:t>are</w:t>
      </w:r>
      <w:proofErr w:type="gramEnd"/>
      <w:r w:rsidRPr="00693406">
        <w:rPr>
          <w:rFonts w:cs="Segoe UI"/>
        </w:rPr>
        <w:t xml:space="preserve"> the Security Mechanisms (SM). The process of identifying the required SEFs and the associated mechanisms gives the Organization a security architecture baseline to work towards. </w:t>
      </w:r>
    </w:p>
    <w:p w14:paraId="6CFF11E3" w14:textId="77777777" w:rsidR="00AD2115" w:rsidRPr="00693406" w:rsidRDefault="00AD2115" w:rsidP="00FA0DBE">
      <w:pPr>
        <w:numPr>
          <w:ilvl w:val="0"/>
          <w:numId w:val="60"/>
        </w:numPr>
        <w:rPr>
          <w:rFonts w:cs="Segoe UI"/>
        </w:rPr>
      </w:pPr>
      <w:r w:rsidRPr="00693406">
        <w:rPr>
          <w:rFonts w:cs="Segoe UI"/>
          <w:b/>
          <w:bCs/>
          <w:lang w:val="en-US"/>
        </w:rPr>
        <w:t xml:space="preserve">Identification of Current Security Architecture </w:t>
      </w:r>
    </w:p>
    <w:p w14:paraId="6CFF11E4" w14:textId="77777777" w:rsidR="00AD2115" w:rsidRPr="00693406" w:rsidRDefault="00AD2115" w:rsidP="00FA0DBE">
      <w:pPr>
        <w:numPr>
          <w:ilvl w:val="0"/>
          <w:numId w:val="61"/>
        </w:numPr>
        <w:rPr>
          <w:rFonts w:cs="Segoe UI"/>
        </w:rPr>
      </w:pPr>
      <w:r w:rsidRPr="00693406">
        <w:rPr>
          <w:rFonts w:cs="Segoe UI"/>
        </w:rPr>
        <w:t xml:space="preserve">The organization’s current security architecture is documented to identify existing Security Enforcing Functions (SEF) and Security Mechanisms (SM). These safeguards and any existing policy or doctrine are identified </w:t>
      </w:r>
      <w:proofErr w:type="gramStart"/>
      <w:r w:rsidRPr="00693406">
        <w:rPr>
          <w:rFonts w:cs="Segoe UI"/>
        </w:rPr>
        <w:t>so as to</w:t>
      </w:r>
      <w:proofErr w:type="gramEnd"/>
      <w:r w:rsidRPr="00693406">
        <w:rPr>
          <w:rFonts w:cs="Segoe UI"/>
        </w:rPr>
        <w:t xml:space="preserve"> produce the current security baseline. This enables identification of differences between the current and required security baselines. </w:t>
      </w:r>
    </w:p>
    <w:p w14:paraId="6CFF11E5" w14:textId="77777777" w:rsidR="00AD2115" w:rsidRPr="00693406" w:rsidRDefault="00AD2115" w:rsidP="00AD2115">
      <w:pPr>
        <w:pStyle w:val="Heading1"/>
        <w:rPr>
          <w:rFonts w:cs="Segoe UI"/>
          <w:lang w:val="en-US"/>
        </w:rPr>
      </w:pPr>
      <w:r w:rsidRPr="00693406">
        <w:rPr>
          <w:rFonts w:cs="Segoe UI"/>
        </w:rPr>
        <w:t>Recommendations</w:t>
      </w:r>
    </w:p>
    <w:p w14:paraId="6CFF11E6" w14:textId="77777777" w:rsidR="00AD2115" w:rsidRPr="00693406" w:rsidRDefault="00AD2115" w:rsidP="00FA0DBE">
      <w:pPr>
        <w:numPr>
          <w:ilvl w:val="0"/>
          <w:numId w:val="65"/>
        </w:numPr>
        <w:rPr>
          <w:rFonts w:cs="Segoe UI"/>
        </w:rPr>
      </w:pPr>
      <w:r w:rsidRPr="00693406">
        <w:rPr>
          <w:rFonts w:cs="Segoe UI"/>
          <w:b/>
          <w:bCs/>
          <w:lang w:val="en-US"/>
        </w:rPr>
        <w:t xml:space="preserve">Risk Management Plan </w:t>
      </w:r>
    </w:p>
    <w:p w14:paraId="6CFF11E7" w14:textId="77777777" w:rsidR="00AD2115" w:rsidRPr="00693406" w:rsidRDefault="00AD2115" w:rsidP="00FA0DBE">
      <w:pPr>
        <w:numPr>
          <w:ilvl w:val="0"/>
          <w:numId w:val="66"/>
        </w:numPr>
        <w:rPr>
          <w:rFonts w:cs="Segoe UI"/>
        </w:rPr>
      </w:pPr>
      <w:r w:rsidRPr="00693406">
        <w:rPr>
          <w:rFonts w:cs="Segoe UI"/>
        </w:rPr>
        <w:t xml:space="preserve">The Threat and Risk Assessment process provides the system manager with an appreciation of the status of the safeguards protecting information assets within his/her organization.  An assessment of the adequacy of existing safeguards is performed </w:t>
      </w:r>
      <w:proofErr w:type="gramStart"/>
      <w:r w:rsidRPr="00693406">
        <w:rPr>
          <w:rFonts w:cs="Segoe UI"/>
        </w:rPr>
        <w:t>so as to</w:t>
      </w:r>
      <w:proofErr w:type="gramEnd"/>
      <w:r w:rsidRPr="00693406">
        <w:rPr>
          <w:rFonts w:cs="Segoe UI"/>
        </w:rPr>
        <w:t xml:space="preserve"> provide recommendations to assist the system manager in making an informed decision as to which risks the organization should manage or accept. The level of acceptable risk is a managerial decision that should be based on the information and recommendations provided in the Threat and Risk Assessment. </w:t>
      </w:r>
    </w:p>
    <w:p w14:paraId="6CFF11E8" w14:textId="77777777" w:rsidR="00AD2115" w:rsidRPr="00693406" w:rsidRDefault="00AD2115" w:rsidP="00FA0DBE">
      <w:pPr>
        <w:numPr>
          <w:ilvl w:val="0"/>
          <w:numId w:val="67"/>
        </w:numPr>
        <w:rPr>
          <w:rFonts w:cs="Segoe UI"/>
        </w:rPr>
      </w:pPr>
      <w:r w:rsidRPr="00693406">
        <w:rPr>
          <w:rFonts w:cs="Segoe UI"/>
          <w:b/>
          <w:bCs/>
          <w:lang w:val="en-US"/>
        </w:rPr>
        <w:t>Assessment and Conclusion</w:t>
      </w:r>
    </w:p>
    <w:p w14:paraId="6CFF11E9" w14:textId="77777777" w:rsidR="00AD2115" w:rsidRPr="00693406" w:rsidRDefault="00AD2115" w:rsidP="00FA0DBE">
      <w:pPr>
        <w:numPr>
          <w:ilvl w:val="0"/>
          <w:numId w:val="68"/>
        </w:numPr>
        <w:rPr>
          <w:rFonts w:cs="Segoe UI"/>
        </w:rPr>
      </w:pPr>
      <w:r w:rsidRPr="00693406">
        <w:rPr>
          <w:rFonts w:cs="Segoe UI"/>
        </w:rPr>
        <w:t xml:space="preserve">This methodology has been successful in providing assessments for organizations by producing relevant results. This is achieved by considering the business value of information and the business practices of the organization.  The four-phased approach provides a logical progression, which enables the client to trace through the results from each phase to see how the recommendations were obtained. </w:t>
      </w:r>
    </w:p>
    <w:p w14:paraId="6CFF11EA" w14:textId="77777777" w:rsidR="00AD2115" w:rsidRPr="00693406" w:rsidRDefault="00AD2115" w:rsidP="00AD2115">
      <w:pPr>
        <w:rPr>
          <w:rFonts w:cs="Segoe UI"/>
          <w:lang w:val="en-US"/>
        </w:rPr>
      </w:pPr>
    </w:p>
    <w:p w14:paraId="6CFF11EB" w14:textId="77777777" w:rsidR="00AD2115" w:rsidRPr="00693406" w:rsidRDefault="00AD2115" w:rsidP="00AD2115">
      <w:pPr>
        <w:rPr>
          <w:rFonts w:cs="Segoe UI"/>
          <w:lang w:val="en-US"/>
        </w:rPr>
      </w:pPr>
    </w:p>
    <w:p w14:paraId="6CFF11EC" w14:textId="77777777" w:rsidR="00F37FF7" w:rsidRPr="00693406" w:rsidRDefault="00F37FF7" w:rsidP="00C6706D">
      <w:pPr>
        <w:pStyle w:val="Heading2"/>
        <w:rPr>
          <w:lang w:val="en-US"/>
        </w:rPr>
      </w:pPr>
      <w:r w:rsidRPr="00693406">
        <w:rPr>
          <w:lang w:val="en-US"/>
        </w:rPr>
        <w:t>Recommendations</w:t>
      </w:r>
    </w:p>
    <w:p w14:paraId="6CFF11ED" w14:textId="77777777" w:rsidR="00F37FF7" w:rsidRPr="00693406" w:rsidRDefault="00F37FF7" w:rsidP="00F37FF7">
      <w:pPr>
        <w:rPr>
          <w:rFonts w:cs="Segoe UI"/>
        </w:rPr>
      </w:pPr>
      <w:r w:rsidRPr="00693406">
        <w:rPr>
          <w:rFonts w:cs="Segoe UI"/>
          <w:b/>
          <w:bCs/>
          <w:lang w:val="en-US"/>
        </w:rPr>
        <w:t xml:space="preserve">Known Deficiencies: </w:t>
      </w:r>
      <w:r w:rsidRPr="00693406">
        <w:rPr>
          <w:rFonts w:cs="Segoe UI"/>
        </w:rPr>
        <w:t xml:space="preserve">Where the assessment of the systems safeguards indicates that they are not able to effectively counter known threats, additional safeguards will be recommended to reduce the risk to an acceptable level. The reviewer will also recommend the type of safeguard required its priority and suggested schedule of implementation. </w:t>
      </w:r>
    </w:p>
    <w:p w14:paraId="6CFF11EE" w14:textId="77777777" w:rsidR="00F37FF7" w:rsidRPr="00693406" w:rsidRDefault="00F37FF7" w:rsidP="00F37FF7">
      <w:pPr>
        <w:rPr>
          <w:rFonts w:cs="Segoe UI"/>
        </w:rPr>
      </w:pPr>
      <w:r w:rsidRPr="00693406">
        <w:rPr>
          <w:rFonts w:cs="Segoe UI"/>
          <w:b/>
          <w:bCs/>
          <w:lang w:val="en-US"/>
        </w:rPr>
        <w:t xml:space="preserve">Risk Management Plan: </w:t>
      </w:r>
      <w:r w:rsidRPr="00693406">
        <w:rPr>
          <w:rFonts w:cs="Segoe UI"/>
        </w:rPr>
        <w:t xml:space="preserve">The Threat and Risk Assessment process provides the system manager with an appreciation of the status of the safeguards protecting information assets within his/her organization.  An assessment of the adequacy of existing safeguards is performed </w:t>
      </w:r>
      <w:proofErr w:type="gramStart"/>
      <w:r w:rsidRPr="00693406">
        <w:rPr>
          <w:rFonts w:cs="Segoe UI"/>
        </w:rPr>
        <w:t xml:space="preserve">so as </w:t>
      </w:r>
      <w:r w:rsidRPr="00693406">
        <w:rPr>
          <w:rFonts w:cs="Segoe UI"/>
        </w:rPr>
        <w:lastRenderedPageBreak/>
        <w:t>to</w:t>
      </w:r>
      <w:proofErr w:type="gramEnd"/>
      <w:r w:rsidRPr="00693406">
        <w:rPr>
          <w:rFonts w:cs="Segoe UI"/>
        </w:rPr>
        <w:t xml:space="preserve"> provide recommendations to assist the system manager in making an informed decision as to which risks the organization should manage or accept. The level of acceptable risk is a managerial decision that should be based on the information and recommendations provided in the Threat and Risk Assessment. </w:t>
      </w:r>
    </w:p>
    <w:p w14:paraId="6CFF11EF" w14:textId="77777777" w:rsidR="00F37FF7" w:rsidRPr="00693406" w:rsidRDefault="00F37FF7" w:rsidP="00F37FF7">
      <w:pPr>
        <w:rPr>
          <w:rFonts w:cs="Segoe UI"/>
        </w:rPr>
      </w:pPr>
      <w:r w:rsidRPr="00693406">
        <w:rPr>
          <w:rFonts w:cs="Segoe UI"/>
          <w:b/>
          <w:bCs/>
          <w:lang w:val="en-US"/>
        </w:rPr>
        <w:t xml:space="preserve">Assessment and Conclusion: </w:t>
      </w:r>
      <w:r w:rsidRPr="00693406">
        <w:rPr>
          <w:rFonts w:cs="Segoe UI"/>
        </w:rPr>
        <w:t xml:space="preserve">This methodology has been successful in providing assessments for organizations by producing relevant results. This is achieved by considering the business value of information and the business practices of the organization.  The four-phased approach provides a logical progression, which enables the client to trace through the results from each phase to see how the recommendations were obtained. </w:t>
      </w:r>
    </w:p>
    <w:p w14:paraId="6CFF11F0" w14:textId="77777777" w:rsidR="00F37FF7" w:rsidRPr="00693406" w:rsidRDefault="00F37FF7" w:rsidP="00F37FF7">
      <w:pPr>
        <w:rPr>
          <w:rFonts w:cs="Segoe UI"/>
        </w:rPr>
      </w:pPr>
      <w:r w:rsidRPr="00693406">
        <w:rPr>
          <w:rFonts w:cs="Segoe UI"/>
          <w:b/>
          <w:bCs/>
        </w:rPr>
        <w:t>Risk summary and report</w:t>
      </w:r>
    </w:p>
    <w:p w14:paraId="6CFF11F1" w14:textId="77777777" w:rsidR="00F37FF7" w:rsidRPr="00693406" w:rsidRDefault="00F37FF7" w:rsidP="00FA0DBE">
      <w:pPr>
        <w:numPr>
          <w:ilvl w:val="0"/>
          <w:numId w:val="32"/>
        </w:numPr>
        <w:rPr>
          <w:rFonts w:cs="Segoe UI"/>
        </w:rPr>
      </w:pPr>
      <w:r w:rsidRPr="00693406">
        <w:rPr>
          <w:rFonts w:cs="Segoe UI"/>
        </w:rPr>
        <w:t>Once the threats, impacts and corresponding risks have been listed and the constraints have been analysed, the significant business risks (or weaknesses) will be more evident, allowing a counter strategy to be developed.</w:t>
      </w:r>
    </w:p>
    <w:p w14:paraId="6CFF11F2" w14:textId="77777777" w:rsidR="00F37FF7" w:rsidRPr="00693406" w:rsidRDefault="00F37FF7" w:rsidP="00FA0DBE">
      <w:pPr>
        <w:numPr>
          <w:ilvl w:val="0"/>
          <w:numId w:val="32"/>
        </w:numPr>
        <w:rPr>
          <w:rFonts w:cs="Segoe UI"/>
        </w:rPr>
      </w:pPr>
      <w:r w:rsidRPr="00693406">
        <w:rPr>
          <w:rFonts w:cs="Segoe UI"/>
        </w:rPr>
        <w:t xml:space="preserve">It is advisable to summarize the risks to be countered together in one table, likewise a summary of major strengths would show what has been achieved to date.  An example of the major risks/weaknesses list might be:  </w:t>
      </w:r>
    </w:p>
    <w:p w14:paraId="6CFF11F3" w14:textId="77777777" w:rsidR="00F37FF7" w:rsidRPr="00693406" w:rsidRDefault="00F37FF7" w:rsidP="00FA0DBE">
      <w:pPr>
        <w:numPr>
          <w:ilvl w:val="0"/>
          <w:numId w:val="32"/>
        </w:numPr>
        <w:rPr>
          <w:rFonts w:cs="Segoe UI"/>
        </w:rPr>
      </w:pPr>
      <w:r w:rsidRPr="00693406">
        <w:rPr>
          <w:rFonts w:cs="Segoe UI"/>
        </w:rPr>
        <w:t xml:space="preserve">Management does little to encourage and support security measures.  </w:t>
      </w:r>
    </w:p>
    <w:p w14:paraId="6CFF11F4" w14:textId="77777777" w:rsidR="00F37FF7" w:rsidRPr="00693406" w:rsidRDefault="00F37FF7" w:rsidP="00FA0DBE">
      <w:pPr>
        <w:numPr>
          <w:ilvl w:val="0"/>
          <w:numId w:val="32"/>
        </w:numPr>
        <w:rPr>
          <w:rFonts w:cs="Segoe UI"/>
        </w:rPr>
      </w:pPr>
      <w:r w:rsidRPr="00693406">
        <w:rPr>
          <w:rFonts w:cs="Segoe UI"/>
        </w:rPr>
        <w:t xml:space="preserve">There is an inadequate information security policy, information is not classified.  </w:t>
      </w:r>
    </w:p>
    <w:p w14:paraId="6CFF11F5" w14:textId="77777777" w:rsidR="00F37FF7" w:rsidRPr="00693406" w:rsidRDefault="00F37FF7" w:rsidP="00FA0DBE">
      <w:pPr>
        <w:numPr>
          <w:ilvl w:val="0"/>
          <w:numId w:val="32"/>
        </w:numPr>
        <w:rPr>
          <w:rFonts w:cs="Segoe UI"/>
        </w:rPr>
      </w:pPr>
      <w:r w:rsidRPr="00693406">
        <w:rPr>
          <w:rFonts w:cs="Segoe UI"/>
        </w:rPr>
        <w:t xml:space="preserve">Users are not security aware and generally use bad passwords. Unused terminals are rarely protected.  </w:t>
      </w:r>
    </w:p>
    <w:p w14:paraId="6CFF11F6" w14:textId="77777777" w:rsidR="00F37FF7" w:rsidRPr="00693406" w:rsidRDefault="00F37FF7" w:rsidP="00FA0DBE">
      <w:pPr>
        <w:numPr>
          <w:ilvl w:val="0"/>
          <w:numId w:val="32"/>
        </w:numPr>
        <w:rPr>
          <w:rFonts w:cs="Segoe UI"/>
        </w:rPr>
      </w:pPr>
      <w:r w:rsidRPr="00693406">
        <w:rPr>
          <w:rFonts w:cs="Segoe UI"/>
        </w:rPr>
        <w:t xml:space="preserve">Few computers are installed with homogenous, standard software. Most users install what they want on their machines.  </w:t>
      </w:r>
    </w:p>
    <w:p w14:paraId="6CFF11F7" w14:textId="77777777" w:rsidR="00F37FF7" w:rsidRPr="00693406" w:rsidRDefault="00F37FF7" w:rsidP="00FA0DBE">
      <w:pPr>
        <w:numPr>
          <w:ilvl w:val="0"/>
          <w:numId w:val="32"/>
        </w:numPr>
        <w:rPr>
          <w:rFonts w:cs="Segoe UI"/>
        </w:rPr>
      </w:pPr>
      <w:r w:rsidRPr="00693406">
        <w:rPr>
          <w:rFonts w:cs="Segoe UI"/>
        </w:rPr>
        <w:t xml:space="preserve">The Internet connection to the company is made by a weak Firewall, with few access control mechanisms, no audit log, no official policy and no monitoring/intrusion detection or incident response team.  </w:t>
      </w:r>
    </w:p>
    <w:p w14:paraId="6CFF11F8" w14:textId="77777777" w:rsidR="00F37FF7" w:rsidRPr="00693406" w:rsidRDefault="00F37FF7" w:rsidP="00FA0DBE">
      <w:pPr>
        <w:numPr>
          <w:ilvl w:val="0"/>
          <w:numId w:val="32"/>
        </w:numPr>
        <w:rPr>
          <w:rFonts w:cs="Segoe UI"/>
        </w:rPr>
      </w:pPr>
      <w:r w:rsidRPr="00693406">
        <w:rPr>
          <w:rFonts w:cs="Segoe UI"/>
        </w:rPr>
        <w:t xml:space="preserve">Certain servers are not kept in locked computer rooms, have no backup power circuit, air-conditioning or static/electromagnetic protection.  </w:t>
      </w:r>
    </w:p>
    <w:p w14:paraId="6CFF11F9" w14:textId="77777777" w:rsidR="00F37FF7" w:rsidRPr="00693406" w:rsidRDefault="00F37FF7" w:rsidP="00FA0DBE">
      <w:pPr>
        <w:numPr>
          <w:ilvl w:val="0"/>
          <w:numId w:val="32"/>
        </w:numPr>
        <w:rPr>
          <w:rFonts w:cs="Segoe UI"/>
        </w:rPr>
      </w:pPr>
      <w:r w:rsidRPr="00693406">
        <w:rPr>
          <w:rFonts w:cs="Segoe UI"/>
        </w:rPr>
        <w:t xml:space="preserve">Few computers operating procedures are documented.  </w:t>
      </w:r>
    </w:p>
    <w:p w14:paraId="6CFF11FA" w14:textId="77777777" w:rsidR="00F37FF7" w:rsidRPr="00693406" w:rsidRDefault="00F37FF7" w:rsidP="00FA0DBE">
      <w:pPr>
        <w:numPr>
          <w:ilvl w:val="0"/>
          <w:numId w:val="32"/>
        </w:numPr>
        <w:rPr>
          <w:rFonts w:cs="Segoe UI"/>
        </w:rPr>
      </w:pPr>
      <w:r w:rsidRPr="00693406">
        <w:rPr>
          <w:rFonts w:cs="Segoe UI"/>
        </w:rPr>
        <w:t xml:space="preserve">No off-site tape backups are made.  </w:t>
      </w:r>
    </w:p>
    <w:p w14:paraId="6CFF11FB" w14:textId="77777777" w:rsidR="00F37FF7" w:rsidRPr="00693406" w:rsidRDefault="00F37FF7" w:rsidP="00FA0DBE">
      <w:pPr>
        <w:numPr>
          <w:ilvl w:val="0"/>
          <w:numId w:val="32"/>
        </w:numPr>
        <w:rPr>
          <w:rFonts w:cs="Segoe UI"/>
        </w:rPr>
      </w:pPr>
      <w:r w:rsidRPr="00693406">
        <w:rPr>
          <w:rFonts w:cs="Segoe UI"/>
        </w:rPr>
        <w:t xml:space="preserve">Employees are not identified adequately, visitors may roam unchecked (no visitor procedures, lack of building security).  </w:t>
      </w:r>
    </w:p>
    <w:p w14:paraId="6CFF11FC" w14:textId="77777777" w:rsidR="00F37FF7" w:rsidRPr="00693406" w:rsidRDefault="00F37FF7" w:rsidP="00FA0DBE">
      <w:pPr>
        <w:numPr>
          <w:ilvl w:val="0"/>
          <w:numId w:val="32"/>
        </w:numPr>
        <w:rPr>
          <w:rFonts w:cs="Segoe UI"/>
        </w:rPr>
      </w:pPr>
      <w:r w:rsidRPr="00693406">
        <w:rPr>
          <w:rFonts w:cs="Segoe UI"/>
        </w:rPr>
        <w:t xml:space="preserve">The building is in an earthquake zone, where minor quakes are expected every 30 years.  </w:t>
      </w:r>
    </w:p>
    <w:p w14:paraId="6CFF11FD" w14:textId="77777777" w:rsidR="00F37FF7" w:rsidRPr="00693406" w:rsidRDefault="00F37FF7" w:rsidP="00FA0DBE">
      <w:pPr>
        <w:numPr>
          <w:ilvl w:val="0"/>
          <w:numId w:val="32"/>
        </w:numPr>
        <w:rPr>
          <w:rFonts w:cs="Segoe UI"/>
        </w:rPr>
      </w:pPr>
      <w:r w:rsidRPr="00693406">
        <w:rPr>
          <w:rFonts w:cs="Segoe UI"/>
        </w:rPr>
        <w:t xml:space="preserve">The network control room is underground and may be subject to flooding during major storms.   </w:t>
      </w:r>
    </w:p>
    <w:p w14:paraId="6CFF11FE" w14:textId="77777777" w:rsidR="00F37FF7" w:rsidRPr="00693406" w:rsidRDefault="00F37FF7" w:rsidP="00F37FF7">
      <w:pPr>
        <w:rPr>
          <w:rFonts w:cs="Segoe UI"/>
          <w:lang w:val="en-US"/>
        </w:rPr>
      </w:pPr>
    </w:p>
    <w:p w14:paraId="6CFF11FF" w14:textId="77777777" w:rsidR="00F37FF7" w:rsidRPr="00693406" w:rsidRDefault="00F37FF7" w:rsidP="00F37FF7">
      <w:pPr>
        <w:rPr>
          <w:rFonts w:cs="Segoe UI"/>
          <w:lang w:val="en-US"/>
        </w:rPr>
      </w:pPr>
    </w:p>
    <w:p w14:paraId="6CFF1200" w14:textId="77777777" w:rsidR="00F37FF7" w:rsidRPr="00693406" w:rsidRDefault="00F37FF7" w:rsidP="00F37FF7">
      <w:pPr>
        <w:rPr>
          <w:rFonts w:cs="Segoe UI"/>
          <w:lang w:val="en-US"/>
        </w:rPr>
      </w:pPr>
    </w:p>
    <w:p w14:paraId="6CFF1201" w14:textId="77777777" w:rsidR="00F37FF7" w:rsidRPr="00693406" w:rsidRDefault="00F37FF7" w:rsidP="00F37FF7">
      <w:pPr>
        <w:rPr>
          <w:rFonts w:cs="Segoe UI"/>
          <w:lang w:val="en-US"/>
        </w:rPr>
      </w:pPr>
      <w:r w:rsidRPr="00693406">
        <w:rPr>
          <w:rFonts w:cs="Segoe UI"/>
          <w:b/>
          <w:bCs/>
          <w:lang w:val="en-US"/>
        </w:rPr>
        <w:t>Countermeasure Selection and Implementation</w:t>
      </w:r>
    </w:p>
    <w:p w14:paraId="6CFF1202" w14:textId="77777777" w:rsidR="00F37FF7" w:rsidRPr="00693406" w:rsidRDefault="00F37FF7" w:rsidP="00F37FF7">
      <w:pPr>
        <w:rPr>
          <w:rFonts w:cs="Segoe UI"/>
        </w:rPr>
      </w:pPr>
      <w:r w:rsidRPr="00693406">
        <w:rPr>
          <w:rFonts w:cs="Segoe UI"/>
          <w:b/>
          <w:bCs/>
        </w:rPr>
        <w:t>Categories of Countermeasures</w:t>
      </w:r>
    </w:p>
    <w:p w14:paraId="6CFF1203" w14:textId="77777777" w:rsidR="00F37FF7" w:rsidRPr="00693406" w:rsidRDefault="00F37FF7" w:rsidP="00FA0DBE">
      <w:pPr>
        <w:numPr>
          <w:ilvl w:val="0"/>
          <w:numId w:val="33"/>
        </w:numPr>
        <w:rPr>
          <w:rFonts w:cs="Segoe UI"/>
        </w:rPr>
      </w:pPr>
      <w:r w:rsidRPr="00693406">
        <w:rPr>
          <w:rFonts w:cs="Segoe UI"/>
          <w:b/>
          <w:bCs/>
        </w:rPr>
        <w:t>Technical</w:t>
      </w:r>
      <w:r w:rsidRPr="00693406">
        <w:rPr>
          <w:rFonts w:cs="Segoe UI"/>
        </w:rPr>
        <w:t>: Hardware or software mechanisms, Firewalls, IDSs, etc.</w:t>
      </w:r>
    </w:p>
    <w:p w14:paraId="6CFF1204" w14:textId="77777777" w:rsidR="00F37FF7" w:rsidRPr="00693406" w:rsidRDefault="00F37FF7" w:rsidP="00FA0DBE">
      <w:pPr>
        <w:numPr>
          <w:ilvl w:val="0"/>
          <w:numId w:val="33"/>
        </w:numPr>
        <w:rPr>
          <w:rFonts w:cs="Segoe UI"/>
        </w:rPr>
      </w:pPr>
      <w:r w:rsidRPr="00693406">
        <w:rPr>
          <w:rFonts w:cs="Segoe UI"/>
          <w:b/>
          <w:bCs/>
        </w:rPr>
        <w:t>Administrative</w:t>
      </w:r>
      <w:r w:rsidRPr="00693406">
        <w:rPr>
          <w:rFonts w:cs="Segoe UI"/>
        </w:rPr>
        <w:t>: Policies and procedures, Management controls</w:t>
      </w:r>
    </w:p>
    <w:p w14:paraId="6CFF1205" w14:textId="77777777" w:rsidR="00F37FF7" w:rsidRPr="00693406" w:rsidRDefault="00F37FF7" w:rsidP="00FA0DBE">
      <w:pPr>
        <w:numPr>
          <w:ilvl w:val="0"/>
          <w:numId w:val="33"/>
        </w:numPr>
        <w:rPr>
          <w:rFonts w:cs="Segoe UI"/>
        </w:rPr>
      </w:pPr>
      <w:r w:rsidRPr="00693406">
        <w:rPr>
          <w:rFonts w:cs="Segoe UI"/>
          <w:b/>
          <w:bCs/>
        </w:rPr>
        <w:t>Physical</w:t>
      </w:r>
      <w:r w:rsidRPr="00693406">
        <w:rPr>
          <w:rFonts w:cs="Segoe UI"/>
        </w:rPr>
        <w:t>: Physically tangible, Guards, fences, CCTV, etc.</w:t>
      </w:r>
    </w:p>
    <w:p w14:paraId="6CFF1206" w14:textId="77777777" w:rsidR="00F37FF7" w:rsidRPr="00693406" w:rsidRDefault="00F37FF7" w:rsidP="00F37FF7">
      <w:pPr>
        <w:rPr>
          <w:rFonts w:cs="Segoe UI"/>
        </w:rPr>
      </w:pPr>
      <w:r w:rsidRPr="00693406">
        <w:rPr>
          <w:rFonts w:cs="Segoe UI"/>
          <w:b/>
          <w:bCs/>
        </w:rPr>
        <w:t>Types of Countermeasures</w:t>
      </w:r>
    </w:p>
    <w:p w14:paraId="6CFF1207" w14:textId="77777777" w:rsidR="00F37FF7" w:rsidRPr="00693406" w:rsidRDefault="00F37FF7" w:rsidP="00FA0DBE">
      <w:pPr>
        <w:numPr>
          <w:ilvl w:val="0"/>
          <w:numId w:val="34"/>
        </w:numPr>
        <w:rPr>
          <w:rFonts w:cs="Segoe UI"/>
        </w:rPr>
      </w:pPr>
      <w:r w:rsidRPr="00693406">
        <w:rPr>
          <w:rFonts w:cs="Segoe UI"/>
          <w:b/>
          <w:bCs/>
        </w:rPr>
        <w:t>Deterrent</w:t>
      </w:r>
      <w:r w:rsidRPr="00693406">
        <w:rPr>
          <w:rFonts w:cs="Segoe UI"/>
        </w:rPr>
        <w:t>: Discourages violation of security policy, Fences, trainings, guards, etc.</w:t>
      </w:r>
    </w:p>
    <w:p w14:paraId="6CFF1208" w14:textId="77777777" w:rsidR="00F37FF7" w:rsidRPr="00693406" w:rsidRDefault="00F37FF7" w:rsidP="00FA0DBE">
      <w:pPr>
        <w:numPr>
          <w:ilvl w:val="0"/>
          <w:numId w:val="34"/>
        </w:numPr>
        <w:rPr>
          <w:rFonts w:cs="Segoe UI"/>
        </w:rPr>
      </w:pPr>
      <w:r w:rsidRPr="00693406">
        <w:rPr>
          <w:rFonts w:cs="Segoe UI"/>
          <w:b/>
          <w:bCs/>
        </w:rPr>
        <w:t>Preventive</w:t>
      </w:r>
      <w:r w:rsidRPr="00693406">
        <w:rPr>
          <w:rFonts w:cs="Segoe UI"/>
        </w:rPr>
        <w:t>: Stops violations of security policies, Firewalls, IPS, mantraps, etc.</w:t>
      </w:r>
    </w:p>
    <w:p w14:paraId="6CFF1209" w14:textId="77777777" w:rsidR="00F37FF7" w:rsidRPr="00693406" w:rsidRDefault="00F37FF7" w:rsidP="00FA0DBE">
      <w:pPr>
        <w:numPr>
          <w:ilvl w:val="0"/>
          <w:numId w:val="34"/>
        </w:numPr>
        <w:rPr>
          <w:rFonts w:cs="Segoe UI"/>
        </w:rPr>
      </w:pPr>
      <w:r w:rsidRPr="00693406">
        <w:rPr>
          <w:rFonts w:cs="Segoe UI"/>
          <w:b/>
          <w:bCs/>
        </w:rPr>
        <w:t>Detective</w:t>
      </w:r>
      <w:r w:rsidRPr="00693406">
        <w:rPr>
          <w:rFonts w:cs="Segoe UI"/>
        </w:rPr>
        <w:t>: Discovers violations of security policies, CCTV, audit trails, motion detectors, etc.</w:t>
      </w:r>
    </w:p>
    <w:p w14:paraId="6CFF120A" w14:textId="77777777" w:rsidR="00F37FF7" w:rsidRPr="00693406" w:rsidRDefault="00F37FF7" w:rsidP="00FA0DBE">
      <w:pPr>
        <w:numPr>
          <w:ilvl w:val="0"/>
          <w:numId w:val="34"/>
        </w:numPr>
        <w:rPr>
          <w:rFonts w:cs="Segoe UI"/>
        </w:rPr>
      </w:pPr>
      <w:r w:rsidRPr="00693406">
        <w:rPr>
          <w:rFonts w:cs="Segoe UI"/>
          <w:b/>
          <w:bCs/>
        </w:rPr>
        <w:t>Compensating</w:t>
      </w:r>
      <w:r w:rsidRPr="00693406">
        <w:rPr>
          <w:rFonts w:cs="Segoe UI"/>
        </w:rPr>
        <w:t>: Added in addition to other security controls, Encryption of PII at rest and in transit</w:t>
      </w:r>
    </w:p>
    <w:p w14:paraId="6CFF120B" w14:textId="77777777" w:rsidR="00F37FF7" w:rsidRPr="00693406" w:rsidRDefault="00F37FF7" w:rsidP="00FA0DBE">
      <w:pPr>
        <w:numPr>
          <w:ilvl w:val="0"/>
          <w:numId w:val="34"/>
        </w:numPr>
        <w:rPr>
          <w:rFonts w:cs="Segoe UI"/>
        </w:rPr>
      </w:pPr>
      <w:r w:rsidRPr="00693406">
        <w:rPr>
          <w:rFonts w:cs="Segoe UI"/>
          <w:b/>
          <w:bCs/>
        </w:rPr>
        <w:t>Corrective</w:t>
      </w:r>
      <w:r w:rsidRPr="00693406">
        <w:rPr>
          <w:rFonts w:cs="Segoe UI"/>
        </w:rPr>
        <w:t>: Return system to secure state after violation of policy, Terminating malicious activity, patching software, etc.</w:t>
      </w:r>
    </w:p>
    <w:p w14:paraId="6CFF120C" w14:textId="77777777" w:rsidR="00F37FF7" w:rsidRPr="00693406" w:rsidRDefault="00F37FF7" w:rsidP="00FA0DBE">
      <w:pPr>
        <w:numPr>
          <w:ilvl w:val="0"/>
          <w:numId w:val="34"/>
        </w:numPr>
        <w:rPr>
          <w:rFonts w:cs="Segoe UI"/>
        </w:rPr>
      </w:pPr>
      <w:r w:rsidRPr="00693406">
        <w:rPr>
          <w:rFonts w:cs="Segoe UI"/>
          <w:b/>
          <w:bCs/>
        </w:rPr>
        <w:t>Recovery</w:t>
      </w:r>
      <w:r w:rsidRPr="00693406">
        <w:rPr>
          <w:rFonts w:cs="Segoe UI"/>
        </w:rPr>
        <w:t>:  Extension of corrective controls, but more advanced. Backups, fault tolerance, shadowing, clustering, etc.</w:t>
      </w:r>
    </w:p>
    <w:p w14:paraId="6CFF120D" w14:textId="77777777" w:rsidR="00F37FF7" w:rsidRPr="00693406" w:rsidRDefault="00F37FF7" w:rsidP="00FA0DBE">
      <w:pPr>
        <w:numPr>
          <w:ilvl w:val="0"/>
          <w:numId w:val="34"/>
        </w:numPr>
        <w:rPr>
          <w:rFonts w:cs="Segoe UI"/>
        </w:rPr>
      </w:pPr>
      <w:r w:rsidRPr="00693406">
        <w:rPr>
          <w:rFonts w:cs="Segoe UI"/>
          <w:b/>
          <w:bCs/>
        </w:rPr>
        <w:t>Directive</w:t>
      </w:r>
      <w:r w:rsidRPr="00693406">
        <w:rPr>
          <w:rFonts w:cs="Segoe UI"/>
        </w:rPr>
        <w:t>: Directs the actions of subjects. Notifications, escape route signs, procedures, etc.</w:t>
      </w:r>
    </w:p>
    <w:p w14:paraId="6CFF120E" w14:textId="77777777" w:rsidR="00F37FF7" w:rsidRPr="00693406" w:rsidRDefault="00F37FF7" w:rsidP="00F37FF7">
      <w:pPr>
        <w:rPr>
          <w:rFonts w:cs="Segoe UI"/>
        </w:rPr>
      </w:pPr>
      <w:r w:rsidRPr="00693406">
        <w:rPr>
          <w:rFonts w:cs="Segoe UI"/>
          <w:b/>
          <w:bCs/>
        </w:rPr>
        <w:t>Countermeasure Selection and Implementation rules are:</w:t>
      </w:r>
    </w:p>
    <w:p w14:paraId="6CFF120F" w14:textId="77777777" w:rsidR="00F37FF7" w:rsidRPr="00693406" w:rsidRDefault="00F37FF7" w:rsidP="00FA0DBE">
      <w:pPr>
        <w:numPr>
          <w:ilvl w:val="0"/>
          <w:numId w:val="35"/>
        </w:numPr>
        <w:rPr>
          <w:rFonts w:cs="Segoe UI"/>
        </w:rPr>
      </w:pPr>
      <w:r w:rsidRPr="00693406">
        <w:rPr>
          <w:rFonts w:cs="Segoe UI"/>
        </w:rPr>
        <w:t>Countermeasure Cost &lt; Asset Value</w:t>
      </w:r>
    </w:p>
    <w:p w14:paraId="6CFF1210" w14:textId="77777777" w:rsidR="00F37FF7" w:rsidRPr="00693406" w:rsidRDefault="00F37FF7" w:rsidP="00FA0DBE">
      <w:pPr>
        <w:numPr>
          <w:ilvl w:val="0"/>
          <w:numId w:val="35"/>
        </w:numPr>
        <w:rPr>
          <w:rFonts w:cs="Segoe UI"/>
        </w:rPr>
      </w:pPr>
      <w:r w:rsidRPr="00693406">
        <w:rPr>
          <w:rFonts w:cs="Segoe UI"/>
        </w:rPr>
        <w:t>Countermeasure Cost &lt; Countermeasure Benefit</w:t>
      </w:r>
    </w:p>
    <w:p w14:paraId="6CFF1211" w14:textId="77777777" w:rsidR="00F37FF7" w:rsidRPr="00693406" w:rsidRDefault="00F37FF7" w:rsidP="00FA0DBE">
      <w:pPr>
        <w:numPr>
          <w:ilvl w:val="0"/>
          <w:numId w:val="35"/>
        </w:numPr>
        <w:rPr>
          <w:rFonts w:cs="Segoe UI"/>
        </w:rPr>
      </w:pPr>
      <w:r w:rsidRPr="00693406">
        <w:rPr>
          <w:rFonts w:cs="Segoe UI"/>
        </w:rPr>
        <w:t>Benefit of Attack &lt; Cost of Attack</w:t>
      </w:r>
    </w:p>
    <w:p w14:paraId="6CFF1212" w14:textId="77777777" w:rsidR="00F37FF7" w:rsidRPr="00693406" w:rsidRDefault="00F37FF7" w:rsidP="00FA0DBE">
      <w:pPr>
        <w:numPr>
          <w:ilvl w:val="0"/>
          <w:numId w:val="35"/>
        </w:numPr>
        <w:rPr>
          <w:rFonts w:cs="Segoe UI"/>
        </w:rPr>
      </w:pPr>
      <w:r w:rsidRPr="00693406">
        <w:rPr>
          <w:rFonts w:cs="Segoe UI"/>
        </w:rPr>
        <w:t>Secure by design</w:t>
      </w:r>
    </w:p>
    <w:p w14:paraId="6CFF1213" w14:textId="77777777" w:rsidR="00F37FF7" w:rsidRPr="00693406" w:rsidRDefault="00F37FF7" w:rsidP="00FA0DBE">
      <w:pPr>
        <w:numPr>
          <w:ilvl w:val="0"/>
          <w:numId w:val="35"/>
        </w:numPr>
        <w:rPr>
          <w:rFonts w:cs="Segoe UI"/>
        </w:rPr>
      </w:pPr>
      <w:r w:rsidRPr="00693406">
        <w:rPr>
          <w:rFonts w:cs="Segoe UI"/>
        </w:rPr>
        <w:t>Benefit should be testable and verifiable</w:t>
      </w:r>
    </w:p>
    <w:p w14:paraId="6CFF1214" w14:textId="77777777" w:rsidR="00F37FF7" w:rsidRPr="00693406" w:rsidRDefault="00F37FF7" w:rsidP="00FA0DBE">
      <w:pPr>
        <w:numPr>
          <w:ilvl w:val="0"/>
          <w:numId w:val="35"/>
        </w:numPr>
        <w:rPr>
          <w:rFonts w:cs="Segoe UI"/>
        </w:rPr>
      </w:pPr>
      <w:r w:rsidRPr="00693406">
        <w:rPr>
          <w:rFonts w:cs="Segoe UI"/>
        </w:rPr>
        <w:t>Monitoring and Measurement</w:t>
      </w:r>
    </w:p>
    <w:p w14:paraId="6CFF1215" w14:textId="77777777" w:rsidR="00F37FF7" w:rsidRPr="00693406" w:rsidRDefault="00F37FF7" w:rsidP="00FA0DBE">
      <w:pPr>
        <w:numPr>
          <w:ilvl w:val="0"/>
          <w:numId w:val="35"/>
        </w:numPr>
        <w:rPr>
          <w:rFonts w:cs="Segoe UI"/>
        </w:rPr>
      </w:pPr>
      <w:r w:rsidRPr="00693406">
        <w:rPr>
          <w:rFonts w:cs="Segoe UI"/>
        </w:rPr>
        <w:t>Continuous Improvement</w:t>
      </w:r>
    </w:p>
    <w:p w14:paraId="6CFF1216" w14:textId="77777777" w:rsidR="00F37FF7" w:rsidRPr="00693406" w:rsidRDefault="00F37FF7" w:rsidP="00FA0DBE">
      <w:pPr>
        <w:numPr>
          <w:ilvl w:val="0"/>
          <w:numId w:val="35"/>
        </w:numPr>
        <w:rPr>
          <w:rFonts w:cs="Segoe UI"/>
        </w:rPr>
      </w:pPr>
      <w:r w:rsidRPr="00693406">
        <w:rPr>
          <w:rFonts w:cs="Segoe UI"/>
        </w:rPr>
        <w:t xml:space="preserve">Actions to reduce risk to an acceptable level. </w:t>
      </w:r>
    </w:p>
    <w:p w14:paraId="6CFF1217" w14:textId="77777777" w:rsidR="00F37FF7" w:rsidRPr="00693406" w:rsidRDefault="00F37FF7" w:rsidP="00F37FF7">
      <w:pPr>
        <w:rPr>
          <w:rFonts w:cs="Segoe UI"/>
        </w:rPr>
      </w:pPr>
      <w:r w:rsidRPr="00693406">
        <w:rPr>
          <w:rFonts w:cs="Segoe UI"/>
          <w:b/>
          <w:bCs/>
        </w:rPr>
        <w:t>Risk assessment processes</w:t>
      </w:r>
    </w:p>
    <w:p w14:paraId="6CFF1218" w14:textId="77777777" w:rsidR="00F37FF7" w:rsidRPr="00693406" w:rsidRDefault="00F37FF7" w:rsidP="00FA0DBE">
      <w:pPr>
        <w:numPr>
          <w:ilvl w:val="1"/>
          <w:numId w:val="36"/>
        </w:numPr>
        <w:tabs>
          <w:tab w:val="clear" w:pos="1440"/>
        </w:tabs>
        <w:rPr>
          <w:rFonts w:cs="Segoe UI"/>
        </w:rPr>
      </w:pPr>
      <w:r w:rsidRPr="00693406">
        <w:rPr>
          <w:rFonts w:cs="Segoe UI"/>
        </w:rPr>
        <w:t xml:space="preserve">The following diagram illustrates the four-phased approach to performing a Threat and Risk Assessment. </w:t>
      </w:r>
    </w:p>
    <w:p w14:paraId="6CFF1219" w14:textId="77777777" w:rsidR="00F37FF7" w:rsidRPr="00693406" w:rsidRDefault="00F37FF7" w:rsidP="00F37FF7">
      <w:pPr>
        <w:rPr>
          <w:rFonts w:cs="Segoe UI"/>
          <w:lang w:val="en-US"/>
        </w:rPr>
      </w:pPr>
    </w:p>
    <w:p w14:paraId="6CFF121A" w14:textId="77777777" w:rsidR="00F37FF7" w:rsidRPr="00693406" w:rsidRDefault="00F37FF7" w:rsidP="00F37FF7">
      <w:pPr>
        <w:rPr>
          <w:rFonts w:cs="Segoe UI"/>
          <w:lang w:val="en-US"/>
        </w:rPr>
      </w:pPr>
    </w:p>
    <w:p w14:paraId="6CFF121B" w14:textId="77777777" w:rsidR="00F37FF7" w:rsidRPr="00693406" w:rsidRDefault="00F37FF7" w:rsidP="00F37FF7">
      <w:pPr>
        <w:rPr>
          <w:rFonts w:cs="Segoe UI"/>
          <w:lang w:val="en-US"/>
        </w:rPr>
      </w:pPr>
    </w:p>
    <w:p w14:paraId="6CFF1263" w14:textId="77777777" w:rsidR="00AD2115" w:rsidRDefault="00EE251E" w:rsidP="00EE251E">
      <w:pPr>
        <w:pStyle w:val="Heading1"/>
        <w:rPr>
          <w:lang w:val="en-US"/>
        </w:rPr>
      </w:pPr>
      <w:r>
        <w:rPr>
          <w:lang w:val="en-US"/>
        </w:rPr>
        <w:t>Threat or Vulnerability Assessment</w:t>
      </w:r>
    </w:p>
    <w:p w14:paraId="6CFF1264" w14:textId="77777777" w:rsidR="00EE251E" w:rsidRDefault="00EE251E" w:rsidP="00AD2115">
      <w:pPr>
        <w:rPr>
          <w:rFonts w:cs="Segoe UI"/>
          <w:lang w:val="en-US"/>
        </w:rPr>
      </w:pPr>
    </w:p>
    <w:p w14:paraId="6CFF1265" w14:textId="77777777" w:rsidR="00EE251E" w:rsidRDefault="00EE251E" w:rsidP="00AD2115">
      <w:pPr>
        <w:rPr>
          <w:rFonts w:cs="Segoe UI"/>
          <w:lang w:val="en-US"/>
        </w:rPr>
      </w:pPr>
    </w:p>
    <w:p w14:paraId="6CFF1266" w14:textId="77777777" w:rsidR="00EE251E" w:rsidRDefault="00326E63" w:rsidP="00AD2115">
      <w:pPr>
        <w:rPr>
          <w:rFonts w:cs="Segoe UI"/>
        </w:rPr>
      </w:pPr>
      <w:r w:rsidRPr="00326E63">
        <w:rPr>
          <w:rFonts w:cs="Segoe UI"/>
        </w:rPr>
        <w:t>A threat is the potential for a person or a thing to exercise (accidentally trigger or intentionally exploit) a flaw or weaknesses (vulnerability) within an organization. There are several types of threats that my occur within an information system or operating environment Threats are usually grouped into general categories such as natural, human, and environmental, for example:</w:t>
      </w:r>
    </w:p>
    <w:p w14:paraId="6CFF1267" w14:textId="77777777" w:rsidR="00326E63" w:rsidRDefault="00326E63" w:rsidP="00AD2115">
      <w:pPr>
        <w:rPr>
          <w:rFonts w:cs="Segoe UI"/>
        </w:rPr>
      </w:pPr>
    </w:p>
    <w:p w14:paraId="6CFF1268" w14:textId="77777777" w:rsidR="00326E63" w:rsidRDefault="00326E63" w:rsidP="00AD2115">
      <w:pPr>
        <w:rPr>
          <w:rFonts w:cs="Segoe UI"/>
        </w:rPr>
      </w:pPr>
      <w:r w:rsidRPr="00326E63">
        <w:rPr>
          <w:rFonts w:cs="Segoe UI"/>
          <w:b/>
          <w:bCs/>
        </w:rPr>
        <w:t>Natural Threats</w:t>
      </w:r>
      <w:r>
        <w:rPr>
          <w:rFonts w:cs="Segoe UI"/>
        </w:rPr>
        <w:t>: Storm, Lightning strikes, Tornado, Fire.</w:t>
      </w:r>
    </w:p>
    <w:p w14:paraId="6CFF1269" w14:textId="77777777" w:rsidR="00326E63" w:rsidRDefault="00326E63" w:rsidP="00AD2115">
      <w:pPr>
        <w:rPr>
          <w:rFonts w:cs="Segoe UI"/>
          <w:lang w:val="en-US"/>
        </w:rPr>
      </w:pPr>
      <w:r w:rsidRPr="00326E63">
        <w:rPr>
          <w:rFonts w:cs="Segoe UI"/>
          <w:b/>
          <w:bCs/>
          <w:lang w:val="en-US"/>
        </w:rPr>
        <w:t>Human Threats:</w:t>
      </w:r>
      <w:r>
        <w:rPr>
          <w:rFonts w:cs="Segoe UI"/>
          <w:lang w:val="en-US"/>
        </w:rPr>
        <w:t xml:space="preserve"> Computer Abuse, Unauthorized access, Sabotage or vandalism, System Tampering, Spoofing, Terrorism, Fraud, Impersonation and social engineering, Hacking, Negligence, Theft, Falsified data.</w:t>
      </w:r>
    </w:p>
    <w:p w14:paraId="6CFF126A" w14:textId="77777777" w:rsidR="00326E63" w:rsidRDefault="00326E63" w:rsidP="00AD2115">
      <w:pPr>
        <w:rPr>
          <w:rFonts w:cs="Segoe UI"/>
          <w:lang w:val="en-US"/>
        </w:rPr>
      </w:pPr>
      <w:r w:rsidRPr="00326E63">
        <w:rPr>
          <w:rFonts w:cs="Segoe UI"/>
          <w:b/>
          <w:bCs/>
          <w:lang w:val="en-US"/>
        </w:rPr>
        <w:t>Environmental Threats:</w:t>
      </w:r>
      <w:r>
        <w:rPr>
          <w:rFonts w:cs="Segoe UI"/>
          <w:lang w:val="en-US"/>
        </w:rPr>
        <w:t xml:space="preserve"> Long term power failure, Chemical leakage, Pollution.</w:t>
      </w:r>
    </w:p>
    <w:p w14:paraId="6CFF126B" w14:textId="77777777" w:rsidR="00326E63" w:rsidRPr="00693406" w:rsidRDefault="00326E63" w:rsidP="00AD2115">
      <w:pPr>
        <w:rPr>
          <w:rFonts w:cs="Segoe UI"/>
          <w:lang w:val="en-US"/>
        </w:rPr>
      </w:pPr>
    </w:p>
    <w:p w14:paraId="6CFF126C" w14:textId="77777777" w:rsidR="00AD2115" w:rsidRDefault="00326E63" w:rsidP="00AD2115">
      <w:pPr>
        <w:rPr>
          <w:rFonts w:cs="Segoe UI"/>
        </w:rPr>
      </w:pPr>
      <w:r w:rsidRPr="00326E63">
        <w:rPr>
          <w:rFonts w:cs="Segoe UI"/>
        </w:rPr>
        <w:t xml:space="preserve">The desired outcome of identifying and reviewing (assessing) threats and vulnerabilities is determining potential and actual risks to the organization. Risk is a combination of factors or events (threats and vulnerabilities) that, if they occur, may have an adverse impact on the </w:t>
      </w:r>
      <w:r w:rsidRPr="00326E63">
        <w:rPr>
          <w:rFonts w:cs="Segoe UI"/>
        </w:rPr>
        <w:lastRenderedPageBreak/>
        <w:t>organizations. Risk is established by considering the potential impact and likelihood of a vulnerability being exploited by a threat. Risk only exists when threats have the capability of exploiting vulnerabilities. The following formula is used to determine a risk score:</w:t>
      </w:r>
    </w:p>
    <w:p w14:paraId="6CFF126D" w14:textId="77777777" w:rsidR="00326E63" w:rsidRDefault="00326E63" w:rsidP="00AD2115">
      <w:pPr>
        <w:rPr>
          <w:rFonts w:cs="Segoe UI"/>
        </w:rPr>
      </w:pPr>
    </w:p>
    <w:p w14:paraId="6CFF126E" w14:textId="77777777" w:rsidR="00ED24CB" w:rsidRDefault="00ED24CB" w:rsidP="00ED24CB">
      <w:pPr>
        <w:pStyle w:val="Default"/>
        <w:spacing w:before="60" w:after="60"/>
        <w:rPr>
          <w:sz w:val="22"/>
          <w:szCs w:val="22"/>
        </w:rPr>
      </w:pPr>
      <w:r>
        <w:rPr>
          <w:b/>
          <w:bCs/>
          <w:sz w:val="22"/>
          <w:szCs w:val="22"/>
        </w:rPr>
        <w:t xml:space="preserve">Risk = Impact x Likelihood </w:t>
      </w:r>
    </w:p>
    <w:p w14:paraId="6CFF126F" w14:textId="77777777" w:rsidR="00ED24CB" w:rsidRDefault="00ED24CB" w:rsidP="00AD2115">
      <w:pPr>
        <w:rPr>
          <w:rFonts w:cs="Segoe UI"/>
        </w:rPr>
      </w:pPr>
    </w:p>
    <w:p w14:paraId="6CFF1270" w14:textId="77777777" w:rsidR="00ED24CB" w:rsidRDefault="00ED24CB" w:rsidP="00AD2115">
      <w:pPr>
        <w:rPr>
          <w:rFonts w:cs="Segoe UI"/>
        </w:rPr>
      </w:pPr>
      <w:r w:rsidRPr="00ED24CB">
        <w:rPr>
          <w:rFonts w:cs="Segoe UI"/>
        </w:rPr>
        <w:t>For this assessment, numeric rating scales are used to establish impact potential (0-6) and likelihood probability (0-5).</w:t>
      </w:r>
    </w:p>
    <w:p w14:paraId="6CFF1271" w14:textId="77777777" w:rsidR="00ED24CB" w:rsidRDefault="00ED24CB" w:rsidP="00AD2115">
      <w:pPr>
        <w:rPr>
          <w:rFonts w:cs="Segoe UI"/>
        </w:rPr>
      </w:pP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74"/>
        <w:gridCol w:w="6974"/>
      </w:tblGrid>
      <w:tr w:rsidR="00ED24CB" w14:paraId="6CFF1274" w14:textId="77777777" w:rsidTr="00ED24C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974" w:type="dxa"/>
            <w:tcBorders>
              <w:bottom w:val="none" w:sz="0" w:space="0" w:color="auto"/>
              <w:right w:val="none" w:sz="0" w:space="0" w:color="auto"/>
            </w:tcBorders>
          </w:tcPr>
          <w:p w14:paraId="6CFF1272" w14:textId="77777777" w:rsidR="00ED24CB" w:rsidRDefault="00ED24CB" w:rsidP="00AD2115">
            <w:pPr>
              <w:rPr>
                <w:rFonts w:cs="Segoe UI"/>
              </w:rPr>
            </w:pPr>
            <w:r>
              <w:rPr>
                <w:rFonts w:cs="Segoe UI"/>
              </w:rPr>
              <w:t>Impact Scale</w:t>
            </w:r>
          </w:p>
        </w:tc>
        <w:tc>
          <w:tcPr>
            <w:tcW w:w="6974" w:type="dxa"/>
          </w:tcPr>
          <w:p w14:paraId="6CFF1273" w14:textId="77777777" w:rsidR="00ED24CB" w:rsidRDefault="00ED24CB" w:rsidP="00AD2115">
            <w:pPr>
              <w:cnfStyle w:val="100000000000" w:firstRow="1" w:lastRow="0" w:firstColumn="0" w:lastColumn="0" w:oddVBand="0" w:evenVBand="0" w:oddHBand="0" w:evenHBand="0" w:firstRowFirstColumn="0" w:firstRowLastColumn="0" w:lastRowFirstColumn="0" w:lastRowLastColumn="0"/>
              <w:rPr>
                <w:rFonts w:cs="Segoe UI"/>
              </w:rPr>
            </w:pPr>
            <w:r>
              <w:rPr>
                <w:rFonts w:cs="Segoe UI"/>
              </w:rPr>
              <w:t>Likelihood Scale</w:t>
            </w:r>
          </w:p>
        </w:tc>
      </w:tr>
      <w:tr w:rsidR="00ED24CB" w14:paraId="6CFF1277" w14:textId="77777777" w:rsidTr="00ED2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74" w:type="dxa"/>
            <w:tcBorders>
              <w:top w:val="none" w:sz="0" w:space="0" w:color="auto"/>
              <w:bottom w:val="none" w:sz="0" w:space="0" w:color="auto"/>
              <w:right w:val="none" w:sz="0" w:space="0" w:color="auto"/>
            </w:tcBorders>
          </w:tcPr>
          <w:p w14:paraId="6CFF1275" w14:textId="77777777" w:rsidR="00ED24CB" w:rsidRPr="00AD74BF" w:rsidRDefault="00ED24CB" w:rsidP="00FA0DBE">
            <w:pPr>
              <w:pStyle w:val="ListParagraph"/>
              <w:numPr>
                <w:ilvl w:val="0"/>
                <w:numId w:val="131"/>
              </w:numPr>
              <w:rPr>
                <w:rFonts w:cs="Segoe UI"/>
                <w:b w:val="0"/>
                <w:bCs w:val="0"/>
                <w:sz w:val="24"/>
                <w:szCs w:val="24"/>
              </w:rPr>
            </w:pPr>
            <w:r w:rsidRPr="00AD74BF">
              <w:rPr>
                <w:rFonts w:cs="Segoe UI"/>
                <w:b w:val="0"/>
                <w:bCs w:val="0"/>
                <w:sz w:val="24"/>
                <w:szCs w:val="24"/>
              </w:rPr>
              <w:t>Impact is negligible (1)</w:t>
            </w:r>
          </w:p>
        </w:tc>
        <w:tc>
          <w:tcPr>
            <w:tcW w:w="6974" w:type="dxa"/>
            <w:tcBorders>
              <w:top w:val="none" w:sz="0" w:space="0" w:color="auto"/>
              <w:bottom w:val="none" w:sz="0" w:space="0" w:color="auto"/>
            </w:tcBorders>
          </w:tcPr>
          <w:p w14:paraId="6CFF1276" w14:textId="77777777" w:rsidR="00ED24CB" w:rsidRPr="00ED24CB" w:rsidRDefault="00ED24CB" w:rsidP="00AD2115">
            <w:pPr>
              <w:cnfStyle w:val="000000100000" w:firstRow="0" w:lastRow="0" w:firstColumn="0" w:lastColumn="0" w:oddVBand="0" w:evenVBand="0" w:oddHBand="1" w:evenHBand="0" w:firstRowFirstColumn="0" w:firstRowLastColumn="0" w:lastRowFirstColumn="0" w:lastRowLastColumn="0"/>
              <w:rPr>
                <w:rFonts w:cs="Segoe UI"/>
              </w:rPr>
            </w:pPr>
            <w:r>
              <w:rPr>
                <w:rFonts w:cs="Segoe UI"/>
              </w:rPr>
              <w:t>Unlikely to occur (</w:t>
            </w:r>
            <w:r w:rsidR="00AE7888">
              <w:rPr>
                <w:rFonts w:cs="Segoe UI"/>
              </w:rPr>
              <w:t>0</w:t>
            </w:r>
            <w:r>
              <w:rPr>
                <w:rFonts w:cs="Segoe UI"/>
              </w:rPr>
              <w:t>)</w:t>
            </w:r>
          </w:p>
        </w:tc>
      </w:tr>
      <w:tr w:rsidR="00ED24CB" w14:paraId="6CFF127A" w14:textId="77777777" w:rsidTr="00ED24CB">
        <w:tc>
          <w:tcPr>
            <w:cnfStyle w:val="001000000000" w:firstRow="0" w:lastRow="0" w:firstColumn="1" w:lastColumn="0" w:oddVBand="0" w:evenVBand="0" w:oddHBand="0" w:evenHBand="0" w:firstRowFirstColumn="0" w:firstRowLastColumn="0" w:lastRowFirstColumn="0" w:lastRowLastColumn="0"/>
            <w:tcW w:w="6974" w:type="dxa"/>
            <w:tcBorders>
              <w:right w:val="none" w:sz="0" w:space="0" w:color="auto"/>
            </w:tcBorders>
          </w:tcPr>
          <w:p w14:paraId="6CFF1278" w14:textId="77777777" w:rsidR="00ED24CB" w:rsidRPr="00AD74BF" w:rsidRDefault="00ED24CB" w:rsidP="00FA0DBE">
            <w:pPr>
              <w:pStyle w:val="ListParagraph"/>
              <w:numPr>
                <w:ilvl w:val="0"/>
                <w:numId w:val="131"/>
              </w:numPr>
              <w:rPr>
                <w:rFonts w:cs="Segoe UI"/>
                <w:b w:val="0"/>
                <w:bCs w:val="0"/>
                <w:sz w:val="24"/>
                <w:szCs w:val="24"/>
              </w:rPr>
            </w:pPr>
            <w:r w:rsidRPr="00AD74BF">
              <w:rPr>
                <w:rFonts w:cs="Segoe UI"/>
                <w:b w:val="0"/>
                <w:bCs w:val="0"/>
                <w:sz w:val="24"/>
                <w:szCs w:val="24"/>
              </w:rPr>
              <w:t>Effect is minor, major agency operations are not affected. (2)</w:t>
            </w:r>
          </w:p>
        </w:tc>
        <w:tc>
          <w:tcPr>
            <w:tcW w:w="6974" w:type="dxa"/>
          </w:tcPr>
          <w:p w14:paraId="6CFF1279" w14:textId="77777777" w:rsidR="00ED24CB" w:rsidRPr="00ED24CB" w:rsidRDefault="00ED24CB" w:rsidP="00AD2115">
            <w:pPr>
              <w:cnfStyle w:val="000000000000" w:firstRow="0" w:lastRow="0" w:firstColumn="0" w:lastColumn="0" w:oddVBand="0" w:evenVBand="0" w:oddHBand="0" w:evenHBand="0" w:firstRowFirstColumn="0" w:firstRowLastColumn="0" w:lastRowFirstColumn="0" w:lastRowLastColumn="0"/>
              <w:rPr>
                <w:rFonts w:cs="Segoe UI"/>
              </w:rPr>
            </w:pPr>
            <w:r>
              <w:rPr>
                <w:rFonts w:cs="Segoe UI"/>
              </w:rPr>
              <w:t>Likely to occur less than once per year (1)</w:t>
            </w:r>
          </w:p>
        </w:tc>
      </w:tr>
      <w:tr w:rsidR="00ED24CB" w14:paraId="6CFF127D" w14:textId="77777777" w:rsidTr="00ED2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74" w:type="dxa"/>
            <w:tcBorders>
              <w:top w:val="none" w:sz="0" w:space="0" w:color="auto"/>
              <w:bottom w:val="none" w:sz="0" w:space="0" w:color="auto"/>
              <w:right w:val="none" w:sz="0" w:space="0" w:color="auto"/>
            </w:tcBorders>
          </w:tcPr>
          <w:p w14:paraId="6CFF127B" w14:textId="77777777" w:rsidR="00ED24CB" w:rsidRPr="00AD74BF" w:rsidRDefault="00ED24CB" w:rsidP="00FA0DBE">
            <w:pPr>
              <w:pStyle w:val="ListParagraph"/>
              <w:numPr>
                <w:ilvl w:val="0"/>
                <w:numId w:val="131"/>
              </w:numPr>
              <w:rPr>
                <w:rFonts w:cs="Segoe UI"/>
                <w:b w:val="0"/>
                <w:bCs w:val="0"/>
                <w:sz w:val="24"/>
                <w:szCs w:val="24"/>
              </w:rPr>
            </w:pPr>
            <w:r w:rsidRPr="00AD74BF">
              <w:rPr>
                <w:rFonts w:cs="Segoe UI"/>
                <w:b w:val="0"/>
                <w:bCs w:val="0"/>
                <w:sz w:val="24"/>
                <w:szCs w:val="24"/>
              </w:rPr>
              <w:t>Organization operations are unavailable for a certain amount of time, costs are incurred. Public/customer confidence is minimally affected.</w:t>
            </w:r>
            <w:r w:rsidR="00781C23" w:rsidRPr="00AD74BF">
              <w:rPr>
                <w:rFonts w:cs="Segoe UI"/>
                <w:b w:val="0"/>
                <w:bCs w:val="0"/>
                <w:sz w:val="24"/>
                <w:szCs w:val="24"/>
              </w:rPr>
              <w:t xml:space="preserve"> (3)</w:t>
            </w:r>
          </w:p>
        </w:tc>
        <w:tc>
          <w:tcPr>
            <w:tcW w:w="6974" w:type="dxa"/>
            <w:tcBorders>
              <w:top w:val="none" w:sz="0" w:space="0" w:color="auto"/>
              <w:bottom w:val="none" w:sz="0" w:space="0" w:color="auto"/>
            </w:tcBorders>
          </w:tcPr>
          <w:p w14:paraId="6CFF127C" w14:textId="77777777" w:rsidR="00ED24CB" w:rsidRPr="00ED24CB" w:rsidRDefault="00781C23" w:rsidP="00AD2115">
            <w:pPr>
              <w:cnfStyle w:val="000000100000" w:firstRow="0" w:lastRow="0" w:firstColumn="0" w:lastColumn="0" w:oddVBand="0" w:evenVBand="0" w:oddHBand="1" w:evenHBand="0" w:firstRowFirstColumn="0" w:firstRowLastColumn="0" w:lastRowFirstColumn="0" w:lastRowLastColumn="0"/>
              <w:rPr>
                <w:rFonts w:cs="Segoe UI"/>
              </w:rPr>
            </w:pPr>
            <w:r>
              <w:rPr>
                <w:rFonts w:cs="Segoe UI"/>
              </w:rPr>
              <w:t>Likely to occur once per year (2)</w:t>
            </w:r>
          </w:p>
        </w:tc>
      </w:tr>
      <w:tr w:rsidR="00ED24CB" w14:paraId="6CFF1280" w14:textId="77777777" w:rsidTr="00ED24CB">
        <w:tc>
          <w:tcPr>
            <w:cnfStyle w:val="001000000000" w:firstRow="0" w:lastRow="0" w:firstColumn="1" w:lastColumn="0" w:oddVBand="0" w:evenVBand="0" w:oddHBand="0" w:evenHBand="0" w:firstRowFirstColumn="0" w:firstRowLastColumn="0" w:lastRowFirstColumn="0" w:lastRowLastColumn="0"/>
            <w:tcW w:w="6974" w:type="dxa"/>
            <w:tcBorders>
              <w:right w:val="none" w:sz="0" w:space="0" w:color="auto"/>
            </w:tcBorders>
          </w:tcPr>
          <w:p w14:paraId="6CFF127E" w14:textId="77777777" w:rsidR="00ED24CB" w:rsidRPr="00AD74BF" w:rsidRDefault="00781C23" w:rsidP="00FA0DBE">
            <w:pPr>
              <w:pStyle w:val="ListParagraph"/>
              <w:numPr>
                <w:ilvl w:val="0"/>
                <w:numId w:val="131"/>
              </w:numPr>
              <w:rPr>
                <w:rFonts w:cs="Segoe UI"/>
                <w:b w:val="0"/>
                <w:bCs w:val="0"/>
                <w:sz w:val="24"/>
                <w:szCs w:val="24"/>
              </w:rPr>
            </w:pPr>
            <w:r w:rsidRPr="00AD74BF">
              <w:rPr>
                <w:rFonts w:cs="Segoe UI"/>
                <w:b w:val="0"/>
                <w:bCs w:val="0"/>
                <w:sz w:val="24"/>
                <w:szCs w:val="24"/>
              </w:rPr>
              <w:t>Significant loss of operations, significant impact on public/customer confidence (4)</w:t>
            </w:r>
          </w:p>
        </w:tc>
        <w:tc>
          <w:tcPr>
            <w:tcW w:w="6974" w:type="dxa"/>
          </w:tcPr>
          <w:p w14:paraId="6CFF127F" w14:textId="77777777" w:rsidR="00ED24CB" w:rsidRPr="00ED24CB" w:rsidRDefault="00781C23" w:rsidP="00AD2115">
            <w:pPr>
              <w:cnfStyle w:val="000000000000" w:firstRow="0" w:lastRow="0" w:firstColumn="0" w:lastColumn="0" w:oddVBand="0" w:evenVBand="0" w:oddHBand="0" w:evenHBand="0" w:firstRowFirstColumn="0" w:firstRowLastColumn="0" w:lastRowFirstColumn="0" w:lastRowLastColumn="0"/>
              <w:rPr>
                <w:rFonts w:cs="Segoe UI"/>
              </w:rPr>
            </w:pPr>
            <w:r>
              <w:rPr>
                <w:rFonts w:cs="Segoe UI"/>
              </w:rPr>
              <w:t>Likely to occur once per month (3)</w:t>
            </w:r>
          </w:p>
        </w:tc>
      </w:tr>
      <w:tr w:rsidR="00887DA3" w14:paraId="6CFF1283" w14:textId="77777777" w:rsidTr="00ED2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74" w:type="dxa"/>
          </w:tcPr>
          <w:p w14:paraId="6CFF1281" w14:textId="77777777" w:rsidR="00887DA3" w:rsidRPr="00AD74BF" w:rsidRDefault="00887DA3" w:rsidP="00FA0DBE">
            <w:pPr>
              <w:pStyle w:val="ListParagraph"/>
              <w:numPr>
                <w:ilvl w:val="0"/>
                <w:numId w:val="131"/>
              </w:numPr>
              <w:rPr>
                <w:rFonts w:cs="Segoe UI"/>
                <w:b w:val="0"/>
                <w:bCs w:val="0"/>
                <w:sz w:val="24"/>
                <w:szCs w:val="24"/>
              </w:rPr>
            </w:pPr>
            <w:r w:rsidRPr="00AD74BF">
              <w:rPr>
                <w:rFonts w:cs="Segoe UI"/>
                <w:b w:val="0"/>
                <w:bCs w:val="0"/>
                <w:sz w:val="24"/>
                <w:szCs w:val="24"/>
              </w:rPr>
              <w:t xml:space="preserve">Effect is disastrous, systems are down for an extended </w:t>
            </w:r>
            <w:r w:rsidR="00AE7888" w:rsidRPr="00AD74BF">
              <w:rPr>
                <w:rFonts w:cs="Segoe UI"/>
                <w:b w:val="0"/>
                <w:bCs w:val="0"/>
                <w:sz w:val="24"/>
                <w:szCs w:val="24"/>
              </w:rPr>
              <w:t>period</w:t>
            </w:r>
            <w:r w:rsidRPr="00AD74BF">
              <w:rPr>
                <w:rFonts w:cs="Segoe UI"/>
                <w:b w:val="0"/>
                <w:bCs w:val="0"/>
                <w:sz w:val="24"/>
                <w:szCs w:val="24"/>
              </w:rPr>
              <w:t>, systems need to be rebuilt and data replaced</w:t>
            </w:r>
            <w:r w:rsidR="00AE7888" w:rsidRPr="00AD74BF">
              <w:rPr>
                <w:rFonts w:cs="Segoe UI"/>
                <w:b w:val="0"/>
                <w:bCs w:val="0"/>
                <w:sz w:val="24"/>
                <w:szCs w:val="24"/>
              </w:rPr>
              <w:t xml:space="preserve"> (5)</w:t>
            </w:r>
          </w:p>
        </w:tc>
        <w:tc>
          <w:tcPr>
            <w:tcW w:w="6974" w:type="dxa"/>
          </w:tcPr>
          <w:p w14:paraId="6CFF1282" w14:textId="77777777" w:rsidR="00887DA3" w:rsidRDefault="00AE7888" w:rsidP="00AD2115">
            <w:pPr>
              <w:cnfStyle w:val="000000100000" w:firstRow="0" w:lastRow="0" w:firstColumn="0" w:lastColumn="0" w:oddVBand="0" w:evenVBand="0" w:oddHBand="1" w:evenHBand="0" w:firstRowFirstColumn="0" w:firstRowLastColumn="0" w:lastRowFirstColumn="0" w:lastRowLastColumn="0"/>
              <w:rPr>
                <w:rFonts w:cs="Segoe UI"/>
              </w:rPr>
            </w:pPr>
            <w:r>
              <w:rPr>
                <w:rFonts w:cs="Segoe UI"/>
              </w:rPr>
              <w:t>Likely to occur once per week (4)</w:t>
            </w:r>
          </w:p>
        </w:tc>
      </w:tr>
      <w:tr w:rsidR="00887DA3" w14:paraId="6CFF1286" w14:textId="77777777" w:rsidTr="00ED24CB">
        <w:tc>
          <w:tcPr>
            <w:cnfStyle w:val="001000000000" w:firstRow="0" w:lastRow="0" w:firstColumn="1" w:lastColumn="0" w:oddVBand="0" w:evenVBand="0" w:oddHBand="0" w:evenHBand="0" w:firstRowFirstColumn="0" w:firstRowLastColumn="0" w:lastRowFirstColumn="0" w:lastRowLastColumn="0"/>
            <w:tcW w:w="6974" w:type="dxa"/>
          </w:tcPr>
          <w:p w14:paraId="6CFF1284" w14:textId="77777777" w:rsidR="00887DA3" w:rsidRPr="00AD74BF" w:rsidRDefault="00AE7888" w:rsidP="00FA0DBE">
            <w:pPr>
              <w:pStyle w:val="ListParagraph"/>
              <w:numPr>
                <w:ilvl w:val="0"/>
                <w:numId w:val="131"/>
              </w:numPr>
              <w:rPr>
                <w:rFonts w:cs="Segoe UI"/>
                <w:b w:val="0"/>
                <w:bCs w:val="0"/>
                <w:sz w:val="24"/>
                <w:szCs w:val="24"/>
              </w:rPr>
            </w:pPr>
            <w:r w:rsidRPr="00AD74BF">
              <w:rPr>
                <w:rFonts w:cs="Segoe UI"/>
                <w:b w:val="0"/>
                <w:bCs w:val="0"/>
                <w:sz w:val="24"/>
                <w:szCs w:val="24"/>
              </w:rPr>
              <w:t>Effect is catastrophic, critical systems are offline for an extended period; data are lost or irreparably corrupted; public health and safety are affected (6)</w:t>
            </w:r>
          </w:p>
        </w:tc>
        <w:tc>
          <w:tcPr>
            <w:tcW w:w="6974" w:type="dxa"/>
          </w:tcPr>
          <w:p w14:paraId="6CFF1285" w14:textId="77777777" w:rsidR="00887DA3" w:rsidRDefault="00AE7888" w:rsidP="00AD2115">
            <w:pPr>
              <w:cnfStyle w:val="000000000000" w:firstRow="0" w:lastRow="0" w:firstColumn="0" w:lastColumn="0" w:oddVBand="0" w:evenVBand="0" w:oddHBand="0" w:evenHBand="0" w:firstRowFirstColumn="0" w:firstRowLastColumn="0" w:lastRowFirstColumn="0" w:lastRowLastColumn="0"/>
              <w:rPr>
                <w:rFonts w:cs="Segoe UI"/>
              </w:rPr>
            </w:pPr>
            <w:r>
              <w:rPr>
                <w:rFonts w:cs="Segoe UI"/>
              </w:rPr>
              <w:t>Likely to occur daily (5)</w:t>
            </w:r>
          </w:p>
        </w:tc>
      </w:tr>
    </w:tbl>
    <w:p w14:paraId="6CFF1287" w14:textId="77777777" w:rsidR="00ED24CB" w:rsidRDefault="00ED24CB" w:rsidP="00AD2115">
      <w:pPr>
        <w:rPr>
          <w:rFonts w:cs="Segoe UI"/>
        </w:rPr>
      </w:pPr>
    </w:p>
    <w:p w14:paraId="6CFF1288" w14:textId="77777777" w:rsidR="00FC1302" w:rsidRDefault="00FC1302" w:rsidP="00FC1302">
      <w:pPr>
        <w:rPr>
          <w:rFonts w:cs="Segoe UI"/>
        </w:rPr>
      </w:pPr>
      <w:r w:rsidRPr="00FC1302">
        <w:rPr>
          <w:rFonts w:cs="Segoe UI"/>
        </w:rPr>
        <w:t xml:space="preserve">When determining impact, consider the value of the resources at risk, both in terms of inherent (replacement) value and the importance of the resources (criticality) to the organization’s successful operation. </w:t>
      </w:r>
    </w:p>
    <w:p w14:paraId="6CFF1289" w14:textId="77777777" w:rsidR="00FC1302" w:rsidRPr="00FC1302" w:rsidRDefault="00FC1302" w:rsidP="00FC1302">
      <w:pPr>
        <w:rPr>
          <w:rFonts w:cs="Segoe UI"/>
        </w:rPr>
      </w:pPr>
    </w:p>
    <w:p w14:paraId="6CFF128A" w14:textId="77777777" w:rsidR="00326E63" w:rsidRPr="00693406" w:rsidRDefault="00FC1302" w:rsidP="00FC1302">
      <w:pPr>
        <w:rPr>
          <w:rFonts w:cs="Segoe UI"/>
          <w:lang w:val="en-US"/>
        </w:rPr>
      </w:pPr>
      <w:r w:rsidRPr="00FC1302">
        <w:rPr>
          <w:rFonts w:cs="Segoe UI"/>
        </w:rPr>
        <w:t>Factors influencing likelihood include: threat capability, frequency of threat occurrence, and effectiveness of current countermeasures (security controls). Threats caused by humans are capable of significantly impairing the ability for an organization to operate effectively. Human threats sources include:</w:t>
      </w:r>
    </w:p>
    <w:p w14:paraId="6CFF128B" w14:textId="77777777" w:rsidR="00DF2950" w:rsidRDefault="00DF2950" w:rsidP="004871DE">
      <w:pPr>
        <w:rPr>
          <w:rFonts w:cs="Segoe UI"/>
        </w:rPr>
      </w:pP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3"/>
        <w:gridCol w:w="10155"/>
      </w:tblGrid>
      <w:tr w:rsidR="00FC1302" w14:paraId="6CFF128E" w14:textId="77777777" w:rsidTr="00FC13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tcPr>
          <w:p w14:paraId="6CFF128C" w14:textId="77777777" w:rsidR="00FC1302" w:rsidRDefault="00FC1302" w:rsidP="000E1526">
            <w:pPr>
              <w:rPr>
                <w:rFonts w:cs="Segoe UI"/>
              </w:rPr>
            </w:pPr>
            <w:r>
              <w:rPr>
                <w:rFonts w:cs="Segoe UI"/>
              </w:rPr>
              <w:t>Source</w:t>
            </w:r>
          </w:p>
        </w:tc>
        <w:tc>
          <w:tcPr>
            <w:tcW w:w="0" w:type="auto"/>
          </w:tcPr>
          <w:p w14:paraId="6CFF128D" w14:textId="77777777" w:rsidR="00FC1302" w:rsidRDefault="00FC1302" w:rsidP="000E1526">
            <w:pPr>
              <w:cnfStyle w:val="100000000000" w:firstRow="1" w:lastRow="0" w:firstColumn="0" w:lastColumn="0" w:oddVBand="0" w:evenVBand="0" w:oddHBand="0" w:evenHBand="0" w:firstRowFirstColumn="0" w:firstRowLastColumn="0" w:lastRowFirstColumn="0" w:lastRowLastColumn="0"/>
              <w:rPr>
                <w:rFonts w:cs="Segoe UI"/>
              </w:rPr>
            </w:pPr>
            <w:r>
              <w:rPr>
                <w:rFonts w:cs="Segoe UI"/>
              </w:rPr>
              <w:t>Source Description</w:t>
            </w:r>
          </w:p>
        </w:tc>
      </w:tr>
      <w:tr w:rsidR="00FC1302" w14:paraId="6CFF1291" w14:textId="77777777" w:rsidTr="00FC1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tcPr>
          <w:p w14:paraId="6CFF128F" w14:textId="77777777" w:rsidR="00FC1302" w:rsidRPr="00FC1302" w:rsidRDefault="00FC1302" w:rsidP="00FC1302">
            <w:pPr>
              <w:rPr>
                <w:rFonts w:cs="Segoe UI"/>
                <w:b w:val="0"/>
                <w:bCs w:val="0"/>
                <w:szCs w:val="24"/>
              </w:rPr>
            </w:pPr>
            <w:r w:rsidRPr="00FC1302">
              <w:rPr>
                <w:rFonts w:cs="Segoe UI"/>
                <w:b w:val="0"/>
                <w:bCs w:val="0"/>
                <w:szCs w:val="24"/>
              </w:rPr>
              <w:t>Insiders</w:t>
            </w:r>
          </w:p>
        </w:tc>
        <w:tc>
          <w:tcPr>
            <w:tcW w:w="0" w:type="auto"/>
            <w:tcBorders>
              <w:top w:val="none" w:sz="0" w:space="0" w:color="auto"/>
              <w:bottom w:val="none" w:sz="0" w:space="0" w:color="auto"/>
            </w:tcBorders>
          </w:tcPr>
          <w:p w14:paraId="6CFF1290" w14:textId="77777777" w:rsidR="00FC1302" w:rsidRPr="00ED24CB" w:rsidRDefault="00FC1302" w:rsidP="000E1526">
            <w:pPr>
              <w:cnfStyle w:val="000000100000" w:firstRow="0" w:lastRow="0" w:firstColumn="0" w:lastColumn="0" w:oddVBand="0" w:evenVBand="0" w:oddHBand="1" w:evenHBand="0" w:firstRowFirstColumn="0" w:firstRowLastColumn="0" w:lastRowFirstColumn="0" w:lastRowLastColumn="0"/>
              <w:rPr>
                <w:rFonts w:cs="Segoe UI"/>
              </w:rPr>
            </w:pPr>
            <w:r>
              <w:rPr>
                <w:rFonts w:cs="Segoe UI"/>
              </w:rPr>
              <w:t>Employees, Owner, Stock Holders, etc.</w:t>
            </w:r>
          </w:p>
        </w:tc>
      </w:tr>
      <w:tr w:rsidR="00FC1302" w14:paraId="6CFF1294" w14:textId="77777777" w:rsidTr="00FC1302">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tcPr>
          <w:p w14:paraId="6CFF1292" w14:textId="77777777" w:rsidR="00FC1302" w:rsidRPr="00FC1302" w:rsidRDefault="00FC1302" w:rsidP="00FC1302">
            <w:pPr>
              <w:rPr>
                <w:rFonts w:cs="Segoe UI"/>
                <w:b w:val="0"/>
                <w:bCs w:val="0"/>
                <w:szCs w:val="24"/>
              </w:rPr>
            </w:pPr>
            <w:r>
              <w:rPr>
                <w:rFonts w:cs="Segoe UI"/>
                <w:b w:val="0"/>
                <w:bCs w:val="0"/>
                <w:szCs w:val="24"/>
              </w:rPr>
              <w:t>General Contractors, and Sub-contractors</w:t>
            </w:r>
          </w:p>
        </w:tc>
        <w:tc>
          <w:tcPr>
            <w:tcW w:w="0" w:type="auto"/>
          </w:tcPr>
          <w:p w14:paraId="6CFF1293" w14:textId="77777777" w:rsidR="00FC1302" w:rsidRPr="00ED24CB" w:rsidRDefault="00FC1302" w:rsidP="000E1526">
            <w:pPr>
              <w:cnfStyle w:val="000000000000" w:firstRow="0" w:lastRow="0" w:firstColumn="0" w:lastColumn="0" w:oddVBand="0" w:evenVBand="0" w:oddHBand="0" w:evenHBand="0" w:firstRowFirstColumn="0" w:firstRowLastColumn="0" w:lastRowFirstColumn="0" w:lastRowLastColumn="0"/>
              <w:rPr>
                <w:rFonts w:cs="Segoe UI"/>
              </w:rPr>
            </w:pPr>
            <w:r w:rsidRPr="00FC1302">
              <w:rPr>
                <w:rFonts w:cs="Segoe UI"/>
              </w:rPr>
              <w:t>Cleaning crew, developers, technical support personnel, and computer and telephone service repair crew</w:t>
            </w:r>
          </w:p>
        </w:tc>
      </w:tr>
      <w:tr w:rsidR="00FC1302" w14:paraId="6CFF1297" w14:textId="77777777" w:rsidTr="00FC1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tcPr>
          <w:p w14:paraId="6CFF1295" w14:textId="77777777" w:rsidR="00FC1302" w:rsidRPr="00FC1302" w:rsidRDefault="00FC1302" w:rsidP="00FC1302">
            <w:pPr>
              <w:rPr>
                <w:rFonts w:cs="Segoe UI"/>
                <w:b w:val="0"/>
                <w:bCs w:val="0"/>
                <w:szCs w:val="24"/>
              </w:rPr>
            </w:pPr>
            <w:r>
              <w:rPr>
                <w:rFonts w:cs="Segoe UI"/>
                <w:b w:val="0"/>
                <w:bCs w:val="0"/>
                <w:szCs w:val="24"/>
              </w:rPr>
              <w:t>Former employees</w:t>
            </w:r>
          </w:p>
        </w:tc>
        <w:tc>
          <w:tcPr>
            <w:tcW w:w="0" w:type="auto"/>
            <w:tcBorders>
              <w:top w:val="none" w:sz="0" w:space="0" w:color="auto"/>
              <w:bottom w:val="none" w:sz="0" w:space="0" w:color="auto"/>
            </w:tcBorders>
          </w:tcPr>
          <w:p w14:paraId="6CFF1296" w14:textId="77777777" w:rsidR="00FC1302" w:rsidRPr="00ED24CB" w:rsidRDefault="00FC1302" w:rsidP="000E1526">
            <w:pPr>
              <w:cnfStyle w:val="000000100000" w:firstRow="0" w:lastRow="0" w:firstColumn="0" w:lastColumn="0" w:oddVBand="0" w:evenVBand="0" w:oddHBand="1" w:evenHBand="0" w:firstRowFirstColumn="0" w:firstRowLastColumn="0" w:lastRowFirstColumn="0" w:lastRowLastColumn="0"/>
              <w:rPr>
                <w:rFonts w:cs="Segoe UI"/>
              </w:rPr>
            </w:pPr>
            <w:r w:rsidRPr="00FC1302">
              <w:rPr>
                <w:rFonts w:cs="Segoe UI"/>
              </w:rPr>
              <w:t>Employees who have retired, resigned, or were terminated</w:t>
            </w:r>
          </w:p>
        </w:tc>
      </w:tr>
      <w:tr w:rsidR="00FC1302" w14:paraId="6CFF129A" w14:textId="77777777" w:rsidTr="00FC1302">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tcPr>
          <w:p w14:paraId="6CFF1298" w14:textId="77777777" w:rsidR="00FC1302" w:rsidRPr="00FC1302" w:rsidRDefault="00FC1302" w:rsidP="00FC1302">
            <w:pPr>
              <w:rPr>
                <w:rFonts w:cs="Segoe UI"/>
                <w:b w:val="0"/>
                <w:bCs w:val="0"/>
                <w:szCs w:val="24"/>
              </w:rPr>
            </w:pPr>
            <w:r w:rsidRPr="00FC1302">
              <w:rPr>
                <w:rFonts w:cs="Segoe UI"/>
                <w:b w:val="0"/>
                <w:bCs w:val="0"/>
                <w:szCs w:val="24"/>
              </w:rPr>
              <w:t>Unauthorized users</w:t>
            </w:r>
          </w:p>
        </w:tc>
        <w:tc>
          <w:tcPr>
            <w:tcW w:w="0" w:type="auto"/>
          </w:tcPr>
          <w:p w14:paraId="6CFF1299" w14:textId="77777777" w:rsidR="00FC1302" w:rsidRPr="00ED24CB" w:rsidRDefault="00FC1302" w:rsidP="000E1526">
            <w:pPr>
              <w:cnfStyle w:val="000000000000" w:firstRow="0" w:lastRow="0" w:firstColumn="0" w:lastColumn="0" w:oddVBand="0" w:evenVBand="0" w:oddHBand="0" w:evenHBand="0" w:firstRowFirstColumn="0" w:firstRowLastColumn="0" w:lastRowFirstColumn="0" w:lastRowLastColumn="0"/>
              <w:rPr>
                <w:rFonts w:cs="Segoe UI"/>
              </w:rPr>
            </w:pPr>
            <w:r w:rsidRPr="00FC1302">
              <w:rPr>
                <w:rFonts w:cs="Segoe UI"/>
              </w:rPr>
              <w:t>Computer criminals, terrorists, and intruders (hackers and crackers) who attempt to access agency/enterprise resources.</w:t>
            </w:r>
          </w:p>
        </w:tc>
      </w:tr>
    </w:tbl>
    <w:p w14:paraId="6CFF129B" w14:textId="77777777" w:rsidR="00FC1302" w:rsidRDefault="00FC1302" w:rsidP="004871DE">
      <w:pPr>
        <w:rPr>
          <w:rFonts w:cs="Segoe UI"/>
        </w:rPr>
      </w:pPr>
    </w:p>
    <w:p w14:paraId="6CFF129C" w14:textId="77777777" w:rsidR="00AB3F42" w:rsidRDefault="00AB3F42" w:rsidP="004871DE">
      <w:pPr>
        <w:rPr>
          <w:rFonts w:cs="Segoe UI"/>
        </w:rPr>
      </w:pPr>
      <w:r w:rsidRPr="00AB3F42">
        <w:rPr>
          <w:rFonts w:cs="Segoe UI"/>
        </w:rPr>
        <w:t>Finally, use the following table to determine and understand the potential criticality (risk level) of each threat/vulnerability based on the calculated risk value.</w:t>
      </w: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1985"/>
        <w:gridCol w:w="10834"/>
      </w:tblGrid>
      <w:tr w:rsidR="00AB3F42" w:rsidRPr="00AB3F42" w14:paraId="6CFF12A0" w14:textId="77777777" w:rsidTr="00AB3F4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29" w:type="dxa"/>
            <w:tcBorders>
              <w:bottom w:val="none" w:sz="0" w:space="0" w:color="auto"/>
              <w:right w:val="none" w:sz="0" w:space="0" w:color="auto"/>
            </w:tcBorders>
          </w:tcPr>
          <w:p w14:paraId="6CFF129D" w14:textId="77777777" w:rsidR="00AB3F42" w:rsidRPr="00AB3F42" w:rsidRDefault="00AB3F42" w:rsidP="004871DE">
            <w:pPr>
              <w:rPr>
                <w:rFonts w:cs="Segoe UI"/>
                <w:szCs w:val="24"/>
              </w:rPr>
            </w:pPr>
            <w:r w:rsidRPr="00AB3F42">
              <w:rPr>
                <w:rFonts w:cs="Segoe UI"/>
                <w:szCs w:val="24"/>
              </w:rPr>
              <w:t>Score</w:t>
            </w:r>
          </w:p>
        </w:tc>
        <w:tc>
          <w:tcPr>
            <w:tcW w:w="1985" w:type="dxa"/>
          </w:tcPr>
          <w:p w14:paraId="6CFF129E" w14:textId="77777777" w:rsidR="00AB3F42" w:rsidRPr="00AB3F42" w:rsidRDefault="00AB3F42" w:rsidP="004871DE">
            <w:pPr>
              <w:cnfStyle w:val="100000000000" w:firstRow="1" w:lastRow="0" w:firstColumn="0" w:lastColumn="0" w:oddVBand="0" w:evenVBand="0" w:oddHBand="0" w:evenHBand="0" w:firstRowFirstColumn="0" w:firstRowLastColumn="0" w:lastRowFirstColumn="0" w:lastRowLastColumn="0"/>
              <w:rPr>
                <w:rFonts w:cs="Segoe UI"/>
                <w:szCs w:val="24"/>
              </w:rPr>
            </w:pPr>
            <w:r w:rsidRPr="00AB3F42">
              <w:rPr>
                <w:rFonts w:cs="Segoe UI"/>
                <w:szCs w:val="24"/>
              </w:rPr>
              <w:t>Risk Level</w:t>
            </w:r>
          </w:p>
        </w:tc>
        <w:tc>
          <w:tcPr>
            <w:tcW w:w="10834" w:type="dxa"/>
          </w:tcPr>
          <w:p w14:paraId="6CFF129F" w14:textId="77777777" w:rsidR="00AB3F42" w:rsidRPr="00AB3F42" w:rsidRDefault="00AB3F42" w:rsidP="004871DE">
            <w:pPr>
              <w:cnfStyle w:val="100000000000" w:firstRow="1" w:lastRow="0" w:firstColumn="0" w:lastColumn="0" w:oddVBand="0" w:evenVBand="0" w:oddHBand="0" w:evenHBand="0" w:firstRowFirstColumn="0" w:firstRowLastColumn="0" w:lastRowFirstColumn="0" w:lastRowLastColumn="0"/>
              <w:rPr>
                <w:rFonts w:cs="Segoe UI"/>
                <w:szCs w:val="24"/>
              </w:rPr>
            </w:pPr>
            <w:r w:rsidRPr="00AB3F42">
              <w:rPr>
                <w:rFonts w:cs="Segoe UI"/>
                <w:szCs w:val="24"/>
              </w:rPr>
              <w:t>Risk Occurrence Result</w:t>
            </w:r>
          </w:p>
        </w:tc>
      </w:tr>
      <w:tr w:rsidR="00AB3F42" w:rsidRPr="00AB3F42" w14:paraId="6CFF12A4" w14:textId="77777777" w:rsidTr="00AB3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top w:val="none" w:sz="0" w:space="0" w:color="auto"/>
              <w:bottom w:val="none" w:sz="0" w:space="0" w:color="auto"/>
              <w:right w:val="none" w:sz="0" w:space="0" w:color="auto"/>
            </w:tcBorders>
          </w:tcPr>
          <w:p w14:paraId="6CFF12A1" w14:textId="77777777" w:rsidR="00AB3F42" w:rsidRPr="00AB3F42" w:rsidRDefault="00AB3F42" w:rsidP="004871DE">
            <w:pPr>
              <w:rPr>
                <w:rFonts w:cs="Segoe UI"/>
                <w:szCs w:val="24"/>
              </w:rPr>
            </w:pPr>
            <w:r w:rsidRPr="00AB3F42">
              <w:rPr>
                <w:rFonts w:cs="Segoe UI"/>
                <w:szCs w:val="24"/>
              </w:rPr>
              <w:t>21-30</w:t>
            </w:r>
          </w:p>
        </w:tc>
        <w:tc>
          <w:tcPr>
            <w:tcW w:w="1985" w:type="dxa"/>
            <w:tcBorders>
              <w:top w:val="none" w:sz="0" w:space="0" w:color="auto"/>
              <w:bottom w:val="none" w:sz="0" w:space="0" w:color="auto"/>
            </w:tcBorders>
          </w:tcPr>
          <w:p w14:paraId="6CFF12A2" w14:textId="77777777" w:rsidR="00AB3F42" w:rsidRPr="00AB3F42" w:rsidRDefault="00AB3F42" w:rsidP="004871DE">
            <w:pPr>
              <w:cnfStyle w:val="000000100000" w:firstRow="0" w:lastRow="0" w:firstColumn="0" w:lastColumn="0" w:oddVBand="0" w:evenVBand="0" w:oddHBand="1" w:evenHBand="0" w:firstRowFirstColumn="0" w:firstRowLastColumn="0" w:lastRowFirstColumn="0" w:lastRowLastColumn="0"/>
              <w:rPr>
                <w:rFonts w:cs="Segoe UI"/>
                <w:szCs w:val="24"/>
              </w:rPr>
            </w:pPr>
            <w:r w:rsidRPr="00AB3F42">
              <w:rPr>
                <w:rFonts w:cs="Segoe UI"/>
                <w:szCs w:val="24"/>
              </w:rPr>
              <w:t>High</w:t>
            </w:r>
          </w:p>
        </w:tc>
        <w:tc>
          <w:tcPr>
            <w:tcW w:w="10834" w:type="dxa"/>
            <w:tcBorders>
              <w:top w:val="none" w:sz="0" w:space="0" w:color="auto"/>
              <w:bottom w:val="none" w:sz="0" w:space="0" w:color="auto"/>
            </w:tcBorders>
          </w:tcPr>
          <w:p w14:paraId="6CFF12A3" w14:textId="77777777" w:rsidR="00AB3F42" w:rsidRPr="00AB3F42" w:rsidRDefault="00AB3F42" w:rsidP="00AB3F42">
            <w:pPr>
              <w:pStyle w:val="Defaul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AB3F42">
              <w:rPr>
                <w:rFonts w:ascii="Segoe UI" w:hAnsi="Segoe UI" w:cs="Segoe UI"/>
              </w:rPr>
              <w:t xml:space="preserve">Occurrence may result in </w:t>
            </w:r>
            <w:r w:rsidRPr="00AB3F42">
              <w:rPr>
                <w:rFonts w:ascii="Segoe UI" w:hAnsi="Segoe UI" w:cs="Segoe UI"/>
                <w:i/>
                <w:iCs/>
              </w:rPr>
              <w:t xml:space="preserve">significant loss </w:t>
            </w:r>
            <w:r w:rsidRPr="00AB3F42">
              <w:rPr>
                <w:rFonts w:ascii="Segoe UI" w:hAnsi="Segoe UI" w:cs="Segoe UI"/>
              </w:rPr>
              <w:t xml:space="preserve">of major tangible assets, information, or information resources. May </w:t>
            </w:r>
            <w:r w:rsidRPr="00AB3F42">
              <w:rPr>
                <w:rFonts w:ascii="Segoe UI" w:hAnsi="Segoe UI" w:cs="Segoe UI"/>
                <w:i/>
                <w:iCs/>
              </w:rPr>
              <w:t xml:space="preserve">significantly disrupt </w:t>
            </w:r>
            <w:r w:rsidRPr="00AB3F42">
              <w:rPr>
                <w:rFonts w:ascii="Segoe UI" w:hAnsi="Segoe UI" w:cs="Segoe UI"/>
              </w:rPr>
              <w:t xml:space="preserve">the organization’s operations or </w:t>
            </w:r>
            <w:r w:rsidRPr="00AB3F42">
              <w:rPr>
                <w:rFonts w:ascii="Segoe UI" w:hAnsi="Segoe UI" w:cs="Segoe UI"/>
                <w:i/>
                <w:iCs/>
              </w:rPr>
              <w:t xml:space="preserve">seriously harm </w:t>
            </w:r>
            <w:r w:rsidRPr="00AB3F42">
              <w:rPr>
                <w:rFonts w:ascii="Segoe UI" w:hAnsi="Segoe UI" w:cs="Segoe UI"/>
              </w:rPr>
              <w:t xml:space="preserve">its reputation. </w:t>
            </w:r>
          </w:p>
        </w:tc>
      </w:tr>
      <w:tr w:rsidR="00AB3F42" w:rsidRPr="00AB3F42" w14:paraId="6CFF12A8" w14:textId="77777777" w:rsidTr="00AB3F42">
        <w:tc>
          <w:tcPr>
            <w:cnfStyle w:val="001000000000" w:firstRow="0" w:lastRow="0" w:firstColumn="1" w:lastColumn="0" w:oddVBand="0" w:evenVBand="0" w:oddHBand="0" w:evenHBand="0" w:firstRowFirstColumn="0" w:firstRowLastColumn="0" w:lastRowFirstColumn="0" w:lastRowLastColumn="0"/>
            <w:tcW w:w="1129" w:type="dxa"/>
            <w:tcBorders>
              <w:right w:val="none" w:sz="0" w:space="0" w:color="auto"/>
            </w:tcBorders>
          </w:tcPr>
          <w:p w14:paraId="6CFF12A5" w14:textId="77777777" w:rsidR="00AB3F42" w:rsidRPr="00AB3F42" w:rsidRDefault="00AB3F42" w:rsidP="004871DE">
            <w:pPr>
              <w:rPr>
                <w:rFonts w:cs="Segoe UI"/>
                <w:szCs w:val="24"/>
              </w:rPr>
            </w:pPr>
            <w:r w:rsidRPr="00AB3F42">
              <w:rPr>
                <w:rFonts w:cs="Segoe UI"/>
                <w:szCs w:val="24"/>
              </w:rPr>
              <w:t>11-20</w:t>
            </w:r>
          </w:p>
        </w:tc>
        <w:tc>
          <w:tcPr>
            <w:tcW w:w="1985" w:type="dxa"/>
          </w:tcPr>
          <w:p w14:paraId="6CFF12A6" w14:textId="77777777" w:rsidR="00AB3F42" w:rsidRPr="00AB3F42" w:rsidRDefault="00AB3F42" w:rsidP="004871DE">
            <w:pPr>
              <w:cnfStyle w:val="000000000000" w:firstRow="0" w:lastRow="0" w:firstColumn="0" w:lastColumn="0" w:oddVBand="0" w:evenVBand="0" w:oddHBand="0" w:evenHBand="0" w:firstRowFirstColumn="0" w:firstRowLastColumn="0" w:lastRowFirstColumn="0" w:lastRowLastColumn="0"/>
              <w:rPr>
                <w:rFonts w:cs="Segoe UI"/>
                <w:szCs w:val="24"/>
              </w:rPr>
            </w:pPr>
            <w:r w:rsidRPr="00AB3F42">
              <w:rPr>
                <w:rFonts w:cs="Segoe UI"/>
                <w:szCs w:val="24"/>
              </w:rPr>
              <w:t>Medium</w:t>
            </w:r>
          </w:p>
        </w:tc>
        <w:tc>
          <w:tcPr>
            <w:tcW w:w="10834" w:type="dxa"/>
          </w:tcPr>
          <w:p w14:paraId="6CFF12A7" w14:textId="77777777" w:rsidR="00AB3F42" w:rsidRPr="00AB3F42" w:rsidRDefault="00AB3F42" w:rsidP="00AB3F42">
            <w:pPr>
              <w:pStyle w:val="Defaul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AB3F42">
              <w:rPr>
                <w:rFonts w:ascii="Segoe UI" w:hAnsi="Segoe UI" w:cs="Segoe UI"/>
              </w:rPr>
              <w:t xml:space="preserve">Occurrence may result in </w:t>
            </w:r>
            <w:r w:rsidRPr="00AB3F42">
              <w:rPr>
                <w:rFonts w:ascii="Segoe UI" w:hAnsi="Segoe UI" w:cs="Segoe UI"/>
                <w:i/>
                <w:iCs/>
              </w:rPr>
              <w:t xml:space="preserve">some loss </w:t>
            </w:r>
            <w:r w:rsidRPr="00AB3F42">
              <w:rPr>
                <w:rFonts w:ascii="Segoe UI" w:hAnsi="Segoe UI" w:cs="Segoe UI"/>
              </w:rPr>
              <w:t xml:space="preserve">of tangible assets, information, or information resources. May </w:t>
            </w:r>
            <w:r w:rsidRPr="00AB3F42">
              <w:rPr>
                <w:rFonts w:ascii="Segoe UI" w:hAnsi="Segoe UI" w:cs="Segoe UI"/>
                <w:i/>
                <w:iCs/>
              </w:rPr>
              <w:t xml:space="preserve">disrupt or harm </w:t>
            </w:r>
            <w:r w:rsidRPr="00AB3F42">
              <w:rPr>
                <w:rFonts w:ascii="Segoe UI" w:hAnsi="Segoe UI" w:cs="Segoe UI"/>
              </w:rPr>
              <w:t xml:space="preserve">the organization’s operation or reputation. For example, authorized users </w:t>
            </w:r>
            <w:proofErr w:type="gramStart"/>
            <w:r w:rsidRPr="00AB3F42">
              <w:rPr>
                <w:rFonts w:ascii="Segoe UI" w:hAnsi="Segoe UI" w:cs="Segoe UI"/>
              </w:rPr>
              <w:t>aren’t</w:t>
            </w:r>
            <w:proofErr w:type="gramEnd"/>
            <w:r w:rsidRPr="00AB3F42">
              <w:rPr>
                <w:rFonts w:ascii="Segoe UI" w:hAnsi="Segoe UI" w:cs="Segoe UI"/>
              </w:rPr>
              <w:t xml:space="preserve"> able to access supportive data for several days. </w:t>
            </w:r>
          </w:p>
        </w:tc>
      </w:tr>
      <w:tr w:rsidR="00AB3F42" w:rsidRPr="00AB3F42" w14:paraId="6CFF12AC" w14:textId="77777777" w:rsidTr="00AB3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top w:val="none" w:sz="0" w:space="0" w:color="auto"/>
              <w:bottom w:val="none" w:sz="0" w:space="0" w:color="auto"/>
              <w:right w:val="none" w:sz="0" w:space="0" w:color="auto"/>
            </w:tcBorders>
          </w:tcPr>
          <w:p w14:paraId="6CFF12A9" w14:textId="77777777" w:rsidR="00AB3F42" w:rsidRPr="00AB3F42" w:rsidRDefault="00AB3F42" w:rsidP="004871DE">
            <w:pPr>
              <w:rPr>
                <w:rFonts w:cs="Segoe UI"/>
                <w:szCs w:val="24"/>
              </w:rPr>
            </w:pPr>
            <w:r w:rsidRPr="00AB3F42">
              <w:rPr>
                <w:rFonts w:cs="Segoe UI"/>
                <w:szCs w:val="24"/>
              </w:rPr>
              <w:t>1-10</w:t>
            </w:r>
          </w:p>
        </w:tc>
        <w:tc>
          <w:tcPr>
            <w:tcW w:w="1985" w:type="dxa"/>
            <w:tcBorders>
              <w:top w:val="none" w:sz="0" w:space="0" w:color="auto"/>
              <w:bottom w:val="none" w:sz="0" w:space="0" w:color="auto"/>
            </w:tcBorders>
          </w:tcPr>
          <w:p w14:paraId="6CFF12AA" w14:textId="77777777" w:rsidR="00AB3F42" w:rsidRPr="00AB3F42" w:rsidRDefault="00AB3F42" w:rsidP="004871DE">
            <w:pPr>
              <w:cnfStyle w:val="000000100000" w:firstRow="0" w:lastRow="0" w:firstColumn="0" w:lastColumn="0" w:oddVBand="0" w:evenVBand="0" w:oddHBand="1" w:evenHBand="0" w:firstRowFirstColumn="0" w:firstRowLastColumn="0" w:lastRowFirstColumn="0" w:lastRowLastColumn="0"/>
              <w:rPr>
                <w:rFonts w:cs="Segoe UI"/>
                <w:szCs w:val="24"/>
              </w:rPr>
            </w:pPr>
            <w:r w:rsidRPr="00AB3F42">
              <w:rPr>
                <w:rFonts w:cs="Segoe UI"/>
                <w:szCs w:val="24"/>
              </w:rPr>
              <w:t>Low</w:t>
            </w:r>
          </w:p>
        </w:tc>
        <w:tc>
          <w:tcPr>
            <w:tcW w:w="10834" w:type="dxa"/>
            <w:tcBorders>
              <w:top w:val="none" w:sz="0" w:space="0" w:color="auto"/>
              <w:bottom w:val="none" w:sz="0" w:space="0" w:color="auto"/>
            </w:tcBorders>
          </w:tcPr>
          <w:p w14:paraId="6CFF12AB" w14:textId="77777777" w:rsidR="00AB3F42" w:rsidRPr="00AB3F42" w:rsidRDefault="00AB3F42" w:rsidP="00AB3F42">
            <w:pPr>
              <w:pStyle w:val="Defaul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AB3F42">
              <w:rPr>
                <w:rFonts w:ascii="Segoe UI" w:hAnsi="Segoe UI" w:cs="Segoe UI"/>
              </w:rPr>
              <w:t xml:space="preserve">Occurrence may result in </w:t>
            </w:r>
            <w:r w:rsidRPr="00AB3F42">
              <w:rPr>
                <w:rFonts w:ascii="Segoe UI" w:hAnsi="Segoe UI" w:cs="Segoe UI"/>
                <w:i/>
                <w:iCs/>
              </w:rPr>
              <w:t xml:space="preserve">minimal loss </w:t>
            </w:r>
            <w:r w:rsidRPr="00AB3F42">
              <w:rPr>
                <w:rFonts w:ascii="Segoe UI" w:hAnsi="Segoe UI" w:cs="Segoe UI"/>
              </w:rPr>
              <w:t xml:space="preserve">of tangible assets, information, or information resources. May </w:t>
            </w:r>
            <w:r w:rsidRPr="00AB3F42">
              <w:rPr>
                <w:rFonts w:ascii="Segoe UI" w:hAnsi="Segoe UI" w:cs="Segoe UI"/>
                <w:i/>
                <w:iCs/>
              </w:rPr>
              <w:t xml:space="preserve">adversely affect </w:t>
            </w:r>
            <w:r w:rsidRPr="00AB3F42">
              <w:rPr>
                <w:rFonts w:ascii="Segoe UI" w:hAnsi="Segoe UI" w:cs="Segoe UI"/>
              </w:rPr>
              <w:t xml:space="preserve">the organization’s operation or reputation. For example, authorized users </w:t>
            </w:r>
            <w:proofErr w:type="gramStart"/>
            <w:r w:rsidRPr="00AB3F42">
              <w:rPr>
                <w:rFonts w:ascii="Segoe UI" w:hAnsi="Segoe UI" w:cs="Segoe UI"/>
              </w:rPr>
              <w:t>aren’t</w:t>
            </w:r>
            <w:proofErr w:type="gramEnd"/>
            <w:r w:rsidRPr="00AB3F42">
              <w:rPr>
                <w:rFonts w:ascii="Segoe UI" w:hAnsi="Segoe UI" w:cs="Segoe UI"/>
              </w:rPr>
              <w:t xml:space="preserve"> granted access to supportive data for an hour. </w:t>
            </w:r>
          </w:p>
        </w:tc>
      </w:tr>
    </w:tbl>
    <w:p w14:paraId="6CFF12AD" w14:textId="77777777" w:rsidR="00AB3F42" w:rsidRDefault="00AB3F42" w:rsidP="004871DE">
      <w:pPr>
        <w:rPr>
          <w:rFonts w:cs="Segoe UI"/>
        </w:rPr>
      </w:pPr>
    </w:p>
    <w:p w14:paraId="6CFF12AE" w14:textId="77777777" w:rsidR="00AB3F42" w:rsidRDefault="00AB3F42" w:rsidP="004871DE">
      <w:pPr>
        <w:rPr>
          <w:rFonts w:cs="Segoe UI"/>
        </w:rPr>
      </w:pPr>
    </w:p>
    <w:p w14:paraId="6CFF12AF" w14:textId="77777777" w:rsidR="00FC1302" w:rsidRDefault="00FC1302" w:rsidP="004871DE">
      <w:pPr>
        <w:rPr>
          <w:rFonts w:cs="Segoe UI"/>
        </w:rPr>
      </w:pPr>
    </w:p>
    <w:p w14:paraId="6CFF12B0" w14:textId="77777777" w:rsidR="00FC1302" w:rsidRPr="00693406" w:rsidRDefault="00FC1302" w:rsidP="004871DE">
      <w:pPr>
        <w:rPr>
          <w:rFonts w:cs="Segoe UI"/>
        </w:rPr>
      </w:pPr>
    </w:p>
    <w:p w14:paraId="6CFF12B1" w14:textId="77777777" w:rsidR="00DF2950" w:rsidRPr="00693406" w:rsidRDefault="00DF2950" w:rsidP="004871DE">
      <w:pPr>
        <w:rPr>
          <w:rFonts w:cs="Segoe UI"/>
        </w:rPr>
      </w:pPr>
    </w:p>
    <w:p w14:paraId="2FF03CEC" w14:textId="77777777" w:rsidR="008B4DEF" w:rsidRPr="00693406" w:rsidRDefault="008B4DEF" w:rsidP="008B4DEF">
      <w:pPr>
        <w:pStyle w:val="Heading1"/>
        <w:rPr>
          <w:rFonts w:cs="Segoe UI"/>
          <w:lang w:val="en-US"/>
        </w:rPr>
      </w:pPr>
      <w:bookmarkStart w:id="1" w:name="_Toc168355002"/>
      <w:r w:rsidRPr="00693406">
        <w:rPr>
          <w:rFonts w:cs="Segoe UI"/>
          <w:lang w:val="en-US"/>
        </w:rPr>
        <w:t>Perform risk assessment on 10 azure virtual machines</w:t>
      </w:r>
    </w:p>
    <w:p w14:paraId="2E5DFCFB" w14:textId="77777777" w:rsidR="008B4DEF" w:rsidRPr="00693406" w:rsidRDefault="008B4DEF" w:rsidP="008B4DEF">
      <w:pPr>
        <w:rPr>
          <w:rFonts w:cs="Segoe UI"/>
          <w:lang w:val="en-US"/>
        </w:rPr>
      </w:pPr>
    </w:p>
    <w:p w14:paraId="66BEFB74" w14:textId="77777777" w:rsidR="008B4DEF" w:rsidRPr="00693406" w:rsidRDefault="008B4DEF" w:rsidP="008B4DEF">
      <w:pPr>
        <w:shd w:val="clear" w:color="auto" w:fill="FFFFFF"/>
        <w:spacing w:after="360"/>
        <w:rPr>
          <w:rFonts w:eastAsia="Times New Roman" w:cs="Segoe UI"/>
          <w:color w:val="1F1F1F"/>
          <w:szCs w:val="24"/>
          <w:lang w:eastAsia="en-IN"/>
        </w:rPr>
      </w:pPr>
      <w:r w:rsidRPr="00693406">
        <w:rPr>
          <w:rFonts w:eastAsia="Times New Roman" w:cs="Segoe UI"/>
          <w:color w:val="1F1F1F"/>
          <w:szCs w:val="24"/>
          <w:lang w:eastAsia="en-IN"/>
        </w:rPr>
        <w:t>To perform a risk assessment on 10 Azure virtual machines, you can follow these steps:</w:t>
      </w:r>
    </w:p>
    <w:p w14:paraId="47C17BEA" w14:textId="77777777" w:rsidR="008B4DEF" w:rsidRPr="00693406" w:rsidRDefault="008B4DEF" w:rsidP="00FA0DBE">
      <w:pPr>
        <w:numPr>
          <w:ilvl w:val="0"/>
          <w:numId w:val="89"/>
        </w:numPr>
        <w:shd w:val="clear" w:color="auto" w:fill="FFFFFF"/>
        <w:spacing w:before="100" w:beforeAutospacing="1" w:after="150"/>
        <w:rPr>
          <w:rFonts w:eastAsia="Times New Roman" w:cs="Segoe UI"/>
          <w:color w:val="1F1F1F"/>
          <w:szCs w:val="24"/>
          <w:lang w:eastAsia="en-IN"/>
        </w:rPr>
      </w:pPr>
      <w:r w:rsidRPr="00693406">
        <w:rPr>
          <w:rFonts w:eastAsia="Times New Roman" w:cs="Segoe UI"/>
          <w:color w:val="1F1F1F"/>
          <w:szCs w:val="24"/>
          <w:lang w:eastAsia="en-IN"/>
        </w:rPr>
        <w:t>Identify the virtual machines. List the 10 Azure virtual machines that you want to assess. You can do this in the Azure portal or using the Azure PowerShell cmdlet </w:t>
      </w:r>
      <w:r w:rsidRPr="00693406">
        <w:rPr>
          <w:rFonts w:eastAsia="Times New Roman" w:cs="Segoe UI"/>
          <w:color w:val="1F1F1F"/>
          <w:sz w:val="20"/>
          <w:szCs w:val="20"/>
          <w:lang w:eastAsia="en-IN"/>
        </w:rPr>
        <w:t>Get-AzVM</w:t>
      </w:r>
      <w:r w:rsidRPr="00693406">
        <w:rPr>
          <w:rFonts w:eastAsia="Times New Roman" w:cs="Segoe UI"/>
          <w:color w:val="1F1F1F"/>
          <w:szCs w:val="24"/>
          <w:lang w:eastAsia="en-IN"/>
        </w:rPr>
        <w:t>.</w:t>
      </w:r>
    </w:p>
    <w:p w14:paraId="64BB93A0" w14:textId="77777777" w:rsidR="008B4DEF" w:rsidRPr="00693406" w:rsidRDefault="008B4DEF" w:rsidP="00FA0DBE">
      <w:pPr>
        <w:numPr>
          <w:ilvl w:val="0"/>
          <w:numId w:val="89"/>
        </w:numPr>
        <w:shd w:val="clear" w:color="auto" w:fill="FFFFFF"/>
        <w:spacing w:before="100" w:beforeAutospacing="1" w:after="150"/>
        <w:rPr>
          <w:rFonts w:eastAsia="Times New Roman" w:cs="Segoe UI"/>
          <w:color w:val="1F1F1F"/>
          <w:szCs w:val="24"/>
          <w:lang w:eastAsia="en-IN"/>
        </w:rPr>
      </w:pPr>
      <w:r w:rsidRPr="00693406">
        <w:rPr>
          <w:rFonts w:eastAsia="Times New Roman" w:cs="Segoe UI"/>
          <w:color w:val="1F1F1F"/>
          <w:szCs w:val="24"/>
          <w:lang w:eastAsia="en-IN"/>
        </w:rPr>
        <w:t>Identify the assets and vulnerabilities. For each virtual machine, identify the assets that it hosts, such as applications, data, and operating systems. Then, identify the vulnerabilities that are present on the virtual machine. You can use a vulnerability scanner to identify vulnerabilities, such as Azure Security Center or Qualys VMDR.</w:t>
      </w:r>
    </w:p>
    <w:p w14:paraId="0B1B563E" w14:textId="77777777" w:rsidR="008B4DEF" w:rsidRPr="00693406" w:rsidRDefault="008B4DEF" w:rsidP="00FA0DBE">
      <w:pPr>
        <w:numPr>
          <w:ilvl w:val="0"/>
          <w:numId w:val="89"/>
        </w:numPr>
        <w:shd w:val="clear" w:color="auto" w:fill="FFFFFF"/>
        <w:spacing w:before="100" w:beforeAutospacing="1" w:after="150"/>
        <w:rPr>
          <w:rFonts w:eastAsia="Times New Roman" w:cs="Segoe UI"/>
          <w:color w:val="1F1F1F"/>
          <w:szCs w:val="24"/>
          <w:lang w:eastAsia="en-IN"/>
        </w:rPr>
      </w:pPr>
      <w:r w:rsidRPr="00693406">
        <w:rPr>
          <w:rFonts w:eastAsia="Times New Roman" w:cs="Segoe UI"/>
          <w:color w:val="1F1F1F"/>
          <w:szCs w:val="24"/>
          <w:lang w:eastAsia="en-IN"/>
        </w:rPr>
        <w:t>Assess the risk. For each asset and vulnerability, assess the risk of a compromise. Consider the following factors:</w:t>
      </w:r>
    </w:p>
    <w:p w14:paraId="32C83854" w14:textId="77777777" w:rsidR="008B4DEF" w:rsidRPr="00693406" w:rsidRDefault="008B4DEF" w:rsidP="00FA0DBE">
      <w:pPr>
        <w:numPr>
          <w:ilvl w:val="1"/>
          <w:numId w:val="89"/>
        </w:numPr>
        <w:shd w:val="clear" w:color="auto" w:fill="FFFFFF"/>
        <w:spacing w:before="100" w:beforeAutospacing="1" w:after="150"/>
        <w:rPr>
          <w:rFonts w:eastAsia="Times New Roman" w:cs="Segoe UI"/>
          <w:color w:val="1F1F1F"/>
          <w:szCs w:val="24"/>
          <w:lang w:eastAsia="en-IN"/>
        </w:rPr>
      </w:pPr>
      <w:r w:rsidRPr="00693406">
        <w:rPr>
          <w:rFonts w:eastAsia="Times New Roman" w:cs="Segoe UI"/>
          <w:color w:val="1F1F1F"/>
          <w:szCs w:val="24"/>
          <w:lang w:eastAsia="en-IN"/>
        </w:rPr>
        <w:t>Impact: How severe would the impact be if the asset were compromised?</w:t>
      </w:r>
    </w:p>
    <w:p w14:paraId="4625C402" w14:textId="77777777" w:rsidR="008B4DEF" w:rsidRPr="00693406" w:rsidRDefault="008B4DEF" w:rsidP="00FA0DBE">
      <w:pPr>
        <w:numPr>
          <w:ilvl w:val="1"/>
          <w:numId w:val="89"/>
        </w:numPr>
        <w:shd w:val="clear" w:color="auto" w:fill="FFFFFF"/>
        <w:spacing w:before="100" w:beforeAutospacing="1" w:after="150"/>
        <w:rPr>
          <w:rFonts w:eastAsia="Times New Roman" w:cs="Segoe UI"/>
          <w:color w:val="1F1F1F"/>
          <w:szCs w:val="24"/>
          <w:lang w:eastAsia="en-IN"/>
        </w:rPr>
      </w:pPr>
      <w:r w:rsidRPr="00693406">
        <w:rPr>
          <w:rFonts w:eastAsia="Times New Roman" w:cs="Segoe UI"/>
          <w:color w:val="1F1F1F"/>
          <w:szCs w:val="24"/>
          <w:lang w:eastAsia="en-IN"/>
        </w:rPr>
        <w:t>Likelihood: How likely is it that the asset will be compromised?</w:t>
      </w:r>
    </w:p>
    <w:p w14:paraId="31DD643C" w14:textId="77777777" w:rsidR="008B4DEF" w:rsidRPr="00693406" w:rsidRDefault="008B4DEF" w:rsidP="00FA0DBE">
      <w:pPr>
        <w:numPr>
          <w:ilvl w:val="1"/>
          <w:numId w:val="89"/>
        </w:numPr>
        <w:shd w:val="clear" w:color="auto" w:fill="FFFFFF"/>
        <w:spacing w:before="100" w:beforeAutospacing="1" w:after="150"/>
        <w:rPr>
          <w:rFonts w:eastAsia="Times New Roman" w:cs="Segoe UI"/>
          <w:color w:val="1F1F1F"/>
          <w:szCs w:val="24"/>
          <w:lang w:eastAsia="en-IN"/>
        </w:rPr>
      </w:pPr>
      <w:r w:rsidRPr="00693406">
        <w:rPr>
          <w:rFonts w:eastAsia="Times New Roman" w:cs="Segoe UI"/>
          <w:color w:val="1F1F1F"/>
          <w:szCs w:val="24"/>
          <w:lang w:eastAsia="en-IN"/>
        </w:rPr>
        <w:t>Remediation effort: How much effort would it take to remediate the vulnerability?</w:t>
      </w:r>
    </w:p>
    <w:p w14:paraId="155B0DAB" w14:textId="77777777" w:rsidR="008B4DEF" w:rsidRPr="00693406" w:rsidRDefault="008B4DEF" w:rsidP="00FA0DBE">
      <w:pPr>
        <w:numPr>
          <w:ilvl w:val="1"/>
          <w:numId w:val="89"/>
        </w:numPr>
        <w:shd w:val="clear" w:color="auto" w:fill="FFFFFF"/>
        <w:spacing w:before="100" w:beforeAutospacing="1" w:after="150"/>
        <w:rPr>
          <w:rFonts w:eastAsia="Times New Roman" w:cs="Segoe UI"/>
          <w:color w:val="1F1F1F"/>
          <w:szCs w:val="24"/>
          <w:lang w:eastAsia="en-IN"/>
        </w:rPr>
      </w:pPr>
      <w:r w:rsidRPr="00693406">
        <w:rPr>
          <w:rFonts w:eastAsia="Times New Roman" w:cs="Segoe UI"/>
          <w:color w:val="1F1F1F"/>
          <w:szCs w:val="24"/>
          <w:lang w:eastAsia="en-IN"/>
        </w:rPr>
        <w:lastRenderedPageBreak/>
        <w:t>Remediation cost: How much would it cost to remediate the vulnerability?</w:t>
      </w:r>
    </w:p>
    <w:p w14:paraId="6128119E" w14:textId="77777777" w:rsidR="008B4DEF" w:rsidRPr="00693406" w:rsidRDefault="008B4DEF" w:rsidP="00FA0DBE">
      <w:pPr>
        <w:numPr>
          <w:ilvl w:val="0"/>
          <w:numId w:val="89"/>
        </w:numPr>
        <w:shd w:val="clear" w:color="auto" w:fill="FFFFFF"/>
        <w:spacing w:before="100" w:beforeAutospacing="1" w:after="150"/>
        <w:rPr>
          <w:rFonts w:eastAsia="Times New Roman" w:cs="Segoe UI"/>
          <w:color w:val="1F1F1F"/>
          <w:szCs w:val="24"/>
          <w:lang w:eastAsia="en-IN"/>
        </w:rPr>
      </w:pPr>
      <w:r w:rsidRPr="00693406">
        <w:rPr>
          <w:rFonts w:eastAsia="Times New Roman" w:cs="Segoe UI"/>
          <w:color w:val="1F1F1F"/>
          <w:szCs w:val="24"/>
          <w:lang w:eastAsia="en-IN"/>
        </w:rPr>
        <w:t>Prioritize the risks. Once you have assessed the risk of each asset and vulnerability, prioritize the risks. Consider the following factors:</w:t>
      </w:r>
    </w:p>
    <w:p w14:paraId="5938B296" w14:textId="77777777" w:rsidR="008B4DEF" w:rsidRPr="00693406" w:rsidRDefault="008B4DEF" w:rsidP="00FA0DBE">
      <w:pPr>
        <w:numPr>
          <w:ilvl w:val="1"/>
          <w:numId w:val="89"/>
        </w:numPr>
        <w:shd w:val="clear" w:color="auto" w:fill="FFFFFF"/>
        <w:spacing w:before="100" w:beforeAutospacing="1" w:after="150"/>
        <w:rPr>
          <w:rFonts w:eastAsia="Times New Roman" w:cs="Segoe UI"/>
          <w:color w:val="1F1F1F"/>
          <w:szCs w:val="24"/>
          <w:lang w:eastAsia="en-IN"/>
        </w:rPr>
      </w:pPr>
      <w:r w:rsidRPr="00693406">
        <w:rPr>
          <w:rFonts w:eastAsia="Times New Roman" w:cs="Segoe UI"/>
          <w:color w:val="1F1F1F"/>
          <w:szCs w:val="24"/>
          <w:lang w:eastAsia="en-IN"/>
        </w:rPr>
        <w:t>Criticality of the asset: How important is the asset to your organization?</w:t>
      </w:r>
    </w:p>
    <w:p w14:paraId="6F281CAD" w14:textId="77777777" w:rsidR="008B4DEF" w:rsidRPr="00693406" w:rsidRDefault="008B4DEF" w:rsidP="00FA0DBE">
      <w:pPr>
        <w:numPr>
          <w:ilvl w:val="1"/>
          <w:numId w:val="89"/>
        </w:numPr>
        <w:shd w:val="clear" w:color="auto" w:fill="FFFFFF"/>
        <w:spacing w:before="100" w:beforeAutospacing="1" w:after="150"/>
        <w:rPr>
          <w:rFonts w:eastAsia="Times New Roman" w:cs="Segoe UI"/>
          <w:color w:val="1F1F1F"/>
          <w:szCs w:val="24"/>
          <w:lang w:eastAsia="en-IN"/>
        </w:rPr>
      </w:pPr>
      <w:r w:rsidRPr="00693406">
        <w:rPr>
          <w:rFonts w:eastAsia="Times New Roman" w:cs="Segoe UI"/>
          <w:color w:val="1F1F1F"/>
          <w:szCs w:val="24"/>
          <w:lang w:eastAsia="en-IN"/>
        </w:rPr>
        <w:t>Exploitability of the vulnerability: How easy is it to exploit the vulnerability?</w:t>
      </w:r>
    </w:p>
    <w:p w14:paraId="70E1002C" w14:textId="77777777" w:rsidR="008B4DEF" w:rsidRPr="00693406" w:rsidRDefault="008B4DEF" w:rsidP="00FA0DBE">
      <w:pPr>
        <w:numPr>
          <w:ilvl w:val="1"/>
          <w:numId w:val="89"/>
        </w:numPr>
        <w:shd w:val="clear" w:color="auto" w:fill="FFFFFF"/>
        <w:spacing w:before="100" w:beforeAutospacing="1" w:after="150"/>
        <w:rPr>
          <w:rFonts w:eastAsia="Times New Roman" w:cs="Segoe UI"/>
          <w:color w:val="1F1F1F"/>
          <w:szCs w:val="24"/>
          <w:lang w:eastAsia="en-IN"/>
        </w:rPr>
      </w:pPr>
      <w:r w:rsidRPr="00693406">
        <w:rPr>
          <w:rFonts w:eastAsia="Times New Roman" w:cs="Segoe UI"/>
          <w:color w:val="1F1F1F"/>
          <w:szCs w:val="24"/>
          <w:lang w:eastAsia="en-IN"/>
        </w:rPr>
        <w:t>Threat landscape: How likely is it that an attacker will exploit the vulnerability?</w:t>
      </w:r>
    </w:p>
    <w:p w14:paraId="02D08469" w14:textId="77777777" w:rsidR="008B4DEF" w:rsidRPr="00693406" w:rsidRDefault="008B4DEF" w:rsidP="00FA0DBE">
      <w:pPr>
        <w:numPr>
          <w:ilvl w:val="0"/>
          <w:numId w:val="89"/>
        </w:numPr>
        <w:shd w:val="clear" w:color="auto" w:fill="FFFFFF"/>
        <w:spacing w:before="100" w:beforeAutospacing="1" w:after="150"/>
        <w:rPr>
          <w:rFonts w:eastAsia="Times New Roman" w:cs="Segoe UI"/>
          <w:color w:val="1F1F1F"/>
          <w:szCs w:val="24"/>
          <w:lang w:eastAsia="en-IN"/>
        </w:rPr>
      </w:pPr>
      <w:r w:rsidRPr="00693406">
        <w:rPr>
          <w:rFonts w:eastAsia="Times New Roman" w:cs="Segoe UI"/>
          <w:color w:val="1F1F1F"/>
          <w:szCs w:val="24"/>
          <w:lang w:eastAsia="en-IN"/>
        </w:rPr>
        <w:t>Develop a remediation plan. For each high-priority risk, develop a remediation plan. The remediation plan should include the following steps:</w:t>
      </w:r>
    </w:p>
    <w:p w14:paraId="14745D54" w14:textId="77777777" w:rsidR="008B4DEF" w:rsidRPr="00693406" w:rsidRDefault="008B4DEF" w:rsidP="00FA0DBE">
      <w:pPr>
        <w:numPr>
          <w:ilvl w:val="1"/>
          <w:numId w:val="89"/>
        </w:numPr>
        <w:shd w:val="clear" w:color="auto" w:fill="FFFFFF"/>
        <w:spacing w:before="100" w:beforeAutospacing="1" w:after="150"/>
        <w:rPr>
          <w:rFonts w:eastAsia="Times New Roman" w:cs="Segoe UI"/>
          <w:color w:val="1F1F1F"/>
          <w:szCs w:val="24"/>
          <w:lang w:eastAsia="en-IN"/>
        </w:rPr>
      </w:pPr>
      <w:r w:rsidRPr="00693406">
        <w:rPr>
          <w:rFonts w:eastAsia="Times New Roman" w:cs="Segoe UI"/>
          <w:color w:val="1F1F1F"/>
          <w:szCs w:val="24"/>
          <w:lang w:eastAsia="en-IN"/>
        </w:rPr>
        <w:t>Identify the remediation steps: What steps need to be taken to remediate the vulnerability?</w:t>
      </w:r>
    </w:p>
    <w:p w14:paraId="4F2D274C" w14:textId="77777777" w:rsidR="008B4DEF" w:rsidRPr="00693406" w:rsidRDefault="008B4DEF" w:rsidP="00FA0DBE">
      <w:pPr>
        <w:numPr>
          <w:ilvl w:val="1"/>
          <w:numId w:val="89"/>
        </w:numPr>
        <w:shd w:val="clear" w:color="auto" w:fill="FFFFFF"/>
        <w:spacing w:before="100" w:beforeAutospacing="1" w:after="150"/>
        <w:rPr>
          <w:rFonts w:eastAsia="Times New Roman" w:cs="Segoe UI"/>
          <w:color w:val="1F1F1F"/>
          <w:szCs w:val="24"/>
          <w:lang w:eastAsia="en-IN"/>
        </w:rPr>
      </w:pPr>
      <w:r w:rsidRPr="00693406">
        <w:rPr>
          <w:rFonts w:eastAsia="Times New Roman" w:cs="Segoe UI"/>
          <w:color w:val="1F1F1F"/>
          <w:szCs w:val="24"/>
          <w:lang w:eastAsia="en-IN"/>
        </w:rPr>
        <w:t>Assign responsibility: Who is responsible for remediating the vulnerability?</w:t>
      </w:r>
    </w:p>
    <w:p w14:paraId="12497FE7" w14:textId="77777777" w:rsidR="008B4DEF" w:rsidRPr="00693406" w:rsidRDefault="008B4DEF" w:rsidP="00FA0DBE">
      <w:pPr>
        <w:numPr>
          <w:ilvl w:val="1"/>
          <w:numId w:val="89"/>
        </w:numPr>
        <w:shd w:val="clear" w:color="auto" w:fill="FFFFFF"/>
        <w:spacing w:before="100" w:beforeAutospacing="1" w:after="150"/>
        <w:rPr>
          <w:rFonts w:eastAsia="Times New Roman" w:cs="Segoe UI"/>
          <w:color w:val="1F1F1F"/>
          <w:szCs w:val="24"/>
          <w:lang w:eastAsia="en-IN"/>
        </w:rPr>
      </w:pPr>
      <w:r w:rsidRPr="00693406">
        <w:rPr>
          <w:rFonts w:eastAsia="Times New Roman" w:cs="Segoe UI"/>
          <w:color w:val="1F1F1F"/>
          <w:szCs w:val="24"/>
          <w:lang w:eastAsia="en-IN"/>
        </w:rPr>
        <w:t>Set a deadline: When should the vulnerability be remediated by?</w:t>
      </w:r>
    </w:p>
    <w:p w14:paraId="28BC8CF9" w14:textId="77777777" w:rsidR="008B4DEF" w:rsidRPr="00693406" w:rsidRDefault="008B4DEF" w:rsidP="008B4DEF">
      <w:pPr>
        <w:shd w:val="clear" w:color="auto" w:fill="FFFFFF"/>
        <w:spacing w:before="360" w:after="360"/>
        <w:rPr>
          <w:rFonts w:eastAsia="Times New Roman" w:cs="Segoe UI"/>
          <w:color w:val="1F1F1F"/>
          <w:szCs w:val="24"/>
          <w:lang w:eastAsia="en-IN"/>
        </w:rPr>
      </w:pPr>
      <w:r w:rsidRPr="00693406">
        <w:rPr>
          <w:rFonts w:eastAsia="Times New Roman" w:cs="Segoe UI"/>
          <w:color w:val="1F1F1F"/>
          <w:szCs w:val="24"/>
          <w:lang w:eastAsia="en-IN"/>
        </w:rPr>
        <w:t>Here is an example of a risk assessment for a single Azure virtual machine:</w:t>
      </w:r>
    </w:p>
    <w:tbl>
      <w:tblPr>
        <w:tblW w:w="0" w:type="auto"/>
        <w:tblCellMar>
          <w:left w:w="0" w:type="dxa"/>
          <w:right w:w="0" w:type="dxa"/>
        </w:tblCellMar>
        <w:tblLook w:val="04A0" w:firstRow="1" w:lastRow="0" w:firstColumn="1" w:lastColumn="0" w:noHBand="0" w:noVBand="1"/>
      </w:tblPr>
      <w:tblGrid>
        <w:gridCol w:w="1539"/>
        <w:gridCol w:w="2021"/>
        <w:gridCol w:w="826"/>
        <w:gridCol w:w="1072"/>
        <w:gridCol w:w="1772"/>
        <w:gridCol w:w="1645"/>
        <w:gridCol w:w="1161"/>
        <w:gridCol w:w="3906"/>
      </w:tblGrid>
      <w:tr w:rsidR="008B4DEF" w:rsidRPr="00693406" w14:paraId="203D67B1" w14:textId="77777777" w:rsidTr="00143336">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2CC" w:themeFill="accent4" w:themeFillTint="33"/>
            <w:tcMar>
              <w:top w:w="30" w:type="dxa"/>
              <w:left w:w="45" w:type="dxa"/>
              <w:bottom w:w="30" w:type="dxa"/>
              <w:right w:w="45" w:type="dxa"/>
            </w:tcMar>
            <w:vAlign w:val="bottom"/>
            <w:hideMark/>
          </w:tcPr>
          <w:p w14:paraId="6478EDF1" w14:textId="77777777" w:rsidR="008B4DEF" w:rsidRPr="00693406" w:rsidRDefault="008B4DEF" w:rsidP="00143336">
            <w:pPr>
              <w:rPr>
                <w:rFonts w:eastAsia="Times New Roman" w:cs="Segoe UI"/>
                <w:b/>
                <w:bCs/>
                <w:sz w:val="20"/>
                <w:szCs w:val="20"/>
                <w:lang w:eastAsia="en-IN"/>
              </w:rPr>
            </w:pPr>
            <w:r w:rsidRPr="00693406">
              <w:rPr>
                <w:rFonts w:eastAsia="Times New Roman" w:cs="Segoe UI"/>
                <w:b/>
                <w:bCs/>
                <w:sz w:val="20"/>
                <w:szCs w:val="20"/>
                <w:lang w:eastAsia="en-IN"/>
              </w:rPr>
              <w:t>Asset</w:t>
            </w:r>
          </w:p>
        </w:tc>
        <w:tc>
          <w:tcPr>
            <w:tcW w:w="0" w:type="auto"/>
            <w:tcBorders>
              <w:top w:val="single" w:sz="6" w:space="0" w:color="CCCCCC"/>
              <w:left w:val="single" w:sz="6" w:space="0" w:color="CCCCCC"/>
              <w:bottom w:val="single" w:sz="6" w:space="0" w:color="CCCCCC"/>
              <w:right w:val="single" w:sz="6" w:space="0" w:color="CCCCCC"/>
            </w:tcBorders>
            <w:shd w:val="clear" w:color="auto" w:fill="FFF2CC" w:themeFill="accent4" w:themeFillTint="33"/>
            <w:tcMar>
              <w:top w:w="30" w:type="dxa"/>
              <w:left w:w="45" w:type="dxa"/>
              <w:bottom w:w="30" w:type="dxa"/>
              <w:right w:w="45" w:type="dxa"/>
            </w:tcMar>
            <w:vAlign w:val="bottom"/>
            <w:hideMark/>
          </w:tcPr>
          <w:p w14:paraId="0E4D2D51" w14:textId="77777777" w:rsidR="008B4DEF" w:rsidRPr="00693406" w:rsidRDefault="008B4DEF" w:rsidP="00143336">
            <w:pPr>
              <w:rPr>
                <w:rFonts w:eastAsia="Times New Roman" w:cs="Segoe UI"/>
                <w:b/>
                <w:bCs/>
                <w:sz w:val="20"/>
                <w:szCs w:val="20"/>
                <w:lang w:eastAsia="en-IN"/>
              </w:rPr>
            </w:pPr>
            <w:r w:rsidRPr="00693406">
              <w:rPr>
                <w:rFonts w:eastAsia="Times New Roman" w:cs="Segoe UI"/>
                <w:b/>
                <w:bCs/>
                <w:sz w:val="20"/>
                <w:szCs w:val="20"/>
                <w:lang w:eastAsia="en-IN"/>
              </w:rPr>
              <w:t>Vulnerability</w:t>
            </w:r>
          </w:p>
        </w:tc>
        <w:tc>
          <w:tcPr>
            <w:tcW w:w="0" w:type="auto"/>
            <w:tcBorders>
              <w:top w:val="single" w:sz="6" w:space="0" w:color="CCCCCC"/>
              <w:left w:val="single" w:sz="6" w:space="0" w:color="CCCCCC"/>
              <w:bottom w:val="single" w:sz="6" w:space="0" w:color="CCCCCC"/>
              <w:right w:val="single" w:sz="6" w:space="0" w:color="CCCCCC"/>
            </w:tcBorders>
            <w:shd w:val="clear" w:color="auto" w:fill="FFF2CC" w:themeFill="accent4" w:themeFillTint="33"/>
            <w:tcMar>
              <w:top w:w="30" w:type="dxa"/>
              <w:left w:w="45" w:type="dxa"/>
              <w:bottom w:w="30" w:type="dxa"/>
              <w:right w:w="45" w:type="dxa"/>
            </w:tcMar>
            <w:vAlign w:val="bottom"/>
            <w:hideMark/>
          </w:tcPr>
          <w:p w14:paraId="41D02C15" w14:textId="77777777" w:rsidR="008B4DEF" w:rsidRPr="00693406" w:rsidRDefault="008B4DEF" w:rsidP="00143336">
            <w:pPr>
              <w:rPr>
                <w:rFonts w:eastAsia="Times New Roman" w:cs="Segoe UI"/>
                <w:b/>
                <w:bCs/>
                <w:sz w:val="20"/>
                <w:szCs w:val="20"/>
                <w:lang w:eastAsia="en-IN"/>
              </w:rPr>
            </w:pPr>
            <w:r w:rsidRPr="00693406">
              <w:rPr>
                <w:rFonts w:eastAsia="Times New Roman" w:cs="Segoe UI"/>
                <w:b/>
                <w:bCs/>
                <w:sz w:val="20"/>
                <w:szCs w:val="20"/>
                <w:lang w:eastAsia="en-IN"/>
              </w:rPr>
              <w:t>Impact</w:t>
            </w:r>
          </w:p>
        </w:tc>
        <w:tc>
          <w:tcPr>
            <w:tcW w:w="0" w:type="auto"/>
            <w:tcBorders>
              <w:top w:val="single" w:sz="6" w:space="0" w:color="CCCCCC"/>
              <w:left w:val="single" w:sz="6" w:space="0" w:color="CCCCCC"/>
              <w:bottom w:val="single" w:sz="6" w:space="0" w:color="CCCCCC"/>
              <w:right w:val="single" w:sz="6" w:space="0" w:color="CCCCCC"/>
            </w:tcBorders>
            <w:shd w:val="clear" w:color="auto" w:fill="FFF2CC" w:themeFill="accent4" w:themeFillTint="33"/>
            <w:tcMar>
              <w:top w:w="30" w:type="dxa"/>
              <w:left w:w="45" w:type="dxa"/>
              <w:bottom w:w="30" w:type="dxa"/>
              <w:right w:w="45" w:type="dxa"/>
            </w:tcMar>
            <w:vAlign w:val="bottom"/>
            <w:hideMark/>
          </w:tcPr>
          <w:p w14:paraId="6A37E92F" w14:textId="77777777" w:rsidR="008B4DEF" w:rsidRPr="00693406" w:rsidRDefault="008B4DEF" w:rsidP="00143336">
            <w:pPr>
              <w:rPr>
                <w:rFonts w:eastAsia="Times New Roman" w:cs="Segoe UI"/>
                <w:b/>
                <w:bCs/>
                <w:sz w:val="20"/>
                <w:szCs w:val="20"/>
                <w:lang w:eastAsia="en-IN"/>
              </w:rPr>
            </w:pPr>
            <w:r w:rsidRPr="00693406">
              <w:rPr>
                <w:rFonts w:eastAsia="Times New Roman" w:cs="Segoe UI"/>
                <w:b/>
                <w:bCs/>
                <w:sz w:val="20"/>
                <w:szCs w:val="20"/>
                <w:lang w:eastAsia="en-IN"/>
              </w:rPr>
              <w:t>Likelihood</w:t>
            </w:r>
          </w:p>
        </w:tc>
        <w:tc>
          <w:tcPr>
            <w:tcW w:w="0" w:type="auto"/>
            <w:tcBorders>
              <w:top w:val="single" w:sz="6" w:space="0" w:color="CCCCCC"/>
              <w:left w:val="single" w:sz="6" w:space="0" w:color="CCCCCC"/>
              <w:bottom w:val="single" w:sz="6" w:space="0" w:color="CCCCCC"/>
              <w:right w:val="single" w:sz="6" w:space="0" w:color="CCCCCC"/>
            </w:tcBorders>
            <w:shd w:val="clear" w:color="auto" w:fill="FFF2CC" w:themeFill="accent4" w:themeFillTint="33"/>
            <w:tcMar>
              <w:top w:w="30" w:type="dxa"/>
              <w:left w:w="45" w:type="dxa"/>
              <w:bottom w:w="30" w:type="dxa"/>
              <w:right w:w="45" w:type="dxa"/>
            </w:tcMar>
            <w:vAlign w:val="bottom"/>
            <w:hideMark/>
          </w:tcPr>
          <w:p w14:paraId="7DF99BD1" w14:textId="77777777" w:rsidR="008B4DEF" w:rsidRPr="00693406" w:rsidRDefault="008B4DEF" w:rsidP="00143336">
            <w:pPr>
              <w:rPr>
                <w:rFonts w:eastAsia="Times New Roman" w:cs="Segoe UI"/>
                <w:b/>
                <w:bCs/>
                <w:sz w:val="20"/>
                <w:szCs w:val="20"/>
                <w:lang w:eastAsia="en-IN"/>
              </w:rPr>
            </w:pPr>
            <w:r w:rsidRPr="00693406">
              <w:rPr>
                <w:rFonts w:eastAsia="Times New Roman" w:cs="Segoe UI"/>
                <w:b/>
                <w:bCs/>
                <w:sz w:val="20"/>
                <w:szCs w:val="20"/>
                <w:lang w:eastAsia="en-IN"/>
              </w:rPr>
              <w:t>Remediation effort</w:t>
            </w:r>
          </w:p>
        </w:tc>
        <w:tc>
          <w:tcPr>
            <w:tcW w:w="0" w:type="auto"/>
            <w:tcBorders>
              <w:top w:val="single" w:sz="6" w:space="0" w:color="CCCCCC"/>
              <w:left w:val="single" w:sz="6" w:space="0" w:color="CCCCCC"/>
              <w:bottom w:val="single" w:sz="6" w:space="0" w:color="CCCCCC"/>
              <w:right w:val="single" w:sz="6" w:space="0" w:color="CCCCCC"/>
            </w:tcBorders>
            <w:shd w:val="clear" w:color="auto" w:fill="FFF2CC" w:themeFill="accent4" w:themeFillTint="33"/>
            <w:tcMar>
              <w:top w:w="30" w:type="dxa"/>
              <w:left w:w="45" w:type="dxa"/>
              <w:bottom w:w="30" w:type="dxa"/>
              <w:right w:w="45" w:type="dxa"/>
            </w:tcMar>
            <w:vAlign w:val="bottom"/>
            <w:hideMark/>
          </w:tcPr>
          <w:p w14:paraId="6BDBA8C5" w14:textId="77777777" w:rsidR="008B4DEF" w:rsidRPr="00693406" w:rsidRDefault="008B4DEF" w:rsidP="00143336">
            <w:pPr>
              <w:rPr>
                <w:rFonts w:eastAsia="Times New Roman" w:cs="Segoe UI"/>
                <w:b/>
                <w:bCs/>
                <w:sz w:val="20"/>
                <w:szCs w:val="20"/>
                <w:lang w:eastAsia="en-IN"/>
              </w:rPr>
            </w:pPr>
            <w:r w:rsidRPr="00693406">
              <w:rPr>
                <w:rFonts w:eastAsia="Times New Roman" w:cs="Segoe UI"/>
                <w:b/>
                <w:bCs/>
                <w:sz w:val="20"/>
                <w:szCs w:val="20"/>
                <w:lang w:eastAsia="en-IN"/>
              </w:rPr>
              <w:t>Remediation cost</w:t>
            </w:r>
          </w:p>
        </w:tc>
        <w:tc>
          <w:tcPr>
            <w:tcW w:w="0" w:type="auto"/>
            <w:tcBorders>
              <w:top w:val="single" w:sz="6" w:space="0" w:color="CCCCCC"/>
              <w:left w:val="single" w:sz="6" w:space="0" w:color="CCCCCC"/>
              <w:bottom w:val="single" w:sz="6" w:space="0" w:color="CCCCCC"/>
              <w:right w:val="single" w:sz="6" w:space="0" w:color="CCCCCC"/>
            </w:tcBorders>
            <w:shd w:val="clear" w:color="auto" w:fill="FFF2CC" w:themeFill="accent4" w:themeFillTint="33"/>
            <w:tcMar>
              <w:top w:w="30" w:type="dxa"/>
              <w:left w:w="45" w:type="dxa"/>
              <w:bottom w:w="30" w:type="dxa"/>
              <w:right w:w="45" w:type="dxa"/>
            </w:tcMar>
            <w:vAlign w:val="bottom"/>
            <w:hideMark/>
          </w:tcPr>
          <w:p w14:paraId="64E6738B" w14:textId="77777777" w:rsidR="008B4DEF" w:rsidRPr="00693406" w:rsidRDefault="008B4DEF" w:rsidP="00143336">
            <w:pPr>
              <w:rPr>
                <w:rFonts w:eastAsia="Times New Roman" w:cs="Segoe UI"/>
                <w:b/>
                <w:bCs/>
                <w:sz w:val="20"/>
                <w:szCs w:val="20"/>
                <w:lang w:eastAsia="en-IN"/>
              </w:rPr>
            </w:pPr>
            <w:r w:rsidRPr="00693406">
              <w:rPr>
                <w:rFonts w:eastAsia="Times New Roman" w:cs="Segoe UI"/>
                <w:b/>
                <w:bCs/>
                <w:sz w:val="20"/>
                <w:szCs w:val="20"/>
                <w:lang w:eastAsia="en-IN"/>
              </w:rPr>
              <w:t>Risk priority</w:t>
            </w:r>
          </w:p>
        </w:tc>
        <w:tc>
          <w:tcPr>
            <w:tcW w:w="0" w:type="auto"/>
            <w:tcBorders>
              <w:top w:val="single" w:sz="6" w:space="0" w:color="CCCCCC"/>
              <w:left w:val="single" w:sz="6" w:space="0" w:color="CCCCCC"/>
              <w:bottom w:val="single" w:sz="6" w:space="0" w:color="CCCCCC"/>
              <w:right w:val="single" w:sz="6" w:space="0" w:color="CCCCCC"/>
            </w:tcBorders>
            <w:shd w:val="clear" w:color="auto" w:fill="FFF2CC" w:themeFill="accent4" w:themeFillTint="33"/>
            <w:tcMar>
              <w:top w:w="30" w:type="dxa"/>
              <w:left w:w="0" w:type="dxa"/>
              <w:bottom w:w="30" w:type="dxa"/>
              <w:right w:w="0" w:type="dxa"/>
            </w:tcMar>
            <w:vAlign w:val="bottom"/>
            <w:hideMark/>
          </w:tcPr>
          <w:p w14:paraId="77EB7D93" w14:textId="77777777" w:rsidR="008B4DEF" w:rsidRPr="00693406" w:rsidRDefault="008B4DEF" w:rsidP="00143336">
            <w:pPr>
              <w:rPr>
                <w:rFonts w:eastAsia="Times New Roman" w:cs="Segoe UI"/>
                <w:b/>
                <w:bCs/>
                <w:sz w:val="20"/>
                <w:szCs w:val="20"/>
                <w:lang w:eastAsia="en-IN"/>
              </w:rPr>
            </w:pPr>
            <w:r w:rsidRPr="00693406">
              <w:rPr>
                <w:rFonts w:eastAsia="Times New Roman" w:cs="Segoe UI"/>
                <w:b/>
                <w:bCs/>
                <w:sz w:val="20"/>
                <w:szCs w:val="20"/>
                <w:lang w:eastAsia="en-IN"/>
              </w:rPr>
              <w:t>Remediation plan</w:t>
            </w:r>
          </w:p>
        </w:tc>
      </w:tr>
      <w:tr w:rsidR="008B4DEF" w:rsidRPr="00693406" w14:paraId="62AB643C" w14:textId="77777777" w:rsidTr="001433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BFAB5E" w14:textId="77777777" w:rsidR="008B4DEF" w:rsidRPr="00693406" w:rsidRDefault="008B4DEF" w:rsidP="00143336">
            <w:pPr>
              <w:rPr>
                <w:rFonts w:eastAsia="Times New Roman" w:cs="Segoe UI"/>
                <w:sz w:val="20"/>
                <w:szCs w:val="20"/>
                <w:lang w:eastAsia="en-IN"/>
              </w:rPr>
            </w:pPr>
            <w:r w:rsidRPr="00693406">
              <w:rPr>
                <w:rFonts w:eastAsia="Times New Roman" w:cs="Segoe UI"/>
                <w:sz w:val="20"/>
                <w:szCs w:val="20"/>
                <w:lang w:eastAsia="en-IN"/>
              </w:rPr>
              <w:t>Web application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1E2C95" w14:textId="77777777" w:rsidR="008B4DEF" w:rsidRPr="00693406" w:rsidRDefault="008B4DEF" w:rsidP="00143336">
            <w:pPr>
              <w:rPr>
                <w:rFonts w:eastAsia="Times New Roman" w:cs="Segoe UI"/>
                <w:sz w:val="20"/>
                <w:szCs w:val="20"/>
                <w:lang w:eastAsia="en-IN"/>
              </w:rPr>
            </w:pPr>
            <w:r w:rsidRPr="00693406">
              <w:rPr>
                <w:rFonts w:eastAsia="Times New Roman" w:cs="Segoe UI"/>
                <w:sz w:val="20"/>
                <w:szCs w:val="20"/>
                <w:lang w:eastAsia="en-IN"/>
              </w:rPr>
              <w:t>SQL injection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A13EA7" w14:textId="77777777" w:rsidR="008B4DEF" w:rsidRPr="00693406" w:rsidRDefault="008B4DEF" w:rsidP="00143336">
            <w:pPr>
              <w:rPr>
                <w:rFonts w:eastAsia="Times New Roman" w:cs="Segoe UI"/>
                <w:sz w:val="20"/>
                <w:szCs w:val="20"/>
                <w:lang w:eastAsia="en-IN"/>
              </w:rPr>
            </w:pPr>
            <w:r w:rsidRPr="00693406">
              <w:rPr>
                <w:rFonts w:eastAsia="Times New Roman" w:cs="Segoe UI"/>
                <w:sz w:val="20"/>
                <w:szCs w:val="20"/>
                <w:lang w:eastAsia="en-IN"/>
              </w:rPr>
              <w:t>High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ED3D11" w14:textId="77777777" w:rsidR="008B4DEF" w:rsidRPr="00693406" w:rsidRDefault="008B4DEF" w:rsidP="00143336">
            <w:pPr>
              <w:rPr>
                <w:rFonts w:eastAsia="Times New Roman" w:cs="Segoe UI"/>
                <w:sz w:val="20"/>
                <w:szCs w:val="20"/>
                <w:lang w:eastAsia="en-IN"/>
              </w:rPr>
            </w:pPr>
            <w:r w:rsidRPr="00693406">
              <w:rPr>
                <w:rFonts w:eastAsia="Times New Roman" w:cs="Segoe UI"/>
                <w:sz w:val="20"/>
                <w:szCs w:val="20"/>
                <w:lang w:eastAsia="en-IN"/>
              </w:rPr>
              <w:t>Medium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4CC26A" w14:textId="77777777" w:rsidR="008B4DEF" w:rsidRPr="00693406" w:rsidRDefault="008B4DEF" w:rsidP="00143336">
            <w:pPr>
              <w:rPr>
                <w:rFonts w:eastAsia="Times New Roman" w:cs="Segoe UI"/>
                <w:sz w:val="20"/>
                <w:szCs w:val="20"/>
                <w:lang w:eastAsia="en-IN"/>
              </w:rPr>
            </w:pPr>
            <w:r w:rsidRPr="00693406">
              <w:rPr>
                <w:rFonts w:eastAsia="Times New Roman" w:cs="Segoe UI"/>
                <w:sz w:val="20"/>
                <w:szCs w:val="20"/>
                <w:lang w:eastAsia="en-IN"/>
              </w:rPr>
              <w:t>Low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CB5C6A" w14:textId="77777777" w:rsidR="008B4DEF" w:rsidRPr="00693406" w:rsidRDefault="008B4DEF" w:rsidP="00143336">
            <w:pPr>
              <w:rPr>
                <w:rFonts w:eastAsia="Times New Roman" w:cs="Segoe UI"/>
                <w:sz w:val="20"/>
                <w:szCs w:val="20"/>
                <w:lang w:eastAsia="en-IN"/>
              </w:rPr>
            </w:pPr>
            <w:r w:rsidRPr="00693406">
              <w:rPr>
                <w:rFonts w:eastAsia="Times New Roman" w:cs="Segoe UI"/>
                <w:sz w:val="20"/>
                <w:szCs w:val="20"/>
                <w:lang w:eastAsia="en-IN"/>
              </w:rPr>
              <w:t>$100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A50462" w14:textId="77777777" w:rsidR="008B4DEF" w:rsidRPr="00693406" w:rsidRDefault="008B4DEF" w:rsidP="00143336">
            <w:pPr>
              <w:rPr>
                <w:rFonts w:eastAsia="Times New Roman" w:cs="Segoe UI"/>
                <w:sz w:val="20"/>
                <w:szCs w:val="20"/>
                <w:lang w:eastAsia="en-IN"/>
              </w:rPr>
            </w:pPr>
            <w:r w:rsidRPr="00693406">
              <w:rPr>
                <w:rFonts w:eastAsia="Times New Roman" w:cs="Segoe UI"/>
                <w:sz w:val="20"/>
                <w:szCs w:val="20"/>
                <w:lang w:eastAsia="en-IN"/>
              </w:rPr>
              <w:t>High</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2A5EE14" w14:textId="77777777" w:rsidR="008B4DEF" w:rsidRPr="00693406" w:rsidRDefault="008B4DEF" w:rsidP="00143336">
            <w:pPr>
              <w:rPr>
                <w:rFonts w:eastAsia="Times New Roman" w:cs="Segoe UI"/>
                <w:sz w:val="20"/>
                <w:szCs w:val="20"/>
                <w:lang w:eastAsia="en-IN"/>
              </w:rPr>
            </w:pPr>
            <w:r w:rsidRPr="00693406">
              <w:rPr>
                <w:rFonts w:eastAsia="Times New Roman" w:cs="Segoe UI"/>
                <w:sz w:val="20"/>
                <w:szCs w:val="20"/>
                <w:lang w:eastAsia="en-IN"/>
              </w:rPr>
              <w:t>Implement input validation on the web application.</w:t>
            </w:r>
          </w:p>
        </w:tc>
      </w:tr>
      <w:tr w:rsidR="008B4DEF" w:rsidRPr="00693406" w14:paraId="68A40097" w14:textId="77777777" w:rsidTr="001433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312C15" w14:textId="77777777" w:rsidR="008B4DEF" w:rsidRPr="00693406" w:rsidRDefault="008B4DEF" w:rsidP="00143336">
            <w:pPr>
              <w:rPr>
                <w:rFonts w:eastAsia="Times New Roman" w:cs="Segoe UI"/>
                <w:sz w:val="20"/>
                <w:szCs w:val="20"/>
                <w:lang w:eastAsia="en-IN"/>
              </w:rPr>
            </w:pPr>
            <w:r w:rsidRPr="00693406">
              <w:rPr>
                <w:rFonts w:eastAsia="Times New Roman" w:cs="Segoe UI"/>
                <w:sz w:val="20"/>
                <w:szCs w:val="20"/>
                <w:lang w:eastAsia="en-IN"/>
              </w:rPr>
              <w:t>Database server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751D1C" w14:textId="77777777" w:rsidR="008B4DEF" w:rsidRPr="00693406" w:rsidRDefault="008B4DEF" w:rsidP="00143336">
            <w:pPr>
              <w:rPr>
                <w:rFonts w:eastAsia="Times New Roman" w:cs="Segoe UI"/>
                <w:sz w:val="20"/>
                <w:szCs w:val="20"/>
                <w:lang w:eastAsia="en-IN"/>
              </w:rPr>
            </w:pPr>
            <w:r w:rsidRPr="00693406">
              <w:rPr>
                <w:rFonts w:eastAsia="Times New Roman" w:cs="Segoe UI"/>
                <w:sz w:val="20"/>
                <w:szCs w:val="20"/>
                <w:lang w:eastAsia="en-IN"/>
              </w:rPr>
              <w:t>Outdated software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EAA233" w14:textId="77777777" w:rsidR="008B4DEF" w:rsidRPr="00693406" w:rsidRDefault="008B4DEF" w:rsidP="00143336">
            <w:pPr>
              <w:rPr>
                <w:rFonts w:eastAsia="Times New Roman" w:cs="Segoe UI"/>
                <w:sz w:val="20"/>
                <w:szCs w:val="20"/>
                <w:lang w:eastAsia="en-IN"/>
              </w:rPr>
            </w:pPr>
            <w:r w:rsidRPr="00693406">
              <w:rPr>
                <w:rFonts w:eastAsia="Times New Roman" w:cs="Segoe UI"/>
                <w:sz w:val="20"/>
                <w:szCs w:val="20"/>
                <w:lang w:eastAsia="en-IN"/>
              </w:rPr>
              <w:t>Medium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5D4F00" w14:textId="77777777" w:rsidR="008B4DEF" w:rsidRPr="00693406" w:rsidRDefault="008B4DEF" w:rsidP="00143336">
            <w:pPr>
              <w:rPr>
                <w:rFonts w:eastAsia="Times New Roman" w:cs="Segoe UI"/>
                <w:sz w:val="20"/>
                <w:szCs w:val="20"/>
                <w:lang w:eastAsia="en-IN"/>
              </w:rPr>
            </w:pPr>
            <w:r w:rsidRPr="00693406">
              <w:rPr>
                <w:rFonts w:eastAsia="Times New Roman" w:cs="Segoe UI"/>
                <w:sz w:val="20"/>
                <w:szCs w:val="20"/>
                <w:lang w:eastAsia="en-IN"/>
              </w:rPr>
              <w:t>High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AC8FFC" w14:textId="77777777" w:rsidR="008B4DEF" w:rsidRPr="00693406" w:rsidRDefault="008B4DEF" w:rsidP="00143336">
            <w:pPr>
              <w:rPr>
                <w:rFonts w:eastAsia="Times New Roman" w:cs="Segoe UI"/>
                <w:sz w:val="20"/>
                <w:szCs w:val="20"/>
                <w:lang w:eastAsia="en-IN"/>
              </w:rPr>
            </w:pPr>
            <w:r w:rsidRPr="00693406">
              <w:rPr>
                <w:rFonts w:eastAsia="Times New Roman" w:cs="Segoe UI"/>
                <w:sz w:val="20"/>
                <w:szCs w:val="20"/>
                <w:lang w:eastAsia="en-IN"/>
              </w:rPr>
              <w:t>Medium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1CA058" w14:textId="77777777" w:rsidR="008B4DEF" w:rsidRPr="00693406" w:rsidRDefault="008B4DEF" w:rsidP="00143336">
            <w:pPr>
              <w:rPr>
                <w:rFonts w:eastAsia="Times New Roman" w:cs="Segoe UI"/>
                <w:sz w:val="20"/>
                <w:szCs w:val="20"/>
                <w:lang w:eastAsia="en-IN"/>
              </w:rPr>
            </w:pPr>
            <w:r w:rsidRPr="00693406">
              <w:rPr>
                <w:rFonts w:eastAsia="Times New Roman" w:cs="Segoe UI"/>
                <w:sz w:val="20"/>
                <w:szCs w:val="20"/>
                <w:lang w:eastAsia="en-IN"/>
              </w:rPr>
              <w:t>$500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403C17" w14:textId="77777777" w:rsidR="008B4DEF" w:rsidRPr="00693406" w:rsidRDefault="008B4DEF" w:rsidP="00143336">
            <w:pPr>
              <w:rPr>
                <w:rFonts w:eastAsia="Times New Roman" w:cs="Segoe UI"/>
                <w:sz w:val="20"/>
                <w:szCs w:val="20"/>
                <w:lang w:eastAsia="en-IN"/>
              </w:rPr>
            </w:pPr>
            <w:r w:rsidRPr="00693406">
              <w:rPr>
                <w:rFonts w:eastAsia="Times New Roman" w:cs="Segoe UI"/>
                <w:sz w:val="20"/>
                <w:szCs w:val="20"/>
                <w:lang w:eastAsia="en-IN"/>
              </w:rPr>
              <w:t>Medium</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D4E1C63" w14:textId="77777777" w:rsidR="008B4DEF" w:rsidRPr="00693406" w:rsidRDefault="008B4DEF" w:rsidP="00143336">
            <w:pPr>
              <w:rPr>
                <w:rFonts w:eastAsia="Times New Roman" w:cs="Segoe UI"/>
                <w:sz w:val="20"/>
                <w:szCs w:val="20"/>
                <w:lang w:eastAsia="en-IN"/>
              </w:rPr>
            </w:pPr>
            <w:r w:rsidRPr="00693406">
              <w:rPr>
                <w:rFonts w:eastAsia="Times New Roman" w:cs="Segoe UI"/>
                <w:sz w:val="20"/>
                <w:szCs w:val="20"/>
                <w:lang w:eastAsia="en-IN"/>
              </w:rPr>
              <w:t>Update the software on the database server.</w:t>
            </w:r>
          </w:p>
        </w:tc>
      </w:tr>
      <w:tr w:rsidR="008B4DEF" w:rsidRPr="00693406" w14:paraId="70D7B47F" w14:textId="77777777" w:rsidTr="001433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B7A028" w14:textId="77777777" w:rsidR="008B4DEF" w:rsidRPr="00693406" w:rsidRDefault="008B4DEF" w:rsidP="00143336">
            <w:pPr>
              <w:rPr>
                <w:rFonts w:eastAsia="Times New Roman" w:cs="Segoe UI"/>
                <w:sz w:val="20"/>
                <w:szCs w:val="20"/>
                <w:lang w:eastAsia="en-IN"/>
              </w:rPr>
            </w:pPr>
            <w:r w:rsidRPr="00693406">
              <w:rPr>
                <w:rFonts w:eastAsia="Times New Roman" w:cs="Segoe UI"/>
                <w:sz w:val="20"/>
                <w:szCs w:val="20"/>
                <w:lang w:eastAsia="en-IN"/>
              </w:rPr>
              <w:t>Operating system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880FAB" w14:textId="77777777" w:rsidR="008B4DEF" w:rsidRPr="00693406" w:rsidRDefault="008B4DEF" w:rsidP="00143336">
            <w:pPr>
              <w:rPr>
                <w:rFonts w:eastAsia="Times New Roman" w:cs="Segoe UI"/>
                <w:sz w:val="20"/>
                <w:szCs w:val="20"/>
                <w:lang w:eastAsia="en-IN"/>
              </w:rPr>
            </w:pPr>
            <w:r w:rsidRPr="00693406">
              <w:rPr>
                <w:rFonts w:eastAsia="Times New Roman" w:cs="Segoe UI"/>
                <w:sz w:val="20"/>
                <w:szCs w:val="20"/>
                <w:lang w:eastAsia="en-IN"/>
              </w:rPr>
              <w:t>Unpatched vulnerability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CE1E1C" w14:textId="77777777" w:rsidR="008B4DEF" w:rsidRPr="00693406" w:rsidRDefault="008B4DEF" w:rsidP="00143336">
            <w:pPr>
              <w:rPr>
                <w:rFonts w:eastAsia="Times New Roman" w:cs="Segoe UI"/>
                <w:sz w:val="20"/>
                <w:szCs w:val="20"/>
                <w:lang w:eastAsia="en-IN"/>
              </w:rPr>
            </w:pPr>
            <w:r w:rsidRPr="00693406">
              <w:rPr>
                <w:rFonts w:eastAsia="Times New Roman" w:cs="Segoe UI"/>
                <w:sz w:val="20"/>
                <w:szCs w:val="20"/>
                <w:lang w:eastAsia="en-IN"/>
              </w:rPr>
              <w:t>Low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661646" w14:textId="77777777" w:rsidR="008B4DEF" w:rsidRPr="00693406" w:rsidRDefault="008B4DEF" w:rsidP="00143336">
            <w:pPr>
              <w:rPr>
                <w:rFonts w:eastAsia="Times New Roman" w:cs="Segoe UI"/>
                <w:sz w:val="20"/>
                <w:szCs w:val="20"/>
                <w:lang w:eastAsia="en-IN"/>
              </w:rPr>
            </w:pPr>
            <w:r w:rsidRPr="00693406">
              <w:rPr>
                <w:rFonts w:eastAsia="Times New Roman" w:cs="Segoe UI"/>
                <w:sz w:val="20"/>
                <w:szCs w:val="20"/>
                <w:lang w:eastAsia="en-IN"/>
              </w:rPr>
              <w:t>High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71702C" w14:textId="77777777" w:rsidR="008B4DEF" w:rsidRPr="00693406" w:rsidRDefault="008B4DEF" w:rsidP="00143336">
            <w:pPr>
              <w:rPr>
                <w:rFonts w:eastAsia="Times New Roman" w:cs="Segoe UI"/>
                <w:sz w:val="20"/>
                <w:szCs w:val="20"/>
                <w:lang w:eastAsia="en-IN"/>
              </w:rPr>
            </w:pPr>
            <w:r w:rsidRPr="00693406">
              <w:rPr>
                <w:rFonts w:eastAsia="Times New Roman" w:cs="Segoe UI"/>
                <w:sz w:val="20"/>
                <w:szCs w:val="20"/>
                <w:lang w:eastAsia="en-IN"/>
              </w:rPr>
              <w:t>Low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E8FB4F" w14:textId="77777777" w:rsidR="008B4DEF" w:rsidRPr="00693406" w:rsidRDefault="008B4DEF" w:rsidP="00143336">
            <w:pPr>
              <w:rPr>
                <w:rFonts w:eastAsia="Times New Roman" w:cs="Segoe UI"/>
                <w:sz w:val="20"/>
                <w:szCs w:val="20"/>
                <w:lang w:eastAsia="en-IN"/>
              </w:rPr>
            </w:pPr>
            <w:r w:rsidRPr="00693406">
              <w:rPr>
                <w:rFonts w:eastAsia="Times New Roman" w:cs="Segoe UI"/>
                <w:sz w:val="20"/>
                <w:szCs w:val="20"/>
                <w:lang w:eastAsia="en-IN"/>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FDEFCC" w14:textId="77777777" w:rsidR="008B4DEF" w:rsidRPr="00693406" w:rsidRDefault="008B4DEF" w:rsidP="00143336">
            <w:pPr>
              <w:rPr>
                <w:rFonts w:eastAsia="Times New Roman" w:cs="Segoe UI"/>
                <w:sz w:val="20"/>
                <w:szCs w:val="20"/>
                <w:lang w:eastAsia="en-IN"/>
              </w:rPr>
            </w:pPr>
            <w:r w:rsidRPr="00693406">
              <w:rPr>
                <w:rFonts w:eastAsia="Times New Roman" w:cs="Segoe UI"/>
                <w:sz w:val="20"/>
                <w:szCs w:val="20"/>
                <w:lang w:eastAsia="en-IN"/>
              </w:rPr>
              <w:t>Medium</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2E546BE" w14:textId="77777777" w:rsidR="008B4DEF" w:rsidRPr="00693406" w:rsidRDefault="008B4DEF" w:rsidP="00143336">
            <w:pPr>
              <w:rPr>
                <w:rFonts w:eastAsia="Times New Roman" w:cs="Segoe UI"/>
                <w:sz w:val="20"/>
                <w:szCs w:val="20"/>
                <w:lang w:eastAsia="en-IN"/>
              </w:rPr>
            </w:pPr>
            <w:r w:rsidRPr="00693406">
              <w:rPr>
                <w:rFonts w:eastAsia="Times New Roman" w:cs="Segoe UI"/>
                <w:sz w:val="20"/>
                <w:szCs w:val="20"/>
                <w:lang w:eastAsia="en-IN"/>
              </w:rPr>
              <w:t>Install the security patch for the vulnerability.</w:t>
            </w:r>
          </w:p>
        </w:tc>
      </w:tr>
    </w:tbl>
    <w:p w14:paraId="1E34654C" w14:textId="77777777" w:rsidR="008B4DEF" w:rsidRPr="00693406" w:rsidRDefault="008B4DEF" w:rsidP="008B4DEF">
      <w:pPr>
        <w:rPr>
          <w:rFonts w:cs="Segoe UI"/>
          <w:lang w:val="en-US"/>
        </w:rPr>
      </w:pPr>
    </w:p>
    <w:p w14:paraId="5B1EE382" w14:textId="77777777" w:rsidR="008B4DEF" w:rsidRPr="00693406" w:rsidRDefault="008B4DEF" w:rsidP="008B4DEF">
      <w:pPr>
        <w:shd w:val="clear" w:color="auto" w:fill="FFFFFF"/>
        <w:spacing w:after="360"/>
        <w:rPr>
          <w:rFonts w:eastAsia="Times New Roman" w:cs="Segoe UI"/>
          <w:color w:val="1F1F1F"/>
          <w:szCs w:val="24"/>
          <w:lang w:eastAsia="en-IN"/>
        </w:rPr>
      </w:pPr>
      <w:r w:rsidRPr="00693406">
        <w:rPr>
          <w:rFonts w:eastAsia="Times New Roman" w:cs="Segoe UI"/>
          <w:color w:val="1F1F1F"/>
          <w:szCs w:val="24"/>
          <w:lang w:eastAsia="en-IN"/>
        </w:rPr>
        <w:br/>
        <w:t>Once you have completed the risk assessment for all 10 Azure virtual machines, you can develop a remediation plan to address the high-priority risks.</w:t>
      </w:r>
    </w:p>
    <w:p w14:paraId="4B0AD655" w14:textId="77777777" w:rsidR="008B4DEF" w:rsidRPr="00693406" w:rsidRDefault="008B4DEF" w:rsidP="008B4DEF">
      <w:pPr>
        <w:shd w:val="clear" w:color="auto" w:fill="FFFFFF"/>
        <w:rPr>
          <w:rFonts w:eastAsia="Times New Roman" w:cs="Segoe UI"/>
          <w:b/>
          <w:bCs/>
          <w:color w:val="1F1F1F"/>
          <w:szCs w:val="24"/>
          <w:lang w:eastAsia="en-IN"/>
        </w:rPr>
      </w:pPr>
      <w:r w:rsidRPr="00693406">
        <w:rPr>
          <w:rFonts w:eastAsia="Times New Roman" w:cs="Segoe UI"/>
          <w:b/>
          <w:bCs/>
          <w:color w:val="1F1F1F"/>
          <w:szCs w:val="24"/>
          <w:lang w:eastAsia="en-IN"/>
        </w:rPr>
        <w:t>Additional tips:</w:t>
      </w:r>
    </w:p>
    <w:p w14:paraId="79CD4820" w14:textId="77777777" w:rsidR="008B4DEF" w:rsidRPr="00693406" w:rsidRDefault="008B4DEF" w:rsidP="00FA0DBE">
      <w:pPr>
        <w:numPr>
          <w:ilvl w:val="0"/>
          <w:numId w:val="90"/>
        </w:numPr>
        <w:shd w:val="clear" w:color="auto" w:fill="FFFFFF"/>
        <w:rPr>
          <w:rFonts w:eastAsia="Times New Roman" w:cs="Segoe UI"/>
          <w:color w:val="1F1F1F"/>
          <w:szCs w:val="24"/>
          <w:lang w:eastAsia="en-IN"/>
        </w:rPr>
      </w:pPr>
      <w:r w:rsidRPr="00693406">
        <w:rPr>
          <w:rFonts w:eastAsia="Times New Roman" w:cs="Segoe UI"/>
          <w:color w:val="1F1F1F"/>
          <w:szCs w:val="24"/>
          <w:lang w:eastAsia="en-IN"/>
        </w:rPr>
        <w:t>Use a risk assessment framework, such as NIST Cybersecurity Framework (CSF) or ISO 27001, to help you structure your risk assessment.</w:t>
      </w:r>
    </w:p>
    <w:p w14:paraId="5354FE3E" w14:textId="77777777" w:rsidR="008B4DEF" w:rsidRPr="00693406" w:rsidRDefault="008B4DEF" w:rsidP="00FA0DBE">
      <w:pPr>
        <w:numPr>
          <w:ilvl w:val="0"/>
          <w:numId w:val="90"/>
        </w:numPr>
        <w:shd w:val="clear" w:color="auto" w:fill="FFFFFF"/>
        <w:rPr>
          <w:rFonts w:eastAsia="Times New Roman" w:cs="Segoe UI"/>
          <w:color w:val="1F1F1F"/>
          <w:szCs w:val="24"/>
          <w:lang w:eastAsia="en-IN"/>
        </w:rPr>
      </w:pPr>
      <w:r w:rsidRPr="00693406">
        <w:rPr>
          <w:rFonts w:eastAsia="Times New Roman" w:cs="Segoe UI"/>
          <w:color w:val="1F1F1F"/>
          <w:szCs w:val="24"/>
          <w:lang w:eastAsia="en-IN"/>
        </w:rPr>
        <w:t>Involve stakeholders from across the organization in the risk assessment process.</w:t>
      </w:r>
    </w:p>
    <w:p w14:paraId="7EAA6BDC" w14:textId="77777777" w:rsidR="008B4DEF" w:rsidRPr="00693406" w:rsidRDefault="008B4DEF" w:rsidP="00FA0DBE">
      <w:pPr>
        <w:numPr>
          <w:ilvl w:val="0"/>
          <w:numId w:val="90"/>
        </w:numPr>
        <w:shd w:val="clear" w:color="auto" w:fill="FFFFFF"/>
        <w:rPr>
          <w:rFonts w:eastAsia="Times New Roman" w:cs="Segoe UI"/>
          <w:color w:val="1F1F1F"/>
          <w:szCs w:val="24"/>
          <w:lang w:eastAsia="en-IN"/>
        </w:rPr>
      </w:pPr>
      <w:r w:rsidRPr="00693406">
        <w:rPr>
          <w:rFonts w:eastAsia="Times New Roman" w:cs="Segoe UI"/>
          <w:color w:val="1F1F1F"/>
          <w:szCs w:val="24"/>
          <w:lang w:eastAsia="en-IN"/>
        </w:rPr>
        <w:t>Automate the risk assessment process as much as possible.</w:t>
      </w:r>
    </w:p>
    <w:p w14:paraId="6AF8C0DE" w14:textId="77777777" w:rsidR="008B4DEF" w:rsidRPr="00693406" w:rsidRDefault="008B4DEF" w:rsidP="00FA0DBE">
      <w:pPr>
        <w:numPr>
          <w:ilvl w:val="0"/>
          <w:numId w:val="90"/>
        </w:numPr>
        <w:shd w:val="clear" w:color="auto" w:fill="FFFFFF"/>
        <w:rPr>
          <w:rFonts w:eastAsia="Times New Roman" w:cs="Segoe UI"/>
          <w:color w:val="1F1F1F"/>
          <w:szCs w:val="24"/>
          <w:lang w:eastAsia="en-IN"/>
        </w:rPr>
      </w:pPr>
      <w:r w:rsidRPr="00693406">
        <w:rPr>
          <w:rFonts w:eastAsia="Times New Roman" w:cs="Segoe UI"/>
          <w:color w:val="1F1F1F"/>
          <w:szCs w:val="24"/>
          <w:lang w:eastAsia="en-IN"/>
        </w:rPr>
        <w:t>Review and update the risk assessment regularly.</w:t>
      </w:r>
    </w:p>
    <w:p w14:paraId="640BFEDB" w14:textId="77777777" w:rsidR="008B4DEF" w:rsidRPr="00693406" w:rsidRDefault="008B4DEF" w:rsidP="008B4DEF">
      <w:pPr>
        <w:rPr>
          <w:rFonts w:cs="Segoe UI"/>
          <w:lang w:val="en-US"/>
        </w:rPr>
      </w:pPr>
    </w:p>
    <w:p w14:paraId="0D102DE4" w14:textId="77777777" w:rsidR="00C6706D" w:rsidRDefault="00C6706D" w:rsidP="00C6706D">
      <w:pPr>
        <w:pStyle w:val="Heading1"/>
      </w:pPr>
      <w:r>
        <w:t>P</w:t>
      </w:r>
      <w:r w:rsidRPr="00D74373">
        <w:t>erform risk assessment on 10 azure virtual machines</w:t>
      </w:r>
      <w:bookmarkEnd w:id="1"/>
    </w:p>
    <w:p w14:paraId="40BD4654" w14:textId="77777777" w:rsidR="00C6706D" w:rsidRDefault="00C6706D" w:rsidP="00C6706D">
      <w:pPr>
        <w:rPr>
          <w:lang w:val="en-US"/>
        </w:rPr>
      </w:pPr>
    </w:p>
    <w:p w14:paraId="383FD314" w14:textId="77777777" w:rsidR="00C6706D" w:rsidRPr="001C73AA" w:rsidRDefault="00C6706D" w:rsidP="00C6706D">
      <w:pPr>
        <w:shd w:val="clear" w:color="auto" w:fill="FFFFFF"/>
        <w:spacing w:after="360"/>
        <w:rPr>
          <w:rFonts w:eastAsia="Times New Roman" w:cs="Arial"/>
          <w:color w:val="1F1F1F"/>
          <w:szCs w:val="24"/>
          <w:lang w:eastAsia="en-IN"/>
        </w:rPr>
      </w:pPr>
      <w:r w:rsidRPr="001C73AA">
        <w:rPr>
          <w:rFonts w:eastAsia="Times New Roman" w:cs="Arial"/>
          <w:color w:val="1F1F1F"/>
          <w:szCs w:val="24"/>
          <w:lang w:eastAsia="en-IN"/>
        </w:rPr>
        <w:t>To perform a risk assessment on 10 Azure virtual machines, you can follow these steps:</w:t>
      </w:r>
    </w:p>
    <w:p w14:paraId="03917E3C" w14:textId="77777777" w:rsidR="00C6706D" w:rsidRPr="001C73AA" w:rsidRDefault="00C6706D" w:rsidP="00FA0DBE">
      <w:pPr>
        <w:numPr>
          <w:ilvl w:val="0"/>
          <w:numId w:val="89"/>
        </w:numPr>
        <w:shd w:val="clear" w:color="auto" w:fill="FFFFFF"/>
        <w:spacing w:before="100" w:beforeAutospacing="1" w:after="150"/>
        <w:rPr>
          <w:rFonts w:eastAsia="Times New Roman" w:cs="Arial"/>
          <w:color w:val="1F1F1F"/>
          <w:szCs w:val="24"/>
          <w:lang w:eastAsia="en-IN"/>
        </w:rPr>
      </w:pPr>
      <w:r w:rsidRPr="001C73AA">
        <w:rPr>
          <w:rFonts w:eastAsia="Times New Roman" w:cs="Arial"/>
          <w:color w:val="1F1F1F"/>
          <w:szCs w:val="24"/>
          <w:lang w:eastAsia="en-IN"/>
        </w:rPr>
        <w:t>Identify the virtual machines. List the 10 Azure virtual machines that you want to assess. You can do this in the Azure portal or using the Azure PowerShell cmdlet </w:t>
      </w:r>
      <w:r w:rsidRPr="001C73AA">
        <w:rPr>
          <w:rFonts w:ascii="Courier New" w:eastAsia="Times New Roman" w:hAnsi="Courier New" w:cs="Courier New"/>
          <w:color w:val="1F1F1F"/>
          <w:sz w:val="20"/>
          <w:szCs w:val="20"/>
          <w:lang w:eastAsia="en-IN"/>
        </w:rPr>
        <w:t>Get-AzVM</w:t>
      </w:r>
      <w:r w:rsidRPr="001C73AA">
        <w:rPr>
          <w:rFonts w:eastAsia="Times New Roman" w:cs="Arial"/>
          <w:color w:val="1F1F1F"/>
          <w:szCs w:val="24"/>
          <w:lang w:eastAsia="en-IN"/>
        </w:rPr>
        <w:t>.</w:t>
      </w:r>
    </w:p>
    <w:p w14:paraId="7FA480B6" w14:textId="77777777" w:rsidR="00C6706D" w:rsidRPr="001C73AA" w:rsidRDefault="00C6706D" w:rsidP="00FA0DBE">
      <w:pPr>
        <w:numPr>
          <w:ilvl w:val="0"/>
          <w:numId w:val="89"/>
        </w:numPr>
        <w:shd w:val="clear" w:color="auto" w:fill="FFFFFF"/>
        <w:spacing w:before="100" w:beforeAutospacing="1" w:after="150"/>
        <w:rPr>
          <w:rFonts w:eastAsia="Times New Roman" w:cs="Arial"/>
          <w:color w:val="1F1F1F"/>
          <w:szCs w:val="24"/>
          <w:lang w:eastAsia="en-IN"/>
        </w:rPr>
      </w:pPr>
      <w:r w:rsidRPr="001C73AA">
        <w:rPr>
          <w:rFonts w:eastAsia="Times New Roman" w:cs="Arial"/>
          <w:color w:val="1F1F1F"/>
          <w:szCs w:val="24"/>
          <w:lang w:eastAsia="en-IN"/>
        </w:rPr>
        <w:t>Identify the assets and vulnerabilities. For each virtual machine, identify the assets that it hosts, such as applications, data, and operating systems. Then, identify the vulnerabilities that are present on the virtual machine. You can use a vulnerability scanner to identify vulnerabilities, such as Azure Security Center or Qualys VMDR.</w:t>
      </w:r>
    </w:p>
    <w:p w14:paraId="64EAB9CE" w14:textId="77777777" w:rsidR="00C6706D" w:rsidRPr="001C73AA" w:rsidRDefault="00C6706D" w:rsidP="00FA0DBE">
      <w:pPr>
        <w:numPr>
          <w:ilvl w:val="0"/>
          <w:numId w:val="89"/>
        </w:numPr>
        <w:shd w:val="clear" w:color="auto" w:fill="FFFFFF"/>
        <w:spacing w:before="100" w:beforeAutospacing="1" w:after="150"/>
        <w:rPr>
          <w:rFonts w:eastAsia="Times New Roman" w:cs="Arial"/>
          <w:color w:val="1F1F1F"/>
          <w:szCs w:val="24"/>
          <w:lang w:eastAsia="en-IN"/>
        </w:rPr>
      </w:pPr>
      <w:r w:rsidRPr="001C73AA">
        <w:rPr>
          <w:rFonts w:eastAsia="Times New Roman" w:cs="Arial"/>
          <w:color w:val="1F1F1F"/>
          <w:szCs w:val="24"/>
          <w:lang w:eastAsia="en-IN"/>
        </w:rPr>
        <w:t>Assess the risk. For each asset and vulnerability, assess the risk of a compromise. Consider the following factors:</w:t>
      </w:r>
    </w:p>
    <w:p w14:paraId="1BE6FF10" w14:textId="77777777" w:rsidR="00C6706D" w:rsidRPr="001C73AA" w:rsidRDefault="00C6706D" w:rsidP="00FA0DBE">
      <w:pPr>
        <w:numPr>
          <w:ilvl w:val="1"/>
          <w:numId w:val="89"/>
        </w:numPr>
        <w:shd w:val="clear" w:color="auto" w:fill="FFFFFF"/>
        <w:spacing w:before="100" w:beforeAutospacing="1" w:after="150"/>
        <w:rPr>
          <w:rFonts w:eastAsia="Times New Roman" w:cs="Arial"/>
          <w:color w:val="1F1F1F"/>
          <w:szCs w:val="24"/>
          <w:lang w:eastAsia="en-IN"/>
        </w:rPr>
      </w:pPr>
      <w:r w:rsidRPr="001C73AA">
        <w:rPr>
          <w:rFonts w:eastAsia="Times New Roman" w:cs="Arial"/>
          <w:color w:val="1F1F1F"/>
          <w:szCs w:val="24"/>
          <w:lang w:eastAsia="en-IN"/>
        </w:rPr>
        <w:t>Impact: How severe would the impact be if the asset were compromised?</w:t>
      </w:r>
    </w:p>
    <w:p w14:paraId="07D3B985" w14:textId="77777777" w:rsidR="00C6706D" w:rsidRPr="001C73AA" w:rsidRDefault="00C6706D" w:rsidP="00FA0DBE">
      <w:pPr>
        <w:numPr>
          <w:ilvl w:val="1"/>
          <w:numId w:val="89"/>
        </w:numPr>
        <w:shd w:val="clear" w:color="auto" w:fill="FFFFFF"/>
        <w:spacing w:before="100" w:beforeAutospacing="1" w:after="150"/>
        <w:rPr>
          <w:rFonts w:eastAsia="Times New Roman" w:cs="Arial"/>
          <w:color w:val="1F1F1F"/>
          <w:szCs w:val="24"/>
          <w:lang w:eastAsia="en-IN"/>
        </w:rPr>
      </w:pPr>
      <w:r w:rsidRPr="001C73AA">
        <w:rPr>
          <w:rFonts w:eastAsia="Times New Roman" w:cs="Arial"/>
          <w:color w:val="1F1F1F"/>
          <w:szCs w:val="24"/>
          <w:lang w:eastAsia="en-IN"/>
        </w:rPr>
        <w:t>Likelihood: How likely is it that the asset will be compromised?</w:t>
      </w:r>
    </w:p>
    <w:p w14:paraId="6080D957" w14:textId="77777777" w:rsidR="00C6706D" w:rsidRPr="001C73AA" w:rsidRDefault="00C6706D" w:rsidP="00FA0DBE">
      <w:pPr>
        <w:numPr>
          <w:ilvl w:val="1"/>
          <w:numId w:val="89"/>
        </w:numPr>
        <w:shd w:val="clear" w:color="auto" w:fill="FFFFFF"/>
        <w:spacing w:before="100" w:beforeAutospacing="1" w:after="150"/>
        <w:rPr>
          <w:rFonts w:eastAsia="Times New Roman" w:cs="Arial"/>
          <w:color w:val="1F1F1F"/>
          <w:szCs w:val="24"/>
          <w:lang w:eastAsia="en-IN"/>
        </w:rPr>
      </w:pPr>
      <w:r w:rsidRPr="001C73AA">
        <w:rPr>
          <w:rFonts w:eastAsia="Times New Roman" w:cs="Arial"/>
          <w:color w:val="1F1F1F"/>
          <w:szCs w:val="24"/>
          <w:lang w:eastAsia="en-IN"/>
        </w:rPr>
        <w:t>Remediation effort: How much effort would it take to remediate the vulnerability?</w:t>
      </w:r>
    </w:p>
    <w:p w14:paraId="4A1EB705" w14:textId="77777777" w:rsidR="00C6706D" w:rsidRPr="001C73AA" w:rsidRDefault="00C6706D" w:rsidP="00FA0DBE">
      <w:pPr>
        <w:numPr>
          <w:ilvl w:val="1"/>
          <w:numId w:val="89"/>
        </w:numPr>
        <w:shd w:val="clear" w:color="auto" w:fill="FFFFFF"/>
        <w:spacing w:before="100" w:beforeAutospacing="1" w:after="150"/>
        <w:rPr>
          <w:rFonts w:eastAsia="Times New Roman" w:cs="Arial"/>
          <w:color w:val="1F1F1F"/>
          <w:szCs w:val="24"/>
          <w:lang w:eastAsia="en-IN"/>
        </w:rPr>
      </w:pPr>
      <w:r w:rsidRPr="001C73AA">
        <w:rPr>
          <w:rFonts w:eastAsia="Times New Roman" w:cs="Arial"/>
          <w:color w:val="1F1F1F"/>
          <w:szCs w:val="24"/>
          <w:lang w:eastAsia="en-IN"/>
        </w:rPr>
        <w:t>Remediation cost: How much would it cost to remediate the vulnerability?</w:t>
      </w:r>
    </w:p>
    <w:p w14:paraId="1760218C" w14:textId="77777777" w:rsidR="00C6706D" w:rsidRPr="001C73AA" w:rsidRDefault="00C6706D" w:rsidP="00FA0DBE">
      <w:pPr>
        <w:numPr>
          <w:ilvl w:val="0"/>
          <w:numId w:val="89"/>
        </w:numPr>
        <w:shd w:val="clear" w:color="auto" w:fill="FFFFFF"/>
        <w:spacing w:before="100" w:beforeAutospacing="1" w:after="150"/>
        <w:rPr>
          <w:rFonts w:eastAsia="Times New Roman" w:cs="Arial"/>
          <w:color w:val="1F1F1F"/>
          <w:szCs w:val="24"/>
          <w:lang w:eastAsia="en-IN"/>
        </w:rPr>
      </w:pPr>
      <w:r w:rsidRPr="001C73AA">
        <w:rPr>
          <w:rFonts w:eastAsia="Times New Roman" w:cs="Arial"/>
          <w:color w:val="1F1F1F"/>
          <w:szCs w:val="24"/>
          <w:lang w:eastAsia="en-IN"/>
        </w:rPr>
        <w:t>Prioritize the risks. Once you have assessed the risk of each asset and vulnerability, prioritize the risks. Consider the following factors:</w:t>
      </w:r>
    </w:p>
    <w:p w14:paraId="5DF3AC75" w14:textId="77777777" w:rsidR="00C6706D" w:rsidRPr="001C73AA" w:rsidRDefault="00C6706D" w:rsidP="00FA0DBE">
      <w:pPr>
        <w:numPr>
          <w:ilvl w:val="1"/>
          <w:numId w:val="89"/>
        </w:numPr>
        <w:shd w:val="clear" w:color="auto" w:fill="FFFFFF"/>
        <w:spacing w:before="100" w:beforeAutospacing="1" w:after="150"/>
        <w:rPr>
          <w:rFonts w:eastAsia="Times New Roman" w:cs="Arial"/>
          <w:color w:val="1F1F1F"/>
          <w:szCs w:val="24"/>
          <w:lang w:eastAsia="en-IN"/>
        </w:rPr>
      </w:pPr>
      <w:r w:rsidRPr="001C73AA">
        <w:rPr>
          <w:rFonts w:eastAsia="Times New Roman" w:cs="Arial"/>
          <w:color w:val="1F1F1F"/>
          <w:szCs w:val="24"/>
          <w:lang w:eastAsia="en-IN"/>
        </w:rPr>
        <w:t>Criticality of the asset: How important is the asset to your organization?</w:t>
      </w:r>
    </w:p>
    <w:p w14:paraId="682BF1F9" w14:textId="77777777" w:rsidR="00C6706D" w:rsidRPr="001C73AA" w:rsidRDefault="00C6706D" w:rsidP="00FA0DBE">
      <w:pPr>
        <w:numPr>
          <w:ilvl w:val="1"/>
          <w:numId w:val="89"/>
        </w:numPr>
        <w:shd w:val="clear" w:color="auto" w:fill="FFFFFF"/>
        <w:spacing w:before="100" w:beforeAutospacing="1" w:after="150"/>
        <w:rPr>
          <w:rFonts w:eastAsia="Times New Roman" w:cs="Arial"/>
          <w:color w:val="1F1F1F"/>
          <w:szCs w:val="24"/>
          <w:lang w:eastAsia="en-IN"/>
        </w:rPr>
      </w:pPr>
      <w:r w:rsidRPr="001C73AA">
        <w:rPr>
          <w:rFonts w:eastAsia="Times New Roman" w:cs="Arial"/>
          <w:color w:val="1F1F1F"/>
          <w:szCs w:val="24"/>
          <w:lang w:eastAsia="en-IN"/>
        </w:rPr>
        <w:t>Exploitability of the vulnerability: How easy is it to exploit the vulnerability?</w:t>
      </w:r>
    </w:p>
    <w:p w14:paraId="78EEC5C1" w14:textId="77777777" w:rsidR="00C6706D" w:rsidRPr="001C73AA" w:rsidRDefault="00C6706D" w:rsidP="00FA0DBE">
      <w:pPr>
        <w:numPr>
          <w:ilvl w:val="1"/>
          <w:numId w:val="89"/>
        </w:numPr>
        <w:shd w:val="clear" w:color="auto" w:fill="FFFFFF"/>
        <w:spacing w:before="100" w:beforeAutospacing="1" w:after="150"/>
        <w:rPr>
          <w:rFonts w:eastAsia="Times New Roman" w:cs="Arial"/>
          <w:color w:val="1F1F1F"/>
          <w:szCs w:val="24"/>
          <w:lang w:eastAsia="en-IN"/>
        </w:rPr>
      </w:pPr>
      <w:r w:rsidRPr="001C73AA">
        <w:rPr>
          <w:rFonts w:eastAsia="Times New Roman" w:cs="Arial"/>
          <w:color w:val="1F1F1F"/>
          <w:szCs w:val="24"/>
          <w:lang w:eastAsia="en-IN"/>
        </w:rPr>
        <w:t>Threat landscape: How likely is it that an attacker will exploit the vulnerability?</w:t>
      </w:r>
    </w:p>
    <w:p w14:paraId="7B257751" w14:textId="77777777" w:rsidR="00C6706D" w:rsidRPr="001C73AA" w:rsidRDefault="00C6706D" w:rsidP="00FA0DBE">
      <w:pPr>
        <w:numPr>
          <w:ilvl w:val="0"/>
          <w:numId w:val="89"/>
        </w:numPr>
        <w:shd w:val="clear" w:color="auto" w:fill="FFFFFF"/>
        <w:spacing w:before="100" w:beforeAutospacing="1" w:after="150"/>
        <w:rPr>
          <w:rFonts w:eastAsia="Times New Roman" w:cs="Arial"/>
          <w:color w:val="1F1F1F"/>
          <w:szCs w:val="24"/>
          <w:lang w:eastAsia="en-IN"/>
        </w:rPr>
      </w:pPr>
      <w:r w:rsidRPr="001C73AA">
        <w:rPr>
          <w:rFonts w:eastAsia="Times New Roman" w:cs="Arial"/>
          <w:color w:val="1F1F1F"/>
          <w:szCs w:val="24"/>
          <w:lang w:eastAsia="en-IN"/>
        </w:rPr>
        <w:t>Develop a remediation plan. For each high-priority risk, develop a remediation plan. The remediation plan should include the following steps:</w:t>
      </w:r>
    </w:p>
    <w:p w14:paraId="675F6884" w14:textId="77777777" w:rsidR="00C6706D" w:rsidRPr="001C73AA" w:rsidRDefault="00C6706D" w:rsidP="00FA0DBE">
      <w:pPr>
        <w:numPr>
          <w:ilvl w:val="1"/>
          <w:numId w:val="89"/>
        </w:numPr>
        <w:shd w:val="clear" w:color="auto" w:fill="FFFFFF"/>
        <w:spacing w:before="100" w:beforeAutospacing="1" w:after="150"/>
        <w:rPr>
          <w:rFonts w:eastAsia="Times New Roman" w:cs="Arial"/>
          <w:color w:val="1F1F1F"/>
          <w:szCs w:val="24"/>
          <w:lang w:eastAsia="en-IN"/>
        </w:rPr>
      </w:pPr>
      <w:r w:rsidRPr="001C73AA">
        <w:rPr>
          <w:rFonts w:eastAsia="Times New Roman" w:cs="Arial"/>
          <w:color w:val="1F1F1F"/>
          <w:szCs w:val="24"/>
          <w:lang w:eastAsia="en-IN"/>
        </w:rPr>
        <w:t>Identify the remediation steps: What steps need to be taken to remediate the vulnerability?</w:t>
      </w:r>
    </w:p>
    <w:p w14:paraId="5239872A" w14:textId="77777777" w:rsidR="00C6706D" w:rsidRPr="001C73AA" w:rsidRDefault="00C6706D" w:rsidP="00FA0DBE">
      <w:pPr>
        <w:numPr>
          <w:ilvl w:val="1"/>
          <w:numId w:val="89"/>
        </w:numPr>
        <w:shd w:val="clear" w:color="auto" w:fill="FFFFFF"/>
        <w:spacing w:before="100" w:beforeAutospacing="1" w:after="150"/>
        <w:rPr>
          <w:rFonts w:eastAsia="Times New Roman" w:cs="Arial"/>
          <w:color w:val="1F1F1F"/>
          <w:szCs w:val="24"/>
          <w:lang w:eastAsia="en-IN"/>
        </w:rPr>
      </w:pPr>
      <w:r w:rsidRPr="001C73AA">
        <w:rPr>
          <w:rFonts w:eastAsia="Times New Roman" w:cs="Arial"/>
          <w:color w:val="1F1F1F"/>
          <w:szCs w:val="24"/>
          <w:lang w:eastAsia="en-IN"/>
        </w:rPr>
        <w:t>Assign responsibility: Who is responsible for remediating the vulnerability?</w:t>
      </w:r>
    </w:p>
    <w:p w14:paraId="04032FBA" w14:textId="77777777" w:rsidR="00C6706D" w:rsidRPr="001C73AA" w:rsidRDefault="00C6706D" w:rsidP="00FA0DBE">
      <w:pPr>
        <w:numPr>
          <w:ilvl w:val="1"/>
          <w:numId w:val="89"/>
        </w:numPr>
        <w:shd w:val="clear" w:color="auto" w:fill="FFFFFF"/>
        <w:spacing w:before="100" w:beforeAutospacing="1" w:after="150"/>
        <w:rPr>
          <w:rFonts w:eastAsia="Times New Roman" w:cs="Arial"/>
          <w:color w:val="1F1F1F"/>
          <w:szCs w:val="24"/>
          <w:lang w:eastAsia="en-IN"/>
        </w:rPr>
      </w:pPr>
      <w:r w:rsidRPr="001C73AA">
        <w:rPr>
          <w:rFonts w:eastAsia="Times New Roman" w:cs="Arial"/>
          <w:color w:val="1F1F1F"/>
          <w:szCs w:val="24"/>
          <w:lang w:eastAsia="en-IN"/>
        </w:rPr>
        <w:t>Set a deadline: When should the vulnerability be remediated by?</w:t>
      </w:r>
    </w:p>
    <w:p w14:paraId="094AA167" w14:textId="77777777" w:rsidR="00C6706D" w:rsidRPr="001C73AA" w:rsidRDefault="00C6706D" w:rsidP="00C6706D">
      <w:pPr>
        <w:shd w:val="clear" w:color="auto" w:fill="FFFFFF"/>
        <w:spacing w:before="360" w:after="360"/>
        <w:rPr>
          <w:rFonts w:eastAsia="Times New Roman" w:cs="Arial"/>
          <w:color w:val="1F1F1F"/>
          <w:szCs w:val="24"/>
          <w:lang w:eastAsia="en-IN"/>
        </w:rPr>
      </w:pPr>
      <w:r w:rsidRPr="001C73AA">
        <w:rPr>
          <w:rFonts w:eastAsia="Times New Roman" w:cs="Arial"/>
          <w:color w:val="1F1F1F"/>
          <w:szCs w:val="24"/>
          <w:lang w:eastAsia="en-IN"/>
        </w:rPr>
        <w:t>Here is an example of a risk assessment for a single Azure virtual machine:</w:t>
      </w:r>
    </w:p>
    <w:tbl>
      <w:tblPr>
        <w:tblW w:w="0" w:type="auto"/>
        <w:tblCellMar>
          <w:left w:w="0" w:type="dxa"/>
          <w:right w:w="0" w:type="dxa"/>
        </w:tblCellMar>
        <w:tblLook w:val="04A0" w:firstRow="1" w:lastRow="0" w:firstColumn="1" w:lastColumn="0" w:noHBand="0" w:noVBand="1"/>
      </w:tblPr>
      <w:tblGrid>
        <w:gridCol w:w="1539"/>
        <w:gridCol w:w="2021"/>
        <w:gridCol w:w="826"/>
        <w:gridCol w:w="1072"/>
        <w:gridCol w:w="1772"/>
        <w:gridCol w:w="1645"/>
        <w:gridCol w:w="1161"/>
        <w:gridCol w:w="3906"/>
      </w:tblGrid>
      <w:tr w:rsidR="00C6706D" w:rsidRPr="007C526F" w14:paraId="3911DA6E" w14:textId="77777777" w:rsidTr="004700C7">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2CC" w:themeFill="accent4" w:themeFillTint="33"/>
            <w:tcMar>
              <w:top w:w="30" w:type="dxa"/>
              <w:left w:w="45" w:type="dxa"/>
              <w:bottom w:w="30" w:type="dxa"/>
              <w:right w:w="45" w:type="dxa"/>
            </w:tcMar>
            <w:vAlign w:val="bottom"/>
            <w:hideMark/>
          </w:tcPr>
          <w:p w14:paraId="0F1EB40D" w14:textId="77777777" w:rsidR="00C6706D" w:rsidRPr="007C526F" w:rsidRDefault="00C6706D" w:rsidP="004700C7">
            <w:pPr>
              <w:rPr>
                <w:rFonts w:eastAsia="Times New Roman" w:cs="Arial"/>
                <w:b/>
                <w:bCs/>
                <w:sz w:val="20"/>
                <w:szCs w:val="20"/>
                <w:lang w:eastAsia="en-IN"/>
              </w:rPr>
            </w:pPr>
            <w:r w:rsidRPr="007C526F">
              <w:rPr>
                <w:rFonts w:eastAsia="Times New Roman" w:cs="Arial"/>
                <w:b/>
                <w:bCs/>
                <w:sz w:val="20"/>
                <w:szCs w:val="20"/>
                <w:lang w:eastAsia="en-IN"/>
              </w:rPr>
              <w:lastRenderedPageBreak/>
              <w:t>Asset</w:t>
            </w:r>
          </w:p>
        </w:tc>
        <w:tc>
          <w:tcPr>
            <w:tcW w:w="0" w:type="auto"/>
            <w:tcBorders>
              <w:top w:val="single" w:sz="6" w:space="0" w:color="CCCCCC"/>
              <w:left w:val="single" w:sz="6" w:space="0" w:color="CCCCCC"/>
              <w:bottom w:val="single" w:sz="6" w:space="0" w:color="CCCCCC"/>
              <w:right w:val="single" w:sz="6" w:space="0" w:color="CCCCCC"/>
            </w:tcBorders>
            <w:shd w:val="clear" w:color="auto" w:fill="FFF2CC" w:themeFill="accent4" w:themeFillTint="33"/>
            <w:tcMar>
              <w:top w:w="30" w:type="dxa"/>
              <w:left w:w="45" w:type="dxa"/>
              <w:bottom w:w="30" w:type="dxa"/>
              <w:right w:w="45" w:type="dxa"/>
            </w:tcMar>
            <w:vAlign w:val="bottom"/>
            <w:hideMark/>
          </w:tcPr>
          <w:p w14:paraId="27EE2314" w14:textId="77777777" w:rsidR="00C6706D" w:rsidRPr="007C526F" w:rsidRDefault="00C6706D" w:rsidP="004700C7">
            <w:pPr>
              <w:rPr>
                <w:rFonts w:eastAsia="Times New Roman" w:cs="Arial"/>
                <w:b/>
                <w:bCs/>
                <w:sz w:val="20"/>
                <w:szCs w:val="20"/>
                <w:lang w:eastAsia="en-IN"/>
              </w:rPr>
            </w:pPr>
            <w:r w:rsidRPr="007C526F">
              <w:rPr>
                <w:rFonts w:eastAsia="Times New Roman" w:cs="Arial"/>
                <w:b/>
                <w:bCs/>
                <w:sz w:val="20"/>
                <w:szCs w:val="20"/>
                <w:lang w:eastAsia="en-IN"/>
              </w:rPr>
              <w:t>Vulnerability</w:t>
            </w:r>
          </w:p>
        </w:tc>
        <w:tc>
          <w:tcPr>
            <w:tcW w:w="0" w:type="auto"/>
            <w:tcBorders>
              <w:top w:val="single" w:sz="6" w:space="0" w:color="CCCCCC"/>
              <w:left w:val="single" w:sz="6" w:space="0" w:color="CCCCCC"/>
              <w:bottom w:val="single" w:sz="6" w:space="0" w:color="CCCCCC"/>
              <w:right w:val="single" w:sz="6" w:space="0" w:color="CCCCCC"/>
            </w:tcBorders>
            <w:shd w:val="clear" w:color="auto" w:fill="FFF2CC" w:themeFill="accent4" w:themeFillTint="33"/>
            <w:tcMar>
              <w:top w:w="30" w:type="dxa"/>
              <w:left w:w="45" w:type="dxa"/>
              <w:bottom w:w="30" w:type="dxa"/>
              <w:right w:w="45" w:type="dxa"/>
            </w:tcMar>
            <w:vAlign w:val="bottom"/>
            <w:hideMark/>
          </w:tcPr>
          <w:p w14:paraId="75C46D43" w14:textId="77777777" w:rsidR="00C6706D" w:rsidRPr="007C526F" w:rsidRDefault="00C6706D" w:rsidP="004700C7">
            <w:pPr>
              <w:rPr>
                <w:rFonts w:eastAsia="Times New Roman" w:cs="Arial"/>
                <w:b/>
                <w:bCs/>
                <w:sz w:val="20"/>
                <w:szCs w:val="20"/>
                <w:lang w:eastAsia="en-IN"/>
              </w:rPr>
            </w:pPr>
            <w:r w:rsidRPr="007C526F">
              <w:rPr>
                <w:rFonts w:eastAsia="Times New Roman" w:cs="Arial"/>
                <w:b/>
                <w:bCs/>
                <w:sz w:val="20"/>
                <w:szCs w:val="20"/>
                <w:lang w:eastAsia="en-IN"/>
              </w:rPr>
              <w:t>Impact</w:t>
            </w:r>
          </w:p>
        </w:tc>
        <w:tc>
          <w:tcPr>
            <w:tcW w:w="0" w:type="auto"/>
            <w:tcBorders>
              <w:top w:val="single" w:sz="6" w:space="0" w:color="CCCCCC"/>
              <w:left w:val="single" w:sz="6" w:space="0" w:color="CCCCCC"/>
              <w:bottom w:val="single" w:sz="6" w:space="0" w:color="CCCCCC"/>
              <w:right w:val="single" w:sz="6" w:space="0" w:color="CCCCCC"/>
            </w:tcBorders>
            <w:shd w:val="clear" w:color="auto" w:fill="FFF2CC" w:themeFill="accent4" w:themeFillTint="33"/>
            <w:tcMar>
              <w:top w:w="30" w:type="dxa"/>
              <w:left w:w="45" w:type="dxa"/>
              <w:bottom w:w="30" w:type="dxa"/>
              <w:right w:w="45" w:type="dxa"/>
            </w:tcMar>
            <w:vAlign w:val="bottom"/>
            <w:hideMark/>
          </w:tcPr>
          <w:p w14:paraId="0BA0899F" w14:textId="77777777" w:rsidR="00C6706D" w:rsidRPr="007C526F" w:rsidRDefault="00C6706D" w:rsidP="004700C7">
            <w:pPr>
              <w:rPr>
                <w:rFonts w:eastAsia="Times New Roman" w:cs="Arial"/>
                <w:b/>
                <w:bCs/>
                <w:sz w:val="20"/>
                <w:szCs w:val="20"/>
                <w:lang w:eastAsia="en-IN"/>
              </w:rPr>
            </w:pPr>
            <w:r w:rsidRPr="007C526F">
              <w:rPr>
                <w:rFonts w:eastAsia="Times New Roman" w:cs="Arial"/>
                <w:b/>
                <w:bCs/>
                <w:sz w:val="20"/>
                <w:szCs w:val="20"/>
                <w:lang w:eastAsia="en-IN"/>
              </w:rPr>
              <w:t>Likelihood</w:t>
            </w:r>
          </w:p>
        </w:tc>
        <w:tc>
          <w:tcPr>
            <w:tcW w:w="0" w:type="auto"/>
            <w:tcBorders>
              <w:top w:val="single" w:sz="6" w:space="0" w:color="CCCCCC"/>
              <w:left w:val="single" w:sz="6" w:space="0" w:color="CCCCCC"/>
              <w:bottom w:val="single" w:sz="6" w:space="0" w:color="CCCCCC"/>
              <w:right w:val="single" w:sz="6" w:space="0" w:color="CCCCCC"/>
            </w:tcBorders>
            <w:shd w:val="clear" w:color="auto" w:fill="FFF2CC" w:themeFill="accent4" w:themeFillTint="33"/>
            <w:tcMar>
              <w:top w:w="30" w:type="dxa"/>
              <w:left w:w="45" w:type="dxa"/>
              <w:bottom w:w="30" w:type="dxa"/>
              <w:right w:w="45" w:type="dxa"/>
            </w:tcMar>
            <w:vAlign w:val="bottom"/>
            <w:hideMark/>
          </w:tcPr>
          <w:p w14:paraId="28CC49FE" w14:textId="77777777" w:rsidR="00C6706D" w:rsidRPr="007C526F" w:rsidRDefault="00C6706D" w:rsidP="004700C7">
            <w:pPr>
              <w:rPr>
                <w:rFonts w:eastAsia="Times New Roman" w:cs="Arial"/>
                <w:b/>
                <w:bCs/>
                <w:sz w:val="20"/>
                <w:szCs w:val="20"/>
                <w:lang w:eastAsia="en-IN"/>
              </w:rPr>
            </w:pPr>
            <w:r w:rsidRPr="007C526F">
              <w:rPr>
                <w:rFonts w:eastAsia="Times New Roman" w:cs="Arial"/>
                <w:b/>
                <w:bCs/>
                <w:sz w:val="20"/>
                <w:szCs w:val="20"/>
                <w:lang w:eastAsia="en-IN"/>
              </w:rPr>
              <w:t>Remediation effort</w:t>
            </w:r>
          </w:p>
        </w:tc>
        <w:tc>
          <w:tcPr>
            <w:tcW w:w="0" w:type="auto"/>
            <w:tcBorders>
              <w:top w:val="single" w:sz="6" w:space="0" w:color="CCCCCC"/>
              <w:left w:val="single" w:sz="6" w:space="0" w:color="CCCCCC"/>
              <w:bottom w:val="single" w:sz="6" w:space="0" w:color="CCCCCC"/>
              <w:right w:val="single" w:sz="6" w:space="0" w:color="CCCCCC"/>
            </w:tcBorders>
            <w:shd w:val="clear" w:color="auto" w:fill="FFF2CC" w:themeFill="accent4" w:themeFillTint="33"/>
            <w:tcMar>
              <w:top w:w="30" w:type="dxa"/>
              <w:left w:w="45" w:type="dxa"/>
              <w:bottom w:w="30" w:type="dxa"/>
              <w:right w:w="45" w:type="dxa"/>
            </w:tcMar>
            <w:vAlign w:val="bottom"/>
            <w:hideMark/>
          </w:tcPr>
          <w:p w14:paraId="403F55B6" w14:textId="77777777" w:rsidR="00C6706D" w:rsidRPr="007C526F" w:rsidRDefault="00C6706D" w:rsidP="004700C7">
            <w:pPr>
              <w:rPr>
                <w:rFonts w:eastAsia="Times New Roman" w:cs="Arial"/>
                <w:b/>
                <w:bCs/>
                <w:sz w:val="20"/>
                <w:szCs w:val="20"/>
                <w:lang w:eastAsia="en-IN"/>
              </w:rPr>
            </w:pPr>
            <w:r w:rsidRPr="007C526F">
              <w:rPr>
                <w:rFonts w:eastAsia="Times New Roman" w:cs="Arial"/>
                <w:b/>
                <w:bCs/>
                <w:sz w:val="20"/>
                <w:szCs w:val="20"/>
                <w:lang w:eastAsia="en-IN"/>
              </w:rPr>
              <w:t>Remediation cost</w:t>
            </w:r>
          </w:p>
        </w:tc>
        <w:tc>
          <w:tcPr>
            <w:tcW w:w="0" w:type="auto"/>
            <w:tcBorders>
              <w:top w:val="single" w:sz="6" w:space="0" w:color="CCCCCC"/>
              <w:left w:val="single" w:sz="6" w:space="0" w:color="CCCCCC"/>
              <w:bottom w:val="single" w:sz="6" w:space="0" w:color="CCCCCC"/>
              <w:right w:val="single" w:sz="6" w:space="0" w:color="CCCCCC"/>
            </w:tcBorders>
            <w:shd w:val="clear" w:color="auto" w:fill="FFF2CC" w:themeFill="accent4" w:themeFillTint="33"/>
            <w:tcMar>
              <w:top w:w="30" w:type="dxa"/>
              <w:left w:w="45" w:type="dxa"/>
              <w:bottom w:w="30" w:type="dxa"/>
              <w:right w:w="45" w:type="dxa"/>
            </w:tcMar>
            <w:vAlign w:val="bottom"/>
            <w:hideMark/>
          </w:tcPr>
          <w:p w14:paraId="58C8090C" w14:textId="77777777" w:rsidR="00C6706D" w:rsidRPr="007C526F" w:rsidRDefault="00C6706D" w:rsidP="004700C7">
            <w:pPr>
              <w:rPr>
                <w:rFonts w:eastAsia="Times New Roman" w:cs="Arial"/>
                <w:b/>
                <w:bCs/>
                <w:sz w:val="20"/>
                <w:szCs w:val="20"/>
                <w:lang w:eastAsia="en-IN"/>
              </w:rPr>
            </w:pPr>
            <w:r w:rsidRPr="007C526F">
              <w:rPr>
                <w:rFonts w:eastAsia="Times New Roman" w:cs="Arial"/>
                <w:b/>
                <w:bCs/>
                <w:sz w:val="20"/>
                <w:szCs w:val="20"/>
                <w:lang w:eastAsia="en-IN"/>
              </w:rPr>
              <w:t>Risk priority</w:t>
            </w:r>
          </w:p>
        </w:tc>
        <w:tc>
          <w:tcPr>
            <w:tcW w:w="0" w:type="auto"/>
            <w:tcBorders>
              <w:top w:val="single" w:sz="6" w:space="0" w:color="CCCCCC"/>
              <w:left w:val="single" w:sz="6" w:space="0" w:color="CCCCCC"/>
              <w:bottom w:val="single" w:sz="6" w:space="0" w:color="CCCCCC"/>
              <w:right w:val="single" w:sz="6" w:space="0" w:color="CCCCCC"/>
            </w:tcBorders>
            <w:shd w:val="clear" w:color="auto" w:fill="FFF2CC" w:themeFill="accent4" w:themeFillTint="33"/>
            <w:tcMar>
              <w:top w:w="30" w:type="dxa"/>
              <w:left w:w="0" w:type="dxa"/>
              <w:bottom w:w="30" w:type="dxa"/>
              <w:right w:w="0" w:type="dxa"/>
            </w:tcMar>
            <w:vAlign w:val="bottom"/>
            <w:hideMark/>
          </w:tcPr>
          <w:p w14:paraId="0D0FFAB6" w14:textId="77777777" w:rsidR="00C6706D" w:rsidRPr="007C526F" w:rsidRDefault="00C6706D" w:rsidP="004700C7">
            <w:pPr>
              <w:rPr>
                <w:rFonts w:eastAsia="Times New Roman" w:cs="Arial"/>
                <w:b/>
                <w:bCs/>
                <w:sz w:val="20"/>
                <w:szCs w:val="20"/>
                <w:lang w:eastAsia="en-IN"/>
              </w:rPr>
            </w:pPr>
            <w:r w:rsidRPr="007C526F">
              <w:rPr>
                <w:rFonts w:eastAsia="Times New Roman" w:cs="Arial"/>
                <w:b/>
                <w:bCs/>
                <w:sz w:val="20"/>
                <w:szCs w:val="20"/>
                <w:lang w:eastAsia="en-IN"/>
              </w:rPr>
              <w:t>Remediation plan</w:t>
            </w:r>
          </w:p>
        </w:tc>
      </w:tr>
      <w:tr w:rsidR="00C6706D" w:rsidRPr="007C526F" w14:paraId="1A839219" w14:textId="77777777" w:rsidTr="004700C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F57E48" w14:textId="77777777" w:rsidR="00C6706D" w:rsidRPr="007C526F" w:rsidRDefault="00C6706D" w:rsidP="004700C7">
            <w:pPr>
              <w:rPr>
                <w:rFonts w:eastAsia="Times New Roman" w:cs="Arial"/>
                <w:sz w:val="20"/>
                <w:szCs w:val="20"/>
                <w:lang w:eastAsia="en-IN"/>
              </w:rPr>
            </w:pPr>
            <w:r w:rsidRPr="007C526F">
              <w:rPr>
                <w:rFonts w:eastAsia="Times New Roman" w:cs="Arial"/>
                <w:sz w:val="20"/>
                <w:szCs w:val="20"/>
                <w:lang w:eastAsia="en-IN"/>
              </w:rPr>
              <w:t>Web application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FA8591" w14:textId="77777777" w:rsidR="00C6706D" w:rsidRPr="007C526F" w:rsidRDefault="00C6706D" w:rsidP="004700C7">
            <w:pPr>
              <w:rPr>
                <w:rFonts w:eastAsia="Times New Roman" w:cs="Arial"/>
                <w:sz w:val="20"/>
                <w:szCs w:val="20"/>
                <w:lang w:eastAsia="en-IN"/>
              </w:rPr>
            </w:pPr>
            <w:r w:rsidRPr="007C526F">
              <w:rPr>
                <w:rFonts w:eastAsia="Times New Roman" w:cs="Arial"/>
                <w:sz w:val="20"/>
                <w:szCs w:val="20"/>
                <w:lang w:eastAsia="en-IN"/>
              </w:rPr>
              <w:t>SQL injection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E2FDCA" w14:textId="77777777" w:rsidR="00C6706D" w:rsidRPr="007C526F" w:rsidRDefault="00C6706D" w:rsidP="004700C7">
            <w:pPr>
              <w:rPr>
                <w:rFonts w:eastAsia="Times New Roman" w:cs="Arial"/>
                <w:sz w:val="20"/>
                <w:szCs w:val="20"/>
                <w:lang w:eastAsia="en-IN"/>
              </w:rPr>
            </w:pPr>
            <w:r w:rsidRPr="007C526F">
              <w:rPr>
                <w:rFonts w:eastAsia="Times New Roman" w:cs="Arial"/>
                <w:sz w:val="20"/>
                <w:szCs w:val="20"/>
                <w:lang w:eastAsia="en-IN"/>
              </w:rPr>
              <w:t>High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2F20CD" w14:textId="77777777" w:rsidR="00C6706D" w:rsidRPr="007C526F" w:rsidRDefault="00C6706D" w:rsidP="004700C7">
            <w:pPr>
              <w:rPr>
                <w:rFonts w:eastAsia="Times New Roman" w:cs="Arial"/>
                <w:sz w:val="20"/>
                <w:szCs w:val="20"/>
                <w:lang w:eastAsia="en-IN"/>
              </w:rPr>
            </w:pPr>
            <w:r w:rsidRPr="007C526F">
              <w:rPr>
                <w:rFonts w:eastAsia="Times New Roman" w:cs="Arial"/>
                <w:sz w:val="20"/>
                <w:szCs w:val="20"/>
                <w:lang w:eastAsia="en-IN"/>
              </w:rPr>
              <w:t>Medium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0A19F6" w14:textId="77777777" w:rsidR="00C6706D" w:rsidRPr="007C526F" w:rsidRDefault="00C6706D" w:rsidP="004700C7">
            <w:pPr>
              <w:rPr>
                <w:rFonts w:eastAsia="Times New Roman" w:cs="Arial"/>
                <w:sz w:val="20"/>
                <w:szCs w:val="20"/>
                <w:lang w:eastAsia="en-IN"/>
              </w:rPr>
            </w:pPr>
            <w:r w:rsidRPr="007C526F">
              <w:rPr>
                <w:rFonts w:eastAsia="Times New Roman" w:cs="Arial"/>
                <w:sz w:val="20"/>
                <w:szCs w:val="20"/>
                <w:lang w:eastAsia="en-IN"/>
              </w:rPr>
              <w:t>Low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92C2C4" w14:textId="77777777" w:rsidR="00C6706D" w:rsidRPr="007C526F" w:rsidRDefault="00C6706D" w:rsidP="004700C7">
            <w:pPr>
              <w:rPr>
                <w:rFonts w:eastAsia="Times New Roman" w:cs="Arial"/>
                <w:sz w:val="20"/>
                <w:szCs w:val="20"/>
                <w:lang w:eastAsia="en-IN"/>
              </w:rPr>
            </w:pPr>
            <w:r w:rsidRPr="007C526F">
              <w:rPr>
                <w:rFonts w:eastAsia="Times New Roman" w:cs="Arial"/>
                <w:sz w:val="20"/>
                <w:szCs w:val="20"/>
                <w:lang w:eastAsia="en-IN"/>
              </w:rPr>
              <w:t>$100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46BD9B" w14:textId="77777777" w:rsidR="00C6706D" w:rsidRPr="007C526F" w:rsidRDefault="00C6706D" w:rsidP="004700C7">
            <w:pPr>
              <w:rPr>
                <w:rFonts w:eastAsia="Times New Roman" w:cs="Arial"/>
                <w:sz w:val="20"/>
                <w:szCs w:val="20"/>
                <w:lang w:eastAsia="en-IN"/>
              </w:rPr>
            </w:pPr>
            <w:r w:rsidRPr="007C526F">
              <w:rPr>
                <w:rFonts w:eastAsia="Times New Roman" w:cs="Arial"/>
                <w:sz w:val="20"/>
                <w:szCs w:val="20"/>
                <w:lang w:eastAsia="en-IN"/>
              </w:rPr>
              <w:t>High</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EE4CC6F" w14:textId="77777777" w:rsidR="00C6706D" w:rsidRPr="007C526F" w:rsidRDefault="00C6706D" w:rsidP="004700C7">
            <w:pPr>
              <w:rPr>
                <w:rFonts w:eastAsia="Times New Roman" w:cs="Arial"/>
                <w:sz w:val="20"/>
                <w:szCs w:val="20"/>
                <w:lang w:eastAsia="en-IN"/>
              </w:rPr>
            </w:pPr>
            <w:r w:rsidRPr="007C526F">
              <w:rPr>
                <w:rFonts w:eastAsia="Times New Roman" w:cs="Arial"/>
                <w:sz w:val="20"/>
                <w:szCs w:val="20"/>
                <w:lang w:eastAsia="en-IN"/>
              </w:rPr>
              <w:t>Implement input validation on the web application.</w:t>
            </w:r>
          </w:p>
        </w:tc>
      </w:tr>
      <w:tr w:rsidR="00C6706D" w:rsidRPr="007C526F" w14:paraId="7099C0DA" w14:textId="77777777" w:rsidTr="004700C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887F68" w14:textId="77777777" w:rsidR="00C6706D" w:rsidRPr="007C526F" w:rsidRDefault="00C6706D" w:rsidP="004700C7">
            <w:pPr>
              <w:rPr>
                <w:rFonts w:eastAsia="Times New Roman" w:cs="Arial"/>
                <w:sz w:val="20"/>
                <w:szCs w:val="20"/>
                <w:lang w:eastAsia="en-IN"/>
              </w:rPr>
            </w:pPr>
            <w:r w:rsidRPr="007C526F">
              <w:rPr>
                <w:rFonts w:eastAsia="Times New Roman" w:cs="Arial"/>
                <w:sz w:val="20"/>
                <w:szCs w:val="20"/>
                <w:lang w:eastAsia="en-IN"/>
              </w:rPr>
              <w:t>Database server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8C86B5" w14:textId="77777777" w:rsidR="00C6706D" w:rsidRPr="007C526F" w:rsidRDefault="00C6706D" w:rsidP="004700C7">
            <w:pPr>
              <w:rPr>
                <w:rFonts w:eastAsia="Times New Roman" w:cs="Arial"/>
                <w:sz w:val="20"/>
                <w:szCs w:val="20"/>
                <w:lang w:eastAsia="en-IN"/>
              </w:rPr>
            </w:pPr>
            <w:r w:rsidRPr="007C526F">
              <w:rPr>
                <w:rFonts w:eastAsia="Times New Roman" w:cs="Arial"/>
                <w:sz w:val="20"/>
                <w:szCs w:val="20"/>
                <w:lang w:eastAsia="en-IN"/>
              </w:rPr>
              <w:t>Outdated software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18A400" w14:textId="77777777" w:rsidR="00C6706D" w:rsidRPr="007C526F" w:rsidRDefault="00C6706D" w:rsidP="004700C7">
            <w:pPr>
              <w:rPr>
                <w:rFonts w:eastAsia="Times New Roman" w:cs="Arial"/>
                <w:sz w:val="20"/>
                <w:szCs w:val="20"/>
                <w:lang w:eastAsia="en-IN"/>
              </w:rPr>
            </w:pPr>
            <w:r w:rsidRPr="007C526F">
              <w:rPr>
                <w:rFonts w:eastAsia="Times New Roman" w:cs="Arial"/>
                <w:sz w:val="20"/>
                <w:szCs w:val="20"/>
                <w:lang w:eastAsia="en-IN"/>
              </w:rPr>
              <w:t>Medium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584A1A" w14:textId="77777777" w:rsidR="00C6706D" w:rsidRPr="007C526F" w:rsidRDefault="00C6706D" w:rsidP="004700C7">
            <w:pPr>
              <w:rPr>
                <w:rFonts w:eastAsia="Times New Roman" w:cs="Arial"/>
                <w:sz w:val="20"/>
                <w:szCs w:val="20"/>
                <w:lang w:eastAsia="en-IN"/>
              </w:rPr>
            </w:pPr>
            <w:r w:rsidRPr="007C526F">
              <w:rPr>
                <w:rFonts w:eastAsia="Times New Roman" w:cs="Arial"/>
                <w:sz w:val="20"/>
                <w:szCs w:val="20"/>
                <w:lang w:eastAsia="en-IN"/>
              </w:rPr>
              <w:t>High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1F8078" w14:textId="77777777" w:rsidR="00C6706D" w:rsidRPr="007C526F" w:rsidRDefault="00C6706D" w:rsidP="004700C7">
            <w:pPr>
              <w:rPr>
                <w:rFonts w:eastAsia="Times New Roman" w:cs="Arial"/>
                <w:sz w:val="20"/>
                <w:szCs w:val="20"/>
                <w:lang w:eastAsia="en-IN"/>
              </w:rPr>
            </w:pPr>
            <w:r w:rsidRPr="007C526F">
              <w:rPr>
                <w:rFonts w:eastAsia="Times New Roman" w:cs="Arial"/>
                <w:sz w:val="20"/>
                <w:szCs w:val="20"/>
                <w:lang w:eastAsia="en-IN"/>
              </w:rPr>
              <w:t>Medium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904356" w14:textId="77777777" w:rsidR="00C6706D" w:rsidRPr="007C526F" w:rsidRDefault="00C6706D" w:rsidP="004700C7">
            <w:pPr>
              <w:rPr>
                <w:rFonts w:eastAsia="Times New Roman" w:cs="Arial"/>
                <w:sz w:val="20"/>
                <w:szCs w:val="20"/>
                <w:lang w:eastAsia="en-IN"/>
              </w:rPr>
            </w:pPr>
            <w:r w:rsidRPr="007C526F">
              <w:rPr>
                <w:rFonts w:eastAsia="Times New Roman" w:cs="Arial"/>
                <w:sz w:val="20"/>
                <w:szCs w:val="20"/>
                <w:lang w:eastAsia="en-IN"/>
              </w:rPr>
              <w:t>$500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742431" w14:textId="77777777" w:rsidR="00C6706D" w:rsidRPr="007C526F" w:rsidRDefault="00C6706D" w:rsidP="004700C7">
            <w:pPr>
              <w:rPr>
                <w:rFonts w:eastAsia="Times New Roman" w:cs="Arial"/>
                <w:sz w:val="20"/>
                <w:szCs w:val="20"/>
                <w:lang w:eastAsia="en-IN"/>
              </w:rPr>
            </w:pPr>
            <w:r w:rsidRPr="007C526F">
              <w:rPr>
                <w:rFonts w:eastAsia="Times New Roman" w:cs="Arial"/>
                <w:sz w:val="20"/>
                <w:szCs w:val="20"/>
                <w:lang w:eastAsia="en-IN"/>
              </w:rPr>
              <w:t>Medium</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99D3F80" w14:textId="77777777" w:rsidR="00C6706D" w:rsidRPr="007C526F" w:rsidRDefault="00C6706D" w:rsidP="004700C7">
            <w:pPr>
              <w:rPr>
                <w:rFonts w:eastAsia="Times New Roman" w:cs="Arial"/>
                <w:sz w:val="20"/>
                <w:szCs w:val="20"/>
                <w:lang w:eastAsia="en-IN"/>
              </w:rPr>
            </w:pPr>
            <w:r w:rsidRPr="007C526F">
              <w:rPr>
                <w:rFonts w:eastAsia="Times New Roman" w:cs="Arial"/>
                <w:sz w:val="20"/>
                <w:szCs w:val="20"/>
                <w:lang w:eastAsia="en-IN"/>
              </w:rPr>
              <w:t>Update the software on the database server.</w:t>
            </w:r>
          </w:p>
        </w:tc>
      </w:tr>
      <w:tr w:rsidR="00C6706D" w:rsidRPr="007C526F" w14:paraId="00A1D7BF" w14:textId="77777777" w:rsidTr="004700C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88639B" w14:textId="77777777" w:rsidR="00C6706D" w:rsidRPr="007C526F" w:rsidRDefault="00C6706D" w:rsidP="004700C7">
            <w:pPr>
              <w:rPr>
                <w:rFonts w:eastAsia="Times New Roman" w:cs="Arial"/>
                <w:sz w:val="20"/>
                <w:szCs w:val="20"/>
                <w:lang w:eastAsia="en-IN"/>
              </w:rPr>
            </w:pPr>
            <w:r w:rsidRPr="007C526F">
              <w:rPr>
                <w:rFonts w:eastAsia="Times New Roman" w:cs="Arial"/>
                <w:sz w:val="20"/>
                <w:szCs w:val="20"/>
                <w:lang w:eastAsia="en-IN"/>
              </w:rPr>
              <w:t>Operating system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620740" w14:textId="77777777" w:rsidR="00C6706D" w:rsidRPr="007C526F" w:rsidRDefault="00C6706D" w:rsidP="004700C7">
            <w:pPr>
              <w:rPr>
                <w:rFonts w:eastAsia="Times New Roman" w:cs="Arial"/>
                <w:sz w:val="20"/>
                <w:szCs w:val="20"/>
                <w:lang w:eastAsia="en-IN"/>
              </w:rPr>
            </w:pPr>
            <w:r w:rsidRPr="007C526F">
              <w:rPr>
                <w:rFonts w:eastAsia="Times New Roman" w:cs="Arial"/>
                <w:sz w:val="20"/>
                <w:szCs w:val="20"/>
                <w:lang w:eastAsia="en-IN"/>
              </w:rPr>
              <w:t>Unpatched vulnerability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BD0935" w14:textId="77777777" w:rsidR="00C6706D" w:rsidRPr="007C526F" w:rsidRDefault="00C6706D" w:rsidP="004700C7">
            <w:pPr>
              <w:rPr>
                <w:rFonts w:eastAsia="Times New Roman" w:cs="Arial"/>
                <w:sz w:val="20"/>
                <w:szCs w:val="20"/>
                <w:lang w:eastAsia="en-IN"/>
              </w:rPr>
            </w:pPr>
            <w:r w:rsidRPr="007C526F">
              <w:rPr>
                <w:rFonts w:eastAsia="Times New Roman" w:cs="Arial"/>
                <w:sz w:val="20"/>
                <w:szCs w:val="20"/>
                <w:lang w:eastAsia="en-IN"/>
              </w:rPr>
              <w:t>Low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16D98B" w14:textId="77777777" w:rsidR="00C6706D" w:rsidRPr="007C526F" w:rsidRDefault="00C6706D" w:rsidP="004700C7">
            <w:pPr>
              <w:rPr>
                <w:rFonts w:eastAsia="Times New Roman" w:cs="Arial"/>
                <w:sz w:val="20"/>
                <w:szCs w:val="20"/>
                <w:lang w:eastAsia="en-IN"/>
              </w:rPr>
            </w:pPr>
            <w:r w:rsidRPr="007C526F">
              <w:rPr>
                <w:rFonts w:eastAsia="Times New Roman" w:cs="Arial"/>
                <w:sz w:val="20"/>
                <w:szCs w:val="20"/>
                <w:lang w:eastAsia="en-IN"/>
              </w:rPr>
              <w:t>High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A4988A" w14:textId="77777777" w:rsidR="00C6706D" w:rsidRPr="007C526F" w:rsidRDefault="00C6706D" w:rsidP="004700C7">
            <w:pPr>
              <w:rPr>
                <w:rFonts w:eastAsia="Times New Roman" w:cs="Arial"/>
                <w:sz w:val="20"/>
                <w:szCs w:val="20"/>
                <w:lang w:eastAsia="en-IN"/>
              </w:rPr>
            </w:pPr>
            <w:r w:rsidRPr="007C526F">
              <w:rPr>
                <w:rFonts w:eastAsia="Times New Roman" w:cs="Arial"/>
                <w:sz w:val="20"/>
                <w:szCs w:val="20"/>
                <w:lang w:eastAsia="en-IN"/>
              </w:rPr>
              <w:t>Low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7CC778" w14:textId="77777777" w:rsidR="00C6706D" w:rsidRPr="007C526F" w:rsidRDefault="00C6706D" w:rsidP="004700C7">
            <w:pPr>
              <w:rPr>
                <w:rFonts w:eastAsia="Times New Roman" w:cs="Arial"/>
                <w:sz w:val="20"/>
                <w:szCs w:val="20"/>
                <w:lang w:eastAsia="en-IN"/>
              </w:rPr>
            </w:pPr>
            <w:r w:rsidRPr="007C526F">
              <w:rPr>
                <w:rFonts w:eastAsia="Times New Roman" w:cs="Arial"/>
                <w:sz w:val="20"/>
                <w:szCs w:val="20"/>
                <w:lang w:eastAsia="en-IN"/>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FCF832" w14:textId="77777777" w:rsidR="00C6706D" w:rsidRPr="007C526F" w:rsidRDefault="00C6706D" w:rsidP="004700C7">
            <w:pPr>
              <w:rPr>
                <w:rFonts w:eastAsia="Times New Roman" w:cs="Arial"/>
                <w:sz w:val="20"/>
                <w:szCs w:val="20"/>
                <w:lang w:eastAsia="en-IN"/>
              </w:rPr>
            </w:pPr>
            <w:r w:rsidRPr="007C526F">
              <w:rPr>
                <w:rFonts w:eastAsia="Times New Roman" w:cs="Arial"/>
                <w:sz w:val="20"/>
                <w:szCs w:val="20"/>
                <w:lang w:eastAsia="en-IN"/>
              </w:rPr>
              <w:t>Medium</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6CA7971" w14:textId="77777777" w:rsidR="00C6706D" w:rsidRPr="007C526F" w:rsidRDefault="00C6706D" w:rsidP="004700C7">
            <w:pPr>
              <w:rPr>
                <w:rFonts w:eastAsia="Times New Roman" w:cs="Arial"/>
                <w:sz w:val="20"/>
                <w:szCs w:val="20"/>
                <w:lang w:eastAsia="en-IN"/>
              </w:rPr>
            </w:pPr>
            <w:r w:rsidRPr="007C526F">
              <w:rPr>
                <w:rFonts w:eastAsia="Times New Roman" w:cs="Arial"/>
                <w:sz w:val="20"/>
                <w:szCs w:val="20"/>
                <w:lang w:eastAsia="en-IN"/>
              </w:rPr>
              <w:t>Install the security patch for the vulnerability.</w:t>
            </w:r>
          </w:p>
        </w:tc>
      </w:tr>
    </w:tbl>
    <w:p w14:paraId="5BDE58E2" w14:textId="77777777" w:rsidR="00C6706D" w:rsidRDefault="00C6706D" w:rsidP="00C6706D">
      <w:pPr>
        <w:rPr>
          <w:lang w:val="en-US"/>
        </w:rPr>
      </w:pPr>
    </w:p>
    <w:p w14:paraId="7C04AD2B" w14:textId="77777777" w:rsidR="00C6706D" w:rsidRPr="007C526F" w:rsidRDefault="00C6706D" w:rsidP="00C6706D">
      <w:pPr>
        <w:shd w:val="clear" w:color="auto" w:fill="FFFFFF"/>
        <w:spacing w:after="360"/>
        <w:rPr>
          <w:rFonts w:eastAsia="Times New Roman" w:cs="Arial"/>
          <w:color w:val="1F1F1F"/>
          <w:szCs w:val="24"/>
          <w:lang w:eastAsia="en-IN"/>
        </w:rPr>
      </w:pPr>
      <w:r w:rsidRPr="007C526F">
        <w:rPr>
          <w:rFonts w:eastAsia="Times New Roman" w:cs="Arial"/>
          <w:color w:val="1F1F1F"/>
          <w:szCs w:val="24"/>
          <w:lang w:eastAsia="en-IN"/>
        </w:rPr>
        <w:br/>
        <w:t>Once you have completed the risk assessment for all 10 Azure virtual machines, you can develop a remediation plan to address the high-priority risks.</w:t>
      </w:r>
    </w:p>
    <w:p w14:paraId="5A743278" w14:textId="77777777" w:rsidR="00C6706D" w:rsidRPr="007C526F" w:rsidRDefault="00C6706D" w:rsidP="00C6706D">
      <w:pPr>
        <w:shd w:val="clear" w:color="auto" w:fill="FFFFFF"/>
        <w:rPr>
          <w:rFonts w:eastAsia="Times New Roman" w:cs="Arial"/>
          <w:b/>
          <w:bCs/>
          <w:color w:val="1F1F1F"/>
          <w:szCs w:val="24"/>
          <w:lang w:eastAsia="en-IN"/>
        </w:rPr>
      </w:pPr>
      <w:r w:rsidRPr="007C526F">
        <w:rPr>
          <w:rFonts w:eastAsia="Times New Roman" w:cs="Arial"/>
          <w:b/>
          <w:bCs/>
          <w:color w:val="1F1F1F"/>
          <w:szCs w:val="24"/>
          <w:lang w:eastAsia="en-IN"/>
        </w:rPr>
        <w:t>Additional tips:</w:t>
      </w:r>
    </w:p>
    <w:p w14:paraId="36C11C81" w14:textId="77777777" w:rsidR="00C6706D" w:rsidRPr="007C526F" w:rsidRDefault="00C6706D" w:rsidP="00FA0DBE">
      <w:pPr>
        <w:numPr>
          <w:ilvl w:val="0"/>
          <w:numId w:val="90"/>
        </w:numPr>
        <w:shd w:val="clear" w:color="auto" w:fill="FFFFFF"/>
        <w:rPr>
          <w:rFonts w:eastAsia="Times New Roman" w:cs="Arial"/>
          <w:color w:val="1F1F1F"/>
          <w:szCs w:val="24"/>
          <w:lang w:eastAsia="en-IN"/>
        </w:rPr>
      </w:pPr>
      <w:r w:rsidRPr="007C526F">
        <w:rPr>
          <w:rFonts w:eastAsia="Times New Roman" w:cs="Arial"/>
          <w:color w:val="1F1F1F"/>
          <w:szCs w:val="24"/>
          <w:lang w:eastAsia="en-IN"/>
        </w:rPr>
        <w:t>Use a risk assessment framework, such as NIST Cybersecurity Framework (CSF) or ISO 27001, to help you structure your risk assessment.</w:t>
      </w:r>
    </w:p>
    <w:p w14:paraId="296F64D2" w14:textId="77777777" w:rsidR="00C6706D" w:rsidRPr="007C526F" w:rsidRDefault="00C6706D" w:rsidP="00FA0DBE">
      <w:pPr>
        <w:numPr>
          <w:ilvl w:val="0"/>
          <w:numId w:val="90"/>
        </w:numPr>
        <w:shd w:val="clear" w:color="auto" w:fill="FFFFFF"/>
        <w:rPr>
          <w:rFonts w:eastAsia="Times New Roman" w:cs="Arial"/>
          <w:color w:val="1F1F1F"/>
          <w:szCs w:val="24"/>
          <w:lang w:eastAsia="en-IN"/>
        </w:rPr>
      </w:pPr>
      <w:r w:rsidRPr="007C526F">
        <w:rPr>
          <w:rFonts w:eastAsia="Times New Roman" w:cs="Arial"/>
          <w:color w:val="1F1F1F"/>
          <w:szCs w:val="24"/>
          <w:lang w:eastAsia="en-IN"/>
        </w:rPr>
        <w:t>Involve stakeholders from across the organization in the risk assessment process.</w:t>
      </w:r>
    </w:p>
    <w:p w14:paraId="317B8B9B" w14:textId="77777777" w:rsidR="00C6706D" w:rsidRPr="007C526F" w:rsidRDefault="00C6706D" w:rsidP="00FA0DBE">
      <w:pPr>
        <w:numPr>
          <w:ilvl w:val="0"/>
          <w:numId w:val="90"/>
        </w:numPr>
        <w:shd w:val="clear" w:color="auto" w:fill="FFFFFF"/>
        <w:rPr>
          <w:rFonts w:eastAsia="Times New Roman" w:cs="Arial"/>
          <w:color w:val="1F1F1F"/>
          <w:szCs w:val="24"/>
          <w:lang w:eastAsia="en-IN"/>
        </w:rPr>
      </w:pPr>
      <w:r w:rsidRPr="007C526F">
        <w:rPr>
          <w:rFonts w:eastAsia="Times New Roman" w:cs="Arial"/>
          <w:color w:val="1F1F1F"/>
          <w:szCs w:val="24"/>
          <w:lang w:eastAsia="en-IN"/>
        </w:rPr>
        <w:t>Automate the risk assessment process as much as possible.</w:t>
      </w:r>
    </w:p>
    <w:p w14:paraId="6BA77F70" w14:textId="77777777" w:rsidR="00C6706D" w:rsidRPr="007C526F" w:rsidRDefault="00C6706D" w:rsidP="00FA0DBE">
      <w:pPr>
        <w:numPr>
          <w:ilvl w:val="0"/>
          <w:numId w:val="90"/>
        </w:numPr>
        <w:shd w:val="clear" w:color="auto" w:fill="FFFFFF"/>
        <w:rPr>
          <w:rFonts w:eastAsia="Times New Roman" w:cs="Arial"/>
          <w:color w:val="1F1F1F"/>
          <w:szCs w:val="24"/>
          <w:lang w:eastAsia="en-IN"/>
        </w:rPr>
      </w:pPr>
      <w:r w:rsidRPr="007C526F">
        <w:rPr>
          <w:rFonts w:eastAsia="Times New Roman" w:cs="Arial"/>
          <w:color w:val="1F1F1F"/>
          <w:szCs w:val="24"/>
          <w:lang w:eastAsia="en-IN"/>
        </w:rPr>
        <w:t>Review and update the risk assessment regularly.</w:t>
      </w:r>
    </w:p>
    <w:p w14:paraId="13D0EC7E" w14:textId="77777777" w:rsidR="00C6706D" w:rsidRDefault="00C6706D" w:rsidP="00C6706D">
      <w:pPr>
        <w:rPr>
          <w:lang w:val="en-US"/>
        </w:rPr>
      </w:pPr>
    </w:p>
    <w:p w14:paraId="510D5A8A" w14:textId="77777777" w:rsidR="00C6706D" w:rsidRDefault="00C6706D" w:rsidP="00C6706D">
      <w:pPr>
        <w:rPr>
          <w:lang w:val="en-US"/>
        </w:rPr>
      </w:pPr>
    </w:p>
    <w:p w14:paraId="085745E4" w14:textId="77777777" w:rsidR="00C6706D" w:rsidRPr="00D74373" w:rsidRDefault="00C6706D" w:rsidP="00C6706D">
      <w:pPr>
        <w:rPr>
          <w:lang w:val="en-US"/>
        </w:rPr>
      </w:pPr>
    </w:p>
    <w:tbl>
      <w:tblPr>
        <w:tblW w:w="0" w:type="auto"/>
        <w:tblInd w:w="113" w:type="dxa"/>
        <w:tblLook w:val="04A0" w:firstRow="1" w:lastRow="0" w:firstColumn="1" w:lastColumn="0" w:noHBand="0" w:noVBand="1"/>
      </w:tblPr>
      <w:tblGrid>
        <w:gridCol w:w="1560"/>
        <w:gridCol w:w="2023"/>
        <w:gridCol w:w="851"/>
        <w:gridCol w:w="1000"/>
        <w:gridCol w:w="1644"/>
        <w:gridCol w:w="1539"/>
        <w:gridCol w:w="1116"/>
        <w:gridCol w:w="4102"/>
      </w:tblGrid>
      <w:tr w:rsidR="00C6706D" w:rsidRPr="00B44DC5" w14:paraId="3A187B00" w14:textId="77777777" w:rsidTr="004700C7">
        <w:trPr>
          <w:trHeight w:val="315"/>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20E292" w14:textId="77777777" w:rsidR="00C6706D" w:rsidRPr="00B44DC5" w:rsidRDefault="00C6706D" w:rsidP="004700C7">
            <w:pPr>
              <w:rPr>
                <w:rFonts w:eastAsia="Times New Roman" w:cs="Arial"/>
                <w:color w:val="000000"/>
                <w:sz w:val="18"/>
                <w:szCs w:val="18"/>
                <w:lang w:eastAsia="en-IN"/>
              </w:rPr>
            </w:pPr>
            <w:r w:rsidRPr="00B44DC5">
              <w:rPr>
                <w:rFonts w:eastAsia="Times New Roman" w:cs="Arial"/>
                <w:color w:val="000000"/>
                <w:sz w:val="18"/>
                <w:szCs w:val="18"/>
                <w:lang w:eastAsia="en-IN"/>
              </w:rPr>
              <w:t>Asset</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3A0AAFE" w14:textId="77777777" w:rsidR="00C6706D" w:rsidRPr="00B44DC5" w:rsidRDefault="00C6706D" w:rsidP="004700C7">
            <w:pPr>
              <w:rPr>
                <w:rFonts w:eastAsia="Times New Roman" w:cs="Arial"/>
                <w:color w:val="000000"/>
                <w:sz w:val="18"/>
                <w:szCs w:val="18"/>
                <w:lang w:eastAsia="en-IN"/>
              </w:rPr>
            </w:pPr>
            <w:r w:rsidRPr="00B44DC5">
              <w:rPr>
                <w:rFonts w:eastAsia="Times New Roman" w:cs="Arial"/>
                <w:color w:val="000000"/>
                <w:sz w:val="18"/>
                <w:szCs w:val="18"/>
                <w:lang w:eastAsia="en-IN"/>
              </w:rPr>
              <w:t>Vulnerability</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5CCB5B5" w14:textId="77777777" w:rsidR="00C6706D" w:rsidRPr="00B44DC5" w:rsidRDefault="00C6706D" w:rsidP="004700C7">
            <w:pPr>
              <w:rPr>
                <w:rFonts w:eastAsia="Times New Roman" w:cs="Arial"/>
                <w:color w:val="000000"/>
                <w:sz w:val="18"/>
                <w:szCs w:val="18"/>
                <w:lang w:eastAsia="en-IN"/>
              </w:rPr>
            </w:pPr>
            <w:r w:rsidRPr="00B44DC5">
              <w:rPr>
                <w:rFonts w:eastAsia="Times New Roman" w:cs="Arial"/>
                <w:color w:val="000000"/>
                <w:sz w:val="18"/>
                <w:szCs w:val="18"/>
                <w:lang w:eastAsia="en-IN"/>
              </w:rPr>
              <w:t>Impact</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96395A7" w14:textId="77777777" w:rsidR="00C6706D" w:rsidRPr="00B44DC5" w:rsidRDefault="00C6706D" w:rsidP="004700C7">
            <w:pPr>
              <w:rPr>
                <w:rFonts w:eastAsia="Times New Roman" w:cs="Arial"/>
                <w:color w:val="000000"/>
                <w:sz w:val="18"/>
                <w:szCs w:val="18"/>
                <w:lang w:eastAsia="en-IN"/>
              </w:rPr>
            </w:pPr>
            <w:r w:rsidRPr="00B44DC5">
              <w:rPr>
                <w:rFonts w:eastAsia="Times New Roman" w:cs="Arial"/>
                <w:color w:val="000000"/>
                <w:sz w:val="18"/>
                <w:szCs w:val="18"/>
                <w:lang w:eastAsia="en-IN"/>
              </w:rPr>
              <w:t>Likelihood</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C710AA6" w14:textId="77777777" w:rsidR="00C6706D" w:rsidRPr="00B44DC5" w:rsidRDefault="00C6706D" w:rsidP="004700C7">
            <w:pPr>
              <w:rPr>
                <w:rFonts w:eastAsia="Times New Roman" w:cs="Arial"/>
                <w:color w:val="000000"/>
                <w:sz w:val="18"/>
                <w:szCs w:val="18"/>
                <w:lang w:eastAsia="en-IN"/>
              </w:rPr>
            </w:pPr>
            <w:r w:rsidRPr="00B44DC5">
              <w:rPr>
                <w:rFonts w:eastAsia="Times New Roman" w:cs="Arial"/>
                <w:color w:val="000000"/>
                <w:sz w:val="18"/>
                <w:szCs w:val="18"/>
                <w:lang w:eastAsia="en-IN"/>
              </w:rPr>
              <w:t>Remediation effort</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7B25A1F" w14:textId="77777777" w:rsidR="00C6706D" w:rsidRPr="00B44DC5" w:rsidRDefault="00C6706D" w:rsidP="004700C7">
            <w:pPr>
              <w:rPr>
                <w:rFonts w:eastAsia="Times New Roman" w:cs="Arial"/>
                <w:color w:val="000000"/>
                <w:sz w:val="18"/>
                <w:szCs w:val="18"/>
                <w:lang w:eastAsia="en-IN"/>
              </w:rPr>
            </w:pPr>
            <w:r w:rsidRPr="00B44DC5">
              <w:rPr>
                <w:rFonts w:eastAsia="Times New Roman" w:cs="Arial"/>
                <w:color w:val="000000"/>
                <w:sz w:val="18"/>
                <w:szCs w:val="18"/>
                <w:lang w:eastAsia="en-IN"/>
              </w:rPr>
              <w:t>Remediation cost</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0382C9A" w14:textId="77777777" w:rsidR="00C6706D" w:rsidRPr="00B44DC5" w:rsidRDefault="00C6706D" w:rsidP="004700C7">
            <w:pPr>
              <w:rPr>
                <w:rFonts w:eastAsia="Times New Roman" w:cs="Arial"/>
                <w:color w:val="000000"/>
                <w:sz w:val="18"/>
                <w:szCs w:val="18"/>
                <w:lang w:eastAsia="en-IN"/>
              </w:rPr>
            </w:pPr>
            <w:r w:rsidRPr="00B44DC5">
              <w:rPr>
                <w:rFonts w:eastAsia="Times New Roman" w:cs="Arial"/>
                <w:color w:val="000000"/>
                <w:sz w:val="18"/>
                <w:szCs w:val="18"/>
                <w:lang w:eastAsia="en-IN"/>
              </w:rPr>
              <w:t>Risk priority</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6140BE1" w14:textId="77777777" w:rsidR="00C6706D" w:rsidRPr="00B44DC5" w:rsidRDefault="00C6706D" w:rsidP="004700C7">
            <w:pPr>
              <w:rPr>
                <w:rFonts w:eastAsia="Times New Roman" w:cs="Arial"/>
                <w:color w:val="000000"/>
                <w:sz w:val="18"/>
                <w:szCs w:val="18"/>
                <w:lang w:eastAsia="en-IN"/>
              </w:rPr>
            </w:pPr>
            <w:r w:rsidRPr="00B44DC5">
              <w:rPr>
                <w:rFonts w:eastAsia="Times New Roman" w:cs="Arial"/>
                <w:color w:val="000000"/>
                <w:sz w:val="18"/>
                <w:szCs w:val="18"/>
                <w:lang w:eastAsia="en-IN"/>
              </w:rPr>
              <w:t>Remediation plan</w:t>
            </w:r>
          </w:p>
        </w:tc>
      </w:tr>
      <w:tr w:rsidR="00C6706D" w:rsidRPr="00B44DC5" w14:paraId="640AC405" w14:textId="77777777" w:rsidTr="004700C7">
        <w:trPr>
          <w:trHeight w:val="31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83374AF" w14:textId="77777777" w:rsidR="00C6706D" w:rsidRPr="00B44DC5" w:rsidRDefault="00C6706D" w:rsidP="004700C7">
            <w:pPr>
              <w:rPr>
                <w:rFonts w:eastAsia="Times New Roman" w:cs="Arial"/>
                <w:color w:val="000000"/>
                <w:sz w:val="18"/>
                <w:szCs w:val="18"/>
                <w:lang w:eastAsia="en-IN"/>
              </w:rPr>
            </w:pPr>
            <w:r w:rsidRPr="00B44DC5">
              <w:rPr>
                <w:rFonts w:eastAsia="Times New Roman" w:cs="Arial"/>
                <w:color w:val="000000"/>
                <w:sz w:val="18"/>
                <w:szCs w:val="18"/>
                <w:lang w:eastAsia="en-IN"/>
              </w:rPr>
              <w:t>Web application</w:t>
            </w:r>
          </w:p>
        </w:tc>
        <w:tc>
          <w:tcPr>
            <w:tcW w:w="0" w:type="auto"/>
            <w:tcBorders>
              <w:top w:val="nil"/>
              <w:left w:val="nil"/>
              <w:bottom w:val="single" w:sz="4" w:space="0" w:color="auto"/>
              <w:right w:val="single" w:sz="4" w:space="0" w:color="auto"/>
            </w:tcBorders>
            <w:shd w:val="clear" w:color="auto" w:fill="auto"/>
            <w:noWrap/>
            <w:vAlign w:val="bottom"/>
            <w:hideMark/>
          </w:tcPr>
          <w:p w14:paraId="49103491" w14:textId="77777777" w:rsidR="00C6706D" w:rsidRPr="00B44DC5" w:rsidRDefault="00C6706D" w:rsidP="004700C7">
            <w:pPr>
              <w:rPr>
                <w:rFonts w:eastAsia="Times New Roman" w:cs="Arial"/>
                <w:color w:val="000000"/>
                <w:sz w:val="18"/>
                <w:szCs w:val="18"/>
                <w:lang w:eastAsia="en-IN"/>
              </w:rPr>
            </w:pPr>
            <w:r w:rsidRPr="00B44DC5">
              <w:rPr>
                <w:rFonts w:eastAsia="Times New Roman" w:cs="Arial"/>
                <w:color w:val="000000"/>
                <w:sz w:val="18"/>
                <w:szCs w:val="18"/>
                <w:lang w:eastAsia="en-IN"/>
              </w:rPr>
              <w:t>SQL injection</w:t>
            </w:r>
          </w:p>
        </w:tc>
        <w:tc>
          <w:tcPr>
            <w:tcW w:w="0" w:type="auto"/>
            <w:tcBorders>
              <w:top w:val="nil"/>
              <w:left w:val="nil"/>
              <w:bottom w:val="single" w:sz="4" w:space="0" w:color="auto"/>
              <w:right w:val="single" w:sz="4" w:space="0" w:color="auto"/>
            </w:tcBorders>
            <w:shd w:val="clear" w:color="auto" w:fill="auto"/>
            <w:noWrap/>
            <w:vAlign w:val="bottom"/>
            <w:hideMark/>
          </w:tcPr>
          <w:p w14:paraId="0DBD7419" w14:textId="77777777" w:rsidR="00C6706D" w:rsidRPr="00B44DC5" w:rsidRDefault="00C6706D" w:rsidP="004700C7">
            <w:pPr>
              <w:rPr>
                <w:rFonts w:eastAsia="Times New Roman" w:cs="Arial"/>
                <w:color w:val="000000"/>
                <w:sz w:val="18"/>
                <w:szCs w:val="18"/>
                <w:lang w:eastAsia="en-IN"/>
              </w:rPr>
            </w:pPr>
            <w:r w:rsidRPr="00B44DC5">
              <w:rPr>
                <w:rFonts w:eastAsia="Times New Roman" w:cs="Arial"/>
                <w:color w:val="000000"/>
                <w:sz w:val="18"/>
                <w:szCs w:val="18"/>
                <w:lang w:eastAsia="en-IN"/>
              </w:rPr>
              <w:t>High</w:t>
            </w:r>
          </w:p>
        </w:tc>
        <w:tc>
          <w:tcPr>
            <w:tcW w:w="0" w:type="auto"/>
            <w:tcBorders>
              <w:top w:val="nil"/>
              <w:left w:val="nil"/>
              <w:bottom w:val="single" w:sz="4" w:space="0" w:color="auto"/>
              <w:right w:val="single" w:sz="4" w:space="0" w:color="auto"/>
            </w:tcBorders>
            <w:shd w:val="clear" w:color="auto" w:fill="auto"/>
            <w:noWrap/>
            <w:vAlign w:val="bottom"/>
            <w:hideMark/>
          </w:tcPr>
          <w:p w14:paraId="381B9942" w14:textId="77777777" w:rsidR="00C6706D" w:rsidRPr="00B44DC5" w:rsidRDefault="00C6706D" w:rsidP="004700C7">
            <w:pPr>
              <w:rPr>
                <w:rFonts w:eastAsia="Times New Roman" w:cs="Arial"/>
                <w:color w:val="000000"/>
                <w:sz w:val="18"/>
                <w:szCs w:val="18"/>
                <w:lang w:eastAsia="en-IN"/>
              </w:rPr>
            </w:pPr>
            <w:r w:rsidRPr="00B44DC5">
              <w:rPr>
                <w:rFonts w:eastAsia="Times New Roman" w:cs="Arial"/>
                <w:color w:val="000000"/>
                <w:sz w:val="18"/>
                <w:szCs w:val="18"/>
                <w:lang w:eastAsia="en-IN"/>
              </w:rPr>
              <w:t>Medium</w:t>
            </w:r>
          </w:p>
        </w:tc>
        <w:tc>
          <w:tcPr>
            <w:tcW w:w="0" w:type="auto"/>
            <w:tcBorders>
              <w:top w:val="nil"/>
              <w:left w:val="nil"/>
              <w:bottom w:val="single" w:sz="4" w:space="0" w:color="auto"/>
              <w:right w:val="single" w:sz="4" w:space="0" w:color="auto"/>
            </w:tcBorders>
            <w:shd w:val="clear" w:color="auto" w:fill="auto"/>
            <w:noWrap/>
            <w:vAlign w:val="bottom"/>
            <w:hideMark/>
          </w:tcPr>
          <w:p w14:paraId="15D338F8" w14:textId="77777777" w:rsidR="00C6706D" w:rsidRPr="00B44DC5" w:rsidRDefault="00C6706D" w:rsidP="004700C7">
            <w:pPr>
              <w:rPr>
                <w:rFonts w:eastAsia="Times New Roman" w:cs="Arial"/>
                <w:color w:val="000000"/>
                <w:sz w:val="18"/>
                <w:szCs w:val="18"/>
                <w:lang w:eastAsia="en-IN"/>
              </w:rPr>
            </w:pPr>
            <w:r w:rsidRPr="00B44DC5">
              <w:rPr>
                <w:rFonts w:eastAsia="Times New Roman" w:cs="Arial"/>
                <w:color w:val="000000"/>
                <w:sz w:val="18"/>
                <w:szCs w:val="18"/>
                <w:lang w:eastAsia="en-IN"/>
              </w:rPr>
              <w:t>Low</w:t>
            </w:r>
          </w:p>
        </w:tc>
        <w:tc>
          <w:tcPr>
            <w:tcW w:w="0" w:type="auto"/>
            <w:tcBorders>
              <w:top w:val="nil"/>
              <w:left w:val="nil"/>
              <w:bottom w:val="single" w:sz="4" w:space="0" w:color="auto"/>
              <w:right w:val="single" w:sz="4" w:space="0" w:color="auto"/>
            </w:tcBorders>
            <w:shd w:val="clear" w:color="auto" w:fill="auto"/>
            <w:noWrap/>
            <w:vAlign w:val="bottom"/>
            <w:hideMark/>
          </w:tcPr>
          <w:p w14:paraId="633D3A37" w14:textId="77777777" w:rsidR="00C6706D" w:rsidRPr="00B44DC5" w:rsidRDefault="00C6706D" w:rsidP="004700C7">
            <w:pPr>
              <w:rPr>
                <w:rFonts w:eastAsia="Times New Roman" w:cs="Arial"/>
                <w:color w:val="000000"/>
                <w:sz w:val="18"/>
                <w:szCs w:val="18"/>
                <w:lang w:eastAsia="en-IN"/>
              </w:rPr>
            </w:pPr>
            <w:r w:rsidRPr="00B44DC5">
              <w:rPr>
                <w:rFonts w:eastAsia="Times New Roman" w:cs="Arial"/>
                <w:color w:val="000000"/>
                <w:sz w:val="18"/>
                <w:szCs w:val="18"/>
                <w:lang w:eastAsia="en-IN"/>
              </w:rPr>
              <w:t>$100</w:t>
            </w:r>
          </w:p>
        </w:tc>
        <w:tc>
          <w:tcPr>
            <w:tcW w:w="0" w:type="auto"/>
            <w:tcBorders>
              <w:top w:val="nil"/>
              <w:left w:val="nil"/>
              <w:bottom w:val="single" w:sz="4" w:space="0" w:color="auto"/>
              <w:right w:val="single" w:sz="4" w:space="0" w:color="auto"/>
            </w:tcBorders>
            <w:shd w:val="clear" w:color="auto" w:fill="auto"/>
            <w:noWrap/>
            <w:vAlign w:val="bottom"/>
            <w:hideMark/>
          </w:tcPr>
          <w:p w14:paraId="3EEF2BB1" w14:textId="77777777" w:rsidR="00C6706D" w:rsidRPr="00B44DC5" w:rsidRDefault="00C6706D" w:rsidP="004700C7">
            <w:pPr>
              <w:rPr>
                <w:rFonts w:eastAsia="Times New Roman" w:cs="Arial"/>
                <w:color w:val="000000"/>
                <w:sz w:val="18"/>
                <w:szCs w:val="18"/>
                <w:lang w:eastAsia="en-IN"/>
              </w:rPr>
            </w:pPr>
            <w:r w:rsidRPr="00B44DC5">
              <w:rPr>
                <w:rFonts w:eastAsia="Times New Roman" w:cs="Arial"/>
                <w:color w:val="000000"/>
                <w:sz w:val="18"/>
                <w:szCs w:val="18"/>
                <w:lang w:eastAsia="en-IN"/>
              </w:rPr>
              <w:t>High</w:t>
            </w:r>
          </w:p>
        </w:tc>
        <w:tc>
          <w:tcPr>
            <w:tcW w:w="0" w:type="auto"/>
            <w:tcBorders>
              <w:top w:val="nil"/>
              <w:left w:val="nil"/>
              <w:bottom w:val="single" w:sz="4" w:space="0" w:color="auto"/>
              <w:right w:val="single" w:sz="4" w:space="0" w:color="auto"/>
            </w:tcBorders>
            <w:shd w:val="clear" w:color="auto" w:fill="auto"/>
            <w:noWrap/>
            <w:vAlign w:val="bottom"/>
            <w:hideMark/>
          </w:tcPr>
          <w:p w14:paraId="786C0BBA" w14:textId="77777777" w:rsidR="00C6706D" w:rsidRPr="00B44DC5" w:rsidRDefault="00C6706D" w:rsidP="004700C7">
            <w:pPr>
              <w:rPr>
                <w:rFonts w:eastAsia="Times New Roman" w:cs="Arial"/>
                <w:color w:val="000000"/>
                <w:sz w:val="18"/>
                <w:szCs w:val="18"/>
                <w:lang w:eastAsia="en-IN"/>
              </w:rPr>
            </w:pPr>
            <w:r w:rsidRPr="00B44DC5">
              <w:rPr>
                <w:rFonts w:eastAsia="Times New Roman" w:cs="Arial"/>
                <w:color w:val="000000"/>
                <w:sz w:val="18"/>
                <w:szCs w:val="18"/>
                <w:lang w:eastAsia="en-IN"/>
              </w:rPr>
              <w:t>Implement input validation on the web application.</w:t>
            </w:r>
          </w:p>
        </w:tc>
      </w:tr>
      <w:tr w:rsidR="00C6706D" w:rsidRPr="00B44DC5" w14:paraId="67EA513A" w14:textId="77777777" w:rsidTr="004700C7">
        <w:trPr>
          <w:trHeight w:val="31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C0EF1ED" w14:textId="77777777" w:rsidR="00C6706D" w:rsidRPr="00B44DC5" w:rsidRDefault="00C6706D" w:rsidP="004700C7">
            <w:pPr>
              <w:rPr>
                <w:rFonts w:eastAsia="Times New Roman" w:cs="Arial"/>
                <w:color w:val="000000"/>
                <w:sz w:val="18"/>
                <w:szCs w:val="18"/>
                <w:lang w:eastAsia="en-IN"/>
              </w:rPr>
            </w:pPr>
            <w:r w:rsidRPr="00B44DC5">
              <w:rPr>
                <w:rFonts w:eastAsia="Times New Roman" w:cs="Arial"/>
                <w:color w:val="000000"/>
                <w:sz w:val="18"/>
                <w:szCs w:val="18"/>
                <w:lang w:eastAsia="en-IN"/>
              </w:rPr>
              <w:t>Database server</w:t>
            </w:r>
          </w:p>
        </w:tc>
        <w:tc>
          <w:tcPr>
            <w:tcW w:w="0" w:type="auto"/>
            <w:tcBorders>
              <w:top w:val="nil"/>
              <w:left w:val="nil"/>
              <w:bottom w:val="single" w:sz="4" w:space="0" w:color="auto"/>
              <w:right w:val="single" w:sz="4" w:space="0" w:color="auto"/>
            </w:tcBorders>
            <w:shd w:val="clear" w:color="auto" w:fill="auto"/>
            <w:noWrap/>
            <w:vAlign w:val="bottom"/>
            <w:hideMark/>
          </w:tcPr>
          <w:p w14:paraId="3463B91C" w14:textId="77777777" w:rsidR="00C6706D" w:rsidRPr="00B44DC5" w:rsidRDefault="00C6706D" w:rsidP="004700C7">
            <w:pPr>
              <w:rPr>
                <w:rFonts w:eastAsia="Times New Roman" w:cs="Arial"/>
                <w:color w:val="000000"/>
                <w:sz w:val="18"/>
                <w:szCs w:val="18"/>
                <w:lang w:eastAsia="en-IN"/>
              </w:rPr>
            </w:pPr>
            <w:r w:rsidRPr="00B44DC5">
              <w:rPr>
                <w:rFonts w:eastAsia="Times New Roman" w:cs="Arial"/>
                <w:color w:val="000000"/>
                <w:sz w:val="18"/>
                <w:szCs w:val="18"/>
                <w:lang w:eastAsia="en-IN"/>
              </w:rPr>
              <w:t>Outdated software</w:t>
            </w:r>
          </w:p>
        </w:tc>
        <w:tc>
          <w:tcPr>
            <w:tcW w:w="0" w:type="auto"/>
            <w:tcBorders>
              <w:top w:val="nil"/>
              <w:left w:val="nil"/>
              <w:bottom w:val="single" w:sz="4" w:space="0" w:color="auto"/>
              <w:right w:val="single" w:sz="4" w:space="0" w:color="auto"/>
            </w:tcBorders>
            <w:shd w:val="clear" w:color="auto" w:fill="auto"/>
            <w:noWrap/>
            <w:vAlign w:val="bottom"/>
            <w:hideMark/>
          </w:tcPr>
          <w:p w14:paraId="70C140DC" w14:textId="77777777" w:rsidR="00C6706D" w:rsidRPr="00B44DC5" w:rsidRDefault="00C6706D" w:rsidP="004700C7">
            <w:pPr>
              <w:rPr>
                <w:rFonts w:eastAsia="Times New Roman" w:cs="Arial"/>
                <w:color w:val="000000"/>
                <w:sz w:val="18"/>
                <w:szCs w:val="18"/>
                <w:lang w:eastAsia="en-IN"/>
              </w:rPr>
            </w:pPr>
            <w:r w:rsidRPr="00B44DC5">
              <w:rPr>
                <w:rFonts w:eastAsia="Times New Roman" w:cs="Arial"/>
                <w:color w:val="000000"/>
                <w:sz w:val="18"/>
                <w:szCs w:val="18"/>
                <w:lang w:eastAsia="en-IN"/>
              </w:rPr>
              <w:t>Medium</w:t>
            </w:r>
          </w:p>
        </w:tc>
        <w:tc>
          <w:tcPr>
            <w:tcW w:w="0" w:type="auto"/>
            <w:tcBorders>
              <w:top w:val="nil"/>
              <w:left w:val="nil"/>
              <w:bottom w:val="single" w:sz="4" w:space="0" w:color="auto"/>
              <w:right w:val="single" w:sz="4" w:space="0" w:color="auto"/>
            </w:tcBorders>
            <w:shd w:val="clear" w:color="auto" w:fill="auto"/>
            <w:noWrap/>
            <w:vAlign w:val="bottom"/>
            <w:hideMark/>
          </w:tcPr>
          <w:p w14:paraId="40E22205" w14:textId="77777777" w:rsidR="00C6706D" w:rsidRPr="00B44DC5" w:rsidRDefault="00C6706D" w:rsidP="004700C7">
            <w:pPr>
              <w:rPr>
                <w:rFonts w:eastAsia="Times New Roman" w:cs="Arial"/>
                <w:color w:val="000000"/>
                <w:sz w:val="18"/>
                <w:szCs w:val="18"/>
                <w:lang w:eastAsia="en-IN"/>
              </w:rPr>
            </w:pPr>
            <w:r w:rsidRPr="00B44DC5">
              <w:rPr>
                <w:rFonts w:eastAsia="Times New Roman" w:cs="Arial"/>
                <w:color w:val="000000"/>
                <w:sz w:val="18"/>
                <w:szCs w:val="18"/>
                <w:lang w:eastAsia="en-IN"/>
              </w:rPr>
              <w:t>High</w:t>
            </w:r>
          </w:p>
        </w:tc>
        <w:tc>
          <w:tcPr>
            <w:tcW w:w="0" w:type="auto"/>
            <w:tcBorders>
              <w:top w:val="nil"/>
              <w:left w:val="nil"/>
              <w:bottom w:val="single" w:sz="4" w:space="0" w:color="auto"/>
              <w:right w:val="single" w:sz="4" w:space="0" w:color="auto"/>
            </w:tcBorders>
            <w:shd w:val="clear" w:color="auto" w:fill="auto"/>
            <w:noWrap/>
            <w:vAlign w:val="bottom"/>
            <w:hideMark/>
          </w:tcPr>
          <w:p w14:paraId="3E3FFB73" w14:textId="77777777" w:rsidR="00C6706D" w:rsidRPr="00B44DC5" w:rsidRDefault="00C6706D" w:rsidP="004700C7">
            <w:pPr>
              <w:rPr>
                <w:rFonts w:eastAsia="Times New Roman" w:cs="Arial"/>
                <w:color w:val="000000"/>
                <w:sz w:val="18"/>
                <w:szCs w:val="18"/>
                <w:lang w:eastAsia="en-IN"/>
              </w:rPr>
            </w:pPr>
            <w:r w:rsidRPr="00B44DC5">
              <w:rPr>
                <w:rFonts w:eastAsia="Times New Roman" w:cs="Arial"/>
                <w:color w:val="000000"/>
                <w:sz w:val="18"/>
                <w:szCs w:val="18"/>
                <w:lang w:eastAsia="en-IN"/>
              </w:rPr>
              <w:t>Medium</w:t>
            </w:r>
          </w:p>
        </w:tc>
        <w:tc>
          <w:tcPr>
            <w:tcW w:w="0" w:type="auto"/>
            <w:tcBorders>
              <w:top w:val="nil"/>
              <w:left w:val="nil"/>
              <w:bottom w:val="single" w:sz="4" w:space="0" w:color="auto"/>
              <w:right w:val="single" w:sz="4" w:space="0" w:color="auto"/>
            </w:tcBorders>
            <w:shd w:val="clear" w:color="auto" w:fill="auto"/>
            <w:noWrap/>
            <w:vAlign w:val="bottom"/>
            <w:hideMark/>
          </w:tcPr>
          <w:p w14:paraId="379E3841" w14:textId="77777777" w:rsidR="00C6706D" w:rsidRPr="00B44DC5" w:rsidRDefault="00C6706D" w:rsidP="004700C7">
            <w:pPr>
              <w:rPr>
                <w:rFonts w:eastAsia="Times New Roman" w:cs="Arial"/>
                <w:color w:val="000000"/>
                <w:sz w:val="18"/>
                <w:szCs w:val="18"/>
                <w:lang w:eastAsia="en-IN"/>
              </w:rPr>
            </w:pPr>
            <w:r w:rsidRPr="00B44DC5">
              <w:rPr>
                <w:rFonts w:eastAsia="Times New Roman" w:cs="Arial"/>
                <w:color w:val="000000"/>
                <w:sz w:val="18"/>
                <w:szCs w:val="18"/>
                <w:lang w:eastAsia="en-IN"/>
              </w:rPr>
              <w:t>$500</w:t>
            </w:r>
          </w:p>
        </w:tc>
        <w:tc>
          <w:tcPr>
            <w:tcW w:w="0" w:type="auto"/>
            <w:tcBorders>
              <w:top w:val="nil"/>
              <w:left w:val="nil"/>
              <w:bottom w:val="single" w:sz="4" w:space="0" w:color="auto"/>
              <w:right w:val="single" w:sz="4" w:space="0" w:color="auto"/>
            </w:tcBorders>
            <w:shd w:val="clear" w:color="auto" w:fill="auto"/>
            <w:noWrap/>
            <w:vAlign w:val="bottom"/>
            <w:hideMark/>
          </w:tcPr>
          <w:p w14:paraId="4BE0E869" w14:textId="77777777" w:rsidR="00C6706D" w:rsidRPr="00B44DC5" w:rsidRDefault="00C6706D" w:rsidP="004700C7">
            <w:pPr>
              <w:rPr>
                <w:rFonts w:eastAsia="Times New Roman" w:cs="Arial"/>
                <w:color w:val="000000"/>
                <w:sz w:val="18"/>
                <w:szCs w:val="18"/>
                <w:lang w:eastAsia="en-IN"/>
              </w:rPr>
            </w:pPr>
            <w:r w:rsidRPr="00B44DC5">
              <w:rPr>
                <w:rFonts w:eastAsia="Times New Roman" w:cs="Arial"/>
                <w:color w:val="000000"/>
                <w:sz w:val="18"/>
                <w:szCs w:val="18"/>
                <w:lang w:eastAsia="en-IN"/>
              </w:rPr>
              <w:t>Medium</w:t>
            </w:r>
          </w:p>
        </w:tc>
        <w:tc>
          <w:tcPr>
            <w:tcW w:w="0" w:type="auto"/>
            <w:tcBorders>
              <w:top w:val="nil"/>
              <w:left w:val="nil"/>
              <w:bottom w:val="single" w:sz="4" w:space="0" w:color="auto"/>
              <w:right w:val="single" w:sz="4" w:space="0" w:color="auto"/>
            </w:tcBorders>
            <w:shd w:val="clear" w:color="auto" w:fill="auto"/>
            <w:noWrap/>
            <w:vAlign w:val="bottom"/>
            <w:hideMark/>
          </w:tcPr>
          <w:p w14:paraId="0E40D2F9" w14:textId="77777777" w:rsidR="00C6706D" w:rsidRPr="00B44DC5" w:rsidRDefault="00C6706D" w:rsidP="004700C7">
            <w:pPr>
              <w:rPr>
                <w:rFonts w:eastAsia="Times New Roman" w:cs="Arial"/>
                <w:color w:val="000000"/>
                <w:sz w:val="18"/>
                <w:szCs w:val="18"/>
                <w:lang w:eastAsia="en-IN"/>
              </w:rPr>
            </w:pPr>
            <w:r w:rsidRPr="00B44DC5">
              <w:rPr>
                <w:rFonts w:eastAsia="Times New Roman" w:cs="Arial"/>
                <w:color w:val="000000"/>
                <w:sz w:val="18"/>
                <w:szCs w:val="18"/>
                <w:lang w:eastAsia="en-IN"/>
              </w:rPr>
              <w:t>Update the software on the database server.</w:t>
            </w:r>
          </w:p>
        </w:tc>
      </w:tr>
      <w:tr w:rsidR="00C6706D" w:rsidRPr="00B44DC5" w14:paraId="410596DD" w14:textId="77777777" w:rsidTr="004700C7">
        <w:trPr>
          <w:trHeight w:val="31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33B15CF" w14:textId="77777777" w:rsidR="00C6706D" w:rsidRPr="00B44DC5" w:rsidRDefault="00C6706D" w:rsidP="004700C7">
            <w:pPr>
              <w:rPr>
                <w:rFonts w:eastAsia="Times New Roman" w:cs="Arial"/>
                <w:color w:val="000000"/>
                <w:sz w:val="18"/>
                <w:szCs w:val="18"/>
                <w:lang w:eastAsia="en-IN"/>
              </w:rPr>
            </w:pPr>
            <w:r w:rsidRPr="00B44DC5">
              <w:rPr>
                <w:rFonts w:eastAsia="Times New Roman" w:cs="Arial"/>
                <w:color w:val="000000"/>
                <w:sz w:val="18"/>
                <w:szCs w:val="18"/>
                <w:lang w:eastAsia="en-IN"/>
              </w:rPr>
              <w:t>Operating system</w:t>
            </w:r>
          </w:p>
        </w:tc>
        <w:tc>
          <w:tcPr>
            <w:tcW w:w="0" w:type="auto"/>
            <w:tcBorders>
              <w:top w:val="nil"/>
              <w:left w:val="nil"/>
              <w:bottom w:val="single" w:sz="4" w:space="0" w:color="auto"/>
              <w:right w:val="single" w:sz="4" w:space="0" w:color="auto"/>
            </w:tcBorders>
            <w:shd w:val="clear" w:color="auto" w:fill="auto"/>
            <w:noWrap/>
            <w:vAlign w:val="bottom"/>
            <w:hideMark/>
          </w:tcPr>
          <w:p w14:paraId="2CC063B8" w14:textId="77777777" w:rsidR="00C6706D" w:rsidRPr="00B44DC5" w:rsidRDefault="00C6706D" w:rsidP="004700C7">
            <w:pPr>
              <w:rPr>
                <w:rFonts w:eastAsia="Times New Roman" w:cs="Arial"/>
                <w:color w:val="000000"/>
                <w:sz w:val="18"/>
                <w:szCs w:val="18"/>
                <w:lang w:eastAsia="en-IN"/>
              </w:rPr>
            </w:pPr>
            <w:r w:rsidRPr="00B44DC5">
              <w:rPr>
                <w:rFonts w:eastAsia="Times New Roman" w:cs="Arial"/>
                <w:color w:val="000000"/>
                <w:sz w:val="18"/>
                <w:szCs w:val="18"/>
                <w:lang w:eastAsia="en-IN"/>
              </w:rPr>
              <w:t>Unpatched vulnerability</w:t>
            </w:r>
          </w:p>
        </w:tc>
        <w:tc>
          <w:tcPr>
            <w:tcW w:w="0" w:type="auto"/>
            <w:tcBorders>
              <w:top w:val="nil"/>
              <w:left w:val="nil"/>
              <w:bottom w:val="single" w:sz="4" w:space="0" w:color="auto"/>
              <w:right w:val="single" w:sz="4" w:space="0" w:color="auto"/>
            </w:tcBorders>
            <w:shd w:val="clear" w:color="auto" w:fill="auto"/>
            <w:noWrap/>
            <w:vAlign w:val="bottom"/>
            <w:hideMark/>
          </w:tcPr>
          <w:p w14:paraId="6BBE4230" w14:textId="77777777" w:rsidR="00C6706D" w:rsidRPr="00B44DC5" w:rsidRDefault="00C6706D" w:rsidP="004700C7">
            <w:pPr>
              <w:rPr>
                <w:rFonts w:eastAsia="Times New Roman" w:cs="Arial"/>
                <w:color w:val="000000"/>
                <w:sz w:val="18"/>
                <w:szCs w:val="18"/>
                <w:lang w:eastAsia="en-IN"/>
              </w:rPr>
            </w:pPr>
            <w:r w:rsidRPr="00B44DC5">
              <w:rPr>
                <w:rFonts w:eastAsia="Times New Roman" w:cs="Arial"/>
                <w:color w:val="000000"/>
                <w:sz w:val="18"/>
                <w:szCs w:val="18"/>
                <w:lang w:eastAsia="en-IN"/>
              </w:rPr>
              <w:t>Low</w:t>
            </w:r>
          </w:p>
        </w:tc>
        <w:tc>
          <w:tcPr>
            <w:tcW w:w="0" w:type="auto"/>
            <w:tcBorders>
              <w:top w:val="nil"/>
              <w:left w:val="nil"/>
              <w:bottom w:val="single" w:sz="4" w:space="0" w:color="auto"/>
              <w:right w:val="single" w:sz="4" w:space="0" w:color="auto"/>
            </w:tcBorders>
            <w:shd w:val="clear" w:color="auto" w:fill="auto"/>
            <w:noWrap/>
            <w:vAlign w:val="bottom"/>
            <w:hideMark/>
          </w:tcPr>
          <w:p w14:paraId="7CFE1C0D" w14:textId="77777777" w:rsidR="00C6706D" w:rsidRPr="00B44DC5" w:rsidRDefault="00C6706D" w:rsidP="004700C7">
            <w:pPr>
              <w:rPr>
                <w:rFonts w:eastAsia="Times New Roman" w:cs="Arial"/>
                <w:color w:val="000000"/>
                <w:sz w:val="18"/>
                <w:szCs w:val="18"/>
                <w:lang w:eastAsia="en-IN"/>
              </w:rPr>
            </w:pPr>
            <w:r w:rsidRPr="00B44DC5">
              <w:rPr>
                <w:rFonts w:eastAsia="Times New Roman" w:cs="Arial"/>
                <w:color w:val="000000"/>
                <w:sz w:val="18"/>
                <w:szCs w:val="18"/>
                <w:lang w:eastAsia="en-IN"/>
              </w:rPr>
              <w:t>High</w:t>
            </w:r>
          </w:p>
        </w:tc>
        <w:tc>
          <w:tcPr>
            <w:tcW w:w="0" w:type="auto"/>
            <w:tcBorders>
              <w:top w:val="nil"/>
              <w:left w:val="nil"/>
              <w:bottom w:val="single" w:sz="4" w:space="0" w:color="auto"/>
              <w:right w:val="single" w:sz="4" w:space="0" w:color="auto"/>
            </w:tcBorders>
            <w:shd w:val="clear" w:color="auto" w:fill="auto"/>
            <w:noWrap/>
            <w:vAlign w:val="bottom"/>
            <w:hideMark/>
          </w:tcPr>
          <w:p w14:paraId="3B871F3A" w14:textId="77777777" w:rsidR="00C6706D" w:rsidRPr="00B44DC5" w:rsidRDefault="00C6706D" w:rsidP="004700C7">
            <w:pPr>
              <w:rPr>
                <w:rFonts w:eastAsia="Times New Roman" w:cs="Arial"/>
                <w:color w:val="000000"/>
                <w:sz w:val="18"/>
                <w:szCs w:val="18"/>
                <w:lang w:eastAsia="en-IN"/>
              </w:rPr>
            </w:pPr>
            <w:r w:rsidRPr="00B44DC5">
              <w:rPr>
                <w:rFonts w:eastAsia="Times New Roman" w:cs="Arial"/>
                <w:color w:val="000000"/>
                <w:sz w:val="18"/>
                <w:szCs w:val="18"/>
                <w:lang w:eastAsia="en-IN"/>
              </w:rPr>
              <w:t>Low</w:t>
            </w:r>
          </w:p>
        </w:tc>
        <w:tc>
          <w:tcPr>
            <w:tcW w:w="0" w:type="auto"/>
            <w:tcBorders>
              <w:top w:val="nil"/>
              <w:left w:val="nil"/>
              <w:bottom w:val="single" w:sz="4" w:space="0" w:color="auto"/>
              <w:right w:val="single" w:sz="4" w:space="0" w:color="auto"/>
            </w:tcBorders>
            <w:shd w:val="clear" w:color="auto" w:fill="auto"/>
            <w:noWrap/>
            <w:vAlign w:val="bottom"/>
            <w:hideMark/>
          </w:tcPr>
          <w:p w14:paraId="49C5BB54" w14:textId="77777777" w:rsidR="00C6706D" w:rsidRPr="00B44DC5" w:rsidRDefault="00C6706D" w:rsidP="004700C7">
            <w:pPr>
              <w:rPr>
                <w:rFonts w:eastAsia="Times New Roman" w:cs="Arial"/>
                <w:color w:val="000000"/>
                <w:sz w:val="18"/>
                <w:szCs w:val="18"/>
                <w:lang w:eastAsia="en-IN"/>
              </w:rPr>
            </w:pPr>
            <w:r w:rsidRPr="00B44DC5">
              <w:rPr>
                <w:rFonts w:eastAsia="Times New Roman" w:cs="Arial"/>
                <w:color w:val="000000"/>
                <w:sz w:val="18"/>
                <w:szCs w:val="18"/>
                <w:lang w:eastAsia="en-IN"/>
              </w:rPr>
              <w:t>$0</w:t>
            </w:r>
          </w:p>
        </w:tc>
        <w:tc>
          <w:tcPr>
            <w:tcW w:w="0" w:type="auto"/>
            <w:tcBorders>
              <w:top w:val="nil"/>
              <w:left w:val="nil"/>
              <w:bottom w:val="single" w:sz="4" w:space="0" w:color="auto"/>
              <w:right w:val="single" w:sz="4" w:space="0" w:color="auto"/>
            </w:tcBorders>
            <w:shd w:val="clear" w:color="auto" w:fill="auto"/>
            <w:noWrap/>
            <w:vAlign w:val="bottom"/>
            <w:hideMark/>
          </w:tcPr>
          <w:p w14:paraId="41B05564" w14:textId="77777777" w:rsidR="00C6706D" w:rsidRPr="00B44DC5" w:rsidRDefault="00C6706D" w:rsidP="004700C7">
            <w:pPr>
              <w:rPr>
                <w:rFonts w:eastAsia="Times New Roman" w:cs="Arial"/>
                <w:color w:val="000000"/>
                <w:sz w:val="18"/>
                <w:szCs w:val="18"/>
                <w:lang w:eastAsia="en-IN"/>
              </w:rPr>
            </w:pPr>
            <w:r w:rsidRPr="00B44DC5">
              <w:rPr>
                <w:rFonts w:eastAsia="Times New Roman" w:cs="Arial"/>
                <w:color w:val="000000"/>
                <w:sz w:val="18"/>
                <w:szCs w:val="18"/>
                <w:lang w:eastAsia="en-IN"/>
              </w:rPr>
              <w:t>Medium</w:t>
            </w:r>
          </w:p>
        </w:tc>
        <w:tc>
          <w:tcPr>
            <w:tcW w:w="0" w:type="auto"/>
            <w:tcBorders>
              <w:top w:val="nil"/>
              <w:left w:val="nil"/>
              <w:bottom w:val="single" w:sz="4" w:space="0" w:color="auto"/>
              <w:right w:val="single" w:sz="4" w:space="0" w:color="auto"/>
            </w:tcBorders>
            <w:shd w:val="clear" w:color="auto" w:fill="auto"/>
            <w:noWrap/>
            <w:vAlign w:val="bottom"/>
            <w:hideMark/>
          </w:tcPr>
          <w:p w14:paraId="24C8A8EF" w14:textId="77777777" w:rsidR="00C6706D" w:rsidRPr="00B44DC5" w:rsidRDefault="00C6706D" w:rsidP="004700C7">
            <w:pPr>
              <w:rPr>
                <w:rFonts w:eastAsia="Times New Roman" w:cs="Arial"/>
                <w:color w:val="000000"/>
                <w:sz w:val="18"/>
                <w:szCs w:val="18"/>
                <w:lang w:eastAsia="en-IN"/>
              </w:rPr>
            </w:pPr>
            <w:r w:rsidRPr="00B44DC5">
              <w:rPr>
                <w:rFonts w:eastAsia="Times New Roman" w:cs="Arial"/>
                <w:color w:val="000000"/>
                <w:sz w:val="18"/>
                <w:szCs w:val="18"/>
                <w:lang w:eastAsia="en-IN"/>
              </w:rPr>
              <w:t>Install the security patch for the vulnerability.</w:t>
            </w:r>
          </w:p>
        </w:tc>
      </w:tr>
    </w:tbl>
    <w:p w14:paraId="0E79856A" w14:textId="77777777" w:rsidR="00C6706D" w:rsidRDefault="00C6706D" w:rsidP="00C6706D">
      <w:pPr>
        <w:rPr>
          <w:rFonts w:cstheme="minorHAnsi"/>
        </w:rPr>
      </w:pPr>
    </w:p>
    <w:p w14:paraId="66FFE0EA" w14:textId="77777777" w:rsidR="00C6706D" w:rsidRDefault="00C6706D" w:rsidP="00C6706D"/>
    <w:p w14:paraId="01644DB3" w14:textId="77777777" w:rsidR="00C6706D" w:rsidRDefault="00C6706D" w:rsidP="00C6706D"/>
    <w:p w14:paraId="00057398" w14:textId="77777777" w:rsidR="00C6706D" w:rsidRPr="001B68FD" w:rsidRDefault="00C6706D" w:rsidP="00C6706D"/>
    <w:p w14:paraId="6CFF12B2" w14:textId="77777777" w:rsidR="00F37FF7" w:rsidRPr="00693406" w:rsidRDefault="00F37FF7" w:rsidP="00F37FF7">
      <w:pPr>
        <w:pStyle w:val="Heading1"/>
        <w:rPr>
          <w:rFonts w:cs="Segoe UI"/>
        </w:rPr>
      </w:pPr>
      <w:r w:rsidRPr="00693406">
        <w:rPr>
          <w:rFonts w:cs="Segoe UI"/>
        </w:rPr>
        <w:t>QnA</w:t>
      </w:r>
    </w:p>
    <w:p w14:paraId="6CFF12B3" w14:textId="77777777" w:rsidR="00CC2A9A" w:rsidRPr="00D27242" w:rsidRDefault="00CC2A9A" w:rsidP="00CC2A9A">
      <w:pPr>
        <w:rPr>
          <w:rFonts w:eastAsiaTheme="majorEastAsia" w:cs="Segoe UI"/>
          <w:szCs w:val="24"/>
        </w:rPr>
      </w:pPr>
    </w:p>
    <w:p w14:paraId="6CFF12B4" w14:textId="77777777" w:rsidR="00CC2A9A" w:rsidRPr="00D27242" w:rsidRDefault="00CC2A9A" w:rsidP="00FA0DBE">
      <w:pPr>
        <w:pStyle w:val="ListParagraph"/>
        <w:numPr>
          <w:ilvl w:val="0"/>
          <w:numId w:val="112"/>
        </w:numPr>
        <w:spacing w:line="276" w:lineRule="auto"/>
        <w:ind w:right="1028"/>
        <w:rPr>
          <w:rFonts w:cs="Segoe UI"/>
          <w:sz w:val="24"/>
          <w:szCs w:val="24"/>
        </w:rPr>
      </w:pPr>
      <w:r w:rsidRPr="00D27242">
        <w:rPr>
          <w:rFonts w:eastAsia="Arial" w:cs="Segoe UI"/>
          <w:b/>
          <w:sz w:val="24"/>
          <w:szCs w:val="24"/>
        </w:rPr>
        <w:t xml:space="preserve">Are you a risk-taker? </w:t>
      </w:r>
      <w:r w:rsidRPr="00D27242">
        <w:rPr>
          <w:rFonts w:eastAsia="Arial"/>
          <w:b/>
          <w:sz w:val="24"/>
          <w:szCs w:val="24"/>
        </w:rPr>
        <w:sym w:font="Wingdings" w:char="F0E0"/>
      </w:r>
      <w:r w:rsidRPr="00D27242">
        <w:rPr>
          <w:rFonts w:eastAsia="Arial" w:cs="Segoe UI"/>
          <w:b/>
          <w:sz w:val="24"/>
          <w:szCs w:val="24"/>
        </w:rPr>
        <w:t xml:space="preserve"> </w:t>
      </w:r>
      <w:r w:rsidRPr="00D27242">
        <w:rPr>
          <w:rFonts w:eastAsia="Arial" w:cs="Segoe UI"/>
          <w:sz w:val="24"/>
          <w:szCs w:val="24"/>
        </w:rPr>
        <w:t xml:space="preserve">Security executives are often walking a fine line when they talk about risk with business owners. Business leaders want a CSO who is a risk-taker because they want to do more, do it faster, and they do not want a security executive who constantly says no. In the interview you must demonstrate that you have a balanced approach to risk and that you are willing to explore ways that the company can take on more risk if that is what it wants to do. "We've all got great examples about how we said no," says Garigue. "What we need are examples of how we said 'yes, take the risk,' but in a controlled way." </w:t>
      </w:r>
    </w:p>
    <w:p w14:paraId="6CFF12B5" w14:textId="77777777" w:rsidR="00CC2A9A" w:rsidRPr="00D27242" w:rsidRDefault="00CC2A9A" w:rsidP="00FA0DBE">
      <w:pPr>
        <w:pStyle w:val="ListParagraph"/>
        <w:numPr>
          <w:ilvl w:val="0"/>
          <w:numId w:val="112"/>
        </w:numPr>
        <w:rPr>
          <w:rFonts w:cs="Segoe UI"/>
          <w:sz w:val="24"/>
          <w:szCs w:val="24"/>
        </w:rPr>
      </w:pPr>
      <w:r w:rsidRPr="00D27242">
        <w:rPr>
          <w:rFonts w:cs="Segoe UI"/>
          <w:sz w:val="24"/>
          <w:szCs w:val="24"/>
        </w:rPr>
        <w:t>As a corporate information security professional, what is more important to focus on: threats or vulnerabilities?</w:t>
      </w:r>
    </w:p>
    <w:p w14:paraId="6CFF12B6" w14:textId="77777777" w:rsidR="00CC2A9A" w:rsidRPr="00D27242" w:rsidRDefault="00CC2A9A" w:rsidP="00FA0DBE">
      <w:pPr>
        <w:pStyle w:val="ListParagraph"/>
        <w:numPr>
          <w:ilvl w:val="0"/>
          <w:numId w:val="112"/>
        </w:numPr>
        <w:spacing w:line="276" w:lineRule="auto"/>
        <w:rPr>
          <w:rFonts w:eastAsia="Times New Roman" w:cs="Segoe UI"/>
          <w:b/>
          <w:bCs/>
          <w:sz w:val="24"/>
          <w:szCs w:val="24"/>
        </w:rPr>
      </w:pPr>
      <w:r w:rsidRPr="00D27242">
        <w:rPr>
          <w:rFonts w:eastAsia="Times New Roman" w:cs="Segoe UI"/>
          <w:b/>
          <w:bCs/>
          <w:sz w:val="24"/>
          <w:szCs w:val="24"/>
        </w:rPr>
        <w:t xml:space="preserve">As a corporate information security professional, what is more important to focus on: threats or vulnerabilities? </w:t>
      </w:r>
    </w:p>
    <w:p w14:paraId="6CFF12B7" w14:textId="77777777" w:rsidR="00CC2A9A" w:rsidRPr="00D27242" w:rsidRDefault="00CC2A9A" w:rsidP="00FA0DBE">
      <w:pPr>
        <w:pStyle w:val="ListParagraph"/>
        <w:numPr>
          <w:ilvl w:val="0"/>
          <w:numId w:val="112"/>
        </w:numPr>
        <w:rPr>
          <w:rFonts w:cs="Segoe UI"/>
          <w:sz w:val="24"/>
          <w:szCs w:val="24"/>
        </w:rPr>
      </w:pPr>
      <w:r w:rsidRPr="00D27242">
        <w:rPr>
          <w:rFonts w:cs="Segoe UI"/>
          <w:sz w:val="24"/>
          <w:szCs w:val="24"/>
        </w:rPr>
        <w:t>Can you explain threat modelling?</w:t>
      </w:r>
    </w:p>
    <w:p w14:paraId="6CFF12B8" w14:textId="77777777" w:rsidR="00CC2A9A" w:rsidRPr="00D27242" w:rsidRDefault="00CC2A9A" w:rsidP="00FA0DBE">
      <w:pPr>
        <w:pStyle w:val="ListParagraph"/>
        <w:numPr>
          <w:ilvl w:val="0"/>
          <w:numId w:val="112"/>
        </w:numPr>
        <w:spacing w:line="276" w:lineRule="auto"/>
        <w:rPr>
          <w:rFonts w:eastAsiaTheme="majorEastAsia" w:cs="Segoe UI"/>
          <w:b/>
          <w:bCs/>
          <w:sz w:val="24"/>
          <w:szCs w:val="24"/>
        </w:rPr>
      </w:pPr>
      <w:r w:rsidRPr="00D27242">
        <w:rPr>
          <w:rFonts w:eastAsiaTheme="majorEastAsia" w:cs="Segoe UI"/>
          <w:b/>
          <w:bCs/>
          <w:sz w:val="24"/>
          <w:szCs w:val="24"/>
        </w:rPr>
        <w:t xml:space="preserve">Can you give an example of a specific metric that measures information security risk? </w:t>
      </w:r>
    </w:p>
    <w:p w14:paraId="6CFF12B9" w14:textId="77777777" w:rsidR="00CC2A9A" w:rsidRPr="00D27242" w:rsidRDefault="00CC2A9A" w:rsidP="00FA0DBE">
      <w:pPr>
        <w:pStyle w:val="ListParagraph"/>
        <w:numPr>
          <w:ilvl w:val="0"/>
          <w:numId w:val="112"/>
        </w:numPr>
        <w:rPr>
          <w:rFonts w:cs="Segoe UI"/>
          <w:sz w:val="24"/>
          <w:szCs w:val="24"/>
        </w:rPr>
      </w:pPr>
      <w:r w:rsidRPr="00D27242">
        <w:rPr>
          <w:rFonts w:cs="Segoe UI"/>
          <w:sz w:val="24"/>
          <w:szCs w:val="24"/>
        </w:rPr>
        <w:t>Can you give me an example of common security vulnerabilities?</w:t>
      </w:r>
    </w:p>
    <w:p w14:paraId="6CFF12BA" w14:textId="77777777" w:rsidR="00CC2A9A" w:rsidRPr="00D27242" w:rsidRDefault="00CC2A9A" w:rsidP="00FA0DBE">
      <w:pPr>
        <w:pStyle w:val="ListParagraph"/>
        <w:numPr>
          <w:ilvl w:val="0"/>
          <w:numId w:val="112"/>
        </w:numPr>
        <w:spacing w:line="276" w:lineRule="auto"/>
        <w:rPr>
          <w:rFonts w:eastAsiaTheme="majorEastAsia" w:cs="Segoe UI"/>
          <w:b/>
          <w:bCs/>
          <w:sz w:val="24"/>
          <w:szCs w:val="24"/>
        </w:rPr>
      </w:pPr>
      <w:r w:rsidRPr="00D27242">
        <w:rPr>
          <w:rFonts w:eastAsiaTheme="majorEastAsia" w:cs="Segoe UI"/>
          <w:b/>
          <w:bCs/>
          <w:sz w:val="24"/>
          <w:szCs w:val="24"/>
        </w:rPr>
        <w:t xml:space="preserve">Can you give me an example of risk trade-offs (e.g., risk vs cost)? </w:t>
      </w:r>
    </w:p>
    <w:p w14:paraId="6CFF12BB" w14:textId="77777777" w:rsidR="00CC2A9A" w:rsidRPr="00D27242" w:rsidRDefault="00CC2A9A" w:rsidP="00FA0DBE">
      <w:pPr>
        <w:pStyle w:val="ListParagraph"/>
        <w:numPr>
          <w:ilvl w:val="0"/>
          <w:numId w:val="112"/>
        </w:numPr>
        <w:spacing w:line="276" w:lineRule="auto"/>
        <w:rPr>
          <w:rFonts w:cs="Segoe UI"/>
          <w:b/>
          <w:bCs/>
          <w:sz w:val="24"/>
          <w:szCs w:val="24"/>
        </w:rPr>
      </w:pPr>
      <w:r w:rsidRPr="00D27242">
        <w:rPr>
          <w:rFonts w:cs="Segoe UI"/>
          <w:b/>
          <w:bCs/>
          <w:sz w:val="24"/>
          <w:szCs w:val="24"/>
        </w:rPr>
        <w:t xml:space="preserve">Can you name a few leading cyber security vendors? What do they do? </w:t>
      </w:r>
    </w:p>
    <w:p w14:paraId="6CFF12BC" w14:textId="77777777" w:rsidR="00CC2A9A" w:rsidRPr="00D27242" w:rsidRDefault="00CC2A9A" w:rsidP="00FA0DBE">
      <w:pPr>
        <w:pStyle w:val="ListParagraph"/>
        <w:numPr>
          <w:ilvl w:val="0"/>
          <w:numId w:val="112"/>
        </w:numPr>
        <w:rPr>
          <w:rFonts w:cs="Segoe UI"/>
          <w:sz w:val="24"/>
          <w:szCs w:val="24"/>
        </w:rPr>
      </w:pPr>
      <w:r w:rsidRPr="00D27242">
        <w:rPr>
          <w:rFonts w:cs="Segoe UI"/>
          <w:b/>
          <w:bCs/>
          <w:sz w:val="24"/>
          <w:szCs w:val="24"/>
        </w:rPr>
        <w:t>Can you name some of the emerging Cyber threats?</w:t>
      </w:r>
      <w:r w:rsidRPr="00D27242">
        <w:rPr>
          <w:rFonts w:cs="Segoe UI"/>
          <w:sz w:val="24"/>
          <w:szCs w:val="24"/>
        </w:rPr>
        <w:t xml:space="preserve"> Ransomware, Covid 19 phishing schemes, Insider Threats, Work from Home Attacks, Brute Force Frustrations, Fileless frameworks, Front line phishing </w:t>
      </w:r>
    </w:p>
    <w:p w14:paraId="6CFF12BD" w14:textId="77777777" w:rsidR="00CC2A9A" w:rsidRPr="00D27242" w:rsidRDefault="00CC2A9A" w:rsidP="00FA0DBE">
      <w:pPr>
        <w:pStyle w:val="ListParagraph"/>
        <w:numPr>
          <w:ilvl w:val="0"/>
          <w:numId w:val="112"/>
        </w:numPr>
        <w:rPr>
          <w:rFonts w:cs="Segoe UI"/>
          <w:sz w:val="24"/>
          <w:szCs w:val="24"/>
        </w:rPr>
      </w:pPr>
      <w:r w:rsidRPr="00D27242">
        <w:rPr>
          <w:rFonts w:cs="Segoe UI"/>
          <w:b/>
          <w:bCs/>
          <w:sz w:val="24"/>
          <w:szCs w:val="24"/>
        </w:rPr>
        <w:t xml:space="preserve">Can you name some of the emerging Cyber </w:t>
      </w:r>
      <w:r w:rsidR="00D27242" w:rsidRPr="00D27242">
        <w:rPr>
          <w:rFonts w:cs="Segoe UI"/>
          <w:b/>
          <w:bCs/>
          <w:sz w:val="24"/>
          <w:szCs w:val="24"/>
        </w:rPr>
        <w:t>threats</w:t>
      </w:r>
      <w:r w:rsidR="00D27242" w:rsidRPr="00D27242">
        <w:rPr>
          <w:rFonts w:cs="Segoe UI"/>
          <w:sz w:val="24"/>
          <w:szCs w:val="24"/>
        </w:rPr>
        <w:t>?</w:t>
      </w:r>
      <w:r w:rsidRPr="00D27242">
        <w:rPr>
          <w:rFonts w:cs="Segoe UI"/>
          <w:sz w:val="24"/>
          <w:szCs w:val="24"/>
        </w:rPr>
        <w:t xml:space="preserve"> Quantum, Ransomware, AI, Automation, Insider, Regulatory</w:t>
      </w:r>
    </w:p>
    <w:p w14:paraId="6CFF12BE" w14:textId="77777777" w:rsidR="00CC2A9A" w:rsidRPr="00D27242" w:rsidRDefault="00CC2A9A" w:rsidP="00FA0DBE">
      <w:pPr>
        <w:pStyle w:val="ListParagraph"/>
        <w:numPr>
          <w:ilvl w:val="0"/>
          <w:numId w:val="112"/>
        </w:numPr>
        <w:spacing w:line="276" w:lineRule="auto"/>
        <w:ind w:right="13"/>
        <w:rPr>
          <w:rFonts w:cs="Segoe UI"/>
          <w:sz w:val="24"/>
          <w:szCs w:val="24"/>
        </w:rPr>
      </w:pPr>
      <w:r w:rsidRPr="00D27242">
        <w:rPr>
          <w:rFonts w:eastAsia="Times New Roman" w:cs="Segoe UI"/>
          <w:b/>
          <w:bCs/>
          <w:sz w:val="24"/>
          <w:szCs w:val="24"/>
        </w:rPr>
        <w:t xml:space="preserve">Define the term residual risk. What are three ways to deal with risk?  </w:t>
      </w:r>
      <w:r w:rsidRPr="00D27242">
        <w:rPr>
          <w:rFonts w:cs="Segoe UI"/>
          <w:sz w:val="24"/>
          <w:szCs w:val="24"/>
        </w:rPr>
        <w:t xml:space="preserve">It is a threat that balances risk exposure after finding and eliminating threats.  Three ways to deal with risk are:  Reduce, Avoid, and Accept it. </w:t>
      </w:r>
    </w:p>
    <w:p w14:paraId="6CFF12BF" w14:textId="77777777" w:rsidR="00CC2A9A" w:rsidRPr="00D27242" w:rsidRDefault="00CC2A9A" w:rsidP="00FA0DBE">
      <w:pPr>
        <w:pStyle w:val="ListParagraph"/>
        <w:numPr>
          <w:ilvl w:val="0"/>
          <w:numId w:val="112"/>
        </w:numPr>
        <w:rPr>
          <w:rFonts w:cs="Segoe UI"/>
          <w:sz w:val="24"/>
          <w:szCs w:val="24"/>
        </w:rPr>
      </w:pPr>
      <w:r w:rsidRPr="00D27242">
        <w:rPr>
          <w:rFonts w:cs="Segoe UI"/>
          <w:sz w:val="24"/>
          <w:szCs w:val="24"/>
        </w:rPr>
        <w:t>Does that mean more likely to attack you, or more dangerous when they do?</w:t>
      </w:r>
    </w:p>
    <w:p w14:paraId="6CFF12C0" w14:textId="77777777" w:rsidR="00CC2A9A" w:rsidRPr="00D27242" w:rsidRDefault="00CC2A9A" w:rsidP="00FA0DBE">
      <w:pPr>
        <w:pStyle w:val="ListParagraph"/>
        <w:numPr>
          <w:ilvl w:val="0"/>
          <w:numId w:val="112"/>
        </w:numPr>
        <w:rPr>
          <w:rFonts w:cs="Segoe UI"/>
          <w:sz w:val="24"/>
          <w:szCs w:val="24"/>
        </w:rPr>
      </w:pPr>
      <w:r w:rsidRPr="00D27242">
        <w:rPr>
          <w:rFonts w:cs="Segoe UI"/>
          <w:sz w:val="24"/>
          <w:szCs w:val="24"/>
        </w:rPr>
        <w:t>Have you worked on a project in which stakeholders choose to accept identified security risks that worried you? How did you handle the situation?</w:t>
      </w:r>
    </w:p>
    <w:p w14:paraId="6CFF12C1" w14:textId="77777777" w:rsidR="00CC2A9A" w:rsidRPr="00D27242" w:rsidRDefault="00CC2A9A" w:rsidP="00FA0DBE">
      <w:pPr>
        <w:pStyle w:val="ListParagraph"/>
        <w:numPr>
          <w:ilvl w:val="0"/>
          <w:numId w:val="112"/>
        </w:numPr>
        <w:spacing w:line="276" w:lineRule="auto"/>
        <w:rPr>
          <w:rFonts w:eastAsiaTheme="majorEastAsia" w:cs="Segoe UI"/>
          <w:b/>
          <w:bCs/>
          <w:sz w:val="24"/>
          <w:szCs w:val="24"/>
        </w:rPr>
      </w:pPr>
      <w:r w:rsidRPr="00D27242">
        <w:rPr>
          <w:rFonts w:eastAsiaTheme="majorEastAsia" w:cs="Segoe UI"/>
          <w:b/>
          <w:bCs/>
          <w:sz w:val="24"/>
          <w:szCs w:val="24"/>
        </w:rPr>
        <w:t xml:space="preserve">Have you worked on a project in which stakeholders choose to accept identified security risks that worried you? How did you handle the situation? </w:t>
      </w:r>
    </w:p>
    <w:p w14:paraId="6CFF12C2" w14:textId="77777777" w:rsidR="00CC2A9A" w:rsidRPr="00D27242" w:rsidRDefault="00CC2A9A" w:rsidP="00FA0DBE">
      <w:pPr>
        <w:pStyle w:val="ListParagraph"/>
        <w:numPr>
          <w:ilvl w:val="0"/>
          <w:numId w:val="112"/>
        </w:numPr>
        <w:spacing w:line="276" w:lineRule="auto"/>
        <w:rPr>
          <w:rFonts w:eastAsiaTheme="majorEastAsia" w:cs="Segoe UI"/>
          <w:b/>
          <w:bCs/>
          <w:sz w:val="24"/>
          <w:szCs w:val="24"/>
        </w:rPr>
      </w:pPr>
      <w:r w:rsidRPr="00D27242">
        <w:rPr>
          <w:rFonts w:eastAsiaTheme="majorEastAsia" w:cs="Segoe UI"/>
          <w:b/>
          <w:bCs/>
          <w:sz w:val="24"/>
          <w:szCs w:val="24"/>
        </w:rPr>
        <w:t xml:space="preserve">How do you measure risk? Can you give an example of a specific metric that measures information security risk? </w:t>
      </w:r>
    </w:p>
    <w:p w14:paraId="6CFF12C3" w14:textId="77777777" w:rsidR="00CC2A9A" w:rsidRPr="00D27242" w:rsidRDefault="00CC2A9A" w:rsidP="00FA0DBE">
      <w:pPr>
        <w:pStyle w:val="ListParagraph"/>
        <w:numPr>
          <w:ilvl w:val="0"/>
          <w:numId w:val="112"/>
        </w:numPr>
        <w:spacing w:line="276" w:lineRule="auto"/>
        <w:ind w:right="30"/>
        <w:rPr>
          <w:rFonts w:eastAsia="Times New Roman" w:cs="Segoe UI"/>
          <w:b/>
          <w:sz w:val="24"/>
          <w:szCs w:val="24"/>
        </w:rPr>
      </w:pPr>
      <w:r w:rsidRPr="00D27242">
        <w:rPr>
          <w:rFonts w:eastAsia="Times New Roman" w:cs="Segoe UI"/>
          <w:b/>
          <w:sz w:val="24"/>
          <w:szCs w:val="24"/>
        </w:rPr>
        <w:t xml:space="preserve">How do you report risks? </w:t>
      </w:r>
      <w:r w:rsidRPr="00D27242">
        <w:rPr>
          <w:rFonts w:cs="Segoe UI"/>
          <w:sz w:val="24"/>
          <w:szCs w:val="24"/>
        </w:rPr>
        <w:t xml:space="preserve">Risk can be reported but it needs to be assessed first. Risk assessment can be done in 2 ways: Quantitative analysis and qualitative analysis. This approach will cater to both technical and business guys. The business guy can see probable loss in numbers whereas the technical guys will see the impact and frequency. Depending on the audience, the risk can be assessed and reported. </w:t>
      </w:r>
    </w:p>
    <w:p w14:paraId="6CFF12C4" w14:textId="77777777" w:rsidR="00CC2A9A" w:rsidRPr="00D27242" w:rsidRDefault="00CC2A9A" w:rsidP="00FA0DBE">
      <w:pPr>
        <w:pStyle w:val="ListParagraph"/>
        <w:numPr>
          <w:ilvl w:val="0"/>
          <w:numId w:val="112"/>
        </w:numPr>
        <w:spacing w:line="276" w:lineRule="auto"/>
        <w:rPr>
          <w:rFonts w:cs="Segoe UI"/>
          <w:b/>
          <w:bCs/>
          <w:sz w:val="24"/>
          <w:szCs w:val="24"/>
        </w:rPr>
      </w:pPr>
      <w:r w:rsidRPr="00D27242">
        <w:rPr>
          <w:rFonts w:cs="Segoe UI"/>
          <w:b/>
          <w:bCs/>
          <w:sz w:val="24"/>
          <w:szCs w:val="24"/>
        </w:rPr>
        <w:t xml:space="preserve">How to assess security impact of third-party software? </w:t>
      </w:r>
    </w:p>
    <w:p w14:paraId="6CFF12C5" w14:textId="77777777" w:rsidR="00CC2A9A" w:rsidRPr="00D27242" w:rsidRDefault="00CC2A9A" w:rsidP="00FA0DBE">
      <w:pPr>
        <w:pStyle w:val="ListParagraph"/>
        <w:numPr>
          <w:ilvl w:val="0"/>
          <w:numId w:val="112"/>
        </w:numPr>
        <w:rPr>
          <w:rFonts w:cs="Segoe UI"/>
          <w:sz w:val="24"/>
          <w:szCs w:val="24"/>
        </w:rPr>
      </w:pPr>
      <w:r w:rsidRPr="00D27242">
        <w:rPr>
          <w:rFonts w:cs="Segoe UI"/>
          <w:sz w:val="24"/>
          <w:szCs w:val="24"/>
        </w:rPr>
        <w:t>How would you explain the threat of deep fakes?</w:t>
      </w:r>
    </w:p>
    <w:p w14:paraId="6CFF12C6" w14:textId="77777777" w:rsidR="00CC2A9A" w:rsidRPr="00D27242" w:rsidRDefault="00CC2A9A" w:rsidP="00FA0DBE">
      <w:pPr>
        <w:pStyle w:val="ListParagraph"/>
        <w:numPr>
          <w:ilvl w:val="0"/>
          <w:numId w:val="112"/>
        </w:numPr>
        <w:rPr>
          <w:rFonts w:cs="Segoe UI"/>
          <w:sz w:val="24"/>
          <w:szCs w:val="24"/>
        </w:rPr>
      </w:pPr>
      <w:r w:rsidRPr="00D27242">
        <w:rPr>
          <w:rFonts w:cs="Segoe UI"/>
          <w:sz w:val="24"/>
          <w:szCs w:val="24"/>
        </w:rPr>
        <w:lastRenderedPageBreak/>
        <w:t>How would you permanently remove the threat of data falling into the wrong hands? Define clear procedure for data clean up.</w:t>
      </w:r>
    </w:p>
    <w:p w14:paraId="6CFF12C7" w14:textId="77777777" w:rsidR="00CC2A9A" w:rsidRPr="00D27242" w:rsidRDefault="00CC2A9A" w:rsidP="00FA0DBE">
      <w:pPr>
        <w:pStyle w:val="ListParagraph"/>
        <w:numPr>
          <w:ilvl w:val="0"/>
          <w:numId w:val="112"/>
        </w:numPr>
        <w:rPr>
          <w:rFonts w:cs="Segoe UI"/>
          <w:sz w:val="24"/>
          <w:szCs w:val="24"/>
        </w:rPr>
      </w:pPr>
      <w:r w:rsidRPr="00D27242">
        <w:rPr>
          <w:rFonts w:cs="Segoe UI"/>
          <w:sz w:val="24"/>
          <w:szCs w:val="24"/>
        </w:rPr>
        <w:t>How would you permanently remove the threat of data falling into the wrong hands?</w:t>
      </w:r>
    </w:p>
    <w:p w14:paraId="6CFF12C8" w14:textId="77777777" w:rsidR="00CC2A9A" w:rsidRPr="00D27242" w:rsidRDefault="00CC2A9A" w:rsidP="00FA0DBE">
      <w:pPr>
        <w:pStyle w:val="ListParagraph"/>
        <w:numPr>
          <w:ilvl w:val="0"/>
          <w:numId w:val="112"/>
        </w:numPr>
        <w:rPr>
          <w:rFonts w:cs="Segoe UI"/>
          <w:sz w:val="24"/>
          <w:szCs w:val="24"/>
        </w:rPr>
      </w:pPr>
      <w:r w:rsidRPr="00D27242">
        <w:rPr>
          <w:rFonts w:cs="Segoe UI"/>
          <w:sz w:val="24"/>
          <w:szCs w:val="24"/>
        </w:rPr>
        <w:t>Ideally, you will hear inquiry into what is meant by “dangerous</w:t>
      </w:r>
      <w:proofErr w:type="gramStart"/>
      <w:r w:rsidRPr="00D27242">
        <w:rPr>
          <w:rFonts w:cs="Segoe UI"/>
          <w:sz w:val="24"/>
          <w:szCs w:val="24"/>
        </w:rPr>
        <w:t>”.</w:t>
      </w:r>
      <w:proofErr w:type="gramEnd"/>
      <w:r w:rsidRPr="00D27242">
        <w:rPr>
          <w:rFonts w:cs="Segoe UI"/>
          <w:sz w:val="24"/>
          <w:szCs w:val="24"/>
        </w:rPr>
        <w:t xml:space="preserve"> </w:t>
      </w:r>
    </w:p>
    <w:p w14:paraId="6CFF12C9" w14:textId="77777777" w:rsidR="00CC2A9A" w:rsidRPr="00D27242" w:rsidRDefault="00CC2A9A" w:rsidP="00FA0DBE">
      <w:pPr>
        <w:pStyle w:val="ListParagraph"/>
        <w:numPr>
          <w:ilvl w:val="0"/>
          <w:numId w:val="112"/>
        </w:numPr>
        <w:spacing w:line="276" w:lineRule="auto"/>
        <w:rPr>
          <w:rFonts w:eastAsia="Times New Roman" w:cs="Segoe UI"/>
          <w:b/>
          <w:bCs/>
          <w:sz w:val="24"/>
          <w:szCs w:val="24"/>
        </w:rPr>
      </w:pPr>
      <w:r w:rsidRPr="00D27242">
        <w:rPr>
          <w:rFonts w:eastAsia="Times New Roman" w:cs="Segoe UI"/>
          <w:b/>
          <w:bCs/>
          <w:sz w:val="24"/>
          <w:szCs w:val="24"/>
        </w:rPr>
        <w:t xml:space="preserve">If you could re-design TCP, what would you fix? </w:t>
      </w:r>
    </w:p>
    <w:p w14:paraId="6CFF12CA" w14:textId="77777777" w:rsidR="00CC2A9A" w:rsidRPr="00D27242" w:rsidRDefault="00CC2A9A" w:rsidP="00FA0DBE">
      <w:pPr>
        <w:pStyle w:val="ListParagraph"/>
        <w:numPr>
          <w:ilvl w:val="0"/>
          <w:numId w:val="112"/>
        </w:numPr>
        <w:spacing w:line="276" w:lineRule="auto"/>
        <w:rPr>
          <w:rFonts w:eastAsia="Times New Roman" w:cs="Segoe UI"/>
          <w:b/>
          <w:bCs/>
          <w:sz w:val="24"/>
          <w:szCs w:val="24"/>
        </w:rPr>
      </w:pPr>
      <w:r w:rsidRPr="00D27242">
        <w:rPr>
          <w:rFonts w:eastAsia="Times New Roman" w:cs="Segoe UI"/>
          <w:b/>
          <w:bCs/>
          <w:sz w:val="24"/>
          <w:szCs w:val="24"/>
        </w:rPr>
        <w:t xml:space="preserve">If you had to get rid of a layer of the OSI model, which would it be? </w:t>
      </w:r>
    </w:p>
    <w:p w14:paraId="6CFF12CB" w14:textId="77777777" w:rsidR="00CC2A9A" w:rsidRPr="00D27242" w:rsidRDefault="00CC2A9A" w:rsidP="00FA0DBE">
      <w:pPr>
        <w:pStyle w:val="ListParagraph"/>
        <w:numPr>
          <w:ilvl w:val="0"/>
          <w:numId w:val="112"/>
        </w:numPr>
        <w:spacing w:line="276" w:lineRule="auto"/>
        <w:rPr>
          <w:rFonts w:eastAsia="Times New Roman" w:cs="Segoe UI"/>
          <w:b/>
          <w:bCs/>
          <w:sz w:val="24"/>
          <w:szCs w:val="24"/>
        </w:rPr>
      </w:pPr>
      <w:r w:rsidRPr="00D27242">
        <w:rPr>
          <w:rFonts w:eastAsia="Times New Roman" w:cs="Segoe UI"/>
          <w:b/>
          <w:bCs/>
          <w:sz w:val="24"/>
          <w:szCs w:val="24"/>
        </w:rPr>
        <w:t xml:space="preserve">If you were to start a job as head engineer or CSO at a Fortune 500 company due to the previous guy being fired for incompetence, what would your priorities be? [Imagine you start on day one with no knowledge of the environment] </w:t>
      </w:r>
    </w:p>
    <w:p w14:paraId="6CFF12CC" w14:textId="77777777" w:rsidR="00CC2A9A" w:rsidRPr="00D27242" w:rsidRDefault="00CC2A9A" w:rsidP="00FA0DBE">
      <w:pPr>
        <w:pStyle w:val="ListParagraph"/>
        <w:numPr>
          <w:ilvl w:val="0"/>
          <w:numId w:val="112"/>
        </w:numPr>
        <w:spacing w:line="276" w:lineRule="auto"/>
        <w:rPr>
          <w:rFonts w:eastAsiaTheme="majorEastAsia" w:cs="Segoe UI"/>
          <w:b/>
          <w:bCs/>
          <w:sz w:val="24"/>
          <w:szCs w:val="24"/>
        </w:rPr>
      </w:pPr>
      <w:r w:rsidRPr="00D27242">
        <w:rPr>
          <w:rFonts w:eastAsiaTheme="majorEastAsia" w:cs="Segoe UI"/>
          <w:b/>
          <w:bCs/>
          <w:sz w:val="24"/>
          <w:szCs w:val="24"/>
        </w:rPr>
        <w:t xml:space="preserve">Is there an acceptable level of risk? </w:t>
      </w:r>
    </w:p>
    <w:p w14:paraId="6CFF12CD" w14:textId="77777777" w:rsidR="00CC2A9A" w:rsidRPr="00D27242" w:rsidRDefault="00CC2A9A" w:rsidP="00FA0DBE">
      <w:pPr>
        <w:pStyle w:val="ListParagraph"/>
        <w:numPr>
          <w:ilvl w:val="0"/>
          <w:numId w:val="112"/>
        </w:numPr>
        <w:spacing w:line="276" w:lineRule="auto"/>
        <w:rPr>
          <w:rFonts w:cs="Segoe UI"/>
          <w:b/>
          <w:bCs/>
          <w:sz w:val="24"/>
          <w:szCs w:val="24"/>
        </w:rPr>
      </w:pPr>
      <w:r w:rsidRPr="00D27242">
        <w:rPr>
          <w:rFonts w:cs="Segoe UI"/>
          <w:b/>
          <w:bCs/>
          <w:sz w:val="24"/>
          <w:szCs w:val="24"/>
        </w:rPr>
        <w:t xml:space="preserve">What are some of the security risks for the organization when using Microsoft Teams? </w:t>
      </w:r>
    </w:p>
    <w:p w14:paraId="6CFF12CE" w14:textId="77777777" w:rsidR="00CC2A9A" w:rsidRPr="00D27242" w:rsidRDefault="00CC2A9A" w:rsidP="00FA0DBE">
      <w:pPr>
        <w:pStyle w:val="ListParagraph"/>
        <w:numPr>
          <w:ilvl w:val="0"/>
          <w:numId w:val="112"/>
        </w:numPr>
        <w:spacing w:line="276" w:lineRule="auto"/>
        <w:ind w:right="13"/>
        <w:rPr>
          <w:rFonts w:cs="Segoe UI"/>
          <w:sz w:val="24"/>
          <w:szCs w:val="24"/>
        </w:rPr>
      </w:pPr>
      <w:r w:rsidRPr="00D27242">
        <w:rPr>
          <w:rFonts w:eastAsia="Times New Roman" w:cs="Segoe UI"/>
          <w:b/>
          <w:bCs/>
          <w:sz w:val="24"/>
          <w:szCs w:val="24"/>
        </w:rPr>
        <w:t xml:space="preserve">What are the risks associated with public Wi-Fi?  </w:t>
      </w:r>
      <w:r w:rsidRPr="00D27242">
        <w:rPr>
          <w:rFonts w:cs="Segoe UI"/>
          <w:sz w:val="24"/>
          <w:szCs w:val="24"/>
        </w:rPr>
        <w:t xml:space="preserve">Public Wi-Fi has many security issues. Wi-Fi attacks include karma attack, sniffing, war-driving, brute force attack, etc.  Public Wi-Fi may identify data that is passed through a network device like emails, browsing history, passwords, and credit card data.  </w:t>
      </w:r>
    </w:p>
    <w:p w14:paraId="6CFF12CF" w14:textId="77777777" w:rsidR="00CC2A9A" w:rsidRPr="00D27242" w:rsidRDefault="00CC2A9A" w:rsidP="00FA0DBE">
      <w:pPr>
        <w:pStyle w:val="ListParagraph"/>
        <w:numPr>
          <w:ilvl w:val="0"/>
          <w:numId w:val="112"/>
        </w:numPr>
        <w:spacing w:line="276" w:lineRule="auto"/>
        <w:rPr>
          <w:rFonts w:cs="Segoe UI"/>
          <w:b/>
          <w:bCs/>
          <w:sz w:val="24"/>
          <w:szCs w:val="24"/>
        </w:rPr>
      </w:pPr>
      <w:r w:rsidRPr="00D27242">
        <w:rPr>
          <w:rFonts w:cs="Segoe UI"/>
          <w:b/>
          <w:bCs/>
          <w:sz w:val="24"/>
          <w:szCs w:val="24"/>
        </w:rPr>
        <w:t xml:space="preserve">What are the security risks of IoT devices? </w:t>
      </w:r>
    </w:p>
    <w:p w14:paraId="6CFF12D0" w14:textId="77777777" w:rsidR="00CC2A9A" w:rsidRPr="00D27242" w:rsidRDefault="00CC2A9A" w:rsidP="00FA0DBE">
      <w:pPr>
        <w:pStyle w:val="ListParagraph"/>
        <w:numPr>
          <w:ilvl w:val="0"/>
          <w:numId w:val="112"/>
        </w:numPr>
        <w:rPr>
          <w:rFonts w:cs="Segoe UI"/>
          <w:b/>
          <w:bCs/>
          <w:sz w:val="24"/>
          <w:szCs w:val="24"/>
        </w:rPr>
      </w:pPr>
      <w:r w:rsidRPr="00D27242">
        <w:rPr>
          <w:rFonts w:cs="Segoe UI"/>
          <w:b/>
          <w:bCs/>
          <w:sz w:val="24"/>
          <w:szCs w:val="24"/>
        </w:rPr>
        <w:t>What are web server vulnerabilities and name a few methods to prevent web server attacks?</w:t>
      </w:r>
    </w:p>
    <w:p w14:paraId="6CFF12D1" w14:textId="77777777" w:rsidR="00CC2A9A" w:rsidRPr="00D27242" w:rsidRDefault="00CC2A9A" w:rsidP="00FA0DBE">
      <w:pPr>
        <w:pStyle w:val="ListParagraph"/>
        <w:numPr>
          <w:ilvl w:val="0"/>
          <w:numId w:val="112"/>
        </w:numPr>
        <w:spacing w:line="276" w:lineRule="auto"/>
        <w:rPr>
          <w:rFonts w:eastAsia="Times New Roman" w:cs="Segoe UI"/>
          <w:b/>
          <w:bCs/>
          <w:sz w:val="24"/>
          <w:szCs w:val="24"/>
        </w:rPr>
      </w:pPr>
      <w:bookmarkStart w:id="2" w:name="_Hlk124934634"/>
      <w:r w:rsidRPr="00D27242">
        <w:rPr>
          <w:rFonts w:eastAsia="Times New Roman" w:cs="Segoe UI"/>
          <w:b/>
          <w:bCs/>
          <w:sz w:val="24"/>
          <w:szCs w:val="24"/>
        </w:rPr>
        <w:t xml:space="preserve">What is a cybersecurity risk assessment? </w:t>
      </w:r>
      <w:r w:rsidRPr="00D27242">
        <w:rPr>
          <w:rFonts w:cs="Segoe UI"/>
          <w:sz w:val="24"/>
          <w:szCs w:val="24"/>
        </w:rPr>
        <w:t>A cybersecurity risk assessment refers to detecting the information assets that are prone to cyber-</w:t>
      </w:r>
      <w:proofErr w:type="gramStart"/>
      <w:r w:rsidRPr="00D27242">
        <w:rPr>
          <w:rFonts w:cs="Segoe UI"/>
          <w:sz w:val="24"/>
          <w:szCs w:val="24"/>
        </w:rPr>
        <w:t>attacks(</w:t>
      </w:r>
      <w:proofErr w:type="gramEnd"/>
      <w:r w:rsidRPr="00D27242">
        <w:rPr>
          <w:rFonts w:cs="Segoe UI"/>
          <w:sz w:val="24"/>
          <w:szCs w:val="24"/>
        </w:rPr>
        <w:t xml:space="preserve">including customer data, hardware, laptop, etc.) and evaluates various risks that could affect those assets. It is mostly performed to identify, evaluate, and prioritize risks across organizations. </w:t>
      </w:r>
      <w:r w:rsidRPr="00D27242">
        <w:rPr>
          <w:rFonts w:eastAsia="Calibri" w:cs="Segoe UI"/>
          <w:iCs/>
          <w:sz w:val="24"/>
          <w:szCs w:val="24"/>
        </w:rPr>
        <w:t xml:space="preserve">The best way to perform cybersecurity risk assessment is to detect:  </w:t>
      </w:r>
      <w:r w:rsidRPr="00D27242">
        <w:rPr>
          <w:rFonts w:eastAsia="Calibri" w:cs="Segoe UI"/>
          <w:sz w:val="24"/>
          <w:szCs w:val="24"/>
        </w:rPr>
        <w:t xml:space="preserve">Relevant threats in your organization, Internal and external vulnerabilities, </w:t>
      </w:r>
      <w:proofErr w:type="gramStart"/>
      <w:r w:rsidRPr="00D27242">
        <w:rPr>
          <w:rFonts w:eastAsia="Calibri" w:cs="Segoe UI"/>
          <w:sz w:val="24"/>
          <w:szCs w:val="24"/>
        </w:rPr>
        <w:t>Evaluate</w:t>
      </w:r>
      <w:proofErr w:type="gramEnd"/>
      <w:r w:rsidRPr="00D27242">
        <w:rPr>
          <w:rFonts w:eastAsia="Calibri" w:cs="Segoe UI"/>
          <w:sz w:val="24"/>
          <w:szCs w:val="24"/>
        </w:rPr>
        <w:t xml:space="preserve"> vulnerabilities impact if they are exploited </w:t>
      </w:r>
    </w:p>
    <w:bookmarkEnd w:id="2"/>
    <w:p w14:paraId="6CFF12D2" w14:textId="77777777" w:rsidR="00CC2A9A" w:rsidRPr="00D27242" w:rsidRDefault="00CC2A9A" w:rsidP="00FA0DBE">
      <w:pPr>
        <w:pStyle w:val="ListParagraph"/>
        <w:numPr>
          <w:ilvl w:val="0"/>
          <w:numId w:val="112"/>
        </w:numPr>
        <w:spacing w:line="276" w:lineRule="auto"/>
        <w:rPr>
          <w:rFonts w:eastAsia="Times New Roman" w:cs="Segoe UI"/>
          <w:b/>
          <w:bCs/>
          <w:sz w:val="24"/>
          <w:szCs w:val="24"/>
        </w:rPr>
      </w:pPr>
      <w:r w:rsidRPr="00D27242">
        <w:rPr>
          <w:rFonts w:eastAsia="Times New Roman" w:cs="Segoe UI"/>
          <w:b/>
          <w:bCs/>
          <w:sz w:val="24"/>
          <w:szCs w:val="24"/>
        </w:rPr>
        <w:t xml:space="preserve">What is a tabletop exercise? </w:t>
      </w:r>
    </w:p>
    <w:p w14:paraId="6CFF12D3" w14:textId="77777777" w:rsidR="00CC2A9A" w:rsidRPr="00D27242" w:rsidRDefault="00CC2A9A" w:rsidP="00FA0DBE">
      <w:pPr>
        <w:pStyle w:val="ListParagraph"/>
        <w:numPr>
          <w:ilvl w:val="0"/>
          <w:numId w:val="112"/>
        </w:numPr>
        <w:rPr>
          <w:rFonts w:cs="Segoe UI"/>
          <w:b/>
          <w:bCs/>
          <w:sz w:val="24"/>
          <w:szCs w:val="24"/>
        </w:rPr>
      </w:pPr>
      <w:r w:rsidRPr="00D27242">
        <w:rPr>
          <w:rFonts w:cs="Segoe UI"/>
          <w:b/>
          <w:bCs/>
          <w:sz w:val="24"/>
          <w:szCs w:val="24"/>
        </w:rPr>
        <w:t>What is a vulnerability scan?</w:t>
      </w:r>
    </w:p>
    <w:p w14:paraId="6CFF12D4" w14:textId="77777777" w:rsidR="00CC2A9A" w:rsidRPr="00D27242" w:rsidRDefault="00CC2A9A" w:rsidP="00FA0DBE">
      <w:pPr>
        <w:pStyle w:val="ListParagraph"/>
        <w:numPr>
          <w:ilvl w:val="0"/>
          <w:numId w:val="112"/>
        </w:numPr>
        <w:spacing w:line="276" w:lineRule="auto"/>
        <w:rPr>
          <w:rFonts w:eastAsiaTheme="majorEastAsia" w:cs="Segoe UI"/>
          <w:b/>
          <w:bCs/>
          <w:sz w:val="24"/>
          <w:szCs w:val="24"/>
        </w:rPr>
      </w:pPr>
      <w:r w:rsidRPr="00D27242">
        <w:rPr>
          <w:rFonts w:eastAsiaTheme="majorEastAsia" w:cs="Segoe UI"/>
          <w:b/>
          <w:bCs/>
          <w:sz w:val="24"/>
          <w:szCs w:val="24"/>
        </w:rPr>
        <w:t xml:space="preserve">What is an acceptable level of risk? </w:t>
      </w:r>
    </w:p>
    <w:p w14:paraId="6CFF12D5" w14:textId="77777777" w:rsidR="00CC2A9A" w:rsidRPr="00D27242" w:rsidRDefault="00CC2A9A" w:rsidP="00FA0DBE">
      <w:pPr>
        <w:pStyle w:val="ListParagraph"/>
        <w:numPr>
          <w:ilvl w:val="0"/>
          <w:numId w:val="112"/>
        </w:numPr>
        <w:spacing w:line="276" w:lineRule="auto"/>
        <w:rPr>
          <w:rFonts w:eastAsia="Times New Roman" w:cs="Segoe UI"/>
          <w:b/>
          <w:bCs/>
          <w:sz w:val="24"/>
          <w:szCs w:val="24"/>
        </w:rPr>
      </w:pPr>
      <w:r w:rsidRPr="00D27242">
        <w:rPr>
          <w:rFonts w:eastAsia="Times New Roman" w:cs="Segoe UI"/>
          <w:b/>
          <w:bCs/>
          <w:sz w:val="24"/>
          <w:szCs w:val="24"/>
        </w:rPr>
        <w:t xml:space="preserve">What is business continuity management? How does it relate to security? </w:t>
      </w:r>
    </w:p>
    <w:p w14:paraId="6CFF12D6" w14:textId="77777777" w:rsidR="00CC2A9A" w:rsidRPr="00D27242" w:rsidRDefault="00CC2A9A" w:rsidP="00FA0DBE">
      <w:pPr>
        <w:pStyle w:val="ListParagraph"/>
        <w:numPr>
          <w:ilvl w:val="0"/>
          <w:numId w:val="112"/>
        </w:numPr>
        <w:spacing w:line="276" w:lineRule="auto"/>
        <w:rPr>
          <w:rFonts w:eastAsia="Times New Roman" w:cs="Segoe UI"/>
          <w:b/>
          <w:bCs/>
          <w:sz w:val="24"/>
          <w:szCs w:val="24"/>
        </w:rPr>
      </w:pPr>
      <w:r w:rsidRPr="00D27242">
        <w:rPr>
          <w:rFonts w:eastAsia="Times New Roman" w:cs="Segoe UI"/>
          <w:b/>
          <w:bCs/>
          <w:sz w:val="24"/>
          <w:szCs w:val="24"/>
        </w:rPr>
        <w:t xml:space="preserve">What is incident management? </w:t>
      </w:r>
    </w:p>
    <w:p w14:paraId="6CFF12D7" w14:textId="77777777" w:rsidR="00CC2A9A" w:rsidRPr="00D27242" w:rsidRDefault="00CC2A9A" w:rsidP="00FA0DBE">
      <w:pPr>
        <w:pStyle w:val="ListParagraph"/>
        <w:numPr>
          <w:ilvl w:val="0"/>
          <w:numId w:val="112"/>
        </w:numPr>
        <w:spacing w:line="276" w:lineRule="auto"/>
        <w:rPr>
          <w:rFonts w:eastAsia="Times New Roman" w:cs="Segoe UI"/>
          <w:b/>
          <w:bCs/>
          <w:sz w:val="24"/>
          <w:szCs w:val="24"/>
        </w:rPr>
      </w:pPr>
      <w:r w:rsidRPr="00D27242">
        <w:rPr>
          <w:rFonts w:eastAsia="Times New Roman" w:cs="Segoe UI"/>
          <w:b/>
          <w:bCs/>
          <w:sz w:val="24"/>
          <w:szCs w:val="24"/>
        </w:rPr>
        <w:t xml:space="preserve">What is likely to be the primary protocol used for the Internet of Things in 10 years? </w:t>
      </w:r>
    </w:p>
    <w:p w14:paraId="6CFF12D8" w14:textId="77777777" w:rsidR="00CC2A9A" w:rsidRPr="00D27242" w:rsidRDefault="00CC2A9A" w:rsidP="00FA0DBE">
      <w:pPr>
        <w:pStyle w:val="ListParagraph"/>
        <w:numPr>
          <w:ilvl w:val="0"/>
          <w:numId w:val="112"/>
        </w:numPr>
        <w:spacing w:line="276" w:lineRule="auto"/>
        <w:ind w:right="13"/>
        <w:rPr>
          <w:rFonts w:cs="Segoe UI"/>
          <w:sz w:val="24"/>
          <w:szCs w:val="24"/>
        </w:rPr>
      </w:pPr>
      <w:r w:rsidRPr="00D27242">
        <w:rPr>
          <w:rFonts w:eastAsia="Times New Roman" w:cs="Segoe UI"/>
          <w:b/>
          <w:bCs/>
          <w:sz w:val="24"/>
          <w:szCs w:val="24"/>
        </w:rPr>
        <w:t xml:space="preserve">What is residual risk? </w:t>
      </w:r>
      <w:r w:rsidRPr="00D27242">
        <w:rPr>
          <w:rFonts w:cs="Segoe UI"/>
          <w:sz w:val="24"/>
          <w:szCs w:val="24"/>
        </w:rPr>
        <w:t xml:space="preserve">I am going to let Ed Norton answer this one: “A new car built by my company leaves somewhere traveling at 60 mph. The rear differential locks up. The car crashes and burns with everyone trapped inside. Now, should we initiate a recall? Take the number of vehicles in the field, </w:t>
      </w:r>
      <w:r w:rsidRPr="00D27242">
        <w:rPr>
          <w:rFonts w:eastAsia="Times New Roman" w:cs="Segoe UI"/>
          <w:i/>
          <w:sz w:val="24"/>
          <w:szCs w:val="24"/>
        </w:rPr>
        <w:t>A</w:t>
      </w:r>
      <w:r w:rsidRPr="00D27242">
        <w:rPr>
          <w:rFonts w:cs="Segoe UI"/>
          <w:sz w:val="24"/>
          <w:szCs w:val="24"/>
        </w:rPr>
        <w:t xml:space="preserve">, multiply by the probable rate of failure, </w:t>
      </w:r>
      <w:r w:rsidRPr="00D27242">
        <w:rPr>
          <w:rFonts w:eastAsia="Times New Roman" w:cs="Segoe UI"/>
          <w:i/>
          <w:sz w:val="24"/>
          <w:szCs w:val="24"/>
        </w:rPr>
        <w:t>B</w:t>
      </w:r>
      <w:r w:rsidRPr="00D27242">
        <w:rPr>
          <w:rFonts w:cs="Segoe UI"/>
          <w:sz w:val="24"/>
          <w:szCs w:val="24"/>
        </w:rPr>
        <w:t xml:space="preserve">, multiply by the average out-of-court settlement, </w:t>
      </w:r>
      <w:r w:rsidRPr="00D27242">
        <w:rPr>
          <w:rFonts w:eastAsia="Times New Roman" w:cs="Segoe UI"/>
          <w:i/>
          <w:sz w:val="24"/>
          <w:szCs w:val="24"/>
        </w:rPr>
        <w:t>C</w:t>
      </w:r>
      <w:r w:rsidRPr="00D27242">
        <w:rPr>
          <w:rFonts w:cs="Segoe UI"/>
          <w:sz w:val="24"/>
          <w:szCs w:val="24"/>
        </w:rPr>
        <w:t xml:space="preserve">. </w:t>
      </w:r>
      <w:r w:rsidRPr="00D27242">
        <w:rPr>
          <w:rFonts w:eastAsia="Times New Roman" w:cs="Segoe UI"/>
          <w:i/>
          <w:sz w:val="24"/>
          <w:szCs w:val="24"/>
        </w:rPr>
        <w:t>A</w:t>
      </w:r>
      <w:r w:rsidRPr="00D27242">
        <w:rPr>
          <w:rFonts w:cs="Segoe UI"/>
          <w:sz w:val="24"/>
          <w:szCs w:val="24"/>
        </w:rPr>
        <w:t xml:space="preserve"> times </w:t>
      </w:r>
      <w:r w:rsidRPr="00D27242">
        <w:rPr>
          <w:rFonts w:eastAsia="Times New Roman" w:cs="Segoe UI"/>
          <w:i/>
          <w:sz w:val="24"/>
          <w:szCs w:val="24"/>
        </w:rPr>
        <w:t>B</w:t>
      </w:r>
      <w:r w:rsidRPr="00D27242">
        <w:rPr>
          <w:rFonts w:cs="Segoe UI"/>
          <w:sz w:val="24"/>
          <w:szCs w:val="24"/>
        </w:rPr>
        <w:t xml:space="preserve"> times </w:t>
      </w:r>
      <w:r w:rsidRPr="00D27242">
        <w:rPr>
          <w:rFonts w:eastAsia="Times New Roman" w:cs="Segoe UI"/>
          <w:i/>
          <w:sz w:val="24"/>
          <w:szCs w:val="24"/>
        </w:rPr>
        <w:t>C</w:t>
      </w:r>
      <w:r w:rsidRPr="00D27242">
        <w:rPr>
          <w:rFonts w:cs="Segoe UI"/>
          <w:sz w:val="24"/>
          <w:szCs w:val="24"/>
        </w:rPr>
        <w:t xml:space="preserve"> equals </w:t>
      </w:r>
      <w:r w:rsidRPr="00D27242">
        <w:rPr>
          <w:rFonts w:eastAsia="Times New Roman" w:cs="Segoe UI"/>
          <w:i/>
          <w:sz w:val="24"/>
          <w:szCs w:val="24"/>
        </w:rPr>
        <w:t>X</w:t>
      </w:r>
      <w:r w:rsidRPr="00D27242">
        <w:rPr>
          <w:rFonts w:cs="Segoe UI"/>
          <w:sz w:val="24"/>
          <w:szCs w:val="24"/>
        </w:rPr>
        <w:t xml:space="preserve">. If </w:t>
      </w:r>
      <w:r w:rsidRPr="00D27242">
        <w:rPr>
          <w:rFonts w:eastAsia="Times New Roman" w:cs="Segoe UI"/>
          <w:i/>
          <w:sz w:val="24"/>
          <w:szCs w:val="24"/>
        </w:rPr>
        <w:t>X</w:t>
      </w:r>
      <w:r w:rsidRPr="00D27242">
        <w:rPr>
          <w:rFonts w:cs="Segoe UI"/>
          <w:sz w:val="24"/>
          <w:szCs w:val="24"/>
        </w:rPr>
        <w:t xml:space="preserve"> is less than the cost of a recall, we do not do one.” Residual risk is what is left over after you perform everything that is cost effective to increase security, but to go further than that is a waste of resources. Residual risk is what the company is willing to live with as a gamble in the hopes that it will not happen. </w:t>
      </w:r>
    </w:p>
    <w:p w14:paraId="6CFF12D9" w14:textId="77777777" w:rsidR="00CC2A9A" w:rsidRPr="00D27242" w:rsidRDefault="00CC2A9A" w:rsidP="00FA0DBE">
      <w:pPr>
        <w:pStyle w:val="ListParagraph"/>
        <w:numPr>
          <w:ilvl w:val="0"/>
          <w:numId w:val="112"/>
        </w:numPr>
        <w:spacing w:line="276" w:lineRule="auto"/>
        <w:rPr>
          <w:rFonts w:cs="Segoe UI"/>
          <w:sz w:val="24"/>
          <w:szCs w:val="24"/>
        </w:rPr>
      </w:pPr>
      <w:r w:rsidRPr="00D27242">
        <w:rPr>
          <w:rFonts w:cs="Segoe UI"/>
          <w:sz w:val="24"/>
          <w:szCs w:val="24"/>
        </w:rPr>
        <w:t xml:space="preserve">What is single sign-on? What are security risks with it? </w:t>
      </w:r>
    </w:p>
    <w:p w14:paraId="6CFF12DA" w14:textId="77777777" w:rsidR="00CC2A9A" w:rsidRPr="00D27242" w:rsidRDefault="00CC2A9A" w:rsidP="00FA0DBE">
      <w:pPr>
        <w:pStyle w:val="ListParagraph"/>
        <w:numPr>
          <w:ilvl w:val="0"/>
          <w:numId w:val="112"/>
        </w:numPr>
        <w:spacing w:line="276" w:lineRule="auto"/>
        <w:rPr>
          <w:rFonts w:eastAsia="Times New Roman" w:cs="Segoe UI"/>
          <w:b/>
          <w:bCs/>
          <w:sz w:val="24"/>
          <w:szCs w:val="24"/>
        </w:rPr>
      </w:pPr>
      <w:r w:rsidRPr="00D27242">
        <w:rPr>
          <w:rFonts w:eastAsia="Times New Roman" w:cs="Segoe UI"/>
          <w:b/>
          <w:bCs/>
          <w:sz w:val="24"/>
          <w:szCs w:val="24"/>
        </w:rPr>
        <w:t xml:space="preserve">What is the difference between a threat, vulnerability, and a risk? </w:t>
      </w:r>
    </w:p>
    <w:p w14:paraId="6CFF12DB" w14:textId="77777777" w:rsidR="00CC2A9A" w:rsidRPr="00D27242" w:rsidRDefault="00CC2A9A" w:rsidP="00FA0DBE">
      <w:pPr>
        <w:pStyle w:val="ListParagraph"/>
        <w:numPr>
          <w:ilvl w:val="0"/>
          <w:numId w:val="112"/>
        </w:numPr>
        <w:spacing w:line="276" w:lineRule="auto"/>
        <w:rPr>
          <w:rFonts w:eastAsia="Times New Roman" w:cs="Segoe UI"/>
          <w:b/>
          <w:bCs/>
          <w:sz w:val="24"/>
          <w:szCs w:val="24"/>
        </w:rPr>
      </w:pPr>
      <w:r w:rsidRPr="00D27242">
        <w:rPr>
          <w:rFonts w:eastAsia="Times New Roman" w:cs="Segoe UI"/>
          <w:b/>
          <w:bCs/>
          <w:sz w:val="24"/>
          <w:szCs w:val="24"/>
        </w:rPr>
        <w:t xml:space="preserve">What is the difference between a vulnerability and an exploit? </w:t>
      </w:r>
    </w:p>
    <w:p w14:paraId="6CFF12DC" w14:textId="77777777" w:rsidR="00CC2A9A" w:rsidRPr="00D27242" w:rsidRDefault="00CC2A9A" w:rsidP="00FA0DBE">
      <w:pPr>
        <w:pStyle w:val="ListParagraph"/>
        <w:numPr>
          <w:ilvl w:val="0"/>
          <w:numId w:val="112"/>
        </w:numPr>
        <w:rPr>
          <w:rFonts w:cs="Segoe UI"/>
          <w:b/>
          <w:bCs/>
          <w:sz w:val="24"/>
          <w:szCs w:val="24"/>
        </w:rPr>
      </w:pPr>
      <w:r w:rsidRPr="00D27242">
        <w:rPr>
          <w:rFonts w:cs="Segoe UI"/>
          <w:b/>
          <w:bCs/>
          <w:sz w:val="24"/>
          <w:szCs w:val="24"/>
        </w:rPr>
        <w:t>What is the difference between high and critical vulnerability finding?</w:t>
      </w:r>
    </w:p>
    <w:p w14:paraId="6CFF12DD" w14:textId="77777777" w:rsidR="00CC2A9A" w:rsidRPr="00D27242" w:rsidRDefault="00CC2A9A" w:rsidP="00FA0DBE">
      <w:pPr>
        <w:pStyle w:val="ListParagraph"/>
        <w:numPr>
          <w:ilvl w:val="0"/>
          <w:numId w:val="112"/>
        </w:numPr>
        <w:spacing w:line="276" w:lineRule="auto"/>
        <w:rPr>
          <w:rFonts w:eastAsia="Times New Roman" w:cs="Segoe UI"/>
          <w:b/>
          <w:bCs/>
          <w:sz w:val="24"/>
          <w:szCs w:val="24"/>
        </w:rPr>
      </w:pPr>
      <w:r w:rsidRPr="00D27242">
        <w:rPr>
          <w:rFonts w:eastAsia="Times New Roman" w:cs="Segoe UI"/>
          <w:b/>
          <w:bCs/>
          <w:sz w:val="24"/>
          <w:szCs w:val="24"/>
        </w:rPr>
        <w:t xml:space="preserve">What is the goal of information security within an organization? </w:t>
      </w:r>
    </w:p>
    <w:p w14:paraId="6CFF12DE" w14:textId="77777777" w:rsidR="00CC2A9A" w:rsidRPr="00D27242" w:rsidRDefault="00CC2A9A" w:rsidP="00FA0DBE">
      <w:pPr>
        <w:pStyle w:val="ListParagraph"/>
        <w:numPr>
          <w:ilvl w:val="0"/>
          <w:numId w:val="112"/>
        </w:numPr>
        <w:rPr>
          <w:rFonts w:cs="Segoe UI"/>
          <w:b/>
          <w:bCs/>
          <w:sz w:val="24"/>
          <w:szCs w:val="24"/>
        </w:rPr>
      </w:pPr>
      <w:r w:rsidRPr="00D27242">
        <w:rPr>
          <w:rFonts w:cs="Segoe UI"/>
          <w:b/>
          <w:bCs/>
          <w:sz w:val="24"/>
          <w:szCs w:val="24"/>
        </w:rPr>
        <w:t>What is the most comprehensive security standard to manage risk?</w:t>
      </w:r>
    </w:p>
    <w:p w14:paraId="6CFF12DF" w14:textId="77777777" w:rsidR="00CC2A9A" w:rsidRPr="00D27242" w:rsidRDefault="00CC2A9A" w:rsidP="00FA0DBE">
      <w:pPr>
        <w:pStyle w:val="ListParagraph"/>
        <w:numPr>
          <w:ilvl w:val="0"/>
          <w:numId w:val="112"/>
        </w:numPr>
        <w:spacing w:line="276" w:lineRule="auto"/>
        <w:rPr>
          <w:rFonts w:eastAsia="Times New Roman" w:cs="Segoe UI"/>
          <w:b/>
          <w:bCs/>
          <w:sz w:val="24"/>
          <w:szCs w:val="24"/>
        </w:rPr>
      </w:pPr>
      <w:r w:rsidRPr="00D27242">
        <w:rPr>
          <w:rFonts w:eastAsia="Times New Roman" w:cs="Segoe UI"/>
          <w:b/>
          <w:bCs/>
          <w:sz w:val="24"/>
          <w:szCs w:val="24"/>
        </w:rPr>
        <w:t xml:space="preserve">What is the one feature you would add to DNS to improve it the most? </w:t>
      </w:r>
    </w:p>
    <w:p w14:paraId="6CFF12E0" w14:textId="77777777" w:rsidR="00CC2A9A" w:rsidRPr="00D27242" w:rsidRDefault="00CC2A9A" w:rsidP="00FA0DBE">
      <w:pPr>
        <w:pStyle w:val="ListParagraph"/>
        <w:numPr>
          <w:ilvl w:val="0"/>
          <w:numId w:val="112"/>
        </w:numPr>
        <w:rPr>
          <w:rFonts w:cs="Segoe UI"/>
          <w:sz w:val="24"/>
          <w:szCs w:val="24"/>
        </w:rPr>
      </w:pPr>
      <w:r w:rsidRPr="00D27242">
        <w:rPr>
          <w:rFonts w:cs="Segoe UI"/>
          <w:b/>
          <w:bCs/>
          <w:sz w:val="24"/>
          <w:szCs w:val="24"/>
        </w:rPr>
        <w:t>What is the primary reason most companies have not fixed their vulnerabilities?</w:t>
      </w:r>
      <w:r w:rsidRPr="00D27242">
        <w:rPr>
          <w:rFonts w:cs="Segoe UI"/>
          <w:sz w:val="24"/>
          <w:szCs w:val="24"/>
        </w:rPr>
        <w:t xml:space="preserve"> I look for people to realize that companies do not actually care as much about security as they claim to, otherwise we would have a very good remediation percentage. Instead have a ton of unfixed things and more tests being performed.  A variation of this is something like: It is not hurting enough yet. Look for people who get this, and are ok with the challenge.</w:t>
      </w:r>
    </w:p>
    <w:p w14:paraId="6CFF12E1" w14:textId="77777777" w:rsidR="00CC2A9A" w:rsidRPr="00D27242" w:rsidRDefault="00CC2A9A" w:rsidP="00FA0DBE">
      <w:pPr>
        <w:pStyle w:val="ListParagraph"/>
        <w:numPr>
          <w:ilvl w:val="0"/>
          <w:numId w:val="112"/>
        </w:numPr>
        <w:spacing w:line="276" w:lineRule="auto"/>
        <w:rPr>
          <w:rFonts w:cs="Segoe UI"/>
          <w:b/>
          <w:bCs/>
          <w:sz w:val="24"/>
          <w:szCs w:val="24"/>
        </w:rPr>
      </w:pPr>
      <w:r w:rsidRPr="00D27242">
        <w:rPr>
          <w:rFonts w:cs="Segoe UI"/>
          <w:b/>
          <w:bCs/>
          <w:sz w:val="24"/>
          <w:szCs w:val="24"/>
        </w:rPr>
        <w:t xml:space="preserve">What is Virtualization? What are the security risks in it? </w:t>
      </w:r>
    </w:p>
    <w:p w14:paraId="6CFF12E2" w14:textId="77777777" w:rsidR="00CC2A9A" w:rsidRPr="00D27242" w:rsidRDefault="00CC2A9A" w:rsidP="00FA0DBE">
      <w:pPr>
        <w:pStyle w:val="ListParagraph"/>
        <w:numPr>
          <w:ilvl w:val="0"/>
          <w:numId w:val="112"/>
        </w:numPr>
        <w:rPr>
          <w:rFonts w:cs="Segoe UI"/>
          <w:b/>
          <w:bCs/>
          <w:sz w:val="24"/>
          <w:szCs w:val="24"/>
        </w:rPr>
      </w:pPr>
      <w:r w:rsidRPr="00D27242">
        <w:rPr>
          <w:rFonts w:cs="Segoe UI"/>
          <w:b/>
          <w:bCs/>
          <w:sz w:val="24"/>
          <w:szCs w:val="24"/>
        </w:rPr>
        <w:t>What kind of attack is a standard Diffie-Hellman exchange vulnerable to?</w:t>
      </w:r>
    </w:p>
    <w:p w14:paraId="6CFF12E3" w14:textId="77777777" w:rsidR="00CC2A9A" w:rsidRPr="00D27242" w:rsidRDefault="00CC2A9A" w:rsidP="00FA0DBE">
      <w:pPr>
        <w:pStyle w:val="ListParagraph"/>
        <w:numPr>
          <w:ilvl w:val="0"/>
          <w:numId w:val="112"/>
        </w:numPr>
        <w:spacing w:line="276" w:lineRule="auto"/>
        <w:rPr>
          <w:rFonts w:eastAsia="Times New Roman" w:cs="Segoe UI"/>
          <w:b/>
          <w:bCs/>
          <w:sz w:val="24"/>
          <w:szCs w:val="24"/>
        </w:rPr>
      </w:pPr>
      <w:r w:rsidRPr="00D27242">
        <w:rPr>
          <w:rFonts w:eastAsia="Times New Roman" w:cs="Segoe UI"/>
          <w:b/>
          <w:bCs/>
          <w:sz w:val="24"/>
          <w:szCs w:val="24"/>
        </w:rPr>
        <w:t>What role does cyber awareness have in information security?</w:t>
      </w:r>
    </w:p>
    <w:p w14:paraId="6CFF12E4" w14:textId="77777777" w:rsidR="00CC2A9A" w:rsidRPr="00D27242" w:rsidRDefault="00D27242" w:rsidP="00FA0DBE">
      <w:pPr>
        <w:pStyle w:val="ListParagraph"/>
        <w:numPr>
          <w:ilvl w:val="0"/>
          <w:numId w:val="112"/>
        </w:numPr>
        <w:rPr>
          <w:rFonts w:cs="Segoe UI"/>
          <w:sz w:val="24"/>
          <w:szCs w:val="24"/>
        </w:rPr>
      </w:pPr>
      <w:r w:rsidRPr="00D27242">
        <w:rPr>
          <w:rFonts w:cs="Segoe UI"/>
          <w:sz w:val="24"/>
          <w:szCs w:val="24"/>
        </w:rPr>
        <w:t>What is</w:t>
      </w:r>
      <w:r w:rsidR="00CC2A9A" w:rsidRPr="00D27242">
        <w:rPr>
          <w:rFonts w:cs="Segoe UI"/>
          <w:sz w:val="24"/>
          <w:szCs w:val="24"/>
        </w:rPr>
        <w:t xml:space="preserve"> the difference between a threat, vulnerability, and a risk?</w:t>
      </w:r>
    </w:p>
    <w:p w14:paraId="6CFF12E5" w14:textId="77777777" w:rsidR="00CC2A9A" w:rsidRPr="00D27242" w:rsidRDefault="00D27242" w:rsidP="00FA0DBE">
      <w:pPr>
        <w:pStyle w:val="ListParagraph"/>
        <w:numPr>
          <w:ilvl w:val="0"/>
          <w:numId w:val="112"/>
        </w:numPr>
        <w:rPr>
          <w:rFonts w:cs="Segoe UI"/>
          <w:sz w:val="24"/>
          <w:szCs w:val="24"/>
        </w:rPr>
      </w:pPr>
      <w:r w:rsidRPr="00D27242">
        <w:rPr>
          <w:rFonts w:cs="Segoe UI"/>
          <w:sz w:val="24"/>
          <w:szCs w:val="24"/>
        </w:rPr>
        <w:t>What is</w:t>
      </w:r>
      <w:r w:rsidR="00CC2A9A" w:rsidRPr="00D27242">
        <w:rPr>
          <w:rFonts w:cs="Segoe UI"/>
          <w:sz w:val="24"/>
          <w:szCs w:val="24"/>
        </w:rPr>
        <w:t xml:space="preserve"> the difference between high and critical vulnerability finding?</w:t>
      </w:r>
    </w:p>
    <w:p w14:paraId="6CFF12E6" w14:textId="77777777" w:rsidR="00CC2A9A" w:rsidRPr="00D27242" w:rsidRDefault="00D27242" w:rsidP="00FA0DBE">
      <w:pPr>
        <w:pStyle w:val="ListParagraph"/>
        <w:numPr>
          <w:ilvl w:val="0"/>
          <w:numId w:val="112"/>
        </w:numPr>
        <w:rPr>
          <w:rFonts w:cs="Segoe UI"/>
          <w:sz w:val="24"/>
          <w:szCs w:val="24"/>
        </w:rPr>
      </w:pPr>
      <w:r w:rsidRPr="00D27242">
        <w:rPr>
          <w:rFonts w:cs="Segoe UI"/>
          <w:sz w:val="24"/>
          <w:szCs w:val="24"/>
        </w:rPr>
        <w:t>What is</w:t>
      </w:r>
      <w:r w:rsidR="00CC2A9A" w:rsidRPr="00D27242">
        <w:rPr>
          <w:rFonts w:cs="Segoe UI"/>
          <w:sz w:val="24"/>
          <w:szCs w:val="24"/>
        </w:rPr>
        <w:t xml:space="preserve"> the most comprehensive security standard to manage risk?</w:t>
      </w:r>
    </w:p>
    <w:p w14:paraId="6CFF12E7" w14:textId="77777777" w:rsidR="00CC2A9A" w:rsidRPr="00D27242" w:rsidRDefault="00CC2A9A" w:rsidP="00FA0DBE">
      <w:pPr>
        <w:pStyle w:val="ListParagraph"/>
        <w:numPr>
          <w:ilvl w:val="0"/>
          <w:numId w:val="112"/>
        </w:numPr>
        <w:rPr>
          <w:rFonts w:cs="Segoe UI"/>
          <w:sz w:val="24"/>
          <w:szCs w:val="24"/>
        </w:rPr>
      </w:pPr>
      <w:r w:rsidRPr="00D27242">
        <w:rPr>
          <w:rFonts w:cs="Segoe UI"/>
          <w:sz w:val="24"/>
          <w:szCs w:val="24"/>
        </w:rPr>
        <w:t xml:space="preserve">Why are internal threats often more successful than external threats? When you see something day-in and day-out even if it shocks you at first then you get used to it. This means that if you see somebody that pokes around day after day, month after month, you might get used to fact that he is just curious. You let your guard down and </w:t>
      </w:r>
      <w:proofErr w:type="gramStart"/>
      <w:r w:rsidRPr="00D27242">
        <w:rPr>
          <w:rFonts w:cs="Segoe UI"/>
          <w:sz w:val="24"/>
          <w:szCs w:val="24"/>
        </w:rPr>
        <w:t>don’t</w:t>
      </w:r>
      <w:proofErr w:type="gramEnd"/>
      <w:r w:rsidRPr="00D27242">
        <w:rPr>
          <w:rFonts w:cs="Segoe UI"/>
          <w:sz w:val="24"/>
          <w:szCs w:val="24"/>
        </w:rPr>
        <w:t xml:space="preserve"> react as quickly to possible threats.</w:t>
      </w:r>
    </w:p>
    <w:p w14:paraId="6CFF12E8" w14:textId="77777777" w:rsidR="00CC2A9A" w:rsidRPr="00D27242" w:rsidRDefault="00CC2A9A" w:rsidP="00FA0DBE">
      <w:pPr>
        <w:pStyle w:val="ListParagraph"/>
        <w:numPr>
          <w:ilvl w:val="0"/>
          <w:numId w:val="112"/>
        </w:numPr>
        <w:spacing w:line="276" w:lineRule="auto"/>
        <w:rPr>
          <w:rFonts w:eastAsia="Times New Roman" w:cs="Segoe UI"/>
          <w:b/>
          <w:bCs/>
          <w:sz w:val="24"/>
          <w:szCs w:val="24"/>
        </w:rPr>
      </w:pPr>
      <w:r w:rsidRPr="00D27242">
        <w:rPr>
          <w:rFonts w:eastAsia="Times New Roman" w:cs="Segoe UI"/>
          <w:b/>
          <w:bCs/>
          <w:sz w:val="24"/>
          <w:szCs w:val="24"/>
        </w:rPr>
        <w:t>Why are the incidents relating to insiders more expensive.</w:t>
      </w:r>
    </w:p>
    <w:p w14:paraId="6CFF12E9" w14:textId="77777777" w:rsidR="00CC2A9A" w:rsidRPr="00D27242" w:rsidRDefault="00CC2A9A" w:rsidP="00FA0DBE">
      <w:pPr>
        <w:pStyle w:val="ListParagraph"/>
        <w:numPr>
          <w:ilvl w:val="0"/>
          <w:numId w:val="112"/>
        </w:numPr>
        <w:spacing w:line="276" w:lineRule="auto"/>
        <w:ind w:right="30"/>
        <w:rPr>
          <w:rFonts w:cs="Segoe UI"/>
          <w:sz w:val="24"/>
          <w:szCs w:val="24"/>
        </w:rPr>
      </w:pPr>
      <w:r w:rsidRPr="00D27242">
        <w:rPr>
          <w:rFonts w:eastAsia="Times New Roman" w:cs="Segoe UI"/>
          <w:b/>
          <w:sz w:val="24"/>
          <w:szCs w:val="24"/>
        </w:rPr>
        <w:t>Why is penetration testing important to an organization’s risk management strategy?</w:t>
      </w:r>
      <w:r w:rsidRPr="00D27242">
        <w:rPr>
          <w:rFonts w:cs="Segoe UI"/>
          <w:sz w:val="24"/>
          <w:szCs w:val="24"/>
        </w:rPr>
        <w:t xml:space="preserve"> Risk management strategy is a process of identifying, accessing, and managing the risk in the system. Penetration testing is an assessment of the IT system from the perspective of a hacker. This activity gives confidence to management that the company’s IT assets are secure. </w:t>
      </w:r>
    </w:p>
    <w:p w14:paraId="6CFF12EA" w14:textId="77777777" w:rsidR="00CC2A9A" w:rsidRPr="00D27242" w:rsidRDefault="00CC2A9A" w:rsidP="00FA0DBE">
      <w:pPr>
        <w:pStyle w:val="ListParagraph"/>
        <w:numPr>
          <w:ilvl w:val="0"/>
          <w:numId w:val="112"/>
        </w:numPr>
        <w:rPr>
          <w:rFonts w:cs="Segoe UI"/>
          <w:sz w:val="24"/>
          <w:szCs w:val="24"/>
        </w:rPr>
      </w:pPr>
      <w:r w:rsidRPr="00D27242">
        <w:rPr>
          <w:rFonts w:cs="Segoe UI"/>
          <w:sz w:val="24"/>
          <w:szCs w:val="24"/>
        </w:rPr>
        <w:t>Why is Tesla paying million dollars for bugs/vulnerabilities?</w:t>
      </w:r>
    </w:p>
    <w:p w14:paraId="6CFF12EB" w14:textId="77777777" w:rsidR="00404373" w:rsidRPr="00693406" w:rsidRDefault="00404373" w:rsidP="00404373">
      <w:pPr>
        <w:rPr>
          <w:rFonts w:eastAsiaTheme="majorEastAsia" w:cs="Segoe UI"/>
        </w:rPr>
      </w:pPr>
    </w:p>
    <w:p w14:paraId="6CFF12EC" w14:textId="77777777" w:rsidR="00404373" w:rsidRDefault="00404373" w:rsidP="00404373">
      <w:pPr>
        <w:rPr>
          <w:rFonts w:cs="Segoe UI"/>
        </w:rPr>
      </w:pPr>
    </w:p>
    <w:p w14:paraId="6CFF12ED" w14:textId="77777777" w:rsidR="0092002C" w:rsidRDefault="0092002C" w:rsidP="00404373">
      <w:pPr>
        <w:rPr>
          <w:rFonts w:cs="Segoe UI"/>
        </w:rPr>
      </w:pPr>
    </w:p>
    <w:sectPr w:rsidR="0092002C" w:rsidSect="00EE695C">
      <w:pgSz w:w="16838" w:h="23811" w:code="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default"/>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6FF7"/>
    <w:multiLevelType w:val="multilevel"/>
    <w:tmpl w:val="5720C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F0B04"/>
    <w:multiLevelType w:val="hybridMultilevel"/>
    <w:tmpl w:val="91F0414A"/>
    <w:lvl w:ilvl="0" w:tplc="1D1AEDE4">
      <w:start w:val="1"/>
      <w:numFmt w:val="bullet"/>
      <w:lvlText w:val="•"/>
      <w:lvlJc w:val="left"/>
      <w:pPr>
        <w:tabs>
          <w:tab w:val="num" w:pos="720"/>
        </w:tabs>
        <w:ind w:left="720" w:hanging="360"/>
      </w:pPr>
      <w:rPr>
        <w:rFonts w:ascii="Arial" w:hAnsi="Arial" w:hint="default"/>
      </w:rPr>
    </w:lvl>
    <w:lvl w:ilvl="1" w:tplc="02247DD0" w:tentative="1">
      <w:start w:val="1"/>
      <w:numFmt w:val="bullet"/>
      <w:lvlText w:val="•"/>
      <w:lvlJc w:val="left"/>
      <w:pPr>
        <w:tabs>
          <w:tab w:val="num" w:pos="1440"/>
        </w:tabs>
        <w:ind w:left="1440" w:hanging="360"/>
      </w:pPr>
      <w:rPr>
        <w:rFonts w:ascii="Arial" w:hAnsi="Arial" w:hint="default"/>
      </w:rPr>
    </w:lvl>
    <w:lvl w:ilvl="2" w:tplc="01F45AC8" w:tentative="1">
      <w:start w:val="1"/>
      <w:numFmt w:val="bullet"/>
      <w:lvlText w:val="•"/>
      <w:lvlJc w:val="left"/>
      <w:pPr>
        <w:tabs>
          <w:tab w:val="num" w:pos="2160"/>
        </w:tabs>
        <w:ind w:left="2160" w:hanging="360"/>
      </w:pPr>
      <w:rPr>
        <w:rFonts w:ascii="Arial" w:hAnsi="Arial" w:hint="default"/>
      </w:rPr>
    </w:lvl>
    <w:lvl w:ilvl="3" w:tplc="016A7E86" w:tentative="1">
      <w:start w:val="1"/>
      <w:numFmt w:val="bullet"/>
      <w:lvlText w:val="•"/>
      <w:lvlJc w:val="left"/>
      <w:pPr>
        <w:tabs>
          <w:tab w:val="num" w:pos="2880"/>
        </w:tabs>
        <w:ind w:left="2880" w:hanging="360"/>
      </w:pPr>
      <w:rPr>
        <w:rFonts w:ascii="Arial" w:hAnsi="Arial" w:hint="default"/>
      </w:rPr>
    </w:lvl>
    <w:lvl w:ilvl="4" w:tplc="4DE831E0" w:tentative="1">
      <w:start w:val="1"/>
      <w:numFmt w:val="bullet"/>
      <w:lvlText w:val="•"/>
      <w:lvlJc w:val="left"/>
      <w:pPr>
        <w:tabs>
          <w:tab w:val="num" w:pos="3600"/>
        </w:tabs>
        <w:ind w:left="3600" w:hanging="360"/>
      </w:pPr>
      <w:rPr>
        <w:rFonts w:ascii="Arial" w:hAnsi="Arial" w:hint="default"/>
      </w:rPr>
    </w:lvl>
    <w:lvl w:ilvl="5" w:tplc="D7C2CC1E" w:tentative="1">
      <w:start w:val="1"/>
      <w:numFmt w:val="bullet"/>
      <w:lvlText w:val="•"/>
      <w:lvlJc w:val="left"/>
      <w:pPr>
        <w:tabs>
          <w:tab w:val="num" w:pos="4320"/>
        </w:tabs>
        <w:ind w:left="4320" w:hanging="360"/>
      </w:pPr>
      <w:rPr>
        <w:rFonts w:ascii="Arial" w:hAnsi="Arial" w:hint="default"/>
      </w:rPr>
    </w:lvl>
    <w:lvl w:ilvl="6" w:tplc="26805104" w:tentative="1">
      <w:start w:val="1"/>
      <w:numFmt w:val="bullet"/>
      <w:lvlText w:val="•"/>
      <w:lvlJc w:val="left"/>
      <w:pPr>
        <w:tabs>
          <w:tab w:val="num" w:pos="5040"/>
        </w:tabs>
        <w:ind w:left="5040" w:hanging="360"/>
      </w:pPr>
      <w:rPr>
        <w:rFonts w:ascii="Arial" w:hAnsi="Arial" w:hint="default"/>
      </w:rPr>
    </w:lvl>
    <w:lvl w:ilvl="7" w:tplc="5A28350C" w:tentative="1">
      <w:start w:val="1"/>
      <w:numFmt w:val="bullet"/>
      <w:lvlText w:val="•"/>
      <w:lvlJc w:val="left"/>
      <w:pPr>
        <w:tabs>
          <w:tab w:val="num" w:pos="5760"/>
        </w:tabs>
        <w:ind w:left="5760" w:hanging="360"/>
      </w:pPr>
      <w:rPr>
        <w:rFonts w:ascii="Arial" w:hAnsi="Arial" w:hint="default"/>
      </w:rPr>
    </w:lvl>
    <w:lvl w:ilvl="8" w:tplc="6DDAC4A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2967480"/>
    <w:multiLevelType w:val="hybridMultilevel"/>
    <w:tmpl w:val="4590F470"/>
    <w:lvl w:ilvl="0" w:tplc="0C6AB7A2">
      <w:start w:val="1"/>
      <w:numFmt w:val="bullet"/>
      <w:lvlText w:val="o"/>
      <w:lvlJc w:val="left"/>
      <w:pPr>
        <w:tabs>
          <w:tab w:val="num" w:pos="720"/>
        </w:tabs>
        <w:ind w:left="720" w:hanging="360"/>
      </w:pPr>
      <w:rPr>
        <w:rFonts w:ascii="Courier New" w:hAnsi="Courier New" w:hint="default"/>
      </w:rPr>
    </w:lvl>
    <w:lvl w:ilvl="1" w:tplc="59B0191A" w:tentative="1">
      <w:start w:val="1"/>
      <w:numFmt w:val="bullet"/>
      <w:lvlText w:val="o"/>
      <w:lvlJc w:val="left"/>
      <w:pPr>
        <w:tabs>
          <w:tab w:val="num" w:pos="1440"/>
        </w:tabs>
        <w:ind w:left="1440" w:hanging="360"/>
      </w:pPr>
      <w:rPr>
        <w:rFonts w:ascii="Courier New" w:hAnsi="Courier New" w:hint="default"/>
      </w:rPr>
    </w:lvl>
    <w:lvl w:ilvl="2" w:tplc="56ECFA94" w:tentative="1">
      <w:start w:val="1"/>
      <w:numFmt w:val="bullet"/>
      <w:lvlText w:val="o"/>
      <w:lvlJc w:val="left"/>
      <w:pPr>
        <w:tabs>
          <w:tab w:val="num" w:pos="2160"/>
        </w:tabs>
        <w:ind w:left="2160" w:hanging="360"/>
      </w:pPr>
      <w:rPr>
        <w:rFonts w:ascii="Courier New" w:hAnsi="Courier New" w:hint="default"/>
      </w:rPr>
    </w:lvl>
    <w:lvl w:ilvl="3" w:tplc="A7945AC2" w:tentative="1">
      <w:start w:val="1"/>
      <w:numFmt w:val="bullet"/>
      <w:lvlText w:val="o"/>
      <w:lvlJc w:val="left"/>
      <w:pPr>
        <w:tabs>
          <w:tab w:val="num" w:pos="2880"/>
        </w:tabs>
        <w:ind w:left="2880" w:hanging="360"/>
      </w:pPr>
      <w:rPr>
        <w:rFonts w:ascii="Courier New" w:hAnsi="Courier New" w:hint="default"/>
      </w:rPr>
    </w:lvl>
    <w:lvl w:ilvl="4" w:tplc="2DEE6A98" w:tentative="1">
      <w:start w:val="1"/>
      <w:numFmt w:val="bullet"/>
      <w:lvlText w:val="o"/>
      <w:lvlJc w:val="left"/>
      <w:pPr>
        <w:tabs>
          <w:tab w:val="num" w:pos="3600"/>
        </w:tabs>
        <w:ind w:left="3600" w:hanging="360"/>
      </w:pPr>
      <w:rPr>
        <w:rFonts w:ascii="Courier New" w:hAnsi="Courier New" w:hint="default"/>
      </w:rPr>
    </w:lvl>
    <w:lvl w:ilvl="5" w:tplc="B288AA28" w:tentative="1">
      <w:start w:val="1"/>
      <w:numFmt w:val="bullet"/>
      <w:lvlText w:val="o"/>
      <w:lvlJc w:val="left"/>
      <w:pPr>
        <w:tabs>
          <w:tab w:val="num" w:pos="4320"/>
        </w:tabs>
        <w:ind w:left="4320" w:hanging="360"/>
      </w:pPr>
      <w:rPr>
        <w:rFonts w:ascii="Courier New" w:hAnsi="Courier New" w:hint="default"/>
      </w:rPr>
    </w:lvl>
    <w:lvl w:ilvl="6" w:tplc="5554E918" w:tentative="1">
      <w:start w:val="1"/>
      <w:numFmt w:val="bullet"/>
      <w:lvlText w:val="o"/>
      <w:lvlJc w:val="left"/>
      <w:pPr>
        <w:tabs>
          <w:tab w:val="num" w:pos="5040"/>
        </w:tabs>
        <w:ind w:left="5040" w:hanging="360"/>
      </w:pPr>
      <w:rPr>
        <w:rFonts w:ascii="Courier New" w:hAnsi="Courier New" w:hint="default"/>
      </w:rPr>
    </w:lvl>
    <w:lvl w:ilvl="7" w:tplc="C9044354" w:tentative="1">
      <w:start w:val="1"/>
      <w:numFmt w:val="bullet"/>
      <w:lvlText w:val="o"/>
      <w:lvlJc w:val="left"/>
      <w:pPr>
        <w:tabs>
          <w:tab w:val="num" w:pos="5760"/>
        </w:tabs>
        <w:ind w:left="5760" w:hanging="360"/>
      </w:pPr>
      <w:rPr>
        <w:rFonts w:ascii="Courier New" w:hAnsi="Courier New" w:hint="default"/>
      </w:rPr>
    </w:lvl>
    <w:lvl w:ilvl="8" w:tplc="4B4858CC" w:tentative="1">
      <w:start w:val="1"/>
      <w:numFmt w:val="bullet"/>
      <w:lvlText w:val="o"/>
      <w:lvlJc w:val="left"/>
      <w:pPr>
        <w:tabs>
          <w:tab w:val="num" w:pos="6480"/>
        </w:tabs>
        <w:ind w:left="6480" w:hanging="360"/>
      </w:pPr>
      <w:rPr>
        <w:rFonts w:ascii="Courier New" w:hAnsi="Courier New" w:hint="default"/>
      </w:rPr>
    </w:lvl>
  </w:abstractNum>
  <w:abstractNum w:abstractNumId="3" w15:restartNumberingAfterBreak="0">
    <w:nsid w:val="04090874"/>
    <w:multiLevelType w:val="hybridMultilevel"/>
    <w:tmpl w:val="D28E0C14"/>
    <w:lvl w:ilvl="0" w:tplc="CF5ED406">
      <w:start w:val="1"/>
      <w:numFmt w:val="bullet"/>
      <w:lvlText w:val="•"/>
      <w:lvlJc w:val="left"/>
      <w:pPr>
        <w:tabs>
          <w:tab w:val="num" w:pos="720"/>
        </w:tabs>
        <w:ind w:left="720" w:hanging="360"/>
      </w:pPr>
      <w:rPr>
        <w:rFonts w:ascii="Arial" w:hAnsi="Arial" w:hint="default"/>
      </w:rPr>
    </w:lvl>
    <w:lvl w:ilvl="1" w:tplc="734811B6">
      <w:numFmt w:val="bullet"/>
      <w:lvlText w:val=""/>
      <w:lvlJc w:val="left"/>
      <w:pPr>
        <w:tabs>
          <w:tab w:val="num" w:pos="1440"/>
        </w:tabs>
        <w:ind w:left="1440" w:hanging="360"/>
      </w:pPr>
      <w:rPr>
        <w:rFonts w:ascii="Symbol" w:hAnsi="Symbol" w:hint="default"/>
      </w:rPr>
    </w:lvl>
    <w:lvl w:ilvl="2" w:tplc="D660D29C" w:tentative="1">
      <w:start w:val="1"/>
      <w:numFmt w:val="bullet"/>
      <w:lvlText w:val="•"/>
      <w:lvlJc w:val="left"/>
      <w:pPr>
        <w:tabs>
          <w:tab w:val="num" w:pos="2160"/>
        </w:tabs>
        <w:ind w:left="2160" w:hanging="360"/>
      </w:pPr>
      <w:rPr>
        <w:rFonts w:ascii="Arial" w:hAnsi="Arial" w:hint="default"/>
      </w:rPr>
    </w:lvl>
    <w:lvl w:ilvl="3" w:tplc="29F03FA8" w:tentative="1">
      <w:start w:val="1"/>
      <w:numFmt w:val="bullet"/>
      <w:lvlText w:val="•"/>
      <w:lvlJc w:val="left"/>
      <w:pPr>
        <w:tabs>
          <w:tab w:val="num" w:pos="2880"/>
        </w:tabs>
        <w:ind w:left="2880" w:hanging="360"/>
      </w:pPr>
      <w:rPr>
        <w:rFonts w:ascii="Arial" w:hAnsi="Arial" w:hint="default"/>
      </w:rPr>
    </w:lvl>
    <w:lvl w:ilvl="4" w:tplc="77B27F0A" w:tentative="1">
      <w:start w:val="1"/>
      <w:numFmt w:val="bullet"/>
      <w:lvlText w:val="•"/>
      <w:lvlJc w:val="left"/>
      <w:pPr>
        <w:tabs>
          <w:tab w:val="num" w:pos="3600"/>
        </w:tabs>
        <w:ind w:left="3600" w:hanging="360"/>
      </w:pPr>
      <w:rPr>
        <w:rFonts w:ascii="Arial" w:hAnsi="Arial" w:hint="default"/>
      </w:rPr>
    </w:lvl>
    <w:lvl w:ilvl="5" w:tplc="48C2C4F8" w:tentative="1">
      <w:start w:val="1"/>
      <w:numFmt w:val="bullet"/>
      <w:lvlText w:val="•"/>
      <w:lvlJc w:val="left"/>
      <w:pPr>
        <w:tabs>
          <w:tab w:val="num" w:pos="4320"/>
        </w:tabs>
        <w:ind w:left="4320" w:hanging="360"/>
      </w:pPr>
      <w:rPr>
        <w:rFonts w:ascii="Arial" w:hAnsi="Arial" w:hint="default"/>
      </w:rPr>
    </w:lvl>
    <w:lvl w:ilvl="6" w:tplc="EDC2D64E" w:tentative="1">
      <w:start w:val="1"/>
      <w:numFmt w:val="bullet"/>
      <w:lvlText w:val="•"/>
      <w:lvlJc w:val="left"/>
      <w:pPr>
        <w:tabs>
          <w:tab w:val="num" w:pos="5040"/>
        </w:tabs>
        <w:ind w:left="5040" w:hanging="360"/>
      </w:pPr>
      <w:rPr>
        <w:rFonts w:ascii="Arial" w:hAnsi="Arial" w:hint="default"/>
      </w:rPr>
    </w:lvl>
    <w:lvl w:ilvl="7" w:tplc="11E28888" w:tentative="1">
      <w:start w:val="1"/>
      <w:numFmt w:val="bullet"/>
      <w:lvlText w:val="•"/>
      <w:lvlJc w:val="left"/>
      <w:pPr>
        <w:tabs>
          <w:tab w:val="num" w:pos="5760"/>
        </w:tabs>
        <w:ind w:left="5760" w:hanging="360"/>
      </w:pPr>
      <w:rPr>
        <w:rFonts w:ascii="Arial" w:hAnsi="Arial" w:hint="default"/>
      </w:rPr>
    </w:lvl>
    <w:lvl w:ilvl="8" w:tplc="28F242B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4444542"/>
    <w:multiLevelType w:val="hybridMultilevel"/>
    <w:tmpl w:val="9402A308"/>
    <w:lvl w:ilvl="0" w:tplc="182819C4">
      <w:start w:val="1"/>
      <w:numFmt w:val="bullet"/>
      <w:lvlText w:val=""/>
      <w:lvlJc w:val="left"/>
      <w:pPr>
        <w:tabs>
          <w:tab w:val="num" w:pos="720"/>
        </w:tabs>
        <w:ind w:left="720" w:hanging="360"/>
      </w:pPr>
      <w:rPr>
        <w:rFonts w:ascii="Symbol" w:hAnsi="Symbol" w:hint="default"/>
      </w:rPr>
    </w:lvl>
    <w:lvl w:ilvl="1" w:tplc="D1DA2FF8" w:tentative="1">
      <w:start w:val="1"/>
      <w:numFmt w:val="bullet"/>
      <w:lvlText w:val=""/>
      <w:lvlJc w:val="left"/>
      <w:pPr>
        <w:tabs>
          <w:tab w:val="num" w:pos="1440"/>
        </w:tabs>
        <w:ind w:left="1440" w:hanging="360"/>
      </w:pPr>
      <w:rPr>
        <w:rFonts w:ascii="Symbol" w:hAnsi="Symbol" w:hint="default"/>
      </w:rPr>
    </w:lvl>
    <w:lvl w:ilvl="2" w:tplc="CD82A236" w:tentative="1">
      <w:start w:val="1"/>
      <w:numFmt w:val="bullet"/>
      <w:lvlText w:val=""/>
      <w:lvlJc w:val="left"/>
      <w:pPr>
        <w:tabs>
          <w:tab w:val="num" w:pos="2160"/>
        </w:tabs>
        <w:ind w:left="2160" w:hanging="360"/>
      </w:pPr>
      <w:rPr>
        <w:rFonts w:ascii="Symbol" w:hAnsi="Symbol" w:hint="default"/>
      </w:rPr>
    </w:lvl>
    <w:lvl w:ilvl="3" w:tplc="6D8AB83A" w:tentative="1">
      <w:start w:val="1"/>
      <w:numFmt w:val="bullet"/>
      <w:lvlText w:val=""/>
      <w:lvlJc w:val="left"/>
      <w:pPr>
        <w:tabs>
          <w:tab w:val="num" w:pos="2880"/>
        </w:tabs>
        <w:ind w:left="2880" w:hanging="360"/>
      </w:pPr>
      <w:rPr>
        <w:rFonts w:ascii="Symbol" w:hAnsi="Symbol" w:hint="default"/>
      </w:rPr>
    </w:lvl>
    <w:lvl w:ilvl="4" w:tplc="241A40F0" w:tentative="1">
      <w:start w:val="1"/>
      <w:numFmt w:val="bullet"/>
      <w:lvlText w:val=""/>
      <w:lvlJc w:val="left"/>
      <w:pPr>
        <w:tabs>
          <w:tab w:val="num" w:pos="3600"/>
        </w:tabs>
        <w:ind w:left="3600" w:hanging="360"/>
      </w:pPr>
      <w:rPr>
        <w:rFonts w:ascii="Symbol" w:hAnsi="Symbol" w:hint="default"/>
      </w:rPr>
    </w:lvl>
    <w:lvl w:ilvl="5" w:tplc="C0C26BE4" w:tentative="1">
      <w:start w:val="1"/>
      <w:numFmt w:val="bullet"/>
      <w:lvlText w:val=""/>
      <w:lvlJc w:val="left"/>
      <w:pPr>
        <w:tabs>
          <w:tab w:val="num" w:pos="4320"/>
        </w:tabs>
        <w:ind w:left="4320" w:hanging="360"/>
      </w:pPr>
      <w:rPr>
        <w:rFonts w:ascii="Symbol" w:hAnsi="Symbol" w:hint="default"/>
      </w:rPr>
    </w:lvl>
    <w:lvl w:ilvl="6" w:tplc="6D8E6BC2" w:tentative="1">
      <w:start w:val="1"/>
      <w:numFmt w:val="bullet"/>
      <w:lvlText w:val=""/>
      <w:lvlJc w:val="left"/>
      <w:pPr>
        <w:tabs>
          <w:tab w:val="num" w:pos="5040"/>
        </w:tabs>
        <w:ind w:left="5040" w:hanging="360"/>
      </w:pPr>
      <w:rPr>
        <w:rFonts w:ascii="Symbol" w:hAnsi="Symbol" w:hint="default"/>
      </w:rPr>
    </w:lvl>
    <w:lvl w:ilvl="7" w:tplc="91F025A4" w:tentative="1">
      <w:start w:val="1"/>
      <w:numFmt w:val="bullet"/>
      <w:lvlText w:val=""/>
      <w:lvlJc w:val="left"/>
      <w:pPr>
        <w:tabs>
          <w:tab w:val="num" w:pos="5760"/>
        </w:tabs>
        <w:ind w:left="5760" w:hanging="360"/>
      </w:pPr>
      <w:rPr>
        <w:rFonts w:ascii="Symbol" w:hAnsi="Symbol" w:hint="default"/>
      </w:rPr>
    </w:lvl>
    <w:lvl w:ilvl="8" w:tplc="5E8C79F4"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05745556"/>
    <w:multiLevelType w:val="multilevel"/>
    <w:tmpl w:val="10FE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0451D3"/>
    <w:multiLevelType w:val="hybridMultilevel"/>
    <w:tmpl w:val="99EEDCFE"/>
    <w:lvl w:ilvl="0" w:tplc="B1DE3484">
      <w:start w:val="1"/>
      <w:numFmt w:val="bullet"/>
      <w:lvlText w:val=""/>
      <w:lvlJc w:val="left"/>
      <w:pPr>
        <w:tabs>
          <w:tab w:val="num" w:pos="720"/>
        </w:tabs>
        <w:ind w:left="720" w:hanging="360"/>
      </w:pPr>
      <w:rPr>
        <w:rFonts w:ascii="Symbol" w:hAnsi="Symbol" w:hint="default"/>
      </w:rPr>
    </w:lvl>
    <w:lvl w:ilvl="1" w:tplc="2702D48E">
      <w:numFmt w:val="bullet"/>
      <w:lvlText w:val="o"/>
      <w:lvlJc w:val="left"/>
      <w:pPr>
        <w:tabs>
          <w:tab w:val="num" w:pos="1440"/>
        </w:tabs>
        <w:ind w:left="1440" w:hanging="360"/>
      </w:pPr>
      <w:rPr>
        <w:rFonts w:ascii="Courier New" w:hAnsi="Courier New" w:hint="default"/>
      </w:rPr>
    </w:lvl>
    <w:lvl w:ilvl="2" w:tplc="F35E1D16" w:tentative="1">
      <w:start w:val="1"/>
      <w:numFmt w:val="bullet"/>
      <w:lvlText w:val=""/>
      <w:lvlJc w:val="left"/>
      <w:pPr>
        <w:tabs>
          <w:tab w:val="num" w:pos="2160"/>
        </w:tabs>
        <w:ind w:left="2160" w:hanging="360"/>
      </w:pPr>
      <w:rPr>
        <w:rFonts w:ascii="Symbol" w:hAnsi="Symbol" w:hint="default"/>
      </w:rPr>
    </w:lvl>
    <w:lvl w:ilvl="3" w:tplc="3F342D4C" w:tentative="1">
      <w:start w:val="1"/>
      <w:numFmt w:val="bullet"/>
      <w:lvlText w:val=""/>
      <w:lvlJc w:val="left"/>
      <w:pPr>
        <w:tabs>
          <w:tab w:val="num" w:pos="2880"/>
        </w:tabs>
        <w:ind w:left="2880" w:hanging="360"/>
      </w:pPr>
      <w:rPr>
        <w:rFonts w:ascii="Symbol" w:hAnsi="Symbol" w:hint="default"/>
      </w:rPr>
    </w:lvl>
    <w:lvl w:ilvl="4" w:tplc="0BA63512" w:tentative="1">
      <w:start w:val="1"/>
      <w:numFmt w:val="bullet"/>
      <w:lvlText w:val=""/>
      <w:lvlJc w:val="left"/>
      <w:pPr>
        <w:tabs>
          <w:tab w:val="num" w:pos="3600"/>
        </w:tabs>
        <w:ind w:left="3600" w:hanging="360"/>
      </w:pPr>
      <w:rPr>
        <w:rFonts w:ascii="Symbol" w:hAnsi="Symbol" w:hint="default"/>
      </w:rPr>
    </w:lvl>
    <w:lvl w:ilvl="5" w:tplc="7828F3F2" w:tentative="1">
      <w:start w:val="1"/>
      <w:numFmt w:val="bullet"/>
      <w:lvlText w:val=""/>
      <w:lvlJc w:val="left"/>
      <w:pPr>
        <w:tabs>
          <w:tab w:val="num" w:pos="4320"/>
        </w:tabs>
        <w:ind w:left="4320" w:hanging="360"/>
      </w:pPr>
      <w:rPr>
        <w:rFonts w:ascii="Symbol" w:hAnsi="Symbol" w:hint="default"/>
      </w:rPr>
    </w:lvl>
    <w:lvl w:ilvl="6" w:tplc="45645A90" w:tentative="1">
      <w:start w:val="1"/>
      <w:numFmt w:val="bullet"/>
      <w:lvlText w:val=""/>
      <w:lvlJc w:val="left"/>
      <w:pPr>
        <w:tabs>
          <w:tab w:val="num" w:pos="5040"/>
        </w:tabs>
        <w:ind w:left="5040" w:hanging="360"/>
      </w:pPr>
      <w:rPr>
        <w:rFonts w:ascii="Symbol" w:hAnsi="Symbol" w:hint="default"/>
      </w:rPr>
    </w:lvl>
    <w:lvl w:ilvl="7" w:tplc="BBF069E6" w:tentative="1">
      <w:start w:val="1"/>
      <w:numFmt w:val="bullet"/>
      <w:lvlText w:val=""/>
      <w:lvlJc w:val="left"/>
      <w:pPr>
        <w:tabs>
          <w:tab w:val="num" w:pos="5760"/>
        </w:tabs>
        <w:ind w:left="5760" w:hanging="360"/>
      </w:pPr>
      <w:rPr>
        <w:rFonts w:ascii="Symbol" w:hAnsi="Symbol" w:hint="default"/>
      </w:rPr>
    </w:lvl>
    <w:lvl w:ilvl="8" w:tplc="198C57A8"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07366207"/>
    <w:multiLevelType w:val="multilevel"/>
    <w:tmpl w:val="FB163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235315"/>
    <w:multiLevelType w:val="multilevel"/>
    <w:tmpl w:val="4D8C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AF5339"/>
    <w:multiLevelType w:val="hybridMultilevel"/>
    <w:tmpl w:val="01EE5ACC"/>
    <w:lvl w:ilvl="0" w:tplc="AC48F414">
      <w:start w:val="1"/>
      <w:numFmt w:val="bullet"/>
      <w:lvlText w:val=""/>
      <w:lvlJc w:val="left"/>
      <w:pPr>
        <w:tabs>
          <w:tab w:val="num" w:pos="720"/>
        </w:tabs>
        <w:ind w:left="720" w:hanging="360"/>
      </w:pPr>
      <w:rPr>
        <w:rFonts w:ascii="Symbol" w:hAnsi="Symbol" w:hint="default"/>
      </w:rPr>
    </w:lvl>
    <w:lvl w:ilvl="1" w:tplc="4754B35C">
      <w:start w:val="1"/>
      <w:numFmt w:val="bullet"/>
      <w:lvlText w:val=""/>
      <w:lvlJc w:val="left"/>
      <w:pPr>
        <w:tabs>
          <w:tab w:val="num" w:pos="1440"/>
        </w:tabs>
        <w:ind w:left="1440" w:hanging="360"/>
      </w:pPr>
      <w:rPr>
        <w:rFonts w:ascii="Symbol" w:hAnsi="Symbol" w:hint="default"/>
      </w:rPr>
    </w:lvl>
    <w:lvl w:ilvl="2" w:tplc="64E64CDE" w:tentative="1">
      <w:start w:val="1"/>
      <w:numFmt w:val="bullet"/>
      <w:lvlText w:val=""/>
      <w:lvlJc w:val="left"/>
      <w:pPr>
        <w:tabs>
          <w:tab w:val="num" w:pos="2160"/>
        </w:tabs>
        <w:ind w:left="2160" w:hanging="360"/>
      </w:pPr>
      <w:rPr>
        <w:rFonts w:ascii="Symbol" w:hAnsi="Symbol" w:hint="default"/>
      </w:rPr>
    </w:lvl>
    <w:lvl w:ilvl="3" w:tplc="653060C2" w:tentative="1">
      <w:start w:val="1"/>
      <w:numFmt w:val="bullet"/>
      <w:lvlText w:val=""/>
      <w:lvlJc w:val="left"/>
      <w:pPr>
        <w:tabs>
          <w:tab w:val="num" w:pos="2880"/>
        </w:tabs>
        <w:ind w:left="2880" w:hanging="360"/>
      </w:pPr>
      <w:rPr>
        <w:rFonts w:ascii="Symbol" w:hAnsi="Symbol" w:hint="default"/>
      </w:rPr>
    </w:lvl>
    <w:lvl w:ilvl="4" w:tplc="6B5645DA" w:tentative="1">
      <w:start w:val="1"/>
      <w:numFmt w:val="bullet"/>
      <w:lvlText w:val=""/>
      <w:lvlJc w:val="left"/>
      <w:pPr>
        <w:tabs>
          <w:tab w:val="num" w:pos="3600"/>
        </w:tabs>
        <w:ind w:left="3600" w:hanging="360"/>
      </w:pPr>
      <w:rPr>
        <w:rFonts w:ascii="Symbol" w:hAnsi="Symbol" w:hint="default"/>
      </w:rPr>
    </w:lvl>
    <w:lvl w:ilvl="5" w:tplc="349A42E4" w:tentative="1">
      <w:start w:val="1"/>
      <w:numFmt w:val="bullet"/>
      <w:lvlText w:val=""/>
      <w:lvlJc w:val="left"/>
      <w:pPr>
        <w:tabs>
          <w:tab w:val="num" w:pos="4320"/>
        </w:tabs>
        <w:ind w:left="4320" w:hanging="360"/>
      </w:pPr>
      <w:rPr>
        <w:rFonts w:ascii="Symbol" w:hAnsi="Symbol" w:hint="default"/>
      </w:rPr>
    </w:lvl>
    <w:lvl w:ilvl="6" w:tplc="A762FEF8" w:tentative="1">
      <w:start w:val="1"/>
      <w:numFmt w:val="bullet"/>
      <w:lvlText w:val=""/>
      <w:lvlJc w:val="left"/>
      <w:pPr>
        <w:tabs>
          <w:tab w:val="num" w:pos="5040"/>
        </w:tabs>
        <w:ind w:left="5040" w:hanging="360"/>
      </w:pPr>
      <w:rPr>
        <w:rFonts w:ascii="Symbol" w:hAnsi="Symbol" w:hint="default"/>
      </w:rPr>
    </w:lvl>
    <w:lvl w:ilvl="7" w:tplc="2618B2E6" w:tentative="1">
      <w:start w:val="1"/>
      <w:numFmt w:val="bullet"/>
      <w:lvlText w:val=""/>
      <w:lvlJc w:val="left"/>
      <w:pPr>
        <w:tabs>
          <w:tab w:val="num" w:pos="5760"/>
        </w:tabs>
        <w:ind w:left="5760" w:hanging="360"/>
      </w:pPr>
      <w:rPr>
        <w:rFonts w:ascii="Symbol" w:hAnsi="Symbol" w:hint="default"/>
      </w:rPr>
    </w:lvl>
    <w:lvl w:ilvl="8" w:tplc="8F08920A"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092C1EE8"/>
    <w:multiLevelType w:val="multilevel"/>
    <w:tmpl w:val="B7F0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46061A"/>
    <w:multiLevelType w:val="multilevel"/>
    <w:tmpl w:val="70C84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FF332D"/>
    <w:multiLevelType w:val="multilevel"/>
    <w:tmpl w:val="2ACC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4A7CFF"/>
    <w:multiLevelType w:val="multilevel"/>
    <w:tmpl w:val="0E1A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FF7B6C"/>
    <w:multiLevelType w:val="multilevel"/>
    <w:tmpl w:val="7144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434C70"/>
    <w:multiLevelType w:val="multilevel"/>
    <w:tmpl w:val="43A0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560D7E"/>
    <w:multiLevelType w:val="multilevel"/>
    <w:tmpl w:val="B484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D9438D"/>
    <w:multiLevelType w:val="multilevel"/>
    <w:tmpl w:val="8486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C92ADE"/>
    <w:multiLevelType w:val="hybridMultilevel"/>
    <w:tmpl w:val="9BA21CCE"/>
    <w:lvl w:ilvl="0" w:tplc="4CACB724">
      <w:start w:val="1"/>
      <w:numFmt w:val="bullet"/>
      <w:lvlText w:val="•"/>
      <w:lvlJc w:val="left"/>
      <w:pPr>
        <w:tabs>
          <w:tab w:val="num" w:pos="720"/>
        </w:tabs>
        <w:ind w:left="720" w:hanging="360"/>
      </w:pPr>
      <w:rPr>
        <w:rFonts w:ascii="Arial" w:hAnsi="Arial" w:hint="default"/>
      </w:rPr>
    </w:lvl>
    <w:lvl w:ilvl="1" w:tplc="6166F02A" w:tentative="1">
      <w:start w:val="1"/>
      <w:numFmt w:val="bullet"/>
      <w:lvlText w:val="•"/>
      <w:lvlJc w:val="left"/>
      <w:pPr>
        <w:tabs>
          <w:tab w:val="num" w:pos="1440"/>
        </w:tabs>
        <w:ind w:left="1440" w:hanging="360"/>
      </w:pPr>
      <w:rPr>
        <w:rFonts w:ascii="Arial" w:hAnsi="Arial" w:hint="default"/>
      </w:rPr>
    </w:lvl>
    <w:lvl w:ilvl="2" w:tplc="3C363970" w:tentative="1">
      <w:start w:val="1"/>
      <w:numFmt w:val="bullet"/>
      <w:lvlText w:val="•"/>
      <w:lvlJc w:val="left"/>
      <w:pPr>
        <w:tabs>
          <w:tab w:val="num" w:pos="2160"/>
        </w:tabs>
        <w:ind w:left="2160" w:hanging="360"/>
      </w:pPr>
      <w:rPr>
        <w:rFonts w:ascii="Arial" w:hAnsi="Arial" w:hint="default"/>
      </w:rPr>
    </w:lvl>
    <w:lvl w:ilvl="3" w:tplc="EFFE76C6" w:tentative="1">
      <w:start w:val="1"/>
      <w:numFmt w:val="bullet"/>
      <w:lvlText w:val="•"/>
      <w:lvlJc w:val="left"/>
      <w:pPr>
        <w:tabs>
          <w:tab w:val="num" w:pos="2880"/>
        </w:tabs>
        <w:ind w:left="2880" w:hanging="360"/>
      </w:pPr>
      <w:rPr>
        <w:rFonts w:ascii="Arial" w:hAnsi="Arial" w:hint="default"/>
      </w:rPr>
    </w:lvl>
    <w:lvl w:ilvl="4" w:tplc="15B64FFA" w:tentative="1">
      <w:start w:val="1"/>
      <w:numFmt w:val="bullet"/>
      <w:lvlText w:val="•"/>
      <w:lvlJc w:val="left"/>
      <w:pPr>
        <w:tabs>
          <w:tab w:val="num" w:pos="3600"/>
        </w:tabs>
        <w:ind w:left="3600" w:hanging="360"/>
      </w:pPr>
      <w:rPr>
        <w:rFonts w:ascii="Arial" w:hAnsi="Arial" w:hint="default"/>
      </w:rPr>
    </w:lvl>
    <w:lvl w:ilvl="5" w:tplc="BE4E3EC2" w:tentative="1">
      <w:start w:val="1"/>
      <w:numFmt w:val="bullet"/>
      <w:lvlText w:val="•"/>
      <w:lvlJc w:val="left"/>
      <w:pPr>
        <w:tabs>
          <w:tab w:val="num" w:pos="4320"/>
        </w:tabs>
        <w:ind w:left="4320" w:hanging="360"/>
      </w:pPr>
      <w:rPr>
        <w:rFonts w:ascii="Arial" w:hAnsi="Arial" w:hint="default"/>
      </w:rPr>
    </w:lvl>
    <w:lvl w:ilvl="6" w:tplc="F5D2FF5A" w:tentative="1">
      <w:start w:val="1"/>
      <w:numFmt w:val="bullet"/>
      <w:lvlText w:val="•"/>
      <w:lvlJc w:val="left"/>
      <w:pPr>
        <w:tabs>
          <w:tab w:val="num" w:pos="5040"/>
        </w:tabs>
        <w:ind w:left="5040" w:hanging="360"/>
      </w:pPr>
      <w:rPr>
        <w:rFonts w:ascii="Arial" w:hAnsi="Arial" w:hint="default"/>
      </w:rPr>
    </w:lvl>
    <w:lvl w:ilvl="7" w:tplc="C06467A4" w:tentative="1">
      <w:start w:val="1"/>
      <w:numFmt w:val="bullet"/>
      <w:lvlText w:val="•"/>
      <w:lvlJc w:val="left"/>
      <w:pPr>
        <w:tabs>
          <w:tab w:val="num" w:pos="5760"/>
        </w:tabs>
        <w:ind w:left="5760" w:hanging="360"/>
      </w:pPr>
      <w:rPr>
        <w:rFonts w:ascii="Arial" w:hAnsi="Arial" w:hint="default"/>
      </w:rPr>
    </w:lvl>
    <w:lvl w:ilvl="8" w:tplc="5AC005F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0E48104D"/>
    <w:multiLevelType w:val="hybridMultilevel"/>
    <w:tmpl w:val="796CB06A"/>
    <w:lvl w:ilvl="0" w:tplc="4009000D">
      <w:start w:val="1"/>
      <w:numFmt w:val="bullet"/>
      <w:lvlText w:val=""/>
      <w:lvlJc w:val="left"/>
      <w:pPr>
        <w:tabs>
          <w:tab w:val="num" w:pos="360"/>
        </w:tabs>
        <w:ind w:left="360" w:hanging="360"/>
      </w:pPr>
      <w:rPr>
        <w:rFonts w:ascii="Wingdings" w:hAnsi="Wingdings" w:hint="default"/>
      </w:rPr>
    </w:lvl>
    <w:lvl w:ilvl="1" w:tplc="FFFFFFFF">
      <w:numFmt w:val="bullet"/>
      <w:lvlText w:val="o"/>
      <w:lvlJc w:val="left"/>
      <w:pPr>
        <w:tabs>
          <w:tab w:val="num" w:pos="1080"/>
        </w:tabs>
        <w:ind w:left="1080" w:hanging="360"/>
      </w:pPr>
      <w:rPr>
        <w:rFonts w:ascii="Courier New" w:hAnsi="Courier New" w:hint="default"/>
      </w:rPr>
    </w:lvl>
    <w:lvl w:ilvl="2" w:tplc="FFFFFFFF">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
      <w:lvlJc w:val="left"/>
      <w:pPr>
        <w:tabs>
          <w:tab w:val="num" w:pos="3240"/>
        </w:tabs>
        <w:ind w:left="3240" w:hanging="360"/>
      </w:pPr>
      <w:rPr>
        <w:rFonts w:ascii="Symbol" w:hAnsi="Symbol" w:hint="default"/>
      </w:rPr>
    </w:lvl>
    <w:lvl w:ilvl="5" w:tplc="FFFFFFFF" w:tentative="1">
      <w:start w:val="1"/>
      <w:numFmt w:val="bullet"/>
      <w:lvlText w:val=""/>
      <w:lvlJc w:val="left"/>
      <w:pPr>
        <w:tabs>
          <w:tab w:val="num" w:pos="3960"/>
        </w:tabs>
        <w:ind w:left="3960" w:hanging="360"/>
      </w:pPr>
      <w:rPr>
        <w:rFonts w:ascii="Symbol" w:hAnsi="Symbol"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
      <w:lvlJc w:val="left"/>
      <w:pPr>
        <w:tabs>
          <w:tab w:val="num" w:pos="5400"/>
        </w:tabs>
        <w:ind w:left="5400" w:hanging="360"/>
      </w:pPr>
      <w:rPr>
        <w:rFonts w:ascii="Symbol" w:hAnsi="Symbol" w:hint="default"/>
      </w:rPr>
    </w:lvl>
    <w:lvl w:ilvl="8" w:tplc="FFFFFFFF" w:tentative="1">
      <w:start w:val="1"/>
      <w:numFmt w:val="bullet"/>
      <w:lvlText w:val=""/>
      <w:lvlJc w:val="left"/>
      <w:pPr>
        <w:tabs>
          <w:tab w:val="num" w:pos="6120"/>
        </w:tabs>
        <w:ind w:left="6120" w:hanging="360"/>
      </w:pPr>
      <w:rPr>
        <w:rFonts w:ascii="Symbol" w:hAnsi="Symbol" w:hint="default"/>
      </w:rPr>
    </w:lvl>
  </w:abstractNum>
  <w:abstractNum w:abstractNumId="20" w15:restartNumberingAfterBreak="0">
    <w:nsid w:val="0EEE6173"/>
    <w:multiLevelType w:val="hybridMultilevel"/>
    <w:tmpl w:val="A118C7F4"/>
    <w:lvl w:ilvl="0" w:tplc="50F8B178">
      <w:start w:val="1"/>
      <w:numFmt w:val="bullet"/>
      <w:lvlText w:val=""/>
      <w:lvlJc w:val="left"/>
      <w:pPr>
        <w:tabs>
          <w:tab w:val="num" w:pos="720"/>
        </w:tabs>
        <w:ind w:left="720" w:hanging="360"/>
      </w:pPr>
      <w:rPr>
        <w:rFonts w:ascii="Symbol" w:hAnsi="Symbol" w:hint="default"/>
      </w:rPr>
    </w:lvl>
    <w:lvl w:ilvl="1" w:tplc="E19A760C">
      <w:start w:val="1"/>
      <w:numFmt w:val="bullet"/>
      <w:lvlText w:val=""/>
      <w:lvlJc w:val="left"/>
      <w:pPr>
        <w:tabs>
          <w:tab w:val="num" w:pos="1440"/>
        </w:tabs>
        <w:ind w:left="1440" w:hanging="360"/>
      </w:pPr>
      <w:rPr>
        <w:rFonts w:ascii="Symbol" w:hAnsi="Symbol" w:hint="default"/>
      </w:rPr>
    </w:lvl>
    <w:lvl w:ilvl="2" w:tplc="4B1A95D2" w:tentative="1">
      <w:start w:val="1"/>
      <w:numFmt w:val="bullet"/>
      <w:lvlText w:val=""/>
      <w:lvlJc w:val="left"/>
      <w:pPr>
        <w:tabs>
          <w:tab w:val="num" w:pos="2160"/>
        </w:tabs>
        <w:ind w:left="2160" w:hanging="360"/>
      </w:pPr>
      <w:rPr>
        <w:rFonts w:ascii="Symbol" w:hAnsi="Symbol" w:hint="default"/>
      </w:rPr>
    </w:lvl>
    <w:lvl w:ilvl="3" w:tplc="3E1E6A9A" w:tentative="1">
      <w:start w:val="1"/>
      <w:numFmt w:val="bullet"/>
      <w:lvlText w:val=""/>
      <w:lvlJc w:val="left"/>
      <w:pPr>
        <w:tabs>
          <w:tab w:val="num" w:pos="2880"/>
        </w:tabs>
        <w:ind w:left="2880" w:hanging="360"/>
      </w:pPr>
      <w:rPr>
        <w:rFonts w:ascii="Symbol" w:hAnsi="Symbol" w:hint="default"/>
      </w:rPr>
    </w:lvl>
    <w:lvl w:ilvl="4" w:tplc="066221FA" w:tentative="1">
      <w:start w:val="1"/>
      <w:numFmt w:val="bullet"/>
      <w:lvlText w:val=""/>
      <w:lvlJc w:val="left"/>
      <w:pPr>
        <w:tabs>
          <w:tab w:val="num" w:pos="3600"/>
        </w:tabs>
        <w:ind w:left="3600" w:hanging="360"/>
      </w:pPr>
      <w:rPr>
        <w:rFonts w:ascii="Symbol" w:hAnsi="Symbol" w:hint="default"/>
      </w:rPr>
    </w:lvl>
    <w:lvl w:ilvl="5" w:tplc="E61E8EF6" w:tentative="1">
      <w:start w:val="1"/>
      <w:numFmt w:val="bullet"/>
      <w:lvlText w:val=""/>
      <w:lvlJc w:val="left"/>
      <w:pPr>
        <w:tabs>
          <w:tab w:val="num" w:pos="4320"/>
        </w:tabs>
        <w:ind w:left="4320" w:hanging="360"/>
      </w:pPr>
      <w:rPr>
        <w:rFonts w:ascii="Symbol" w:hAnsi="Symbol" w:hint="default"/>
      </w:rPr>
    </w:lvl>
    <w:lvl w:ilvl="6" w:tplc="18B421AC" w:tentative="1">
      <w:start w:val="1"/>
      <w:numFmt w:val="bullet"/>
      <w:lvlText w:val=""/>
      <w:lvlJc w:val="left"/>
      <w:pPr>
        <w:tabs>
          <w:tab w:val="num" w:pos="5040"/>
        </w:tabs>
        <w:ind w:left="5040" w:hanging="360"/>
      </w:pPr>
      <w:rPr>
        <w:rFonts w:ascii="Symbol" w:hAnsi="Symbol" w:hint="default"/>
      </w:rPr>
    </w:lvl>
    <w:lvl w:ilvl="7" w:tplc="264A5424" w:tentative="1">
      <w:start w:val="1"/>
      <w:numFmt w:val="bullet"/>
      <w:lvlText w:val=""/>
      <w:lvlJc w:val="left"/>
      <w:pPr>
        <w:tabs>
          <w:tab w:val="num" w:pos="5760"/>
        </w:tabs>
        <w:ind w:left="5760" w:hanging="360"/>
      </w:pPr>
      <w:rPr>
        <w:rFonts w:ascii="Symbol" w:hAnsi="Symbol" w:hint="default"/>
      </w:rPr>
    </w:lvl>
    <w:lvl w:ilvl="8" w:tplc="66AA0A6C"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0F514E8A"/>
    <w:multiLevelType w:val="hybridMultilevel"/>
    <w:tmpl w:val="8DB4A5B4"/>
    <w:lvl w:ilvl="0" w:tplc="80A4B532">
      <w:start w:val="1"/>
      <w:numFmt w:val="bullet"/>
      <w:lvlText w:val="•"/>
      <w:lvlJc w:val="left"/>
      <w:pPr>
        <w:tabs>
          <w:tab w:val="num" w:pos="720"/>
        </w:tabs>
        <w:ind w:left="720" w:hanging="360"/>
      </w:pPr>
      <w:rPr>
        <w:rFonts w:ascii="Arial" w:hAnsi="Arial" w:hint="default"/>
      </w:rPr>
    </w:lvl>
    <w:lvl w:ilvl="1" w:tplc="F1864E4E" w:tentative="1">
      <w:start w:val="1"/>
      <w:numFmt w:val="bullet"/>
      <w:lvlText w:val="•"/>
      <w:lvlJc w:val="left"/>
      <w:pPr>
        <w:tabs>
          <w:tab w:val="num" w:pos="1440"/>
        </w:tabs>
        <w:ind w:left="1440" w:hanging="360"/>
      </w:pPr>
      <w:rPr>
        <w:rFonts w:ascii="Arial" w:hAnsi="Arial" w:hint="default"/>
      </w:rPr>
    </w:lvl>
    <w:lvl w:ilvl="2" w:tplc="8876BC74" w:tentative="1">
      <w:start w:val="1"/>
      <w:numFmt w:val="bullet"/>
      <w:lvlText w:val="•"/>
      <w:lvlJc w:val="left"/>
      <w:pPr>
        <w:tabs>
          <w:tab w:val="num" w:pos="2160"/>
        </w:tabs>
        <w:ind w:left="2160" w:hanging="360"/>
      </w:pPr>
      <w:rPr>
        <w:rFonts w:ascii="Arial" w:hAnsi="Arial" w:hint="default"/>
      </w:rPr>
    </w:lvl>
    <w:lvl w:ilvl="3" w:tplc="2CB2375A" w:tentative="1">
      <w:start w:val="1"/>
      <w:numFmt w:val="bullet"/>
      <w:lvlText w:val="•"/>
      <w:lvlJc w:val="left"/>
      <w:pPr>
        <w:tabs>
          <w:tab w:val="num" w:pos="2880"/>
        </w:tabs>
        <w:ind w:left="2880" w:hanging="360"/>
      </w:pPr>
      <w:rPr>
        <w:rFonts w:ascii="Arial" w:hAnsi="Arial" w:hint="default"/>
      </w:rPr>
    </w:lvl>
    <w:lvl w:ilvl="4" w:tplc="F9B2DBAC" w:tentative="1">
      <w:start w:val="1"/>
      <w:numFmt w:val="bullet"/>
      <w:lvlText w:val="•"/>
      <w:lvlJc w:val="left"/>
      <w:pPr>
        <w:tabs>
          <w:tab w:val="num" w:pos="3600"/>
        </w:tabs>
        <w:ind w:left="3600" w:hanging="360"/>
      </w:pPr>
      <w:rPr>
        <w:rFonts w:ascii="Arial" w:hAnsi="Arial" w:hint="default"/>
      </w:rPr>
    </w:lvl>
    <w:lvl w:ilvl="5" w:tplc="06683500" w:tentative="1">
      <w:start w:val="1"/>
      <w:numFmt w:val="bullet"/>
      <w:lvlText w:val="•"/>
      <w:lvlJc w:val="left"/>
      <w:pPr>
        <w:tabs>
          <w:tab w:val="num" w:pos="4320"/>
        </w:tabs>
        <w:ind w:left="4320" w:hanging="360"/>
      </w:pPr>
      <w:rPr>
        <w:rFonts w:ascii="Arial" w:hAnsi="Arial" w:hint="default"/>
      </w:rPr>
    </w:lvl>
    <w:lvl w:ilvl="6" w:tplc="969EC504" w:tentative="1">
      <w:start w:val="1"/>
      <w:numFmt w:val="bullet"/>
      <w:lvlText w:val="•"/>
      <w:lvlJc w:val="left"/>
      <w:pPr>
        <w:tabs>
          <w:tab w:val="num" w:pos="5040"/>
        </w:tabs>
        <w:ind w:left="5040" w:hanging="360"/>
      </w:pPr>
      <w:rPr>
        <w:rFonts w:ascii="Arial" w:hAnsi="Arial" w:hint="default"/>
      </w:rPr>
    </w:lvl>
    <w:lvl w:ilvl="7" w:tplc="CDC83206" w:tentative="1">
      <w:start w:val="1"/>
      <w:numFmt w:val="bullet"/>
      <w:lvlText w:val="•"/>
      <w:lvlJc w:val="left"/>
      <w:pPr>
        <w:tabs>
          <w:tab w:val="num" w:pos="5760"/>
        </w:tabs>
        <w:ind w:left="5760" w:hanging="360"/>
      </w:pPr>
      <w:rPr>
        <w:rFonts w:ascii="Arial" w:hAnsi="Arial" w:hint="default"/>
      </w:rPr>
    </w:lvl>
    <w:lvl w:ilvl="8" w:tplc="886860C6"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0FD105C7"/>
    <w:multiLevelType w:val="multilevel"/>
    <w:tmpl w:val="C5B0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426C08"/>
    <w:multiLevelType w:val="multilevel"/>
    <w:tmpl w:val="6F1C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404CB1"/>
    <w:multiLevelType w:val="multilevel"/>
    <w:tmpl w:val="88BCFC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D532F2"/>
    <w:multiLevelType w:val="hybridMultilevel"/>
    <w:tmpl w:val="64C43478"/>
    <w:lvl w:ilvl="0" w:tplc="37BA575A">
      <w:start w:val="1"/>
      <w:numFmt w:val="decimal"/>
      <w:lvlText w:val="%1."/>
      <w:lvlJc w:val="left"/>
      <w:pPr>
        <w:tabs>
          <w:tab w:val="num" w:pos="720"/>
        </w:tabs>
        <w:ind w:left="720" w:hanging="360"/>
      </w:pPr>
    </w:lvl>
    <w:lvl w:ilvl="1" w:tplc="7AD83E66" w:tentative="1">
      <w:start w:val="1"/>
      <w:numFmt w:val="decimal"/>
      <w:lvlText w:val="%2."/>
      <w:lvlJc w:val="left"/>
      <w:pPr>
        <w:tabs>
          <w:tab w:val="num" w:pos="1440"/>
        </w:tabs>
        <w:ind w:left="1440" w:hanging="360"/>
      </w:pPr>
    </w:lvl>
    <w:lvl w:ilvl="2" w:tplc="1C068844" w:tentative="1">
      <w:start w:val="1"/>
      <w:numFmt w:val="decimal"/>
      <w:lvlText w:val="%3."/>
      <w:lvlJc w:val="left"/>
      <w:pPr>
        <w:tabs>
          <w:tab w:val="num" w:pos="2160"/>
        </w:tabs>
        <w:ind w:left="2160" w:hanging="360"/>
      </w:pPr>
    </w:lvl>
    <w:lvl w:ilvl="3" w:tplc="035E9566" w:tentative="1">
      <w:start w:val="1"/>
      <w:numFmt w:val="decimal"/>
      <w:lvlText w:val="%4."/>
      <w:lvlJc w:val="left"/>
      <w:pPr>
        <w:tabs>
          <w:tab w:val="num" w:pos="2880"/>
        </w:tabs>
        <w:ind w:left="2880" w:hanging="360"/>
      </w:pPr>
    </w:lvl>
    <w:lvl w:ilvl="4" w:tplc="FF249940" w:tentative="1">
      <w:start w:val="1"/>
      <w:numFmt w:val="decimal"/>
      <w:lvlText w:val="%5."/>
      <w:lvlJc w:val="left"/>
      <w:pPr>
        <w:tabs>
          <w:tab w:val="num" w:pos="3600"/>
        </w:tabs>
        <w:ind w:left="3600" w:hanging="360"/>
      </w:pPr>
    </w:lvl>
    <w:lvl w:ilvl="5" w:tplc="AF4A3C6C" w:tentative="1">
      <w:start w:val="1"/>
      <w:numFmt w:val="decimal"/>
      <w:lvlText w:val="%6."/>
      <w:lvlJc w:val="left"/>
      <w:pPr>
        <w:tabs>
          <w:tab w:val="num" w:pos="4320"/>
        </w:tabs>
        <w:ind w:left="4320" w:hanging="360"/>
      </w:pPr>
    </w:lvl>
    <w:lvl w:ilvl="6" w:tplc="659ED490" w:tentative="1">
      <w:start w:val="1"/>
      <w:numFmt w:val="decimal"/>
      <w:lvlText w:val="%7."/>
      <w:lvlJc w:val="left"/>
      <w:pPr>
        <w:tabs>
          <w:tab w:val="num" w:pos="5040"/>
        </w:tabs>
        <w:ind w:left="5040" w:hanging="360"/>
      </w:pPr>
    </w:lvl>
    <w:lvl w:ilvl="7" w:tplc="32FE8870" w:tentative="1">
      <w:start w:val="1"/>
      <w:numFmt w:val="decimal"/>
      <w:lvlText w:val="%8."/>
      <w:lvlJc w:val="left"/>
      <w:pPr>
        <w:tabs>
          <w:tab w:val="num" w:pos="5760"/>
        </w:tabs>
        <w:ind w:left="5760" w:hanging="360"/>
      </w:pPr>
    </w:lvl>
    <w:lvl w:ilvl="8" w:tplc="A8984D94" w:tentative="1">
      <w:start w:val="1"/>
      <w:numFmt w:val="decimal"/>
      <w:lvlText w:val="%9."/>
      <w:lvlJc w:val="left"/>
      <w:pPr>
        <w:tabs>
          <w:tab w:val="num" w:pos="6480"/>
        </w:tabs>
        <w:ind w:left="6480" w:hanging="360"/>
      </w:pPr>
    </w:lvl>
  </w:abstractNum>
  <w:abstractNum w:abstractNumId="26" w15:restartNumberingAfterBreak="0">
    <w:nsid w:val="131D0489"/>
    <w:multiLevelType w:val="hybridMultilevel"/>
    <w:tmpl w:val="5E16E62C"/>
    <w:lvl w:ilvl="0" w:tplc="DE10AFA0">
      <w:start w:val="1"/>
      <w:numFmt w:val="bullet"/>
      <w:lvlText w:val="•"/>
      <w:lvlJc w:val="left"/>
      <w:pPr>
        <w:tabs>
          <w:tab w:val="num" w:pos="720"/>
        </w:tabs>
        <w:ind w:left="720" w:hanging="360"/>
      </w:pPr>
      <w:rPr>
        <w:rFonts w:ascii="Arial" w:hAnsi="Arial" w:hint="default"/>
      </w:rPr>
    </w:lvl>
    <w:lvl w:ilvl="1" w:tplc="07386CE4" w:tentative="1">
      <w:start w:val="1"/>
      <w:numFmt w:val="bullet"/>
      <w:lvlText w:val="•"/>
      <w:lvlJc w:val="left"/>
      <w:pPr>
        <w:tabs>
          <w:tab w:val="num" w:pos="1440"/>
        </w:tabs>
        <w:ind w:left="1440" w:hanging="360"/>
      </w:pPr>
      <w:rPr>
        <w:rFonts w:ascii="Arial" w:hAnsi="Arial" w:hint="default"/>
      </w:rPr>
    </w:lvl>
    <w:lvl w:ilvl="2" w:tplc="F68E4E56" w:tentative="1">
      <w:start w:val="1"/>
      <w:numFmt w:val="bullet"/>
      <w:lvlText w:val="•"/>
      <w:lvlJc w:val="left"/>
      <w:pPr>
        <w:tabs>
          <w:tab w:val="num" w:pos="2160"/>
        </w:tabs>
        <w:ind w:left="2160" w:hanging="360"/>
      </w:pPr>
      <w:rPr>
        <w:rFonts w:ascii="Arial" w:hAnsi="Arial" w:hint="default"/>
      </w:rPr>
    </w:lvl>
    <w:lvl w:ilvl="3" w:tplc="A26474A0" w:tentative="1">
      <w:start w:val="1"/>
      <w:numFmt w:val="bullet"/>
      <w:lvlText w:val="•"/>
      <w:lvlJc w:val="left"/>
      <w:pPr>
        <w:tabs>
          <w:tab w:val="num" w:pos="2880"/>
        </w:tabs>
        <w:ind w:left="2880" w:hanging="360"/>
      </w:pPr>
      <w:rPr>
        <w:rFonts w:ascii="Arial" w:hAnsi="Arial" w:hint="default"/>
      </w:rPr>
    </w:lvl>
    <w:lvl w:ilvl="4" w:tplc="83720EB6" w:tentative="1">
      <w:start w:val="1"/>
      <w:numFmt w:val="bullet"/>
      <w:lvlText w:val="•"/>
      <w:lvlJc w:val="left"/>
      <w:pPr>
        <w:tabs>
          <w:tab w:val="num" w:pos="3600"/>
        </w:tabs>
        <w:ind w:left="3600" w:hanging="360"/>
      </w:pPr>
      <w:rPr>
        <w:rFonts w:ascii="Arial" w:hAnsi="Arial" w:hint="default"/>
      </w:rPr>
    </w:lvl>
    <w:lvl w:ilvl="5" w:tplc="B4F6D76A" w:tentative="1">
      <w:start w:val="1"/>
      <w:numFmt w:val="bullet"/>
      <w:lvlText w:val="•"/>
      <w:lvlJc w:val="left"/>
      <w:pPr>
        <w:tabs>
          <w:tab w:val="num" w:pos="4320"/>
        </w:tabs>
        <w:ind w:left="4320" w:hanging="360"/>
      </w:pPr>
      <w:rPr>
        <w:rFonts w:ascii="Arial" w:hAnsi="Arial" w:hint="default"/>
      </w:rPr>
    </w:lvl>
    <w:lvl w:ilvl="6" w:tplc="A3186820" w:tentative="1">
      <w:start w:val="1"/>
      <w:numFmt w:val="bullet"/>
      <w:lvlText w:val="•"/>
      <w:lvlJc w:val="left"/>
      <w:pPr>
        <w:tabs>
          <w:tab w:val="num" w:pos="5040"/>
        </w:tabs>
        <w:ind w:left="5040" w:hanging="360"/>
      </w:pPr>
      <w:rPr>
        <w:rFonts w:ascii="Arial" w:hAnsi="Arial" w:hint="default"/>
      </w:rPr>
    </w:lvl>
    <w:lvl w:ilvl="7" w:tplc="FF4E1FAE" w:tentative="1">
      <w:start w:val="1"/>
      <w:numFmt w:val="bullet"/>
      <w:lvlText w:val="•"/>
      <w:lvlJc w:val="left"/>
      <w:pPr>
        <w:tabs>
          <w:tab w:val="num" w:pos="5760"/>
        </w:tabs>
        <w:ind w:left="5760" w:hanging="360"/>
      </w:pPr>
      <w:rPr>
        <w:rFonts w:ascii="Arial" w:hAnsi="Arial" w:hint="default"/>
      </w:rPr>
    </w:lvl>
    <w:lvl w:ilvl="8" w:tplc="C47A1112"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133E64E0"/>
    <w:multiLevelType w:val="hybridMultilevel"/>
    <w:tmpl w:val="5DF88744"/>
    <w:lvl w:ilvl="0" w:tplc="A07C2302">
      <w:start w:val="1"/>
      <w:numFmt w:val="bullet"/>
      <w:lvlText w:val=""/>
      <w:lvlJc w:val="left"/>
      <w:pPr>
        <w:tabs>
          <w:tab w:val="num" w:pos="720"/>
        </w:tabs>
        <w:ind w:left="720" w:hanging="360"/>
      </w:pPr>
      <w:rPr>
        <w:rFonts w:ascii="Symbol" w:hAnsi="Symbol" w:hint="default"/>
      </w:rPr>
    </w:lvl>
    <w:lvl w:ilvl="1" w:tplc="62D01E22">
      <w:start w:val="1"/>
      <w:numFmt w:val="bullet"/>
      <w:lvlText w:val=""/>
      <w:lvlJc w:val="left"/>
      <w:pPr>
        <w:tabs>
          <w:tab w:val="num" w:pos="1440"/>
        </w:tabs>
        <w:ind w:left="1440" w:hanging="360"/>
      </w:pPr>
      <w:rPr>
        <w:rFonts w:ascii="Symbol" w:hAnsi="Symbol" w:hint="default"/>
      </w:rPr>
    </w:lvl>
    <w:lvl w:ilvl="2" w:tplc="8264C420" w:tentative="1">
      <w:start w:val="1"/>
      <w:numFmt w:val="bullet"/>
      <w:lvlText w:val=""/>
      <w:lvlJc w:val="left"/>
      <w:pPr>
        <w:tabs>
          <w:tab w:val="num" w:pos="2160"/>
        </w:tabs>
        <w:ind w:left="2160" w:hanging="360"/>
      </w:pPr>
      <w:rPr>
        <w:rFonts w:ascii="Symbol" w:hAnsi="Symbol" w:hint="default"/>
      </w:rPr>
    </w:lvl>
    <w:lvl w:ilvl="3" w:tplc="B14A1964" w:tentative="1">
      <w:start w:val="1"/>
      <w:numFmt w:val="bullet"/>
      <w:lvlText w:val=""/>
      <w:lvlJc w:val="left"/>
      <w:pPr>
        <w:tabs>
          <w:tab w:val="num" w:pos="2880"/>
        </w:tabs>
        <w:ind w:left="2880" w:hanging="360"/>
      </w:pPr>
      <w:rPr>
        <w:rFonts w:ascii="Symbol" w:hAnsi="Symbol" w:hint="default"/>
      </w:rPr>
    </w:lvl>
    <w:lvl w:ilvl="4" w:tplc="79AAE43C" w:tentative="1">
      <w:start w:val="1"/>
      <w:numFmt w:val="bullet"/>
      <w:lvlText w:val=""/>
      <w:lvlJc w:val="left"/>
      <w:pPr>
        <w:tabs>
          <w:tab w:val="num" w:pos="3600"/>
        </w:tabs>
        <w:ind w:left="3600" w:hanging="360"/>
      </w:pPr>
      <w:rPr>
        <w:rFonts w:ascii="Symbol" w:hAnsi="Symbol" w:hint="default"/>
      </w:rPr>
    </w:lvl>
    <w:lvl w:ilvl="5" w:tplc="577826BE" w:tentative="1">
      <w:start w:val="1"/>
      <w:numFmt w:val="bullet"/>
      <w:lvlText w:val=""/>
      <w:lvlJc w:val="left"/>
      <w:pPr>
        <w:tabs>
          <w:tab w:val="num" w:pos="4320"/>
        </w:tabs>
        <w:ind w:left="4320" w:hanging="360"/>
      </w:pPr>
      <w:rPr>
        <w:rFonts w:ascii="Symbol" w:hAnsi="Symbol" w:hint="default"/>
      </w:rPr>
    </w:lvl>
    <w:lvl w:ilvl="6" w:tplc="CF9AD7FC" w:tentative="1">
      <w:start w:val="1"/>
      <w:numFmt w:val="bullet"/>
      <w:lvlText w:val=""/>
      <w:lvlJc w:val="left"/>
      <w:pPr>
        <w:tabs>
          <w:tab w:val="num" w:pos="5040"/>
        </w:tabs>
        <w:ind w:left="5040" w:hanging="360"/>
      </w:pPr>
      <w:rPr>
        <w:rFonts w:ascii="Symbol" w:hAnsi="Symbol" w:hint="default"/>
      </w:rPr>
    </w:lvl>
    <w:lvl w:ilvl="7" w:tplc="69C40FA8" w:tentative="1">
      <w:start w:val="1"/>
      <w:numFmt w:val="bullet"/>
      <w:lvlText w:val=""/>
      <w:lvlJc w:val="left"/>
      <w:pPr>
        <w:tabs>
          <w:tab w:val="num" w:pos="5760"/>
        </w:tabs>
        <w:ind w:left="5760" w:hanging="360"/>
      </w:pPr>
      <w:rPr>
        <w:rFonts w:ascii="Symbol" w:hAnsi="Symbol" w:hint="default"/>
      </w:rPr>
    </w:lvl>
    <w:lvl w:ilvl="8" w:tplc="041E5576"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13B41702"/>
    <w:multiLevelType w:val="hybridMultilevel"/>
    <w:tmpl w:val="9D6A9C84"/>
    <w:lvl w:ilvl="0" w:tplc="DC8CA2B8">
      <w:start w:val="1"/>
      <w:numFmt w:val="bullet"/>
      <w:lvlText w:val="•"/>
      <w:lvlJc w:val="left"/>
      <w:pPr>
        <w:tabs>
          <w:tab w:val="num" w:pos="720"/>
        </w:tabs>
        <w:ind w:left="720" w:hanging="360"/>
      </w:pPr>
      <w:rPr>
        <w:rFonts w:ascii="Arial" w:hAnsi="Arial" w:hint="default"/>
      </w:rPr>
    </w:lvl>
    <w:lvl w:ilvl="1" w:tplc="028CF070" w:tentative="1">
      <w:start w:val="1"/>
      <w:numFmt w:val="bullet"/>
      <w:lvlText w:val="•"/>
      <w:lvlJc w:val="left"/>
      <w:pPr>
        <w:tabs>
          <w:tab w:val="num" w:pos="1440"/>
        </w:tabs>
        <w:ind w:left="1440" w:hanging="360"/>
      </w:pPr>
      <w:rPr>
        <w:rFonts w:ascii="Arial" w:hAnsi="Arial" w:hint="default"/>
      </w:rPr>
    </w:lvl>
    <w:lvl w:ilvl="2" w:tplc="7A580DA4" w:tentative="1">
      <w:start w:val="1"/>
      <w:numFmt w:val="bullet"/>
      <w:lvlText w:val="•"/>
      <w:lvlJc w:val="left"/>
      <w:pPr>
        <w:tabs>
          <w:tab w:val="num" w:pos="2160"/>
        </w:tabs>
        <w:ind w:left="2160" w:hanging="360"/>
      </w:pPr>
      <w:rPr>
        <w:rFonts w:ascii="Arial" w:hAnsi="Arial" w:hint="default"/>
      </w:rPr>
    </w:lvl>
    <w:lvl w:ilvl="3" w:tplc="C6600E3E" w:tentative="1">
      <w:start w:val="1"/>
      <w:numFmt w:val="bullet"/>
      <w:lvlText w:val="•"/>
      <w:lvlJc w:val="left"/>
      <w:pPr>
        <w:tabs>
          <w:tab w:val="num" w:pos="2880"/>
        </w:tabs>
        <w:ind w:left="2880" w:hanging="360"/>
      </w:pPr>
      <w:rPr>
        <w:rFonts w:ascii="Arial" w:hAnsi="Arial" w:hint="default"/>
      </w:rPr>
    </w:lvl>
    <w:lvl w:ilvl="4" w:tplc="DF289F10" w:tentative="1">
      <w:start w:val="1"/>
      <w:numFmt w:val="bullet"/>
      <w:lvlText w:val="•"/>
      <w:lvlJc w:val="left"/>
      <w:pPr>
        <w:tabs>
          <w:tab w:val="num" w:pos="3600"/>
        </w:tabs>
        <w:ind w:left="3600" w:hanging="360"/>
      </w:pPr>
      <w:rPr>
        <w:rFonts w:ascii="Arial" w:hAnsi="Arial" w:hint="default"/>
      </w:rPr>
    </w:lvl>
    <w:lvl w:ilvl="5" w:tplc="AD344564" w:tentative="1">
      <w:start w:val="1"/>
      <w:numFmt w:val="bullet"/>
      <w:lvlText w:val="•"/>
      <w:lvlJc w:val="left"/>
      <w:pPr>
        <w:tabs>
          <w:tab w:val="num" w:pos="4320"/>
        </w:tabs>
        <w:ind w:left="4320" w:hanging="360"/>
      </w:pPr>
      <w:rPr>
        <w:rFonts w:ascii="Arial" w:hAnsi="Arial" w:hint="default"/>
      </w:rPr>
    </w:lvl>
    <w:lvl w:ilvl="6" w:tplc="699E3826" w:tentative="1">
      <w:start w:val="1"/>
      <w:numFmt w:val="bullet"/>
      <w:lvlText w:val="•"/>
      <w:lvlJc w:val="left"/>
      <w:pPr>
        <w:tabs>
          <w:tab w:val="num" w:pos="5040"/>
        </w:tabs>
        <w:ind w:left="5040" w:hanging="360"/>
      </w:pPr>
      <w:rPr>
        <w:rFonts w:ascii="Arial" w:hAnsi="Arial" w:hint="default"/>
      </w:rPr>
    </w:lvl>
    <w:lvl w:ilvl="7" w:tplc="96466732" w:tentative="1">
      <w:start w:val="1"/>
      <w:numFmt w:val="bullet"/>
      <w:lvlText w:val="•"/>
      <w:lvlJc w:val="left"/>
      <w:pPr>
        <w:tabs>
          <w:tab w:val="num" w:pos="5760"/>
        </w:tabs>
        <w:ind w:left="5760" w:hanging="360"/>
      </w:pPr>
      <w:rPr>
        <w:rFonts w:ascii="Arial" w:hAnsi="Arial" w:hint="default"/>
      </w:rPr>
    </w:lvl>
    <w:lvl w:ilvl="8" w:tplc="47BA0468"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140B246E"/>
    <w:multiLevelType w:val="hybridMultilevel"/>
    <w:tmpl w:val="75223E90"/>
    <w:lvl w:ilvl="0" w:tplc="40090001">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Arial" w:hAnsi="Arial" w:hint="default"/>
      </w:rPr>
    </w:lvl>
    <w:lvl w:ilvl="3" w:tplc="FFFFFFFF" w:tentative="1">
      <w:start w:val="1"/>
      <w:numFmt w:val="bullet"/>
      <w:lvlText w:val="•"/>
      <w:lvlJc w:val="left"/>
      <w:pPr>
        <w:tabs>
          <w:tab w:val="num" w:pos="2520"/>
        </w:tabs>
        <w:ind w:left="2520" w:hanging="360"/>
      </w:pPr>
      <w:rPr>
        <w:rFonts w:ascii="Arial" w:hAnsi="Arial" w:hint="default"/>
      </w:rPr>
    </w:lvl>
    <w:lvl w:ilvl="4" w:tplc="FFFFFFFF" w:tentative="1">
      <w:start w:val="1"/>
      <w:numFmt w:val="bullet"/>
      <w:lvlText w:val="•"/>
      <w:lvlJc w:val="left"/>
      <w:pPr>
        <w:tabs>
          <w:tab w:val="num" w:pos="3240"/>
        </w:tabs>
        <w:ind w:left="3240" w:hanging="360"/>
      </w:pPr>
      <w:rPr>
        <w:rFonts w:ascii="Arial" w:hAnsi="Arial" w:hint="default"/>
      </w:rPr>
    </w:lvl>
    <w:lvl w:ilvl="5" w:tplc="FFFFFFFF" w:tentative="1">
      <w:start w:val="1"/>
      <w:numFmt w:val="bullet"/>
      <w:lvlText w:val="•"/>
      <w:lvlJc w:val="left"/>
      <w:pPr>
        <w:tabs>
          <w:tab w:val="num" w:pos="3960"/>
        </w:tabs>
        <w:ind w:left="3960" w:hanging="360"/>
      </w:pPr>
      <w:rPr>
        <w:rFonts w:ascii="Arial" w:hAnsi="Arial" w:hint="default"/>
      </w:rPr>
    </w:lvl>
    <w:lvl w:ilvl="6" w:tplc="FFFFFFFF" w:tentative="1">
      <w:start w:val="1"/>
      <w:numFmt w:val="bullet"/>
      <w:lvlText w:val="•"/>
      <w:lvlJc w:val="left"/>
      <w:pPr>
        <w:tabs>
          <w:tab w:val="num" w:pos="4680"/>
        </w:tabs>
        <w:ind w:left="4680" w:hanging="360"/>
      </w:pPr>
      <w:rPr>
        <w:rFonts w:ascii="Arial" w:hAnsi="Arial" w:hint="default"/>
      </w:rPr>
    </w:lvl>
    <w:lvl w:ilvl="7" w:tplc="FFFFFFFF" w:tentative="1">
      <w:start w:val="1"/>
      <w:numFmt w:val="bullet"/>
      <w:lvlText w:val="•"/>
      <w:lvlJc w:val="left"/>
      <w:pPr>
        <w:tabs>
          <w:tab w:val="num" w:pos="5400"/>
        </w:tabs>
        <w:ind w:left="5400" w:hanging="360"/>
      </w:pPr>
      <w:rPr>
        <w:rFonts w:ascii="Arial" w:hAnsi="Arial" w:hint="default"/>
      </w:rPr>
    </w:lvl>
    <w:lvl w:ilvl="8" w:tplc="FFFFFFFF" w:tentative="1">
      <w:start w:val="1"/>
      <w:numFmt w:val="bullet"/>
      <w:lvlText w:val="•"/>
      <w:lvlJc w:val="left"/>
      <w:pPr>
        <w:tabs>
          <w:tab w:val="num" w:pos="6120"/>
        </w:tabs>
        <w:ind w:left="6120" w:hanging="360"/>
      </w:pPr>
      <w:rPr>
        <w:rFonts w:ascii="Arial" w:hAnsi="Arial" w:hint="default"/>
      </w:rPr>
    </w:lvl>
  </w:abstractNum>
  <w:abstractNum w:abstractNumId="30" w15:restartNumberingAfterBreak="0">
    <w:nsid w:val="14623512"/>
    <w:multiLevelType w:val="multilevel"/>
    <w:tmpl w:val="548E5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681D17"/>
    <w:multiLevelType w:val="multilevel"/>
    <w:tmpl w:val="6AB6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874423"/>
    <w:multiLevelType w:val="hybridMultilevel"/>
    <w:tmpl w:val="70F4BDFA"/>
    <w:lvl w:ilvl="0" w:tplc="B4186BE6">
      <w:start w:val="1"/>
      <w:numFmt w:val="bullet"/>
      <w:lvlText w:val="•"/>
      <w:lvlJc w:val="left"/>
      <w:pPr>
        <w:tabs>
          <w:tab w:val="num" w:pos="720"/>
        </w:tabs>
        <w:ind w:left="720" w:hanging="360"/>
      </w:pPr>
      <w:rPr>
        <w:rFonts w:ascii="Arial" w:hAnsi="Arial" w:hint="default"/>
      </w:rPr>
    </w:lvl>
    <w:lvl w:ilvl="1" w:tplc="E746F130" w:tentative="1">
      <w:start w:val="1"/>
      <w:numFmt w:val="bullet"/>
      <w:lvlText w:val="•"/>
      <w:lvlJc w:val="left"/>
      <w:pPr>
        <w:tabs>
          <w:tab w:val="num" w:pos="1440"/>
        </w:tabs>
        <w:ind w:left="1440" w:hanging="360"/>
      </w:pPr>
      <w:rPr>
        <w:rFonts w:ascii="Arial" w:hAnsi="Arial" w:hint="default"/>
      </w:rPr>
    </w:lvl>
    <w:lvl w:ilvl="2" w:tplc="75B4012E" w:tentative="1">
      <w:start w:val="1"/>
      <w:numFmt w:val="bullet"/>
      <w:lvlText w:val="•"/>
      <w:lvlJc w:val="left"/>
      <w:pPr>
        <w:tabs>
          <w:tab w:val="num" w:pos="2160"/>
        </w:tabs>
        <w:ind w:left="2160" w:hanging="360"/>
      </w:pPr>
      <w:rPr>
        <w:rFonts w:ascii="Arial" w:hAnsi="Arial" w:hint="default"/>
      </w:rPr>
    </w:lvl>
    <w:lvl w:ilvl="3" w:tplc="97D66132" w:tentative="1">
      <w:start w:val="1"/>
      <w:numFmt w:val="bullet"/>
      <w:lvlText w:val="•"/>
      <w:lvlJc w:val="left"/>
      <w:pPr>
        <w:tabs>
          <w:tab w:val="num" w:pos="2880"/>
        </w:tabs>
        <w:ind w:left="2880" w:hanging="360"/>
      </w:pPr>
      <w:rPr>
        <w:rFonts w:ascii="Arial" w:hAnsi="Arial" w:hint="default"/>
      </w:rPr>
    </w:lvl>
    <w:lvl w:ilvl="4" w:tplc="3C7A7464" w:tentative="1">
      <w:start w:val="1"/>
      <w:numFmt w:val="bullet"/>
      <w:lvlText w:val="•"/>
      <w:lvlJc w:val="left"/>
      <w:pPr>
        <w:tabs>
          <w:tab w:val="num" w:pos="3600"/>
        </w:tabs>
        <w:ind w:left="3600" w:hanging="360"/>
      </w:pPr>
      <w:rPr>
        <w:rFonts w:ascii="Arial" w:hAnsi="Arial" w:hint="default"/>
      </w:rPr>
    </w:lvl>
    <w:lvl w:ilvl="5" w:tplc="90DE212A" w:tentative="1">
      <w:start w:val="1"/>
      <w:numFmt w:val="bullet"/>
      <w:lvlText w:val="•"/>
      <w:lvlJc w:val="left"/>
      <w:pPr>
        <w:tabs>
          <w:tab w:val="num" w:pos="4320"/>
        </w:tabs>
        <w:ind w:left="4320" w:hanging="360"/>
      </w:pPr>
      <w:rPr>
        <w:rFonts w:ascii="Arial" w:hAnsi="Arial" w:hint="default"/>
      </w:rPr>
    </w:lvl>
    <w:lvl w:ilvl="6" w:tplc="8F8A0694" w:tentative="1">
      <w:start w:val="1"/>
      <w:numFmt w:val="bullet"/>
      <w:lvlText w:val="•"/>
      <w:lvlJc w:val="left"/>
      <w:pPr>
        <w:tabs>
          <w:tab w:val="num" w:pos="5040"/>
        </w:tabs>
        <w:ind w:left="5040" w:hanging="360"/>
      </w:pPr>
      <w:rPr>
        <w:rFonts w:ascii="Arial" w:hAnsi="Arial" w:hint="default"/>
      </w:rPr>
    </w:lvl>
    <w:lvl w:ilvl="7" w:tplc="D1DA1C4E" w:tentative="1">
      <w:start w:val="1"/>
      <w:numFmt w:val="bullet"/>
      <w:lvlText w:val="•"/>
      <w:lvlJc w:val="left"/>
      <w:pPr>
        <w:tabs>
          <w:tab w:val="num" w:pos="5760"/>
        </w:tabs>
        <w:ind w:left="5760" w:hanging="360"/>
      </w:pPr>
      <w:rPr>
        <w:rFonts w:ascii="Arial" w:hAnsi="Arial" w:hint="default"/>
      </w:rPr>
    </w:lvl>
    <w:lvl w:ilvl="8" w:tplc="3572D774"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14972AAF"/>
    <w:multiLevelType w:val="multilevel"/>
    <w:tmpl w:val="88BCFC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A238A4"/>
    <w:multiLevelType w:val="hybridMultilevel"/>
    <w:tmpl w:val="5EEC00E4"/>
    <w:lvl w:ilvl="0" w:tplc="8BEA2396">
      <w:start w:val="1"/>
      <w:numFmt w:val="bullet"/>
      <w:lvlText w:val="•"/>
      <w:lvlJc w:val="left"/>
      <w:pPr>
        <w:tabs>
          <w:tab w:val="num" w:pos="720"/>
        </w:tabs>
        <w:ind w:left="720" w:hanging="360"/>
      </w:pPr>
      <w:rPr>
        <w:rFonts w:ascii="Arial" w:hAnsi="Arial" w:hint="default"/>
      </w:rPr>
    </w:lvl>
    <w:lvl w:ilvl="1" w:tplc="779C1F84">
      <w:numFmt w:val="bullet"/>
      <w:lvlText w:val=""/>
      <w:lvlJc w:val="left"/>
      <w:pPr>
        <w:tabs>
          <w:tab w:val="num" w:pos="1440"/>
        </w:tabs>
        <w:ind w:left="1440" w:hanging="360"/>
      </w:pPr>
      <w:rPr>
        <w:rFonts w:ascii="Symbol" w:hAnsi="Symbol" w:hint="default"/>
      </w:rPr>
    </w:lvl>
    <w:lvl w:ilvl="2" w:tplc="59E06D08" w:tentative="1">
      <w:start w:val="1"/>
      <w:numFmt w:val="bullet"/>
      <w:lvlText w:val="•"/>
      <w:lvlJc w:val="left"/>
      <w:pPr>
        <w:tabs>
          <w:tab w:val="num" w:pos="2160"/>
        </w:tabs>
        <w:ind w:left="2160" w:hanging="360"/>
      </w:pPr>
      <w:rPr>
        <w:rFonts w:ascii="Arial" w:hAnsi="Arial" w:hint="default"/>
      </w:rPr>
    </w:lvl>
    <w:lvl w:ilvl="3" w:tplc="406CD310" w:tentative="1">
      <w:start w:val="1"/>
      <w:numFmt w:val="bullet"/>
      <w:lvlText w:val="•"/>
      <w:lvlJc w:val="left"/>
      <w:pPr>
        <w:tabs>
          <w:tab w:val="num" w:pos="2880"/>
        </w:tabs>
        <w:ind w:left="2880" w:hanging="360"/>
      </w:pPr>
      <w:rPr>
        <w:rFonts w:ascii="Arial" w:hAnsi="Arial" w:hint="default"/>
      </w:rPr>
    </w:lvl>
    <w:lvl w:ilvl="4" w:tplc="84B45D96" w:tentative="1">
      <w:start w:val="1"/>
      <w:numFmt w:val="bullet"/>
      <w:lvlText w:val="•"/>
      <w:lvlJc w:val="left"/>
      <w:pPr>
        <w:tabs>
          <w:tab w:val="num" w:pos="3600"/>
        </w:tabs>
        <w:ind w:left="3600" w:hanging="360"/>
      </w:pPr>
      <w:rPr>
        <w:rFonts w:ascii="Arial" w:hAnsi="Arial" w:hint="default"/>
      </w:rPr>
    </w:lvl>
    <w:lvl w:ilvl="5" w:tplc="AF3E88FA" w:tentative="1">
      <w:start w:val="1"/>
      <w:numFmt w:val="bullet"/>
      <w:lvlText w:val="•"/>
      <w:lvlJc w:val="left"/>
      <w:pPr>
        <w:tabs>
          <w:tab w:val="num" w:pos="4320"/>
        </w:tabs>
        <w:ind w:left="4320" w:hanging="360"/>
      </w:pPr>
      <w:rPr>
        <w:rFonts w:ascii="Arial" w:hAnsi="Arial" w:hint="default"/>
      </w:rPr>
    </w:lvl>
    <w:lvl w:ilvl="6" w:tplc="79A88206" w:tentative="1">
      <w:start w:val="1"/>
      <w:numFmt w:val="bullet"/>
      <w:lvlText w:val="•"/>
      <w:lvlJc w:val="left"/>
      <w:pPr>
        <w:tabs>
          <w:tab w:val="num" w:pos="5040"/>
        </w:tabs>
        <w:ind w:left="5040" w:hanging="360"/>
      </w:pPr>
      <w:rPr>
        <w:rFonts w:ascii="Arial" w:hAnsi="Arial" w:hint="default"/>
      </w:rPr>
    </w:lvl>
    <w:lvl w:ilvl="7" w:tplc="B1545EE0" w:tentative="1">
      <w:start w:val="1"/>
      <w:numFmt w:val="bullet"/>
      <w:lvlText w:val="•"/>
      <w:lvlJc w:val="left"/>
      <w:pPr>
        <w:tabs>
          <w:tab w:val="num" w:pos="5760"/>
        </w:tabs>
        <w:ind w:left="5760" w:hanging="360"/>
      </w:pPr>
      <w:rPr>
        <w:rFonts w:ascii="Arial" w:hAnsi="Arial" w:hint="default"/>
      </w:rPr>
    </w:lvl>
    <w:lvl w:ilvl="8" w:tplc="181666A6"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150473AF"/>
    <w:multiLevelType w:val="hybridMultilevel"/>
    <w:tmpl w:val="C68C7CE4"/>
    <w:lvl w:ilvl="0" w:tplc="D032A33E">
      <w:start w:val="1"/>
      <w:numFmt w:val="bullet"/>
      <w:lvlText w:val="•"/>
      <w:lvlJc w:val="left"/>
      <w:pPr>
        <w:tabs>
          <w:tab w:val="num" w:pos="720"/>
        </w:tabs>
        <w:ind w:left="720" w:hanging="360"/>
      </w:pPr>
      <w:rPr>
        <w:rFonts w:ascii="Arial" w:hAnsi="Arial" w:hint="default"/>
      </w:rPr>
    </w:lvl>
    <w:lvl w:ilvl="1" w:tplc="0C604416" w:tentative="1">
      <w:start w:val="1"/>
      <w:numFmt w:val="bullet"/>
      <w:lvlText w:val="•"/>
      <w:lvlJc w:val="left"/>
      <w:pPr>
        <w:tabs>
          <w:tab w:val="num" w:pos="1440"/>
        </w:tabs>
        <w:ind w:left="1440" w:hanging="360"/>
      </w:pPr>
      <w:rPr>
        <w:rFonts w:ascii="Arial" w:hAnsi="Arial" w:hint="default"/>
      </w:rPr>
    </w:lvl>
    <w:lvl w:ilvl="2" w:tplc="8B526016" w:tentative="1">
      <w:start w:val="1"/>
      <w:numFmt w:val="bullet"/>
      <w:lvlText w:val="•"/>
      <w:lvlJc w:val="left"/>
      <w:pPr>
        <w:tabs>
          <w:tab w:val="num" w:pos="2160"/>
        </w:tabs>
        <w:ind w:left="2160" w:hanging="360"/>
      </w:pPr>
      <w:rPr>
        <w:rFonts w:ascii="Arial" w:hAnsi="Arial" w:hint="default"/>
      </w:rPr>
    </w:lvl>
    <w:lvl w:ilvl="3" w:tplc="BBBA63B4" w:tentative="1">
      <w:start w:val="1"/>
      <w:numFmt w:val="bullet"/>
      <w:lvlText w:val="•"/>
      <w:lvlJc w:val="left"/>
      <w:pPr>
        <w:tabs>
          <w:tab w:val="num" w:pos="2880"/>
        </w:tabs>
        <w:ind w:left="2880" w:hanging="360"/>
      </w:pPr>
      <w:rPr>
        <w:rFonts w:ascii="Arial" w:hAnsi="Arial" w:hint="default"/>
      </w:rPr>
    </w:lvl>
    <w:lvl w:ilvl="4" w:tplc="4D4AA492" w:tentative="1">
      <w:start w:val="1"/>
      <w:numFmt w:val="bullet"/>
      <w:lvlText w:val="•"/>
      <w:lvlJc w:val="left"/>
      <w:pPr>
        <w:tabs>
          <w:tab w:val="num" w:pos="3600"/>
        </w:tabs>
        <w:ind w:left="3600" w:hanging="360"/>
      </w:pPr>
      <w:rPr>
        <w:rFonts w:ascii="Arial" w:hAnsi="Arial" w:hint="default"/>
      </w:rPr>
    </w:lvl>
    <w:lvl w:ilvl="5" w:tplc="1032CE3C" w:tentative="1">
      <w:start w:val="1"/>
      <w:numFmt w:val="bullet"/>
      <w:lvlText w:val="•"/>
      <w:lvlJc w:val="left"/>
      <w:pPr>
        <w:tabs>
          <w:tab w:val="num" w:pos="4320"/>
        </w:tabs>
        <w:ind w:left="4320" w:hanging="360"/>
      </w:pPr>
      <w:rPr>
        <w:rFonts w:ascii="Arial" w:hAnsi="Arial" w:hint="default"/>
      </w:rPr>
    </w:lvl>
    <w:lvl w:ilvl="6" w:tplc="5C523B4A" w:tentative="1">
      <w:start w:val="1"/>
      <w:numFmt w:val="bullet"/>
      <w:lvlText w:val="•"/>
      <w:lvlJc w:val="left"/>
      <w:pPr>
        <w:tabs>
          <w:tab w:val="num" w:pos="5040"/>
        </w:tabs>
        <w:ind w:left="5040" w:hanging="360"/>
      </w:pPr>
      <w:rPr>
        <w:rFonts w:ascii="Arial" w:hAnsi="Arial" w:hint="default"/>
      </w:rPr>
    </w:lvl>
    <w:lvl w:ilvl="7" w:tplc="1820066A" w:tentative="1">
      <w:start w:val="1"/>
      <w:numFmt w:val="bullet"/>
      <w:lvlText w:val="•"/>
      <w:lvlJc w:val="left"/>
      <w:pPr>
        <w:tabs>
          <w:tab w:val="num" w:pos="5760"/>
        </w:tabs>
        <w:ind w:left="5760" w:hanging="360"/>
      </w:pPr>
      <w:rPr>
        <w:rFonts w:ascii="Arial" w:hAnsi="Arial" w:hint="default"/>
      </w:rPr>
    </w:lvl>
    <w:lvl w:ilvl="8" w:tplc="89A63A20"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1702600F"/>
    <w:multiLevelType w:val="multilevel"/>
    <w:tmpl w:val="E24C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804CBD"/>
    <w:multiLevelType w:val="multilevel"/>
    <w:tmpl w:val="8186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233779"/>
    <w:multiLevelType w:val="multilevel"/>
    <w:tmpl w:val="B8F62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6807C5"/>
    <w:multiLevelType w:val="hybridMultilevel"/>
    <w:tmpl w:val="98488FD6"/>
    <w:lvl w:ilvl="0" w:tplc="87FEA55C">
      <w:start w:val="1"/>
      <w:numFmt w:val="bullet"/>
      <w:lvlText w:val=""/>
      <w:lvlJc w:val="left"/>
      <w:pPr>
        <w:tabs>
          <w:tab w:val="num" w:pos="720"/>
        </w:tabs>
        <w:ind w:left="720" w:hanging="360"/>
      </w:pPr>
      <w:rPr>
        <w:rFonts w:ascii="Symbol" w:hAnsi="Symbol" w:hint="default"/>
      </w:rPr>
    </w:lvl>
    <w:lvl w:ilvl="1" w:tplc="51F0B4E4" w:tentative="1">
      <w:start w:val="1"/>
      <w:numFmt w:val="bullet"/>
      <w:lvlText w:val=""/>
      <w:lvlJc w:val="left"/>
      <w:pPr>
        <w:tabs>
          <w:tab w:val="num" w:pos="1440"/>
        </w:tabs>
        <w:ind w:left="1440" w:hanging="360"/>
      </w:pPr>
      <w:rPr>
        <w:rFonts w:ascii="Symbol" w:hAnsi="Symbol" w:hint="default"/>
      </w:rPr>
    </w:lvl>
    <w:lvl w:ilvl="2" w:tplc="17B0332C" w:tentative="1">
      <w:start w:val="1"/>
      <w:numFmt w:val="bullet"/>
      <w:lvlText w:val=""/>
      <w:lvlJc w:val="left"/>
      <w:pPr>
        <w:tabs>
          <w:tab w:val="num" w:pos="2160"/>
        </w:tabs>
        <w:ind w:left="2160" w:hanging="360"/>
      </w:pPr>
      <w:rPr>
        <w:rFonts w:ascii="Symbol" w:hAnsi="Symbol" w:hint="default"/>
      </w:rPr>
    </w:lvl>
    <w:lvl w:ilvl="3" w:tplc="9AA424FE" w:tentative="1">
      <w:start w:val="1"/>
      <w:numFmt w:val="bullet"/>
      <w:lvlText w:val=""/>
      <w:lvlJc w:val="left"/>
      <w:pPr>
        <w:tabs>
          <w:tab w:val="num" w:pos="2880"/>
        </w:tabs>
        <w:ind w:left="2880" w:hanging="360"/>
      </w:pPr>
      <w:rPr>
        <w:rFonts w:ascii="Symbol" w:hAnsi="Symbol" w:hint="default"/>
      </w:rPr>
    </w:lvl>
    <w:lvl w:ilvl="4" w:tplc="90A69470" w:tentative="1">
      <w:start w:val="1"/>
      <w:numFmt w:val="bullet"/>
      <w:lvlText w:val=""/>
      <w:lvlJc w:val="left"/>
      <w:pPr>
        <w:tabs>
          <w:tab w:val="num" w:pos="3600"/>
        </w:tabs>
        <w:ind w:left="3600" w:hanging="360"/>
      </w:pPr>
      <w:rPr>
        <w:rFonts w:ascii="Symbol" w:hAnsi="Symbol" w:hint="default"/>
      </w:rPr>
    </w:lvl>
    <w:lvl w:ilvl="5" w:tplc="0310FDE6" w:tentative="1">
      <w:start w:val="1"/>
      <w:numFmt w:val="bullet"/>
      <w:lvlText w:val=""/>
      <w:lvlJc w:val="left"/>
      <w:pPr>
        <w:tabs>
          <w:tab w:val="num" w:pos="4320"/>
        </w:tabs>
        <w:ind w:left="4320" w:hanging="360"/>
      </w:pPr>
      <w:rPr>
        <w:rFonts w:ascii="Symbol" w:hAnsi="Symbol" w:hint="default"/>
      </w:rPr>
    </w:lvl>
    <w:lvl w:ilvl="6" w:tplc="1632ED00" w:tentative="1">
      <w:start w:val="1"/>
      <w:numFmt w:val="bullet"/>
      <w:lvlText w:val=""/>
      <w:lvlJc w:val="left"/>
      <w:pPr>
        <w:tabs>
          <w:tab w:val="num" w:pos="5040"/>
        </w:tabs>
        <w:ind w:left="5040" w:hanging="360"/>
      </w:pPr>
      <w:rPr>
        <w:rFonts w:ascii="Symbol" w:hAnsi="Symbol" w:hint="default"/>
      </w:rPr>
    </w:lvl>
    <w:lvl w:ilvl="7" w:tplc="D28A8468" w:tentative="1">
      <w:start w:val="1"/>
      <w:numFmt w:val="bullet"/>
      <w:lvlText w:val=""/>
      <w:lvlJc w:val="left"/>
      <w:pPr>
        <w:tabs>
          <w:tab w:val="num" w:pos="5760"/>
        </w:tabs>
        <w:ind w:left="5760" w:hanging="360"/>
      </w:pPr>
      <w:rPr>
        <w:rFonts w:ascii="Symbol" w:hAnsi="Symbol" w:hint="default"/>
      </w:rPr>
    </w:lvl>
    <w:lvl w:ilvl="8" w:tplc="F21A8C28" w:tentative="1">
      <w:start w:val="1"/>
      <w:numFmt w:val="bullet"/>
      <w:lvlText w:val=""/>
      <w:lvlJc w:val="left"/>
      <w:pPr>
        <w:tabs>
          <w:tab w:val="num" w:pos="6480"/>
        </w:tabs>
        <w:ind w:left="6480" w:hanging="360"/>
      </w:pPr>
      <w:rPr>
        <w:rFonts w:ascii="Symbol" w:hAnsi="Symbol" w:hint="default"/>
      </w:rPr>
    </w:lvl>
  </w:abstractNum>
  <w:abstractNum w:abstractNumId="40" w15:restartNumberingAfterBreak="0">
    <w:nsid w:val="189E08A3"/>
    <w:multiLevelType w:val="multilevel"/>
    <w:tmpl w:val="F422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E95920"/>
    <w:multiLevelType w:val="hybridMultilevel"/>
    <w:tmpl w:val="CD26D37C"/>
    <w:lvl w:ilvl="0" w:tplc="E7809E48">
      <w:start w:val="1"/>
      <w:numFmt w:val="bullet"/>
      <w:lvlText w:val=""/>
      <w:lvlJc w:val="left"/>
      <w:pPr>
        <w:tabs>
          <w:tab w:val="num" w:pos="720"/>
        </w:tabs>
        <w:ind w:left="720" w:hanging="360"/>
      </w:pPr>
      <w:rPr>
        <w:rFonts w:ascii="Symbol" w:hAnsi="Symbol" w:hint="default"/>
      </w:rPr>
    </w:lvl>
    <w:lvl w:ilvl="1" w:tplc="A308EC80" w:tentative="1">
      <w:start w:val="1"/>
      <w:numFmt w:val="bullet"/>
      <w:lvlText w:val=""/>
      <w:lvlJc w:val="left"/>
      <w:pPr>
        <w:tabs>
          <w:tab w:val="num" w:pos="1440"/>
        </w:tabs>
        <w:ind w:left="1440" w:hanging="360"/>
      </w:pPr>
      <w:rPr>
        <w:rFonts w:ascii="Symbol" w:hAnsi="Symbol" w:hint="default"/>
      </w:rPr>
    </w:lvl>
    <w:lvl w:ilvl="2" w:tplc="76DE9832" w:tentative="1">
      <w:start w:val="1"/>
      <w:numFmt w:val="bullet"/>
      <w:lvlText w:val=""/>
      <w:lvlJc w:val="left"/>
      <w:pPr>
        <w:tabs>
          <w:tab w:val="num" w:pos="2160"/>
        </w:tabs>
        <w:ind w:left="2160" w:hanging="360"/>
      </w:pPr>
      <w:rPr>
        <w:rFonts w:ascii="Symbol" w:hAnsi="Symbol" w:hint="default"/>
      </w:rPr>
    </w:lvl>
    <w:lvl w:ilvl="3" w:tplc="4BD21FAA" w:tentative="1">
      <w:start w:val="1"/>
      <w:numFmt w:val="bullet"/>
      <w:lvlText w:val=""/>
      <w:lvlJc w:val="left"/>
      <w:pPr>
        <w:tabs>
          <w:tab w:val="num" w:pos="2880"/>
        </w:tabs>
        <w:ind w:left="2880" w:hanging="360"/>
      </w:pPr>
      <w:rPr>
        <w:rFonts w:ascii="Symbol" w:hAnsi="Symbol" w:hint="default"/>
      </w:rPr>
    </w:lvl>
    <w:lvl w:ilvl="4" w:tplc="1602BD9A" w:tentative="1">
      <w:start w:val="1"/>
      <w:numFmt w:val="bullet"/>
      <w:lvlText w:val=""/>
      <w:lvlJc w:val="left"/>
      <w:pPr>
        <w:tabs>
          <w:tab w:val="num" w:pos="3600"/>
        </w:tabs>
        <w:ind w:left="3600" w:hanging="360"/>
      </w:pPr>
      <w:rPr>
        <w:rFonts w:ascii="Symbol" w:hAnsi="Symbol" w:hint="default"/>
      </w:rPr>
    </w:lvl>
    <w:lvl w:ilvl="5" w:tplc="5BF8CDEE" w:tentative="1">
      <w:start w:val="1"/>
      <w:numFmt w:val="bullet"/>
      <w:lvlText w:val=""/>
      <w:lvlJc w:val="left"/>
      <w:pPr>
        <w:tabs>
          <w:tab w:val="num" w:pos="4320"/>
        </w:tabs>
        <w:ind w:left="4320" w:hanging="360"/>
      </w:pPr>
      <w:rPr>
        <w:rFonts w:ascii="Symbol" w:hAnsi="Symbol" w:hint="default"/>
      </w:rPr>
    </w:lvl>
    <w:lvl w:ilvl="6" w:tplc="CBD649D0" w:tentative="1">
      <w:start w:val="1"/>
      <w:numFmt w:val="bullet"/>
      <w:lvlText w:val=""/>
      <w:lvlJc w:val="left"/>
      <w:pPr>
        <w:tabs>
          <w:tab w:val="num" w:pos="5040"/>
        </w:tabs>
        <w:ind w:left="5040" w:hanging="360"/>
      </w:pPr>
      <w:rPr>
        <w:rFonts w:ascii="Symbol" w:hAnsi="Symbol" w:hint="default"/>
      </w:rPr>
    </w:lvl>
    <w:lvl w:ilvl="7" w:tplc="27B4A0E8" w:tentative="1">
      <w:start w:val="1"/>
      <w:numFmt w:val="bullet"/>
      <w:lvlText w:val=""/>
      <w:lvlJc w:val="left"/>
      <w:pPr>
        <w:tabs>
          <w:tab w:val="num" w:pos="5760"/>
        </w:tabs>
        <w:ind w:left="5760" w:hanging="360"/>
      </w:pPr>
      <w:rPr>
        <w:rFonts w:ascii="Symbol" w:hAnsi="Symbol" w:hint="default"/>
      </w:rPr>
    </w:lvl>
    <w:lvl w:ilvl="8" w:tplc="535EA7CE" w:tentative="1">
      <w:start w:val="1"/>
      <w:numFmt w:val="bullet"/>
      <w:lvlText w:val=""/>
      <w:lvlJc w:val="left"/>
      <w:pPr>
        <w:tabs>
          <w:tab w:val="num" w:pos="6480"/>
        </w:tabs>
        <w:ind w:left="6480" w:hanging="360"/>
      </w:pPr>
      <w:rPr>
        <w:rFonts w:ascii="Symbol" w:hAnsi="Symbol" w:hint="default"/>
      </w:rPr>
    </w:lvl>
  </w:abstractNum>
  <w:abstractNum w:abstractNumId="42" w15:restartNumberingAfterBreak="0">
    <w:nsid w:val="192E2101"/>
    <w:multiLevelType w:val="hybridMultilevel"/>
    <w:tmpl w:val="7DB2AA20"/>
    <w:lvl w:ilvl="0" w:tplc="40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1A416FDB"/>
    <w:multiLevelType w:val="hybridMultilevel"/>
    <w:tmpl w:val="D62858B8"/>
    <w:lvl w:ilvl="0" w:tplc="E2C09DC6">
      <w:start w:val="1"/>
      <w:numFmt w:val="bullet"/>
      <w:lvlText w:val=""/>
      <w:lvlJc w:val="left"/>
      <w:pPr>
        <w:tabs>
          <w:tab w:val="num" w:pos="720"/>
        </w:tabs>
        <w:ind w:left="720" w:hanging="360"/>
      </w:pPr>
      <w:rPr>
        <w:rFonts w:ascii="Symbol" w:hAnsi="Symbol" w:hint="default"/>
      </w:rPr>
    </w:lvl>
    <w:lvl w:ilvl="1" w:tplc="450E7ACA" w:tentative="1">
      <w:start w:val="1"/>
      <w:numFmt w:val="bullet"/>
      <w:lvlText w:val=""/>
      <w:lvlJc w:val="left"/>
      <w:pPr>
        <w:tabs>
          <w:tab w:val="num" w:pos="1440"/>
        </w:tabs>
        <w:ind w:left="1440" w:hanging="360"/>
      </w:pPr>
      <w:rPr>
        <w:rFonts w:ascii="Symbol" w:hAnsi="Symbol" w:hint="default"/>
      </w:rPr>
    </w:lvl>
    <w:lvl w:ilvl="2" w:tplc="1042FB14" w:tentative="1">
      <w:start w:val="1"/>
      <w:numFmt w:val="bullet"/>
      <w:lvlText w:val=""/>
      <w:lvlJc w:val="left"/>
      <w:pPr>
        <w:tabs>
          <w:tab w:val="num" w:pos="2160"/>
        </w:tabs>
        <w:ind w:left="2160" w:hanging="360"/>
      </w:pPr>
      <w:rPr>
        <w:rFonts w:ascii="Symbol" w:hAnsi="Symbol" w:hint="default"/>
      </w:rPr>
    </w:lvl>
    <w:lvl w:ilvl="3" w:tplc="CFA46116" w:tentative="1">
      <w:start w:val="1"/>
      <w:numFmt w:val="bullet"/>
      <w:lvlText w:val=""/>
      <w:lvlJc w:val="left"/>
      <w:pPr>
        <w:tabs>
          <w:tab w:val="num" w:pos="2880"/>
        </w:tabs>
        <w:ind w:left="2880" w:hanging="360"/>
      </w:pPr>
      <w:rPr>
        <w:rFonts w:ascii="Symbol" w:hAnsi="Symbol" w:hint="default"/>
      </w:rPr>
    </w:lvl>
    <w:lvl w:ilvl="4" w:tplc="F5C40106" w:tentative="1">
      <w:start w:val="1"/>
      <w:numFmt w:val="bullet"/>
      <w:lvlText w:val=""/>
      <w:lvlJc w:val="left"/>
      <w:pPr>
        <w:tabs>
          <w:tab w:val="num" w:pos="3600"/>
        </w:tabs>
        <w:ind w:left="3600" w:hanging="360"/>
      </w:pPr>
      <w:rPr>
        <w:rFonts w:ascii="Symbol" w:hAnsi="Symbol" w:hint="default"/>
      </w:rPr>
    </w:lvl>
    <w:lvl w:ilvl="5" w:tplc="B8540C18" w:tentative="1">
      <w:start w:val="1"/>
      <w:numFmt w:val="bullet"/>
      <w:lvlText w:val=""/>
      <w:lvlJc w:val="left"/>
      <w:pPr>
        <w:tabs>
          <w:tab w:val="num" w:pos="4320"/>
        </w:tabs>
        <w:ind w:left="4320" w:hanging="360"/>
      </w:pPr>
      <w:rPr>
        <w:rFonts w:ascii="Symbol" w:hAnsi="Symbol" w:hint="default"/>
      </w:rPr>
    </w:lvl>
    <w:lvl w:ilvl="6" w:tplc="3E385CEA" w:tentative="1">
      <w:start w:val="1"/>
      <w:numFmt w:val="bullet"/>
      <w:lvlText w:val=""/>
      <w:lvlJc w:val="left"/>
      <w:pPr>
        <w:tabs>
          <w:tab w:val="num" w:pos="5040"/>
        </w:tabs>
        <w:ind w:left="5040" w:hanging="360"/>
      </w:pPr>
      <w:rPr>
        <w:rFonts w:ascii="Symbol" w:hAnsi="Symbol" w:hint="default"/>
      </w:rPr>
    </w:lvl>
    <w:lvl w:ilvl="7" w:tplc="FE603C42" w:tentative="1">
      <w:start w:val="1"/>
      <w:numFmt w:val="bullet"/>
      <w:lvlText w:val=""/>
      <w:lvlJc w:val="left"/>
      <w:pPr>
        <w:tabs>
          <w:tab w:val="num" w:pos="5760"/>
        </w:tabs>
        <w:ind w:left="5760" w:hanging="360"/>
      </w:pPr>
      <w:rPr>
        <w:rFonts w:ascii="Symbol" w:hAnsi="Symbol" w:hint="default"/>
      </w:rPr>
    </w:lvl>
    <w:lvl w:ilvl="8" w:tplc="04CEC55E" w:tentative="1">
      <w:start w:val="1"/>
      <w:numFmt w:val="bullet"/>
      <w:lvlText w:val=""/>
      <w:lvlJc w:val="left"/>
      <w:pPr>
        <w:tabs>
          <w:tab w:val="num" w:pos="6480"/>
        </w:tabs>
        <w:ind w:left="6480" w:hanging="360"/>
      </w:pPr>
      <w:rPr>
        <w:rFonts w:ascii="Symbol" w:hAnsi="Symbol" w:hint="default"/>
      </w:rPr>
    </w:lvl>
  </w:abstractNum>
  <w:abstractNum w:abstractNumId="44" w15:restartNumberingAfterBreak="0">
    <w:nsid w:val="1AD23123"/>
    <w:multiLevelType w:val="multilevel"/>
    <w:tmpl w:val="81422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4D50D5"/>
    <w:multiLevelType w:val="multilevel"/>
    <w:tmpl w:val="9A0ADC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E05547E"/>
    <w:multiLevelType w:val="hybridMultilevel"/>
    <w:tmpl w:val="35C67C62"/>
    <w:lvl w:ilvl="0" w:tplc="3F5871F2">
      <w:start w:val="1"/>
      <w:numFmt w:val="bullet"/>
      <w:lvlText w:val="•"/>
      <w:lvlJc w:val="left"/>
      <w:pPr>
        <w:tabs>
          <w:tab w:val="num" w:pos="720"/>
        </w:tabs>
        <w:ind w:left="720" w:hanging="360"/>
      </w:pPr>
      <w:rPr>
        <w:rFonts w:ascii="Arial" w:hAnsi="Arial" w:hint="default"/>
      </w:rPr>
    </w:lvl>
    <w:lvl w:ilvl="1" w:tplc="C0B0CBA2" w:tentative="1">
      <w:start w:val="1"/>
      <w:numFmt w:val="bullet"/>
      <w:lvlText w:val="•"/>
      <w:lvlJc w:val="left"/>
      <w:pPr>
        <w:tabs>
          <w:tab w:val="num" w:pos="1440"/>
        </w:tabs>
        <w:ind w:left="1440" w:hanging="360"/>
      </w:pPr>
      <w:rPr>
        <w:rFonts w:ascii="Arial" w:hAnsi="Arial" w:hint="default"/>
      </w:rPr>
    </w:lvl>
    <w:lvl w:ilvl="2" w:tplc="A8E4AA92" w:tentative="1">
      <w:start w:val="1"/>
      <w:numFmt w:val="bullet"/>
      <w:lvlText w:val="•"/>
      <w:lvlJc w:val="left"/>
      <w:pPr>
        <w:tabs>
          <w:tab w:val="num" w:pos="2160"/>
        </w:tabs>
        <w:ind w:left="2160" w:hanging="360"/>
      </w:pPr>
      <w:rPr>
        <w:rFonts w:ascii="Arial" w:hAnsi="Arial" w:hint="default"/>
      </w:rPr>
    </w:lvl>
    <w:lvl w:ilvl="3" w:tplc="4148C9F0" w:tentative="1">
      <w:start w:val="1"/>
      <w:numFmt w:val="bullet"/>
      <w:lvlText w:val="•"/>
      <w:lvlJc w:val="left"/>
      <w:pPr>
        <w:tabs>
          <w:tab w:val="num" w:pos="2880"/>
        </w:tabs>
        <w:ind w:left="2880" w:hanging="360"/>
      </w:pPr>
      <w:rPr>
        <w:rFonts w:ascii="Arial" w:hAnsi="Arial" w:hint="default"/>
      </w:rPr>
    </w:lvl>
    <w:lvl w:ilvl="4" w:tplc="9918C07C" w:tentative="1">
      <w:start w:val="1"/>
      <w:numFmt w:val="bullet"/>
      <w:lvlText w:val="•"/>
      <w:lvlJc w:val="left"/>
      <w:pPr>
        <w:tabs>
          <w:tab w:val="num" w:pos="3600"/>
        </w:tabs>
        <w:ind w:left="3600" w:hanging="360"/>
      </w:pPr>
      <w:rPr>
        <w:rFonts w:ascii="Arial" w:hAnsi="Arial" w:hint="default"/>
      </w:rPr>
    </w:lvl>
    <w:lvl w:ilvl="5" w:tplc="E3D2826A" w:tentative="1">
      <w:start w:val="1"/>
      <w:numFmt w:val="bullet"/>
      <w:lvlText w:val="•"/>
      <w:lvlJc w:val="left"/>
      <w:pPr>
        <w:tabs>
          <w:tab w:val="num" w:pos="4320"/>
        </w:tabs>
        <w:ind w:left="4320" w:hanging="360"/>
      </w:pPr>
      <w:rPr>
        <w:rFonts w:ascii="Arial" w:hAnsi="Arial" w:hint="default"/>
      </w:rPr>
    </w:lvl>
    <w:lvl w:ilvl="6" w:tplc="B074F782" w:tentative="1">
      <w:start w:val="1"/>
      <w:numFmt w:val="bullet"/>
      <w:lvlText w:val="•"/>
      <w:lvlJc w:val="left"/>
      <w:pPr>
        <w:tabs>
          <w:tab w:val="num" w:pos="5040"/>
        </w:tabs>
        <w:ind w:left="5040" w:hanging="360"/>
      </w:pPr>
      <w:rPr>
        <w:rFonts w:ascii="Arial" w:hAnsi="Arial" w:hint="default"/>
      </w:rPr>
    </w:lvl>
    <w:lvl w:ilvl="7" w:tplc="023C26B2" w:tentative="1">
      <w:start w:val="1"/>
      <w:numFmt w:val="bullet"/>
      <w:lvlText w:val="•"/>
      <w:lvlJc w:val="left"/>
      <w:pPr>
        <w:tabs>
          <w:tab w:val="num" w:pos="5760"/>
        </w:tabs>
        <w:ind w:left="5760" w:hanging="360"/>
      </w:pPr>
      <w:rPr>
        <w:rFonts w:ascii="Arial" w:hAnsi="Arial" w:hint="default"/>
      </w:rPr>
    </w:lvl>
    <w:lvl w:ilvl="8" w:tplc="BF22024A"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1F3268B2"/>
    <w:multiLevelType w:val="hybridMultilevel"/>
    <w:tmpl w:val="A6326DC0"/>
    <w:lvl w:ilvl="0" w:tplc="F6B63D66">
      <w:start w:val="1"/>
      <w:numFmt w:val="bullet"/>
      <w:lvlText w:val="o"/>
      <w:lvlJc w:val="left"/>
      <w:pPr>
        <w:tabs>
          <w:tab w:val="num" w:pos="720"/>
        </w:tabs>
        <w:ind w:left="720" w:hanging="360"/>
      </w:pPr>
      <w:rPr>
        <w:rFonts w:ascii="Courier New" w:hAnsi="Courier New" w:hint="default"/>
      </w:rPr>
    </w:lvl>
    <w:lvl w:ilvl="1" w:tplc="E6A036D2" w:tentative="1">
      <w:start w:val="1"/>
      <w:numFmt w:val="bullet"/>
      <w:lvlText w:val="o"/>
      <w:lvlJc w:val="left"/>
      <w:pPr>
        <w:tabs>
          <w:tab w:val="num" w:pos="1440"/>
        </w:tabs>
        <w:ind w:left="1440" w:hanging="360"/>
      </w:pPr>
      <w:rPr>
        <w:rFonts w:ascii="Courier New" w:hAnsi="Courier New" w:hint="default"/>
      </w:rPr>
    </w:lvl>
    <w:lvl w:ilvl="2" w:tplc="8CF06EC2" w:tentative="1">
      <w:start w:val="1"/>
      <w:numFmt w:val="bullet"/>
      <w:lvlText w:val="o"/>
      <w:lvlJc w:val="left"/>
      <w:pPr>
        <w:tabs>
          <w:tab w:val="num" w:pos="2160"/>
        </w:tabs>
        <w:ind w:left="2160" w:hanging="360"/>
      </w:pPr>
      <w:rPr>
        <w:rFonts w:ascii="Courier New" w:hAnsi="Courier New" w:hint="default"/>
      </w:rPr>
    </w:lvl>
    <w:lvl w:ilvl="3" w:tplc="70F879D6" w:tentative="1">
      <w:start w:val="1"/>
      <w:numFmt w:val="bullet"/>
      <w:lvlText w:val="o"/>
      <w:lvlJc w:val="left"/>
      <w:pPr>
        <w:tabs>
          <w:tab w:val="num" w:pos="2880"/>
        </w:tabs>
        <w:ind w:left="2880" w:hanging="360"/>
      </w:pPr>
      <w:rPr>
        <w:rFonts w:ascii="Courier New" w:hAnsi="Courier New" w:hint="default"/>
      </w:rPr>
    </w:lvl>
    <w:lvl w:ilvl="4" w:tplc="7B7CD3E6" w:tentative="1">
      <w:start w:val="1"/>
      <w:numFmt w:val="bullet"/>
      <w:lvlText w:val="o"/>
      <w:lvlJc w:val="left"/>
      <w:pPr>
        <w:tabs>
          <w:tab w:val="num" w:pos="3600"/>
        </w:tabs>
        <w:ind w:left="3600" w:hanging="360"/>
      </w:pPr>
      <w:rPr>
        <w:rFonts w:ascii="Courier New" w:hAnsi="Courier New" w:hint="default"/>
      </w:rPr>
    </w:lvl>
    <w:lvl w:ilvl="5" w:tplc="CC9630C4" w:tentative="1">
      <w:start w:val="1"/>
      <w:numFmt w:val="bullet"/>
      <w:lvlText w:val="o"/>
      <w:lvlJc w:val="left"/>
      <w:pPr>
        <w:tabs>
          <w:tab w:val="num" w:pos="4320"/>
        </w:tabs>
        <w:ind w:left="4320" w:hanging="360"/>
      </w:pPr>
      <w:rPr>
        <w:rFonts w:ascii="Courier New" w:hAnsi="Courier New" w:hint="default"/>
      </w:rPr>
    </w:lvl>
    <w:lvl w:ilvl="6" w:tplc="20909D40" w:tentative="1">
      <w:start w:val="1"/>
      <w:numFmt w:val="bullet"/>
      <w:lvlText w:val="o"/>
      <w:lvlJc w:val="left"/>
      <w:pPr>
        <w:tabs>
          <w:tab w:val="num" w:pos="5040"/>
        </w:tabs>
        <w:ind w:left="5040" w:hanging="360"/>
      </w:pPr>
      <w:rPr>
        <w:rFonts w:ascii="Courier New" w:hAnsi="Courier New" w:hint="default"/>
      </w:rPr>
    </w:lvl>
    <w:lvl w:ilvl="7" w:tplc="20E201AA" w:tentative="1">
      <w:start w:val="1"/>
      <w:numFmt w:val="bullet"/>
      <w:lvlText w:val="o"/>
      <w:lvlJc w:val="left"/>
      <w:pPr>
        <w:tabs>
          <w:tab w:val="num" w:pos="5760"/>
        </w:tabs>
        <w:ind w:left="5760" w:hanging="360"/>
      </w:pPr>
      <w:rPr>
        <w:rFonts w:ascii="Courier New" w:hAnsi="Courier New" w:hint="default"/>
      </w:rPr>
    </w:lvl>
    <w:lvl w:ilvl="8" w:tplc="1672986C" w:tentative="1">
      <w:start w:val="1"/>
      <w:numFmt w:val="bullet"/>
      <w:lvlText w:val="o"/>
      <w:lvlJc w:val="left"/>
      <w:pPr>
        <w:tabs>
          <w:tab w:val="num" w:pos="6480"/>
        </w:tabs>
        <w:ind w:left="6480" w:hanging="360"/>
      </w:pPr>
      <w:rPr>
        <w:rFonts w:ascii="Courier New" w:hAnsi="Courier New" w:hint="default"/>
      </w:rPr>
    </w:lvl>
  </w:abstractNum>
  <w:abstractNum w:abstractNumId="48" w15:restartNumberingAfterBreak="0">
    <w:nsid w:val="1F913C00"/>
    <w:multiLevelType w:val="multilevel"/>
    <w:tmpl w:val="3996A5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FFE7D46"/>
    <w:multiLevelType w:val="multilevel"/>
    <w:tmpl w:val="8032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14F13E0"/>
    <w:multiLevelType w:val="multilevel"/>
    <w:tmpl w:val="6B620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1E50ED8"/>
    <w:multiLevelType w:val="multilevel"/>
    <w:tmpl w:val="5366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1FE5205"/>
    <w:multiLevelType w:val="hybridMultilevel"/>
    <w:tmpl w:val="A6AA5DA0"/>
    <w:lvl w:ilvl="0" w:tplc="158E4320">
      <w:start w:val="1"/>
      <w:numFmt w:val="bullet"/>
      <w:lvlText w:val="•"/>
      <w:lvlJc w:val="left"/>
      <w:pPr>
        <w:tabs>
          <w:tab w:val="num" w:pos="720"/>
        </w:tabs>
        <w:ind w:left="720" w:hanging="360"/>
      </w:pPr>
      <w:rPr>
        <w:rFonts w:ascii="Arial" w:hAnsi="Arial" w:hint="default"/>
      </w:rPr>
    </w:lvl>
    <w:lvl w:ilvl="1" w:tplc="8F2035B2" w:tentative="1">
      <w:start w:val="1"/>
      <w:numFmt w:val="bullet"/>
      <w:lvlText w:val="•"/>
      <w:lvlJc w:val="left"/>
      <w:pPr>
        <w:tabs>
          <w:tab w:val="num" w:pos="1440"/>
        </w:tabs>
        <w:ind w:left="1440" w:hanging="360"/>
      </w:pPr>
      <w:rPr>
        <w:rFonts w:ascii="Arial" w:hAnsi="Arial" w:hint="default"/>
      </w:rPr>
    </w:lvl>
    <w:lvl w:ilvl="2" w:tplc="7D9689FE" w:tentative="1">
      <w:start w:val="1"/>
      <w:numFmt w:val="bullet"/>
      <w:lvlText w:val="•"/>
      <w:lvlJc w:val="left"/>
      <w:pPr>
        <w:tabs>
          <w:tab w:val="num" w:pos="2160"/>
        </w:tabs>
        <w:ind w:left="2160" w:hanging="360"/>
      </w:pPr>
      <w:rPr>
        <w:rFonts w:ascii="Arial" w:hAnsi="Arial" w:hint="default"/>
      </w:rPr>
    </w:lvl>
    <w:lvl w:ilvl="3" w:tplc="66C28966" w:tentative="1">
      <w:start w:val="1"/>
      <w:numFmt w:val="bullet"/>
      <w:lvlText w:val="•"/>
      <w:lvlJc w:val="left"/>
      <w:pPr>
        <w:tabs>
          <w:tab w:val="num" w:pos="2880"/>
        </w:tabs>
        <w:ind w:left="2880" w:hanging="360"/>
      </w:pPr>
      <w:rPr>
        <w:rFonts w:ascii="Arial" w:hAnsi="Arial" w:hint="default"/>
      </w:rPr>
    </w:lvl>
    <w:lvl w:ilvl="4" w:tplc="9AA4FA68" w:tentative="1">
      <w:start w:val="1"/>
      <w:numFmt w:val="bullet"/>
      <w:lvlText w:val="•"/>
      <w:lvlJc w:val="left"/>
      <w:pPr>
        <w:tabs>
          <w:tab w:val="num" w:pos="3600"/>
        </w:tabs>
        <w:ind w:left="3600" w:hanging="360"/>
      </w:pPr>
      <w:rPr>
        <w:rFonts w:ascii="Arial" w:hAnsi="Arial" w:hint="default"/>
      </w:rPr>
    </w:lvl>
    <w:lvl w:ilvl="5" w:tplc="28A0030E" w:tentative="1">
      <w:start w:val="1"/>
      <w:numFmt w:val="bullet"/>
      <w:lvlText w:val="•"/>
      <w:lvlJc w:val="left"/>
      <w:pPr>
        <w:tabs>
          <w:tab w:val="num" w:pos="4320"/>
        </w:tabs>
        <w:ind w:left="4320" w:hanging="360"/>
      </w:pPr>
      <w:rPr>
        <w:rFonts w:ascii="Arial" w:hAnsi="Arial" w:hint="default"/>
      </w:rPr>
    </w:lvl>
    <w:lvl w:ilvl="6" w:tplc="6E309EB8" w:tentative="1">
      <w:start w:val="1"/>
      <w:numFmt w:val="bullet"/>
      <w:lvlText w:val="•"/>
      <w:lvlJc w:val="left"/>
      <w:pPr>
        <w:tabs>
          <w:tab w:val="num" w:pos="5040"/>
        </w:tabs>
        <w:ind w:left="5040" w:hanging="360"/>
      </w:pPr>
      <w:rPr>
        <w:rFonts w:ascii="Arial" w:hAnsi="Arial" w:hint="default"/>
      </w:rPr>
    </w:lvl>
    <w:lvl w:ilvl="7" w:tplc="96B0680A" w:tentative="1">
      <w:start w:val="1"/>
      <w:numFmt w:val="bullet"/>
      <w:lvlText w:val="•"/>
      <w:lvlJc w:val="left"/>
      <w:pPr>
        <w:tabs>
          <w:tab w:val="num" w:pos="5760"/>
        </w:tabs>
        <w:ind w:left="5760" w:hanging="360"/>
      </w:pPr>
      <w:rPr>
        <w:rFonts w:ascii="Arial" w:hAnsi="Arial" w:hint="default"/>
      </w:rPr>
    </w:lvl>
    <w:lvl w:ilvl="8" w:tplc="A2AAC3CE" w:tentative="1">
      <w:start w:val="1"/>
      <w:numFmt w:val="bullet"/>
      <w:lvlText w:val="•"/>
      <w:lvlJc w:val="left"/>
      <w:pPr>
        <w:tabs>
          <w:tab w:val="num" w:pos="6480"/>
        </w:tabs>
        <w:ind w:left="6480" w:hanging="360"/>
      </w:pPr>
      <w:rPr>
        <w:rFonts w:ascii="Arial" w:hAnsi="Arial" w:hint="default"/>
      </w:rPr>
    </w:lvl>
  </w:abstractNum>
  <w:abstractNum w:abstractNumId="53" w15:restartNumberingAfterBreak="0">
    <w:nsid w:val="230E17AD"/>
    <w:multiLevelType w:val="multilevel"/>
    <w:tmpl w:val="E48A3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3A82286"/>
    <w:multiLevelType w:val="hybridMultilevel"/>
    <w:tmpl w:val="A63618C4"/>
    <w:lvl w:ilvl="0" w:tplc="40090003">
      <w:start w:val="1"/>
      <w:numFmt w:val="bullet"/>
      <w:lvlText w:val="o"/>
      <w:lvlJc w:val="left"/>
      <w:pPr>
        <w:tabs>
          <w:tab w:val="num" w:pos="720"/>
        </w:tabs>
        <w:ind w:left="720" w:hanging="360"/>
      </w:pPr>
      <w:rPr>
        <w:rFonts w:ascii="Courier New" w:hAnsi="Courier New" w:cs="Courier New" w:hint="default"/>
      </w:rPr>
    </w:lvl>
    <w:lvl w:ilvl="1" w:tplc="FFFFFFFF">
      <w:numFmt w:val="bullet"/>
      <w:lvlText w:val="o"/>
      <w:lvlJc w:val="left"/>
      <w:pPr>
        <w:tabs>
          <w:tab w:val="num" w:pos="1440"/>
        </w:tabs>
        <w:ind w:left="1440" w:hanging="360"/>
      </w:pPr>
      <w:rPr>
        <w:rFonts w:ascii="Courier New" w:hAnsi="Courier New" w:hint="default"/>
      </w:rPr>
    </w:lvl>
    <w:lvl w:ilvl="2" w:tplc="FFFFFFFF">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
      <w:lvlJc w:val="left"/>
      <w:pPr>
        <w:tabs>
          <w:tab w:val="num" w:pos="3600"/>
        </w:tabs>
        <w:ind w:left="3600" w:hanging="360"/>
      </w:pPr>
      <w:rPr>
        <w:rFonts w:ascii="Symbol" w:hAnsi="Symbol" w:hint="default"/>
      </w:rPr>
    </w:lvl>
    <w:lvl w:ilvl="5" w:tplc="FFFFFFFF" w:tentative="1">
      <w:start w:val="1"/>
      <w:numFmt w:val="bullet"/>
      <w:lvlText w:val=""/>
      <w:lvlJc w:val="left"/>
      <w:pPr>
        <w:tabs>
          <w:tab w:val="num" w:pos="4320"/>
        </w:tabs>
        <w:ind w:left="4320" w:hanging="360"/>
      </w:pPr>
      <w:rPr>
        <w:rFonts w:ascii="Symbol" w:hAnsi="Symbol"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
      <w:lvlJc w:val="left"/>
      <w:pPr>
        <w:tabs>
          <w:tab w:val="num" w:pos="5760"/>
        </w:tabs>
        <w:ind w:left="5760" w:hanging="360"/>
      </w:pPr>
      <w:rPr>
        <w:rFonts w:ascii="Symbol" w:hAnsi="Symbol" w:hint="default"/>
      </w:rPr>
    </w:lvl>
    <w:lvl w:ilvl="8" w:tplc="FFFFFFFF" w:tentative="1">
      <w:start w:val="1"/>
      <w:numFmt w:val="bullet"/>
      <w:lvlText w:val=""/>
      <w:lvlJc w:val="left"/>
      <w:pPr>
        <w:tabs>
          <w:tab w:val="num" w:pos="6480"/>
        </w:tabs>
        <w:ind w:left="6480" w:hanging="360"/>
      </w:pPr>
      <w:rPr>
        <w:rFonts w:ascii="Symbol" w:hAnsi="Symbol" w:hint="default"/>
      </w:rPr>
    </w:lvl>
  </w:abstractNum>
  <w:abstractNum w:abstractNumId="55" w15:restartNumberingAfterBreak="0">
    <w:nsid w:val="23FE0B66"/>
    <w:multiLevelType w:val="multilevel"/>
    <w:tmpl w:val="D9F6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140E69"/>
    <w:multiLevelType w:val="multilevel"/>
    <w:tmpl w:val="F10A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6A826DF"/>
    <w:multiLevelType w:val="multilevel"/>
    <w:tmpl w:val="CE646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4A0387"/>
    <w:multiLevelType w:val="multilevel"/>
    <w:tmpl w:val="1734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506803"/>
    <w:multiLevelType w:val="hybridMultilevel"/>
    <w:tmpl w:val="0658DDB8"/>
    <w:lvl w:ilvl="0" w:tplc="5972E734">
      <w:start w:val="1"/>
      <w:numFmt w:val="bullet"/>
      <w:lvlText w:val="•"/>
      <w:lvlJc w:val="left"/>
      <w:pPr>
        <w:tabs>
          <w:tab w:val="num" w:pos="720"/>
        </w:tabs>
        <w:ind w:left="720" w:hanging="360"/>
      </w:pPr>
      <w:rPr>
        <w:rFonts w:ascii="Arial" w:hAnsi="Arial" w:hint="default"/>
      </w:rPr>
    </w:lvl>
    <w:lvl w:ilvl="1" w:tplc="76563FD8">
      <w:numFmt w:val="bullet"/>
      <w:lvlText w:val=""/>
      <w:lvlJc w:val="left"/>
      <w:pPr>
        <w:tabs>
          <w:tab w:val="num" w:pos="1440"/>
        </w:tabs>
        <w:ind w:left="1440" w:hanging="360"/>
      </w:pPr>
      <w:rPr>
        <w:rFonts w:ascii="Symbol" w:hAnsi="Symbol" w:hint="default"/>
      </w:rPr>
    </w:lvl>
    <w:lvl w:ilvl="2" w:tplc="BF0EED1E">
      <w:numFmt w:val="bullet"/>
      <w:lvlText w:val=""/>
      <w:lvlJc w:val="left"/>
      <w:pPr>
        <w:tabs>
          <w:tab w:val="num" w:pos="2160"/>
        </w:tabs>
        <w:ind w:left="2160" w:hanging="360"/>
      </w:pPr>
      <w:rPr>
        <w:rFonts w:ascii="Symbol" w:hAnsi="Symbol" w:hint="default"/>
      </w:rPr>
    </w:lvl>
    <w:lvl w:ilvl="3" w:tplc="1EF02EDC" w:tentative="1">
      <w:start w:val="1"/>
      <w:numFmt w:val="bullet"/>
      <w:lvlText w:val="•"/>
      <w:lvlJc w:val="left"/>
      <w:pPr>
        <w:tabs>
          <w:tab w:val="num" w:pos="2880"/>
        </w:tabs>
        <w:ind w:left="2880" w:hanging="360"/>
      </w:pPr>
      <w:rPr>
        <w:rFonts w:ascii="Arial" w:hAnsi="Arial" w:hint="default"/>
      </w:rPr>
    </w:lvl>
    <w:lvl w:ilvl="4" w:tplc="350C56D8" w:tentative="1">
      <w:start w:val="1"/>
      <w:numFmt w:val="bullet"/>
      <w:lvlText w:val="•"/>
      <w:lvlJc w:val="left"/>
      <w:pPr>
        <w:tabs>
          <w:tab w:val="num" w:pos="3600"/>
        </w:tabs>
        <w:ind w:left="3600" w:hanging="360"/>
      </w:pPr>
      <w:rPr>
        <w:rFonts w:ascii="Arial" w:hAnsi="Arial" w:hint="default"/>
      </w:rPr>
    </w:lvl>
    <w:lvl w:ilvl="5" w:tplc="1F9E6E3E" w:tentative="1">
      <w:start w:val="1"/>
      <w:numFmt w:val="bullet"/>
      <w:lvlText w:val="•"/>
      <w:lvlJc w:val="left"/>
      <w:pPr>
        <w:tabs>
          <w:tab w:val="num" w:pos="4320"/>
        </w:tabs>
        <w:ind w:left="4320" w:hanging="360"/>
      </w:pPr>
      <w:rPr>
        <w:rFonts w:ascii="Arial" w:hAnsi="Arial" w:hint="default"/>
      </w:rPr>
    </w:lvl>
    <w:lvl w:ilvl="6" w:tplc="CBA27FE2" w:tentative="1">
      <w:start w:val="1"/>
      <w:numFmt w:val="bullet"/>
      <w:lvlText w:val="•"/>
      <w:lvlJc w:val="left"/>
      <w:pPr>
        <w:tabs>
          <w:tab w:val="num" w:pos="5040"/>
        </w:tabs>
        <w:ind w:left="5040" w:hanging="360"/>
      </w:pPr>
      <w:rPr>
        <w:rFonts w:ascii="Arial" w:hAnsi="Arial" w:hint="default"/>
      </w:rPr>
    </w:lvl>
    <w:lvl w:ilvl="7" w:tplc="8FC86244" w:tentative="1">
      <w:start w:val="1"/>
      <w:numFmt w:val="bullet"/>
      <w:lvlText w:val="•"/>
      <w:lvlJc w:val="left"/>
      <w:pPr>
        <w:tabs>
          <w:tab w:val="num" w:pos="5760"/>
        </w:tabs>
        <w:ind w:left="5760" w:hanging="360"/>
      </w:pPr>
      <w:rPr>
        <w:rFonts w:ascii="Arial" w:hAnsi="Arial" w:hint="default"/>
      </w:rPr>
    </w:lvl>
    <w:lvl w:ilvl="8" w:tplc="5D00251E" w:tentative="1">
      <w:start w:val="1"/>
      <w:numFmt w:val="bullet"/>
      <w:lvlText w:val="•"/>
      <w:lvlJc w:val="left"/>
      <w:pPr>
        <w:tabs>
          <w:tab w:val="num" w:pos="6480"/>
        </w:tabs>
        <w:ind w:left="6480" w:hanging="360"/>
      </w:pPr>
      <w:rPr>
        <w:rFonts w:ascii="Arial" w:hAnsi="Arial" w:hint="default"/>
      </w:rPr>
    </w:lvl>
  </w:abstractNum>
  <w:abstractNum w:abstractNumId="60" w15:restartNumberingAfterBreak="0">
    <w:nsid w:val="286C64A1"/>
    <w:multiLevelType w:val="multilevel"/>
    <w:tmpl w:val="80BA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8D0654F"/>
    <w:multiLevelType w:val="multilevel"/>
    <w:tmpl w:val="88BCFC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99575A5"/>
    <w:multiLevelType w:val="hybridMultilevel"/>
    <w:tmpl w:val="F9A4A9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3" w15:restartNumberingAfterBreak="0">
    <w:nsid w:val="2A7212E7"/>
    <w:multiLevelType w:val="multilevel"/>
    <w:tmpl w:val="D3F4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5A657E"/>
    <w:multiLevelType w:val="multilevel"/>
    <w:tmpl w:val="AF64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6443A8"/>
    <w:multiLevelType w:val="hybridMultilevel"/>
    <w:tmpl w:val="AE48ADBE"/>
    <w:lvl w:ilvl="0" w:tplc="F4C26CD2">
      <w:start w:val="1"/>
      <w:numFmt w:val="bullet"/>
      <w:lvlText w:val=""/>
      <w:lvlJc w:val="left"/>
      <w:pPr>
        <w:tabs>
          <w:tab w:val="num" w:pos="720"/>
        </w:tabs>
        <w:ind w:left="720" w:hanging="360"/>
      </w:pPr>
      <w:rPr>
        <w:rFonts w:ascii="Symbol" w:hAnsi="Symbol" w:hint="default"/>
      </w:rPr>
    </w:lvl>
    <w:lvl w:ilvl="1" w:tplc="24EE2AE8" w:tentative="1">
      <w:start w:val="1"/>
      <w:numFmt w:val="bullet"/>
      <w:lvlText w:val=""/>
      <w:lvlJc w:val="left"/>
      <w:pPr>
        <w:tabs>
          <w:tab w:val="num" w:pos="1440"/>
        </w:tabs>
        <w:ind w:left="1440" w:hanging="360"/>
      </w:pPr>
      <w:rPr>
        <w:rFonts w:ascii="Symbol" w:hAnsi="Symbol" w:hint="default"/>
      </w:rPr>
    </w:lvl>
    <w:lvl w:ilvl="2" w:tplc="89AABFB8" w:tentative="1">
      <w:start w:val="1"/>
      <w:numFmt w:val="bullet"/>
      <w:lvlText w:val=""/>
      <w:lvlJc w:val="left"/>
      <w:pPr>
        <w:tabs>
          <w:tab w:val="num" w:pos="2160"/>
        </w:tabs>
        <w:ind w:left="2160" w:hanging="360"/>
      </w:pPr>
      <w:rPr>
        <w:rFonts w:ascii="Symbol" w:hAnsi="Symbol" w:hint="default"/>
      </w:rPr>
    </w:lvl>
    <w:lvl w:ilvl="3" w:tplc="A93AA6E0" w:tentative="1">
      <w:start w:val="1"/>
      <w:numFmt w:val="bullet"/>
      <w:lvlText w:val=""/>
      <w:lvlJc w:val="left"/>
      <w:pPr>
        <w:tabs>
          <w:tab w:val="num" w:pos="2880"/>
        </w:tabs>
        <w:ind w:left="2880" w:hanging="360"/>
      </w:pPr>
      <w:rPr>
        <w:rFonts w:ascii="Symbol" w:hAnsi="Symbol" w:hint="default"/>
      </w:rPr>
    </w:lvl>
    <w:lvl w:ilvl="4" w:tplc="896EB642" w:tentative="1">
      <w:start w:val="1"/>
      <w:numFmt w:val="bullet"/>
      <w:lvlText w:val=""/>
      <w:lvlJc w:val="left"/>
      <w:pPr>
        <w:tabs>
          <w:tab w:val="num" w:pos="3600"/>
        </w:tabs>
        <w:ind w:left="3600" w:hanging="360"/>
      </w:pPr>
      <w:rPr>
        <w:rFonts w:ascii="Symbol" w:hAnsi="Symbol" w:hint="default"/>
      </w:rPr>
    </w:lvl>
    <w:lvl w:ilvl="5" w:tplc="6F36FA94" w:tentative="1">
      <w:start w:val="1"/>
      <w:numFmt w:val="bullet"/>
      <w:lvlText w:val=""/>
      <w:lvlJc w:val="left"/>
      <w:pPr>
        <w:tabs>
          <w:tab w:val="num" w:pos="4320"/>
        </w:tabs>
        <w:ind w:left="4320" w:hanging="360"/>
      </w:pPr>
      <w:rPr>
        <w:rFonts w:ascii="Symbol" w:hAnsi="Symbol" w:hint="default"/>
      </w:rPr>
    </w:lvl>
    <w:lvl w:ilvl="6" w:tplc="BB88ECC0" w:tentative="1">
      <w:start w:val="1"/>
      <w:numFmt w:val="bullet"/>
      <w:lvlText w:val=""/>
      <w:lvlJc w:val="left"/>
      <w:pPr>
        <w:tabs>
          <w:tab w:val="num" w:pos="5040"/>
        </w:tabs>
        <w:ind w:left="5040" w:hanging="360"/>
      </w:pPr>
      <w:rPr>
        <w:rFonts w:ascii="Symbol" w:hAnsi="Symbol" w:hint="default"/>
      </w:rPr>
    </w:lvl>
    <w:lvl w:ilvl="7" w:tplc="2BA24E66" w:tentative="1">
      <w:start w:val="1"/>
      <w:numFmt w:val="bullet"/>
      <w:lvlText w:val=""/>
      <w:lvlJc w:val="left"/>
      <w:pPr>
        <w:tabs>
          <w:tab w:val="num" w:pos="5760"/>
        </w:tabs>
        <w:ind w:left="5760" w:hanging="360"/>
      </w:pPr>
      <w:rPr>
        <w:rFonts w:ascii="Symbol" w:hAnsi="Symbol" w:hint="default"/>
      </w:rPr>
    </w:lvl>
    <w:lvl w:ilvl="8" w:tplc="0360C8A0" w:tentative="1">
      <w:start w:val="1"/>
      <w:numFmt w:val="bullet"/>
      <w:lvlText w:val=""/>
      <w:lvlJc w:val="left"/>
      <w:pPr>
        <w:tabs>
          <w:tab w:val="num" w:pos="6480"/>
        </w:tabs>
        <w:ind w:left="6480" w:hanging="360"/>
      </w:pPr>
      <w:rPr>
        <w:rFonts w:ascii="Symbol" w:hAnsi="Symbol" w:hint="default"/>
      </w:rPr>
    </w:lvl>
  </w:abstractNum>
  <w:abstractNum w:abstractNumId="66" w15:restartNumberingAfterBreak="0">
    <w:nsid w:val="2B6E4453"/>
    <w:multiLevelType w:val="multilevel"/>
    <w:tmpl w:val="E19CC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C0036FA"/>
    <w:multiLevelType w:val="multilevel"/>
    <w:tmpl w:val="B6A4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C81795A"/>
    <w:multiLevelType w:val="hybridMultilevel"/>
    <w:tmpl w:val="8646CA62"/>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2CA275FF"/>
    <w:multiLevelType w:val="hybridMultilevel"/>
    <w:tmpl w:val="00FAE0BE"/>
    <w:lvl w:ilvl="0" w:tplc="89120178">
      <w:start w:val="1"/>
      <w:numFmt w:val="bullet"/>
      <w:lvlText w:val=""/>
      <w:lvlJc w:val="left"/>
      <w:pPr>
        <w:tabs>
          <w:tab w:val="num" w:pos="720"/>
        </w:tabs>
        <w:ind w:left="720" w:hanging="360"/>
      </w:pPr>
      <w:rPr>
        <w:rFonts w:ascii="Symbol" w:hAnsi="Symbol" w:hint="default"/>
      </w:rPr>
    </w:lvl>
    <w:lvl w:ilvl="1" w:tplc="95509052" w:tentative="1">
      <w:start w:val="1"/>
      <w:numFmt w:val="bullet"/>
      <w:lvlText w:val=""/>
      <w:lvlJc w:val="left"/>
      <w:pPr>
        <w:tabs>
          <w:tab w:val="num" w:pos="1440"/>
        </w:tabs>
        <w:ind w:left="1440" w:hanging="360"/>
      </w:pPr>
      <w:rPr>
        <w:rFonts w:ascii="Symbol" w:hAnsi="Symbol" w:hint="default"/>
      </w:rPr>
    </w:lvl>
    <w:lvl w:ilvl="2" w:tplc="2D3811B0" w:tentative="1">
      <w:start w:val="1"/>
      <w:numFmt w:val="bullet"/>
      <w:lvlText w:val=""/>
      <w:lvlJc w:val="left"/>
      <w:pPr>
        <w:tabs>
          <w:tab w:val="num" w:pos="2160"/>
        </w:tabs>
        <w:ind w:left="2160" w:hanging="360"/>
      </w:pPr>
      <w:rPr>
        <w:rFonts w:ascii="Symbol" w:hAnsi="Symbol" w:hint="default"/>
      </w:rPr>
    </w:lvl>
    <w:lvl w:ilvl="3" w:tplc="F828A9D8" w:tentative="1">
      <w:start w:val="1"/>
      <w:numFmt w:val="bullet"/>
      <w:lvlText w:val=""/>
      <w:lvlJc w:val="left"/>
      <w:pPr>
        <w:tabs>
          <w:tab w:val="num" w:pos="2880"/>
        </w:tabs>
        <w:ind w:left="2880" w:hanging="360"/>
      </w:pPr>
      <w:rPr>
        <w:rFonts w:ascii="Symbol" w:hAnsi="Symbol" w:hint="default"/>
      </w:rPr>
    </w:lvl>
    <w:lvl w:ilvl="4" w:tplc="311A065A" w:tentative="1">
      <w:start w:val="1"/>
      <w:numFmt w:val="bullet"/>
      <w:lvlText w:val=""/>
      <w:lvlJc w:val="left"/>
      <w:pPr>
        <w:tabs>
          <w:tab w:val="num" w:pos="3600"/>
        </w:tabs>
        <w:ind w:left="3600" w:hanging="360"/>
      </w:pPr>
      <w:rPr>
        <w:rFonts w:ascii="Symbol" w:hAnsi="Symbol" w:hint="default"/>
      </w:rPr>
    </w:lvl>
    <w:lvl w:ilvl="5" w:tplc="0C58EF06" w:tentative="1">
      <w:start w:val="1"/>
      <w:numFmt w:val="bullet"/>
      <w:lvlText w:val=""/>
      <w:lvlJc w:val="left"/>
      <w:pPr>
        <w:tabs>
          <w:tab w:val="num" w:pos="4320"/>
        </w:tabs>
        <w:ind w:left="4320" w:hanging="360"/>
      </w:pPr>
      <w:rPr>
        <w:rFonts w:ascii="Symbol" w:hAnsi="Symbol" w:hint="default"/>
      </w:rPr>
    </w:lvl>
    <w:lvl w:ilvl="6" w:tplc="6E24D224" w:tentative="1">
      <w:start w:val="1"/>
      <w:numFmt w:val="bullet"/>
      <w:lvlText w:val=""/>
      <w:lvlJc w:val="left"/>
      <w:pPr>
        <w:tabs>
          <w:tab w:val="num" w:pos="5040"/>
        </w:tabs>
        <w:ind w:left="5040" w:hanging="360"/>
      </w:pPr>
      <w:rPr>
        <w:rFonts w:ascii="Symbol" w:hAnsi="Symbol" w:hint="default"/>
      </w:rPr>
    </w:lvl>
    <w:lvl w:ilvl="7" w:tplc="41ACB6D2" w:tentative="1">
      <w:start w:val="1"/>
      <w:numFmt w:val="bullet"/>
      <w:lvlText w:val=""/>
      <w:lvlJc w:val="left"/>
      <w:pPr>
        <w:tabs>
          <w:tab w:val="num" w:pos="5760"/>
        </w:tabs>
        <w:ind w:left="5760" w:hanging="360"/>
      </w:pPr>
      <w:rPr>
        <w:rFonts w:ascii="Symbol" w:hAnsi="Symbol" w:hint="default"/>
      </w:rPr>
    </w:lvl>
    <w:lvl w:ilvl="8" w:tplc="1AC427EE" w:tentative="1">
      <w:start w:val="1"/>
      <w:numFmt w:val="bullet"/>
      <w:lvlText w:val=""/>
      <w:lvlJc w:val="left"/>
      <w:pPr>
        <w:tabs>
          <w:tab w:val="num" w:pos="6480"/>
        </w:tabs>
        <w:ind w:left="6480" w:hanging="360"/>
      </w:pPr>
      <w:rPr>
        <w:rFonts w:ascii="Symbol" w:hAnsi="Symbol" w:hint="default"/>
      </w:rPr>
    </w:lvl>
  </w:abstractNum>
  <w:abstractNum w:abstractNumId="70" w15:restartNumberingAfterBreak="0">
    <w:nsid w:val="2D4B59BE"/>
    <w:multiLevelType w:val="multilevel"/>
    <w:tmpl w:val="165659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442B36"/>
    <w:multiLevelType w:val="hybridMultilevel"/>
    <w:tmpl w:val="E418192C"/>
    <w:lvl w:ilvl="0" w:tplc="16E482FC">
      <w:start w:val="1"/>
      <w:numFmt w:val="bullet"/>
      <w:lvlText w:val=""/>
      <w:lvlJc w:val="left"/>
      <w:pPr>
        <w:tabs>
          <w:tab w:val="num" w:pos="720"/>
        </w:tabs>
        <w:ind w:left="720" w:hanging="360"/>
      </w:pPr>
      <w:rPr>
        <w:rFonts w:ascii="Symbol" w:hAnsi="Symbol" w:hint="default"/>
      </w:rPr>
    </w:lvl>
    <w:lvl w:ilvl="1" w:tplc="6B68D266" w:tentative="1">
      <w:start w:val="1"/>
      <w:numFmt w:val="bullet"/>
      <w:lvlText w:val=""/>
      <w:lvlJc w:val="left"/>
      <w:pPr>
        <w:tabs>
          <w:tab w:val="num" w:pos="1440"/>
        </w:tabs>
        <w:ind w:left="1440" w:hanging="360"/>
      </w:pPr>
      <w:rPr>
        <w:rFonts w:ascii="Symbol" w:hAnsi="Symbol" w:hint="default"/>
      </w:rPr>
    </w:lvl>
    <w:lvl w:ilvl="2" w:tplc="195ACF6C" w:tentative="1">
      <w:start w:val="1"/>
      <w:numFmt w:val="bullet"/>
      <w:lvlText w:val=""/>
      <w:lvlJc w:val="left"/>
      <w:pPr>
        <w:tabs>
          <w:tab w:val="num" w:pos="2160"/>
        </w:tabs>
        <w:ind w:left="2160" w:hanging="360"/>
      </w:pPr>
      <w:rPr>
        <w:rFonts w:ascii="Symbol" w:hAnsi="Symbol" w:hint="default"/>
      </w:rPr>
    </w:lvl>
    <w:lvl w:ilvl="3" w:tplc="13086F2C" w:tentative="1">
      <w:start w:val="1"/>
      <w:numFmt w:val="bullet"/>
      <w:lvlText w:val=""/>
      <w:lvlJc w:val="left"/>
      <w:pPr>
        <w:tabs>
          <w:tab w:val="num" w:pos="2880"/>
        </w:tabs>
        <w:ind w:left="2880" w:hanging="360"/>
      </w:pPr>
      <w:rPr>
        <w:rFonts w:ascii="Symbol" w:hAnsi="Symbol" w:hint="default"/>
      </w:rPr>
    </w:lvl>
    <w:lvl w:ilvl="4" w:tplc="8CE48ED0" w:tentative="1">
      <w:start w:val="1"/>
      <w:numFmt w:val="bullet"/>
      <w:lvlText w:val=""/>
      <w:lvlJc w:val="left"/>
      <w:pPr>
        <w:tabs>
          <w:tab w:val="num" w:pos="3600"/>
        </w:tabs>
        <w:ind w:left="3600" w:hanging="360"/>
      </w:pPr>
      <w:rPr>
        <w:rFonts w:ascii="Symbol" w:hAnsi="Symbol" w:hint="default"/>
      </w:rPr>
    </w:lvl>
    <w:lvl w:ilvl="5" w:tplc="32149A32" w:tentative="1">
      <w:start w:val="1"/>
      <w:numFmt w:val="bullet"/>
      <w:lvlText w:val=""/>
      <w:lvlJc w:val="left"/>
      <w:pPr>
        <w:tabs>
          <w:tab w:val="num" w:pos="4320"/>
        </w:tabs>
        <w:ind w:left="4320" w:hanging="360"/>
      </w:pPr>
      <w:rPr>
        <w:rFonts w:ascii="Symbol" w:hAnsi="Symbol" w:hint="default"/>
      </w:rPr>
    </w:lvl>
    <w:lvl w:ilvl="6" w:tplc="E1864D98" w:tentative="1">
      <w:start w:val="1"/>
      <w:numFmt w:val="bullet"/>
      <w:lvlText w:val=""/>
      <w:lvlJc w:val="left"/>
      <w:pPr>
        <w:tabs>
          <w:tab w:val="num" w:pos="5040"/>
        </w:tabs>
        <w:ind w:left="5040" w:hanging="360"/>
      </w:pPr>
      <w:rPr>
        <w:rFonts w:ascii="Symbol" w:hAnsi="Symbol" w:hint="default"/>
      </w:rPr>
    </w:lvl>
    <w:lvl w:ilvl="7" w:tplc="38E63EEE" w:tentative="1">
      <w:start w:val="1"/>
      <w:numFmt w:val="bullet"/>
      <w:lvlText w:val=""/>
      <w:lvlJc w:val="left"/>
      <w:pPr>
        <w:tabs>
          <w:tab w:val="num" w:pos="5760"/>
        </w:tabs>
        <w:ind w:left="5760" w:hanging="360"/>
      </w:pPr>
      <w:rPr>
        <w:rFonts w:ascii="Symbol" w:hAnsi="Symbol" w:hint="default"/>
      </w:rPr>
    </w:lvl>
    <w:lvl w:ilvl="8" w:tplc="84A8BA06" w:tentative="1">
      <w:start w:val="1"/>
      <w:numFmt w:val="bullet"/>
      <w:lvlText w:val=""/>
      <w:lvlJc w:val="left"/>
      <w:pPr>
        <w:tabs>
          <w:tab w:val="num" w:pos="6480"/>
        </w:tabs>
        <w:ind w:left="6480" w:hanging="360"/>
      </w:pPr>
      <w:rPr>
        <w:rFonts w:ascii="Symbol" w:hAnsi="Symbol" w:hint="default"/>
      </w:rPr>
    </w:lvl>
  </w:abstractNum>
  <w:abstractNum w:abstractNumId="72" w15:restartNumberingAfterBreak="0">
    <w:nsid w:val="2E7A320F"/>
    <w:multiLevelType w:val="hybridMultilevel"/>
    <w:tmpl w:val="40069C4E"/>
    <w:lvl w:ilvl="0" w:tplc="FAF643D2">
      <w:start w:val="1"/>
      <w:numFmt w:val="bullet"/>
      <w:lvlText w:val="•"/>
      <w:lvlJc w:val="left"/>
      <w:pPr>
        <w:tabs>
          <w:tab w:val="num" w:pos="360"/>
        </w:tabs>
        <w:ind w:left="360" w:hanging="360"/>
      </w:pPr>
      <w:rPr>
        <w:rFonts w:ascii="Arial" w:hAnsi="Arial" w:hint="default"/>
      </w:rPr>
    </w:lvl>
    <w:lvl w:ilvl="1" w:tplc="2D965F02" w:tentative="1">
      <w:start w:val="1"/>
      <w:numFmt w:val="bullet"/>
      <w:lvlText w:val="•"/>
      <w:lvlJc w:val="left"/>
      <w:pPr>
        <w:tabs>
          <w:tab w:val="num" w:pos="1080"/>
        </w:tabs>
        <w:ind w:left="1080" w:hanging="360"/>
      </w:pPr>
      <w:rPr>
        <w:rFonts w:ascii="Arial" w:hAnsi="Arial" w:hint="default"/>
      </w:rPr>
    </w:lvl>
    <w:lvl w:ilvl="2" w:tplc="618A50A4" w:tentative="1">
      <w:start w:val="1"/>
      <w:numFmt w:val="bullet"/>
      <w:lvlText w:val="•"/>
      <w:lvlJc w:val="left"/>
      <w:pPr>
        <w:tabs>
          <w:tab w:val="num" w:pos="1800"/>
        </w:tabs>
        <w:ind w:left="1800" w:hanging="360"/>
      </w:pPr>
      <w:rPr>
        <w:rFonts w:ascii="Arial" w:hAnsi="Arial" w:hint="default"/>
      </w:rPr>
    </w:lvl>
    <w:lvl w:ilvl="3" w:tplc="06BEFA9E" w:tentative="1">
      <w:start w:val="1"/>
      <w:numFmt w:val="bullet"/>
      <w:lvlText w:val="•"/>
      <w:lvlJc w:val="left"/>
      <w:pPr>
        <w:tabs>
          <w:tab w:val="num" w:pos="2520"/>
        </w:tabs>
        <w:ind w:left="2520" w:hanging="360"/>
      </w:pPr>
      <w:rPr>
        <w:rFonts w:ascii="Arial" w:hAnsi="Arial" w:hint="default"/>
      </w:rPr>
    </w:lvl>
    <w:lvl w:ilvl="4" w:tplc="34B8F92A" w:tentative="1">
      <w:start w:val="1"/>
      <w:numFmt w:val="bullet"/>
      <w:lvlText w:val="•"/>
      <w:lvlJc w:val="left"/>
      <w:pPr>
        <w:tabs>
          <w:tab w:val="num" w:pos="3240"/>
        </w:tabs>
        <w:ind w:left="3240" w:hanging="360"/>
      </w:pPr>
      <w:rPr>
        <w:rFonts w:ascii="Arial" w:hAnsi="Arial" w:hint="default"/>
      </w:rPr>
    </w:lvl>
    <w:lvl w:ilvl="5" w:tplc="7FBCE262" w:tentative="1">
      <w:start w:val="1"/>
      <w:numFmt w:val="bullet"/>
      <w:lvlText w:val="•"/>
      <w:lvlJc w:val="left"/>
      <w:pPr>
        <w:tabs>
          <w:tab w:val="num" w:pos="3960"/>
        </w:tabs>
        <w:ind w:left="3960" w:hanging="360"/>
      </w:pPr>
      <w:rPr>
        <w:rFonts w:ascii="Arial" w:hAnsi="Arial" w:hint="default"/>
      </w:rPr>
    </w:lvl>
    <w:lvl w:ilvl="6" w:tplc="8592A5E8" w:tentative="1">
      <w:start w:val="1"/>
      <w:numFmt w:val="bullet"/>
      <w:lvlText w:val="•"/>
      <w:lvlJc w:val="left"/>
      <w:pPr>
        <w:tabs>
          <w:tab w:val="num" w:pos="4680"/>
        </w:tabs>
        <w:ind w:left="4680" w:hanging="360"/>
      </w:pPr>
      <w:rPr>
        <w:rFonts w:ascii="Arial" w:hAnsi="Arial" w:hint="default"/>
      </w:rPr>
    </w:lvl>
    <w:lvl w:ilvl="7" w:tplc="31E6B89A" w:tentative="1">
      <w:start w:val="1"/>
      <w:numFmt w:val="bullet"/>
      <w:lvlText w:val="•"/>
      <w:lvlJc w:val="left"/>
      <w:pPr>
        <w:tabs>
          <w:tab w:val="num" w:pos="5400"/>
        </w:tabs>
        <w:ind w:left="5400" w:hanging="360"/>
      </w:pPr>
      <w:rPr>
        <w:rFonts w:ascii="Arial" w:hAnsi="Arial" w:hint="default"/>
      </w:rPr>
    </w:lvl>
    <w:lvl w:ilvl="8" w:tplc="95EE41F0" w:tentative="1">
      <w:start w:val="1"/>
      <w:numFmt w:val="bullet"/>
      <w:lvlText w:val="•"/>
      <w:lvlJc w:val="left"/>
      <w:pPr>
        <w:tabs>
          <w:tab w:val="num" w:pos="6120"/>
        </w:tabs>
        <w:ind w:left="6120" w:hanging="360"/>
      </w:pPr>
      <w:rPr>
        <w:rFonts w:ascii="Arial" w:hAnsi="Arial" w:hint="default"/>
      </w:rPr>
    </w:lvl>
  </w:abstractNum>
  <w:abstractNum w:abstractNumId="73" w15:restartNumberingAfterBreak="0">
    <w:nsid w:val="310133DF"/>
    <w:multiLevelType w:val="multilevel"/>
    <w:tmpl w:val="7B9A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13578C5"/>
    <w:multiLevelType w:val="multilevel"/>
    <w:tmpl w:val="E3B4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1A3072E"/>
    <w:multiLevelType w:val="hybridMultilevel"/>
    <w:tmpl w:val="502AB9AC"/>
    <w:lvl w:ilvl="0" w:tplc="7F127D7A">
      <w:start w:val="1"/>
      <w:numFmt w:val="bullet"/>
      <w:lvlText w:val=""/>
      <w:lvlJc w:val="left"/>
      <w:pPr>
        <w:tabs>
          <w:tab w:val="num" w:pos="720"/>
        </w:tabs>
        <w:ind w:left="720" w:hanging="360"/>
      </w:pPr>
      <w:rPr>
        <w:rFonts w:ascii="Symbol" w:hAnsi="Symbol" w:hint="default"/>
      </w:rPr>
    </w:lvl>
    <w:lvl w:ilvl="1" w:tplc="348EA6B8" w:tentative="1">
      <w:start w:val="1"/>
      <w:numFmt w:val="bullet"/>
      <w:lvlText w:val=""/>
      <w:lvlJc w:val="left"/>
      <w:pPr>
        <w:tabs>
          <w:tab w:val="num" w:pos="1440"/>
        </w:tabs>
        <w:ind w:left="1440" w:hanging="360"/>
      </w:pPr>
      <w:rPr>
        <w:rFonts w:ascii="Symbol" w:hAnsi="Symbol" w:hint="default"/>
      </w:rPr>
    </w:lvl>
    <w:lvl w:ilvl="2" w:tplc="84E27AE6" w:tentative="1">
      <w:start w:val="1"/>
      <w:numFmt w:val="bullet"/>
      <w:lvlText w:val=""/>
      <w:lvlJc w:val="left"/>
      <w:pPr>
        <w:tabs>
          <w:tab w:val="num" w:pos="2160"/>
        </w:tabs>
        <w:ind w:left="2160" w:hanging="360"/>
      </w:pPr>
      <w:rPr>
        <w:rFonts w:ascii="Symbol" w:hAnsi="Symbol" w:hint="default"/>
      </w:rPr>
    </w:lvl>
    <w:lvl w:ilvl="3" w:tplc="357A111C" w:tentative="1">
      <w:start w:val="1"/>
      <w:numFmt w:val="bullet"/>
      <w:lvlText w:val=""/>
      <w:lvlJc w:val="left"/>
      <w:pPr>
        <w:tabs>
          <w:tab w:val="num" w:pos="2880"/>
        </w:tabs>
        <w:ind w:left="2880" w:hanging="360"/>
      </w:pPr>
      <w:rPr>
        <w:rFonts w:ascii="Symbol" w:hAnsi="Symbol" w:hint="default"/>
      </w:rPr>
    </w:lvl>
    <w:lvl w:ilvl="4" w:tplc="E36670C4" w:tentative="1">
      <w:start w:val="1"/>
      <w:numFmt w:val="bullet"/>
      <w:lvlText w:val=""/>
      <w:lvlJc w:val="left"/>
      <w:pPr>
        <w:tabs>
          <w:tab w:val="num" w:pos="3600"/>
        </w:tabs>
        <w:ind w:left="3600" w:hanging="360"/>
      </w:pPr>
      <w:rPr>
        <w:rFonts w:ascii="Symbol" w:hAnsi="Symbol" w:hint="default"/>
      </w:rPr>
    </w:lvl>
    <w:lvl w:ilvl="5" w:tplc="A73AE99C" w:tentative="1">
      <w:start w:val="1"/>
      <w:numFmt w:val="bullet"/>
      <w:lvlText w:val=""/>
      <w:lvlJc w:val="left"/>
      <w:pPr>
        <w:tabs>
          <w:tab w:val="num" w:pos="4320"/>
        </w:tabs>
        <w:ind w:left="4320" w:hanging="360"/>
      </w:pPr>
      <w:rPr>
        <w:rFonts w:ascii="Symbol" w:hAnsi="Symbol" w:hint="default"/>
      </w:rPr>
    </w:lvl>
    <w:lvl w:ilvl="6" w:tplc="8A101526" w:tentative="1">
      <w:start w:val="1"/>
      <w:numFmt w:val="bullet"/>
      <w:lvlText w:val=""/>
      <w:lvlJc w:val="left"/>
      <w:pPr>
        <w:tabs>
          <w:tab w:val="num" w:pos="5040"/>
        </w:tabs>
        <w:ind w:left="5040" w:hanging="360"/>
      </w:pPr>
      <w:rPr>
        <w:rFonts w:ascii="Symbol" w:hAnsi="Symbol" w:hint="default"/>
      </w:rPr>
    </w:lvl>
    <w:lvl w:ilvl="7" w:tplc="9860219E" w:tentative="1">
      <w:start w:val="1"/>
      <w:numFmt w:val="bullet"/>
      <w:lvlText w:val=""/>
      <w:lvlJc w:val="left"/>
      <w:pPr>
        <w:tabs>
          <w:tab w:val="num" w:pos="5760"/>
        </w:tabs>
        <w:ind w:left="5760" w:hanging="360"/>
      </w:pPr>
      <w:rPr>
        <w:rFonts w:ascii="Symbol" w:hAnsi="Symbol" w:hint="default"/>
      </w:rPr>
    </w:lvl>
    <w:lvl w:ilvl="8" w:tplc="F0128EB2" w:tentative="1">
      <w:start w:val="1"/>
      <w:numFmt w:val="bullet"/>
      <w:lvlText w:val=""/>
      <w:lvlJc w:val="left"/>
      <w:pPr>
        <w:tabs>
          <w:tab w:val="num" w:pos="6480"/>
        </w:tabs>
        <w:ind w:left="6480" w:hanging="360"/>
      </w:pPr>
      <w:rPr>
        <w:rFonts w:ascii="Symbol" w:hAnsi="Symbol" w:hint="default"/>
      </w:rPr>
    </w:lvl>
  </w:abstractNum>
  <w:abstractNum w:abstractNumId="76" w15:restartNumberingAfterBreak="0">
    <w:nsid w:val="332A7D5A"/>
    <w:multiLevelType w:val="hybridMultilevel"/>
    <w:tmpl w:val="6A781A62"/>
    <w:lvl w:ilvl="0" w:tplc="7C6EFBC0">
      <w:start w:val="1"/>
      <w:numFmt w:val="bullet"/>
      <w:lvlText w:val=""/>
      <w:lvlJc w:val="left"/>
      <w:pPr>
        <w:tabs>
          <w:tab w:val="num" w:pos="720"/>
        </w:tabs>
        <w:ind w:left="720" w:hanging="360"/>
      </w:pPr>
      <w:rPr>
        <w:rFonts w:ascii="Symbol" w:hAnsi="Symbol" w:hint="default"/>
      </w:rPr>
    </w:lvl>
    <w:lvl w:ilvl="1" w:tplc="99CA5628" w:tentative="1">
      <w:start w:val="1"/>
      <w:numFmt w:val="bullet"/>
      <w:lvlText w:val=""/>
      <w:lvlJc w:val="left"/>
      <w:pPr>
        <w:tabs>
          <w:tab w:val="num" w:pos="1440"/>
        </w:tabs>
        <w:ind w:left="1440" w:hanging="360"/>
      </w:pPr>
      <w:rPr>
        <w:rFonts w:ascii="Symbol" w:hAnsi="Symbol" w:hint="default"/>
      </w:rPr>
    </w:lvl>
    <w:lvl w:ilvl="2" w:tplc="AF025560" w:tentative="1">
      <w:start w:val="1"/>
      <w:numFmt w:val="bullet"/>
      <w:lvlText w:val=""/>
      <w:lvlJc w:val="left"/>
      <w:pPr>
        <w:tabs>
          <w:tab w:val="num" w:pos="2160"/>
        </w:tabs>
        <w:ind w:left="2160" w:hanging="360"/>
      </w:pPr>
      <w:rPr>
        <w:rFonts w:ascii="Symbol" w:hAnsi="Symbol" w:hint="default"/>
      </w:rPr>
    </w:lvl>
    <w:lvl w:ilvl="3" w:tplc="DEF64706" w:tentative="1">
      <w:start w:val="1"/>
      <w:numFmt w:val="bullet"/>
      <w:lvlText w:val=""/>
      <w:lvlJc w:val="left"/>
      <w:pPr>
        <w:tabs>
          <w:tab w:val="num" w:pos="2880"/>
        </w:tabs>
        <w:ind w:left="2880" w:hanging="360"/>
      </w:pPr>
      <w:rPr>
        <w:rFonts w:ascii="Symbol" w:hAnsi="Symbol" w:hint="default"/>
      </w:rPr>
    </w:lvl>
    <w:lvl w:ilvl="4" w:tplc="1464B2F8" w:tentative="1">
      <w:start w:val="1"/>
      <w:numFmt w:val="bullet"/>
      <w:lvlText w:val=""/>
      <w:lvlJc w:val="left"/>
      <w:pPr>
        <w:tabs>
          <w:tab w:val="num" w:pos="3600"/>
        </w:tabs>
        <w:ind w:left="3600" w:hanging="360"/>
      </w:pPr>
      <w:rPr>
        <w:rFonts w:ascii="Symbol" w:hAnsi="Symbol" w:hint="default"/>
      </w:rPr>
    </w:lvl>
    <w:lvl w:ilvl="5" w:tplc="72105F2C" w:tentative="1">
      <w:start w:val="1"/>
      <w:numFmt w:val="bullet"/>
      <w:lvlText w:val=""/>
      <w:lvlJc w:val="left"/>
      <w:pPr>
        <w:tabs>
          <w:tab w:val="num" w:pos="4320"/>
        </w:tabs>
        <w:ind w:left="4320" w:hanging="360"/>
      </w:pPr>
      <w:rPr>
        <w:rFonts w:ascii="Symbol" w:hAnsi="Symbol" w:hint="default"/>
      </w:rPr>
    </w:lvl>
    <w:lvl w:ilvl="6" w:tplc="B0C29F4E" w:tentative="1">
      <w:start w:val="1"/>
      <w:numFmt w:val="bullet"/>
      <w:lvlText w:val=""/>
      <w:lvlJc w:val="left"/>
      <w:pPr>
        <w:tabs>
          <w:tab w:val="num" w:pos="5040"/>
        </w:tabs>
        <w:ind w:left="5040" w:hanging="360"/>
      </w:pPr>
      <w:rPr>
        <w:rFonts w:ascii="Symbol" w:hAnsi="Symbol" w:hint="default"/>
      </w:rPr>
    </w:lvl>
    <w:lvl w:ilvl="7" w:tplc="0A5A76F4" w:tentative="1">
      <w:start w:val="1"/>
      <w:numFmt w:val="bullet"/>
      <w:lvlText w:val=""/>
      <w:lvlJc w:val="left"/>
      <w:pPr>
        <w:tabs>
          <w:tab w:val="num" w:pos="5760"/>
        </w:tabs>
        <w:ind w:left="5760" w:hanging="360"/>
      </w:pPr>
      <w:rPr>
        <w:rFonts w:ascii="Symbol" w:hAnsi="Symbol" w:hint="default"/>
      </w:rPr>
    </w:lvl>
    <w:lvl w:ilvl="8" w:tplc="FADA264E" w:tentative="1">
      <w:start w:val="1"/>
      <w:numFmt w:val="bullet"/>
      <w:lvlText w:val=""/>
      <w:lvlJc w:val="left"/>
      <w:pPr>
        <w:tabs>
          <w:tab w:val="num" w:pos="6480"/>
        </w:tabs>
        <w:ind w:left="6480" w:hanging="360"/>
      </w:pPr>
      <w:rPr>
        <w:rFonts w:ascii="Symbol" w:hAnsi="Symbol" w:hint="default"/>
      </w:rPr>
    </w:lvl>
  </w:abstractNum>
  <w:abstractNum w:abstractNumId="77" w15:restartNumberingAfterBreak="0">
    <w:nsid w:val="34126036"/>
    <w:multiLevelType w:val="multilevel"/>
    <w:tmpl w:val="746E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6540055"/>
    <w:multiLevelType w:val="hybridMultilevel"/>
    <w:tmpl w:val="FAF2A04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36E70691"/>
    <w:multiLevelType w:val="multilevel"/>
    <w:tmpl w:val="1DB0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77071AC"/>
    <w:multiLevelType w:val="multilevel"/>
    <w:tmpl w:val="4748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8C23CE3"/>
    <w:multiLevelType w:val="hybridMultilevel"/>
    <w:tmpl w:val="F95841A0"/>
    <w:lvl w:ilvl="0" w:tplc="FFFFFFFF">
      <w:start w:val="1"/>
      <w:numFmt w:val="bullet"/>
      <w:lvlText w:val="•"/>
      <w:lvlJc w:val="left"/>
      <w:pPr>
        <w:tabs>
          <w:tab w:val="num" w:pos="720"/>
        </w:tabs>
        <w:ind w:left="720" w:hanging="360"/>
      </w:pPr>
      <w:rPr>
        <w:rFonts w:ascii="Arial" w:hAnsi="Arial" w:hint="default"/>
      </w:rPr>
    </w:lvl>
    <w:lvl w:ilvl="1" w:tplc="40090001">
      <w:start w:val="1"/>
      <w:numFmt w:val="bullet"/>
      <w:lvlText w:val=""/>
      <w:lvlJc w:val="left"/>
      <w:pPr>
        <w:ind w:left="360" w:hanging="360"/>
      </w:pPr>
      <w:rPr>
        <w:rFonts w:ascii="Symbol" w:hAnsi="Symbo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82" w15:restartNumberingAfterBreak="0">
    <w:nsid w:val="39291EE5"/>
    <w:multiLevelType w:val="multilevel"/>
    <w:tmpl w:val="D5F6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951177C"/>
    <w:multiLevelType w:val="hybridMultilevel"/>
    <w:tmpl w:val="389064C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4" w15:restartNumberingAfterBreak="0">
    <w:nsid w:val="3AFC1D2E"/>
    <w:multiLevelType w:val="multilevel"/>
    <w:tmpl w:val="4CF6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CB1013D"/>
    <w:multiLevelType w:val="multilevel"/>
    <w:tmpl w:val="4596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D1E6EA3"/>
    <w:multiLevelType w:val="multilevel"/>
    <w:tmpl w:val="58CA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371BFC"/>
    <w:multiLevelType w:val="multilevel"/>
    <w:tmpl w:val="8276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D454872"/>
    <w:multiLevelType w:val="multilevel"/>
    <w:tmpl w:val="22849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D9D75EE"/>
    <w:multiLevelType w:val="hybridMultilevel"/>
    <w:tmpl w:val="F0CA209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0" w15:restartNumberingAfterBreak="0">
    <w:nsid w:val="3DB80B4C"/>
    <w:multiLevelType w:val="hybridMultilevel"/>
    <w:tmpl w:val="E8DC005A"/>
    <w:lvl w:ilvl="0" w:tplc="4009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1" w15:restartNumberingAfterBreak="0">
    <w:nsid w:val="3E1C6D90"/>
    <w:multiLevelType w:val="multilevel"/>
    <w:tmpl w:val="F9EA3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EF17098"/>
    <w:multiLevelType w:val="multilevel"/>
    <w:tmpl w:val="A2F4D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AF66CE"/>
    <w:multiLevelType w:val="hybridMultilevel"/>
    <w:tmpl w:val="830262A4"/>
    <w:lvl w:ilvl="0" w:tplc="96FE323E">
      <w:start w:val="1"/>
      <w:numFmt w:val="bullet"/>
      <w:lvlText w:val="•"/>
      <w:lvlJc w:val="left"/>
      <w:pPr>
        <w:tabs>
          <w:tab w:val="num" w:pos="720"/>
        </w:tabs>
        <w:ind w:left="720" w:hanging="360"/>
      </w:pPr>
      <w:rPr>
        <w:rFonts w:ascii="Arial" w:hAnsi="Arial" w:hint="default"/>
      </w:rPr>
    </w:lvl>
    <w:lvl w:ilvl="1" w:tplc="DEB6A9EC" w:tentative="1">
      <w:start w:val="1"/>
      <w:numFmt w:val="bullet"/>
      <w:lvlText w:val="•"/>
      <w:lvlJc w:val="left"/>
      <w:pPr>
        <w:tabs>
          <w:tab w:val="num" w:pos="1440"/>
        </w:tabs>
        <w:ind w:left="1440" w:hanging="360"/>
      </w:pPr>
      <w:rPr>
        <w:rFonts w:ascii="Arial" w:hAnsi="Arial" w:hint="default"/>
      </w:rPr>
    </w:lvl>
    <w:lvl w:ilvl="2" w:tplc="43941290" w:tentative="1">
      <w:start w:val="1"/>
      <w:numFmt w:val="bullet"/>
      <w:lvlText w:val="•"/>
      <w:lvlJc w:val="left"/>
      <w:pPr>
        <w:tabs>
          <w:tab w:val="num" w:pos="2160"/>
        </w:tabs>
        <w:ind w:left="2160" w:hanging="360"/>
      </w:pPr>
      <w:rPr>
        <w:rFonts w:ascii="Arial" w:hAnsi="Arial" w:hint="default"/>
      </w:rPr>
    </w:lvl>
    <w:lvl w:ilvl="3" w:tplc="6AE2CABE" w:tentative="1">
      <w:start w:val="1"/>
      <w:numFmt w:val="bullet"/>
      <w:lvlText w:val="•"/>
      <w:lvlJc w:val="left"/>
      <w:pPr>
        <w:tabs>
          <w:tab w:val="num" w:pos="2880"/>
        </w:tabs>
        <w:ind w:left="2880" w:hanging="360"/>
      </w:pPr>
      <w:rPr>
        <w:rFonts w:ascii="Arial" w:hAnsi="Arial" w:hint="default"/>
      </w:rPr>
    </w:lvl>
    <w:lvl w:ilvl="4" w:tplc="81C4DC94" w:tentative="1">
      <w:start w:val="1"/>
      <w:numFmt w:val="bullet"/>
      <w:lvlText w:val="•"/>
      <w:lvlJc w:val="left"/>
      <w:pPr>
        <w:tabs>
          <w:tab w:val="num" w:pos="3600"/>
        </w:tabs>
        <w:ind w:left="3600" w:hanging="360"/>
      </w:pPr>
      <w:rPr>
        <w:rFonts w:ascii="Arial" w:hAnsi="Arial" w:hint="default"/>
      </w:rPr>
    </w:lvl>
    <w:lvl w:ilvl="5" w:tplc="C86ED1D8" w:tentative="1">
      <w:start w:val="1"/>
      <w:numFmt w:val="bullet"/>
      <w:lvlText w:val="•"/>
      <w:lvlJc w:val="left"/>
      <w:pPr>
        <w:tabs>
          <w:tab w:val="num" w:pos="4320"/>
        </w:tabs>
        <w:ind w:left="4320" w:hanging="360"/>
      </w:pPr>
      <w:rPr>
        <w:rFonts w:ascii="Arial" w:hAnsi="Arial" w:hint="default"/>
      </w:rPr>
    </w:lvl>
    <w:lvl w:ilvl="6" w:tplc="C374C90A" w:tentative="1">
      <w:start w:val="1"/>
      <w:numFmt w:val="bullet"/>
      <w:lvlText w:val="•"/>
      <w:lvlJc w:val="left"/>
      <w:pPr>
        <w:tabs>
          <w:tab w:val="num" w:pos="5040"/>
        </w:tabs>
        <w:ind w:left="5040" w:hanging="360"/>
      </w:pPr>
      <w:rPr>
        <w:rFonts w:ascii="Arial" w:hAnsi="Arial" w:hint="default"/>
      </w:rPr>
    </w:lvl>
    <w:lvl w:ilvl="7" w:tplc="FFB8C998" w:tentative="1">
      <w:start w:val="1"/>
      <w:numFmt w:val="bullet"/>
      <w:lvlText w:val="•"/>
      <w:lvlJc w:val="left"/>
      <w:pPr>
        <w:tabs>
          <w:tab w:val="num" w:pos="5760"/>
        </w:tabs>
        <w:ind w:left="5760" w:hanging="360"/>
      </w:pPr>
      <w:rPr>
        <w:rFonts w:ascii="Arial" w:hAnsi="Arial" w:hint="default"/>
      </w:rPr>
    </w:lvl>
    <w:lvl w:ilvl="8" w:tplc="694E6E70" w:tentative="1">
      <w:start w:val="1"/>
      <w:numFmt w:val="bullet"/>
      <w:lvlText w:val="•"/>
      <w:lvlJc w:val="left"/>
      <w:pPr>
        <w:tabs>
          <w:tab w:val="num" w:pos="6480"/>
        </w:tabs>
        <w:ind w:left="6480" w:hanging="360"/>
      </w:pPr>
      <w:rPr>
        <w:rFonts w:ascii="Arial" w:hAnsi="Arial" w:hint="default"/>
      </w:rPr>
    </w:lvl>
  </w:abstractNum>
  <w:abstractNum w:abstractNumId="94" w15:restartNumberingAfterBreak="0">
    <w:nsid w:val="40250004"/>
    <w:multiLevelType w:val="multilevel"/>
    <w:tmpl w:val="B34E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0E307B7"/>
    <w:multiLevelType w:val="hybridMultilevel"/>
    <w:tmpl w:val="742E9DF4"/>
    <w:lvl w:ilvl="0" w:tplc="21AC444A">
      <w:start w:val="1"/>
      <w:numFmt w:val="bullet"/>
      <w:lvlText w:val=""/>
      <w:lvlJc w:val="left"/>
      <w:pPr>
        <w:tabs>
          <w:tab w:val="num" w:pos="720"/>
        </w:tabs>
        <w:ind w:left="720" w:hanging="360"/>
      </w:pPr>
      <w:rPr>
        <w:rFonts w:ascii="Symbol" w:hAnsi="Symbol" w:hint="default"/>
      </w:rPr>
    </w:lvl>
    <w:lvl w:ilvl="1" w:tplc="478423E2">
      <w:start w:val="1"/>
      <w:numFmt w:val="bullet"/>
      <w:lvlText w:val=""/>
      <w:lvlJc w:val="left"/>
      <w:pPr>
        <w:tabs>
          <w:tab w:val="num" w:pos="1440"/>
        </w:tabs>
        <w:ind w:left="1440" w:hanging="360"/>
      </w:pPr>
      <w:rPr>
        <w:rFonts w:ascii="Symbol" w:hAnsi="Symbol" w:hint="default"/>
      </w:rPr>
    </w:lvl>
    <w:lvl w:ilvl="2" w:tplc="F4283078" w:tentative="1">
      <w:start w:val="1"/>
      <w:numFmt w:val="bullet"/>
      <w:lvlText w:val=""/>
      <w:lvlJc w:val="left"/>
      <w:pPr>
        <w:tabs>
          <w:tab w:val="num" w:pos="2160"/>
        </w:tabs>
        <w:ind w:left="2160" w:hanging="360"/>
      </w:pPr>
      <w:rPr>
        <w:rFonts w:ascii="Symbol" w:hAnsi="Symbol" w:hint="default"/>
      </w:rPr>
    </w:lvl>
    <w:lvl w:ilvl="3" w:tplc="EC10B3FA" w:tentative="1">
      <w:start w:val="1"/>
      <w:numFmt w:val="bullet"/>
      <w:lvlText w:val=""/>
      <w:lvlJc w:val="left"/>
      <w:pPr>
        <w:tabs>
          <w:tab w:val="num" w:pos="2880"/>
        </w:tabs>
        <w:ind w:left="2880" w:hanging="360"/>
      </w:pPr>
      <w:rPr>
        <w:rFonts w:ascii="Symbol" w:hAnsi="Symbol" w:hint="default"/>
      </w:rPr>
    </w:lvl>
    <w:lvl w:ilvl="4" w:tplc="171260BA" w:tentative="1">
      <w:start w:val="1"/>
      <w:numFmt w:val="bullet"/>
      <w:lvlText w:val=""/>
      <w:lvlJc w:val="left"/>
      <w:pPr>
        <w:tabs>
          <w:tab w:val="num" w:pos="3600"/>
        </w:tabs>
        <w:ind w:left="3600" w:hanging="360"/>
      </w:pPr>
      <w:rPr>
        <w:rFonts w:ascii="Symbol" w:hAnsi="Symbol" w:hint="default"/>
      </w:rPr>
    </w:lvl>
    <w:lvl w:ilvl="5" w:tplc="5D62FD46" w:tentative="1">
      <w:start w:val="1"/>
      <w:numFmt w:val="bullet"/>
      <w:lvlText w:val=""/>
      <w:lvlJc w:val="left"/>
      <w:pPr>
        <w:tabs>
          <w:tab w:val="num" w:pos="4320"/>
        </w:tabs>
        <w:ind w:left="4320" w:hanging="360"/>
      </w:pPr>
      <w:rPr>
        <w:rFonts w:ascii="Symbol" w:hAnsi="Symbol" w:hint="default"/>
      </w:rPr>
    </w:lvl>
    <w:lvl w:ilvl="6" w:tplc="E9D29986" w:tentative="1">
      <w:start w:val="1"/>
      <w:numFmt w:val="bullet"/>
      <w:lvlText w:val=""/>
      <w:lvlJc w:val="left"/>
      <w:pPr>
        <w:tabs>
          <w:tab w:val="num" w:pos="5040"/>
        </w:tabs>
        <w:ind w:left="5040" w:hanging="360"/>
      </w:pPr>
      <w:rPr>
        <w:rFonts w:ascii="Symbol" w:hAnsi="Symbol" w:hint="default"/>
      </w:rPr>
    </w:lvl>
    <w:lvl w:ilvl="7" w:tplc="40BAAF9A" w:tentative="1">
      <w:start w:val="1"/>
      <w:numFmt w:val="bullet"/>
      <w:lvlText w:val=""/>
      <w:lvlJc w:val="left"/>
      <w:pPr>
        <w:tabs>
          <w:tab w:val="num" w:pos="5760"/>
        </w:tabs>
        <w:ind w:left="5760" w:hanging="360"/>
      </w:pPr>
      <w:rPr>
        <w:rFonts w:ascii="Symbol" w:hAnsi="Symbol" w:hint="default"/>
      </w:rPr>
    </w:lvl>
    <w:lvl w:ilvl="8" w:tplc="3A2C169E" w:tentative="1">
      <w:start w:val="1"/>
      <w:numFmt w:val="bullet"/>
      <w:lvlText w:val=""/>
      <w:lvlJc w:val="left"/>
      <w:pPr>
        <w:tabs>
          <w:tab w:val="num" w:pos="6480"/>
        </w:tabs>
        <w:ind w:left="6480" w:hanging="360"/>
      </w:pPr>
      <w:rPr>
        <w:rFonts w:ascii="Symbol" w:hAnsi="Symbol" w:hint="default"/>
      </w:rPr>
    </w:lvl>
  </w:abstractNum>
  <w:abstractNum w:abstractNumId="96" w15:restartNumberingAfterBreak="0">
    <w:nsid w:val="40F7081A"/>
    <w:multiLevelType w:val="multilevel"/>
    <w:tmpl w:val="D91ED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1547951"/>
    <w:multiLevelType w:val="multilevel"/>
    <w:tmpl w:val="C20A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222509E"/>
    <w:multiLevelType w:val="multilevel"/>
    <w:tmpl w:val="26A0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25D2796"/>
    <w:multiLevelType w:val="multilevel"/>
    <w:tmpl w:val="CA440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4A41B49"/>
    <w:multiLevelType w:val="hybridMultilevel"/>
    <w:tmpl w:val="D01C3EDC"/>
    <w:lvl w:ilvl="0" w:tplc="C8480B2C">
      <w:start w:val="1"/>
      <w:numFmt w:val="bullet"/>
      <w:lvlText w:val="•"/>
      <w:lvlJc w:val="left"/>
      <w:pPr>
        <w:tabs>
          <w:tab w:val="num" w:pos="720"/>
        </w:tabs>
        <w:ind w:left="720" w:hanging="360"/>
      </w:pPr>
      <w:rPr>
        <w:rFonts w:ascii="Arial" w:hAnsi="Arial" w:hint="default"/>
      </w:rPr>
    </w:lvl>
    <w:lvl w:ilvl="1" w:tplc="1A545584" w:tentative="1">
      <w:start w:val="1"/>
      <w:numFmt w:val="bullet"/>
      <w:lvlText w:val="•"/>
      <w:lvlJc w:val="left"/>
      <w:pPr>
        <w:tabs>
          <w:tab w:val="num" w:pos="1440"/>
        </w:tabs>
        <w:ind w:left="1440" w:hanging="360"/>
      </w:pPr>
      <w:rPr>
        <w:rFonts w:ascii="Arial" w:hAnsi="Arial" w:hint="default"/>
      </w:rPr>
    </w:lvl>
    <w:lvl w:ilvl="2" w:tplc="30244FF4" w:tentative="1">
      <w:start w:val="1"/>
      <w:numFmt w:val="bullet"/>
      <w:lvlText w:val="•"/>
      <w:lvlJc w:val="left"/>
      <w:pPr>
        <w:tabs>
          <w:tab w:val="num" w:pos="2160"/>
        </w:tabs>
        <w:ind w:left="2160" w:hanging="360"/>
      </w:pPr>
      <w:rPr>
        <w:rFonts w:ascii="Arial" w:hAnsi="Arial" w:hint="default"/>
      </w:rPr>
    </w:lvl>
    <w:lvl w:ilvl="3" w:tplc="A6A4844E" w:tentative="1">
      <w:start w:val="1"/>
      <w:numFmt w:val="bullet"/>
      <w:lvlText w:val="•"/>
      <w:lvlJc w:val="left"/>
      <w:pPr>
        <w:tabs>
          <w:tab w:val="num" w:pos="2880"/>
        </w:tabs>
        <w:ind w:left="2880" w:hanging="360"/>
      </w:pPr>
      <w:rPr>
        <w:rFonts w:ascii="Arial" w:hAnsi="Arial" w:hint="default"/>
      </w:rPr>
    </w:lvl>
    <w:lvl w:ilvl="4" w:tplc="3A44AFE6" w:tentative="1">
      <w:start w:val="1"/>
      <w:numFmt w:val="bullet"/>
      <w:lvlText w:val="•"/>
      <w:lvlJc w:val="left"/>
      <w:pPr>
        <w:tabs>
          <w:tab w:val="num" w:pos="3600"/>
        </w:tabs>
        <w:ind w:left="3600" w:hanging="360"/>
      </w:pPr>
      <w:rPr>
        <w:rFonts w:ascii="Arial" w:hAnsi="Arial" w:hint="default"/>
      </w:rPr>
    </w:lvl>
    <w:lvl w:ilvl="5" w:tplc="AF1C7A8E" w:tentative="1">
      <w:start w:val="1"/>
      <w:numFmt w:val="bullet"/>
      <w:lvlText w:val="•"/>
      <w:lvlJc w:val="left"/>
      <w:pPr>
        <w:tabs>
          <w:tab w:val="num" w:pos="4320"/>
        </w:tabs>
        <w:ind w:left="4320" w:hanging="360"/>
      </w:pPr>
      <w:rPr>
        <w:rFonts w:ascii="Arial" w:hAnsi="Arial" w:hint="default"/>
      </w:rPr>
    </w:lvl>
    <w:lvl w:ilvl="6" w:tplc="F640B7B4" w:tentative="1">
      <w:start w:val="1"/>
      <w:numFmt w:val="bullet"/>
      <w:lvlText w:val="•"/>
      <w:lvlJc w:val="left"/>
      <w:pPr>
        <w:tabs>
          <w:tab w:val="num" w:pos="5040"/>
        </w:tabs>
        <w:ind w:left="5040" w:hanging="360"/>
      </w:pPr>
      <w:rPr>
        <w:rFonts w:ascii="Arial" w:hAnsi="Arial" w:hint="default"/>
      </w:rPr>
    </w:lvl>
    <w:lvl w:ilvl="7" w:tplc="22C2AE38" w:tentative="1">
      <w:start w:val="1"/>
      <w:numFmt w:val="bullet"/>
      <w:lvlText w:val="•"/>
      <w:lvlJc w:val="left"/>
      <w:pPr>
        <w:tabs>
          <w:tab w:val="num" w:pos="5760"/>
        </w:tabs>
        <w:ind w:left="5760" w:hanging="360"/>
      </w:pPr>
      <w:rPr>
        <w:rFonts w:ascii="Arial" w:hAnsi="Arial" w:hint="default"/>
      </w:rPr>
    </w:lvl>
    <w:lvl w:ilvl="8" w:tplc="4D6A59FE" w:tentative="1">
      <w:start w:val="1"/>
      <w:numFmt w:val="bullet"/>
      <w:lvlText w:val="•"/>
      <w:lvlJc w:val="left"/>
      <w:pPr>
        <w:tabs>
          <w:tab w:val="num" w:pos="6480"/>
        </w:tabs>
        <w:ind w:left="6480" w:hanging="360"/>
      </w:pPr>
      <w:rPr>
        <w:rFonts w:ascii="Arial" w:hAnsi="Arial" w:hint="default"/>
      </w:rPr>
    </w:lvl>
  </w:abstractNum>
  <w:abstractNum w:abstractNumId="101" w15:restartNumberingAfterBreak="0">
    <w:nsid w:val="45005E55"/>
    <w:multiLevelType w:val="hybridMultilevel"/>
    <w:tmpl w:val="6F4E734A"/>
    <w:lvl w:ilvl="0" w:tplc="4620BBA2">
      <w:start w:val="1"/>
      <w:numFmt w:val="decimal"/>
      <w:lvlText w:val="%1."/>
      <w:lvlJc w:val="left"/>
      <w:pPr>
        <w:tabs>
          <w:tab w:val="num" w:pos="720"/>
        </w:tabs>
        <w:ind w:left="720" w:hanging="360"/>
      </w:pPr>
    </w:lvl>
    <w:lvl w:ilvl="1" w:tplc="E61A10B2" w:tentative="1">
      <w:start w:val="1"/>
      <w:numFmt w:val="decimal"/>
      <w:lvlText w:val="%2."/>
      <w:lvlJc w:val="left"/>
      <w:pPr>
        <w:tabs>
          <w:tab w:val="num" w:pos="1440"/>
        </w:tabs>
        <w:ind w:left="1440" w:hanging="360"/>
      </w:pPr>
    </w:lvl>
    <w:lvl w:ilvl="2" w:tplc="C4765DEC" w:tentative="1">
      <w:start w:val="1"/>
      <w:numFmt w:val="decimal"/>
      <w:lvlText w:val="%3."/>
      <w:lvlJc w:val="left"/>
      <w:pPr>
        <w:tabs>
          <w:tab w:val="num" w:pos="2160"/>
        </w:tabs>
        <w:ind w:left="2160" w:hanging="360"/>
      </w:pPr>
    </w:lvl>
    <w:lvl w:ilvl="3" w:tplc="B788640C" w:tentative="1">
      <w:start w:val="1"/>
      <w:numFmt w:val="decimal"/>
      <w:lvlText w:val="%4."/>
      <w:lvlJc w:val="left"/>
      <w:pPr>
        <w:tabs>
          <w:tab w:val="num" w:pos="2880"/>
        </w:tabs>
        <w:ind w:left="2880" w:hanging="360"/>
      </w:pPr>
    </w:lvl>
    <w:lvl w:ilvl="4" w:tplc="9F420DF4" w:tentative="1">
      <w:start w:val="1"/>
      <w:numFmt w:val="decimal"/>
      <w:lvlText w:val="%5."/>
      <w:lvlJc w:val="left"/>
      <w:pPr>
        <w:tabs>
          <w:tab w:val="num" w:pos="3600"/>
        </w:tabs>
        <w:ind w:left="3600" w:hanging="360"/>
      </w:pPr>
    </w:lvl>
    <w:lvl w:ilvl="5" w:tplc="B498BF14" w:tentative="1">
      <w:start w:val="1"/>
      <w:numFmt w:val="decimal"/>
      <w:lvlText w:val="%6."/>
      <w:lvlJc w:val="left"/>
      <w:pPr>
        <w:tabs>
          <w:tab w:val="num" w:pos="4320"/>
        </w:tabs>
        <w:ind w:left="4320" w:hanging="360"/>
      </w:pPr>
    </w:lvl>
    <w:lvl w:ilvl="6" w:tplc="DD0CD37A" w:tentative="1">
      <w:start w:val="1"/>
      <w:numFmt w:val="decimal"/>
      <w:lvlText w:val="%7."/>
      <w:lvlJc w:val="left"/>
      <w:pPr>
        <w:tabs>
          <w:tab w:val="num" w:pos="5040"/>
        </w:tabs>
        <w:ind w:left="5040" w:hanging="360"/>
      </w:pPr>
    </w:lvl>
    <w:lvl w:ilvl="7" w:tplc="64F69F84" w:tentative="1">
      <w:start w:val="1"/>
      <w:numFmt w:val="decimal"/>
      <w:lvlText w:val="%8."/>
      <w:lvlJc w:val="left"/>
      <w:pPr>
        <w:tabs>
          <w:tab w:val="num" w:pos="5760"/>
        </w:tabs>
        <w:ind w:left="5760" w:hanging="360"/>
      </w:pPr>
    </w:lvl>
    <w:lvl w:ilvl="8" w:tplc="00E48828" w:tentative="1">
      <w:start w:val="1"/>
      <w:numFmt w:val="decimal"/>
      <w:lvlText w:val="%9."/>
      <w:lvlJc w:val="left"/>
      <w:pPr>
        <w:tabs>
          <w:tab w:val="num" w:pos="6480"/>
        </w:tabs>
        <w:ind w:left="6480" w:hanging="360"/>
      </w:pPr>
    </w:lvl>
  </w:abstractNum>
  <w:abstractNum w:abstractNumId="102" w15:restartNumberingAfterBreak="0">
    <w:nsid w:val="45CF5A25"/>
    <w:multiLevelType w:val="multilevel"/>
    <w:tmpl w:val="0996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6DB770A"/>
    <w:multiLevelType w:val="multilevel"/>
    <w:tmpl w:val="3A26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7554EFA"/>
    <w:multiLevelType w:val="multilevel"/>
    <w:tmpl w:val="358A4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79F721C"/>
    <w:multiLevelType w:val="multilevel"/>
    <w:tmpl w:val="D894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8797BA6"/>
    <w:multiLevelType w:val="hybridMultilevel"/>
    <w:tmpl w:val="DABA9C60"/>
    <w:lvl w:ilvl="0" w:tplc="B6D20A9A">
      <w:start w:val="1"/>
      <w:numFmt w:val="bullet"/>
      <w:lvlText w:val="•"/>
      <w:lvlJc w:val="left"/>
      <w:pPr>
        <w:tabs>
          <w:tab w:val="num" w:pos="720"/>
        </w:tabs>
        <w:ind w:left="720" w:hanging="360"/>
      </w:pPr>
      <w:rPr>
        <w:rFonts w:ascii="Arial" w:hAnsi="Arial" w:hint="default"/>
      </w:rPr>
    </w:lvl>
    <w:lvl w:ilvl="1" w:tplc="1324BC4C" w:tentative="1">
      <w:start w:val="1"/>
      <w:numFmt w:val="bullet"/>
      <w:lvlText w:val="•"/>
      <w:lvlJc w:val="left"/>
      <w:pPr>
        <w:tabs>
          <w:tab w:val="num" w:pos="1440"/>
        </w:tabs>
        <w:ind w:left="1440" w:hanging="360"/>
      </w:pPr>
      <w:rPr>
        <w:rFonts w:ascii="Arial" w:hAnsi="Arial" w:hint="default"/>
      </w:rPr>
    </w:lvl>
    <w:lvl w:ilvl="2" w:tplc="663208B8" w:tentative="1">
      <w:start w:val="1"/>
      <w:numFmt w:val="bullet"/>
      <w:lvlText w:val="•"/>
      <w:lvlJc w:val="left"/>
      <w:pPr>
        <w:tabs>
          <w:tab w:val="num" w:pos="2160"/>
        </w:tabs>
        <w:ind w:left="2160" w:hanging="360"/>
      </w:pPr>
      <w:rPr>
        <w:rFonts w:ascii="Arial" w:hAnsi="Arial" w:hint="default"/>
      </w:rPr>
    </w:lvl>
    <w:lvl w:ilvl="3" w:tplc="C8A4F27A" w:tentative="1">
      <w:start w:val="1"/>
      <w:numFmt w:val="bullet"/>
      <w:lvlText w:val="•"/>
      <w:lvlJc w:val="left"/>
      <w:pPr>
        <w:tabs>
          <w:tab w:val="num" w:pos="2880"/>
        </w:tabs>
        <w:ind w:left="2880" w:hanging="360"/>
      </w:pPr>
      <w:rPr>
        <w:rFonts w:ascii="Arial" w:hAnsi="Arial" w:hint="default"/>
      </w:rPr>
    </w:lvl>
    <w:lvl w:ilvl="4" w:tplc="DD26ABE4" w:tentative="1">
      <w:start w:val="1"/>
      <w:numFmt w:val="bullet"/>
      <w:lvlText w:val="•"/>
      <w:lvlJc w:val="left"/>
      <w:pPr>
        <w:tabs>
          <w:tab w:val="num" w:pos="3600"/>
        </w:tabs>
        <w:ind w:left="3600" w:hanging="360"/>
      </w:pPr>
      <w:rPr>
        <w:rFonts w:ascii="Arial" w:hAnsi="Arial" w:hint="default"/>
      </w:rPr>
    </w:lvl>
    <w:lvl w:ilvl="5" w:tplc="DFDA7138" w:tentative="1">
      <w:start w:val="1"/>
      <w:numFmt w:val="bullet"/>
      <w:lvlText w:val="•"/>
      <w:lvlJc w:val="left"/>
      <w:pPr>
        <w:tabs>
          <w:tab w:val="num" w:pos="4320"/>
        </w:tabs>
        <w:ind w:left="4320" w:hanging="360"/>
      </w:pPr>
      <w:rPr>
        <w:rFonts w:ascii="Arial" w:hAnsi="Arial" w:hint="default"/>
      </w:rPr>
    </w:lvl>
    <w:lvl w:ilvl="6" w:tplc="0160063C" w:tentative="1">
      <w:start w:val="1"/>
      <w:numFmt w:val="bullet"/>
      <w:lvlText w:val="•"/>
      <w:lvlJc w:val="left"/>
      <w:pPr>
        <w:tabs>
          <w:tab w:val="num" w:pos="5040"/>
        </w:tabs>
        <w:ind w:left="5040" w:hanging="360"/>
      </w:pPr>
      <w:rPr>
        <w:rFonts w:ascii="Arial" w:hAnsi="Arial" w:hint="default"/>
      </w:rPr>
    </w:lvl>
    <w:lvl w:ilvl="7" w:tplc="7A1032CE" w:tentative="1">
      <w:start w:val="1"/>
      <w:numFmt w:val="bullet"/>
      <w:lvlText w:val="•"/>
      <w:lvlJc w:val="left"/>
      <w:pPr>
        <w:tabs>
          <w:tab w:val="num" w:pos="5760"/>
        </w:tabs>
        <w:ind w:left="5760" w:hanging="360"/>
      </w:pPr>
      <w:rPr>
        <w:rFonts w:ascii="Arial" w:hAnsi="Arial" w:hint="default"/>
      </w:rPr>
    </w:lvl>
    <w:lvl w:ilvl="8" w:tplc="5A223BB0" w:tentative="1">
      <w:start w:val="1"/>
      <w:numFmt w:val="bullet"/>
      <w:lvlText w:val="•"/>
      <w:lvlJc w:val="left"/>
      <w:pPr>
        <w:tabs>
          <w:tab w:val="num" w:pos="6480"/>
        </w:tabs>
        <w:ind w:left="6480" w:hanging="360"/>
      </w:pPr>
      <w:rPr>
        <w:rFonts w:ascii="Arial" w:hAnsi="Arial" w:hint="default"/>
      </w:rPr>
    </w:lvl>
  </w:abstractNum>
  <w:abstractNum w:abstractNumId="107" w15:restartNumberingAfterBreak="0">
    <w:nsid w:val="489C5379"/>
    <w:multiLevelType w:val="multilevel"/>
    <w:tmpl w:val="3310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9C248F6"/>
    <w:multiLevelType w:val="hybridMultilevel"/>
    <w:tmpl w:val="AE580FC8"/>
    <w:lvl w:ilvl="0" w:tplc="AA14541E">
      <w:start w:val="1"/>
      <w:numFmt w:val="bullet"/>
      <w:lvlText w:val=""/>
      <w:lvlJc w:val="left"/>
      <w:pPr>
        <w:tabs>
          <w:tab w:val="num" w:pos="720"/>
        </w:tabs>
        <w:ind w:left="720" w:hanging="360"/>
      </w:pPr>
      <w:rPr>
        <w:rFonts w:ascii="Symbol" w:hAnsi="Symbol" w:hint="default"/>
      </w:rPr>
    </w:lvl>
    <w:lvl w:ilvl="1" w:tplc="5CC69DF0">
      <w:start w:val="1"/>
      <w:numFmt w:val="bullet"/>
      <w:lvlText w:val=""/>
      <w:lvlJc w:val="left"/>
      <w:pPr>
        <w:tabs>
          <w:tab w:val="num" w:pos="1440"/>
        </w:tabs>
        <w:ind w:left="1440" w:hanging="360"/>
      </w:pPr>
      <w:rPr>
        <w:rFonts w:ascii="Symbol" w:hAnsi="Symbol" w:hint="default"/>
      </w:rPr>
    </w:lvl>
    <w:lvl w:ilvl="2" w:tplc="9E72EE16" w:tentative="1">
      <w:start w:val="1"/>
      <w:numFmt w:val="bullet"/>
      <w:lvlText w:val=""/>
      <w:lvlJc w:val="left"/>
      <w:pPr>
        <w:tabs>
          <w:tab w:val="num" w:pos="2160"/>
        </w:tabs>
        <w:ind w:left="2160" w:hanging="360"/>
      </w:pPr>
      <w:rPr>
        <w:rFonts w:ascii="Symbol" w:hAnsi="Symbol" w:hint="default"/>
      </w:rPr>
    </w:lvl>
    <w:lvl w:ilvl="3" w:tplc="8A489028" w:tentative="1">
      <w:start w:val="1"/>
      <w:numFmt w:val="bullet"/>
      <w:lvlText w:val=""/>
      <w:lvlJc w:val="left"/>
      <w:pPr>
        <w:tabs>
          <w:tab w:val="num" w:pos="2880"/>
        </w:tabs>
        <w:ind w:left="2880" w:hanging="360"/>
      </w:pPr>
      <w:rPr>
        <w:rFonts w:ascii="Symbol" w:hAnsi="Symbol" w:hint="default"/>
      </w:rPr>
    </w:lvl>
    <w:lvl w:ilvl="4" w:tplc="B9A8FF3A" w:tentative="1">
      <w:start w:val="1"/>
      <w:numFmt w:val="bullet"/>
      <w:lvlText w:val=""/>
      <w:lvlJc w:val="left"/>
      <w:pPr>
        <w:tabs>
          <w:tab w:val="num" w:pos="3600"/>
        </w:tabs>
        <w:ind w:left="3600" w:hanging="360"/>
      </w:pPr>
      <w:rPr>
        <w:rFonts w:ascii="Symbol" w:hAnsi="Symbol" w:hint="default"/>
      </w:rPr>
    </w:lvl>
    <w:lvl w:ilvl="5" w:tplc="DDAA7F24" w:tentative="1">
      <w:start w:val="1"/>
      <w:numFmt w:val="bullet"/>
      <w:lvlText w:val=""/>
      <w:lvlJc w:val="left"/>
      <w:pPr>
        <w:tabs>
          <w:tab w:val="num" w:pos="4320"/>
        </w:tabs>
        <w:ind w:left="4320" w:hanging="360"/>
      </w:pPr>
      <w:rPr>
        <w:rFonts w:ascii="Symbol" w:hAnsi="Symbol" w:hint="default"/>
      </w:rPr>
    </w:lvl>
    <w:lvl w:ilvl="6" w:tplc="F81AC580" w:tentative="1">
      <w:start w:val="1"/>
      <w:numFmt w:val="bullet"/>
      <w:lvlText w:val=""/>
      <w:lvlJc w:val="left"/>
      <w:pPr>
        <w:tabs>
          <w:tab w:val="num" w:pos="5040"/>
        </w:tabs>
        <w:ind w:left="5040" w:hanging="360"/>
      </w:pPr>
      <w:rPr>
        <w:rFonts w:ascii="Symbol" w:hAnsi="Symbol" w:hint="default"/>
      </w:rPr>
    </w:lvl>
    <w:lvl w:ilvl="7" w:tplc="595A2A52" w:tentative="1">
      <w:start w:val="1"/>
      <w:numFmt w:val="bullet"/>
      <w:lvlText w:val=""/>
      <w:lvlJc w:val="left"/>
      <w:pPr>
        <w:tabs>
          <w:tab w:val="num" w:pos="5760"/>
        </w:tabs>
        <w:ind w:left="5760" w:hanging="360"/>
      </w:pPr>
      <w:rPr>
        <w:rFonts w:ascii="Symbol" w:hAnsi="Symbol" w:hint="default"/>
      </w:rPr>
    </w:lvl>
    <w:lvl w:ilvl="8" w:tplc="DB0C046E" w:tentative="1">
      <w:start w:val="1"/>
      <w:numFmt w:val="bullet"/>
      <w:lvlText w:val=""/>
      <w:lvlJc w:val="left"/>
      <w:pPr>
        <w:tabs>
          <w:tab w:val="num" w:pos="6480"/>
        </w:tabs>
        <w:ind w:left="6480" w:hanging="360"/>
      </w:pPr>
      <w:rPr>
        <w:rFonts w:ascii="Symbol" w:hAnsi="Symbol" w:hint="default"/>
      </w:rPr>
    </w:lvl>
  </w:abstractNum>
  <w:abstractNum w:abstractNumId="109" w15:restartNumberingAfterBreak="0">
    <w:nsid w:val="4A376054"/>
    <w:multiLevelType w:val="multilevel"/>
    <w:tmpl w:val="91501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AAC6FD6"/>
    <w:multiLevelType w:val="hybridMultilevel"/>
    <w:tmpl w:val="7F4031CC"/>
    <w:lvl w:ilvl="0" w:tplc="B4000DBE">
      <w:start w:val="1"/>
      <w:numFmt w:val="bullet"/>
      <w:lvlText w:val="•"/>
      <w:lvlJc w:val="left"/>
      <w:pPr>
        <w:tabs>
          <w:tab w:val="num" w:pos="720"/>
        </w:tabs>
        <w:ind w:left="720" w:hanging="360"/>
      </w:pPr>
      <w:rPr>
        <w:rFonts w:ascii="Arial" w:hAnsi="Arial" w:hint="default"/>
      </w:rPr>
    </w:lvl>
    <w:lvl w:ilvl="1" w:tplc="A0CE8D8C">
      <w:numFmt w:val="bullet"/>
      <w:lvlText w:val="•"/>
      <w:lvlJc w:val="left"/>
      <w:pPr>
        <w:tabs>
          <w:tab w:val="num" w:pos="1440"/>
        </w:tabs>
        <w:ind w:left="1440" w:hanging="360"/>
      </w:pPr>
      <w:rPr>
        <w:rFonts w:ascii="Arial" w:hAnsi="Arial" w:hint="default"/>
      </w:rPr>
    </w:lvl>
    <w:lvl w:ilvl="2" w:tplc="C2106D86" w:tentative="1">
      <w:start w:val="1"/>
      <w:numFmt w:val="bullet"/>
      <w:lvlText w:val="•"/>
      <w:lvlJc w:val="left"/>
      <w:pPr>
        <w:tabs>
          <w:tab w:val="num" w:pos="2160"/>
        </w:tabs>
        <w:ind w:left="2160" w:hanging="360"/>
      </w:pPr>
      <w:rPr>
        <w:rFonts w:ascii="Arial" w:hAnsi="Arial" w:hint="default"/>
      </w:rPr>
    </w:lvl>
    <w:lvl w:ilvl="3" w:tplc="2E062910" w:tentative="1">
      <w:start w:val="1"/>
      <w:numFmt w:val="bullet"/>
      <w:lvlText w:val="•"/>
      <w:lvlJc w:val="left"/>
      <w:pPr>
        <w:tabs>
          <w:tab w:val="num" w:pos="2880"/>
        </w:tabs>
        <w:ind w:left="2880" w:hanging="360"/>
      </w:pPr>
      <w:rPr>
        <w:rFonts w:ascii="Arial" w:hAnsi="Arial" w:hint="default"/>
      </w:rPr>
    </w:lvl>
    <w:lvl w:ilvl="4" w:tplc="B2F04146" w:tentative="1">
      <w:start w:val="1"/>
      <w:numFmt w:val="bullet"/>
      <w:lvlText w:val="•"/>
      <w:lvlJc w:val="left"/>
      <w:pPr>
        <w:tabs>
          <w:tab w:val="num" w:pos="3600"/>
        </w:tabs>
        <w:ind w:left="3600" w:hanging="360"/>
      </w:pPr>
      <w:rPr>
        <w:rFonts w:ascii="Arial" w:hAnsi="Arial" w:hint="default"/>
      </w:rPr>
    </w:lvl>
    <w:lvl w:ilvl="5" w:tplc="7B28211E" w:tentative="1">
      <w:start w:val="1"/>
      <w:numFmt w:val="bullet"/>
      <w:lvlText w:val="•"/>
      <w:lvlJc w:val="left"/>
      <w:pPr>
        <w:tabs>
          <w:tab w:val="num" w:pos="4320"/>
        </w:tabs>
        <w:ind w:left="4320" w:hanging="360"/>
      </w:pPr>
      <w:rPr>
        <w:rFonts w:ascii="Arial" w:hAnsi="Arial" w:hint="default"/>
      </w:rPr>
    </w:lvl>
    <w:lvl w:ilvl="6" w:tplc="F13ADC4C" w:tentative="1">
      <w:start w:val="1"/>
      <w:numFmt w:val="bullet"/>
      <w:lvlText w:val="•"/>
      <w:lvlJc w:val="left"/>
      <w:pPr>
        <w:tabs>
          <w:tab w:val="num" w:pos="5040"/>
        </w:tabs>
        <w:ind w:left="5040" w:hanging="360"/>
      </w:pPr>
      <w:rPr>
        <w:rFonts w:ascii="Arial" w:hAnsi="Arial" w:hint="default"/>
      </w:rPr>
    </w:lvl>
    <w:lvl w:ilvl="7" w:tplc="DF1CBAC8" w:tentative="1">
      <w:start w:val="1"/>
      <w:numFmt w:val="bullet"/>
      <w:lvlText w:val="•"/>
      <w:lvlJc w:val="left"/>
      <w:pPr>
        <w:tabs>
          <w:tab w:val="num" w:pos="5760"/>
        </w:tabs>
        <w:ind w:left="5760" w:hanging="360"/>
      </w:pPr>
      <w:rPr>
        <w:rFonts w:ascii="Arial" w:hAnsi="Arial" w:hint="default"/>
      </w:rPr>
    </w:lvl>
    <w:lvl w:ilvl="8" w:tplc="216ED432" w:tentative="1">
      <w:start w:val="1"/>
      <w:numFmt w:val="bullet"/>
      <w:lvlText w:val="•"/>
      <w:lvlJc w:val="left"/>
      <w:pPr>
        <w:tabs>
          <w:tab w:val="num" w:pos="6480"/>
        </w:tabs>
        <w:ind w:left="6480" w:hanging="360"/>
      </w:pPr>
      <w:rPr>
        <w:rFonts w:ascii="Arial" w:hAnsi="Arial" w:hint="default"/>
      </w:rPr>
    </w:lvl>
  </w:abstractNum>
  <w:abstractNum w:abstractNumId="111" w15:restartNumberingAfterBreak="0">
    <w:nsid w:val="4AD63914"/>
    <w:multiLevelType w:val="multilevel"/>
    <w:tmpl w:val="03C6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AF85BA6"/>
    <w:multiLevelType w:val="multilevel"/>
    <w:tmpl w:val="597A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B095B66"/>
    <w:multiLevelType w:val="multilevel"/>
    <w:tmpl w:val="333CF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B833539"/>
    <w:multiLevelType w:val="hybridMultilevel"/>
    <w:tmpl w:val="0EFE9EF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5" w15:restartNumberingAfterBreak="0">
    <w:nsid w:val="4C4662BB"/>
    <w:multiLevelType w:val="multilevel"/>
    <w:tmpl w:val="B40A9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D5D2E04"/>
    <w:multiLevelType w:val="multilevel"/>
    <w:tmpl w:val="0DF0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004785C"/>
    <w:multiLevelType w:val="multilevel"/>
    <w:tmpl w:val="82EA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01D2842"/>
    <w:multiLevelType w:val="hybridMultilevel"/>
    <w:tmpl w:val="28280044"/>
    <w:lvl w:ilvl="0" w:tplc="99E67DE0">
      <w:start w:val="1"/>
      <w:numFmt w:val="decimal"/>
      <w:lvlText w:val="%1."/>
      <w:lvlJc w:val="left"/>
      <w:pPr>
        <w:tabs>
          <w:tab w:val="num" w:pos="720"/>
        </w:tabs>
        <w:ind w:left="720" w:hanging="360"/>
      </w:pPr>
    </w:lvl>
    <w:lvl w:ilvl="1" w:tplc="886AB230" w:tentative="1">
      <w:start w:val="1"/>
      <w:numFmt w:val="decimal"/>
      <w:lvlText w:val="%2."/>
      <w:lvlJc w:val="left"/>
      <w:pPr>
        <w:tabs>
          <w:tab w:val="num" w:pos="1440"/>
        </w:tabs>
        <w:ind w:left="1440" w:hanging="360"/>
      </w:pPr>
    </w:lvl>
    <w:lvl w:ilvl="2" w:tplc="76BED3B2" w:tentative="1">
      <w:start w:val="1"/>
      <w:numFmt w:val="decimal"/>
      <w:lvlText w:val="%3."/>
      <w:lvlJc w:val="left"/>
      <w:pPr>
        <w:tabs>
          <w:tab w:val="num" w:pos="2160"/>
        </w:tabs>
        <w:ind w:left="2160" w:hanging="360"/>
      </w:pPr>
    </w:lvl>
    <w:lvl w:ilvl="3" w:tplc="CB80A76C" w:tentative="1">
      <w:start w:val="1"/>
      <w:numFmt w:val="decimal"/>
      <w:lvlText w:val="%4."/>
      <w:lvlJc w:val="left"/>
      <w:pPr>
        <w:tabs>
          <w:tab w:val="num" w:pos="2880"/>
        </w:tabs>
        <w:ind w:left="2880" w:hanging="360"/>
      </w:pPr>
    </w:lvl>
    <w:lvl w:ilvl="4" w:tplc="701097E4" w:tentative="1">
      <w:start w:val="1"/>
      <w:numFmt w:val="decimal"/>
      <w:lvlText w:val="%5."/>
      <w:lvlJc w:val="left"/>
      <w:pPr>
        <w:tabs>
          <w:tab w:val="num" w:pos="3600"/>
        </w:tabs>
        <w:ind w:left="3600" w:hanging="360"/>
      </w:pPr>
    </w:lvl>
    <w:lvl w:ilvl="5" w:tplc="94C4BDCA" w:tentative="1">
      <w:start w:val="1"/>
      <w:numFmt w:val="decimal"/>
      <w:lvlText w:val="%6."/>
      <w:lvlJc w:val="left"/>
      <w:pPr>
        <w:tabs>
          <w:tab w:val="num" w:pos="4320"/>
        </w:tabs>
        <w:ind w:left="4320" w:hanging="360"/>
      </w:pPr>
    </w:lvl>
    <w:lvl w:ilvl="6" w:tplc="A5B8EFF0" w:tentative="1">
      <w:start w:val="1"/>
      <w:numFmt w:val="decimal"/>
      <w:lvlText w:val="%7."/>
      <w:lvlJc w:val="left"/>
      <w:pPr>
        <w:tabs>
          <w:tab w:val="num" w:pos="5040"/>
        </w:tabs>
        <w:ind w:left="5040" w:hanging="360"/>
      </w:pPr>
    </w:lvl>
    <w:lvl w:ilvl="7" w:tplc="68863292" w:tentative="1">
      <w:start w:val="1"/>
      <w:numFmt w:val="decimal"/>
      <w:lvlText w:val="%8."/>
      <w:lvlJc w:val="left"/>
      <w:pPr>
        <w:tabs>
          <w:tab w:val="num" w:pos="5760"/>
        </w:tabs>
        <w:ind w:left="5760" w:hanging="360"/>
      </w:pPr>
    </w:lvl>
    <w:lvl w:ilvl="8" w:tplc="7E08889E" w:tentative="1">
      <w:start w:val="1"/>
      <w:numFmt w:val="decimal"/>
      <w:lvlText w:val="%9."/>
      <w:lvlJc w:val="left"/>
      <w:pPr>
        <w:tabs>
          <w:tab w:val="num" w:pos="6480"/>
        </w:tabs>
        <w:ind w:left="6480" w:hanging="360"/>
      </w:pPr>
    </w:lvl>
  </w:abstractNum>
  <w:abstractNum w:abstractNumId="119" w15:restartNumberingAfterBreak="0">
    <w:nsid w:val="50E63BB6"/>
    <w:multiLevelType w:val="multilevel"/>
    <w:tmpl w:val="F480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1585344"/>
    <w:multiLevelType w:val="multilevel"/>
    <w:tmpl w:val="79D8F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2264613"/>
    <w:multiLevelType w:val="multilevel"/>
    <w:tmpl w:val="FB38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524E2E1C"/>
    <w:multiLevelType w:val="hybridMultilevel"/>
    <w:tmpl w:val="6C080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52A1325A"/>
    <w:multiLevelType w:val="hybridMultilevel"/>
    <w:tmpl w:val="58367414"/>
    <w:lvl w:ilvl="0" w:tplc="949834C8">
      <w:start w:val="1"/>
      <w:numFmt w:val="bullet"/>
      <w:lvlText w:val="•"/>
      <w:lvlJc w:val="left"/>
      <w:pPr>
        <w:tabs>
          <w:tab w:val="num" w:pos="720"/>
        </w:tabs>
        <w:ind w:left="720" w:hanging="360"/>
      </w:pPr>
      <w:rPr>
        <w:rFonts w:ascii="Arial" w:hAnsi="Arial" w:hint="default"/>
      </w:rPr>
    </w:lvl>
    <w:lvl w:ilvl="1" w:tplc="6BCCE0C0" w:tentative="1">
      <w:start w:val="1"/>
      <w:numFmt w:val="bullet"/>
      <w:lvlText w:val="•"/>
      <w:lvlJc w:val="left"/>
      <w:pPr>
        <w:tabs>
          <w:tab w:val="num" w:pos="1440"/>
        </w:tabs>
        <w:ind w:left="1440" w:hanging="360"/>
      </w:pPr>
      <w:rPr>
        <w:rFonts w:ascii="Arial" w:hAnsi="Arial" w:hint="default"/>
      </w:rPr>
    </w:lvl>
    <w:lvl w:ilvl="2" w:tplc="A0E058FC" w:tentative="1">
      <w:start w:val="1"/>
      <w:numFmt w:val="bullet"/>
      <w:lvlText w:val="•"/>
      <w:lvlJc w:val="left"/>
      <w:pPr>
        <w:tabs>
          <w:tab w:val="num" w:pos="2160"/>
        </w:tabs>
        <w:ind w:left="2160" w:hanging="360"/>
      </w:pPr>
      <w:rPr>
        <w:rFonts w:ascii="Arial" w:hAnsi="Arial" w:hint="default"/>
      </w:rPr>
    </w:lvl>
    <w:lvl w:ilvl="3" w:tplc="0FA6D26E" w:tentative="1">
      <w:start w:val="1"/>
      <w:numFmt w:val="bullet"/>
      <w:lvlText w:val="•"/>
      <w:lvlJc w:val="left"/>
      <w:pPr>
        <w:tabs>
          <w:tab w:val="num" w:pos="2880"/>
        </w:tabs>
        <w:ind w:left="2880" w:hanging="360"/>
      </w:pPr>
      <w:rPr>
        <w:rFonts w:ascii="Arial" w:hAnsi="Arial" w:hint="default"/>
      </w:rPr>
    </w:lvl>
    <w:lvl w:ilvl="4" w:tplc="841496AC" w:tentative="1">
      <w:start w:val="1"/>
      <w:numFmt w:val="bullet"/>
      <w:lvlText w:val="•"/>
      <w:lvlJc w:val="left"/>
      <w:pPr>
        <w:tabs>
          <w:tab w:val="num" w:pos="3600"/>
        </w:tabs>
        <w:ind w:left="3600" w:hanging="360"/>
      </w:pPr>
      <w:rPr>
        <w:rFonts w:ascii="Arial" w:hAnsi="Arial" w:hint="default"/>
      </w:rPr>
    </w:lvl>
    <w:lvl w:ilvl="5" w:tplc="C3808DD8" w:tentative="1">
      <w:start w:val="1"/>
      <w:numFmt w:val="bullet"/>
      <w:lvlText w:val="•"/>
      <w:lvlJc w:val="left"/>
      <w:pPr>
        <w:tabs>
          <w:tab w:val="num" w:pos="4320"/>
        </w:tabs>
        <w:ind w:left="4320" w:hanging="360"/>
      </w:pPr>
      <w:rPr>
        <w:rFonts w:ascii="Arial" w:hAnsi="Arial" w:hint="default"/>
      </w:rPr>
    </w:lvl>
    <w:lvl w:ilvl="6" w:tplc="27983E30" w:tentative="1">
      <w:start w:val="1"/>
      <w:numFmt w:val="bullet"/>
      <w:lvlText w:val="•"/>
      <w:lvlJc w:val="left"/>
      <w:pPr>
        <w:tabs>
          <w:tab w:val="num" w:pos="5040"/>
        </w:tabs>
        <w:ind w:left="5040" w:hanging="360"/>
      </w:pPr>
      <w:rPr>
        <w:rFonts w:ascii="Arial" w:hAnsi="Arial" w:hint="default"/>
      </w:rPr>
    </w:lvl>
    <w:lvl w:ilvl="7" w:tplc="0888C7FA" w:tentative="1">
      <w:start w:val="1"/>
      <w:numFmt w:val="bullet"/>
      <w:lvlText w:val="•"/>
      <w:lvlJc w:val="left"/>
      <w:pPr>
        <w:tabs>
          <w:tab w:val="num" w:pos="5760"/>
        </w:tabs>
        <w:ind w:left="5760" w:hanging="360"/>
      </w:pPr>
      <w:rPr>
        <w:rFonts w:ascii="Arial" w:hAnsi="Arial" w:hint="default"/>
      </w:rPr>
    </w:lvl>
    <w:lvl w:ilvl="8" w:tplc="5B2C1A46" w:tentative="1">
      <w:start w:val="1"/>
      <w:numFmt w:val="bullet"/>
      <w:lvlText w:val="•"/>
      <w:lvlJc w:val="left"/>
      <w:pPr>
        <w:tabs>
          <w:tab w:val="num" w:pos="6480"/>
        </w:tabs>
        <w:ind w:left="6480" w:hanging="360"/>
      </w:pPr>
      <w:rPr>
        <w:rFonts w:ascii="Arial" w:hAnsi="Arial" w:hint="default"/>
      </w:rPr>
    </w:lvl>
  </w:abstractNum>
  <w:abstractNum w:abstractNumId="124" w15:restartNumberingAfterBreak="0">
    <w:nsid w:val="52FF529C"/>
    <w:multiLevelType w:val="multilevel"/>
    <w:tmpl w:val="E622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3290C34"/>
    <w:multiLevelType w:val="hybridMultilevel"/>
    <w:tmpl w:val="BB10E736"/>
    <w:lvl w:ilvl="0" w:tplc="9EDE5638">
      <w:start w:val="1"/>
      <w:numFmt w:val="bullet"/>
      <w:lvlText w:val=""/>
      <w:lvlJc w:val="left"/>
      <w:pPr>
        <w:tabs>
          <w:tab w:val="num" w:pos="720"/>
        </w:tabs>
        <w:ind w:left="720" w:hanging="360"/>
      </w:pPr>
      <w:rPr>
        <w:rFonts w:ascii="Symbol" w:hAnsi="Symbol" w:hint="default"/>
      </w:rPr>
    </w:lvl>
    <w:lvl w:ilvl="1" w:tplc="18421430" w:tentative="1">
      <w:start w:val="1"/>
      <w:numFmt w:val="bullet"/>
      <w:lvlText w:val=""/>
      <w:lvlJc w:val="left"/>
      <w:pPr>
        <w:tabs>
          <w:tab w:val="num" w:pos="1440"/>
        </w:tabs>
        <w:ind w:left="1440" w:hanging="360"/>
      </w:pPr>
      <w:rPr>
        <w:rFonts w:ascii="Symbol" w:hAnsi="Symbol" w:hint="default"/>
      </w:rPr>
    </w:lvl>
    <w:lvl w:ilvl="2" w:tplc="D7546E48" w:tentative="1">
      <w:start w:val="1"/>
      <w:numFmt w:val="bullet"/>
      <w:lvlText w:val=""/>
      <w:lvlJc w:val="left"/>
      <w:pPr>
        <w:tabs>
          <w:tab w:val="num" w:pos="2160"/>
        </w:tabs>
        <w:ind w:left="2160" w:hanging="360"/>
      </w:pPr>
      <w:rPr>
        <w:rFonts w:ascii="Symbol" w:hAnsi="Symbol" w:hint="default"/>
      </w:rPr>
    </w:lvl>
    <w:lvl w:ilvl="3" w:tplc="1CFA2678" w:tentative="1">
      <w:start w:val="1"/>
      <w:numFmt w:val="bullet"/>
      <w:lvlText w:val=""/>
      <w:lvlJc w:val="left"/>
      <w:pPr>
        <w:tabs>
          <w:tab w:val="num" w:pos="2880"/>
        </w:tabs>
        <w:ind w:left="2880" w:hanging="360"/>
      </w:pPr>
      <w:rPr>
        <w:rFonts w:ascii="Symbol" w:hAnsi="Symbol" w:hint="default"/>
      </w:rPr>
    </w:lvl>
    <w:lvl w:ilvl="4" w:tplc="2C9E18DE" w:tentative="1">
      <w:start w:val="1"/>
      <w:numFmt w:val="bullet"/>
      <w:lvlText w:val=""/>
      <w:lvlJc w:val="left"/>
      <w:pPr>
        <w:tabs>
          <w:tab w:val="num" w:pos="3600"/>
        </w:tabs>
        <w:ind w:left="3600" w:hanging="360"/>
      </w:pPr>
      <w:rPr>
        <w:rFonts w:ascii="Symbol" w:hAnsi="Symbol" w:hint="default"/>
      </w:rPr>
    </w:lvl>
    <w:lvl w:ilvl="5" w:tplc="4D8A3594" w:tentative="1">
      <w:start w:val="1"/>
      <w:numFmt w:val="bullet"/>
      <w:lvlText w:val=""/>
      <w:lvlJc w:val="left"/>
      <w:pPr>
        <w:tabs>
          <w:tab w:val="num" w:pos="4320"/>
        </w:tabs>
        <w:ind w:left="4320" w:hanging="360"/>
      </w:pPr>
      <w:rPr>
        <w:rFonts w:ascii="Symbol" w:hAnsi="Symbol" w:hint="default"/>
      </w:rPr>
    </w:lvl>
    <w:lvl w:ilvl="6" w:tplc="C66EFA68" w:tentative="1">
      <w:start w:val="1"/>
      <w:numFmt w:val="bullet"/>
      <w:lvlText w:val=""/>
      <w:lvlJc w:val="left"/>
      <w:pPr>
        <w:tabs>
          <w:tab w:val="num" w:pos="5040"/>
        </w:tabs>
        <w:ind w:left="5040" w:hanging="360"/>
      </w:pPr>
      <w:rPr>
        <w:rFonts w:ascii="Symbol" w:hAnsi="Symbol" w:hint="default"/>
      </w:rPr>
    </w:lvl>
    <w:lvl w:ilvl="7" w:tplc="20A6FA66" w:tentative="1">
      <w:start w:val="1"/>
      <w:numFmt w:val="bullet"/>
      <w:lvlText w:val=""/>
      <w:lvlJc w:val="left"/>
      <w:pPr>
        <w:tabs>
          <w:tab w:val="num" w:pos="5760"/>
        </w:tabs>
        <w:ind w:left="5760" w:hanging="360"/>
      </w:pPr>
      <w:rPr>
        <w:rFonts w:ascii="Symbol" w:hAnsi="Symbol" w:hint="default"/>
      </w:rPr>
    </w:lvl>
    <w:lvl w:ilvl="8" w:tplc="A760BDA4" w:tentative="1">
      <w:start w:val="1"/>
      <w:numFmt w:val="bullet"/>
      <w:lvlText w:val=""/>
      <w:lvlJc w:val="left"/>
      <w:pPr>
        <w:tabs>
          <w:tab w:val="num" w:pos="6480"/>
        </w:tabs>
        <w:ind w:left="6480" w:hanging="360"/>
      </w:pPr>
      <w:rPr>
        <w:rFonts w:ascii="Symbol" w:hAnsi="Symbol" w:hint="default"/>
      </w:rPr>
    </w:lvl>
  </w:abstractNum>
  <w:abstractNum w:abstractNumId="126" w15:restartNumberingAfterBreak="0">
    <w:nsid w:val="53634A4E"/>
    <w:multiLevelType w:val="hybridMultilevel"/>
    <w:tmpl w:val="8E14F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53F10A7E"/>
    <w:multiLevelType w:val="hybridMultilevel"/>
    <w:tmpl w:val="4DA08544"/>
    <w:lvl w:ilvl="0" w:tplc="21D2CA3C">
      <w:start w:val="1"/>
      <w:numFmt w:val="bullet"/>
      <w:lvlText w:val=""/>
      <w:lvlJc w:val="left"/>
      <w:pPr>
        <w:tabs>
          <w:tab w:val="num" w:pos="720"/>
        </w:tabs>
        <w:ind w:left="720" w:hanging="360"/>
      </w:pPr>
      <w:rPr>
        <w:rFonts w:ascii="Symbol" w:hAnsi="Symbol" w:hint="default"/>
      </w:rPr>
    </w:lvl>
    <w:lvl w:ilvl="1" w:tplc="0242130A" w:tentative="1">
      <w:start w:val="1"/>
      <w:numFmt w:val="bullet"/>
      <w:lvlText w:val=""/>
      <w:lvlJc w:val="left"/>
      <w:pPr>
        <w:tabs>
          <w:tab w:val="num" w:pos="1440"/>
        </w:tabs>
        <w:ind w:left="1440" w:hanging="360"/>
      </w:pPr>
      <w:rPr>
        <w:rFonts w:ascii="Symbol" w:hAnsi="Symbol" w:hint="default"/>
      </w:rPr>
    </w:lvl>
    <w:lvl w:ilvl="2" w:tplc="CDF00CAE" w:tentative="1">
      <w:start w:val="1"/>
      <w:numFmt w:val="bullet"/>
      <w:lvlText w:val=""/>
      <w:lvlJc w:val="left"/>
      <w:pPr>
        <w:tabs>
          <w:tab w:val="num" w:pos="2160"/>
        </w:tabs>
        <w:ind w:left="2160" w:hanging="360"/>
      </w:pPr>
      <w:rPr>
        <w:rFonts w:ascii="Symbol" w:hAnsi="Symbol" w:hint="default"/>
      </w:rPr>
    </w:lvl>
    <w:lvl w:ilvl="3" w:tplc="E19A578C" w:tentative="1">
      <w:start w:val="1"/>
      <w:numFmt w:val="bullet"/>
      <w:lvlText w:val=""/>
      <w:lvlJc w:val="left"/>
      <w:pPr>
        <w:tabs>
          <w:tab w:val="num" w:pos="2880"/>
        </w:tabs>
        <w:ind w:left="2880" w:hanging="360"/>
      </w:pPr>
      <w:rPr>
        <w:rFonts w:ascii="Symbol" w:hAnsi="Symbol" w:hint="default"/>
      </w:rPr>
    </w:lvl>
    <w:lvl w:ilvl="4" w:tplc="EC4247AE" w:tentative="1">
      <w:start w:val="1"/>
      <w:numFmt w:val="bullet"/>
      <w:lvlText w:val=""/>
      <w:lvlJc w:val="left"/>
      <w:pPr>
        <w:tabs>
          <w:tab w:val="num" w:pos="3600"/>
        </w:tabs>
        <w:ind w:left="3600" w:hanging="360"/>
      </w:pPr>
      <w:rPr>
        <w:rFonts w:ascii="Symbol" w:hAnsi="Symbol" w:hint="default"/>
      </w:rPr>
    </w:lvl>
    <w:lvl w:ilvl="5" w:tplc="3DF2BE1E" w:tentative="1">
      <w:start w:val="1"/>
      <w:numFmt w:val="bullet"/>
      <w:lvlText w:val=""/>
      <w:lvlJc w:val="left"/>
      <w:pPr>
        <w:tabs>
          <w:tab w:val="num" w:pos="4320"/>
        </w:tabs>
        <w:ind w:left="4320" w:hanging="360"/>
      </w:pPr>
      <w:rPr>
        <w:rFonts w:ascii="Symbol" w:hAnsi="Symbol" w:hint="default"/>
      </w:rPr>
    </w:lvl>
    <w:lvl w:ilvl="6" w:tplc="3B6E3D86" w:tentative="1">
      <w:start w:val="1"/>
      <w:numFmt w:val="bullet"/>
      <w:lvlText w:val=""/>
      <w:lvlJc w:val="left"/>
      <w:pPr>
        <w:tabs>
          <w:tab w:val="num" w:pos="5040"/>
        </w:tabs>
        <w:ind w:left="5040" w:hanging="360"/>
      </w:pPr>
      <w:rPr>
        <w:rFonts w:ascii="Symbol" w:hAnsi="Symbol" w:hint="default"/>
      </w:rPr>
    </w:lvl>
    <w:lvl w:ilvl="7" w:tplc="A0B48360" w:tentative="1">
      <w:start w:val="1"/>
      <w:numFmt w:val="bullet"/>
      <w:lvlText w:val=""/>
      <w:lvlJc w:val="left"/>
      <w:pPr>
        <w:tabs>
          <w:tab w:val="num" w:pos="5760"/>
        </w:tabs>
        <w:ind w:left="5760" w:hanging="360"/>
      </w:pPr>
      <w:rPr>
        <w:rFonts w:ascii="Symbol" w:hAnsi="Symbol" w:hint="default"/>
      </w:rPr>
    </w:lvl>
    <w:lvl w:ilvl="8" w:tplc="7A966088" w:tentative="1">
      <w:start w:val="1"/>
      <w:numFmt w:val="bullet"/>
      <w:lvlText w:val=""/>
      <w:lvlJc w:val="left"/>
      <w:pPr>
        <w:tabs>
          <w:tab w:val="num" w:pos="6480"/>
        </w:tabs>
        <w:ind w:left="6480" w:hanging="360"/>
      </w:pPr>
      <w:rPr>
        <w:rFonts w:ascii="Symbol" w:hAnsi="Symbol" w:hint="default"/>
      </w:rPr>
    </w:lvl>
  </w:abstractNum>
  <w:abstractNum w:abstractNumId="128" w15:restartNumberingAfterBreak="0">
    <w:nsid w:val="543422C1"/>
    <w:multiLevelType w:val="multilevel"/>
    <w:tmpl w:val="04E4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4700859"/>
    <w:multiLevelType w:val="multilevel"/>
    <w:tmpl w:val="D90C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491001A"/>
    <w:multiLevelType w:val="hybridMultilevel"/>
    <w:tmpl w:val="2C8C7FD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1" w15:restartNumberingAfterBreak="0">
    <w:nsid w:val="55480134"/>
    <w:multiLevelType w:val="multilevel"/>
    <w:tmpl w:val="B016BB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57E03AF"/>
    <w:multiLevelType w:val="hybridMultilevel"/>
    <w:tmpl w:val="0E2E4656"/>
    <w:lvl w:ilvl="0" w:tplc="B00A1EF6">
      <w:start w:val="1"/>
      <w:numFmt w:val="bullet"/>
      <w:lvlText w:val="•"/>
      <w:lvlJc w:val="left"/>
      <w:pPr>
        <w:tabs>
          <w:tab w:val="num" w:pos="720"/>
        </w:tabs>
        <w:ind w:left="720" w:hanging="360"/>
      </w:pPr>
      <w:rPr>
        <w:rFonts w:ascii="Arial" w:hAnsi="Arial" w:hint="default"/>
      </w:rPr>
    </w:lvl>
    <w:lvl w:ilvl="1" w:tplc="36EEB518">
      <w:numFmt w:val="bullet"/>
      <w:lvlText w:val="o"/>
      <w:lvlJc w:val="left"/>
      <w:pPr>
        <w:tabs>
          <w:tab w:val="num" w:pos="1440"/>
        </w:tabs>
        <w:ind w:left="1440" w:hanging="360"/>
      </w:pPr>
      <w:rPr>
        <w:rFonts w:ascii="Courier New" w:hAnsi="Courier New" w:hint="default"/>
      </w:rPr>
    </w:lvl>
    <w:lvl w:ilvl="2" w:tplc="F7D6688A" w:tentative="1">
      <w:start w:val="1"/>
      <w:numFmt w:val="bullet"/>
      <w:lvlText w:val="•"/>
      <w:lvlJc w:val="left"/>
      <w:pPr>
        <w:tabs>
          <w:tab w:val="num" w:pos="2160"/>
        </w:tabs>
        <w:ind w:left="2160" w:hanging="360"/>
      </w:pPr>
      <w:rPr>
        <w:rFonts w:ascii="Arial" w:hAnsi="Arial" w:hint="default"/>
      </w:rPr>
    </w:lvl>
    <w:lvl w:ilvl="3" w:tplc="D64E21EA" w:tentative="1">
      <w:start w:val="1"/>
      <w:numFmt w:val="bullet"/>
      <w:lvlText w:val="•"/>
      <w:lvlJc w:val="left"/>
      <w:pPr>
        <w:tabs>
          <w:tab w:val="num" w:pos="2880"/>
        </w:tabs>
        <w:ind w:left="2880" w:hanging="360"/>
      </w:pPr>
      <w:rPr>
        <w:rFonts w:ascii="Arial" w:hAnsi="Arial" w:hint="default"/>
      </w:rPr>
    </w:lvl>
    <w:lvl w:ilvl="4" w:tplc="951252F6" w:tentative="1">
      <w:start w:val="1"/>
      <w:numFmt w:val="bullet"/>
      <w:lvlText w:val="•"/>
      <w:lvlJc w:val="left"/>
      <w:pPr>
        <w:tabs>
          <w:tab w:val="num" w:pos="3600"/>
        </w:tabs>
        <w:ind w:left="3600" w:hanging="360"/>
      </w:pPr>
      <w:rPr>
        <w:rFonts w:ascii="Arial" w:hAnsi="Arial" w:hint="default"/>
      </w:rPr>
    </w:lvl>
    <w:lvl w:ilvl="5" w:tplc="28301CE0" w:tentative="1">
      <w:start w:val="1"/>
      <w:numFmt w:val="bullet"/>
      <w:lvlText w:val="•"/>
      <w:lvlJc w:val="left"/>
      <w:pPr>
        <w:tabs>
          <w:tab w:val="num" w:pos="4320"/>
        </w:tabs>
        <w:ind w:left="4320" w:hanging="360"/>
      </w:pPr>
      <w:rPr>
        <w:rFonts w:ascii="Arial" w:hAnsi="Arial" w:hint="default"/>
      </w:rPr>
    </w:lvl>
    <w:lvl w:ilvl="6" w:tplc="13FC1E76" w:tentative="1">
      <w:start w:val="1"/>
      <w:numFmt w:val="bullet"/>
      <w:lvlText w:val="•"/>
      <w:lvlJc w:val="left"/>
      <w:pPr>
        <w:tabs>
          <w:tab w:val="num" w:pos="5040"/>
        </w:tabs>
        <w:ind w:left="5040" w:hanging="360"/>
      </w:pPr>
      <w:rPr>
        <w:rFonts w:ascii="Arial" w:hAnsi="Arial" w:hint="default"/>
      </w:rPr>
    </w:lvl>
    <w:lvl w:ilvl="7" w:tplc="E6421EE8" w:tentative="1">
      <w:start w:val="1"/>
      <w:numFmt w:val="bullet"/>
      <w:lvlText w:val="•"/>
      <w:lvlJc w:val="left"/>
      <w:pPr>
        <w:tabs>
          <w:tab w:val="num" w:pos="5760"/>
        </w:tabs>
        <w:ind w:left="5760" w:hanging="360"/>
      </w:pPr>
      <w:rPr>
        <w:rFonts w:ascii="Arial" w:hAnsi="Arial" w:hint="default"/>
      </w:rPr>
    </w:lvl>
    <w:lvl w:ilvl="8" w:tplc="1CD8D2E6" w:tentative="1">
      <w:start w:val="1"/>
      <w:numFmt w:val="bullet"/>
      <w:lvlText w:val="•"/>
      <w:lvlJc w:val="left"/>
      <w:pPr>
        <w:tabs>
          <w:tab w:val="num" w:pos="6480"/>
        </w:tabs>
        <w:ind w:left="6480" w:hanging="360"/>
      </w:pPr>
      <w:rPr>
        <w:rFonts w:ascii="Arial" w:hAnsi="Arial" w:hint="default"/>
      </w:rPr>
    </w:lvl>
  </w:abstractNum>
  <w:abstractNum w:abstractNumId="133" w15:restartNumberingAfterBreak="0">
    <w:nsid w:val="55EC748D"/>
    <w:multiLevelType w:val="multilevel"/>
    <w:tmpl w:val="08063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7B176A5"/>
    <w:multiLevelType w:val="multilevel"/>
    <w:tmpl w:val="F4DC4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9BB2065"/>
    <w:multiLevelType w:val="hybridMultilevel"/>
    <w:tmpl w:val="D124D478"/>
    <w:lvl w:ilvl="0" w:tplc="8736B39C">
      <w:start w:val="1"/>
      <w:numFmt w:val="bullet"/>
      <w:lvlText w:val="•"/>
      <w:lvlJc w:val="left"/>
      <w:pPr>
        <w:tabs>
          <w:tab w:val="num" w:pos="720"/>
        </w:tabs>
        <w:ind w:left="720" w:hanging="360"/>
      </w:pPr>
      <w:rPr>
        <w:rFonts w:ascii="Arial" w:hAnsi="Arial" w:hint="default"/>
      </w:rPr>
    </w:lvl>
    <w:lvl w:ilvl="1" w:tplc="E36E8E0A" w:tentative="1">
      <w:start w:val="1"/>
      <w:numFmt w:val="bullet"/>
      <w:lvlText w:val="•"/>
      <w:lvlJc w:val="left"/>
      <w:pPr>
        <w:tabs>
          <w:tab w:val="num" w:pos="1440"/>
        </w:tabs>
        <w:ind w:left="1440" w:hanging="360"/>
      </w:pPr>
      <w:rPr>
        <w:rFonts w:ascii="Arial" w:hAnsi="Arial" w:hint="default"/>
      </w:rPr>
    </w:lvl>
    <w:lvl w:ilvl="2" w:tplc="BE32F78A" w:tentative="1">
      <w:start w:val="1"/>
      <w:numFmt w:val="bullet"/>
      <w:lvlText w:val="•"/>
      <w:lvlJc w:val="left"/>
      <w:pPr>
        <w:tabs>
          <w:tab w:val="num" w:pos="2160"/>
        </w:tabs>
        <w:ind w:left="2160" w:hanging="360"/>
      </w:pPr>
      <w:rPr>
        <w:rFonts w:ascii="Arial" w:hAnsi="Arial" w:hint="default"/>
      </w:rPr>
    </w:lvl>
    <w:lvl w:ilvl="3" w:tplc="0CB601F0" w:tentative="1">
      <w:start w:val="1"/>
      <w:numFmt w:val="bullet"/>
      <w:lvlText w:val="•"/>
      <w:lvlJc w:val="left"/>
      <w:pPr>
        <w:tabs>
          <w:tab w:val="num" w:pos="2880"/>
        </w:tabs>
        <w:ind w:left="2880" w:hanging="360"/>
      </w:pPr>
      <w:rPr>
        <w:rFonts w:ascii="Arial" w:hAnsi="Arial" w:hint="default"/>
      </w:rPr>
    </w:lvl>
    <w:lvl w:ilvl="4" w:tplc="C7D4B28C" w:tentative="1">
      <w:start w:val="1"/>
      <w:numFmt w:val="bullet"/>
      <w:lvlText w:val="•"/>
      <w:lvlJc w:val="left"/>
      <w:pPr>
        <w:tabs>
          <w:tab w:val="num" w:pos="3600"/>
        </w:tabs>
        <w:ind w:left="3600" w:hanging="360"/>
      </w:pPr>
      <w:rPr>
        <w:rFonts w:ascii="Arial" w:hAnsi="Arial" w:hint="default"/>
      </w:rPr>
    </w:lvl>
    <w:lvl w:ilvl="5" w:tplc="31EC7CA2" w:tentative="1">
      <w:start w:val="1"/>
      <w:numFmt w:val="bullet"/>
      <w:lvlText w:val="•"/>
      <w:lvlJc w:val="left"/>
      <w:pPr>
        <w:tabs>
          <w:tab w:val="num" w:pos="4320"/>
        </w:tabs>
        <w:ind w:left="4320" w:hanging="360"/>
      </w:pPr>
      <w:rPr>
        <w:rFonts w:ascii="Arial" w:hAnsi="Arial" w:hint="default"/>
      </w:rPr>
    </w:lvl>
    <w:lvl w:ilvl="6" w:tplc="E3C0DAB6" w:tentative="1">
      <w:start w:val="1"/>
      <w:numFmt w:val="bullet"/>
      <w:lvlText w:val="•"/>
      <w:lvlJc w:val="left"/>
      <w:pPr>
        <w:tabs>
          <w:tab w:val="num" w:pos="5040"/>
        </w:tabs>
        <w:ind w:left="5040" w:hanging="360"/>
      </w:pPr>
      <w:rPr>
        <w:rFonts w:ascii="Arial" w:hAnsi="Arial" w:hint="default"/>
      </w:rPr>
    </w:lvl>
    <w:lvl w:ilvl="7" w:tplc="352667EA" w:tentative="1">
      <w:start w:val="1"/>
      <w:numFmt w:val="bullet"/>
      <w:lvlText w:val="•"/>
      <w:lvlJc w:val="left"/>
      <w:pPr>
        <w:tabs>
          <w:tab w:val="num" w:pos="5760"/>
        </w:tabs>
        <w:ind w:left="5760" w:hanging="360"/>
      </w:pPr>
      <w:rPr>
        <w:rFonts w:ascii="Arial" w:hAnsi="Arial" w:hint="default"/>
      </w:rPr>
    </w:lvl>
    <w:lvl w:ilvl="8" w:tplc="012C5F68" w:tentative="1">
      <w:start w:val="1"/>
      <w:numFmt w:val="bullet"/>
      <w:lvlText w:val="•"/>
      <w:lvlJc w:val="left"/>
      <w:pPr>
        <w:tabs>
          <w:tab w:val="num" w:pos="6480"/>
        </w:tabs>
        <w:ind w:left="6480" w:hanging="360"/>
      </w:pPr>
      <w:rPr>
        <w:rFonts w:ascii="Arial" w:hAnsi="Arial" w:hint="default"/>
      </w:rPr>
    </w:lvl>
  </w:abstractNum>
  <w:abstractNum w:abstractNumId="136" w15:restartNumberingAfterBreak="0">
    <w:nsid w:val="59DE71A1"/>
    <w:multiLevelType w:val="hybridMultilevel"/>
    <w:tmpl w:val="06A07C6C"/>
    <w:lvl w:ilvl="0" w:tplc="A99C6542">
      <w:start w:val="1"/>
      <w:numFmt w:val="bullet"/>
      <w:lvlText w:val=""/>
      <w:lvlJc w:val="left"/>
      <w:pPr>
        <w:tabs>
          <w:tab w:val="num" w:pos="360"/>
        </w:tabs>
        <w:ind w:left="360" w:hanging="360"/>
      </w:pPr>
      <w:rPr>
        <w:rFonts w:ascii="Symbol" w:hAnsi="Symbol" w:hint="default"/>
      </w:rPr>
    </w:lvl>
    <w:lvl w:ilvl="1" w:tplc="F9E8E5F2">
      <w:numFmt w:val="bullet"/>
      <w:lvlText w:val="o"/>
      <w:lvlJc w:val="left"/>
      <w:pPr>
        <w:tabs>
          <w:tab w:val="num" w:pos="1080"/>
        </w:tabs>
        <w:ind w:left="1080" w:hanging="360"/>
      </w:pPr>
      <w:rPr>
        <w:rFonts w:ascii="Courier New" w:hAnsi="Courier New" w:hint="default"/>
      </w:rPr>
    </w:lvl>
    <w:lvl w:ilvl="2" w:tplc="376223E6">
      <w:numFmt w:val="bullet"/>
      <w:lvlText w:val=""/>
      <w:lvlJc w:val="left"/>
      <w:pPr>
        <w:tabs>
          <w:tab w:val="num" w:pos="1800"/>
        </w:tabs>
        <w:ind w:left="1800" w:hanging="360"/>
      </w:pPr>
      <w:rPr>
        <w:rFonts w:ascii="Wingdings" w:hAnsi="Wingdings" w:hint="default"/>
      </w:rPr>
    </w:lvl>
    <w:lvl w:ilvl="3" w:tplc="6FAEC8BC" w:tentative="1">
      <w:start w:val="1"/>
      <w:numFmt w:val="bullet"/>
      <w:lvlText w:val=""/>
      <w:lvlJc w:val="left"/>
      <w:pPr>
        <w:tabs>
          <w:tab w:val="num" w:pos="2520"/>
        </w:tabs>
        <w:ind w:left="2520" w:hanging="360"/>
      </w:pPr>
      <w:rPr>
        <w:rFonts w:ascii="Symbol" w:hAnsi="Symbol" w:hint="default"/>
      </w:rPr>
    </w:lvl>
    <w:lvl w:ilvl="4" w:tplc="72AA40D4" w:tentative="1">
      <w:start w:val="1"/>
      <w:numFmt w:val="bullet"/>
      <w:lvlText w:val=""/>
      <w:lvlJc w:val="left"/>
      <w:pPr>
        <w:tabs>
          <w:tab w:val="num" w:pos="3240"/>
        </w:tabs>
        <w:ind w:left="3240" w:hanging="360"/>
      </w:pPr>
      <w:rPr>
        <w:rFonts w:ascii="Symbol" w:hAnsi="Symbol" w:hint="default"/>
      </w:rPr>
    </w:lvl>
    <w:lvl w:ilvl="5" w:tplc="5FC4407C" w:tentative="1">
      <w:start w:val="1"/>
      <w:numFmt w:val="bullet"/>
      <w:lvlText w:val=""/>
      <w:lvlJc w:val="left"/>
      <w:pPr>
        <w:tabs>
          <w:tab w:val="num" w:pos="3960"/>
        </w:tabs>
        <w:ind w:left="3960" w:hanging="360"/>
      </w:pPr>
      <w:rPr>
        <w:rFonts w:ascii="Symbol" w:hAnsi="Symbol" w:hint="default"/>
      </w:rPr>
    </w:lvl>
    <w:lvl w:ilvl="6" w:tplc="40149262" w:tentative="1">
      <w:start w:val="1"/>
      <w:numFmt w:val="bullet"/>
      <w:lvlText w:val=""/>
      <w:lvlJc w:val="left"/>
      <w:pPr>
        <w:tabs>
          <w:tab w:val="num" w:pos="4680"/>
        </w:tabs>
        <w:ind w:left="4680" w:hanging="360"/>
      </w:pPr>
      <w:rPr>
        <w:rFonts w:ascii="Symbol" w:hAnsi="Symbol" w:hint="default"/>
      </w:rPr>
    </w:lvl>
    <w:lvl w:ilvl="7" w:tplc="26B2D95A" w:tentative="1">
      <w:start w:val="1"/>
      <w:numFmt w:val="bullet"/>
      <w:lvlText w:val=""/>
      <w:lvlJc w:val="left"/>
      <w:pPr>
        <w:tabs>
          <w:tab w:val="num" w:pos="5400"/>
        </w:tabs>
        <w:ind w:left="5400" w:hanging="360"/>
      </w:pPr>
      <w:rPr>
        <w:rFonts w:ascii="Symbol" w:hAnsi="Symbol" w:hint="default"/>
      </w:rPr>
    </w:lvl>
    <w:lvl w:ilvl="8" w:tplc="FE385F44" w:tentative="1">
      <w:start w:val="1"/>
      <w:numFmt w:val="bullet"/>
      <w:lvlText w:val=""/>
      <w:lvlJc w:val="left"/>
      <w:pPr>
        <w:tabs>
          <w:tab w:val="num" w:pos="6120"/>
        </w:tabs>
        <w:ind w:left="6120" w:hanging="360"/>
      </w:pPr>
      <w:rPr>
        <w:rFonts w:ascii="Symbol" w:hAnsi="Symbol" w:hint="default"/>
      </w:rPr>
    </w:lvl>
  </w:abstractNum>
  <w:abstractNum w:abstractNumId="137" w15:restartNumberingAfterBreak="0">
    <w:nsid w:val="5A8A2180"/>
    <w:multiLevelType w:val="hybridMultilevel"/>
    <w:tmpl w:val="E1868852"/>
    <w:lvl w:ilvl="0" w:tplc="5A422B28">
      <w:start w:val="1"/>
      <w:numFmt w:val="bullet"/>
      <w:lvlText w:val="•"/>
      <w:lvlJc w:val="left"/>
      <w:pPr>
        <w:tabs>
          <w:tab w:val="num" w:pos="720"/>
        </w:tabs>
        <w:ind w:left="720" w:hanging="360"/>
      </w:pPr>
      <w:rPr>
        <w:rFonts w:ascii="Arial" w:hAnsi="Arial" w:hint="default"/>
      </w:rPr>
    </w:lvl>
    <w:lvl w:ilvl="1" w:tplc="2A36B07C" w:tentative="1">
      <w:start w:val="1"/>
      <w:numFmt w:val="bullet"/>
      <w:lvlText w:val="•"/>
      <w:lvlJc w:val="left"/>
      <w:pPr>
        <w:tabs>
          <w:tab w:val="num" w:pos="1440"/>
        </w:tabs>
        <w:ind w:left="1440" w:hanging="360"/>
      </w:pPr>
      <w:rPr>
        <w:rFonts w:ascii="Arial" w:hAnsi="Arial" w:hint="default"/>
      </w:rPr>
    </w:lvl>
    <w:lvl w:ilvl="2" w:tplc="3964269C" w:tentative="1">
      <w:start w:val="1"/>
      <w:numFmt w:val="bullet"/>
      <w:lvlText w:val="•"/>
      <w:lvlJc w:val="left"/>
      <w:pPr>
        <w:tabs>
          <w:tab w:val="num" w:pos="2160"/>
        </w:tabs>
        <w:ind w:left="2160" w:hanging="360"/>
      </w:pPr>
      <w:rPr>
        <w:rFonts w:ascii="Arial" w:hAnsi="Arial" w:hint="default"/>
      </w:rPr>
    </w:lvl>
    <w:lvl w:ilvl="3" w:tplc="A4B2AA9A" w:tentative="1">
      <w:start w:val="1"/>
      <w:numFmt w:val="bullet"/>
      <w:lvlText w:val="•"/>
      <w:lvlJc w:val="left"/>
      <w:pPr>
        <w:tabs>
          <w:tab w:val="num" w:pos="2880"/>
        </w:tabs>
        <w:ind w:left="2880" w:hanging="360"/>
      </w:pPr>
      <w:rPr>
        <w:rFonts w:ascii="Arial" w:hAnsi="Arial" w:hint="default"/>
      </w:rPr>
    </w:lvl>
    <w:lvl w:ilvl="4" w:tplc="60AAE4A8" w:tentative="1">
      <w:start w:val="1"/>
      <w:numFmt w:val="bullet"/>
      <w:lvlText w:val="•"/>
      <w:lvlJc w:val="left"/>
      <w:pPr>
        <w:tabs>
          <w:tab w:val="num" w:pos="3600"/>
        </w:tabs>
        <w:ind w:left="3600" w:hanging="360"/>
      </w:pPr>
      <w:rPr>
        <w:rFonts w:ascii="Arial" w:hAnsi="Arial" w:hint="default"/>
      </w:rPr>
    </w:lvl>
    <w:lvl w:ilvl="5" w:tplc="80025AB0" w:tentative="1">
      <w:start w:val="1"/>
      <w:numFmt w:val="bullet"/>
      <w:lvlText w:val="•"/>
      <w:lvlJc w:val="left"/>
      <w:pPr>
        <w:tabs>
          <w:tab w:val="num" w:pos="4320"/>
        </w:tabs>
        <w:ind w:left="4320" w:hanging="360"/>
      </w:pPr>
      <w:rPr>
        <w:rFonts w:ascii="Arial" w:hAnsi="Arial" w:hint="default"/>
      </w:rPr>
    </w:lvl>
    <w:lvl w:ilvl="6" w:tplc="85966FAC" w:tentative="1">
      <w:start w:val="1"/>
      <w:numFmt w:val="bullet"/>
      <w:lvlText w:val="•"/>
      <w:lvlJc w:val="left"/>
      <w:pPr>
        <w:tabs>
          <w:tab w:val="num" w:pos="5040"/>
        </w:tabs>
        <w:ind w:left="5040" w:hanging="360"/>
      </w:pPr>
      <w:rPr>
        <w:rFonts w:ascii="Arial" w:hAnsi="Arial" w:hint="default"/>
      </w:rPr>
    </w:lvl>
    <w:lvl w:ilvl="7" w:tplc="A58A1AAE" w:tentative="1">
      <w:start w:val="1"/>
      <w:numFmt w:val="bullet"/>
      <w:lvlText w:val="•"/>
      <w:lvlJc w:val="left"/>
      <w:pPr>
        <w:tabs>
          <w:tab w:val="num" w:pos="5760"/>
        </w:tabs>
        <w:ind w:left="5760" w:hanging="360"/>
      </w:pPr>
      <w:rPr>
        <w:rFonts w:ascii="Arial" w:hAnsi="Arial" w:hint="default"/>
      </w:rPr>
    </w:lvl>
    <w:lvl w:ilvl="8" w:tplc="F6C69878" w:tentative="1">
      <w:start w:val="1"/>
      <w:numFmt w:val="bullet"/>
      <w:lvlText w:val="•"/>
      <w:lvlJc w:val="left"/>
      <w:pPr>
        <w:tabs>
          <w:tab w:val="num" w:pos="6480"/>
        </w:tabs>
        <w:ind w:left="6480" w:hanging="360"/>
      </w:pPr>
      <w:rPr>
        <w:rFonts w:ascii="Arial" w:hAnsi="Arial" w:hint="default"/>
      </w:rPr>
    </w:lvl>
  </w:abstractNum>
  <w:abstractNum w:abstractNumId="138" w15:restartNumberingAfterBreak="0">
    <w:nsid w:val="5ABD471E"/>
    <w:multiLevelType w:val="hybridMultilevel"/>
    <w:tmpl w:val="FE8E4710"/>
    <w:lvl w:ilvl="0" w:tplc="9C8AD8AA">
      <w:start w:val="1"/>
      <w:numFmt w:val="bullet"/>
      <w:lvlText w:val=""/>
      <w:lvlJc w:val="left"/>
      <w:pPr>
        <w:tabs>
          <w:tab w:val="num" w:pos="720"/>
        </w:tabs>
        <w:ind w:left="720" w:hanging="360"/>
      </w:pPr>
      <w:rPr>
        <w:rFonts w:ascii="Symbol" w:hAnsi="Symbol" w:hint="default"/>
      </w:rPr>
    </w:lvl>
    <w:lvl w:ilvl="1" w:tplc="AE3A9134">
      <w:start w:val="1"/>
      <w:numFmt w:val="bullet"/>
      <w:lvlText w:val=""/>
      <w:lvlJc w:val="left"/>
      <w:pPr>
        <w:tabs>
          <w:tab w:val="num" w:pos="1440"/>
        </w:tabs>
        <w:ind w:left="1440" w:hanging="360"/>
      </w:pPr>
      <w:rPr>
        <w:rFonts w:ascii="Symbol" w:hAnsi="Symbol" w:hint="default"/>
      </w:rPr>
    </w:lvl>
    <w:lvl w:ilvl="2" w:tplc="16484D9C" w:tentative="1">
      <w:start w:val="1"/>
      <w:numFmt w:val="bullet"/>
      <w:lvlText w:val=""/>
      <w:lvlJc w:val="left"/>
      <w:pPr>
        <w:tabs>
          <w:tab w:val="num" w:pos="2160"/>
        </w:tabs>
        <w:ind w:left="2160" w:hanging="360"/>
      </w:pPr>
      <w:rPr>
        <w:rFonts w:ascii="Symbol" w:hAnsi="Symbol" w:hint="default"/>
      </w:rPr>
    </w:lvl>
    <w:lvl w:ilvl="3" w:tplc="ADCAA170" w:tentative="1">
      <w:start w:val="1"/>
      <w:numFmt w:val="bullet"/>
      <w:lvlText w:val=""/>
      <w:lvlJc w:val="left"/>
      <w:pPr>
        <w:tabs>
          <w:tab w:val="num" w:pos="2880"/>
        </w:tabs>
        <w:ind w:left="2880" w:hanging="360"/>
      </w:pPr>
      <w:rPr>
        <w:rFonts w:ascii="Symbol" w:hAnsi="Symbol" w:hint="default"/>
      </w:rPr>
    </w:lvl>
    <w:lvl w:ilvl="4" w:tplc="DA5A3F74" w:tentative="1">
      <w:start w:val="1"/>
      <w:numFmt w:val="bullet"/>
      <w:lvlText w:val=""/>
      <w:lvlJc w:val="left"/>
      <w:pPr>
        <w:tabs>
          <w:tab w:val="num" w:pos="3600"/>
        </w:tabs>
        <w:ind w:left="3600" w:hanging="360"/>
      </w:pPr>
      <w:rPr>
        <w:rFonts w:ascii="Symbol" w:hAnsi="Symbol" w:hint="default"/>
      </w:rPr>
    </w:lvl>
    <w:lvl w:ilvl="5" w:tplc="A1B0504E" w:tentative="1">
      <w:start w:val="1"/>
      <w:numFmt w:val="bullet"/>
      <w:lvlText w:val=""/>
      <w:lvlJc w:val="left"/>
      <w:pPr>
        <w:tabs>
          <w:tab w:val="num" w:pos="4320"/>
        </w:tabs>
        <w:ind w:left="4320" w:hanging="360"/>
      </w:pPr>
      <w:rPr>
        <w:rFonts w:ascii="Symbol" w:hAnsi="Symbol" w:hint="default"/>
      </w:rPr>
    </w:lvl>
    <w:lvl w:ilvl="6" w:tplc="255CB7A2" w:tentative="1">
      <w:start w:val="1"/>
      <w:numFmt w:val="bullet"/>
      <w:lvlText w:val=""/>
      <w:lvlJc w:val="left"/>
      <w:pPr>
        <w:tabs>
          <w:tab w:val="num" w:pos="5040"/>
        </w:tabs>
        <w:ind w:left="5040" w:hanging="360"/>
      </w:pPr>
      <w:rPr>
        <w:rFonts w:ascii="Symbol" w:hAnsi="Symbol" w:hint="default"/>
      </w:rPr>
    </w:lvl>
    <w:lvl w:ilvl="7" w:tplc="6610D062" w:tentative="1">
      <w:start w:val="1"/>
      <w:numFmt w:val="bullet"/>
      <w:lvlText w:val=""/>
      <w:lvlJc w:val="left"/>
      <w:pPr>
        <w:tabs>
          <w:tab w:val="num" w:pos="5760"/>
        </w:tabs>
        <w:ind w:left="5760" w:hanging="360"/>
      </w:pPr>
      <w:rPr>
        <w:rFonts w:ascii="Symbol" w:hAnsi="Symbol" w:hint="default"/>
      </w:rPr>
    </w:lvl>
    <w:lvl w:ilvl="8" w:tplc="C7BE4DD8" w:tentative="1">
      <w:start w:val="1"/>
      <w:numFmt w:val="bullet"/>
      <w:lvlText w:val=""/>
      <w:lvlJc w:val="left"/>
      <w:pPr>
        <w:tabs>
          <w:tab w:val="num" w:pos="6480"/>
        </w:tabs>
        <w:ind w:left="6480" w:hanging="360"/>
      </w:pPr>
      <w:rPr>
        <w:rFonts w:ascii="Symbol" w:hAnsi="Symbol" w:hint="default"/>
      </w:rPr>
    </w:lvl>
  </w:abstractNum>
  <w:abstractNum w:abstractNumId="139" w15:restartNumberingAfterBreak="0">
    <w:nsid w:val="5B4F1E7C"/>
    <w:multiLevelType w:val="multilevel"/>
    <w:tmpl w:val="618A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B6B5A10"/>
    <w:multiLevelType w:val="multilevel"/>
    <w:tmpl w:val="88BCFC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CDA6F28"/>
    <w:multiLevelType w:val="hybridMultilevel"/>
    <w:tmpl w:val="3A9CE072"/>
    <w:lvl w:ilvl="0" w:tplc="169A5C16">
      <w:start w:val="1"/>
      <w:numFmt w:val="bullet"/>
      <w:lvlText w:val=""/>
      <w:lvlJc w:val="left"/>
      <w:pPr>
        <w:tabs>
          <w:tab w:val="num" w:pos="720"/>
        </w:tabs>
        <w:ind w:left="720" w:hanging="360"/>
      </w:pPr>
      <w:rPr>
        <w:rFonts w:ascii="Symbol" w:hAnsi="Symbol" w:hint="default"/>
      </w:rPr>
    </w:lvl>
    <w:lvl w:ilvl="1" w:tplc="402AEE82">
      <w:start w:val="1"/>
      <w:numFmt w:val="bullet"/>
      <w:lvlText w:val=""/>
      <w:lvlJc w:val="left"/>
      <w:pPr>
        <w:tabs>
          <w:tab w:val="num" w:pos="1440"/>
        </w:tabs>
        <w:ind w:left="1440" w:hanging="360"/>
      </w:pPr>
      <w:rPr>
        <w:rFonts w:ascii="Symbol" w:hAnsi="Symbol" w:hint="default"/>
      </w:rPr>
    </w:lvl>
    <w:lvl w:ilvl="2" w:tplc="A53EBE98" w:tentative="1">
      <w:start w:val="1"/>
      <w:numFmt w:val="bullet"/>
      <w:lvlText w:val=""/>
      <w:lvlJc w:val="left"/>
      <w:pPr>
        <w:tabs>
          <w:tab w:val="num" w:pos="2160"/>
        </w:tabs>
        <w:ind w:left="2160" w:hanging="360"/>
      </w:pPr>
      <w:rPr>
        <w:rFonts w:ascii="Symbol" w:hAnsi="Symbol" w:hint="default"/>
      </w:rPr>
    </w:lvl>
    <w:lvl w:ilvl="3" w:tplc="6DF02300" w:tentative="1">
      <w:start w:val="1"/>
      <w:numFmt w:val="bullet"/>
      <w:lvlText w:val=""/>
      <w:lvlJc w:val="left"/>
      <w:pPr>
        <w:tabs>
          <w:tab w:val="num" w:pos="2880"/>
        </w:tabs>
        <w:ind w:left="2880" w:hanging="360"/>
      </w:pPr>
      <w:rPr>
        <w:rFonts w:ascii="Symbol" w:hAnsi="Symbol" w:hint="default"/>
      </w:rPr>
    </w:lvl>
    <w:lvl w:ilvl="4" w:tplc="395E3B9C" w:tentative="1">
      <w:start w:val="1"/>
      <w:numFmt w:val="bullet"/>
      <w:lvlText w:val=""/>
      <w:lvlJc w:val="left"/>
      <w:pPr>
        <w:tabs>
          <w:tab w:val="num" w:pos="3600"/>
        </w:tabs>
        <w:ind w:left="3600" w:hanging="360"/>
      </w:pPr>
      <w:rPr>
        <w:rFonts w:ascii="Symbol" w:hAnsi="Symbol" w:hint="default"/>
      </w:rPr>
    </w:lvl>
    <w:lvl w:ilvl="5" w:tplc="53289056" w:tentative="1">
      <w:start w:val="1"/>
      <w:numFmt w:val="bullet"/>
      <w:lvlText w:val=""/>
      <w:lvlJc w:val="left"/>
      <w:pPr>
        <w:tabs>
          <w:tab w:val="num" w:pos="4320"/>
        </w:tabs>
        <w:ind w:left="4320" w:hanging="360"/>
      </w:pPr>
      <w:rPr>
        <w:rFonts w:ascii="Symbol" w:hAnsi="Symbol" w:hint="default"/>
      </w:rPr>
    </w:lvl>
    <w:lvl w:ilvl="6" w:tplc="BB52B818" w:tentative="1">
      <w:start w:val="1"/>
      <w:numFmt w:val="bullet"/>
      <w:lvlText w:val=""/>
      <w:lvlJc w:val="left"/>
      <w:pPr>
        <w:tabs>
          <w:tab w:val="num" w:pos="5040"/>
        </w:tabs>
        <w:ind w:left="5040" w:hanging="360"/>
      </w:pPr>
      <w:rPr>
        <w:rFonts w:ascii="Symbol" w:hAnsi="Symbol" w:hint="default"/>
      </w:rPr>
    </w:lvl>
    <w:lvl w:ilvl="7" w:tplc="17C2EFFE" w:tentative="1">
      <w:start w:val="1"/>
      <w:numFmt w:val="bullet"/>
      <w:lvlText w:val=""/>
      <w:lvlJc w:val="left"/>
      <w:pPr>
        <w:tabs>
          <w:tab w:val="num" w:pos="5760"/>
        </w:tabs>
        <w:ind w:left="5760" w:hanging="360"/>
      </w:pPr>
      <w:rPr>
        <w:rFonts w:ascii="Symbol" w:hAnsi="Symbol" w:hint="default"/>
      </w:rPr>
    </w:lvl>
    <w:lvl w:ilvl="8" w:tplc="686ED04E" w:tentative="1">
      <w:start w:val="1"/>
      <w:numFmt w:val="bullet"/>
      <w:lvlText w:val=""/>
      <w:lvlJc w:val="left"/>
      <w:pPr>
        <w:tabs>
          <w:tab w:val="num" w:pos="6480"/>
        </w:tabs>
        <w:ind w:left="6480" w:hanging="360"/>
      </w:pPr>
      <w:rPr>
        <w:rFonts w:ascii="Symbol" w:hAnsi="Symbol" w:hint="default"/>
      </w:rPr>
    </w:lvl>
  </w:abstractNum>
  <w:abstractNum w:abstractNumId="142" w15:restartNumberingAfterBreak="0">
    <w:nsid w:val="5D4B54B5"/>
    <w:multiLevelType w:val="multilevel"/>
    <w:tmpl w:val="BE94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D7462EE"/>
    <w:multiLevelType w:val="multilevel"/>
    <w:tmpl w:val="3586A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D880499"/>
    <w:multiLevelType w:val="hybridMultilevel"/>
    <w:tmpl w:val="2312B75A"/>
    <w:lvl w:ilvl="0" w:tplc="7CB22D74">
      <w:start w:val="1"/>
      <w:numFmt w:val="bullet"/>
      <w:lvlText w:val=""/>
      <w:lvlJc w:val="left"/>
      <w:pPr>
        <w:tabs>
          <w:tab w:val="num" w:pos="720"/>
        </w:tabs>
        <w:ind w:left="720" w:hanging="360"/>
      </w:pPr>
      <w:rPr>
        <w:rFonts w:ascii="Symbol" w:hAnsi="Symbol" w:hint="default"/>
      </w:rPr>
    </w:lvl>
    <w:lvl w:ilvl="1" w:tplc="34702336" w:tentative="1">
      <w:start w:val="1"/>
      <w:numFmt w:val="bullet"/>
      <w:lvlText w:val=""/>
      <w:lvlJc w:val="left"/>
      <w:pPr>
        <w:tabs>
          <w:tab w:val="num" w:pos="1440"/>
        </w:tabs>
        <w:ind w:left="1440" w:hanging="360"/>
      </w:pPr>
      <w:rPr>
        <w:rFonts w:ascii="Symbol" w:hAnsi="Symbol" w:hint="default"/>
      </w:rPr>
    </w:lvl>
    <w:lvl w:ilvl="2" w:tplc="5B3EDB1C" w:tentative="1">
      <w:start w:val="1"/>
      <w:numFmt w:val="bullet"/>
      <w:lvlText w:val=""/>
      <w:lvlJc w:val="left"/>
      <w:pPr>
        <w:tabs>
          <w:tab w:val="num" w:pos="2160"/>
        </w:tabs>
        <w:ind w:left="2160" w:hanging="360"/>
      </w:pPr>
      <w:rPr>
        <w:rFonts w:ascii="Symbol" w:hAnsi="Symbol" w:hint="default"/>
      </w:rPr>
    </w:lvl>
    <w:lvl w:ilvl="3" w:tplc="6B9E1358" w:tentative="1">
      <w:start w:val="1"/>
      <w:numFmt w:val="bullet"/>
      <w:lvlText w:val=""/>
      <w:lvlJc w:val="left"/>
      <w:pPr>
        <w:tabs>
          <w:tab w:val="num" w:pos="2880"/>
        </w:tabs>
        <w:ind w:left="2880" w:hanging="360"/>
      </w:pPr>
      <w:rPr>
        <w:rFonts w:ascii="Symbol" w:hAnsi="Symbol" w:hint="default"/>
      </w:rPr>
    </w:lvl>
    <w:lvl w:ilvl="4" w:tplc="9B7C8D2A" w:tentative="1">
      <w:start w:val="1"/>
      <w:numFmt w:val="bullet"/>
      <w:lvlText w:val=""/>
      <w:lvlJc w:val="left"/>
      <w:pPr>
        <w:tabs>
          <w:tab w:val="num" w:pos="3600"/>
        </w:tabs>
        <w:ind w:left="3600" w:hanging="360"/>
      </w:pPr>
      <w:rPr>
        <w:rFonts w:ascii="Symbol" w:hAnsi="Symbol" w:hint="default"/>
      </w:rPr>
    </w:lvl>
    <w:lvl w:ilvl="5" w:tplc="0DA266C8" w:tentative="1">
      <w:start w:val="1"/>
      <w:numFmt w:val="bullet"/>
      <w:lvlText w:val=""/>
      <w:lvlJc w:val="left"/>
      <w:pPr>
        <w:tabs>
          <w:tab w:val="num" w:pos="4320"/>
        </w:tabs>
        <w:ind w:left="4320" w:hanging="360"/>
      </w:pPr>
      <w:rPr>
        <w:rFonts w:ascii="Symbol" w:hAnsi="Symbol" w:hint="default"/>
      </w:rPr>
    </w:lvl>
    <w:lvl w:ilvl="6" w:tplc="76B43AA6" w:tentative="1">
      <w:start w:val="1"/>
      <w:numFmt w:val="bullet"/>
      <w:lvlText w:val=""/>
      <w:lvlJc w:val="left"/>
      <w:pPr>
        <w:tabs>
          <w:tab w:val="num" w:pos="5040"/>
        </w:tabs>
        <w:ind w:left="5040" w:hanging="360"/>
      </w:pPr>
      <w:rPr>
        <w:rFonts w:ascii="Symbol" w:hAnsi="Symbol" w:hint="default"/>
      </w:rPr>
    </w:lvl>
    <w:lvl w:ilvl="7" w:tplc="3CB8B3DA" w:tentative="1">
      <w:start w:val="1"/>
      <w:numFmt w:val="bullet"/>
      <w:lvlText w:val=""/>
      <w:lvlJc w:val="left"/>
      <w:pPr>
        <w:tabs>
          <w:tab w:val="num" w:pos="5760"/>
        </w:tabs>
        <w:ind w:left="5760" w:hanging="360"/>
      </w:pPr>
      <w:rPr>
        <w:rFonts w:ascii="Symbol" w:hAnsi="Symbol" w:hint="default"/>
      </w:rPr>
    </w:lvl>
    <w:lvl w:ilvl="8" w:tplc="57E460CE" w:tentative="1">
      <w:start w:val="1"/>
      <w:numFmt w:val="bullet"/>
      <w:lvlText w:val=""/>
      <w:lvlJc w:val="left"/>
      <w:pPr>
        <w:tabs>
          <w:tab w:val="num" w:pos="6480"/>
        </w:tabs>
        <w:ind w:left="6480" w:hanging="360"/>
      </w:pPr>
      <w:rPr>
        <w:rFonts w:ascii="Symbol" w:hAnsi="Symbol" w:hint="default"/>
      </w:rPr>
    </w:lvl>
  </w:abstractNum>
  <w:abstractNum w:abstractNumId="145" w15:restartNumberingAfterBreak="0">
    <w:nsid w:val="5DEC0379"/>
    <w:multiLevelType w:val="hybridMultilevel"/>
    <w:tmpl w:val="EB444D08"/>
    <w:lvl w:ilvl="0" w:tplc="A18A957A">
      <w:start w:val="1"/>
      <w:numFmt w:val="bullet"/>
      <w:lvlText w:val="•"/>
      <w:lvlJc w:val="left"/>
      <w:pPr>
        <w:tabs>
          <w:tab w:val="num" w:pos="360"/>
        </w:tabs>
        <w:ind w:left="360" w:hanging="360"/>
      </w:pPr>
      <w:rPr>
        <w:rFonts w:ascii="Arial" w:hAnsi="Arial" w:hint="default"/>
      </w:rPr>
    </w:lvl>
    <w:lvl w:ilvl="1" w:tplc="E3FA8120">
      <w:numFmt w:val="bullet"/>
      <w:lvlText w:val="o"/>
      <w:lvlJc w:val="left"/>
      <w:pPr>
        <w:tabs>
          <w:tab w:val="num" w:pos="1080"/>
        </w:tabs>
        <w:ind w:left="1080" w:hanging="360"/>
      </w:pPr>
      <w:rPr>
        <w:rFonts w:ascii="Courier New" w:hAnsi="Courier New" w:hint="default"/>
      </w:rPr>
    </w:lvl>
    <w:lvl w:ilvl="2" w:tplc="24540AB4">
      <w:numFmt w:val="bullet"/>
      <w:lvlText w:val=""/>
      <w:lvlJc w:val="left"/>
      <w:pPr>
        <w:tabs>
          <w:tab w:val="num" w:pos="1800"/>
        </w:tabs>
        <w:ind w:left="1800" w:hanging="360"/>
      </w:pPr>
      <w:rPr>
        <w:rFonts w:ascii="Wingdings" w:hAnsi="Wingdings" w:hint="default"/>
      </w:rPr>
    </w:lvl>
    <w:lvl w:ilvl="3" w:tplc="E67E0BCE" w:tentative="1">
      <w:start w:val="1"/>
      <w:numFmt w:val="bullet"/>
      <w:lvlText w:val="•"/>
      <w:lvlJc w:val="left"/>
      <w:pPr>
        <w:tabs>
          <w:tab w:val="num" w:pos="2520"/>
        </w:tabs>
        <w:ind w:left="2520" w:hanging="360"/>
      </w:pPr>
      <w:rPr>
        <w:rFonts w:ascii="Arial" w:hAnsi="Arial" w:hint="default"/>
      </w:rPr>
    </w:lvl>
    <w:lvl w:ilvl="4" w:tplc="1B304AC8" w:tentative="1">
      <w:start w:val="1"/>
      <w:numFmt w:val="bullet"/>
      <w:lvlText w:val="•"/>
      <w:lvlJc w:val="left"/>
      <w:pPr>
        <w:tabs>
          <w:tab w:val="num" w:pos="3240"/>
        </w:tabs>
        <w:ind w:left="3240" w:hanging="360"/>
      </w:pPr>
      <w:rPr>
        <w:rFonts w:ascii="Arial" w:hAnsi="Arial" w:hint="default"/>
      </w:rPr>
    </w:lvl>
    <w:lvl w:ilvl="5" w:tplc="320A0120" w:tentative="1">
      <w:start w:val="1"/>
      <w:numFmt w:val="bullet"/>
      <w:lvlText w:val="•"/>
      <w:lvlJc w:val="left"/>
      <w:pPr>
        <w:tabs>
          <w:tab w:val="num" w:pos="3960"/>
        </w:tabs>
        <w:ind w:left="3960" w:hanging="360"/>
      </w:pPr>
      <w:rPr>
        <w:rFonts w:ascii="Arial" w:hAnsi="Arial" w:hint="default"/>
      </w:rPr>
    </w:lvl>
    <w:lvl w:ilvl="6" w:tplc="A196A6C8" w:tentative="1">
      <w:start w:val="1"/>
      <w:numFmt w:val="bullet"/>
      <w:lvlText w:val="•"/>
      <w:lvlJc w:val="left"/>
      <w:pPr>
        <w:tabs>
          <w:tab w:val="num" w:pos="4680"/>
        </w:tabs>
        <w:ind w:left="4680" w:hanging="360"/>
      </w:pPr>
      <w:rPr>
        <w:rFonts w:ascii="Arial" w:hAnsi="Arial" w:hint="default"/>
      </w:rPr>
    </w:lvl>
    <w:lvl w:ilvl="7" w:tplc="E1EA9362" w:tentative="1">
      <w:start w:val="1"/>
      <w:numFmt w:val="bullet"/>
      <w:lvlText w:val="•"/>
      <w:lvlJc w:val="left"/>
      <w:pPr>
        <w:tabs>
          <w:tab w:val="num" w:pos="5400"/>
        </w:tabs>
        <w:ind w:left="5400" w:hanging="360"/>
      </w:pPr>
      <w:rPr>
        <w:rFonts w:ascii="Arial" w:hAnsi="Arial" w:hint="default"/>
      </w:rPr>
    </w:lvl>
    <w:lvl w:ilvl="8" w:tplc="B288B7FA" w:tentative="1">
      <w:start w:val="1"/>
      <w:numFmt w:val="bullet"/>
      <w:lvlText w:val="•"/>
      <w:lvlJc w:val="left"/>
      <w:pPr>
        <w:tabs>
          <w:tab w:val="num" w:pos="6120"/>
        </w:tabs>
        <w:ind w:left="6120" w:hanging="360"/>
      </w:pPr>
      <w:rPr>
        <w:rFonts w:ascii="Arial" w:hAnsi="Arial" w:hint="default"/>
      </w:rPr>
    </w:lvl>
  </w:abstractNum>
  <w:abstractNum w:abstractNumId="146" w15:restartNumberingAfterBreak="0">
    <w:nsid w:val="5E5401FC"/>
    <w:multiLevelType w:val="hybridMultilevel"/>
    <w:tmpl w:val="48D0D228"/>
    <w:lvl w:ilvl="0" w:tplc="FFFFFFFF">
      <w:start w:val="1"/>
      <w:numFmt w:val="bullet"/>
      <w:lvlText w:val="•"/>
      <w:lvlJc w:val="left"/>
      <w:pPr>
        <w:tabs>
          <w:tab w:val="num" w:pos="720"/>
        </w:tabs>
        <w:ind w:left="720" w:hanging="360"/>
      </w:pPr>
      <w:rPr>
        <w:rFonts w:ascii="Arial" w:hAnsi="Arial" w:hint="default"/>
      </w:rPr>
    </w:lvl>
    <w:lvl w:ilvl="1" w:tplc="40090001">
      <w:start w:val="1"/>
      <w:numFmt w:val="bullet"/>
      <w:lvlText w:val=""/>
      <w:lvlJc w:val="left"/>
      <w:pPr>
        <w:ind w:left="360" w:hanging="360"/>
      </w:pPr>
      <w:rPr>
        <w:rFonts w:ascii="Symbol" w:hAnsi="Symbo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47" w15:restartNumberingAfterBreak="0">
    <w:nsid w:val="5F0464E5"/>
    <w:multiLevelType w:val="hybridMultilevel"/>
    <w:tmpl w:val="D9F424A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8" w15:restartNumberingAfterBreak="0">
    <w:nsid w:val="5F2D155D"/>
    <w:multiLevelType w:val="hybridMultilevel"/>
    <w:tmpl w:val="995283D8"/>
    <w:lvl w:ilvl="0" w:tplc="61848CAA">
      <w:start w:val="1"/>
      <w:numFmt w:val="bullet"/>
      <w:lvlText w:val=""/>
      <w:lvlJc w:val="left"/>
      <w:pPr>
        <w:tabs>
          <w:tab w:val="num" w:pos="720"/>
        </w:tabs>
        <w:ind w:left="720" w:hanging="360"/>
      </w:pPr>
      <w:rPr>
        <w:rFonts w:ascii="Symbol" w:hAnsi="Symbol" w:hint="default"/>
      </w:rPr>
    </w:lvl>
    <w:lvl w:ilvl="1" w:tplc="BE0C8DB0">
      <w:start w:val="1"/>
      <w:numFmt w:val="bullet"/>
      <w:lvlText w:val=""/>
      <w:lvlJc w:val="left"/>
      <w:pPr>
        <w:tabs>
          <w:tab w:val="num" w:pos="1440"/>
        </w:tabs>
        <w:ind w:left="1440" w:hanging="360"/>
      </w:pPr>
      <w:rPr>
        <w:rFonts w:ascii="Symbol" w:hAnsi="Symbol" w:hint="default"/>
      </w:rPr>
    </w:lvl>
    <w:lvl w:ilvl="2" w:tplc="3E0A5F9C" w:tentative="1">
      <w:start w:val="1"/>
      <w:numFmt w:val="bullet"/>
      <w:lvlText w:val=""/>
      <w:lvlJc w:val="left"/>
      <w:pPr>
        <w:tabs>
          <w:tab w:val="num" w:pos="2160"/>
        </w:tabs>
        <w:ind w:left="2160" w:hanging="360"/>
      </w:pPr>
      <w:rPr>
        <w:rFonts w:ascii="Symbol" w:hAnsi="Symbol" w:hint="default"/>
      </w:rPr>
    </w:lvl>
    <w:lvl w:ilvl="3" w:tplc="78D888E8" w:tentative="1">
      <w:start w:val="1"/>
      <w:numFmt w:val="bullet"/>
      <w:lvlText w:val=""/>
      <w:lvlJc w:val="left"/>
      <w:pPr>
        <w:tabs>
          <w:tab w:val="num" w:pos="2880"/>
        </w:tabs>
        <w:ind w:left="2880" w:hanging="360"/>
      </w:pPr>
      <w:rPr>
        <w:rFonts w:ascii="Symbol" w:hAnsi="Symbol" w:hint="default"/>
      </w:rPr>
    </w:lvl>
    <w:lvl w:ilvl="4" w:tplc="B0E861E2" w:tentative="1">
      <w:start w:val="1"/>
      <w:numFmt w:val="bullet"/>
      <w:lvlText w:val=""/>
      <w:lvlJc w:val="left"/>
      <w:pPr>
        <w:tabs>
          <w:tab w:val="num" w:pos="3600"/>
        </w:tabs>
        <w:ind w:left="3600" w:hanging="360"/>
      </w:pPr>
      <w:rPr>
        <w:rFonts w:ascii="Symbol" w:hAnsi="Symbol" w:hint="default"/>
      </w:rPr>
    </w:lvl>
    <w:lvl w:ilvl="5" w:tplc="9028EDE6" w:tentative="1">
      <w:start w:val="1"/>
      <w:numFmt w:val="bullet"/>
      <w:lvlText w:val=""/>
      <w:lvlJc w:val="left"/>
      <w:pPr>
        <w:tabs>
          <w:tab w:val="num" w:pos="4320"/>
        </w:tabs>
        <w:ind w:left="4320" w:hanging="360"/>
      </w:pPr>
      <w:rPr>
        <w:rFonts w:ascii="Symbol" w:hAnsi="Symbol" w:hint="default"/>
      </w:rPr>
    </w:lvl>
    <w:lvl w:ilvl="6" w:tplc="50B49B46" w:tentative="1">
      <w:start w:val="1"/>
      <w:numFmt w:val="bullet"/>
      <w:lvlText w:val=""/>
      <w:lvlJc w:val="left"/>
      <w:pPr>
        <w:tabs>
          <w:tab w:val="num" w:pos="5040"/>
        </w:tabs>
        <w:ind w:left="5040" w:hanging="360"/>
      </w:pPr>
      <w:rPr>
        <w:rFonts w:ascii="Symbol" w:hAnsi="Symbol" w:hint="default"/>
      </w:rPr>
    </w:lvl>
    <w:lvl w:ilvl="7" w:tplc="7C30DDA4" w:tentative="1">
      <w:start w:val="1"/>
      <w:numFmt w:val="bullet"/>
      <w:lvlText w:val=""/>
      <w:lvlJc w:val="left"/>
      <w:pPr>
        <w:tabs>
          <w:tab w:val="num" w:pos="5760"/>
        </w:tabs>
        <w:ind w:left="5760" w:hanging="360"/>
      </w:pPr>
      <w:rPr>
        <w:rFonts w:ascii="Symbol" w:hAnsi="Symbol" w:hint="default"/>
      </w:rPr>
    </w:lvl>
    <w:lvl w:ilvl="8" w:tplc="6B0C3858" w:tentative="1">
      <w:start w:val="1"/>
      <w:numFmt w:val="bullet"/>
      <w:lvlText w:val=""/>
      <w:lvlJc w:val="left"/>
      <w:pPr>
        <w:tabs>
          <w:tab w:val="num" w:pos="6480"/>
        </w:tabs>
        <w:ind w:left="6480" w:hanging="360"/>
      </w:pPr>
      <w:rPr>
        <w:rFonts w:ascii="Symbol" w:hAnsi="Symbol" w:hint="default"/>
      </w:rPr>
    </w:lvl>
  </w:abstractNum>
  <w:abstractNum w:abstractNumId="149" w15:restartNumberingAfterBreak="0">
    <w:nsid w:val="601A007C"/>
    <w:multiLevelType w:val="multilevel"/>
    <w:tmpl w:val="88BCFC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1E13ADA"/>
    <w:multiLevelType w:val="multilevel"/>
    <w:tmpl w:val="FD8A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1E606E7"/>
    <w:multiLevelType w:val="multilevel"/>
    <w:tmpl w:val="03C4D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2A81DF1"/>
    <w:multiLevelType w:val="multilevel"/>
    <w:tmpl w:val="88BCFC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2EB2033"/>
    <w:multiLevelType w:val="hybridMultilevel"/>
    <w:tmpl w:val="13587F04"/>
    <w:lvl w:ilvl="0" w:tplc="2F10E5A8">
      <w:start w:val="1"/>
      <w:numFmt w:val="bullet"/>
      <w:lvlText w:val=""/>
      <w:lvlJc w:val="left"/>
      <w:pPr>
        <w:tabs>
          <w:tab w:val="num" w:pos="720"/>
        </w:tabs>
        <w:ind w:left="720" w:hanging="360"/>
      </w:pPr>
      <w:rPr>
        <w:rFonts w:ascii="Symbol" w:hAnsi="Symbol" w:hint="default"/>
      </w:rPr>
    </w:lvl>
    <w:lvl w:ilvl="1" w:tplc="DAE89D44" w:tentative="1">
      <w:start w:val="1"/>
      <w:numFmt w:val="bullet"/>
      <w:lvlText w:val=""/>
      <w:lvlJc w:val="left"/>
      <w:pPr>
        <w:tabs>
          <w:tab w:val="num" w:pos="1440"/>
        </w:tabs>
        <w:ind w:left="1440" w:hanging="360"/>
      </w:pPr>
      <w:rPr>
        <w:rFonts w:ascii="Symbol" w:hAnsi="Symbol" w:hint="default"/>
      </w:rPr>
    </w:lvl>
    <w:lvl w:ilvl="2" w:tplc="DBC6D310" w:tentative="1">
      <w:start w:val="1"/>
      <w:numFmt w:val="bullet"/>
      <w:lvlText w:val=""/>
      <w:lvlJc w:val="left"/>
      <w:pPr>
        <w:tabs>
          <w:tab w:val="num" w:pos="2160"/>
        </w:tabs>
        <w:ind w:left="2160" w:hanging="360"/>
      </w:pPr>
      <w:rPr>
        <w:rFonts w:ascii="Symbol" w:hAnsi="Symbol" w:hint="default"/>
      </w:rPr>
    </w:lvl>
    <w:lvl w:ilvl="3" w:tplc="C1AA2116" w:tentative="1">
      <w:start w:val="1"/>
      <w:numFmt w:val="bullet"/>
      <w:lvlText w:val=""/>
      <w:lvlJc w:val="left"/>
      <w:pPr>
        <w:tabs>
          <w:tab w:val="num" w:pos="2880"/>
        </w:tabs>
        <w:ind w:left="2880" w:hanging="360"/>
      </w:pPr>
      <w:rPr>
        <w:rFonts w:ascii="Symbol" w:hAnsi="Symbol" w:hint="default"/>
      </w:rPr>
    </w:lvl>
    <w:lvl w:ilvl="4" w:tplc="8C24C308" w:tentative="1">
      <w:start w:val="1"/>
      <w:numFmt w:val="bullet"/>
      <w:lvlText w:val=""/>
      <w:lvlJc w:val="left"/>
      <w:pPr>
        <w:tabs>
          <w:tab w:val="num" w:pos="3600"/>
        </w:tabs>
        <w:ind w:left="3600" w:hanging="360"/>
      </w:pPr>
      <w:rPr>
        <w:rFonts w:ascii="Symbol" w:hAnsi="Symbol" w:hint="default"/>
      </w:rPr>
    </w:lvl>
    <w:lvl w:ilvl="5" w:tplc="9F760058" w:tentative="1">
      <w:start w:val="1"/>
      <w:numFmt w:val="bullet"/>
      <w:lvlText w:val=""/>
      <w:lvlJc w:val="left"/>
      <w:pPr>
        <w:tabs>
          <w:tab w:val="num" w:pos="4320"/>
        </w:tabs>
        <w:ind w:left="4320" w:hanging="360"/>
      </w:pPr>
      <w:rPr>
        <w:rFonts w:ascii="Symbol" w:hAnsi="Symbol" w:hint="default"/>
      </w:rPr>
    </w:lvl>
    <w:lvl w:ilvl="6" w:tplc="AC30195A" w:tentative="1">
      <w:start w:val="1"/>
      <w:numFmt w:val="bullet"/>
      <w:lvlText w:val=""/>
      <w:lvlJc w:val="left"/>
      <w:pPr>
        <w:tabs>
          <w:tab w:val="num" w:pos="5040"/>
        </w:tabs>
        <w:ind w:left="5040" w:hanging="360"/>
      </w:pPr>
      <w:rPr>
        <w:rFonts w:ascii="Symbol" w:hAnsi="Symbol" w:hint="default"/>
      </w:rPr>
    </w:lvl>
    <w:lvl w:ilvl="7" w:tplc="08922038" w:tentative="1">
      <w:start w:val="1"/>
      <w:numFmt w:val="bullet"/>
      <w:lvlText w:val=""/>
      <w:lvlJc w:val="left"/>
      <w:pPr>
        <w:tabs>
          <w:tab w:val="num" w:pos="5760"/>
        </w:tabs>
        <w:ind w:left="5760" w:hanging="360"/>
      </w:pPr>
      <w:rPr>
        <w:rFonts w:ascii="Symbol" w:hAnsi="Symbol" w:hint="default"/>
      </w:rPr>
    </w:lvl>
    <w:lvl w:ilvl="8" w:tplc="6BA8A34C" w:tentative="1">
      <w:start w:val="1"/>
      <w:numFmt w:val="bullet"/>
      <w:lvlText w:val=""/>
      <w:lvlJc w:val="left"/>
      <w:pPr>
        <w:tabs>
          <w:tab w:val="num" w:pos="6480"/>
        </w:tabs>
        <w:ind w:left="6480" w:hanging="360"/>
      </w:pPr>
      <w:rPr>
        <w:rFonts w:ascii="Symbol" w:hAnsi="Symbol" w:hint="default"/>
      </w:rPr>
    </w:lvl>
  </w:abstractNum>
  <w:abstractNum w:abstractNumId="154" w15:restartNumberingAfterBreak="0">
    <w:nsid w:val="63D93869"/>
    <w:multiLevelType w:val="multilevel"/>
    <w:tmpl w:val="84B2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45A283D"/>
    <w:multiLevelType w:val="hybridMultilevel"/>
    <w:tmpl w:val="B11AC428"/>
    <w:lvl w:ilvl="0" w:tplc="BDB0B634">
      <w:start w:val="1"/>
      <w:numFmt w:val="bullet"/>
      <w:lvlText w:val="•"/>
      <w:lvlJc w:val="left"/>
      <w:pPr>
        <w:tabs>
          <w:tab w:val="num" w:pos="720"/>
        </w:tabs>
        <w:ind w:left="720" w:hanging="360"/>
      </w:pPr>
      <w:rPr>
        <w:rFonts w:ascii="Arial" w:hAnsi="Arial" w:hint="default"/>
      </w:rPr>
    </w:lvl>
    <w:lvl w:ilvl="1" w:tplc="6D54A848">
      <w:numFmt w:val="bullet"/>
      <w:lvlText w:val="•"/>
      <w:lvlJc w:val="left"/>
      <w:pPr>
        <w:tabs>
          <w:tab w:val="num" w:pos="1440"/>
        </w:tabs>
        <w:ind w:left="1440" w:hanging="360"/>
      </w:pPr>
      <w:rPr>
        <w:rFonts w:ascii="Arial" w:hAnsi="Arial" w:hint="default"/>
      </w:rPr>
    </w:lvl>
    <w:lvl w:ilvl="2" w:tplc="6C9C1118" w:tentative="1">
      <w:start w:val="1"/>
      <w:numFmt w:val="bullet"/>
      <w:lvlText w:val="•"/>
      <w:lvlJc w:val="left"/>
      <w:pPr>
        <w:tabs>
          <w:tab w:val="num" w:pos="2160"/>
        </w:tabs>
        <w:ind w:left="2160" w:hanging="360"/>
      </w:pPr>
      <w:rPr>
        <w:rFonts w:ascii="Arial" w:hAnsi="Arial" w:hint="default"/>
      </w:rPr>
    </w:lvl>
    <w:lvl w:ilvl="3" w:tplc="12EA1A46" w:tentative="1">
      <w:start w:val="1"/>
      <w:numFmt w:val="bullet"/>
      <w:lvlText w:val="•"/>
      <w:lvlJc w:val="left"/>
      <w:pPr>
        <w:tabs>
          <w:tab w:val="num" w:pos="2880"/>
        </w:tabs>
        <w:ind w:left="2880" w:hanging="360"/>
      </w:pPr>
      <w:rPr>
        <w:rFonts w:ascii="Arial" w:hAnsi="Arial" w:hint="default"/>
      </w:rPr>
    </w:lvl>
    <w:lvl w:ilvl="4" w:tplc="32F2B66A" w:tentative="1">
      <w:start w:val="1"/>
      <w:numFmt w:val="bullet"/>
      <w:lvlText w:val="•"/>
      <w:lvlJc w:val="left"/>
      <w:pPr>
        <w:tabs>
          <w:tab w:val="num" w:pos="3600"/>
        </w:tabs>
        <w:ind w:left="3600" w:hanging="360"/>
      </w:pPr>
      <w:rPr>
        <w:rFonts w:ascii="Arial" w:hAnsi="Arial" w:hint="default"/>
      </w:rPr>
    </w:lvl>
    <w:lvl w:ilvl="5" w:tplc="B65468DE" w:tentative="1">
      <w:start w:val="1"/>
      <w:numFmt w:val="bullet"/>
      <w:lvlText w:val="•"/>
      <w:lvlJc w:val="left"/>
      <w:pPr>
        <w:tabs>
          <w:tab w:val="num" w:pos="4320"/>
        </w:tabs>
        <w:ind w:left="4320" w:hanging="360"/>
      </w:pPr>
      <w:rPr>
        <w:rFonts w:ascii="Arial" w:hAnsi="Arial" w:hint="default"/>
      </w:rPr>
    </w:lvl>
    <w:lvl w:ilvl="6" w:tplc="8BBAF578" w:tentative="1">
      <w:start w:val="1"/>
      <w:numFmt w:val="bullet"/>
      <w:lvlText w:val="•"/>
      <w:lvlJc w:val="left"/>
      <w:pPr>
        <w:tabs>
          <w:tab w:val="num" w:pos="5040"/>
        </w:tabs>
        <w:ind w:left="5040" w:hanging="360"/>
      </w:pPr>
      <w:rPr>
        <w:rFonts w:ascii="Arial" w:hAnsi="Arial" w:hint="default"/>
      </w:rPr>
    </w:lvl>
    <w:lvl w:ilvl="7" w:tplc="9F18EF34" w:tentative="1">
      <w:start w:val="1"/>
      <w:numFmt w:val="bullet"/>
      <w:lvlText w:val="•"/>
      <w:lvlJc w:val="left"/>
      <w:pPr>
        <w:tabs>
          <w:tab w:val="num" w:pos="5760"/>
        </w:tabs>
        <w:ind w:left="5760" w:hanging="360"/>
      </w:pPr>
      <w:rPr>
        <w:rFonts w:ascii="Arial" w:hAnsi="Arial" w:hint="default"/>
      </w:rPr>
    </w:lvl>
    <w:lvl w:ilvl="8" w:tplc="4D006DE8" w:tentative="1">
      <w:start w:val="1"/>
      <w:numFmt w:val="bullet"/>
      <w:lvlText w:val="•"/>
      <w:lvlJc w:val="left"/>
      <w:pPr>
        <w:tabs>
          <w:tab w:val="num" w:pos="6480"/>
        </w:tabs>
        <w:ind w:left="6480" w:hanging="360"/>
      </w:pPr>
      <w:rPr>
        <w:rFonts w:ascii="Arial" w:hAnsi="Arial" w:hint="default"/>
      </w:rPr>
    </w:lvl>
  </w:abstractNum>
  <w:abstractNum w:abstractNumId="156" w15:restartNumberingAfterBreak="0">
    <w:nsid w:val="649454DE"/>
    <w:multiLevelType w:val="multilevel"/>
    <w:tmpl w:val="355A0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54E1C4C"/>
    <w:multiLevelType w:val="multilevel"/>
    <w:tmpl w:val="9FFE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66169F0"/>
    <w:multiLevelType w:val="hybridMultilevel"/>
    <w:tmpl w:val="F2A67BF0"/>
    <w:lvl w:ilvl="0" w:tplc="080872DA">
      <w:start w:val="1"/>
      <w:numFmt w:val="bullet"/>
      <w:lvlText w:val=""/>
      <w:lvlJc w:val="left"/>
      <w:pPr>
        <w:tabs>
          <w:tab w:val="num" w:pos="720"/>
        </w:tabs>
        <w:ind w:left="720" w:hanging="360"/>
      </w:pPr>
      <w:rPr>
        <w:rFonts w:ascii="Symbol" w:hAnsi="Symbol" w:hint="default"/>
      </w:rPr>
    </w:lvl>
    <w:lvl w:ilvl="1" w:tplc="851E39D0" w:tentative="1">
      <w:start w:val="1"/>
      <w:numFmt w:val="bullet"/>
      <w:lvlText w:val=""/>
      <w:lvlJc w:val="left"/>
      <w:pPr>
        <w:tabs>
          <w:tab w:val="num" w:pos="1440"/>
        </w:tabs>
        <w:ind w:left="1440" w:hanging="360"/>
      </w:pPr>
      <w:rPr>
        <w:rFonts w:ascii="Symbol" w:hAnsi="Symbol" w:hint="default"/>
      </w:rPr>
    </w:lvl>
    <w:lvl w:ilvl="2" w:tplc="5854E7E2" w:tentative="1">
      <w:start w:val="1"/>
      <w:numFmt w:val="bullet"/>
      <w:lvlText w:val=""/>
      <w:lvlJc w:val="left"/>
      <w:pPr>
        <w:tabs>
          <w:tab w:val="num" w:pos="2160"/>
        </w:tabs>
        <w:ind w:left="2160" w:hanging="360"/>
      </w:pPr>
      <w:rPr>
        <w:rFonts w:ascii="Symbol" w:hAnsi="Symbol" w:hint="default"/>
      </w:rPr>
    </w:lvl>
    <w:lvl w:ilvl="3" w:tplc="51F8F240" w:tentative="1">
      <w:start w:val="1"/>
      <w:numFmt w:val="bullet"/>
      <w:lvlText w:val=""/>
      <w:lvlJc w:val="left"/>
      <w:pPr>
        <w:tabs>
          <w:tab w:val="num" w:pos="2880"/>
        </w:tabs>
        <w:ind w:left="2880" w:hanging="360"/>
      </w:pPr>
      <w:rPr>
        <w:rFonts w:ascii="Symbol" w:hAnsi="Symbol" w:hint="default"/>
      </w:rPr>
    </w:lvl>
    <w:lvl w:ilvl="4" w:tplc="30F4820A" w:tentative="1">
      <w:start w:val="1"/>
      <w:numFmt w:val="bullet"/>
      <w:lvlText w:val=""/>
      <w:lvlJc w:val="left"/>
      <w:pPr>
        <w:tabs>
          <w:tab w:val="num" w:pos="3600"/>
        </w:tabs>
        <w:ind w:left="3600" w:hanging="360"/>
      </w:pPr>
      <w:rPr>
        <w:rFonts w:ascii="Symbol" w:hAnsi="Symbol" w:hint="default"/>
      </w:rPr>
    </w:lvl>
    <w:lvl w:ilvl="5" w:tplc="36E2F4E6" w:tentative="1">
      <w:start w:val="1"/>
      <w:numFmt w:val="bullet"/>
      <w:lvlText w:val=""/>
      <w:lvlJc w:val="left"/>
      <w:pPr>
        <w:tabs>
          <w:tab w:val="num" w:pos="4320"/>
        </w:tabs>
        <w:ind w:left="4320" w:hanging="360"/>
      </w:pPr>
      <w:rPr>
        <w:rFonts w:ascii="Symbol" w:hAnsi="Symbol" w:hint="default"/>
      </w:rPr>
    </w:lvl>
    <w:lvl w:ilvl="6" w:tplc="A5E4D030" w:tentative="1">
      <w:start w:val="1"/>
      <w:numFmt w:val="bullet"/>
      <w:lvlText w:val=""/>
      <w:lvlJc w:val="left"/>
      <w:pPr>
        <w:tabs>
          <w:tab w:val="num" w:pos="5040"/>
        </w:tabs>
        <w:ind w:left="5040" w:hanging="360"/>
      </w:pPr>
      <w:rPr>
        <w:rFonts w:ascii="Symbol" w:hAnsi="Symbol" w:hint="default"/>
      </w:rPr>
    </w:lvl>
    <w:lvl w:ilvl="7" w:tplc="68028616" w:tentative="1">
      <w:start w:val="1"/>
      <w:numFmt w:val="bullet"/>
      <w:lvlText w:val=""/>
      <w:lvlJc w:val="left"/>
      <w:pPr>
        <w:tabs>
          <w:tab w:val="num" w:pos="5760"/>
        </w:tabs>
        <w:ind w:left="5760" w:hanging="360"/>
      </w:pPr>
      <w:rPr>
        <w:rFonts w:ascii="Symbol" w:hAnsi="Symbol" w:hint="default"/>
      </w:rPr>
    </w:lvl>
    <w:lvl w:ilvl="8" w:tplc="7AFC7248" w:tentative="1">
      <w:start w:val="1"/>
      <w:numFmt w:val="bullet"/>
      <w:lvlText w:val=""/>
      <w:lvlJc w:val="left"/>
      <w:pPr>
        <w:tabs>
          <w:tab w:val="num" w:pos="6480"/>
        </w:tabs>
        <w:ind w:left="6480" w:hanging="360"/>
      </w:pPr>
      <w:rPr>
        <w:rFonts w:ascii="Symbol" w:hAnsi="Symbol" w:hint="default"/>
      </w:rPr>
    </w:lvl>
  </w:abstractNum>
  <w:abstractNum w:abstractNumId="159" w15:restartNumberingAfterBreak="0">
    <w:nsid w:val="67B56AB7"/>
    <w:multiLevelType w:val="multilevel"/>
    <w:tmpl w:val="982E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8850160"/>
    <w:multiLevelType w:val="multilevel"/>
    <w:tmpl w:val="DB32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9424BF5"/>
    <w:multiLevelType w:val="multilevel"/>
    <w:tmpl w:val="5DF88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9A53AC7"/>
    <w:multiLevelType w:val="hybridMultilevel"/>
    <w:tmpl w:val="4474888C"/>
    <w:lvl w:ilvl="0" w:tplc="C85E77B4">
      <w:start w:val="1"/>
      <w:numFmt w:val="bullet"/>
      <w:lvlText w:val="•"/>
      <w:lvlJc w:val="left"/>
      <w:pPr>
        <w:tabs>
          <w:tab w:val="num" w:pos="720"/>
        </w:tabs>
        <w:ind w:left="720" w:hanging="360"/>
      </w:pPr>
      <w:rPr>
        <w:rFonts w:ascii="Arial" w:hAnsi="Arial" w:hint="default"/>
      </w:rPr>
    </w:lvl>
    <w:lvl w:ilvl="1" w:tplc="95ECFAEC">
      <w:numFmt w:val="bullet"/>
      <w:lvlText w:val=""/>
      <w:lvlJc w:val="left"/>
      <w:pPr>
        <w:tabs>
          <w:tab w:val="num" w:pos="1440"/>
        </w:tabs>
        <w:ind w:left="1440" w:hanging="360"/>
      </w:pPr>
      <w:rPr>
        <w:rFonts w:ascii="Symbol" w:hAnsi="Symbol" w:hint="default"/>
      </w:rPr>
    </w:lvl>
    <w:lvl w:ilvl="2" w:tplc="C40EE056">
      <w:numFmt w:val="bullet"/>
      <w:lvlText w:val=""/>
      <w:lvlJc w:val="left"/>
      <w:pPr>
        <w:tabs>
          <w:tab w:val="num" w:pos="2160"/>
        </w:tabs>
        <w:ind w:left="2160" w:hanging="360"/>
      </w:pPr>
      <w:rPr>
        <w:rFonts w:ascii="Symbol" w:hAnsi="Symbol" w:hint="default"/>
      </w:rPr>
    </w:lvl>
    <w:lvl w:ilvl="3" w:tplc="00AE84DC">
      <w:numFmt w:val="bullet"/>
      <w:lvlText w:val="o"/>
      <w:lvlJc w:val="left"/>
      <w:pPr>
        <w:tabs>
          <w:tab w:val="num" w:pos="2880"/>
        </w:tabs>
        <w:ind w:left="2880" w:hanging="360"/>
      </w:pPr>
      <w:rPr>
        <w:rFonts w:ascii="Courier New" w:hAnsi="Courier New" w:hint="default"/>
      </w:rPr>
    </w:lvl>
    <w:lvl w:ilvl="4" w:tplc="5A223EEC" w:tentative="1">
      <w:start w:val="1"/>
      <w:numFmt w:val="bullet"/>
      <w:lvlText w:val="•"/>
      <w:lvlJc w:val="left"/>
      <w:pPr>
        <w:tabs>
          <w:tab w:val="num" w:pos="3600"/>
        </w:tabs>
        <w:ind w:left="3600" w:hanging="360"/>
      </w:pPr>
      <w:rPr>
        <w:rFonts w:ascii="Arial" w:hAnsi="Arial" w:hint="default"/>
      </w:rPr>
    </w:lvl>
    <w:lvl w:ilvl="5" w:tplc="5678B7D4" w:tentative="1">
      <w:start w:val="1"/>
      <w:numFmt w:val="bullet"/>
      <w:lvlText w:val="•"/>
      <w:lvlJc w:val="left"/>
      <w:pPr>
        <w:tabs>
          <w:tab w:val="num" w:pos="4320"/>
        </w:tabs>
        <w:ind w:left="4320" w:hanging="360"/>
      </w:pPr>
      <w:rPr>
        <w:rFonts w:ascii="Arial" w:hAnsi="Arial" w:hint="default"/>
      </w:rPr>
    </w:lvl>
    <w:lvl w:ilvl="6" w:tplc="BC581EE0" w:tentative="1">
      <w:start w:val="1"/>
      <w:numFmt w:val="bullet"/>
      <w:lvlText w:val="•"/>
      <w:lvlJc w:val="left"/>
      <w:pPr>
        <w:tabs>
          <w:tab w:val="num" w:pos="5040"/>
        </w:tabs>
        <w:ind w:left="5040" w:hanging="360"/>
      </w:pPr>
      <w:rPr>
        <w:rFonts w:ascii="Arial" w:hAnsi="Arial" w:hint="default"/>
      </w:rPr>
    </w:lvl>
    <w:lvl w:ilvl="7" w:tplc="C5E45B8E" w:tentative="1">
      <w:start w:val="1"/>
      <w:numFmt w:val="bullet"/>
      <w:lvlText w:val="•"/>
      <w:lvlJc w:val="left"/>
      <w:pPr>
        <w:tabs>
          <w:tab w:val="num" w:pos="5760"/>
        </w:tabs>
        <w:ind w:left="5760" w:hanging="360"/>
      </w:pPr>
      <w:rPr>
        <w:rFonts w:ascii="Arial" w:hAnsi="Arial" w:hint="default"/>
      </w:rPr>
    </w:lvl>
    <w:lvl w:ilvl="8" w:tplc="A98E5646" w:tentative="1">
      <w:start w:val="1"/>
      <w:numFmt w:val="bullet"/>
      <w:lvlText w:val="•"/>
      <w:lvlJc w:val="left"/>
      <w:pPr>
        <w:tabs>
          <w:tab w:val="num" w:pos="6480"/>
        </w:tabs>
        <w:ind w:left="6480" w:hanging="360"/>
      </w:pPr>
      <w:rPr>
        <w:rFonts w:ascii="Arial" w:hAnsi="Arial" w:hint="default"/>
      </w:rPr>
    </w:lvl>
  </w:abstractNum>
  <w:abstractNum w:abstractNumId="163" w15:restartNumberingAfterBreak="0">
    <w:nsid w:val="6B684DE5"/>
    <w:multiLevelType w:val="multilevel"/>
    <w:tmpl w:val="2ECE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D2B5B72"/>
    <w:multiLevelType w:val="hybridMultilevel"/>
    <w:tmpl w:val="FE803600"/>
    <w:lvl w:ilvl="0" w:tplc="09C4E1BA">
      <w:start w:val="1"/>
      <w:numFmt w:val="bullet"/>
      <w:lvlText w:val=""/>
      <w:lvlJc w:val="left"/>
      <w:pPr>
        <w:tabs>
          <w:tab w:val="num" w:pos="720"/>
        </w:tabs>
        <w:ind w:left="720" w:hanging="360"/>
      </w:pPr>
      <w:rPr>
        <w:rFonts w:ascii="Symbol" w:hAnsi="Symbol" w:hint="default"/>
      </w:rPr>
    </w:lvl>
    <w:lvl w:ilvl="1" w:tplc="25D6C5FE">
      <w:start w:val="1"/>
      <w:numFmt w:val="bullet"/>
      <w:lvlText w:val=""/>
      <w:lvlJc w:val="left"/>
      <w:pPr>
        <w:tabs>
          <w:tab w:val="num" w:pos="1440"/>
        </w:tabs>
        <w:ind w:left="1440" w:hanging="360"/>
      </w:pPr>
      <w:rPr>
        <w:rFonts w:ascii="Symbol" w:hAnsi="Symbol" w:hint="default"/>
      </w:rPr>
    </w:lvl>
    <w:lvl w:ilvl="2" w:tplc="3EB8AA12" w:tentative="1">
      <w:start w:val="1"/>
      <w:numFmt w:val="bullet"/>
      <w:lvlText w:val=""/>
      <w:lvlJc w:val="left"/>
      <w:pPr>
        <w:tabs>
          <w:tab w:val="num" w:pos="2160"/>
        </w:tabs>
        <w:ind w:left="2160" w:hanging="360"/>
      </w:pPr>
      <w:rPr>
        <w:rFonts w:ascii="Symbol" w:hAnsi="Symbol" w:hint="default"/>
      </w:rPr>
    </w:lvl>
    <w:lvl w:ilvl="3" w:tplc="1B8E77E8" w:tentative="1">
      <w:start w:val="1"/>
      <w:numFmt w:val="bullet"/>
      <w:lvlText w:val=""/>
      <w:lvlJc w:val="left"/>
      <w:pPr>
        <w:tabs>
          <w:tab w:val="num" w:pos="2880"/>
        </w:tabs>
        <w:ind w:left="2880" w:hanging="360"/>
      </w:pPr>
      <w:rPr>
        <w:rFonts w:ascii="Symbol" w:hAnsi="Symbol" w:hint="default"/>
      </w:rPr>
    </w:lvl>
    <w:lvl w:ilvl="4" w:tplc="7EAAC334" w:tentative="1">
      <w:start w:val="1"/>
      <w:numFmt w:val="bullet"/>
      <w:lvlText w:val=""/>
      <w:lvlJc w:val="left"/>
      <w:pPr>
        <w:tabs>
          <w:tab w:val="num" w:pos="3600"/>
        </w:tabs>
        <w:ind w:left="3600" w:hanging="360"/>
      </w:pPr>
      <w:rPr>
        <w:rFonts w:ascii="Symbol" w:hAnsi="Symbol" w:hint="default"/>
      </w:rPr>
    </w:lvl>
    <w:lvl w:ilvl="5" w:tplc="1DF2379C" w:tentative="1">
      <w:start w:val="1"/>
      <w:numFmt w:val="bullet"/>
      <w:lvlText w:val=""/>
      <w:lvlJc w:val="left"/>
      <w:pPr>
        <w:tabs>
          <w:tab w:val="num" w:pos="4320"/>
        </w:tabs>
        <w:ind w:left="4320" w:hanging="360"/>
      </w:pPr>
      <w:rPr>
        <w:rFonts w:ascii="Symbol" w:hAnsi="Symbol" w:hint="default"/>
      </w:rPr>
    </w:lvl>
    <w:lvl w:ilvl="6" w:tplc="B7909ABC" w:tentative="1">
      <w:start w:val="1"/>
      <w:numFmt w:val="bullet"/>
      <w:lvlText w:val=""/>
      <w:lvlJc w:val="left"/>
      <w:pPr>
        <w:tabs>
          <w:tab w:val="num" w:pos="5040"/>
        </w:tabs>
        <w:ind w:left="5040" w:hanging="360"/>
      </w:pPr>
      <w:rPr>
        <w:rFonts w:ascii="Symbol" w:hAnsi="Symbol" w:hint="default"/>
      </w:rPr>
    </w:lvl>
    <w:lvl w:ilvl="7" w:tplc="C20833B0" w:tentative="1">
      <w:start w:val="1"/>
      <w:numFmt w:val="bullet"/>
      <w:lvlText w:val=""/>
      <w:lvlJc w:val="left"/>
      <w:pPr>
        <w:tabs>
          <w:tab w:val="num" w:pos="5760"/>
        </w:tabs>
        <w:ind w:left="5760" w:hanging="360"/>
      </w:pPr>
      <w:rPr>
        <w:rFonts w:ascii="Symbol" w:hAnsi="Symbol" w:hint="default"/>
      </w:rPr>
    </w:lvl>
    <w:lvl w:ilvl="8" w:tplc="6C1A8F98" w:tentative="1">
      <w:start w:val="1"/>
      <w:numFmt w:val="bullet"/>
      <w:lvlText w:val=""/>
      <w:lvlJc w:val="left"/>
      <w:pPr>
        <w:tabs>
          <w:tab w:val="num" w:pos="6480"/>
        </w:tabs>
        <w:ind w:left="6480" w:hanging="360"/>
      </w:pPr>
      <w:rPr>
        <w:rFonts w:ascii="Symbol" w:hAnsi="Symbol" w:hint="default"/>
      </w:rPr>
    </w:lvl>
  </w:abstractNum>
  <w:abstractNum w:abstractNumId="165" w15:restartNumberingAfterBreak="0">
    <w:nsid w:val="6E5B620A"/>
    <w:multiLevelType w:val="multilevel"/>
    <w:tmpl w:val="E9225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F4C03AB"/>
    <w:multiLevelType w:val="hybridMultilevel"/>
    <w:tmpl w:val="D1567C0A"/>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7" w15:restartNumberingAfterBreak="0">
    <w:nsid w:val="6F63087B"/>
    <w:multiLevelType w:val="hybridMultilevel"/>
    <w:tmpl w:val="160646DE"/>
    <w:lvl w:ilvl="0" w:tplc="445CD3E0">
      <w:start w:val="1"/>
      <w:numFmt w:val="bullet"/>
      <w:lvlText w:val=""/>
      <w:lvlJc w:val="left"/>
      <w:pPr>
        <w:tabs>
          <w:tab w:val="num" w:pos="720"/>
        </w:tabs>
        <w:ind w:left="720" w:hanging="360"/>
      </w:pPr>
      <w:rPr>
        <w:rFonts w:ascii="Symbol" w:hAnsi="Symbol" w:hint="default"/>
      </w:rPr>
    </w:lvl>
    <w:lvl w:ilvl="1" w:tplc="C3EE1512" w:tentative="1">
      <w:start w:val="1"/>
      <w:numFmt w:val="bullet"/>
      <w:lvlText w:val=""/>
      <w:lvlJc w:val="left"/>
      <w:pPr>
        <w:tabs>
          <w:tab w:val="num" w:pos="1440"/>
        </w:tabs>
        <w:ind w:left="1440" w:hanging="360"/>
      </w:pPr>
      <w:rPr>
        <w:rFonts w:ascii="Symbol" w:hAnsi="Symbol" w:hint="default"/>
      </w:rPr>
    </w:lvl>
    <w:lvl w:ilvl="2" w:tplc="B590C9B0" w:tentative="1">
      <w:start w:val="1"/>
      <w:numFmt w:val="bullet"/>
      <w:lvlText w:val=""/>
      <w:lvlJc w:val="left"/>
      <w:pPr>
        <w:tabs>
          <w:tab w:val="num" w:pos="2160"/>
        </w:tabs>
        <w:ind w:left="2160" w:hanging="360"/>
      </w:pPr>
      <w:rPr>
        <w:rFonts w:ascii="Symbol" w:hAnsi="Symbol" w:hint="default"/>
      </w:rPr>
    </w:lvl>
    <w:lvl w:ilvl="3" w:tplc="07B051C2" w:tentative="1">
      <w:start w:val="1"/>
      <w:numFmt w:val="bullet"/>
      <w:lvlText w:val=""/>
      <w:lvlJc w:val="left"/>
      <w:pPr>
        <w:tabs>
          <w:tab w:val="num" w:pos="2880"/>
        </w:tabs>
        <w:ind w:left="2880" w:hanging="360"/>
      </w:pPr>
      <w:rPr>
        <w:rFonts w:ascii="Symbol" w:hAnsi="Symbol" w:hint="default"/>
      </w:rPr>
    </w:lvl>
    <w:lvl w:ilvl="4" w:tplc="E39A2C1E" w:tentative="1">
      <w:start w:val="1"/>
      <w:numFmt w:val="bullet"/>
      <w:lvlText w:val=""/>
      <w:lvlJc w:val="left"/>
      <w:pPr>
        <w:tabs>
          <w:tab w:val="num" w:pos="3600"/>
        </w:tabs>
        <w:ind w:left="3600" w:hanging="360"/>
      </w:pPr>
      <w:rPr>
        <w:rFonts w:ascii="Symbol" w:hAnsi="Symbol" w:hint="default"/>
      </w:rPr>
    </w:lvl>
    <w:lvl w:ilvl="5" w:tplc="E03C1334" w:tentative="1">
      <w:start w:val="1"/>
      <w:numFmt w:val="bullet"/>
      <w:lvlText w:val=""/>
      <w:lvlJc w:val="left"/>
      <w:pPr>
        <w:tabs>
          <w:tab w:val="num" w:pos="4320"/>
        </w:tabs>
        <w:ind w:left="4320" w:hanging="360"/>
      </w:pPr>
      <w:rPr>
        <w:rFonts w:ascii="Symbol" w:hAnsi="Symbol" w:hint="default"/>
      </w:rPr>
    </w:lvl>
    <w:lvl w:ilvl="6" w:tplc="0540C3AC" w:tentative="1">
      <w:start w:val="1"/>
      <w:numFmt w:val="bullet"/>
      <w:lvlText w:val=""/>
      <w:lvlJc w:val="left"/>
      <w:pPr>
        <w:tabs>
          <w:tab w:val="num" w:pos="5040"/>
        </w:tabs>
        <w:ind w:left="5040" w:hanging="360"/>
      </w:pPr>
      <w:rPr>
        <w:rFonts w:ascii="Symbol" w:hAnsi="Symbol" w:hint="default"/>
      </w:rPr>
    </w:lvl>
    <w:lvl w:ilvl="7" w:tplc="4094006A" w:tentative="1">
      <w:start w:val="1"/>
      <w:numFmt w:val="bullet"/>
      <w:lvlText w:val=""/>
      <w:lvlJc w:val="left"/>
      <w:pPr>
        <w:tabs>
          <w:tab w:val="num" w:pos="5760"/>
        </w:tabs>
        <w:ind w:left="5760" w:hanging="360"/>
      </w:pPr>
      <w:rPr>
        <w:rFonts w:ascii="Symbol" w:hAnsi="Symbol" w:hint="default"/>
      </w:rPr>
    </w:lvl>
    <w:lvl w:ilvl="8" w:tplc="3FBEE5E4" w:tentative="1">
      <w:start w:val="1"/>
      <w:numFmt w:val="bullet"/>
      <w:lvlText w:val=""/>
      <w:lvlJc w:val="left"/>
      <w:pPr>
        <w:tabs>
          <w:tab w:val="num" w:pos="6480"/>
        </w:tabs>
        <w:ind w:left="6480" w:hanging="360"/>
      </w:pPr>
      <w:rPr>
        <w:rFonts w:ascii="Symbol" w:hAnsi="Symbol" w:hint="default"/>
      </w:rPr>
    </w:lvl>
  </w:abstractNum>
  <w:abstractNum w:abstractNumId="168" w15:restartNumberingAfterBreak="0">
    <w:nsid w:val="6FF425EE"/>
    <w:multiLevelType w:val="hybridMultilevel"/>
    <w:tmpl w:val="A52E86AC"/>
    <w:lvl w:ilvl="0" w:tplc="15944470">
      <w:start w:val="1"/>
      <w:numFmt w:val="bullet"/>
      <w:lvlText w:val=""/>
      <w:lvlJc w:val="left"/>
      <w:pPr>
        <w:tabs>
          <w:tab w:val="num" w:pos="720"/>
        </w:tabs>
        <w:ind w:left="720" w:hanging="360"/>
      </w:pPr>
      <w:rPr>
        <w:rFonts w:ascii="Symbol" w:hAnsi="Symbol" w:hint="default"/>
      </w:rPr>
    </w:lvl>
    <w:lvl w:ilvl="1" w:tplc="D38ACAB0">
      <w:start w:val="1"/>
      <w:numFmt w:val="bullet"/>
      <w:lvlText w:val=""/>
      <w:lvlJc w:val="left"/>
      <w:pPr>
        <w:tabs>
          <w:tab w:val="num" w:pos="1440"/>
        </w:tabs>
        <w:ind w:left="1440" w:hanging="360"/>
      </w:pPr>
      <w:rPr>
        <w:rFonts w:ascii="Symbol" w:hAnsi="Symbol" w:hint="default"/>
      </w:rPr>
    </w:lvl>
    <w:lvl w:ilvl="2" w:tplc="5CC44942" w:tentative="1">
      <w:start w:val="1"/>
      <w:numFmt w:val="bullet"/>
      <w:lvlText w:val=""/>
      <w:lvlJc w:val="left"/>
      <w:pPr>
        <w:tabs>
          <w:tab w:val="num" w:pos="2160"/>
        </w:tabs>
        <w:ind w:left="2160" w:hanging="360"/>
      </w:pPr>
      <w:rPr>
        <w:rFonts w:ascii="Symbol" w:hAnsi="Symbol" w:hint="default"/>
      </w:rPr>
    </w:lvl>
    <w:lvl w:ilvl="3" w:tplc="EAC2B38E" w:tentative="1">
      <w:start w:val="1"/>
      <w:numFmt w:val="bullet"/>
      <w:lvlText w:val=""/>
      <w:lvlJc w:val="left"/>
      <w:pPr>
        <w:tabs>
          <w:tab w:val="num" w:pos="2880"/>
        </w:tabs>
        <w:ind w:left="2880" w:hanging="360"/>
      </w:pPr>
      <w:rPr>
        <w:rFonts w:ascii="Symbol" w:hAnsi="Symbol" w:hint="default"/>
      </w:rPr>
    </w:lvl>
    <w:lvl w:ilvl="4" w:tplc="FA6A5552" w:tentative="1">
      <w:start w:val="1"/>
      <w:numFmt w:val="bullet"/>
      <w:lvlText w:val=""/>
      <w:lvlJc w:val="left"/>
      <w:pPr>
        <w:tabs>
          <w:tab w:val="num" w:pos="3600"/>
        </w:tabs>
        <w:ind w:left="3600" w:hanging="360"/>
      </w:pPr>
      <w:rPr>
        <w:rFonts w:ascii="Symbol" w:hAnsi="Symbol" w:hint="default"/>
      </w:rPr>
    </w:lvl>
    <w:lvl w:ilvl="5" w:tplc="95BCDDE4" w:tentative="1">
      <w:start w:val="1"/>
      <w:numFmt w:val="bullet"/>
      <w:lvlText w:val=""/>
      <w:lvlJc w:val="left"/>
      <w:pPr>
        <w:tabs>
          <w:tab w:val="num" w:pos="4320"/>
        </w:tabs>
        <w:ind w:left="4320" w:hanging="360"/>
      </w:pPr>
      <w:rPr>
        <w:rFonts w:ascii="Symbol" w:hAnsi="Symbol" w:hint="default"/>
      </w:rPr>
    </w:lvl>
    <w:lvl w:ilvl="6" w:tplc="F2682190" w:tentative="1">
      <w:start w:val="1"/>
      <w:numFmt w:val="bullet"/>
      <w:lvlText w:val=""/>
      <w:lvlJc w:val="left"/>
      <w:pPr>
        <w:tabs>
          <w:tab w:val="num" w:pos="5040"/>
        </w:tabs>
        <w:ind w:left="5040" w:hanging="360"/>
      </w:pPr>
      <w:rPr>
        <w:rFonts w:ascii="Symbol" w:hAnsi="Symbol" w:hint="default"/>
      </w:rPr>
    </w:lvl>
    <w:lvl w:ilvl="7" w:tplc="0B18167C" w:tentative="1">
      <w:start w:val="1"/>
      <w:numFmt w:val="bullet"/>
      <w:lvlText w:val=""/>
      <w:lvlJc w:val="left"/>
      <w:pPr>
        <w:tabs>
          <w:tab w:val="num" w:pos="5760"/>
        </w:tabs>
        <w:ind w:left="5760" w:hanging="360"/>
      </w:pPr>
      <w:rPr>
        <w:rFonts w:ascii="Symbol" w:hAnsi="Symbol" w:hint="default"/>
      </w:rPr>
    </w:lvl>
    <w:lvl w:ilvl="8" w:tplc="EA30F0B6" w:tentative="1">
      <w:start w:val="1"/>
      <w:numFmt w:val="bullet"/>
      <w:lvlText w:val=""/>
      <w:lvlJc w:val="left"/>
      <w:pPr>
        <w:tabs>
          <w:tab w:val="num" w:pos="6480"/>
        </w:tabs>
        <w:ind w:left="6480" w:hanging="360"/>
      </w:pPr>
      <w:rPr>
        <w:rFonts w:ascii="Symbol" w:hAnsi="Symbol" w:hint="default"/>
      </w:rPr>
    </w:lvl>
  </w:abstractNum>
  <w:abstractNum w:abstractNumId="169" w15:restartNumberingAfterBreak="0">
    <w:nsid w:val="6FF56AED"/>
    <w:multiLevelType w:val="hybridMultilevel"/>
    <w:tmpl w:val="960A6B68"/>
    <w:lvl w:ilvl="0" w:tplc="17961CD8">
      <w:start w:val="1"/>
      <w:numFmt w:val="bullet"/>
      <w:lvlText w:val="•"/>
      <w:lvlJc w:val="left"/>
      <w:pPr>
        <w:tabs>
          <w:tab w:val="num" w:pos="720"/>
        </w:tabs>
        <w:ind w:left="720" w:hanging="360"/>
      </w:pPr>
      <w:rPr>
        <w:rFonts w:ascii="Arial" w:hAnsi="Arial" w:hint="default"/>
      </w:rPr>
    </w:lvl>
    <w:lvl w:ilvl="1" w:tplc="01DA5CBA" w:tentative="1">
      <w:start w:val="1"/>
      <w:numFmt w:val="bullet"/>
      <w:lvlText w:val="•"/>
      <w:lvlJc w:val="left"/>
      <w:pPr>
        <w:tabs>
          <w:tab w:val="num" w:pos="1440"/>
        </w:tabs>
        <w:ind w:left="1440" w:hanging="360"/>
      </w:pPr>
      <w:rPr>
        <w:rFonts w:ascii="Arial" w:hAnsi="Arial" w:hint="default"/>
      </w:rPr>
    </w:lvl>
    <w:lvl w:ilvl="2" w:tplc="9F5051C8" w:tentative="1">
      <w:start w:val="1"/>
      <w:numFmt w:val="bullet"/>
      <w:lvlText w:val="•"/>
      <w:lvlJc w:val="left"/>
      <w:pPr>
        <w:tabs>
          <w:tab w:val="num" w:pos="2160"/>
        </w:tabs>
        <w:ind w:left="2160" w:hanging="360"/>
      </w:pPr>
      <w:rPr>
        <w:rFonts w:ascii="Arial" w:hAnsi="Arial" w:hint="default"/>
      </w:rPr>
    </w:lvl>
    <w:lvl w:ilvl="3" w:tplc="D8C81E18" w:tentative="1">
      <w:start w:val="1"/>
      <w:numFmt w:val="bullet"/>
      <w:lvlText w:val="•"/>
      <w:lvlJc w:val="left"/>
      <w:pPr>
        <w:tabs>
          <w:tab w:val="num" w:pos="2880"/>
        </w:tabs>
        <w:ind w:left="2880" w:hanging="360"/>
      </w:pPr>
      <w:rPr>
        <w:rFonts w:ascii="Arial" w:hAnsi="Arial" w:hint="default"/>
      </w:rPr>
    </w:lvl>
    <w:lvl w:ilvl="4" w:tplc="05ACDE24" w:tentative="1">
      <w:start w:val="1"/>
      <w:numFmt w:val="bullet"/>
      <w:lvlText w:val="•"/>
      <w:lvlJc w:val="left"/>
      <w:pPr>
        <w:tabs>
          <w:tab w:val="num" w:pos="3600"/>
        </w:tabs>
        <w:ind w:left="3600" w:hanging="360"/>
      </w:pPr>
      <w:rPr>
        <w:rFonts w:ascii="Arial" w:hAnsi="Arial" w:hint="default"/>
      </w:rPr>
    </w:lvl>
    <w:lvl w:ilvl="5" w:tplc="ADB8E7EA" w:tentative="1">
      <w:start w:val="1"/>
      <w:numFmt w:val="bullet"/>
      <w:lvlText w:val="•"/>
      <w:lvlJc w:val="left"/>
      <w:pPr>
        <w:tabs>
          <w:tab w:val="num" w:pos="4320"/>
        </w:tabs>
        <w:ind w:left="4320" w:hanging="360"/>
      </w:pPr>
      <w:rPr>
        <w:rFonts w:ascii="Arial" w:hAnsi="Arial" w:hint="default"/>
      </w:rPr>
    </w:lvl>
    <w:lvl w:ilvl="6" w:tplc="8878F260" w:tentative="1">
      <w:start w:val="1"/>
      <w:numFmt w:val="bullet"/>
      <w:lvlText w:val="•"/>
      <w:lvlJc w:val="left"/>
      <w:pPr>
        <w:tabs>
          <w:tab w:val="num" w:pos="5040"/>
        </w:tabs>
        <w:ind w:left="5040" w:hanging="360"/>
      </w:pPr>
      <w:rPr>
        <w:rFonts w:ascii="Arial" w:hAnsi="Arial" w:hint="default"/>
      </w:rPr>
    </w:lvl>
    <w:lvl w:ilvl="7" w:tplc="FD0C3F62" w:tentative="1">
      <w:start w:val="1"/>
      <w:numFmt w:val="bullet"/>
      <w:lvlText w:val="•"/>
      <w:lvlJc w:val="left"/>
      <w:pPr>
        <w:tabs>
          <w:tab w:val="num" w:pos="5760"/>
        </w:tabs>
        <w:ind w:left="5760" w:hanging="360"/>
      </w:pPr>
      <w:rPr>
        <w:rFonts w:ascii="Arial" w:hAnsi="Arial" w:hint="default"/>
      </w:rPr>
    </w:lvl>
    <w:lvl w:ilvl="8" w:tplc="FC62D61C" w:tentative="1">
      <w:start w:val="1"/>
      <w:numFmt w:val="bullet"/>
      <w:lvlText w:val="•"/>
      <w:lvlJc w:val="left"/>
      <w:pPr>
        <w:tabs>
          <w:tab w:val="num" w:pos="6480"/>
        </w:tabs>
        <w:ind w:left="6480" w:hanging="360"/>
      </w:pPr>
      <w:rPr>
        <w:rFonts w:ascii="Arial" w:hAnsi="Arial" w:hint="default"/>
      </w:rPr>
    </w:lvl>
  </w:abstractNum>
  <w:abstractNum w:abstractNumId="170" w15:restartNumberingAfterBreak="0">
    <w:nsid w:val="703A211D"/>
    <w:multiLevelType w:val="hybridMultilevel"/>
    <w:tmpl w:val="2B384E4A"/>
    <w:lvl w:ilvl="0" w:tplc="FBFED792">
      <w:start w:val="1"/>
      <w:numFmt w:val="bullet"/>
      <w:lvlText w:val=""/>
      <w:lvlJc w:val="left"/>
      <w:pPr>
        <w:tabs>
          <w:tab w:val="num" w:pos="720"/>
        </w:tabs>
        <w:ind w:left="720" w:hanging="360"/>
      </w:pPr>
      <w:rPr>
        <w:rFonts w:ascii="Symbol" w:hAnsi="Symbol" w:hint="default"/>
      </w:rPr>
    </w:lvl>
    <w:lvl w:ilvl="1" w:tplc="765AFD98" w:tentative="1">
      <w:start w:val="1"/>
      <w:numFmt w:val="bullet"/>
      <w:lvlText w:val=""/>
      <w:lvlJc w:val="left"/>
      <w:pPr>
        <w:tabs>
          <w:tab w:val="num" w:pos="1440"/>
        </w:tabs>
        <w:ind w:left="1440" w:hanging="360"/>
      </w:pPr>
      <w:rPr>
        <w:rFonts w:ascii="Symbol" w:hAnsi="Symbol" w:hint="default"/>
      </w:rPr>
    </w:lvl>
    <w:lvl w:ilvl="2" w:tplc="3314F02C" w:tentative="1">
      <w:start w:val="1"/>
      <w:numFmt w:val="bullet"/>
      <w:lvlText w:val=""/>
      <w:lvlJc w:val="left"/>
      <w:pPr>
        <w:tabs>
          <w:tab w:val="num" w:pos="2160"/>
        </w:tabs>
        <w:ind w:left="2160" w:hanging="360"/>
      </w:pPr>
      <w:rPr>
        <w:rFonts w:ascii="Symbol" w:hAnsi="Symbol" w:hint="default"/>
      </w:rPr>
    </w:lvl>
    <w:lvl w:ilvl="3" w:tplc="57C47E96" w:tentative="1">
      <w:start w:val="1"/>
      <w:numFmt w:val="bullet"/>
      <w:lvlText w:val=""/>
      <w:lvlJc w:val="left"/>
      <w:pPr>
        <w:tabs>
          <w:tab w:val="num" w:pos="2880"/>
        </w:tabs>
        <w:ind w:left="2880" w:hanging="360"/>
      </w:pPr>
      <w:rPr>
        <w:rFonts w:ascii="Symbol" w:hAnsi="Symbol" w:hint="default"/>
      </w:rPr>
    </w:lvl>
    <w:lvl w:ilvl="4" w:tplc="D892D6EC" w:tentative="1">
      <w:start w:val="1"/>
      <w:numFmt w:val="bullet"/>
      <w:lvlText w:val=""/>
      <w:lvlJc w:val="left"/>
      <w:pPr>
        <w:tabs>
          <w:tab w:val="num" w:pos="3600"/>
        </w:tabs>
        <w:ind w:left="3600" w:hanging="360"/>
      </w:pPr>
      <w:rPr>
        <w:rFonts w:ascii="Symbol" w:hAnsi="Symbol" w:hint="default"/>
      </w:rPr>
    </w:lvl>
    <w:lvl w:ilvl="5" w:tplc="981620BA" w:tentative="1">
      <w:start w:val="1"/>
      <w:numFmt w:val="bullet"/>
      <w:lvlText w:val=""/>
      <w:lvlJc w:val="left"/>
      <w:pPr>
        <w:tabs>
          <w:tab w:val="num" w:pos="4320"/>
        </w:tabs>
        <w:ind w:left="4320" w:hanging="360"/>
      </w:pPr>
      <w:rPr>
        <w:rFonts w:ascii="Symbol" w:hAnsi="Symbol" w:hint="default"/>
      </w:rPr>
    </w:lvl>
    <w:lvl w:ilvl="6" w:tplc="D4B247C4" w:tentative="1">
      <w:start w:val="1"/>
      <w:numFmt w:val="bullet"/>
      <w:lvlText w:val=""/>
      <w:lvlJc w:val="left"/>
      <w:pPr>
        <w:tabs>
          <w:tab w:val="num" w:pos="5040"/>
        </w:tabs>
        <w:ind w:left="5040" w:hanging="360"/>
      </w:pPr>
      <w:rPr>
        <w:rFonts w:ascii="Symbol" w:hAnsi="Symbol" w:hint="default"/>
      </w:rPr>
    </w:lvl>
    <w:lvl w:ilvl="7" w:tplc="A3AEFE10" w:tentative="1">
      <w:start w:val="1"/>
      <w:numFmt w:val="bullet"/>
      <w:lvlText w:val=""/>
      <w:lvlJc w:val="left"/>
      <w:pPr>
        <w:tabs>
          <w:tab w:val="num" w:pos="5760"/>
        </w:tabs>
        <w:ind w:left="5760" w:hanging="360"/>
      </w:pPr>
      <w:rPr>
        <w:rFonts w:ascii="Symbol" w:hAnsi="Symbol" w:hint="default"/>
      </w:rPr>
    </w:lvl>
    <w:lvl w:ilvl="8" w:tplc="759EAB0A" w:tentative="1">
      <w:start w:val="1"/>
      <w:numFmt w:val="bullet"/>
      <w:lvlText w:val=""/>
      <w:lvlJc w:val="left"/>
      <w:pPr>
        <w:tabs>
          <w:tab w:val="num" w:pos="6480"/>
        </w:tabs>
        <w:ind w:left="6480" w:hanging="360"/>
      </w:pPr>
      <w:rPr>
        <w:rFonts w:ascii="Symbol" w:hAnsi="Symbol" w:hint="default"/>
      </w:rPr>
    </w:lvl>
  </w:abstractNum>
  <w:abstractNum w:abstractNumId="171" w15:restartNumberingAfterBreak="0">
    <w:nsid w:val="72FF0272"/>
    <w:multiLevelType w:val="multilevel"/>
    <w:tmpl w:val="E0548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30C6DF4"/>
    <w:multiLevelType w:val="hybridMultilevel"/>
    <w:tmpl w:val="EDCC3E52"/>
    <w:lvl w:ilvl="0" w:tplc="435215BA">
      <w:start w:val="1"/>
      <w:numFmt w:val="bullet"/>
      <w:lvlText w:val="•"/>
      <w:lvlJc w:val="left"/>
      <w:pPr>
        <w:tabs>
          <w:tab w:val="num" w:pos="720"/>
        </w:tabs>
        <w:ind w:left="720" w:hanging="360"/>
      </w:pPr>
      <w:rPr>
        <w:rFonts w:ascii="Arial" w:hAnsi="Arial" w:hint="default"/>
      </w:rPr>
    </w:lvl>
    <w:lvl w:ilvl="1" w:tplc="C5DE6902" w:tentative="1">
      <w:start w:val="1"/>
      <w:numFmt w:val="bullet"/>
      <w:lvlText w:val="•"/>
      <w:lvlJc w:val="left"/>
      <w:pPr>
        <w:tabs>
          <w:tab w:val="num" w:pos="1440"/>
        </w:tabs>
        <w:ind w:left="1440" w:hanging="360"/>
      </w:pPr>
      <w:rPr>
        <w:rFonts w:ascii="Arial" w:hAnsi="Arial" w:hint="default"/>
      </w:rPr>
    </w:lvl>
    <w:lvl w:ilvl="2" w:tplc="DDD6E2AE" w:tentative="1">
      <w:start w:val="1"/>
      <w:numFmt w:val="bullet"/>
      <w:lvlText w:val="•"/>
      <w:lvlJc w:val="left"/>
      <w:pPr>
        <w:tabs>
          <w:tab w:val="num" w:pos="2160"/>
        </w:tabs>
        <w:ind w:left="2160" w:hanging="360"/>
      </w:pPr>
      <w:rPr>
        <w:rFonts w:ascii="Arial" w:hAnsi="Arial" w:hint="default"/>
      </w:rPr>
    </w:lvl>
    <w:lvl w:ilvl="3" w:tplc="AD7012DC" w:tentative="1">
      <w:start w:val="1"/>
      <w:numFmt w:val="bullet"/>
      <w:lvlText w:val="•"/>
      <w:lvlJc w:val="left"/>
      <w:pPr>
        <w:tabs>
          <w:tab w:val="num" w:pos="2880"/>
        </w:tabs>
        <w:ind w:left="2880" w:hanging="360"/>
      </w:pPr>
      <w:rPr>
        <w:rFonts w:ascii="Arial" w:hAnsi="Arial" w:hint="default"/>
      </w:rPr>
    </w:lvl>
    <w:lvl w:ilvl="4" w:tplc="E1808F3C" w:tentative="1">
      <w:start w:val="1"/>
      <w:numFmt w:val="bullet"/>
      <w:lvlText w:val="•"/>
      <w:lvlJc w:val="left"/>
      <w:pPr>
        <w:tabs>
          <w:tab w:val="num" w:pos="3600"/>
        </w:tabs>
        <w:ind w:left="3600" w:hanging="360"/>
      </w:pPr>
      <w:rPr>
        <w:rFonts w:ascii="Arial" w:hAnsi="Arial" w:hint="default"/>
      </w:rPr>
    </w:lvl>
    <w:lvl w:ilvl="5" w:tplc="9716A5C0" w:tentative="1">
      <w:start w:val="1"/>
      <w:numFmt w:val="bullet"/>
      <w:lvlText w:val="•"/>
      <w:lvlJc w:val="left"/>
      <w:pPr>
        <w:tabs>
          <w:tab w:val="num" w:pos="4320"/>
        </w:tabs>
        <w:ind w:left="4320" w:hanging="360"/>
      </w:pPr>
      <w:rPr>
        <w:rFonts w:ascii="Arial" w:hAnsi="Arial" w:hint="default"/>
      </w:rPr>
    </w:lvl>
    <w:lvl w:ilvl="6" w:tplc="34A069E6" w:tentative="1">
      <w:start w:val="1"/>
      <w:numFmt w:val="bullet"/>
      <w:lvlText w:val="•"/>
      <w:lvlJc w:val="left"/>
      <w:pPr>
        <w:tabs>
          <w:tab w:val="num" w:pos="5040"/>
        </w:tabs>
        <w:ind w:left="5040" w:hanging="360"/>
      </w:pPr>
      <w:rPr>
        <w:rFonts w:ascii="Arial" w:hAnsi="Arial" w:hint="default"/>
      </w:rPr>
    </w:lvl>
    <w:lvl w:ilvl="7" w:tplc="1CD0A510" w:tentative="1">
      <w:start w:val="1"/>
      <w:numFmt w:val="bullet"/>
      <w:lvlText w:val="•"/>
      <w:lvlJc w:val="left"/>
      <w:pPr>
        <w:tabs>
          <w:tab w:val="num" w:pos="5760"/>
        </w:tabs>
        <w:ind w:left="5760" w:hanging="360"/>
      </w:pPr>
      <w:rPr>
        <w:rFonts w:ascii="Arial" w:hAnsi="Arial" w:hint="default"/>
      </w:rPr>
    </w:lvl>
    <w:lvl w:ilvl="8" w:tplc="C1C2D448" w:tentative="1">
      <w:start w:val="1"/>
      <w:numFmt w:val="bullet"/>
      <w:lvlText w:val="•"/>
      <w:lvlJc w:val="left"/>
      <w:pPr>
        <w:tabs>
          <w:tab w:val="num" w:pos="6480"/>
        </w:tabs>
        <w:ind w:left="6480" w:hanging="360"/>
      </w:pPr>
      <w:rPr>
        <w:rFonts w:ascii="Arial" w:hAnsi="Arial" w:hint="default"/>
      </w:rPr>
    </w:lvl>
  </w:abstractNum>
  <w:abstractNum w:abstractNumId="173" w15:restartNumberingAfterBreak="0">
    <w:nsid w:val="74275CE4"/>
    <w:multiLevelType w:val="hybridMultilevel"/>
    <w:tmpl w:val="C2DAB832"/>
    <w:lvl w:ilvl="0" w:tplc="FC1C73BC">
      <w:start w:val="1"/>
      <w:numFmt w:val="bullet"/>
      <w:lvlText w:val=""/>
      <w:lvlJc w:val="left"/>
      <w:pPr>
        <w:tabs>
          <w:tab w:val="num" w:pos="720"/>
        </w:tabs>
        <w:ind w:left="720" w:hanging="360"/>
      </w:pPr>
      <w:rPr>
        <w:rFonts w:ascii="Symbol" w:hAnsi="Symbol" w:hint="default"/>
      </w:rPr>
    </w:lvl>
    <w:lvl w:ilvl="1" w:tplc="6E2E3D1E" w:tentative="1">
      <w:start w:val="1"/>
      <w:numFmt w:val="bullet"/>
      <w:lvlText w:val=""/>
      <w:lvlJc w:val="left"/>
      <w:pPr>
        <w:tabs>
          <w:tab w:val="num" w:pos="1440"/>
        </w:tabs>
        <w:ind w:left="1440" w:hanging="360"/>
      </w:pPr>
      <w:rPr>
        <w:rFonts w:ascii="Symbol" w:hAnsi="Symbol" w:hint="default"/>
      </w:rPr>
    </w:lvl>
    <w:lvl w:ilvl="2" w:tplc="2724EA76" w:tentative="1">
      <w:start w:val="1"/>
      <w:numFmt w:val="bullet"/>
      <w:lvlText w:val=""/>
      <w:lvlJc w:val="left"/>
      <w:pPr>
        <w:tabs>
          <w:tab w:val="num" w:pos="2160"/>
        </w:tabs>
        <w:ind w:left="2160" w:hanging="360"/>
      </w:pPr>
      <w:rPr>
        <w:rFonts w:ascii="Symbol" w:hAnsi="Symbol" w:hint="default"/>
      </w:rPr>
    </w:lvl>
    <w:lvl w:ilvl="3" w:tplc="6F663D4A" w:tentative="1">
      <w:start w:val="1"/>
      <w:numFmt w:val="bullet"/>
      <w:lvlText w:val=""/>
      <w:lvlJc w:val="left"/>
      <w:pPr>
        <w:tabs>
          <w:tab w:val="num" w:pos="2880"/>
        </w:tabs>
        <w:ind w:left="2880" w:hanging="360"/>
      </w:pPr>
      <w:rPr>
        <w:rFonts w:ascii="Symbol" w:hAnsi="Symbol" w:hint="default"/>
      </w:rPr>
    </w:lvl>
    <w:lvl w:ilvl="4" w:tplc="A79C888E" w:tentative="1">
      <w:start w:val="1"/>
      <w:numFmt w:val="bullet"/>
      <w:lvlText w:val=""/>
      <w:lvlJc w:val="left"/>
      <w:pPr>
        <w:tabs>
          <w:tab w:val="num" w:pos="3600"/>
        </w:tabs>
        <w:ind w:left="3600" w:hanging="360"/>
      </w:pPr>
      <w:rPr>
        <w:rFonts w:ascii="Symbol" w:hAnsi="Symbol" w:hint="default"/>
      </w:rPr>
    </w:lvl>
    <w:lvl w:ilvl="5" w:tplc="3BDCE294" w:tentative="1">
      <w:start w:val="1"/>
      <w:numFmt w:val="bullet"/>
      <w:lvlText w:val=""/>
      <w:lvlJc w:val="left"/>
      <w:pPr>
        <w:tabs>
          <w:tab w:val="num" w:pos="4320"/>
        </w:tabs>
        <w:ind w:left="4320" w:hanging="360"/>
      </w:pPr>
      <w:rPr>
        <w:rFonts w:ascii="Symbol" w:hAnsi="Symbol" w:hint="default"/>
      </w:rPr>
    </w:lvl>
    <w:lvl w:ilvl="6" w:tplc="FFE0E932" w:tentative="1">
      <w:start w:val="1"/>
      <w:numFmt w:val="bullet"/>
      <w:lvlText w:val=""/>
      <w:lvlJc w:val="left"/>
      <w:pPr>
        <w:tabs>
          <w:tab w:val="num" w:pos="5040"/>
        </w:tabs>
        <w:ind w:left="5040" w:hanging="360"/>
      </w:pPr>
      <w:rPr>
        <w:rFonts w:ascii="Symbol" w:hAnsi="Symbol" w:hint="default"/>
      </w:rPr>
    </w:lvl>
    <w:lvl w:ilvl="7" w:tplc="D3FCFD5A" w:tentative="1">
      <w:start w:val="1"/>
      <w:numFmt w:val="bullet"/>
      <w:lvlText w:val=""/>
      <w:lvlJc w:val="left"/>
      <w:pPr>
        <w:tabs>
          <w:tab w:val="num" w:pos="5760"/>
        </w:tabs>
        <w:ind w:left="5760" w:hanging="360"/>
      </w:pPr>
      <w:rPr>
        <w:rFonts w:ascii="Symbol" w:hAnsi="Symbol" w:hint="default"/>
      </w:rPr>
    </w:lvl>
    <w:lvl w:ilvl="8" w:tplc="EFAAD49E" w:tentative="1">
      <w:start w:val="1"/>
      <w:numFmt w:val="bullet"/>
      <w:lvlText w:val=""/>
      <w:lvlJc w:val="left"/>
      <w:pPr>
        <w:tabs>
          <w:tab w:val="num" w:pos="6480"/>
        </w:tabs>
        <w:ind w:left="6480" w:hanging="360"/>
      </w:pPr>
      <w:rPr>
        <w:rFonts w:ascii="Symbol" w:hAnsi="Symbol" w:hint="default"/>
      </w:rPr>
    </w:lvl>
  </w:abstractNum>
  <w:abstractNum w:abstractNumId="174" w15:restartNumberingAfterBreak="0">
    <w:nsid w:val="74B6393D"/>
    <w:multiLevelType w:val="multilevel"/>
    <w:tmpl w:val="1A241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5383265"/>
    <w:multiLevelType w:val="multilevel"/>
    <w:tmpl w:val="F1C6B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5615636"/>
    <w:multiLevelType w:val="hybridMultilevel"/>
    <w:tmpl w:val="3174AD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7" w15:restartNumberingAfterBreak="0">
    <w:nsid w:val="76B30DF5"/>
    <w:multiLevelType w:val="hybridMultilevel"/>
    <w:tmpl w:val="307C8698"/>
    <w:lvl w:ilvl="0" w:tplc="F49CB988">
      <w:start w:val="1"/>
      <w:numFmt w:val="bullet"/>
      <w:lvlText w:val="•"/>
      <w:lvlJc w:val="left"/>
      <w:pPr>
        <w:tabs>
          <w:tab w:val="num" w:pos="720"/>
        </w:tabs>
        <w:ind w:left="720" w:hanging="360"/>
      </w:pPr>
      <w:rPr>
        <w:rFonts w:ascii="Arial" w:hAnsi="Arial" w:hint="default"/>
      </w:rPr>
    </w:lvl>
    <w:lvl w:ilvl="1" w:tplc="1554C022" w:tentative="1">
      <w:start w:val="1"/>
      <w:numFmt w:val="bullet"/>
      <w:lvlText w:val="•"/>
      <w:lvlJc w:val="left"/>
      <w:pPr>
        <w:tabs>
          <w:tab w:val="num" w:pos="1440"/>
        </w:tabs>
        <w:ind w:left="1440" w:hanging="360"/>
      </w:pPr>
      <w:rPr>
        <w:rFonts w:ascii="Arial" w:hAnsi="Arial" w:hint="default"/>
      </w:rPr>
    </w:lvl>
    <w:lvl w:ilvl="2" w:tplc="6EAC2172" w:tentative="1">
      <w:start w:val="1"/>
      <w:numFmt w:val="bullet"/>
      <w:lvlText w:val="•"/>
      <w:lvlJc w:val="left"/>
      <w:pPr>
        <w:tabs>
          <w:tab w:val="num" w:pos="2160"/>
        </w:tabs>
        <w:ind w:left="2160" w:hanging="360"/>
      </w:pPr>
      <w:rPr>
        <w:rFonts w:ascii="Arial" w:hAnsi="Arial" w:hint="default"/>
      </w:rPr>
    </w:lvl>
    <w:lvl w:ilvl="3" w:tplc="6B10D642" w:tentative="1">
      <w:start w:val="1"/>
      <w:numFmt w:val="bullet"/>
      <w:lvlText w:val="•"/>
      <w:lvlJc w:val="left"/>
      <w:pPr>
        <w:tabs>
          <w:tab w:val="num" w:pos="2880"/>
        </w:tabs>
        <w:ind w:left="2880" w:hanging="360"/>
      </w:pPr>
      <w:rPr>
        <w:rFonts w:ascii="Arial" w:hAnsi="Arial" w:hint="default"/>
      </w:rPr>
    </w:lvl>
    <w:lvl w:ilvl="4" w:tplc="34A6392C" w:tentative="1">
      <w:start w:val="1"/>
      <w:numFmt w:val="bullet"/>
      <w:lvlText w:val="•"/>
      <w:lvlJc w:val="left"/>
      <w:pPr>
        <w:tabs>
          <w:tab w:val="num" w:pos="3600"/>
        </w:tabs>
        <w:ind w:left="3600" w:hanging="360"/>
      </w:pPr>
      <w:rPr>
        <w:rFonts w:ascii="Arial" w:hAnsi="Arial" w:hint="default"/>
      </w:rPr>
    </w:lvl>
    <w:lvl w:ilvl="5" w:tplc="B39E40C8" w:tentative="1">
      <w:start w:val="1"/>
      <w:numFmt w:val="bullet"/>
      <w:lvlText w:val="•"/>
      <w:lvlJc w:val="left"/>
      <w:pPr>
        <w:tabs>
          <w:tab w:val="num" w:pos="4320"/>
        </w:tabs>
        <w:ind w:left="4320" w:hanging="360"/>
      </w:pPr>
      <w:rPr>
        <w:rFonts w:ascii="Arial" w:hAnsi="Arial" w:hint="default"/>
      </w:rPr>
    </w:lvl>
    <w:lvl w:ilvl="6" w:tplc="A1B08BDA" w:tentative="1">
      <w:start w:val="1"/>
      <w:numFmt w:val="bullet"/>
      <w:lvlText w:val="•"/>
      <w:lvlJc w:val="left"/>
      <w:pPr>
        <w:tabs>
          <w:tab w:val="num" w:pos="5040"/>
        </w:tabs>
        <w:ind w:left="5040" w:hanging="360"/>
      </w:pPr>
      <w:rPr>
        <w:rFonts w:ascii="Arial" w:hAnsi="Arial" w:hint="default"/>
      </w:rPr>
    </w:lvl>
    <w:lvl w:ilvl="7" w:tplc="9A566C6E" w:tentative="1">
      <w:start w:val="1"/>
      <w:numFmt w:val="bullet"/>
      <w:lvlText w:val="•"/>
      <w:lvlJc w:val="left"/>
      <w:pPr>
        <w:tabs>
          <w:tab w:val="num" w:pos="5760"/>
        </w:tabs>
        <w:ind w:left="5760" w:hanging="360"/>
      </w:pPr>
      <w:rPr>
        <w:rFonts w:ascii="Arial" w:hAnsi="Arial" w:hint="default"/>
      </w:rPr>
    </w:lvl>
    <w:lvl w:ilvl="8" w:tplc="58483410" w:tentative="1">
      <w:start w:val="1"/>
      <w:numFmt w:val="bullet"/>
      <w:lvlText w:val="•"/>
      <w:lvlJc w:val="left"/>
      <w:pPr>
        <w:tabs>
          <w:tab w:val="num" w:pos="6480"/>
        </w:tabs>
        <w:ind w:left="6480" w:hanging="360"/>
      </w:pPr>
      <w:rPr>
        <w:rFonts w:ascii="Arial" w:hAnsi="Arial" w:hint="default"/>
      </w:rPr>
    </w:lvl>
  </w:abstractNum>
  <w:abstractNum w:abstractNumId="178" w15:restartNumberingAfterBreak="0">
    <w:nsid w:val="76BE3034"/>
    <w:multiLevelType w:val="hybridMultilevel"/>
    <w:tmpl w:val="0DCC90F0"/>
    <w:lvl w:ilvl="0" w:tplc="AC10652A">
      <w:start w:val="1"/>
      <w:numFmt w:val="bullet"/>
      <w:lvlText w:val=""/>
      <w:lvlJc w:val="left"/>
      <w:pPr>
        <w:tabs>
          <w:tab w:val="num" w:pos="720"/>
        </w:tabs>
        <w:ind w:left="720" w:hanging="360"/>
      </w:pPr>
      <w:rPr>
        <w:rFonts w:ascii="Symbol" w:hAnsi="Symbol" w:hint="default"/>
      </w:rPr>
    </w:lvl>
    <w:lvl w:ilvl="1" w:tplc="993C2B3E" w:tentative="1">
      <w:start w:val="1"/>
      <w:numFmt w:val="bullet"/>
      <w:lvlText w:val=""/>
      <w:lvlJc w:val="left"/>
      <w:pPr>
        <w:tabs>
          <w:tab w:val="num" w:pos="1440"/>
        </w:tabs>
        <w:ind w:left="1440" w:hanging="360"/>
      </w:pPr>
      <w:rPr>
        <w:rFonts w:ascii="Symbol" w:hAnsi="Symbol" w:hint="default"/>
      </w:rPr>
    </w:lvl>
    <w:lvl w:ilvl="2" w:tplc="325C6216" w:tentative="1">
      <w:start w:val="1"/>
      <w:numFmt w:val="bullet"/>
      <w:lvlText w:val=""/>
      <w:lvlJc w:val="left"/>
      <w:pPr>
        <w:tabs>
          <w:tab w:val="num" w:pos="2160"/>
        </w:tabs>
        <w:ind w:left="2160" w:hanging="360"/>
      </w:pPr>
      <w:rPr>
        <w:rFonts w:ascii="Symbol" w:hAnsi="Symbol" w:hint="default"/>
      </w:rPr>
    </w:lvl>
    <w:lvl w:ilvl="3" w:tplc="616AA032" w:tentative="1">
      <w:start w:val="1"/>
      <w:numFmt w:val="bullet"/>
      <w:lvlText w:val=""/>
      <w:lvlJc w:val="left"/>
      <w:pPr>
        <w:tabs>
          <w:tab w:val="num" w:pos="2880"/>
        </w:tabs>
        <w:ind w:left="2880" w:hanging="360"/>
      </w:pPr>
      <w:rPr>
        <w:rFonts w:ascii="Symbol" w:hAnsi="Symbol" w:hint="default"/>
      </w:rPr>
    </w:lvl>
    <w:lvl w:ilvl="4" w:tplc="41DAC6D0" w:tentative="1">
      <w:start w:val="1"/>
      <w:numFmt w:val="bullet"/>
      <w:lvlText w:val=""/>
      <w:lvlJc w:val="left"/>
      <w:pPr>
        <w:tabs>
          <w:tab w:val="num" w:pos="3600"/>
        </w:tabs>
        <w:ind w:left="3600" w:hanging="360"/>
      </w:pPr>
      <w:rPr>
        <w:rFonts w:ascii="Symbol" w:hAnsi="Symbol" w:hint="default"/>
      </w:rPr>
    </w:lvl>
    <w:lvl w:ilvl="5" w:tplc="BE88EE76" w:tentative="1">
      <w:start w:val="1"/>
      <w:numFmt w:val="bullet"/>
      <w:lvlText w:val=""/>
      <w:lvlJc w:val="left"/>
      <w:pPr>
        <w:tabs>
          <w:tab w:val="num" w:pos="4320"/>
        </w:tabs>
        <w:ind w:left="4320" w:hanging="360"/>
      </w:pPr>
      <w:rPr>
        <w:rFonts w:ascii="Symbol" w:hAnsi="Symbol" w:hint="default"/>
      </w:rPr>
    </w:lvl>
    <w:lvl w:ilvl="6" w:tplc="A33E3240" w:tentative="1">
      <w:start w:val="1"/>
      <w:numFmt w:val="bullet"/>
      <w:lvlText w:val=""/>
      <w:lvlJc w:val="left"/>
      <w:pPr>
        <w:tabs>
          <w:tab w:val="num" w:pos="5040"/>
        </w:tabs>
        <w:ind w:left="5040" w:hanging="360"/>
      </w:pPr>
      <w:rPr>
        <w:rFonts w:ascii="Symbol" w:hAnsi="Symbol" w:hint="default"/>
      </w:rPr>
    </w:lvl>
    <w:lvl w:ilvl="7" w:tplc="5142A34C" w:tentative="1">
      <w:start w:val="1"/>
      <w:numFmt w:val="bullet"/>
      <w:lvlText w:val=""/>
      <w:lvlJc w:val="left"/>
      <w:pPr>
        <w:tabs>
          <w:tab w:val="num" w:pos="5760"/>
        </w:tabs>
        <w:ind w:left="5760" w:hanging="360"/>
      </w:pPr>
      <w:rPr>
        <w:rFonts w:ascii="Symbol" w:hAnsi="Symbol" w:hint="default"/>
      </w:rPr>
    </w:lvl>
    <w:lvl w:ilvl="8" w:tplc="11D6A314" w:tentative="1">
      <w:start w:val="1"/>
      <w:numFmt w:val="bullet"/>
      <w:lvlText w:val=""/>
      <w:lvlJc w:val="left"/>
      <w:pPr>
        <w:tabs>
          <w:tab w:val="num" w:pos="6480"/>
        </w:tabs>
        <w:ind w:left="6480" w:hanging="360"/>
      </w:pPr>
      <w:rPr>
        <w:rFonts w:ascii="Symbol" w:hAnsi="Symbol" w:hint="default"/>
      </w:rPr>
    </w:lvl>
  </w:abstractNum>
  <w:abstractNum w:abstractNumId="179" w15:restartNumberingAfterBreak="0">
    <w:nsid w:val="775264CB"/>
    <w:multiLevelType w:val="multilevel"/>
    <w:tmpl w:val="0ED2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76D6B36"/>
    <w:multiLevelType w:val="hybridMultilevel"/>
    <w:tmpl w:val="4968A64E"/>
    <w:lvl w:ilvl="0" w:tplc="40090001">
      <w:start w:val="1"/>
      <w:numFmt w:val="bullet"/>
      <w:lvlText w:val=""/>
      <w:lvlJc w:val="left"/>
      <w:pPr>
        <w:tabs>
          <w:tab w:val="num" w:pos="360"/>
        </w:tabs>
        <w:ind w:left="360" w:hanging="360"/>
      </w:pPr>
      <w:rPr>
        <w:rFonts w:ascii="Symbol" w:hAnsi="Symbol" w:hint="default"/>
      </w:rPr>
    </w:lvl>
    <w:lvl w:ilvl="1" w:tplc="FFFFFFFF" w:tentative="1">
      <w:start w:val="1"/>
      <w:numFmt w:val="bullet"/>
      <w:lvlText w:val="•"/>
      <w:lvlJc w:val="left"/>
      <w:pPr>
        <w:tabs>
          <w:tab w:val="num" w:pos="1080"/>
        </w:tabs>
        <w:ind w:left="1080" w:hanging="360"/>
      </w:pPr>
      <w:rPr>
        <w:rFonts w:ascii="Arial" w:hAnsi="Arial" w:hint="default"/>
      </w:rPr>
    </w:lvl>
    <w:lvl w:ilvl="2" w:tplc="FFFFFFFF" w:tentative="1">
      <w:start w:val="1"/>
      <w:numFmt w:val="bullet"/>
      <w:lvlText w:val="•"/>
      <w:lvlJc w:val="left"/>
      <w:pPr>
        <w:tabs>
          <w:tab w:val="num" w:pos="1800"/>
        </w:tabs>
        <w:ind w:left="1800" w:hanging="360"/>
      </w:pPr>
      <w:rPr>
        <w:rFonts w:ascii="Arial" w:hAnsi="Arial" w:hint="default"/>
      </w:rPr>
    </w:lvl>
    <w:lvl w:ilvl="3" w:tplc="FFFFFFFF" w:tentative="1">
      <w:start w:val="1"/>
      <w:numFmt w:val="bullet"/>
      <w:lvlText w:val="•"/>
      <w:lvlJc w:val="left"/>
      <w:pPr>
        <w:tabs>
          <w:tab w:val="num" w:pos="2520"/>
        </w:tabs>
        <w:ind w:left="2520" w:hanging="360"/>
      </w:pPr>
      <w:rPr>
        <w:rFonts w:ascii="Arial" w:hAnsi="Arial" w:hint="default"/>
      </w:rPr>
    </w:lvl>
    <w:lvl w:ilvl="4" w:tplc="FFFFFFFF" w:tentative="1">
      <w:start w:val="1"/>
      <w:numFmt w:val="bullet"/>
      <w:lvlText w:val="•"/>
      <w:lvlJc w:val="left"/>
      <w:pPr>
        <w:tabs>
          <w:tab w:val="num" w:pos="3240"/>
        </w:tabs>
        <w:ind w:left="3240" w:hanging="360"/>
      </w:pPr>
      <w:rPr>
        <w:rFonts w:ascii="Arial" w:hAnsi="Arial" w:hint="default"/>
      </w:rPr>
    </w:lvl>
    <w:lvl w:ilvl="5" w:tplc="FFFFFFFF" w:tentative="1">
      <w:start w:val="1"/>
      <w:numFmt w:val="bullet"/>
      <w:lvlText w:val="•"/>
      <w:lvlJc w:val="left"/>
      <w:pPr>
        <w:tabs>
          <w:tab w:val="num" w:pos="3960"/>
        </w:tabs>
        <w:ind w:left="3960" w:hanging="360"/>
      </w:pPr>
      <w:rPr>
        <w:rFonts w:ascii="Arial" w:hAnsi="Arial" w:hint="default"/>
      </w:rPr>
    </w:lvl>
    <w:lvl w:ilvl="6" w:tplc="FFFFFFFF" w:tentative="1">
      <w:start w:val="1"/>
      <w:numFmt w:val="bullet"/>
      <w:lvlText w:val="•"/>
      <w:lvlJc w:val="left"/>
      <w:pPr>
        <w:tabs>
          <w:tab w:val="num" w:pos="4680"/>
        </w:tabs>
        <w:ind w:left="4680" w:hanging="360"/>
      </w:pPr>
      <w:rPr>
        <w:rFonts w:ascii="Arial" w:hAnsi="Arial" w:hint="default"/>
      </w:rPr>
    </w:lvl>
    <w:lvl w:ilvl="7" w:tplc="FFFFFFFF" w:tentative="1">
      <w:start w:val="1"/>
      <w:numFmt w:val="bullet"/>
      <w:lvlText w:val="•"/>
      <w:lvlJc w:val="left"/>
      <w:pPr>
        <w:tabs>
          <w:tab w:val="num" w:pos="5400"/>
        </w:tabs>
        <w:ind w:left="5400" w:hanging="360"/>
      </w:pPr>
      <w:rPr>
        <w:rFonts w:ascii="Arial" w:hAnsi="Arial" w:hint="default"/>
      </w:rPr>
    </w:lvl>
    <w:lvl w:ilvl="8" w:tplc="FFFFFFFF" w:tentative="1">
      <w:start w:val="1"/>
      <w:numFmt w:val="bullet"/>
      <w:lvlText w:val="•"/>
      <w:lvlJc w:val="left"/>
      <w:pPr>
        <w:tabs>
          <w:tab w:val="num" w:pos="6120"/>
        </w:tabs>
        <w:ind w:left="6120" w:hanging="360"/>
      </w:pPr>
      <w:rPr>
        <w:rFonts w:ascii="Arial" w:hAnsi="Arial" w:hint="default"/>
      </w:rPr>
    </w:lvl>
  </w:abstractNum>
  <w:abstractNum w:abstractNumId="181" w15:restartNumberingAfterBreak="0">
    <w:nsid w:val="79017ACD"/>
    <w:multiLevelType w:val="hybridMultilevel"/>
    <w:tmpl w:val="ADCAB5A4"/>
    <w:lvl w:ilvl="0" w:tplc="03542A46">
      <w:start w:val="1"/>
      <w:numFmt w:val="bullet"/>
      <w:lvlText w:val="•"/>
      <w:lvlJc w:val="left"/>
      <w:pPr>
        <w:tabs>
          <w:tab w:val="num" w:pos="720"/>
        </w:tabs>
        <w:ind w:left="720" w:hanging="360"/>
      </w:pPr>
      <w:rPr>
        <w:rFonts w:ascii="Arial" w:hAnsi="Arial" w:hint="default"/>
      </w:rPr>
    </w:lvl>
    <w:lvl w:ilvl="1" w:tplc="23C492F6" w:tentative="1">
      <w:start w:val="1"/>
      <w:numFmt w:val="bullet"/>
      <w:lvlText w:val="•"/>
      <w:lvlJc w:val="left"/>
      <w:pPr>
        <w:tabs>
          <w:tab w:val="num" w:pos="1440"/>
        </w:tabs>
        <w:ind w:left="1440" w:hanging="360"/>
      </w:pPr>
      <w:rPr>
        <w:rFonts w:ascii="Arial" w:hAnsi="Arial" w:hint="default"/>
      </w:rPr>
    </w:lvl>
    <w:lvl w:ilvl="2" w:tplc="94389172" w:tentative="1">
      <w:start w:val="1"/>
      <w:numFmt w:val="bullet"/>
      <w:lvlText w:val="•"/>
      <w:lvlJc w:val="left"/>
      <w:pPr>
        <w:tabs>
          <w:tab w:val="num" w:pos="2160"/>
        </w:tabs>
        <w:ind w:left="2160" w:hanging="360"/>
      </w:pPr>
      <w:rPr>
        <w:rFonts w:ascii="Arial" w:hAnsi="Arial" w:hint="default"/>
      </w:rPr>
    </w:lvl>
    <w:lvl w:ilvl="3" w:tplc="4BE291BA" w:tentative="1">
      <w:start w:val="1"/>
      <w:numFmt w:val="bullet"/>
      <w:lvlText w:val="•"/>
      <w:lvlJc w:val="left"/>
      <w:pPr>
        <w:tabs>
          <w:tab w:val="num" w:pos="2880"/>
        </w:tabs>
        <w:ind w:left="2880" w:hanging="360"/>
      </w:pPr>
      <w:rPr>
        <w:rFonts w:ascii="Arial" w:hAnsi="Arial" w:hint="default"/>
      </w:rPr>
    </w:lvl>
    <w:lvl w:ilvl="4" w:tplc="F17CCE9C" w:tentative="1">
      <w:start w:val="1"/>
      <w:numFmt w:val="bullet"/>
      <w:lvlText w:val="•"/>
      <w:lvlJc w:val="left"/>
      <w:pPr>
        <w:tabs>
          <w:tab w:val="num" w:pos="3600"/>
        </w:tabs>
        <w:ind w:left="3600" w:hanging="360"/>
      </w:pPr>
      <w:rPr>
        <w:rFonts w:ascii="Arial" w:hAnsi="Arial" w:hint="default"/>
      </w:rPr>
    </w:lvl>
    <w:lvl w:ilvl="5" w:tplc="BC188904" w:tentative="1">
      <w:start w:val="1"/>
      <w:numFmt w:val="bullet"/>
      <w:lvlText w:val="•"/>
      <w:lvlJc w:val="left"/>
      <w:pPr>
        <w:tabs>
          <w:tab w:val="num" w:pos="4320"/>
        </w:tabs>
        <w:ind w:left="4320" w:hanging="360"/>
      </w:pPr>
      <w:rPr>
        <w:rFonts w:ascii="Arial" w:hAnsi="Arial" w:hint="default"/>
      </w:rPr>
    </w:lvl>
    <w:lvl w:ilvl="6" w:tplc="E934FFB8" w:tentative="1">
      <w:start w:val="1"/>
      <w:numFmt w:val="bullet"/>
      <w:lvlText w:val="•"/>
      <w:lvlJc w:val="left"/>
      <w:pPr>
        <w:tabs>
          <w:tab w:val="num" w:pos="5040"/>
        </w:tabs>
        <w:ind w:left="5040" w:hanging="360"/>
      </w:pPr>
      <w:rPr>
        <w:rFonts w:ascii="Arial" w:hAnsi="Arial" w:hint="default"/>
      </w:rPr>
    </w:lvl>
    <w:lvl w:ilvl="7" w:tplc="C6DC6006" w:tentative="1">
      <w:start w:val="1"/>
      <w:numFmt w:val="bullet"/>
      <w:lvlText w:val="•"/>
      <w:lvlJc w:val="left"/>
      <w:pPr>
        <w:tabs>
          <w:tab w:val="num" w:pos="5760"/>
        </w:tabs>
        <w:ind w:left="5760" w:hanging="360"/>
      </w:pPr>
      <w:rPr>
        <w:rFonts w:ascii="Arial" w:hAnsi="Arial" w:hint="default"/>
      </w:rPr>
    </w:lvl>
    <w:lvl w:ilvl="8" w:tplc="567E7DC8" w:tentative="1">
      <w:start w:val="1"/>
      <w:numFmt w:val="bullet"/>
      <w:lvlText w:val="•"/>
      <w:lvlJc w:val="left"/>
      <w:pPr>
        <w:tabs>
          <w:tab w:val="num" w:pos="6480"/>
        </w:tabs>
        <w:ind w:left="6480" w:hanging="360"/>
      </w:pPr>
      <w:rPr>
        <w:rFonts w:ascii="Arial" w:hAnsi="Arial" w:hint="default"/>
      </w:rPr>
    </w:lvl>
  </w:abstractNum>
  <w:abstractNum w:abstractNumId="182" w15:restartNumberingAfterBreak="0">
    <w:nsid w:val="797714C7"/>
    <w:multiLevelType w:val="hybridMultilevel"/>
    <w:tmpl w:val="703E94CC"/>
    <w:lvl w:ilvl="0" w:tplc="ECAC46F6">
      <w:start w:val="1"/>
      <w:numFmt w:val="bullet"/>
      <w:lvlText w:val="•"/>
      <w:lvlJc w:val="left"/>
      <w:pPr>
        <w:tabs>
          <w:tab w:val="num" w:pos="720"/>
        </w:tabs>
        <w:ind w:left="720" w:hanging="360"/>
      </w:pPr>
      <w:rPr>
        <w:rFonts w:ascii="Arial" w:hAnsi="Arial" w:hint="default"/>
      </w:rPr>
    </w:lvl>
    <w:lvl w:ilvl="1" w:tplc="BE847CF2" w:tentative="1">
      <w:start w:val="1"/>
      <w:numFmt w:val="bullet"/>
      <w:lvlText w:val="•"/>
      <w:lvlJc w:val="left"/>
      <w:pPr>
        <w:tabs>
          <w:tab w:val="num" w:pos="1440"/>
        </w:tabs>
        <w:ind w:left="1440" w:hanging="360"/>
      </w:pPr>
      <w:rPr>
        <w:rFonts w:ascii="Arial" w:hAnsi="Arial" w:hint="default"/>
      </w:rPr>
    </w:lvl>
    <w:lvl w:ilvl="2" w:tplc="D01C6CD6" w:tentative="1">
      <w:start w:val="1"/>
      <w:numFmt w:val="bullet"/>
      <w:lvlText w:val="•"/>
      <w:lvlJc w:val="left"/>
      <w:pPr>
        <w:tabs>
          <w:tab w:val="num" w:pos="2160"/>
        </w:tabs>
        <w:ind w:left="2160" w:hanging="360"/>
      </w:pPr>
      <w:rPr>
        <w:rFonts w:ascii="Arial" w:hAnsi="Arial" w:hint="default"/>
      </w:rPr>
    </w:lvl>
    <w:lvl w:ilvl="3" w:tplc="EF52D6D4" w:tentative="1">
      <w:start w:val="1"/>
      <w:numFmt w:val="bullet"/>
      <w:lvlText w:val="•"/>
      <w:lvlJc w:val="left"/>
      <w:pPr>
        <w:tabs>
          <w:tab w:val="num" w:pos="2880"/>
        </w:tabs>
        <w:ind w:left="2880" w:hanging="360"/>
      </w:pPr>
      <w:rPr>
        <w:rFonts w:ascii="Arial" w:hAnsi="Arial" w:hint="default"/>
      </w:rPr>
    </w:lvl>
    <w:lvl w:ilvl="4" w:tplc="35F42064" w:tentative="1">
      <w:start w:val="1"/>
      <w:numFmt w:val="bullet"/>
      <w:lvlText w:val="•"/>
      <w:lvlJc w:val="left"/>
      <w:pPr>
        <w:tabs>
          <w:tab w:val="num" w:pos="3600"/>
        </w:tabs>
        <w:ind w:left="3600" w:hanging="360"/>
      </w:pPr>
      <w:rPr>
        <w:rFonts w:ascii="Arial" w:hAnsi="Arial" w:hint="default"/>
      </w:rPr>
    </w:lvl>
    <w:lvl w:ilvl="5" w:tplc="EF8AFF8E" w:tentative="1">
      <w:start w:val="1"/>
      <w:numFmt w:val="bullet"/>
      <w:lvlText w:val="•"/>
      <w:lvlJc w:val="left"/>
      <w:pPr>
        <w:tabs>
          <w:tab w:val="num" w:pos="4320"/>
        </w:tabs>
        <w:ind w:left="4320" w:hanging="360"/>
      </w:pPr>
      <w:rPr>
        <w:rFonts w:ascii="Arial" w:hAnsi="Arial" w:hint="default"/>
      </w:rPr>
    </w:lvl>
    <w:lvl w:ilvl="6" w:tplc="716C9954" w:tentative="1">
      <w:start w:val="1"/>
      <w:numFmt w:val="bullet"/>
      <w:lvlText w:val="•"/>
      <w:lvlJc w:val="left"/>
      <w:pPr>
        <w:tabs>
          <w:tab w:val="num" w:pos="5040"/>
        </w:tabs>
        <w:ind w:left="5040" w:hanging="360"/>
      </w:pPr>
      <w:rPr>
        <w:rFonts w:ascii="Arial" w:hAnsi="Arial" w:hint="default"/>
      </w:rPr>
    </w:lvl>
    <w:lvl w:ilvl="7" w:tplc="B2308CDE" w:tentative="1">
      <w:start w:val="1"/>
      <w:numFmt w:val="bullet"/>
      <w:lvlText w:val="•"/>
      <w:lvlJc w:val="left"/>
      <w:pPr>
        <w:tabs>
          <w:tab w:val="num" w:pos="5760"/>
        </w:tabs>
        <w:ind w:left="5760" w:hanging="360"/>
      </w:pPr>
      <w:rPr>
        <w:rFonts w:ascii="Arial" w:hAnsi="Arial" w:hint="default"/>
      </w:rPr>
    </w:lvl>
    <w:lvl w:ilvl="8" w:tplc="CBA4F5B4" w:tentative="1">
      <w:start w:val="1"/>
      <w:numFmt w:val="bullet"/>
      <w:lvlText w:val="•"/>
      <w:lvlJc w:val="left"/>
      <w:pPr>
        <w:tabs>
          <w:tab w:val="num" w:pos="6480"/>
        </w:tabs>
        <w:ind w:left="6480" w:hanging="360"/>
      </w:pPr>
      <w:rPr>
        <w:rFonts w:ascii="Arial" w:hAnsi="Arial" w:hint="default"/>
      </w:rPr>
    </w:lvl>
  </w:abstractNum>
  <w:abstractNum w:abstractNumId="183" w15:restartNumberingAfterBreak="0">
    <w:nsid w:val="79E8116E"/>
    <w:multiLevelType w:val="hybridMultilevel"/>
    <w:tmpl w:val="D5EEB038"/>
    <w:lvl w:ilvl="0" w:tplc="FD6000F8">
      <w:start w:val="1"/>
      <w:numFmt w:val="decimal"/>
      <w:lvlText w:val="%1."/>
      <w:lvlJc w:val="left"/>
      <w:pPr>
        <w:tabs>
          <w:tab w:val="num" w:pos="720"/>
        </w:tabs>
        <w:ind w:left="720" w:hanging="360"/>
      </w:pPr>
    </w:lvl>
    <w:lvl w:ilvl="1" w:tplc="6ADCD222" w:tentative="1">
      <w:start w:val="1"/>
      <w:numFmt w:val="decimal"/>
      <w:lvlText w:val="%2."/>
      <w:lvlJc w:val="left"/>
      <w:pPr>
        <w:tabs>
          <w:tab w:val="num" w:pos="1440"/>
        </w:tabs>
        <w:ind w:left="1440" w:hanging="360"/>
      </w:pPr>
    </w:lvl>
    <w:lvl w:ilvl="2" w:tplc="DA929D80" w:tentative="1">
      <w:start w:val="1"/>
      <w:numFmt w:val="decimal"/>
      <w:lvlText w:val="%3."/>
      <w:lvlJc w:val="left"/>
      <w:pPr>
        <w:tabs>
          <w:tab w:val="num" w:pos="2160"/>
        </w:tabs>
        <w:ind w:left="2160" w:hanging="360"/>
      </w:pPr>
    </w:lvl>
    <w:lvl w:ilvl="3" w:tplc="CCDC90D0" w:tentative="1">
      <w:start w:val="1"/>
      <w:numFmt w:val="decimal"/>
      <w:lvlText w:val="%4."/>
      <w:lvlJc w:val="left"/>
      <w:pPr>
        <w:tabs>
          <w:tab w:val="num" w:pos="2880"/>
        </w:tabs>
        <w:ind w:left="2880" w:hanging="360"/>
      </w:pPr>
    </w:lvl>
    <w:lvl w:ilvl="4" w:tplc="0E74BA46" w:tentative="1">
      <w:start w:val="1"/>
      <w:numFmt w:val="decimal"/>
      <w:lvlText w:val="%5."/>
      <w:lvlJc w:val="left"/>
      <w:pPr>
        <w:tabs>
          <w:tab w:val="num" w:pos="3600"/>
        </w:tabs>
        <w:ind w:left="3600" w:hanging="360"/>
      </w:pPr>
    </w:lvl>
    <w:lvl w:ilvl="5" w:tplc="C79E9098" w:tentative="1">
      <w:start w:val="1"/>
      <w:numFmt w:val="decimal"/>
      <w:lvlText w:val="%6."/>
      <w:lvlJc w:val="left"/>
      <w:pPr>
        <w:tabs>
          <w:tab w:val="num" w:pos="4320"/>
        </w:tabs>
        <w:ind w:left="4320" w:hanging="360"/>
      </w:pPr>
    </w:lvl>
    <w:lvl w:ilvl="6" w:tplc="7BF87616" w:tentative="1">
      <w:start w:val="1"/>
      <w:numFmt w:val="decimal"/>
      <w:lvlText w:val="%7."/>
      <w:lvlJc w:val="left"/>
      <w:pPr>
        <w:tabs>
          <w:tab w:val="num" w:pos="5040"/>
        </w:tabs>
        <w:ind w:left="5040" w:hanging="360"/>
      </w:pPr>
    </w:lvl>
    <w:lvl w:ilvl="7" w:tplc="A39E5C84" w:tentative="1">
      <w:start w:val="1"/>
      <w:numFmt w:val="decimal"/>
      <w:lvlText w:val="%8."/>
      <w:lvlJc w:val="left"/>
      <w:pPr>
        <w:tabs>
          <w:tab w:val="num" w:pos="5760"/>
        </w:tabs>
        <w:ind w:left="5760" w:hanging="360"/>
      </w:pPr>
    </w:lvl>
    <w:lvl w:ilvl="8" w:tplc="981A9044" w:tentative="1">
      <w:start w:val="1"/>
      <w:numFmt w:val="decimal"/>
      <w:lvlText w:val="%9."/>
      <w:lvlJc w:val="left"/>
      <w:pPr>
        <w:tabs>
          <w:tab w:val="num" w:pos="6480"/>
        </w:tabs>
        <w:ind w:left="6480" w:hanging="360"/>
      </w:pPr>
    </w:lvl>
  </w:abstractNum>
  <w:abstractNum w:abstractNumId="184" w15:restartNumberingAfterBreak="0">
    <w:nsid w:val="7A556F70"/>
    <w:multiLevelType w:val="hybridMultilevel"/>
    <w:tmpl w:val="EFB224E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5" w15:restartNumberingAfterBreak="0">
    <w:nsid w:val="7B610E94"/>
    <w:multiLevelType w:val="multilevel"/>
    <w:tmpl w:val="0BB45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B7B7B13"/>
    <w:multiLevelType w:val="hybridMultilevel"/>
    <w:tmpl w:val="C5A25D70"/>
    <w:lvl w:ilvl="0" w:tplc="F042DDD4">
      <w:start w:val="1"/>
      <w:numFmt w:val="bullet"/>
      <w:lvlText w:val=""/>
      <w:lvlJc w:val="left"/>
      <w:pPr>
        <w:tabs>
          <w:tab w:val="num" w:pos="720"/>
        </w:tabs>
        <w:ind w:left="720" w:hanging="360"/>
      </w:pPr>
      <w:rPr>
        <w:rFonts w:ascii="Symbol" w:hAnsi="Symbol" w:hint="default"/>
      </w:rPr>
    </w:lvl>
    <w:lvl w:ilvl="1" w:tplc="CB027F9A" w:tentative="1">
      <w:start w:val="1"/>
      <w:numFmt w:val="bullet"/>
      <w:lvlText w:val=""/>
      <w:lvlJc w:val="left"/>
      <w:pPr>
        <w:tabs>
          <w:tab w:val="num" w:pos="1440"/>
        </w:tabs>
        <w:ind w:left="1440" w:hanging="360"/>
      </w:pPr>
      <w:rPr>
        <w:rFonts w:ascii="Symbol" w:hAnsi="Symbol" w:hint="default"/>
      </w:rPr>
    </w:lvl>
    <w:lvl w:ilvl="2" w:tplc="B5086744" w:tentative="1">
      <w:start w:val="1"/>
      <w:numFmt w:val="bullet"/>
      <w:lvlText w:val=""/>
      <w:lvlJc w:val="left"/>
      <w:pPr>
        <w:tabs>
          <w:tab w:val="num" w:pos="2160"/>
        </w:tabs>
        <w:ind w:left="2160" w:hanging="360"/>
      </w:pPr>
      <w:rPr>
        <w:rFonts w:ascii="Symbol" w:hAnsi="Symbol" w:hint="default"/>
      </w:rPr>
    </w:lvl>
    <w:lvl w:ilvl="3" w:tplc="0E541A02" w:tentative="1">
      <w:start w:val="1"/>
      <w:numFmt w:val="bullet"/>
      <w:lvlText w:val=""/>
      <w:lvlJc w:val="left"/>
      <w:pPr>
        <w:tabs>
          <w:tab w:val="num" w:pos="2880"/>
        </w:tabs>
        <w:ind w:left="2880" w:hanging="360"/>
      </w:pPr>
      <w:rPr>
        <w:rFonts w:ascii="Symbol" w:hAnsi="Symbol" w:hint="default"/>
      </w:rPr>
    </w:lvl>
    <w:lvl w:ilvl="4" w:tplc="2AFEC8A0" w:tentative="1">
      <w:start w:val="1"/>
      <w:numFmt w:val="bullet"/>
      <w:lvlText w:val=""/>
      <w:lvlJc w:val="left"/>
      <w:pPr>
        <w:tabs>
          <w:tab w:val="num" w:pos="3600"/>
        </w:tabs>
        <w:ind w:left="3600" w:hanging="360"/>
      </w:pPr>
      <w:rPr>
        <w:rFonts w:ascii="Symbol" w:hAnsi="Symbol" w:hint="default"/>
      </w:rPr>
    </w:lvl>
    <w:lvl w:ilvl="5" w:tplc="3596125E" w:tentative="1">
      <w:start w:val="1"/>
      <w:numFmt w:val="bullet"/>
      <w:lvlText w:val=""/>
      <w:lvlJc w:val="left"/>
      <w:pPr>
        <w:tabs>
          <w:tab w:val="num" w:pos="4320"/>
        </w:tabs>
        <w:ind w:left="4320" w:hanging="360"/>
      </w:pPr>
      <w:rPr>
        <w:rFonts w:ascii="Symbol" w:hAnsi="Symbol" w:hint="default"/>
      </w:rPr>
    </w:lvl>
    <w:lvl w:ilvl="6" w:tplc="F1980C88" w:tentative="1">
      <w:start w:val="1"/>
      <w:numFmt w:val="bullet"/>
      <w:lvlText w:val=""/>
      <w:lvlJc w:val="left"/>
      <w:pPr>
        <w:tabs>
          <w:tab w:val="num" w:pos="5040"/>
        </w:tabs>
        <w:ind w:left="5040" w:hanging="360"/>
      </w:pPr>
      <w:rPr>
        <w:rFonts w:ascii="Symbol" w:hAnsi="Symbol" w:hint="default"/>
      </w:rPr>
    </w:lvl>
    <w:lvl w:ilvl="7" w:tplc="1FA09644" w:tentative="1">
      <w:start w:val="1"/>
      <w:numFmt w:val="bullet"/>
      <w:lvlText w:val=""/>
      <w:lvlJc w:val="left"/>
      <w:pPr>
        <w:tabs>
          <w:tab w:val="num" w:pos="5760"/>
        </w:tabs>
        <w:ind w:left="5760" w:hanging="360"/>
      </w:pPr>
      <w:rPr>
        <w:rFonts w:ascii="Symbol" w:hAnsi="Symbol" w:hint="default"/>
      </w:rPr>
    </w:lvl>
    <w:lvl w:ilvl="8" w:tplc="15106820" w:tentative="1">
      <w:start w:val="1"/>
      <w:numFmt w:val="bullet"/>
      <w:lvlText w:val=""/>
      <w:lvlJc w:val="left"/>
      <w:pPr>
        <w:tabs>
          <w:tab w:val="num" w:pos="6480"/>
        </w:tabs>
        <w:ind w:left="6480" w:hanging="360"/>
      </w:pPr>
      <w:rPr>
        <w:rFonts w:ascii="Symbol" w:hAnsi="Symbol" w:hint="default"/>
      </w:rPr>
    </w:lvl>
  </w:abstractNum>
  <w:abstractNum w:abstractNumId="187" w15:restartNumberingAfterBreak="0">
    <w:nsid w:val="7BDF5D57"/>
    <w:multiLevelType w:val="multilevel"/>
    <w:tmpl w:val="3B0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BFA6F64"/>
    <w:multiLevelType w:val="multilevel"/>
    <w:tmpl w:val="4A24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E415188"/>
    <w:multiLevelType w:val="hybridMultilevel"/>
    <w:tmpl w:val="1D72E9A4"/>
    <w:lvl w:ilvl="0" w:tplc="FFD667F8">
      <w:start w:val="1"/>
      <w:numFmt w:val="bullet"/>
      <w:lvlText w:val="•"/>
      <w:lvlJc w:val="left"/>
      <w:pPr>
        <w:tabs>
          <w:tab w:val="num" w:pos="360"/>
        </w:tabs>
        <w:ind w:left="360" w:hanging="360"/>
      </w:pPr>
      <w:rPr>
        <w:rFonts w:ascii="Arial" w:hAnsi="Arial" w:hint="default"/>
      </w:rPr>
    </w:lvl>
    <w:lvl w:ilvl="1" w:tplc="2F566B34" w:tentative="1">
      <w:start w:val="1"/>
      <w:numFmt w:val="bullet"/>
      <w:lvlText w:val="•"/>
      <w:lvlJc w:val="left"/>
      <w:pPr>
        <w:tabs>
          <w:tab w:val="num" w:pos="1080"/>
        </w:tabs>
        <w:ind w:left="1080" w:hanging="360"/>
      </w:pPr>
      <w:rPr>
        <w:rFonts w:ascii="Arial" w:hAnsi="Arial" w:hint="default"/>
      </w:rPr>
    </w:lvl>
    <w:lvl w:ilvl="2" w:tplc="2454213A" w:tentative="1">
      <w:start w:val="1"/>
      <w:numFmt w:val="bullet"/>
      <w:lvlText w:val="•"/>
      <w:lvlJc w:val="left"/>
      <w:pPr>
        <w:tabs>
          <w:tab w:val="num" w:pos="1800"/>
        </w:tabs>
        <w:ind w:left="1800" w:hanging="360"/>
      </w:pPr>
      <w:rPr>
        <w:rFonts w:ascii="Arial" w:hAnsi="Arial" w:hint="default"/>
      </w:rPr>
    </w:lvl>
    <w:lvl w:ilvl="3" w:tplc="3ABC9F4C" w:tentative="1">
      <w:start w:val="1"/>
      <w:numFmt w:val="bullet"/>
      <w:lvlText w:val="•"/>
      <w:lvlJc w:val="left"/>
      <w:pPr>
        <w:tabs>
          <w:tab w:val="num" w:pos="2520"/>
        </w:tabs>
        <w:ind w:left="2520" w:hanging="360"/>
      </w:pPr>
      <w:rPr>
        <w:rFonts w:ascii="Arial" w:hAnsi="Arial" w:hint="default"/>
      </w:rPr>
    </w:lvl>
    <w:lvl w:ilvl="4" w:tplc="D8F6D85E" w:tentative="1">
      <w:start w:val="1"/>
      <w:numFmt w:val="bullet"/>
      <w:lvlText w:val="•"/>
      <w:lvlJc w:val="left"/>
      <w:pPr>
        <w:tabs>
          <w:tab w:val="num" w:pos="3240"/>
        </w:tabs>
        <w:ind w:left="3240" w:hanging="360"/>
      </w:pPr>
      <w:rPr>
        <w:rFonts w:ascii="Arial" w:hAnsi="Arial" w:hint="default"/>
      </w:rPr>
    </w:lvl>
    <w:lvl w:ilvl="5" w:tplc="2FEA87AC" w:tentative="1">
      <w:start w:val="1"/>
      <w:numFmt w:val="bullet"/>
      <w:lvlText w:val="•"/>
      <w:lvlJc w:val="left"/>
      <w:pPr>
        <w:tabs>
          <w:tab w:val="num" w:pos="3960"/>
        </w:tabs>
        <w:ind w:left="3960" w:hanging="360"/>
      </w:pPr>
      <w:rPr>
        <w:rFonts w:ascii="Arial" w:hAnsi="Arial" w:hint="default"/>
      </w:rPr>
    </w:lvl>
    <w:lvl w:ilvl="6" w:tplc="5F8E30F6" w:tentative="1">
      <w:start w:val="1"/>
      <w:numFmt w:val="bullet"/>
      <w:lvlText w:val="•"/>
      <w:lvlJc w:val="left"/>
      <w:pPr>
        <w:tabs>
          <w:tab w:val="num" w:pos="4680"/>
        </w:tabs>
        <w:ind w:left="4680" w:hanging="360"/>
      </w:pPr>
      <w:rPr>
        <w:rFonts w:ascii="Arial" w:hAnsi="Arial" w:hint="default"/>
      </w:rPr>
    </w:lvl>
    <w:lvl w:ilvl="7" w:tplc="A594884C" w:tentative="1">
      <w:start w:val="1"/>
      <w:numFmt w:val="bullet"/>
      <w:lvlText w:val="•"/>
      <w:lvlJc w:val="left"/>
      <w:pPr>
        <w:tabs>
          <w:tab w:val="num" w:pos="5400"/>
        </w:tabs>
        <w:ind w:left="5400" w:hanging="360"/>
      </w:pPr>
      <w:rPr>
        <w:rFonts w:ascii="Arial" w:hAnsi="Arial" w:hint="default"/>
      </w:rPr>
    </w:lvl>
    <w:lvl w:ilvl="8" w:tplc="58CE5402" w:tentative="1">
      <w:start w:val="1"/>
      <w:numFmt w:val="bullet"/>
      <w:lvlText w:val="•"/>
      <w:lvlJc w:val="left"/>
      <w:pPr>
        <w:tabs>
          <w:tab w:val="num" w:pos="6120"/>
        </w:tabs>
        <w:ind w:left="6120" w:hanging="360"/>
      </w:pPr>
      <w:rPr>
        <w:rFonts w:ascii="Arial" w:hAnsi="Arial" w:hint="default"/>
      </w:rPr>
    </w:lvl>
  </w:abstractNum>
  <w:abstractNum w:abstractNumId="190" w15:restartNumberingAfterBreak="0">
    <w:nsid w:val="7E512FBB"/>
    <w:multiLevelType w:val="hybridMultilevel"/>
    <w:tmpl w:val="828A4E94"/>
    <w:lvl w:ilvl="0" w:tplc="40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91" w15:restartNumberingAfterBreak="0">
    <w:nsid w:val="7E7B034A"/>
    <w:multiLevelType w:val="multilevel"/>
    <w:tmpl w:val="C254906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o"/>
      <w:lvlJc w:val="left"/>
      <w:pPr>
        <w:tabs>
          <w:tab w:val="num" w:pos="2520"/>
        </w:tabs>
        <w:ind w:left="2520" w:hanging="360"/>
      </w:pPr>
      <w:rPr>
        <w:rFonts w:ascii="Courier New" w:hAnsi="Courier New"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2" w15:restartNumberingAfterBreak="0">
    <w:nsid w:val="7E9F6879"/>
    <w:multiLevelType w:val="hybridMultilevel"/>
    <w:tmpl w:val="700868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3" w15:restartNumberingAfterBreak="0">
    <w:nsid w:val="7EAC71FC"/>
    <w:multiLevelType w:val="multilevel"/>
    <w:tmpl w:val="490A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F1D56C4"/>
    <w:multiLevelType w:val="hybridMultilevel"/>
    <w:tmpl w:val="A4FABA1C"/>
    <w:lvl w:ilvl="0" w:tplc="3BA47C08">
      <w:start w:val="1"/>
      <w:numFmt w:val="bullet"/>
      <w:lvlText w:val="o"/>
      <w:lvlJc w:val="left"/>
      <w:pPr>
        <w:tabs>
          <w:tab w:val="num" w:pos="720"/>
        </w:tabs>
        <w:ind w:left="720" w:hanging="360"/>
      </w:pPr>
      <w:rPr>
        <w:rFonts w:ascii="Courier New" w:hAnsi="Courier New" w:hint="default"/>
      </w:rPr>
    </w:lvl>
    <w:lvl w:ilvl="1" w:tplc="D0ACCF56" w:tentative="1">
      <w:start w:val="1"/>
      <w:numFmt w:val="bullet"/>
      <w:lvlText w:val="o"/>
      <w:lvlJc w:val="left"/>
      <w:pPr>
        <w:tabs>
          <w:tab w:val="num" w:pos="1440"/>
        </w:tabs>
        <w:ind w:left="1440" w:hanging="360"/>
      </w:pPr>
      <w:rPr>
        <w:rFonts w:ascii="Courier New" w:hAnsi="Courier New" w:hint="default"/>
      </w:rPr>
    </w:lvl>
    <w:lvl w:ilvl="2" w:tplc="ACDC1666" w:tentative="1">
      <w:start w:val="1"/>
      <w:numFmt w:val="bullet"/>
      <w:lvlText w:val="o"/>
      <w:lvlJc w:val="left"/>
      <w:pPr>
        <w:tabs>
          <w:tab w:val="num" w:pos="2160"/>
        </w:tabs>
        <w:ind w:left="2160" w:hanging="360"/>
      </w:pPr>
      <w:rPr>
        <w:rFonts w:ascii="Courier New" w:hAnsi="Courier New" w:hint="default"/>
      </w:rPr>
    </w:lvl>
    <w:lvl w:ilvl="3" w:tplc="8EB405A2" w:tentative="1">
      <w:start w:val="1"/>
      <w:numFmt w:val="bullet"/>
      <w:lvlText w:val="o"/>
      <w:lvlJc w:val="left"/>
      <w:pPr>
        <w:tabs>
          <w:tab w:val="num" w:pos="2880"/>
        </w:tabs>
        <w:ind w:left="2880" w:hanging="360"/>
      </w:pPr>
      <w:rPr>
        <w:rFonts w:ascii="Courier New" w:hAnsi="Courier New" w:hint="default"/>
      </w:rPr>
    </w:lvl>
    <w:lvl w:ilvl="4" w:tplc="679C4DA6" w:tentative="1">
      <w:start w:val="1"/>
      <w:numFmt w:val="bullet"/>
      <w:lvlText w:val="o"/>
      <w:lvlJc w:val="left"/>
      <w:pPr>
        <w:tabs>
          <w:tab w:val="num" w:pos="3600"/>
        </w:tabs>
        <w:ind w:left="3600" w:hanging="360"/>
      </w:pPr>
      <w:rPr>
        <w:rFonts w:ascii="Courier New" w:hAnsi="Courier New" w:hint="default"/>
      </w:rPr>
    </w:lvl>
    <w:lvl w:ilvl="5" w:tplc="6E5401FA" w:tentative="1">
      <w:start w:val="1"/>
      <w:numFmt w:val="bullet"/>
      <w:lvlText w:val="o"/>
      <w:lvlJc w:val="left"/>
      <w:pPr>
        <w:tabs>
          <w:tab w:val="num" w:pos="4320"/>
        </w:tabs>
        <w:ind w:left="4320" w:hanging="360"/>
      </w:pPr>
      <w:rPr>
        <w:rFonts w:ascii="Courier New" w:hAnsi="Courier New" w:hint="default"/>
      </w:rPr>
    </w:lvl>
    <w:lvl w:ilvl="6" w:tplc="1AC2DA30" w:tentative="1">
      <w:start w:val="1"/>
      <w:numFmt w:val="bullet"/>
      <w:lvlText w:val="o"/>
      <w:lvlJc w:val="left"/>
      <w:pPr>
        <w:tabs>
          <w:tab w:val="num" w:pos="5040"/>
        </w:tabs>
        <w:ind w:left="5040" w:hanging="360"/>
      </w:pPr>
      <w:rPr>
        <w:rFonts w:ascii="Courier New" w:hAnsi="Courier New" w:hint="default"/>
      </w:rPr>
    </w:lvl>
    <w:lvl w:ilvl="7" w:tplc="E6C6D33E" w:tentative="1">
      <w:start w:val="1"/>
      <w:numFmt w:val="bullet"/>
      <w:lvlText w:val="o"/>
      <w:lvlJc w:val="left"/>
      <w:pPr>
        <w:tabs>
          <w:tab w:val="num" w:pos="5760"/>
        </w:tabs>
        <w:ind w:left="5760" w:hanging="360"/>
      </w:pPr>
      <w:rPr>
        <w:rFonts w:ascii="Courier New" w:hAnsi="Courier New" w:hint="default"/>
      </w:rPr>
    </w:lvl>
    <w:lvl w:ilvl="8" w:tplc="6B0E627C" w:tentative="1">
      <w:start w:val="1"/>
      <w:numFmt w:val="bullet"/>
      <w:lvlText w:val="o"/>
      <w:lvlJc w:val="left"/>
      <w:pPr>
        <w:tabs>
          <w:tab w:val="num" w:pos="6480"/>
        </w:tabs>
        <w:ind w:left="6480" w:hanging="360"/>
      </w:pPr>
      <w:rPr>
        <w:rFonts w:ascii="Courier New" w:hAnsi="Courier New" w:hint="default"/>
      </w:rPr>
    </w:lvl>
  </w:abstractNum>
  <w:abstractNum w:abstractNumId="195" w15:restartNumberingAfterBreak="0">
    <w:nsid w:val="7F3F61FD"/>
    <w:multiLevelType w:val="multilevel"/>
    <w:tmpl w:val="DA4C3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4638637">
    <w:abstractNumId w:val="53"/>
  </w:num>
  <w:num w:numId="2" w16cid:durableId="1939866504">
    <w:abstractNumId w:val="87"/>
  </w:num>
  <w:num w:numId="3" w16cid:durableId="411977373">
    <w:abstractNumId w:val="79"/>
  </w:num>
  <w:num w:numId="4" w16cid:durableId="2049790386">
    <w:abstractNumId w:val="56"/>
  </w:num>
  <w:num w:numId="5" w16cid:durableId="1754627084">
    <w:abstractNumId w:val="117"/>
  </w:num>
  <w:num w:numId="6" w16cid:durableId="575238686">
    <w:abstractNumId w:val="85"/>
  </w:num>
  <w:num w:numId="7" w16cid:durableId="932012538">
    <w:abstractNumId w:val="98"/>
  </w:num>
  <w:num w:numId="8" w16cid:durableId="187375376">
    <w:abstractNumId w:val="121"/>
  </w:num>
  <w:num w:numId="9" w16cid:durableId="1603993804">
    <w:abstractNumId w:val="72"/>
  </w:num>
  <w:num w:numId="10" w16cid:durableId="423495077">
    <w:abstractNumId w:val="136"/>
  </w:num>
  <w:num w:numId="11" w16cid:durableId="2146658401">
    <w:abstractNumId w:val="145"/>
  </w:num>
  <w:num w:numId="12" w16cid:durableId="391390977">
    <w:abstractNumId w:val="110"/>
  </w:num>
  <w:num w:numId="13" w16cid:durableId="1330985802">
    <w:abstractNumId w:val="137"/>
  </w:num>
  <w:num w:numId="14" w16cid:durableId="2008744621">
    <w:abstractNumId w:val="189"/>
  </w:num>
  <w:num w:numId="15" w16cid:durableId="1173372598">
    <w:abstractNumId w:val="6"/>
  </w:num>
  <w:num w:numId="16" w16cid:durableId="1706561426">
    <w:abstractNumId w:val="155"/>
  </w:num>
  <w:num w:numId="17" w16cid:durableId="80489201">
    <w:abstractNumId w:val="68"/>
  </w:num>
  <w:num w:numId="18" w16cid:durableId="1198083272">
    <w:abstractNumId w:val="147"/>
  </w:num>
  <w:num w:numId="19" w16cid:durableId="183133735">
    <w:abstractNumId w:val="19"/>
  </w:num>
  <w:num w:numId="20" w16cid:durableId="377359462">
    <w:abstractNumId w:val="54"/>
  </w:num>
  <w:num w:numId="21" w16cid:durableId="340015590">
    <w:abstractNumId w:val="81"/>
  </w:num>
  <w:num w:numId="22" w16cid:durableId="1890721020">
    <w:abstractNumId w:val="62"/>
  </w:num>
  <w:num w:numId="23" w16cid:durableId="1158181860">
    <w:abstractNumId w:val="29"/>
  </w:num>
  <w:num w:numId="24" w16cid:durableId="543755557">
    <w:abstractNumId w:val="90"/>
  </w:num>
  <w:num w:numId="25" w16cid:durableId="1430541367">
    <w:abstractNumId w:val="192"/>
  </w:num>
  <w:num w:numId="26" w16cid:durableId="1647278333">
    <w:abstractNumId w:val="191"/>
  </w:num>
  <w:num w:numId="27" w16cid:durableId="430903190">
    <w:abstractNumId w:val="149"/>
  </w:num>
  <w:num w:numId="28" w16cid:durableId="1094352207">
    <w:abstractNumId w:val="146"/>
  </w:num>
  <w:num w:numId="29" w16cid:durableId="611396292">
    <w:abstractNumId w:val="164"/>
  </w:num>
  <w:num w:numId="30" w16cid:durableId="332149755">
    <w:abstractNumId w:val="153"/>
  </w:num>
  <w:num w:numId="31" w16cid:durableId="1923368897">
    <w:abstractNumId w:val="100"/>
  </w:num>
  <w:num w:numId="32" w16cid:durableId="779254599">
    <w:abstractNumId w:val="43"/>
  </w:num>
  <w:num w:numId="33" w16cid:durableId="2077581773">
    <w:abstractNumId w:val="4"/>
  </w:num>
  <w:num w:numId="34" w16cid:durableId="1112434221">
    <w:abstractNumId w:val="39"/>
  </w:num>
  <w:num w:numId="35" w16cid:durableId="346907080">
    <w:abstractNumId w:val="71"/>
  </w:num>
  <w:num w:numId="36" w16cid:durableId="2001228407">
    <w:abstractNumId w:val="27"/>
  </w:num>
  <w:num w:numId="37" w16cid:durableId="430930877">
    <w:abstractNumId w:val="170"/>
  </w:num>
  <w:num w:numId="38" w16cid:durableId="212274097">
    <w:abstractNumId w:val="9"/>
  </w:num>
  <w:num w:numId="39" w16cid:durableId="1766459378">
    <w:abstractNumId w:val="141"/>
  </w:num>
  <w:num w:numId="40" w16cid:durableId="365377842">
    <w:abstractNumId w:val="108"/>
  </w:num>
  <w:num w:numId="41" w16cid:durableId="479924362">
    <w:abstractNumId w:val="168"/>
  </w:num>
  <w:num w:numId="42" w16cid:durableId="240915877">
    <w:abstractNumId w:val="95"/>
  </w:num>
  <w:num w:numId="43" w16cid:durableId="2025861463">
    <w:abstractNumId w:val="138"/>
  </w:num>
  <w:num w:numId="44" w16cid:durableId="583876382">
    <w:abstractNumId w:val="59"/>
  </w:num>
  <w:num w:numId="45" w16cid:durableId="404768630">
    <w:abstractNumId w:val="20"/>
  </w:num>
  <w:num w:numId="46" w16cid:durableId="2109423907">
    <w:abstractNumId w:val="148"/>
  </w:num>
  <w:num w:numId="47" w16cid:durableId="49811034">
    <w:abstractNumId w:val="101"/>
  </w:num>
  <w:num w:numId="48" w16cid:durableId="291905321">
    <w:abstractNumId w:val="2"/>
  </w:num>
  <w:num w:numId="49" w16cid:durableId="177892103">
    <w:abstractNumId w:val="183"/>
  </w:num>
  <w:num w:numId="50" w16cid:durableId="396712252">
    <w:abstractNumId w:val="32"/>
  </w:num>
  <w:num w:numId="51" w16cid:durableId="1408846098">
    <w:abstractNumId w:val="194"/>
  </w:num>
  <w:num w:numId="52" w16cid:durableId="1157529001">
    <w:abstractNumId w:val="118"/>
  </w:num>
  <w:num w:numId="53" w16cid:durableId="815952917">
    <w:abstractNumId w:val="52"/>
  </w:num>
  <w:num w:numId="54" w16cid:durableId="1376732976">
    <w:abstractNumId w:val="25"/>
  </w:num>
  <w:num w:numId="55" w16cid:durableId="1335576068">
    <w:abstractNumId w:val="182"/>
  </w:num>
  <w:num w:numId="56" w16cid:durableId="1990085177">
    <w:abstractNumId w:val="47"/>
  </w:num>
  <w:num w:numId="57" w16cid:durableId="1297679349">
    <w:abstractNumId w:val="135"/>
  </w:num>
  <w:num w:numId="58" w16cid:durableId="360789178">
    <w:abstractNumId w:val="41"/>
  </w:num>
  <w:num w:numId="59" w16cid:durableId="128744061">
    <w:abstractNumId w:val="46"/>
  </w:num>
  <w:num w:numId="60" w16cid:durableId="77413037">
    <w:abstractNumId w:val="76"/>
  </w:num>
  <w:num w:numId="61" w16cid:durableId="752512652">
    <w:abstractNumId w:val="93"/>
  </w:num>
  <w:num w:numId="62" w16cid:durableId="897058240">
    <w:abstractNumId w:val="169"/>
  </w:num>
  <w:num w:numId="63" w16cid:durableId="1043596706">
    <w:abstractNumId w:val="18"/>
  </w:num>
  <w:num w:numId="64" w16cid:durableId="940800501">
    <w:abstractNumId w:val="28"/>
  </w:num>
  <w:num w:numId="65" w16cid:durableId="2034458595">
    <w:abstractNumId w:val="125"/>
  </w:num>
  <w:num w:numId="66" w16cid:durableId="706873823">
    <w:abstractNumId w:val="35"/>
  </w:num>
  <w:num w:numId="67" w16cid:durableId="334698348">
    <w:abstractNumId w:val="173"/>
  </w:num>
  <w:num w:numId="68" w16cid:durableId="1228809921">
    <w:abstractNumId w:val="1"/>
  </w:num>
  <w:num w:numId="69" w16cid:durableId="2023430313">
    <w:abstractNumId w:val="3"/>
  </w:num>
  <w:num w:numId="70" w16cid:durableId="142158467">
    <w:abstractNumId w:val="21"/>
  </w:num>
  <w:num w:numId="71" w16cid:durableId="1446457685">
    <w:abstractNumId w:val="75"/>
  </w:num>
  <w:num w:numId="72" w16cid:durableId="679627258">
    <w:abstractNumId w:val="123"/>
  </w:num>
  <w:num w:numId="73" w16cid:durableId="341903224">
    <w:abstractNumId w:val="106"/>
  </w:num>
  <w:num w:numId="74" w16cid:durableId="616061754">
    <w:abstractNumId w:val="144"/>
  </w:num>
  <w:num w:numId="75" w16cid:durableId="2091659762">
    <w:abstractNumId w:val="181"/>
  </w:num>
  <w:num w:numId="76" w16cid:durableId="1681351821">
    <w:abstractNumId w:val="158"/>
  </w:num>
  <w:num w:numId="77" w16cid:durableId="1562207520">
    <w:abstractNumId w:val="177"/>
  </w:num>
  <w:num w:numId="78" w16cid:durableId="1585257835">
    <w:abstractNumId w:val="178"/>
  </w:num>
  <w:num w:numId="79" w16cid:durableId="2088305093">
    <w:abstractNumId w:val="167"/>
  </w:num>
  <w:num w:numId="80" w16cid:durableId="376777813">
    <w:abstractNumId w:val="26"/>
  </w:num>
  <w:num w:numId="81" w16cid:durableId="1960988292">
    <w:abstractNumId w:val="186"/>
  </w:num>
  <w:num w:numId="82" w16cid:durableId="576861082">
    <w:abstractNumId w:val="162"/>
  </w:num>
  <w:num w:numId="83" w16cid:durableId="435440545">
    <w:abstractNumId w:val="65"/>
  </w:num>
  <w:num w:numId="84" w16cid:durableId="969555926">
    <w:abstractNumId w:val="34"/>
  </w:num>
  <w:num w:numId="85" w16cid:durableId="463085452">
    <w:abstractNumId w:val="69"/>
  </w:num>
  <w:num w:numId="86" w16cid:durableId="672952096">
    <w:abstractNumId w:val="172"/>
  </w:num>
  <w:num w:numId="87" w16cid:durableId="1642417132">
    <w:abstractNumId w:val="127"/>
  </w:num>
  <w:num w:numId="88" w16cid:durableId="716927990">
    <w:abstractNumId w:val="132"/>
  </w:num>
  <w:num w:numId="89" w16cid:durableId="980616348">
    <w:abstractNumId w:val="131"/>
  </w:num>
  <w:num w:numId="90" w16cid:durableId="50464521">
    <w:abstractNumId w:val="70"/>
  </w:num>
  <w:num w:numId="91" w16cid:durableId="140587618">
    <w:abstractNumId w:val="55"/>
  </w:num>
  <w:num w:numId="92" w16cid:durableId="426122476">
    <w:abstractNumId w:val="40"/>
  </w:num>
  <w:num w:numId="93" w16cid:durableId="160394653">
    <w:abstractNumId w:val="112"/>
  </w:num>
  <w:num w:numId="94" w16cid:durableId="501551148">
    <w:abstractNumId w:val="179"/>
  </w:num>
  <w:num w:numId="95" w16cid:durableId="154882292">
    <w:abstractNumId w:val="23"/>
  </w:num>
  <w:num w:numId="96" w16cid:durableId="1838495495">
    <w:abstractNumId w:val="42"/>
  </w:num>
  <w:num w:numId="97" w16cid:durableId="1266575156">
    <w:abstractNumId w:val="84"/>
  </w:num>
  <w:num w:numId="98" w16cid:durableId="1810660937">
    <w:abstractNumId w:val="8"/>
  </w:num>
  <w:num w:numId="99" w16cid:durableId="1708338970">
    <w:abstractNumId w:val="187"/>
  </w:num>
  <w:num w:numId="100" w16cid:durableId="817764960">
    <w:abstractNumId w:val="67"/>
  </w:num>
  <w:num w:numId="101" w16cid:durableId="758865991">
    <w:abstractNumId w:val="16"/>
  </w:num>
  <w:num w:numId="102" w16cid:durableId="1353720816">
    <w:abstractNumId w:val="128"/>
  </w:num>
  <w:num w:numId="103" w16cid:durableId="325480917">
    <w:abstractNumId w:val="154"/>
  </w:num>
  <w:num w:numId="104" w16cid:durableId="120537124">
    <w:abstractNumId w:val="111"/>
  </w:num>
  <w:num w:numId="105" w16cid:durableId="122892153">
    <w:abstractNumId w:val="142"/>
  </w:num>
  <w:num w:numId="106" w16cid:durableId="1649746007">
    <w:abstractNumId w:val="63"/>
  </w:num>
  <w:num w:numId="107" w16cid:durableId="1205749637">
    <w:abstractNumId w:val="150"/>
  </w:num>
  <w:num w:numId="108" w16cid:durableId="327904975">
    <w:abstractNumId w:val="193"/>
  </w:num>
  <w:num w:numId="109" w16cid:durableId="1955864372">
    <w:abstractNumId w:val="102"/>
  </w:num>
  <w:num w:numId="110" w16cid:durableId="2146435421">
    <w:abstractNumId w:val="14"/>
  </w:num>
  <w:num w:numId="111" w16cid:durableId="1990939783">
    <w:abstractNumId w:val="15"/>
  </w:num>
  <w:num w:numId="112" w16cid:durableId="72438014">
    <w:abstractNumId w:val="176"/>
  </w:num>
  <w:num w:numId="113" w16cid:durableId="1264919000">
    <w:abstractNumId w:val="149"/>
    <w:lvlOverride w:ilvl="1">
      <w:lvl w:ilvl="1">
        <w:numFmt w:val="bullet"/>
        <w:lvlText w:val="o"/>
        <w:lvlJc w:val="left"/>
        <w:pPr>
          <w:tabs>
            <w:tab w:val="num" w:pos="1440"/>
          </w:tabs>
          <w:ind w:left="1440" w:hanging="360"/>
        </w:pPr>
        <w:rPr>
          <w:rFonts w:ascii="Courier New" w:hAnsi="Courier New" w:hint="default"/>
          <w:sz w:val="20"/>
        </w:rPr>
      </w:lvl>
    </w:lvlOverride>
  </w:num>
  <w:num w:numId="114" w16cid:durableId="496579144">
    <w:abstractNumId w:val="149"/>
    <w:lvlOverride w:ilvl="2">
      <w:lvl w:ilvl="2">
        <w:numFmt w:val="bullet"/>
        <w:lvlText w:val="o"/>
        <w:lvlJc w:val="left"/>
        <w:pPr>
          <w:tabs>
            <w:tab w:val="num" w:pos="2160"/>
          </w:tabs>
          <w:ind w:left="2160" w:hanging="360"/>
        </w:pPr>
        <w:rPr>
          <w:rFonts w:ascii="Courier New" w:hAnsi="Courier New" w:hint="default"/>
          <w:sz w:val="20"/>
        </w:rPr>
      </w:lvl>
    </w:lvlOverride>
  </w:num>
  <w:num w:numId="115" w16cid:durableId="1068381793">
    <w:abstractNumId w:val="126"/>
  </w:num>
  <w:num w:numId="116" w16cid:durableId="1927615981">
    <w:abstractNumId w:val="122"/>
  </w:num>
  <w:num w:numId="117" w16cid:durableId="280384583">
    <w:abstractNumId w:val="152"/>
  </w:num>
  <w:num w:numId="118" w16cid:durableId="1971277175">
    <w:abstractNumId w:val="24"/>
  </w:num>
  <w:num w:numId="119" w16cid:durableId="373189773">
    <w:abstractNumId w:val="61"/>
  </w:num>
  <w:num w:numId="120" w16cid:durableId="1160997663">
    <w:abstractNumId w:val="140"/>
  </w:num>
  <w:num w:numId="121" w16cid:durableId="1358384259">
    <w:abstractNumId w:val="33"/>
  </w:num>
  <w:num w:numId="122" w16cid:durableId="392854254">
    <w:abstractNumId w:val="120"/>
  </w:num>
  <w:num w:numId="123" w16cid:durableId="1957324376">
    <w:abstractNumId w:val="184"/>
  </w:num>
  <w:num w:numId="124" w16cid:durableId="2069260627">
    <w:abstractNumId w:val="166"/>
  </w:num>
  <w:num w:numId="125" w16cid:durableId="892931283">
    <w:abstractNumId w:val="180"/>
  </w:num>
  <w:num w:numId="126" w16cid:durableId="898440645">
    <w:abstractNumId w:val="130"/>
  </w:num>
  <w:num w:numId="127" w16cid:durableId="870797989">
    <w:abstractNumId w:val="114"/>
  </w:num>
  <w:num w:numId="128" w16cid:durableId="176848341">
    <w:abstractNumId w:val="78"/>
  </w:num>
  <w:num w:numId="129" w16cid:durableId="1863934199">
    <w:abstractNumId w:val="89"/>
  </w:num>
  <w:num w:numId="130" w16cid:durableId="1174104606">
    <w:abstractNumId w:val="190"/>
  </w:num>
  <w:num w:numId="131" w16cid:durableId="442654377">
    <w:abstractNumId w:val="83"/>
  </w:num>
  <w:num w:numId="132" w16cid:durableId="905989978">
    <w:abstractNumId w:val="86"/>
  </w:num>
  <w:num w:numId="133" w16cid:durableId="1206794285">
    <w:abstractNumId w:val="171"/>
  </w:num>
  <w:num w:numId="134" w16cid:durableId="864368786">
    <w:abstractNumId w:val="143"/>
  </w:num>
  <w:num w:numId="135" w16cid:durableId="1168331207">
    <w:abstractNumId w:val="175"/>
  </w:num>
  <w:num w:numId="136" w16cid:durableId="1910454472">
    <w:abstractNumId w:val="0"/>
  </w:num>
  <w:num w:numId="137" w16cid:durableId="852379920">
    <w:abstractNumId w:val="13"/>
  </w:num>
  <w:num w:numId="138" w16cid:durableId="1385520282">
    <w:abstractNumId w:val="49"/>
  </w:num>
  <w:num w:numId="139" w16cid:durableId="259919914">
    <w:abstractNumId w:val="66"/>
  </w:num>
  <w:num w:numId="140" w16cid:durableId="1496652001">
    <w:abstractNumId w:val="124"/>
  </w:num>
  <w:num w:numId="141" w16cid:durableId="2100323235">
    <w:abstractNumId w:val="80"/>
  </w:num>
  <w:num w:numId="142" w16cid:durableId="2100174143">
    <w:abstractNumId w:val="50"/>
  </w:num>
  <w:num w:numId="143" w16cid:durableId="773129728">
    <w:abstractNumId w:val="60"/>
  </w:num>
  <w:num w:numId="144" w16cid:durableId="1795175412">
    <w:abstractNumId w:val="113"/>
  </w:num>
  <w:num w:numId="145" w16cid:durableId="794836601">
    <w:abstractNumId w:val="134"/>
  </w:num>
  <w:num w:numId="146" w16cid:durableId="1569346385">
    <w:abstractNumId w:val="165"/>
  </w:num>
  <w:num w:numId="147" w16cid:durableId="1606114721">
    <w:abstractNumId w:val="36"/>
  </w:num>
  <w:num w:numId="148" w16cid:durableId="1303995648">
    <w:abstractNumId w:val="103"/>
  </w:num>
  <w:num w:numId="149" w16cid:durableId="1485121516">
    <w:abstractNumId w:val="10"/>
  </w:num>
  <w:num w:numId="150" w16cid:durableId="1301154134">
    <w:abstractNumId w:val="129"/>
  </w:num>
  <w:num w:numId="151" w16cid:durableId="1777359665">
    <w:abstractNumId w:val="151"/>
  </w:num>
  <w:num w:numId="152" w16cid:durableId="898709549">
    <w:abstractNumId w:val="92"/>
  </w:num>
  <w:num w:numId="153" w16cid:durableId="1490515494">
    <w:abstractNumId w:val="115"/>
  </w:num>
  <w:num w:numId="154" w16cid:durableId="159084760">
    <w:abstractNumId w:val="156"/>
  </w:num>
  <w:num w:numId="155" w16cid:durableId="1305771254">
    <w:abstractNumId w:val="45"/>
  </w:num>
  <w:num w:numId="156" w16cid:durableId="1393046236">
    <w:abstractNumId w:val="38"/>
  </w:num>
  <w:num w:numId="157" w16cid:durableId="1963536740">
    <w:abstractNumId w:val="139"/>
  </w:num>
  <w:num w:numId="158" w16cid:durableId="306858599">
    <w:abstractNumId w:val="64"/>
  </w:num>
  <w:num w:numId="159" w16cid:durableId="1355109178">
    <w:abstractNumId w:val="7"/>
  </w:num>
  <w:num w:numId="160" w16cid:durableId="142738505">
    <w:abstractNumId w:val="48"/>
  </w:num>
  <w:num w:numId="161" w16cid:durableId="1539387846">
    <w:abstractNumId w:val="109"/>
  </w:num>
  <w:num w:numId="162" w16cid:durableId="655374409">
    <w:abstractNumId w:val="57"/>
  </w:num>
  <w:num w:numId="163" w16cid:durableId="326321526">
    <w:abstractNumId w:val="30"/>
  </w:num>
  <w:num w:numId="164" w16cid:durableId="877159899">
    <w:abstractNumId w:val="174"/>
  </w:num>
  <w:num w:numId="165" w16cid:durableId="1928035363">
    <w:abstractNumId w:val="73"/>
  </w:num>
  <w:num w:numId="166" w16cid:durableId="1501238629">
    <w:abstractNumId w:val="44"/>
  </w:num>
  <w:num w:numId="167" w16cid:durableId="240800205">
    <w:abstractNumId w:val="119"/>
  </w:num>
  <w:num w:numId="168" w16cid:durableId="436676545">
    <w:abstractNumId w:val="160"/>
  </w:num>
  <w:num w:numId="169" w16cid:durableId="788816250">
    <w:abstractNumId w:val="107"/>
  </w:num>
  <w:num w:numId="170" w16cid:durableId="1538203074">
    <w:abstractNumId w:val="94"/>
  </w:num>
  <w:num w:numId="171" w16cid:durableId="811021308">
    <w:abstractNumId w:val="97"/>
  </w:num>
  <w:num w:numId="172" w16cid:durableId="1075057400">
    <w:abstractNumId w:val="12"/>
  </w:num>
  <w:num w:numId="173" w16cid:durableId="1739357077">
    <w:abstractNumId w:val="133"/>
  </w:num>
  <w:num w:numId="174" w16cid:durableId="811680740">
    <w:abstractNumId w:val="105"/>
  </w:num>
  <w:num w:numId="175" w16cid:durableId="89938822">
    <w:abstractNumId w:val="77"/>
  </w:num>
  <w:num w:numId="176" w16cid:durableId="1176730882">
    <w:abstractNumId w:val="157"/>
  </w:num>
  <w:num w:numId="177" w16cid:durableId="392430869">
    <w:abstractNumId w:val="195"/>
  </w:num>
  <w:num w:numId="178" w16cid:durableId="571158892">
    <w:abstractNumId w:val="31"/>
  </w:num>
  <w:num w:numId="179" w16cid:durableId="467670272">
    <w:abstractNumId w:val="74"/>
  </w:num>
  <w:num w:numId="180" w16cid:durableId="1787498966">
    <w:abstractNumId w:val="82"/>
  </w:num>
  <w:num w:numId="181" w16cid:durableId="30571614">
    <w:abstractNumId w:val="163"/>
  </w:num>
  <w:num w:numId="182" w16cid:durableId="190068141">
    <w:abstractNumId w:val="161"/>
  </w:num>
  <w:num w:numId="183" w16cid:durableId="110780462">
    <w:abstractNumId w:val="188"/>
  </w:num>
  <w:num w:numId="184" w16cid:durableId="1148473625">
    <w:abstractNumId w:val="11"/>
  </w:num>
  <w:num w:numId="185" w16cid:durableId="232812173">
    <w:abstractNumId w:val="11"/>
    <w:lvlOverride w:ilvl="1">
      <w:lvl w:ilvl="1">
        <w:numFmt w:val="decimal"/>
        <w:lvlText w:val="%2."/>
        <w:lvlJc w:val="left"/>
      </w:lvl>
    </w:lvlOverride>
  </w:num>
  <w:num w:numId="186" w16cid:durableId="1087573903">
    <w:abstractNumId w:val="96"/>
  </w:num>
  <w:num w:numId="187" w16cid:durableId="570189936">
    <w:abstractNumId w:val="17"/>
  </w:num>
  <w:num w:numId="188" w16cid:durableId="736130199">
    <w:abstractNumId w:val="37"/>
  </w:num>
  <w:num w:numId="189" w16cid:durableId="353074987">
    <w:abstractNumId w:val="51"/>
  </w:num>
  <w:num w:numId="190" w16cid:durableId="1153913841">
    <w:abstractNumId w:val="159"/>
  </w:num>
  <w:num w:numId="191" w16cid:durableId="646324716">
    <w:abstractNumId w:val="185"/>
  </w:num>
  <w:num w:numId="192" w16cid:durableId="475342045">
    <w:abstractNumId w:val="5"/>
  </w:num>
  <w:num w:numId="193" w16cid:durableId="2038197516">
    <w:abstractNumId w:val="22"/>
  </w:num>
  <w:num w:numId="194" w16cid:durableId="1467510034">
    <w:abstractNumId w:val="58"/>
  </w:num>
  <w:num w:numId="195" w16cid:durableId="392972767">
    <w:abstractNumId w:val="116"/>
  </w:num>
  <w:num w:numId="196" w16cid:durableId="1265647868">
    <w:abstractNumId w:val="88"/>
  </w:num>
  <w:num w:numId="197" w16cid:durableId="823281172">
    <w:abstractNumId w:val="104"/>
  </w:num>
  <w:num w:numId="198" w16cid:durableId="1268923297">
    <w:abstractNumId w:val="91"/>
  </w:num>
  <w:num w:numId="199" w16cid:durableId="415637143">
    <w:abstractNumId w:val="99"/>
  </w:num>
  <w:numIdMacAtCleanup w:val="1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95C"/>
    <w:rsid w:val="000036E6"/>
    <w:rsid w:val="0000375A"/>
    <w:rsid w:val="000115DB"/>
    <w:rsid w:val="000302E7"/>
    <w:rsid w:val="000416F7"/>
    <w:rsid w:val="00047A27"/>
    <w:rsid w:val="000521DF"/>
    <w:rsid w:val="00052A1D"/>
    <w:rsid w:val="00055C8B"/>
    <w:rsid w:val="000606EB"/>
    <w:rsid w:val="000623B4"/>
    <w:rsid w:val="00063761"/>
    <w:rsid w:val="0008277A"/>
    <w:rsid w:val="00083DF0"/>
    <w:rsid w:val="0009328C"/>
    <w:rsid w:val="0009441A"/>
    <w:rsid w:val="000A3B15"/>
    <w:rsid w:val="000B2F9A"/>
    <w:rsid w:val="000B3D68"/>
    <w:rsid w:val="000B40F6"/>
    <w:rsid w:val="000B5C83"/>
    <w:rsid w:val="000B6BCF"/>
    <w:rsid w:val="000C2899"/>
    <w:rsid w:val="000C405A"/>
    <w:rsid w:val="000C5AB7"/>
    <w:rsid w:val="000D1FA6"/>
    <w:rsid w:val="00104088"/>
    <w:rsid w:val="0010512D"/>
    <w:rsid w:val="00112549"/>
    <w:rsid w:val="00123FD5"/>
    <w:rsid w:val="00131E39"/>
    <w:rsid w:val="001327F3"/>
    <w:rsid w:val="00137965"/>
    <w:rsid w:val="00144F95"/>
    <w:rsid w:val="00151ED5"/>
    <w:rsid w:val="001611D5"/>
    <w:rsid w:val="00161A86"/>
    <w:rsid w:val="00164797"/>
    <w:rsid w:val="0016609B"/>
    <w:rsid w:val="001730FA"/>
    <w:rsid w:val="00175DEA"/>
    <w:rsid w:val="00177151"/>
    <w:rsid w:val="00181866"/>
    <w:rsid w:val="0019671C"/>
    <w:rsid w:val="001A0C97"/>
    <w:rsid w:val="001B68FD"/>
    <w:rsid w:val="001C3749"/>
    <w:rsid w:val="001C4942"/>
    <w:rsid w:val="001D1D32"/>
    <w:rsid w:val="001D4EB6"/>
    <w:rsid w:val="001D5130"/>
    <w:rsid w:val="001E0637"/>
    <w:rsid w:val="001E1E5F"/>
    <w:rsid w:val="001E496A"/>
    <w:rsid w:val="001E4CBC"/>
    <w:rsid w:val="001F0CC4"/>
    <w:rsid w:val="00260EFD"/>
    <w:rsid w:val="002679F1"/>
    <w:rsid w:val="00272044"/>
    <w:rsid w:val="002825BD"/>
    <w:rsid w:val="00285B23"/>
    <w:rsid w:val="0028718B"/>
    <w:rsid w:val="002A3750"/>
    <w:rsid w:val="002A560E"/>
    <w:rsid w:val="002A7908"/>
    <w:rsid w:val="002B22EF"/>
    <w:rsid w:val="002B3E1A"/>
    <w:rsid w:val="002C1074"/>
    <w:rsid w:val="002C5721"/>
    <w:rsid w:val="002E2C55"/>
    <w:rsid w:val="002E656E"/>
    <w:rsid w:val="002F64A3"/>
    <w:rsid w:val="002F7B2E"/>
    <w:rsid w:val="003132F0"/>
    <w:rsid w:val="00314DEB"/>
    <w:rsid w:val="0031510F"/>
    <w:rsid w:val="00326E63"/>
    <w:rsid w:val="00331EBA"/>
    <w:rsid w:val="003342DF"/>
    <w:rsid w:val="00335570"/>
    <w:rsid w:val="0033715F"/>
    <w:rsid w:val="003434E3"/>
    <w:rsid w:val="00350678"/>
    <w:rsid w:val="00356283"/>
    <w:rsid w:val="003617BB"/>
    <w:rsid w:val="00377974"/>
    <w:rsid w:val="00383012"/>
    <w:rsid w:val="00392015"/>
    <w:rsid w:val="003A0E96"/>
    <w:rsid w:val="003A25AE"/>
    <w:rsid w:val="003A4187"/>
    <w:rsid w:val="003A469D"/>
    <w:rsid w:val="003A64C4"/>
    <w:rsid w:val="003C1130"/>
    <w:rsid w:val="003C2AE4"/>
    <w:rsid w:val="003D0874"/>
    <w:rsid w:val="003D6EB3"/>
    <w:rsid w:val="003D7C1A"/>
    <w:rsid w:val="003E1848"/>
    <w:rsid w:val="003E3B60"/>
    <w:rsid w:val="003E510A"/>
    <w:rsid w:val="00404373"/>
    <w:rsid w:val="00406743"/>
    <w:rsid w:val="00407730"/>
    <w:rsid w:val="004104B1"/>
    <w:rsid w:val="00427E2E"/>
    <w:rsid w:val="0043020B"/>
    <w:rsid w:val="0044491E"/>
    <w:rsid w:val="004466F0"/>
    <w:rsid w:val="00450D3C"/>
    <w:rsid w:val="00450D6C"/>
    <w:rsid w:val="00453DA2"/>
    <w:rsid w:val="00455D73"/>
    <w:rsid w:val="00474C0C"/>
    <w:rsid w:val="004871DE"/>
    <w:rsid w:val="004945B8"/>
    <w:rsid w:val="00495E46"/>
    <w:rsid w:val="00496D87"/>
    <w:rsid w:val="004A4980"/>
    <w:rsid w:val="004B2474"/>
    <w:rsid w:val="004C567F"/>
    <w:rsid w:val="004C67AA"/>
    <w:rsid w:val="004D0009"/>
    <w:rsid w:val="004D5284"/>
    <w:rsid w:val="004E34C1"/>
    <w:rsid w:val="004F6B81"/>
    <w:rsid w:val="00511E93"/>
    <w:rsid w:val="00513874"/>
    <w:rsid w:val="00520119"/>
    <w:rsid w:val="00522D60"/>
    <w:rsid w:val="00531D2D"/>
    <w:rsid w:val="005400BF"/>
    <w:rsid w:val="00542991"/>
    <w:rsid w:val="00546FC1"/>
    <w:rsid w:val="00553814"/>
    <w:rsid w:val="005549BC"/>
    <w:rsid w:val="00557CEE"/>
    <w:rsid w:val="0058493C"/>
    <w:rsid w:val="005936F6"/>
    <w:rsid w:val="005A4AD3"/>
    <w:rsid w:val="005A4B75"/>
    <w:rsid w:val="005C40C4"/>
    <w:rsid w:val="005C7F63"/>
    <w:rsid w:val="005D1038"/>
    <w:rsid w:val="005D225A"/>
    <w:rsid w:val="005D5185"/>
    <w:rsid w:val="005D5CD4"/>
    <w:rsid w:val="005D6237"/>
    <w:rsid w:val="005E27BE"/>
    <w:rsid w:val="005E785B"/>
    <w:rsid w:val="006134DF"/>
    <w:rsid w:val="006208F2"/>
    <w:rsid w:val="00626611"/>
    <w:rsid w:val="00650D57"/>
    <w:rsid w:val="00651A24"/>
    <w:rsid w:val="006576A3"/>
    <w:rsid w:val="006627AE"/>
    <w:rsid w:val="006773B9"/>
    <w:rsid w:val="0068208A"/>
    <w:rsid w:val="00693406"/>
    <w:rsid w:val="00694E47"/>
    <w:rsid w:val="006A216E"/>
    <w:rsid w:val="006A3A8F"/>
    <w:rsid w:val="006A6F4F"/>
    <w:rsid w:val="006C2093"/>
    <w:rsid w:val="006C6482"/>
    <w:rsid w:val="006E07E4"/>
    <w:rsid w:val="006E664E"/>
    <w:rsid w:val="006F23F2"/>
    <w:rsid w:val="006F4253"/>
    <w:rsid w:val="006F5F87"/>
    <w:rsid w:val="006F6A36"/>
    <w:rsid w:val="00707852"/>
    <w:rsid w:val="00711AFF"/>
    <w:rsid w:val="00716E5C"/>
    <w:rsid w:val="00717FE8"/>
    <w:rsid w:val="00723EA5"/>
    <w:rsid w:val="007252EE"/>
    <w:rsid w:val="00726A9E"/>
    <w:rsid w:val="00732C86"/>
    <w:rsid w:val="007424CC"/>
    <w:rsid w:val="00744F0B"/>
    <w:rsid w:val="00745810"/>
    <w:rsid w:val="00750AFB"/>
    <w:rsid w:val="00753BCF"/>
    <w:rsid w:val="00754419"/>
    <w:rsid w:val="00761B37"/>
    <w:rsid w:val="00773CDA"/>
    <w:rsid w:val="00780869"/>
    <w:rsid w:val="00781C23"/>
    <w:rsid w:val="007A5ED4"/>
    <w:rsid w:val="007B39F5"/>
    <w:rsid w:val="007B69B9"/>
    <w:rsid w:val="007C6705"/>
    <w:rsid w:val="007F4C44"/>
    <w:rsid w:val="007F5F1D"/>
    <w:rsid w:val="008113EE"/>
    <w:rsid w:val="00815807"/>
    <w:rsid w:val="00826A43"/>
    <w:rsid w:val="00827890"/>
    <w:rsid w:val="008416D8"/>
    <w:rsid w:val="0085122E"/>
    <w:rsid w:val="0085453A"/>
    <w:rsid w:val="00854CBE"/>
    <w:rsid w:val="00855D41"/>
    <w:rsid w:val="00857F60"/>
    <w:rsid w:val="0086624C"/>
    <w:rsid w:val="008714E1"/>
    <w:rsid w:val="00872E62"/>
    <w:rsid w:val="00877458"/>
    <w:rsid w:val="00887DA3"/>
    <w:rsid w:val="008909A9"/>
    <w:rsid w:val="008A06D9"/>
    <w:rsid w:val="008A1FC3"/>
    <w:rsid w:val="008A2E38"/>
    <w:rsid w:val="008B4DEF"/>
    <w:rsid w:val="008D12DA"/>
    <w:rsid w:val="008D3C59"/>
    <w:rsid w:val="008D6DDD"/>
    <w:rsid w:val="008E4557"/>
    <w:rsid w:val="008F084F"/>
    <w:rsid w:val="008F7AC8"/>
    <w:rsid w:val="00907DFC"/>
    <w:rsid w:val="0092002C"/>
    <w:rsid w:val="0092702B"/>
    <w:rsid w:val="00937C34"/>
    <w:rsid w:val="00951CD2"/>
    <w:rsid w:val="0095401D"/>
    <w:rsid w:val="00955091"/>
    <w:rsid w:val="009568BC"/>
    <w:rsid w:val="00960194"/>
    <w:rsid w:val="009709E5"/>
    <w:rsid w:val="009A5010"/>
    <w:rsid w:val="009D03F7"/>
    <w:rsid w:val="009E6E42"/>
    <w:rsid w:val="00A02868"/>
    <w:rsid w:val="00A02DAC"/>
    <w:rsid w:val="00A0578D"/>
    <w:rsid w:val="00A20D5B"/>
    <w:rsid w:val="00A2124C"/>
    <w:rsid w:val="00A25320"/>
    <w:rsid w:val="00A2710F"/>
    <w:rsid w:val="00A30F1A"/>
    <w:rsid w:val="00A44E55"/>
    <w:rsid w:val="00A549D6"/>
    <w:rsid w:val="00A75109"/>
    <w:rsid w:val="00A80B23"/>
    <w:rsid w:val="00A83480"/>
    <w:rsid w:val="00AA176B"/>
    <w:rsid w:val="00AA5F0E"/>
    <w:rsid w:val="00AB19EC"/>
    <w:rsid w:val="00AB3F42"/>
    <w:rsid w:val="00AB6A3E"/>
    <w:rsid w:val="00AC1A11"/>
    <w:rsid w:val="00AC636D"/>
    <w:rsid w:val="00AC7F3E"/>
    <w:rsid w:val="00AD2115"/>
    <w:rsid w:val="00AD36CB"/>
    <w:rsid w:val="00AD47F2"/>
    <w:rsid w:val="00AD4CAB"/>
    <w:rsid w:val="00AD563C"/>
    <w:rsid w:val="00AD5824"/>
    <w:rsid w:val="00AD74BF"/>
    <w:rsid w:val="00AE0C47"/>
    <w:rsid w:val="00AE20D0"/>
    <w:rsid w:val="00AE286B"/>
    <w:rsid w:val="00AE2AA0"/>
    <w:rsid w:val="00AE4EDA"/>
    <w:rsid w:val="00AE7888"/>
    <w:rsid w:val="00AF5F8C"/>
    <w:rsid w:val="00AF7E91"/>
    <w:rsid w:val="00B055BE"/>
    <w:rsid w:val="00B10A30"/>
    <w:rsid w:val="00B20567"/>
    <w:rsid w:val="00B21CBC"/>
    <w:rsid w:val="00B240F3"/>
    <w:rsid w:val="00B24817"/>
    <w:rsid w:val="00B26986"/>
    <w:rsid w:val="00B27B21"/>
    <w:rsid w:val="00B31124"/>
    <w:rsid w:val="00B37757"/>
    <w:rsid w:val="00B442A3"/>
    <w:rsid w:val="00B51A74"/>
    <w:rsid w:val="00B65313"/>
    <w:rsid w:val="00B724D3"/>
    <w:rsid w:val="00B726E8"/>
    <w:rsid w:val="00B86F0B"/>
    <w:rsid w:val="00B92A7D"/>
    <w:rsid w:val="00B97A35"/>
    <w:rsid w:val="00BA1A27"/>
    <w:rsid w:val="00BA281A"/>
    <w:rsid w:val="00BB3E42"/>
    <w:rsid w:val="00BB7A69"/>
    <w:rsid w:val="00BC558B"/>
    <w:rsid w:val="00BC5E66"/>
    <w:rsid w:val="00BD05CA"/>
    <w:rsid w:val="00BD221E"/>
    <w:rsid w:val="00BD2E69"/>
    <w:rsid w:val="00BD3217"/>
    <w:rsid w:val="00BE3A1A"/>
    <w:rsid w:val="00BE42CC"/>
    <w:rsid w:val="00BE5257"/>
    <w:rsid w:val="00BE61F8"/>
    <w:rsid w:val="00BF739E"/>
    <w:rsid w:val="00C0167D"/>
    <w:rsid w:val="00C019F9"/>
    <w:rsid w:val="00C0200A"/>
    <w:rsid w:val="00C02F9F"/>
    <w:rsid w:val="00C02FEB"/>
    <w:rsid w:val="00C11F92"/>
    <w:rsid w:val="00C15FD1"/>
    <w:rsid w:val="00C22B53"/>
    <w:rsid w:val="00C31F35"/>
    <w:rsid w:val="00C55088"/>
    <w:rsid w:val="00C57FC3"/>
    <w:rsid w:val="00C63917"/>
    <w:rsid w:val="00C6698A"/>
    <w:rsid w:val="00C6706D"/>
    <w:rsid w:val="00C70DD2"/>
    <w:rsid w:val="00C805E7"/>
    <w:rsid w:val="00C80A84"/>
    <w:rsid w:val="00C91387"/>
    <w:rsid w:val="00CA10BB"/>
    <w:rsid w:val="00CA3CEC"/>
    <w:rsid w:val="00CB29BD"/>
    <w:rsid w:val="00CB79BC"/>
    <w:rsid w:val="00CC2A9A"/>
    <w:rsid w:val="00CC735A"/>
    <w:rsid w:val="00CC7605"/>
    <w:rsid w:val="00CD3658"/>
    <w:rsid w:val="00CD78AC"/>
    <w:rsid w:val="00CD79E1"/>
    <w:rsid w:val="00CE4320"/>
    <w:rsid w:val="00CE6903"/>
    <w:rsid w:val="00D0287D"/>
    <w:rsid w:val="00D06C51"/>
    <w:rsid w:val="00D1236A"/>
    <w:rsid w:val="00D15034"/>
    <w:rsid w:val="00D2548B"/>
    <w:rsid w:val="00D27242"/>
    <w:rsid w:val="00D27EEB"/>
    <w:rsid w:val="00D31CEB"/>
    <w:rsid w:val="00D33D15"/>
    <w:rsid w:val="00D42A74"/>
    <w:rsid w:val="00D502AA"/>
    <w:rsid w:val="00D50C6F"/>
    <w:rsid w:val="00D52C18"/>
    <w:rsid w:val="00D6307C"/>
    <w:rsid w:val="00D70CC7"/>
    <w:rsid w:val="00D7218F"/>
    <w:rsid w:val="00D72CF9"/>
    <w:rsid w:val="00D75B1B"/>
    <w:rsid w:val="00D7703C"/>
    <w:rsid w:val="00D837D3"/>
    <w:rsid w:val="00D86951"/>
    <w:rsid w:val="00D91E8D"/>
    <w:rsid w:val="00D95527"/>
    <w:rsid w:val="00D96586"/>
    <w:rsid w:val="00DC36F9"/>
    <w:rsid w:val="00DC4F53"/>
    <w:rsid w:val="00DD20FC"/>
    <w:rsid w:val="00DD5C4C"/>
    <w:rsid w:val="00DE1EE2"/>
    <w:rsid w:val="00DF2950"/>
    <w:rsid w:val="00DF3E1A"/>
    <w:rsid w:val="00DF4394"/>
    <w:rsid w:val="00DF455B"/>
    <w:rsid w:val="00DF5A4B"/>
    <w:rsid w:val="00DF61D1"/>
    <w:rsid w:val="00E0013A"/>
    <w:rsid w:val="00E24397"/>
    <w:rsid w:val="00E25C85"/>
    <w:rsid w:val="00E309A7"/>
    <w:rsid w:val="00E34C69"/>
    <w:rsid w:val="00E46FA7"/>
    <w:rsid w:val="00E539DD"/>
    <w:rsid w:val="00E62CAB"/>
    <w:rsid w:val="00E87B23"/>
    <w:rsid w:val="00EA24BC"/>
    <w:rsid w:val="00EA5D0F"/>
    <w:rsid w:val="00EB21BA"/>
    <w:rsid w:val="00EB2B7C"/>
    <w:rsid w:val="00EB58BB"/>
    <w:rsid w:val="00EB7F08"/>
    <w:rsid w:val="00EC34A3"/>
    <w:rsid w:val="00ED24CB"/>
    <w:rsid w:val="00ED2E9D"/>
    <w:rsid w:val="00ED7854"/>
    <w:rsid w:val="00EE0FD8"/>
    <w:rsid w:val="00EE251E"/>
    <w:rsid w:val="00EE49A9"/>
    <w:rsid w:val="00EE695C"/>
    <w:rsid w:val="00F13ADA"/>
    <w:rsid w:val="00F31F7E"/>
    <w:rsid w:val="00F37FF7"/>
    <w:rsid w:val="00F724FE"/>
    <w:rsid w:val="00F75B12"/>
    <w:rsid w:val="00F816A3"/>
    <w:rsid w:val="00F87FCD"/>
    <w:rsid w:val="00F92DB4"/>
    <w:rsid w:val="00FA0DBE"/>
    <w:rsid w:val="00FA46DA"/>
    <w:rsid w:val="00FC1302"/>
    <w:rsid w:val="00FC3793"/>
    <w:rsid w:val="00FD6B08"/>
    <w:rsid w:val="00FE7411"/>
    <w:rsid w:val="00FE7851"/>
    <w:rsid w:val="00FF21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F0853"/>
  <w15:chartTrackingRefBased/>
  <w15:docId w15:val="{8994996F-4158-494E-90D6-F27E8CF9A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ind w:left="-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980"/>
    <w:pPr>
      <w:ind w:left="0"/>
    </w:pPr>
    <w:rPr>
      <w:rFonts w:ascii="Segoe UI" w:eastAsiaTheme="minorEastAsia" w:hAnsi="Segoe UI"/>
      <w:kern w:val="0"/>
    </w:rPr>
  </w:style>
  <w:style w:type="paragraph" w:styleId="Heading1">
    <w:name w:val="heading 1"/>
    <w:basedOn w:val="Normal"/>
    <w:next w:val="Normal"/>
    <w:link w:val="Heading1Char"/>
    <w:autoRedefine/>
    <w:uiPriority w:val="9"/>
    <w:qFormat/>
    <w:rsid w:val="004A4980"/>
    <w:pPr>
      <w:keepNext/>
      <w:keepLines/>
      <w:outlineLvl w:val="0"/>
    </w:pPr>
    <w:rPr>
      <w:rFonts w:eastAsiaTheme="majorEastAsia" w:cstheme="majorBidi"/>
      <w:bCs/>
      <w:color w:val="002060"/>
      <w:kern w:val="2"/>
      <w:sz w:val="40"/>
      <w:szCs w:val="28"/>
    </w:rPr>
  </w:style>
  <w:style w:type="paragraph" w:styleId="Heading2">
    <w:name w:val="heading 2"/>
    <w:basedOn w:val="Normal"/>
    <w:next w:val="Normal"/>
    <w:link w:val="Heading2Char"/>
    <w:autoRedefine/>
    <w:uiPriority w:val="9"/>
    <w:unhideWhenUsed/>
    <w:qFormat/>
    <w:rsid w:val="004A4980"/>
    <w:pPr>
      <w:keepNext/>
      <w:keepLines/>
      <w:outlineLvl w:val="1"/>
    </w:pPr>
    <w:rPr>
      <w:rFonts w:eastAsiaTheme="majorEastAsia" w:cstheme="majorBidi"/>
      <w:bCs/>
      <w:color w:val="0070C0"/>
      <w:kern w:val="2"/>
      <w:sz w:val="32"/>
      <w:szCs w:val="26"/>
    </w:rPr>
  </w:style>
  <w:style w:type="paragraph" w:styleId="Heading3">
    <w:name w:val="heading 3"/>
    <w:basedOn w:val="Normal"/>
    <w:link w:val="Heading3Char"/>
    <w:autoRedefine/>
    <w:uiPriority w:val="9"/>
    <w:unhideWhenUsed/>
    <w:qFormat/>
    <w:rsid w:val="00B724D3"/>
    <w:pPr>
      <w:outlineLvl w:val="2"/>
    </w:pPr>
    <w:rPr>
      <w:bCs/>
      <w:color w:val="ED7D31" w:themeColor="accent2"/>
      <w:sz w:val="28"/>
      <w:szCs w:val="24"/>
    </w:rPr>
  </w:style>
  <w:style w:type="paragraph" w:styleId="Heading4">
    <w:name w:val="heading 4"/>
    <w:basedOn w:val="Normal"/>
    <w:next w:val="Normal"/>
    <w:link w:val="Heading4Char"/>
    <w:autoRedefine/>
    <w:uiPriority w:val="9"/>
    <w:unhideWhenUsed/>
    <w:qFormat/>
    <w:rsid w:val="00FF21DE"/>
    <w:pPr>
      <w:keepNext/>
      <w:keepLines/>
      <w:outlineLvl w:val="3"/>
    </w:pPr>
    <w:rPr>
      <w:rFonts w:eastAsiaTheme="majorEastAsia" w:cstheme="majorBidi"/>
      <w:iCs/>
      <w:color w:val="0000CC"/>
    </w:rPr>
  </w:style>
  <w:style w:type="paragraph" w:styleId="Heading5">
    <w:name w:val="heading 5"/>
    <w:basedOn w:val="Normal"/>
    <w:next w:val="Normal"/>
    <w:link w:val="Heading5Char"/>
    <w:uiPriority w:val="9"/>
    <w:semiHidden/>
    <w:unhideWhenUsed/>
    <w:qFormat/>
    <w:rsid w:val="00DF2950"/>
    <w:pPr>
      <w:keepNext/>
      <w:keepLines/>
      <w:spacing w:before="200" w:line="276" w:lineRule="auto"/>
      <w:outlineLvl w:val="4"/>
    </w:pPr>
    <w:rPr>
      <w:rFonts w:asciiTheme="majorHAnsi" w:eastAsiaTheme="majorEastAsia" w:hAnsiTheme="majorHAnsi" w:cstheme="majorBidi"/>
      <w:color w:val="1F3763" w:themeColor="accent1" w:themeShade="7F"/>
      <w14:ligatures w14:val="none"/>
    </w:rPr>
  </w:style>
  <w:style w:type="paragraph" w:styleId="Heading6">
    <w:name w:val="heading 6"/>
    <w:basedOn w:val="Normal"/>
    <w:next w:val="Normal"/>
    <w:link w:val="Heading6Char"/>
    <w:uiPriority w:val="9"/>
    <w:semiHidden/>
    <w:unhideWhenUsed/>
    <w:qFormat/>
    <w:rsid w:val="00DF2950"/>
    <w:pPr>
      <w:keepNext/>
      <w:keepLines/>
      <w:spacing w:before="200" w:line="276" w:lineRule="auto"/>
      <w:outlineLvl w:val="5"/>
    </w:pPr>
    <w:rPr>
      <w:rFonts w:asciiTheme="majorHAnsi" w:eastAsiaTheme="majorEastAsia" w:hAnsiTheme="majorHAnsi" w:cstheme="majorBidi"/>
      <w:i/>
      <w:iCs/>
      <w:color w:val="1F3763" w:themeColor="accent1" w:themeShade="7F"/>
      <w14:ligatures w14:val="none"/>
    </w:rPr>
  </w:style>
  <w:style w:type="paragraph" w:styleId="Heading7">
    <w:name w:val="heading 7"/>
    <w:basedOn w:val="Normal"/>
    <w:next w:val="Normal"/>
    <w:link w:val="Heading7Char"/>
    <w:uiPriority w:val="9"/>
    <w:semiHidden/>
    <w:unhideWhenUsed/>
    <w:qFormat/>
    <w:rsid w:val="00DF2950"/>
    <w:pPr>
      <w:keepNext/>
      <w:keepLines/>
      <w:spacing w:before="200" w:line="276" w:lineRule="auto"/>
      <w:outlineLvl w:val="6"/>
    </w:pPr>
    <w:rPr>
      <w:rFonts w:asciiTheme="majorHAnsi" w:eastAsiaTheme="majorEastAsia" w:hAnsiTheme="majorHAnsi" w:cstheme="majorBidi"/>
      <w:i/>
      <w:iCs/>
      <w:color w:val="404040" w:themeColor="text1" w:themeTint="BF"/>
      <w14:ligatures w14:val="none"/>
    </w:rPr>
  </w:style>
  <w:style w:type="paragraph" w:styleId="Heading8">
    <w:name w:val="heading 8"/>
    <w:basedOn w:val="Normal"/>
    <w:next w:val="Normal"/>
    <w:link w:val="Heading8Char"/>
    <w:uiPriority w:val="9"/>
    <w:semiHidden/>
    <w:unhideWhenUsed/>
    <w:qFormat/>
    <w:rsid w:val="00DF2950"/>
    <w:pPr>
      <w:keepNext/>
      <w:keepLines/>
      <w:spacing w:before="200" w:line="276" w:lineRule="auto"/>
      <w:outlineLvl w:val="7"/>
    </w:pPr>
    <w:rPr>
      <w:rFonts w:asciiTheme="majorHAnsi" w:eastAsiaTheme="majorEastAsia" w:hAnsiTheme="majorHAnsi" w:cstheme="majorBidi"/>
      <w:color w:val="4472C4" w:themeColor="accent1"/>
      <w:sz w:val="20"/>
      <w:szCs w:val="20"/>
      <w14:ligatures w14:val="none"/>
    </w:rPr>
  </w:style>
  <w:style w:type="paragraph" w:styleId="Heading9">
    <w:name w:val="heading 9"/>
    <w:basedOn w:val="Normal"/>
    <w:next w:val="Normal"/>
    <w:link w:val="Heading9Char"/>
    <w:uiPriority w:val="9"/>
    <w:semiHidden/>
    <w:unhideWhenUsed/>
    <w:qFormat/>
    <w:rsid w:val="00DF2950"/>
    <w:pPr>
      <w:keepNext/>
      <w:keepLines/>
      <w:spacing w:before="200" w:line="276" w:lineRule="auto"/>
      <w:outlineLvl w:val="8"/>
    </w:pPr>
    <w:rPr>
      <w:rFonts w:asciiTheme="majorHAnsi" w:eastAsiaTheme="majorEastAsia" w:hAnsiTheme="majorHAnsi" w:cstheme="majorBidi"/>
      <w:i/>
      <w:iCs/>
      <w:color w:val="404040" w:themeColor="text1" w:themeTint="BF"/>
      <w:sz w:val="20"/>
      <w:szCs w:val="2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980"/>
    <w:rPr>
      <w:rFonts w:ascii="Segoe UI" w:eastAsiaTheme="majorEastAsia" w:hAnsi="Segoe UI" w:cstheme="majorBidi"/>
      <w:bCs/>
      <w:color w:val="002060"/>
      <w:sz w:val="40"/>
      <w:szCs w:val="28"/>
    </w:rPr>
  </w:style>
  <w:style w:type="character" w:customStyle="1" w:styleId="Heading2Char">
    <w:name w:val="Heading 2 Char"/>
    <w:basedOn w:val="DefaultParagraphFont"/>
    <w:link w:val="Heading2"/>
    <w:uiPriority w:val="9"/>
    <w:rsid w:val="004A4980"/>
    <w:rPr>
      <w:rFonts w:ascii="Segoe UI" w:eastAsiaTheme="majorEastAsia" w:hAnsi="Segoe UI" w:cstheme="majorBidi"/>
      <w:bCs/>
      <w:color w:val="0070C0"/>
      <w:sz w:val="32"/>
      <w:szCs w:val="26"/>
    </w:rPr>
  </w:style>
  <w:style w:type="character" w:customStyle="1" w:styleId="Heading3Char">
    <w:name w:val="Heading 3 Char"/>
    <w:basedOn w:val="DefaultParagraphFont"/>
    <w:link w:val="Heading3"/>
    <w:uiPriority w:val="9"/>
    <w:rsid w:val="00B724D3"/>
    <w:rPr>
      <w:rFonts w:ascii="Segoe UI" w:eastAsiaTheme="minorEastAsia" w:hAnsi="Segoe UI"/>
      <w:bCs/>
      <w:color w:val="ED7D31" w:themeColor="accent2"/>
      <w:kern w:val="0"/>
      <w:sz w:val="28"/>
      <w:szCs w:val="24"/>
    </w:rPr>
  </w:style>
  <w:style w:type="paragraph" w:styleId="Title">
    <w:name w:val="Title"/>
    <w:basedOn w:val="Normal"/>
    <w:next w:val="Normal"/>
    <w:link w:val="TitleChar"/>
    <w:autoRedefine/>
    <w:uiPriority w:val="10"/>
    <w:qFormat/>
    <w:rsid w:val="00C805E7"/>
    <w:pPr>
      <w:pBdr>
        <w:bottom w:val="single" w:sz="8" w:space="4" w:color="4472C4" w:themeColor="accent1"/>
      </w:pBdr>
      <w:contextualSpacing/>
    </w:pPr>
    <w:rPr>
      <w:rFonts w:eastAsiaTheme="majorEastAsia" w:cstheme="majorBidi"/>
      <w:b/>
      <w:spacing w:val="5"/>
      <w:kern w:val="2"/>
      <w:sz w:val="52"/>
      <w:szCs w:val="52"/>
    </w:rPr>
  </w:style>
  <w:style w:type="character" w:customStyle="1" w:styleId="TitleChar">
    <w:name w:val="Title Char"/>
    <w:basedOn w:val="DefaultParagraphFont"/>
    <w:link w:val="Title"/>
    <w:uiPriority w:val="10"/>
    <w:rsid w:val="00C805E7"/>
    <w:rPr>
      <w:rFonts w:ascii="Arial" w:eastAsiaTheme="majorEastAsia" w:hAnsi="Arial" w:cstheme="majorBidi"/>
      <w:b/>
      <w:spacing w:val="5"/>
      <w:sz w:val="52"/>
      <w:szCs w:val="52"/>
    </w:rPr>
  </w:style>
  <w:style w:type="paragraph" w:styleId="NoSpacing">
    <w:name w:val="No Spacing"/>
    <w:autoRedefine/>
    <w:uiPriority w:val="1"/>
    <w:qFormat/>
    <w:rsid w:val="0044491E"/>
    <w:pPr>
      <w:pBdr>
        <w:top w:val="nil"/>
        <w:left w:val="nil"/>
        <w:bottom w:val="nil"/>
        <w:right w:val="nil"/>
        <w:between w:val="nil"/>
        <w:bar w:val="nil"/>
      </w:pBdr>
      <w:ind w:left="0"/>
    </w:pPr>
    <w:rPr>
      <w:rFonts w:ascii="Segoe UI" w:eastAsia="Arial Unicode MS" w:hAnsi="Segoe UI" w:cs="Times New Roman"/>
      <w:color w:val="FF0000"/>
      <w:kern w:val="0"/>
      <w:sz w:val="28"/>
      <w:szCs w:val="24"/>
      <w:bdr w:val="nil"/>
      <w14:ligatures w14:val="none"/>
    </w:rPr>
  </w:style>
  <w:style w:type="character" w:customStyle="1" w:styleId="Heading4Char">
    <w:name w:val="Heading 4 Char"/>
    <w:basedOn w:val="DefaultParagraphFont"/>
    <w:link w:val="Heading4"/>
    <w:uiPriority w:val="9"/>
    <w:rsid w:val="00FF21DE"/>
    <w:rPr>
      <w:rFonts w:ascii="Arial" w:eastAsiaTheme="majorEastAsia" w:hAnsi="Arial" w:cstheme="majorBidi"/>
      <w:iCs/>
      <w:color w:val="0000CC"/>
      <w:kern w:val="0"/>
      <w:sz w:val="24"/>
      <w14:ligatures w14:val="none"/>
    </w:rPr>
  </w:style>
  <w:style w:type="paragraph" w:styleId="NormalWeb">
    <w:name w:val="Normal (Web)"/>
    <w:basedOn w:val="Normal"/>
    <w:uiPriority w:val="99"/>
    <w:unhideWhenUsed/>
    <w:rsid w:val="00EE695C"/>
    <w:pPr>
      <w:spacing w:before="100" w:beforeAutospacing="1" w:after="100" w:afterAutospacing="1"/>
    </w:pPr>
    <w:rPr>
      <w:rFonts w:ascii="Times New Roman" w:eastAsia="Times New Roman" w:hAnsi="Times New Roman" w:cs="Times New Roman"/>
      <w:szCs w:val="24"/>
      <w:lang w:eastAsia="en-IN"/>
    </w:rPr>
  </w:style>
  <w:style w:type="character" w:styleId="Strong">
    <w:name w:val="Strong"/>
    <w:basedOn w:val="DefaultParagraphFont"/>
    <w:uiPriority w:val="22"/>
    <w:qFormat/>
    <w:rsid w:val="005549BC"/>
    <w:rPr>
      <w:b/>
      <w:bCs/>
    </w:rPr>
  </w:style>
  <w:style w:type="paragraph" w:styleId="ListParagraph">
    <w:name w:val="List Paragraph"/>
    <w:basedOn w:val="Normal"/>
    <w:uiPriority w:val="34"/>
    <w:qFormat/>
    <w:rsid w:val="005549BC"/>
    <w:pPr>
      <w:ind w:left="720"/>
      <w:contextualSpacing/>
    </w:pPr>
    <w:rPr>
      <w14:ligatures w14:val="none"/>
    </w:rPr>
  </w:style>
  <w:style w:type="table" w:styleId="TableGrid">
    <w:name w:val="Table Grid"/>
    <w:basedOn w:val="TableNormal"/>
    <w:uiPriority w:val="39"/>
    <w:rsid w:val="005549BC"/>
    <w:pPr>
      <w:ind w:left="0"/>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DF2950"/>
    <w:rPr>
      <w:rFonts w:asciiTheme="majorHAnsi" w:eastAsiaTheme="majorEastAsia" w:hAnsiTheme="majorHAnsi" w:cstheme="majorBidi"/>
      <w:color w:val="1F3763" w:themeColor="accent1" w:themeShade="7F"/>
      <w:kern w:val="0"/>
      <w14:ligatures w14:val="none"/>
    </w:rPr>
  </w:style>
  <w:style w:type="character" w:customStyle="1" w:styleId="Heading6Char">
    <w:name w:val="Heading 6 Char"/>
    <w:basedOn w:val="DefaultParagraphFont"/>
    <w:link w:val="Heading6"/>
    <w:uiPriority w:val="9"/>
    <w:semiHidden/>
    <w:rsid w:val="00DF2950"/>
    <w:rPr>
      <w:rFonts w:asciiTheme="majorHAnsi" w:eastAsiaTheme="majorEastAsia" w:hAnsiTheme="majorHAnsi" w:cstheme="majorBidi"/>
      <w:i/>
      <w:iCs/>
      <w:color w:val="1F3763" w:themeColor="accent1" w:themeShade="7F"/>
      <w:kern w:val="0"/>
      <w14:ligatures w14:val="none"/>
    </w:rPr>
  </w:style>
  <w:style w:type="character" w:customStyle="1" w:styleId="Heading7Char">
    <w:name w:val="Heading 7 Char"/>
    <w:basedOn w:val="DefaultParagraphFont"/>
    <w:link w:val="Heading7"/>
    <w:uiPriority w:val="9"/>
    <w:semiHidden/>
    <w:rsid w:val="00DF2950"/>
    <w:rPr>
      <w:rFonts w:asciiTheme="majorHAnsi" w:eastAsiaTheme="majorEastAsia" w:hAnsiTheme="majorHAnsi" w:cstheme="majorBidi"/>
      <w:i/>
      <w:iCs/>
      <w:color w:val="404040" w:themeColor="text1" w:themeTint="BF"/>
      <w:kern w:val="0"/>
      <w14:ligatures w14:val="none"/>
    </w:rPr>
  </w:style>
  <w:style w:type="character" w:customStyle="1" w:styleId="Heading8Char">
    <w:name w:val="Heading 8 Char"/>
    <w:basedOn w:val="DefaultParagraphFont"/>
    <w:link w:val="Heading8"/>
    <w:uiPriority w:val="9"/>
    <w:semiHidden/>
    <w:rsid w:val="00DF2950"/>
    <w:rPr>
      <w:rFonts w:asciiTheme="majorHAnsi" w:eastAsiaTheme="majorEastAsia" w:hAnsiTheme="majorHAnsi" w:cstheme="majorBidi"/>
      <w:color w:val="4472C4" w:themeColor="accent1"/>
      <w:kern w:val="0"/>
      <w:sz w:val="20"/>
      <w:szCs w:val="20"/>
      <w14:ligatures w14:val="none"/>
    </w:rPr>
  </w:style>
  <w:style w:type="character" w:customStyle="1" w:styleId="Heading9Char">
    <w:name w:val="Heading 9 Char"/>
    <w:basedOn w:val="DefaultParagraphFont"/>
    <w:link w:val="Heading9"/>
    <w:uiPriority w:val="9"/>
    <w:semiHidden/>
    <w:rsid w:val="00DF2950"/>
    <w:rPr>
      <w:rFonts w:asciiTheme="majorHAnsi" w:eastAsiaTheme="majorEastAsia" w:hAnsiTheme="majorHAnsi" w:cstheme="majorBidi"/>
      <w:i/>
      <w:iCs/>
      <w:color w:val="404040" w:themeColor="text1" w:themeTint="BF"/>
      <w:kern w:val="0"/>
      <w:sz w:val="20"/>
      <w:szCs w:val="20"/>
      <w14:ligatures w14:val="none"/>
    </w:rPr>
  </w:style>
  <w:style w:type="paragraph" w:styleId="Caption">
    <w:name w:val="caption"/>
    <w:basedOn w:val="Normal"/>
    <w:next w:val="Normal"/>
    <w:uiPriority w:val="35"/>
    <w:semiHidden/>
    <w:unhideWhenUsed/>
    <w:qFormat/>
    <w:rsid w:val="00DF2950"/>
    <w:rPr>
      <w:rFonts w:ascii="Arial" w:hAnsi="Arial"/>
      <w:b/>
      <w:bCs/>
      <w:color w:val="4472C4" w:themeColor="accent1"/>
      <w:sz w:val="18"/>
      <w:szCs w:val="18"/>
      <w14:ligatures w14:val="none"/>
    </w:rPr>
  </w:style>
  <w:style w:type="paragraph" w:styleId="Subtitle">
    <w:name w:val="Subtitle"/>
    <w:basedOn w:val="Normal"/>
    <w:next w:val="Normal"/>
    <w:link w:val="SubtitleChar"/>
    <w:uiPriority w:val="11"/>
    <w:qFormat/>
    <w:rsid w:val="00DF2950"/>
    <w:pPr>
      <w:numPr>
        <w:ilvl w:val="1"/>
      </w:numPr>
      <w:spacing w:line="276" w:lineRule="auto"/>
    </w:pPr>
    <w:rPr>
      <w:rFonts w:asciiTheme="majorHAnsi" w:eastAsiaTheme="majorEastAsia" w:hAnsiTheme="majorHAnsi" w:cstheme="majorBidi"/>
      <w:i/>
      <w:iCs/>
      <w:color w:val="4472C4" w:themeColor="accent1"/>
      <w:spacing w:val="15"/>
      <w:szCs w:val="24"/>
      <w14:ligatures w14:val="none"/>
    </w:rPr>
  </w:style>
  <w:style w:type="character" w:customStyle="1" w:styleId="SubtitleChar">
    <w:name w:val="Subtitle Char"/>
    <w:basedOn w:val="DefaultParagraphFont"/>
    <w:link w:val="Subtitle"/>
    <w:uiPriority w:val="11"/>
    <w:rsid w:val="00DF2950"/>
    <w:rPr>
      <w:rFonts w:asciiTheme="majorHAnsi" w:eastAsiaTheme="majorEastAsia" w:hAnsiTheme="majorHAnsi" w:cstheme="majorBidi"/>
      <w:i/>
      <w:iCs/>
      <w:color w:val="4472C4" w:themeColor="accent1"/>
      <w:spacing w:val="15"/>
      <w:kern w:val="0"/>
      <w:sz w:val="24"/>
      <w:szCs w:val="24"/>
      <w14:ligatures w14:val="none"/>
    </w:rPr>
  </w:style>
  <w:style w:type="character" w:styleId="Emphasis">
    <w:name w:val="Emphasis"/>
    <w:basedOn w:val="DefaultParagraphFont"/>
    <w:uiPriority w:val="20"/>
    <w:qFormat/>
    <w:rsid w:val="00DF2950"/>
    <w:rPr>
      <w:i/>
      <w:iCs/>
    </w:rPr>
  </w:style>
  <w:style w:type="paragraph" w:styleId="Quote">
    <w:name w:val="Quote"/>
    <w:basedOn w:val="Normal"/>
    <w:next w:val="Normal"/>
    <w:link w:val="QuoteChar"/>
    <w:uiPriority w:val="29"/>
    <w:qFormat/>
    <w:rsid w:val="00DF2950"/>
    <w:pPr>
      <w:spacing w:line="276" w:lineRule="auto"/>
    </w:pPr>
    <w:rPr>
      <w:rFonts w:ascii="Arial" w:hAnsi="Arial"/>
      <w:i/>
      <w:iCs/>
      <w:color w:val="000000" w:themeColor="text1"/>
      <w14:ligatures w14:val="none"/>
    </w:rPr>
  </w:style>
  <w:style w:type="character" w:customStyle="1" w:styleId="QuoteChar">
    <w:name w:val="Quote Char"/>
    <w:basedOn w:val="DefaultParagraphFont"/>
    <w:link w:val="Quote"/>
    <w:uiPriority w:val="29"/>
    <w:rsid w:val="00DF2950"/>
    <w:rPr>
      <w:rFonts w:ascii="Arial" w:eastAsiaTheme="minorEastAsia" w:hAnsi="Arial"/>
      <w:i/>
      <w:iCs/>
      <w:color w:val="000000" w:themeColor="text1"/>
      <w:kern w:val="0"/>
      <w14:ligatures w14:val="none"/>
    </w:rPr>
  </w:style>
  <w:style w:type="paragraph" w:styleId="IntenseQuote">
    <w:name w:val="Intense Quote"/>
    <w:basedOn w:val="Normal"/>
    <w:next w:val="Normal"/>
    <w:link w:val="IntenseQuoteChar"/>
    <w:uiPriority w:val="30"/>
    <w:qFormat/>
    <w:rsid w:val="00DF2950"/>
    <w:pPr>
      <w:pBdr>
        <w:bottom w:val="single" w:sz="4" w:space="4" w:color="4472C4" w:themeColor="accent1"/>
      </w:pBdr>
      <w:spacing w:before="200" w:after="280" w:line="276" w:lineRule="auto"/>
      <w:ind w:left="936" w:right="936"/>
    </w:pPr>
    <w:rPr>
      <w:rFonts w:ascii="Arial" w:hAnsi="Arial"/>
      <w:b/>
      <w:bCs/>
      <w:i/>
      <w:iCs/>
      <w:color w:val="4472C4" w:themeColor="accent1"/>
      <w14:ligatures w14:val="none"/>
    </w:rPr>
  </w:style>
  <w:style w:type="character" w:customStyle="1" w:styleId="IntenseQuoteChar">
    <w:name w:val="Intense Quote Char"/>
    <w:basedOn w:val="DefaultParagraphFont"/>
    <w:link w:val="IntenseQuote"/>
    <w:uiPriority w:val="30"/>
    <w:rsid w:val="00DF2950"/>
    <w:rPr>
      <w:rFonts w:ascii="Arial" w:eastAsiaTheme="minorEastAsia" w:hAnsi="Arial"/>
      <w:b/>
      <w:bCs/>
      <w:i/>
      <w:iCs/>
      <w:color w:val="4472C4" w:themeColor="accent1"/>
      <w:kern w:val="0"/>
      <w14:ligatures w14:val="none"/>
    </w:rPr>
  </w:style>
  <w:style w:type="character" w:styleId="SubtleEmphasis">
    <w:name w:val="Subtle Emphasis"/>
    <w:basedOn w:val="DefaultParagraphFont"/>
    <w:uiPriority w:val="19"/>
    <w:qFormat/>
    <w:rsid w:val="00DF2950"/>
    <w:rPr>
      <w:i/>
      <w:iCs/>
      <w:color w:val="808080" w:themeColor="text1" w:themeTint="7F"/>
    </w:rPr>
  </w:style>
  <w:style w:type="character" w:styleId="IntenseEmphasis">
    <w:name w:val="Intense Emphasis"/>
    <w:basedOn w:val="DefaultParagraphFont"/>
    <w:uiPriority w:val="21"/>
    <w:qFormat/>
    <w:rsid w:val="00DF2950"/>
    <w:rPr>
      <w:b/>
      <w:bCs/>
      <w:i/>
      <w:iCs/>
      <w:color w:val="4472C4" w:themeColor="accent1"/>
    </w:rPr>
  </w:style>
  <w:style w:type="character" w:styleId="SubtleReference">
    <w:name w:val="Subtle Reference"/>
    <w:basedOn w:val="DefaultParagraphFont"/>
    <w:uiPriority w:val="31"/>
    <w:qFormat/>
    <w:rsid w:val="00DF2950"/>
    <w:rPr>
      <w:smallCaps/>
      <w:color w:val="ED7D31" w:themeColor="accent2"/>
      <w:u w:val="single"/>
    </w:rPr>
  </w:style>
  <w:style w:type="character" w:styleId="IntenseReference">
    <w:name w:val="Intense Reference"/>
    <w:basedOn w:val="DefaultParagraphFont"/>
    <w:uiPriority w:val="32"/>
    <w:qFormat/>
    <w:rsid w:val="00DF2950"/>
    <w:rPr>
      <w:b/>
      <w:bCs/>
      <w:smallCaps/>
      <w:color w:val="ED7D31" w:themeColor="accent2"/>
      <w:spacing w:val="5"/>
      <w:u w:val="single"/>
    </w:rPr>
  </w:style>
  <w:style w:type="character" w:styleId="BookTitle">
    <w:name w:val="Book Title"/>
    <w:basedOn w:val="DefaultParagraphFont"/>
    <w:uiPriority w:val="33"/>
    <w:qFormat/>
    <w:rsid w:val="00DF2950"/>
    <w:rPr>
      <w:b/>
      <w:bCs/>
      <w:smallCaps/>
      <w:spacing w:val="5"/>
    </w:rPr>
  </w:style>
  <w:style w:type="paragraph" w:styleId="TOCHeading">
    <w:name w:val="TOC Heading"/>
    <w:basedOn w:val="Heading1"/>
    <w:next w:val="Normal"/>
    <w:uiPriority w:val="39"/>
    <w:semiHidden/>
    <w:unhideWhenUsed/>
    <w:qFormat/>
    <w:rsid w:val="00DF2950"/>
    <w:pPr>
      <w:spacing w:line="276" w:lineRule="auto"/>
      <w:outlineLvl w:val="9"/>
    </w:pPr>
    <w:rPr>
      <w:rFonts w:ascii="Arial" w:hAnsi="Arial"/>
      <w:color w:val="2F5496" w:themeColor="accent1" w:themeShade="BF"/>
      <w:kern w:val="0"/>
      <w:sz w:val="32"/>
      <w14:ligatures w14:val="none"/>
    </w:rPr>
  </w:style>
  <w:style w:type="table" w:styleId="GridTable4-Accent6">
    <w:name w:val="Grid Table 4 Accent 6"/>
    <w:basedOn w:val="TableNormal"/>
    <w:uiPriority w:val="49"/>
    <w:rsid w:val="00DF2950"/>
    <w:pPr>
      <w:ind w:left="0"/>
    </w:pPr>
    <w:rPr>
      <w:rFonts w:eastAsiaTheme="minorEastAsia"/>
      <w:kern w:val="0"/>
      <w14:ligatures w14:val="none"/>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Hyperlink">
    <w:name w:val="Hyperlink"/>
    <w:basedOn w:val="DefaultParagraphFont"/>
    <w:uiPriority w:val="99"/>
    <w:unhideWhenUsed/>
    <w:rsid w:val="00DF2950"/>
    <w:rPr>
      <w:color w:val="0563C1" w:themeColor="hyperlink"/>
      <w:u w:val="single"/>
    </w:rPr>
  </w:style>
  <w:style w:type="character" w:styleId="HTMLCode">
    <w:name w:val="HTML Code"/>
    <w:basedOn w:val="DefaultParagraphFont"/>
    <w:uiPriority w:val="99"/>
    <w:semiHidden/>
    <w:unhideWhenUsed/>
    <w:rsid w:val="00AD2115"/>
    <w:rPr>
      <w:rFonts w:ascii="Courier New" w:eastAsia="Times New Roman" w:hAnsi="Courier New" w:cs="Courier New"/>
      <w:sz w:val="20"/>
      <w:szCs w:val="20"/>
    </w:rPr>
  </w:style>
  <w:style w:type="character" w:customStyle="1" w:styleId="export-sheets-button">
    <w:name w:val="export-sheets-button"/>
    <w:basedOn w:val="DefaultParagraphFont"/>
    <w:rsid w:val="00AD2115"/>
  </w:style>
  <w:style w:type="character" w:customStyle="1" w:styleId="export-sheets-icon">
    <w:name w:val="export-sheets-icon"/>
    <w:basedOn w:val="DefaultParagraphFont"/>
    <w:rsid w:val="00AD2115"/>
  </w:style>
  <w:style w:type="character" w:customStyle="1" w:styleId="animating">
    <w:name w:val="animating"/>
    <w:basedOn w:val="DefaultParagraphFont"/>
    <w:rsid w:val="00AD2115"/>
  </w:style>
  <w:style w:type="paragraph" w:customStyle="1" w:styleId="animating1">
    <w:name w:val="animating1"/>
    <w:basedOn w:val="Normal"/>
    <w:rsid w:val="00AD2115"/>
    <w:pPr>
      <w:spacing w:before="100" w:beforeAutospacing="1" w:after="100" w:afterAutospacing="1"/>
    </w:pPr>
    <w:rPr>
      <w:rFonts w:ascii="Times New Roman" w:eastAsia="Times New Roman" w:hAnsi="Times New Roman" w:cs="Times New Roman"/>
      <w:szCs w:val="24"/>
      <w:lang w:eastAsia="en-IN"/>
      <w14:ligatures w14:val="none"/>
    </w:rPr>
  </w:style>
  <w:style w:type="table" w:styleId="ListTable3">
    <w:name w:val="List Table 3"/>
    <w:basedOn w:val="TableNormal"/>
    <w:uiPriority w:val="48"/>
    <w:rsid w:val="003A64C4"/>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Default">
    <w:name w:val="Default"/>
    <w:rsid w:val="00ED24CB"/>
    <w:pPr>
      <w:autoSpaceDE w:val="0"/>
      <w:autoSpaceDN w:val="0"/>
      <w:adjustRightInd w:val="0"/>
      <w:ind w:left="0"/>
    </w:pPr>
    <w:rPr>
      <w:rFonts w:ascii="Arial" w:hAnsi="Arial" w:cs="Arial"/>
      <w:color w:val="000000"/>
      <w:kern w:val="0"/>
      <w:sz w:val="24"/>
      <w:szCs w:val="24"/>
    </w:rPr>
  </w:style>
  <w:style w:type="table" w:styleId="ListTable3-Accent1">
    <w:name w:val="List Table 3 Accent 1"/>
    <w:basedOn w:val="TableNormal"/>
    <w:uiPriority w:val="48"/>
    <w:rsid w:val="006134DF"/>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6">
    <w:name w:val="List Table 3 Accent 6"/>
    <w:basedOn w:val="TableNormal"/>
    <w:uiPriority w:val="48"/>
    <w:rsid w:val="00FA0DBE"/>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850">
      <w:bodyDiv w:val="1"/>
      <w:marLeft w:val="0"/>
      <w:marRight w:val="0"/>
      <w:marTop w:val="0"/>
      <w:marBottom w:val="0"/>
      <w:divBdr>
        <w:top w:val="none" w:sz="0" w:space="0" w:color="auto"/>
        <w:left w:val="none" w:sz="0" w:space="0" w:color="auto"/>
        <w:bottom w:val="none" w:sz="0" w:space="0" w:color="auto"/>
        <w:right w:val="none" w:sz="0" w:space="0" w:color="auto"/>
      </w:divBdr>
      <w:divsChild>
        <w:div w:id="441799909">
          <w:marLeft w:val="0"/>
          <w:marRight w:val="0"/>
          <w:marTop w:val="0"/>
          <w:marBottom w:val="0"/>
          <w:divBdr>
            <w:top w:val="none" w:sz="0" w:space="0" w:color="auto"/>
            <w:left w:val="none" w:sz="0" w:space="0" w:color="auto"/>
            <w:bottom w:val="none" w:sz="0" w:space="0" w:color="auto"/>
            <w:right w:val="none" w:sz="0" w:space="0" w:color="auto"/>
          </w:divBdr>
          <w:divsChild>
            <w:div w:id="1325208077">
              <w:marLeft w:val="0"/>
              <w:marRight w:val="0"/>
              <w:marTop w:val="0"/>
              <w:marBottom w:val="0"/>
              <w:divBdr>
                <w:top w:val="none" w:sz="0" w:space="0" w:color="auto"/>
                <w:left w:val="none" w:sz="0" w:space="0" w:color="auto"/>
                <w:bottom w:val="none" w:sz="0" w:space="0" w:color="auto"/>
                <w:right w:val="none" w:sz="0" w:space="0" w:color="auto"/>
              </w:divBdr>
            </w:div>
          </w:divsChild>
        </w:div>
        <w:div w:id="1516457324">
          <w:marLeft w:val="0"/>
          <w:marRight w:val="0"/>
          <w:marTop w:val="0"/>
          <w:marBottom w:val="0"/>
          <w:divBdr>
            <w:top w:val="none" w:sz="0" w:space="0" w:color="auto"/>
            <w:left w:val="none" w:sz="0" w:space="0" w:color="auto"/>
            <w:bottom w:val="none" w:sz="0" w:space="0" w:color="auto"/>
            <w:right w:val="none" w:sz="0" w:space="0" w:color="auto"/>
          </w:divBdr>
          <w:divsChild>
            <w:div w:id="1701321385">
              <w:marLeft w:val="0"/>
              <w:marRight w:val="0"/>
              <w:marTop w:val="0"/>
              <w:marBottom w:val="0"/>
              <w:divBdr>
                <w:top w:val="none" w:sz="0" w:space="0" w:color="auto"/>
                <w:left w:val="none" w:sz="0" w:space="0" w:color="auto"/>
                <w:bottom w:val="none" w:sz="0" w:space="0" w:color="auto"/>
                <w:right w:val="none" w:sz="0" w:space="0" w:color="auto"/>
              </w:divBdr>
            </w:div>
          </w:divsChild>
        </w:div>
        <w:div w:id="1272200475">
          <w:marLeft w:val="0"/>
          <w:marRight w:val="0"/>
          <w:marTop w:val="0"/>
          <w:marBottom w:val="0"/>
          <w:divBdr>
            <w:top w:val="none" w:sz="0" w:space="0" w:color="auto"/>
            <w:left w:val="none" w:sz="0" w:space="0" w:color="auto"/>
            <w:bottom w:val="none" w:sz="0" w:space="0" w:color="auto"/>
            <w:right w:val="none" w:sz="0" w:space="0" w:color="auto"/>
          </w:divBdr>
          <w:divsChild>
            <w:div w:id="135319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36261">
      <w:bodyDiv w:val="1"/>
      <w:marLeft w:val="0"/>
      <w:marRight w:val="0"/>
      <w:marTop w:val="0"/>
      <w:marBottom w:val="0"/>
      <w:divBdr>
        <w:top w:val="none" w:sz="0" w:space="0" w:color="auto"/>
        <w:left w:val="none" w:sz="0" w:space="0" w:color="auto"/>
        <w:bottom w:val="none" w:sz="0" w:space="0" w:color="auto"/>
        <w:right w:val="none" w:sz="0" w:space="0" w:color="auto"/>
      </w:divBdr>
    </w:div>
    <w:div w:id="162864608">
      <w:bodyDiv w:val="1"/>
      <w:marLeft w:val="0"/>
      <w:marRight w:val="0"/>
      <w:marTop w:val="0"/>
      <w:marBottom w:val="0"/>
      <w:divBdr>
        <w:top w:val="none" w:sz="0" w:space="0" w:color="auto"/>
        <w:left w:val="none" w:sz="0" w:space="0" w:color="auto"/>
        <w:bottom w:val="none" w:sz="0" w:space="0" w:color="auto"/>
        <w:right w:val="none" w:sz="0" w:space="0" w:color="auto"/>
      </w:divBdr>
    </w:div>
    <w:div w:id="250623414">
      <w:bodyDiv w:val="1"/>
      <w:marLeft w:val="0"/>
      <w:marRight w:val="0"/>
      <w:marTop w:val="0"/>
      <w:marBottom w:val="0"/>
      <w:divBdr>
        <w:top w:val="none" w:sz="0" w:space="0" w:color="auto"/>
        <w:left w:val="none" w:sz="0" w:space="0" w:color="auto"/>
        <w:bottom w:val="none" w:sz="0" w:space="0" w:color="auto"/>
        <w:right w:val="none" w:sz="0" w:space="0" w:color="auto"/>
      </w:divBdr>
    </w:div>
    <w:div w:id="287010873">
      <w:bodyDiv w:val="1"/>
      <w:marLeft w:val="0"/>
      <w:marRight w:val="0"/>
      <w:marTop w:val="0"/>
      <w:marBottom w:val="0"/>
      <w:divBdr>
        <w:top w:val="none" w:sz="0" w:space="0" w:color="auto"/>
        <w:left w:val="none" w:sz="0" w:space="0" w:color="auto"/>
        <w:bottom w:val="none" w:sz="0" w:space="0" w:color="auto"/>
        <w:right w:val="none" w:sz="0" w:space="0" w:color="auto"/>
      </w:divBdr>
    </w:div>
    <w:div w:id="292059372">
      <w:bodyDiv w:val="1"/>
      <w:marLeft w:val="0"/>
      <w:marRight w:val="0"/>
      <w:marTop w:val="0"/>
      <w:marBottom w:val="0"/>
      <w:divBdr>
        <w:top w:val="none" w:sz="0" w:space="0" w:color="auto"/>
        <w:left w:val="none" w:sz="0" w:space="0" w:color="auto"/>
        <w:bottom w:val="none" w:sz="0" w:space="0" w:color="auto"/>
        <w:right w:val="none" w:sz="0" w:space="0" w:color="auto"/>
      </w:divBdr>
    </w:div>
    <w:div w:id="482738266">
      <w:bodyDiv w:val="1"/>
      <w:marLeft w:val="0"/>
      <w:marRight w:val="0"/>
      <w:marTop w:val="0"/>
      <w:marBottom w:val="0"/>
      <w:divBdr>
        <w:top w:val="none" w:sz="0" w:space="0" w:color="auto"/>
        <w:left w:val="none" w:sz="0" w:space="0" w:color="auto"/>
        <w:bottom w:val="none" w:sz="0" w:space="0" w:color="auto"/>
        <w:right w:val="none" w:sz="0" w:space="0" w:color="auto"/>
      </w:divBdr>
    </w:div>
    <w:div w:id="545485947">
      <w:bodyDiv w:val="1"/>
      <w:marLeft w:val="0"/>
      <w:marRight w:val="0"/>
      <w:marTop w:val="0"/>
      <w:marBottom w:val="0"/>
      <w:divBdr>
        <w:top w:val="none" w:sz="0" w:space="0" w:color="auto"/>
        <w:left w:val="none" w:sz="0" w:space="0" w:color="auto"/>
        <w:bottom w:val="none" w:sz="0" w:space="0" w:color="auto"/>
        <w:right w:val="none" w:sz="0" w:space="0" w:color="auto"/>
      </w:divBdr>
    </w:div>
    <w:div w:id="577597323">
      <w:bodyDiv w:val="1"/>
      <w:marLeft w:val="0"/>
      <w:marRight w:val="0"/>
      <w:marTop w:val="0"/>
      <w:marBottom w:val="0"/>
      <w:divBdr>
        <w:top w:val="none" w:sz="0" w:space="0" w:color="auto"/>
        <w:left w:val="none" w:sz="0" w:space="0" w:color="auto"/>
        <w:bottom w:val="none" w:sz="0" w:space="0" w:color="auto"/>
        <w:right w:val="none" w:sz="0" w:space="0" w:color="auto"/>
      </w:divBdr>
    </w:div>
    <w:div w:id="693268425">
      <w:bodyDiv w:val="1"/>
      <w:marLeft w:val="0"/>
      <w:marRight w:val="0"/>
      <w:marTop w:val="0"/>
      <w:marBottom w:val="0"/>
      <w:divBdr>
        <w:top w:val="none" w:sz="0" w:space="0" w:color="auto"/>
        <w:left w:val="none" w:sz="0" w:space="0" w:color="auto"/>
        <w:bottom w:val="none" w:sz="0" w:space="0" w:color="auto"/>
        <w:right w:val="none" w:sz="0" w:space="0" w:color="auto"/>
      </w:divBdr>
    </w:div>
    <w:div w:id="855656558">
      <w:bodyDiv w:val="1"/>
      <w:marLeft w:val="0"/>
      <w:marRight w:val="0"/>
      <w:marTop w:val="0"/>
      <w:marBottom w:val="0"/>
      <w:divBdr>
        <w:top w:val="none" w:sz="0" w:space="0" w:color="auto"/>
        <w:left w:val="none" w:sz="0" w:space="0" w:color="auto"/>
        <w:bottom w:val="none" w:sz="0" w:space="0" w:color="auto"/>
        <w:right w:val="none" w:sz="0" w:space="0" w:color="auto"/>
      </w:divBdr>
    </w:div>
    <w:div w:id="920215029">
      <w:bodyDiv w:val="1"/>
      <w:marLeft w:val="0"/>
      <w:marRight w:val="0"/>
      <w:marTop w:val="0"/>
      <w:marBottom w:val="0"/>
      <w:divBdr>
        <w:top w:val="none" w:sz="0" w:space="0" w:color="auto"/>
        <w:left w:val="none" w:sz="0" w:space="0" w:color="auto"/>
        <w:bottom w:val="none" w:sz="0" w:space="0" w:color="auto"/>
        <w:right w:val="none" w:sz="0" w:space="0" w:color="auto"/>
      </w:divBdr>
    </w:div>
    <w:div w:id="933515789">
      <w:bodyDiv w:val="1"/>
      <w:marLeft w:val="0"/>
      <w:marRight w:val="0"/>
      <w:marTop w:val="0"/>
      <w:marBottom w:val="0"/>
      <w:divBdr>
        <w:top w:val="none" w:sz="0" w:space="0" w:color="auto"/>
        <w:left w:val="none" w:sz="0" w:space="0" w:color="auto"/>
        <w:bottom w:val="none" w:sz="0" w:space="0" w:color="auto"/>
        <w:right w:val="none" w:sz="0" w:space="0" w:color="auto"/>
      </w:divBdr>
    </w:div>
    <w:div w:id="968972543">
      <w:bodyDiv w:val="1"/>
      <w:marLeft w:val="0"/>
      <w:marRight w:val="0"/>
      <w:marTop w:val="0"/>
      <w:marBottom w:val="0"/>
      <w:divBdr>
        <w:top w:val="none" w:sz="0" w:space="0" w:color="auto"/>
        <w:left w:val="none" w:sz="0" w:space="0" w:color="auto"/>
        <w:bottom w:val="none" w:sz="0" w:space="0" w:color="auto"/>
        <w:right w:val="none" w:sz="0" w:space="0" w:color="auto"/>
      </w:divBdr>
    </w:div>
    <w:div w:id="984242399">
      <w:bodyDiv w:val="1"/>
      <w:marLeft w:val="0"/>
      <w:marRight w:val="0"/>
      <w:marTop w:val="0"/>
      <w:marBottom w:val="0"/>
      <w:divBdr>
        <w:top w:val="none" w:sz="0" w:space="0" w:color="auto"/>
        <w:left w:val="none" w:sz="0" w:space="0" w:color="auto"/>
        <w:bottom w:val="none" w:sz="0" w:space="0" w:color="auto"/>
        <w:right w:val="none" w:sz="0" w:space="0" w:color="auto"/>
      </w:divBdr>
    </w:div>
    <w:div w:id="985813296">
      <w:bodyDiv w:val="1"/>
      <w:marLeft w:val="0"/>
      <w:marRight w:val="0"/>
      <w:marTop w:val="0"/>
      <w:marBottom w:val="0"/>
      <w:divBdr>
        <w:top w:val="none" w:sz="0" w:space="0" w:color="auto"/>
        <w:left w:val="none" w:sz="0" w:space="0" w:color="auto"/>
        <w:bottom w:val="none" w:sz="0" w:space="0" w:color="auto"/>
        <w:right w:val="none" w:sz="0" w:space="0" w:color="auto"/>
      </w:divBdr>
    </w:div>
    <w:div w:id="1032651356">
      <w:bodyDiv w:val="1"/>
      <w:marLeft w:val="0"/>
      <w:marRight w:val="0"/>
      <w:marTop w:val="0"/>
      <w:marBottom w:val="0"/>
      <w:divBdr>
        <w:top w:val="none" w:sz="0" w:space="0" w:color="auto"/>
        <w:left w:val="none" w:sz="0" w:space="0" w:color="auto"/>
        <w:bottom w:val="none" w:sz="0" w:space="0" w:color="auto"/>
        <w:right w:val="none" w:sz="0" w:space="0" w:color="auto"/>
      </w:divBdr>
    </w:div>
    <w:div w:id="1050113472">
      <w:bodyDiv w:val="1"/>
      <w:marLeft w:val="0"/>
      <w:marRight w:val="0"/>
      <w:marTop w:val="0"/>
      <w:marBottom w:val="0"/>
      <w:divBdr>
        <w:top w:val="none" w:sz="0" w:space="0" w:color="auto"/>
        <w:left w:val="none" w:sz="0" w:space="0" w:color="auto"/>
        <w:bottom w:val="none" w:sz="0" w:space="0" w:color="auto"/>
        <w:right w:val="none" w:sz="0" w:space="0" w:color="auto"/>
      </w:divBdr>
    </w:div>
    <w:div w:id="1055932637">
      <w:bodyDiv w:val="1"/>
      <w:marLeft w:val="0"/>
      <w:marRight w:val="0"/>
      <w:marTop w:val="0"/>
      <w:marBottom w:val="0"/>
      <w:divBdr>
        <w:top w:val="none" w:sz="0" w:space="0" w:color="auto"/>
        <w:left w:val="none" w:sz="0" w:space="0" w:color="auto"/>
        <w:bottom w:val="none" w:sz="0" w:space="0" w:color="auto"/>
        <w:right w:val="none" w:sz="0" w:space="0" w:color="auto"/>
      </w:divBdr>
    </w:div>
    <w:div w:id="1096440025">
      <w:bodyDiv w:val="1"/>
      <w:marLeft w:val="0"/>
      <w:marRight w:val="0"/>
      <w:marTop w:val="0"/>
      <w:marBottom w:val="0"/>
      <w:divBdr>
        <w:top w:val="none" w:sz="0" w:space="0" w:color="auto"/>
        <w:left w:val="none" w:sz="0" w:space="0" w:color="auto"/>
        <w:bottom w:val="none" w:sz="0" w:space="0" w:color="auto"/>
        <w:right w:val="none" w:sz="0" w:space="0" w:color="auto"/>
      </w:divBdr>
      <w:divsChild>
        <w:div w:id="1231424252">
          <w:marLeft w:val="0"/>
          <w:marRight w:val="0"/>
          <w:marTop w:val="0"/>
          <w:marBottom w:val="0"/>
          <w:divBdr>
            <w:top w:val="none" w:sz="0" w:space="0" w:color="auto"/>
            <w:left w:val="none" w:sz="0" w:space="0" w:color="auto"/>
            <w:bottom w:val="none" w:sz="0" w:space="0" w:color="auto"/>
            <w:right w:val="none" w:sz="0" w:space="0" w:color="auto"/>
          </w:divBdr>
        </w:div>
        <w:div w:id="779111637">
          <w:marLeft w:val="0"/>
          <w:marRight w:val="0"/>
          <w:marTop w:val="0"/>
          <w:marBottom w:val="0"/>
          <w:divBdr>
            <w:top w:val="none" w:sz="0" w:space="0" w:color="auto"/>
            <w:left w:val="none" w:sz="0" w:space="0" w:color="auto"/>
            <w:bottom w:val="none" w:sz="0" w:space="0" w:color="auto"/>
            <w:right w:val="none" w:sz="0" w:space="0" w:color="auto"/>
          </w:divBdr>
        </w:div>
        <w:div w:id="1706639460">
          <w:marLeft w:val="0"/>
          <w:marRight w:val="0"/>
          <w:marTop w:val="0"/>
          <w:marBottom w:val="0"/>
          <w:divBdr>
            <w:top w:val="none" w:sz="0" w:space="0" w:color="auto"/>
            <w:left w:val="none" w:sz="0" w:space="0" w:color="auto"/>
            <w:bottom w:val="none" w:sz="0" w:space="0" w:color="auto"/>
            <w:right w:val="none" w:sz="0" w:space="0" w:color="auto"/>
          </w:divBdr>
        </w:div>
        <w:div w:id="1553925793">
          <w:marLeft w:val="0"/>
          <w:marRight w:val="0"/>
          <w:marTop w:val="0"/>
          <w:marBottom w:val="0"/>
          <w:divBdr>
            <w:top w:val="none" w:sz="0" w:space="0" w:color="auto"/>
            <w:left w:val="none" w:sz="0" w:space="0" w:color="auto"/>
            <w:bottom w:val="none" w:sz="0" w:space="0" w:color="auto"/>
            <w:right w:val="none" w:sz="0" w:space="0" w:color="auto"/>
          </w:divBdr>
        </w:div>
        <w:div w:id="909853549">
          <w:marLeft w:val="0"/>
          <w:marRight w:val="0"/>
          <w:marTop w:val="0"/>
          <w:marBottom w:val="0"/>
          <w:divBdr>
            <w:top w:val="none" w:sz="0" w:space="0" w:color="auto"/>
            <w:left w:val="none" w:sz="0" w:space="0" w:color="auto"/>
            <w:bottom w:val="none" w:sz="0" w:space="0" w:color="auto"/>
            <w:right w:val="none" w:sz="0" w:space="0" w:color="auto"/>
          </w:divBdr>
        </w:div>
      </w:divsChild>
    </w:div>
    <w:div w:id="1123420603">
      <w:bodyDiv w:val="1"/>
      <w:marLeft w:val="0"/>
      <w:marRight w:val="0"/>
      <w:marTop w:val="0"/>
      <w:marBottom w:val="0"/>
      <w:divBdr>
        <w:top w:val="none" w:sz="0" w:space="0" w:color="auto"/>
        <w:left w:val="none" w:sz="0" w:space="0" w:color="auto"/>
        <w:bottom w:val="none" w:sz="0" w:space="0" w:color="auto"/>
        <w:right w:val="none" w:sz="0" w:space="0" w:color="auto"/>
      </w:divBdr>
    </w:div>
    <w:div w:id="1140996548">
      <w:bodyDiv w:val="1"/>
      <w:marLeft w:val="0"/>
      <w:marRight w:val="0"/>
      <w:marTop w:val="0"/>
      <w:marBottom w:val="0"/>
      <w:divBdr>
        <w:top w:val="none" w:sz="0" w:space="0" w:color="auto"/>
        <w:left w:val="none" w:sz="0" w:space="0" w:color="auto"/>
        <w:bottom w:val="none" w:sz="0" w:space="0" w:color="auto"/>
        <w:right w:val="none" w:sz="0" w:space="0" w:color="auto"/>
      </w:divBdr>
    </w:div>
    <w:div w:id="1152798547">
      <w:bodyDiv w:val="1"/>
      <w:marLeft w:val="0"/>
      <w:marRight w:val="0"/>
      <w:marTop w:val="0"/>
      <w:marBottom w:val="0"/>
      <w:divBdr>
        <w:top w:val="none" w:sz="0" w:space="0" w:color="auto"/>
        <w:left w:val="none" w:sz="0" w:space="0" w:color="auto"/>
        <w:bottom w:val="none" w:sz="0" w:space="0" w:color="auto"/>
        <w:right w:val="none" w:sz="0" w:space="0" w:color="auto"/>
      </w:divBdr>
    </w:div>
    <w:div w:id="1162892511">
      <w:bodyDiv w:val="1"/>
      <w:marLeft w:val="0"/>
      <w:marRight w:val="0"/>
      <w:marTop w:val="0"/>
      <w:marBottom w:val="0"/>
      <w:divBdr>
        <w:top w:val="none" w:sz="0" w:space="0" w:color="auto"/>
        <w:left w:val="none" w:sz="0" w:space="0" w:color="auto"/>
        <w:bottom w:val="none" w:sz="0" w:space="0" w:color="auto"/>
        <w:right w:val="none" w:sz="0" w:space="0" w:color="auto"/>
      </w:divBdr>
    </w:div>
    <w:div w:id="1217736929">
      <w:bodyDiv w:val="1"/>
      <w:marLeft w:val="0"/>
      <w:marRight w:val="0"/>
      <w:marTop w:val="0"/>
      <w:marBottom w:val="0"/>
      <w:divBdr>
        <w:top w:val="none" w:sz="0" w:space="0" w:color="auto"/>
        <w:left w:val="none" w:sz="0" w:space="0" w:color="auto"/>
        <w:bottom w:val="none" w:sz="0" w:space="0" w:color="auto"/>
        <w:right w:val="none" w:sz="0" w:space="0" w:color="auto"/>
      </w:divBdr>
    </w:div>
    <w:div w:id="1236823311">
      <w:bodyDiv w:val="1"/>
      <w:marLeft w:val="0"/>
      <w:marRight w:val="0"/>
      <w:marTop w:val="0"/>
      <w:marBottom w:val="0"/>
      <w:divBdr>
        <w:top w:val="none" w:sz="0" w:space="0" w:color="auto"/>
        <w:left w:val="none" w:sz="0" w:space="0" w:color="auto"/>
        <w:bottom w:val="none" w:sz="0" w:space="0" w:color="auto"/>
        <w:right w:val="none" w:sz="0" w:space="0" w:color="auto"/>
      </w:divBdr>
    </w:div>
    <w:div w:id="1281184622">
      <w:bodyDiv w:val="1"/>
      <w:marLeft w:val="0"/>
      <w:marRight w:val="0"/>
      <w:marTop w:val="0"/>
      <w:marBottom w:val="0"/>
      <w:divBdr>
        <w:top w:val="none" w:sz="0" w:space="0" w:color="auto"/>
        <w:left w:val="none" w:sz="0" w:space="0" w:color="auto"/>
        <w:bottom w:val="none" w:sz="0" w:space="0" w:color="auto"/>
        <w:right w:val="none" w:sz="0" w:space="0" w:color="auto"/>
      </w:divBdr>
    </w:div>
    <w:div w:id="1331517244">
      <w:bodyDiv w:val="1"/>
      <w:marLeft w:val="0"/>
      <w:marRight w:val="0"/>
      <w:marTop w:val="0"/>
      <w:marBottom w:val="0"/>
      <w:divBdr>
        <w:top w:val="none" w:sz="0" w:space="0" w:color="auto"/>
        <w:left w:val="none" w:sz="0" w:space="0" w:color="auto"/>
        <w:bottom w:val="none" w:sz="0" w:space="0" w:color="auto"/>
        <w:right w:val="none" w:sz="0" w:space="0" w:color="auto"/>
      </w:divBdr>
    </w:div>
    <w:div w:id="1332370888">
      <w:bodyDiv w:val="1"/>
      <w:marLeft w:val="0"/>
      <w:marRight w:val="0"/>
      <w:marTop w:val="0"/>
      <w:marBottom w:val="0"/>
      <w:divBdr>
        <w:top w:val="none" w:sz="0" w:space="0" w:color="auto"/>
        <w:left w:val="none" w:sz="0" w:space="0" w:color="auto"/>
        <w:bottom w:val="none" w:sz="0" w:space="0" w:color="auto"/>
        <w:right w:val="none" w:sz="0" w:space="0" w:color="auto"/>
      </w:divBdr>
    </w:div>
    <w:div w:id="1638145390">
      <w:bodyDiv w:val="1"/>
      <w:marLeft w:val="0"/>
      <w:marRight w:val="0"/>
      <w:marTop w:val="0"/>
      <w:marBottom w:val="0"/>
      <w:divBdr>
        <w:top w:val="none" w:sz="0" w:space="0" w:color="auto"/>
        <w:left w:val="none" w:sz="0" w:space="0" w:color="auto"/>
        <w:bottom w:val="none" w:sz="0" w:space="0" w:color="auto"/>
        <w:right w:val="none" w:sz="0" w:space="0" w:color="auto"/>
      </w:divBdr>
    </w:div>
    <w:div w:id="1739673290">
      <w:bodyDiv w:val="1"/>
      <w:marLeft w:val="0"/>
      <w:marRight w:val="0"/>
      <w:marTop w:val="0"/>
      <w:marBottom w:val="0"/>
      <w:divBdr>
        <w:top w:val="none" w:sz="0" w:space="0" w:color="auto"/>
        <w:left w:val="none" w:sz="0" w:space="0" w:color="auto"/>
        <w:bottom w:val="none" w:sz="0" w:space="0" w:color="auto"/>
        <w:right w:val="none" w:sz="0" w:space="0" w:color="auto"/>
      </w:divBdr>
    </w:div>
    <w:div w:id="1758749401">
      <w:bodyDiv w:val="1"/>
      <w:marLeft w:val="0"/>
      <w:marRight w:val="0"/>
      <w:marTop w:val="0"/>
      <w:marBottom w:val="0"/>
      <w:divBdr>
        <w:top w:val="none" w:sz="0" w:space="0" w:color="auto"/>
        <w:left w:val="none" w:sz="0" w:space="0" w:color="auto"/>
        <w:bottom w:val="none" w:sz="0" w:space="0" w:color="auto"/>
        <w:right w:val="none" w:sz="0" w:space="0" w:color="auto"/>
      </w:divBdr>
    </w:div>
    <w:div w:id="1765107029">
      <w:bodyDiv w:val="1"/>
      <w:marLeft w:val="0"/>
      <w:marRight w:val="0"/>
      <w:marTop w:val="0"/>
      <w:marBottom w:val="0"/>
      <w:divBdr>
        <w:top w:val="none" w:sz="0" w:space="0" w:color="auto"/>
        <w:left w:val="none" w:sz="0" w:space="0" w:color="auto"/>
        <w:bottom w:val="none" w:sz="0" w:space="0" w:color="auto"/>
        <w:right w:val="none" w:sz="0" w:space="0" w:color="auto"/>
      </w:divBdr>
    </w:div>
    <w:div w:id="1787501748">
      <w:bodyDiv w:val="1"/>
      <w:marLeft w:val="0"/>
      <w:marRight w:val="0"/>
      <w:marTop w:val="0"/>
      <w:marBottom w:val="0"/>
      <w:divBdr>
        <w:top w:val="none" w:sz="0" w:space="0" w:color="auto"/>
        <w:left w:val="none" w:sz="0" w:space="0" w:color="auto"/>
        <w:bottom w:val="none" w:sz="0" w:space="0" w:color="auto"/>
        <w:right w:val="none" w:sz="0" w:space="0" w:color="auto"/>
      </w:divBdr>
    </w:div>
    <w:div w:id="1797211626">
      <w:bodyDiv w:val="1"/>
      <w:marLeft w:val="0"/>
      <w:marRight w:val="0"/>
      <w:marTop w:val="0"/>
      <w:marBottom w:val="0"/>
      <w:divBdr>
        <w:top w:val="none" w:sz="0" w:space="0" w:color="auto"/>
        <w:left w:val="none" w:sz="0" w:space="0" w:color="auto"/>
        <w:bottom w:val="none" w:sz="0" w:space="0" w:color="auto"/>
        <w:right w:val="none" w:sz="0" w:space="0" w:color="auto"/>
      </w:divBdr>
    </w:div>
    <w:div w:id="1798641251">
      <w:bodyDiv w:val="1"/>
      <w:marLeft w:val="0"/>
      <w:marRight w:val="0"/>
      <w:marTop w:val="0"/>
      <w:marBottom w:val="0"/>
      <w:divBdr>
        <w:top w:val="none" w:sz="0" w:space="0" w:color="auto"/>
        <w:left w:val="none" w:sz="0" w:space="0" w:color="auto"/>
        <w:bottom w:val="none" w:sz="0" w:space="0" w:color="auto"/>
        <w:right w:val="none" w:sz="0" w:space="0" w:color="auto"/>
      </w:divBdr>
    </w:div>
    <w:div w:id="1810128539">
      <w:bodyDiv w:val="1"/>
      <w:marLeft w:val="0"/>
      <w:marRight w:val="0"/>
      <w:marTop w:val="0"/>
      <w:marBottom w:val="0"/>
      <w:divBdr>
        <w:top w:val="none" w:sz="0" w:space="0" w:color="auto"/>
        <w:left w:val="none" w:sz="0" w:space="0" w:color="auto"/>
        <w:bottom w:val="none" w:sz="0" w:space="0" w:color="auto"/>
        <w:right w:val="none" w:sz="0" w:space="0" w:color="auto"/>
      </w:divBdr>
    </w:div>
    <w:div w:id="1813909747">
      <w:bodyDiv w:val="1"/>
      <w:marLeft w:val="0"/>
      <w:marRight w:val="0"/>
      <w:marTop w:val="0"/>
      <w:marBottom w:val="0"/>
      <w:divBdr>
        <w:top w:val="none" w:sz="0" w:space="0" w:color="auto"/>
        <w:left w:val="none" w:sz="0" w:space="0" w:color="auto"/>
        <w:bottom w:val="none" w:sz="0" w:space="0" w:color="auto"/>
        <w:right w:val="none" w:sz="0" w:space="0" w:color="auto"/>
      </w:divBdr>
    </w:div>
    <w:div w:id="1814909806">
      <w:bodyDiv w:val="1"/>
      <w:marLeft w:val="0"/>
      <w:marRight w:val="0"/>
      <w:marTop w:val="0"/>
      <w:marBottom w:val="0"/>
      <w:divBdr>
        <w:top w:val="none" w:sz="0" w:space="0" w:color="auto"/>
        <w:left w:val="none" w:sz="0" w:space="0" w:color="auto"/>
        <w:bottom w:val="none" w:sz="0" w:space="0" w:color="auto"/>
        <w:right w:val="none" w:sz="0" w:space="0" w:color="auto"/>
      </w:divBdr>
    </w:div>
    <w:div w:id="1818456778">
      <w:bodyDiv w:val="1"/>
      <w:marLeft w:val="0"/>
      <w:marRight w:val="0"/>
      <w:marTop w:val="0"/>
      <w:marBottom w:val="0"/>
      <w:divBdr>
        <w:top w:val="none" w:sz="0" w:space="0" w:color="auto"/>
        <w:left w:val="none" w:sz="0" w:space="0" w:color="auto"/>
        <w:bottom w:val="none" w:sz="0" w:space="0" w:color="auto"/>
        <w:right w:val="none" w:sz="0" w:space="0" w:color="auto"/>
      </w:divBdr>
    </w:div>
    <w:div w:id="1896044450">
      <w:bodyDiv w:val="1"/>
      <w:marLeft w:val="0"/>
      <w:marRight w:val="0"/>
      <w:marTop w:val="0"/>
      <w:marBottom w:val="0"/>
      <w:divBdr>
        <w:top w:val="none" w:sz="0" w:space="0" w:color="auto"/>
        <w:left w:val="none" w:sz="0" w:space="0" w:color="auto"/>
        <w:bottom w:val="none" w:sz="0" w:space="0" w:color="auto"/>
        <w:right w:val="none" w:sz="0" w:space="0" w:color="auto"/>
      </w:divBdr>
    </w:div>
    <w:div w:id="2029215979">
      <w:bodyDiv w:val="1"/>
      <w:marLeft w:val="0"/>
      <w:marRight w:val="0"/>
      <w:marTop w:val="0"/>
      <w:marBottom w:val="0"/>
      <w:divBdr>
        <w:top w:val="none" w:sz="0" w:space="0" w:color="auto"/>
        <w:left w:val="none" w:sz="0" w:space="0" w:color="auto"/>
        <w:bottom w:val="none" w:sz="0" w:space="0" w:color="auto"/>
        <w:right w:val="none" w:sz="0" w:space="0" w:color="auto"/>
      </w:divBdr>
      <w:divsChild>
        <w:div w:id="883365469">
          <w:marLeft w:val="0"/>
          <w:marRight w:val="0"/>
          <w:marTop w:val="0"/>
          <w:marBottom w:val="0"/>
          <w:divBdr>
            <w:top w:val="none" w:sz="0" w:space="0" w:color="auto"/>
            <w:left w:val="none" w:sz="0" w:space="0" w:color="auto"/>
            <w:bottom w:val="none" w:sz="0" w:space="0" w:color="auto"/>
            <w:right w:val="none" w:sz="0" w:space="0" w:color="auto"/>
          </w:divBdr>
          <w:divsChild>
            <w:div w:id="868032649">
              <w:marLeft w:val="0"/>
              <w:marRight w:val="0"/>
              <w:marTop w:val="0"/>
              <w:marBottom w:val="0"/>
              <w:divBdr>
                <w:top w:val="none" w:sz="0" w:space="0" w:color="auto"/>
                <w:left w:val="none" w:sz="0" w:space="0" w:color="auto"/>
                <w:bottom w:val="none" w:sz="0" w:space="0" w:color="auto"/>
                <w:right w:val="none" w:sz="0" w:space="0" w:color="auto"/>
              </w:divBdr>
            </w:div>
          </w:divsChild>
        </w:div>
        <w:div w:id="1081752540">
          <w:marLeft w:val="0"/>
          <w:marRight w:val="0"/>
          <w:marTop w:val="0"/>
          <w:marBottom w:val="0"/>
          <w:divBdr>
            <w:top w:val="none" w:sz="0" w:space="0" w:color="auto"/>
            <w:left w:val="none" w:sz="0" w:space="0" w:color="auto"/>
            <w:bottom w:val="none" w:sz="0" w:space="0" w:color="auto"/>
            <w:right w:val="none" w:sz="0" w:space="0" w:color="auto"/>
          </w:divBdr>
          <w:divsChild>
            <w:div w:id="1844586293">
              <w:marLeft w:val="0"/>
              <w:marRight w:val="0"/>
              <w:marTop w:val="0"/>
              <w:marBottom w:val="0"/>
              <w:divBdr>
                <w:top w:val="none" w:sz="0" w:space="0" w:color="auto"/>
                <w:left w:val="none" w:sz="0" w:space="0" w:color="auto"/>
                <w:bottom w:val="none" w:sz="0" w:space="0" w:color="auto"/>
                <w:right w:val="none" w:sz="0" w:space="0" w:color="auto"/>
              </w:divBdr>
            </w:div>
          </w:divsChild>
        </w:div>
        <w:div w:id="977953936">
          <w:marLeft w:val="0"/>
          <w:marRight w:val="0"/>
          <w:marTop w:val="0"/>
          <w:marBottom w:val="0"/>
          <w:divBdr>
            <w:top w:val="none" w:sz="0" w:space="0" w:color="auto"/>
            <w:left w:val="none" w:sz="0" w:space="0" w:color="auto"/>
            <w:bottom w:val="none" w:sz="0" w:space="0" w:color="auto"/>
            <w:right w:val="none" w:sz="0" w:space="0" w:color="auto"/>
          </w:divBdr>
          <w:divsChild>
            <w:div w:id="27383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761752">
      <w:bodyDiv w:val="1"/>
      <w:marLeft w:val="0"/>
      <w:marRight w:val="0"/>
      <w:marTop w:val="0"/>
      <w:marBottom w:val="0"/>
      <w:divBdr>
        <w:top w:val="none" w:sz="0" w:space="0" w:color="auto"/>
        <w:left w:val="none" w:sz="0" w:space="0" w:color="auto"/>
        <w:bottom w:val="none" w:sz="0" w:space="0" w:color="auto"/>
        <w:right w:val="none" w:sz="0" w:space="0" w:color="auto"/>
      </w:divBdr>
    </w:div>
    <w:div w:id="2046564720">
      <w:bodyDiv w:val="1"/>
      <w:marLeft w:val="0"/>
      <w:marRight w:val="0"/>
      <w:marTop w:val="0"/>
      <w:marBottom w:val="0"/>
      <w:divBdr>
        <w:top w:val="none" w:sz="0" w:space="0" w:color="auto"/>
        <w:left w:val="none" w:sz="0" w:space="0" w:color="auto"/>
        <w:bottom w:val="none" w:sz="0" w:space="0" w:color="auto"/>
        <w:right w:val="none" w:sz="0" w:space="0" w:color="auto"/>
      </w:divBdr>
    </w:div>
    <w:div w:id="2052605763">
      <w:bodyDiv w:val="1"/>
      <w:marLeft w:val="0"/>
      <w:marRight w:val="0"/>
      <w:marTop w:val="0"/>
      <w:marBottom w:val="0"/>
      <w:divBdr>
        <w:top w:val="none" w:sz="0" w:space="0" w:color="auto"/>
        <w:left w:val="none" w:sz="0" w:space="0" w:color="auto"/>
        <w:bottom w:val="none" w:sz="0" w:space="0" w:color="auto"/>
        <w:right w:val="none" w:sz="0" w:space="0" w:color="auto"/>
      </w:divBdr>
    </w:div>
    <w:div w:id="2092580592">
      <w:bodyDiv w:val="1"/>
      <w:marLeft w:val="0"/>
      <w:marRight w:val="0"/>
      <w:marTop w:val="0"/>
      <w:marBottom w:val="0"/>
      <w:divBdr>
        <w:top w:val="none" w:sz="0" w:space="0" w:color="auto"/>
        <w:left w:val="none" w:sz="0" w:space="0" w:color="auto"/>
        <w:bottom w:val="none" w:sz="0" w:space="0" w:color="auto"/>
        <w:right w:val="none" w:sz="0" w:space="0" w:color="auto"/>
      </w:divBdr>
    </w:div>
    <w:div w:id="2104837227">
      <w:bodyDiv w:val="1"/>
      <w:marLeft w:val="0"/>
      <w:marRight w:val="0"/>
      <w:marTop w:val="0"/>
      <w:marBottom w:val="0"/>
      <w:divBdr>
        <w:top w:val="none" w:sz="0" w:space="0" w:color="auto"/>
        <w:left w:val="none" w:sz="0" w:space="0" w:color="auto"/>
        <w:bottom w:val="none" w:sz="0" w:space="0" w:color="auto"/>
        <w:right w:val="none" w:sz="0" w:space="0" w:color="auto"/>
      </w:divBdr>
    </w:div>
    <w:div w:id="2106923136">
      <w:bodyDiv w:val="1"/>
      <w:marLeft w:val="0"/>
      <w:marRight w:val="0"/>
      <w:marTop w:val="0"/>
      <w:marBottom w:val="0"/>
      <w:divBdr>
        <w:top w:val="none" w:sz="0" w:space="0" w:color="auto"/>
        <w:left w:val="none" w:sz="0" w:space="0" w:color="auto"/>
        <w:bottom w:val="none" w:sz="0" w:space="0" w:color="auto"/>
        <w:right w:val="none" w:sz="0" w:space="0" w:color="auto"/>
      </w:divBdr>
    </w:div>
    <w:div w:id="2116054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48</Pages>
  <Words>26119</Words>
  <Characters>148879</Characters>
  <Application>Microsoft Office Word</Application>
  <DocSecurity>0</DocSecurity>
  <Lines>1240</Lines>
  <Paragraphs>349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Jadhav</dc:creator>
  <cp:keywords/>
  <dc:description/>
  <cp:lastModifiedBy>sandeep j0352</cp:lastModifiedBy>
  <cp:revision>83</cp:revision>
  <dcterms:created xsi:type="dcterms:W3CDTF">2024-06-20T14:25:00Z</dcterms:created>
  <dcterms:modified xsi:type="dcterms:W3CDTF">2025-02-22T18:47:00Z</dcterms:modified>
</cp:coreProperties>
</file>