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99D8" w14:textId="77777777" w:rsidR="00594AE9" w:rsidRPr="000D6569" w:rsidRDefault="00594AE9" w:rsidP="00594AE9">
      <w:pPr>
        <w:rPr>
          <w:rFonts w:cs="Segoe UI"/>
        </w:rPr>
      </w:pPr>
    </w:p>
    <w:p w14:paraId="73EA9C60" w14:textId="77777777" w:rsidR="00594AE9" w:rsidRDefault="00594AE9" w:rsidP="00594AE9">
      <w:pPr>
        <w:pStyle w:val="Heading1"/>
      </w:pPr>
      <w:r w:rsidRPr="000D6569">
        <w:rPr>
          <w:rFonts w:cs="Segoe UI"/>
        </w:rPr>
        <w:t xml:space="preserve"> </w:t>
      </w:r>
      <w:r>
        <w:t>Man in the Browser Attack</w:t>
      </w:r>
    </w:p>
    <w:p w14:paraId="0A7E15D3" w14:textId="77777777" w:rsidR="00594AE9" w:rsidRDefault="00594AE9" w:rsidP="00594AE9"/>
    <w:p w14:paraId="2217F860" w14:textId="77777777" w:rsidR="00594AE9" w:rsidRDefault="00594AE9" w:rsidP="00594AE9"/>
    <w:p w14:paraId="0CA0419C" w14:textId="77777777" w:rsidR="00594AE9" w:rsidRPr="00D319B5" w:rsidRDefault="00594AE9" w:rsidP="00594AE9">
      <w:pPr>
        <w:rPr>
          <w:rFonts w:cs="Arial"/>
          <w:lang w:eastAsia="zh-CN"/>
        </w:rPr>
      </w:pPr>
      <w:r w:rsidRPr="00D319B5">
        <w:rPr>
          <w:rFonts w:cs="Arial"/>
          <w:lang w:eastAsia="zh-CN"/>
        </w:rPr>
        <w:t>MITB stands or Man-in-the-Browser Attack.</w:t>
      </w:r>
    </w:p>
    <w:p w14:paraId="7B01C321" w14:textId="77777777" w:rsidR="00594AE9" w:rsidRPr="00D319B5" w:rsidRDefault="00594AE9" w:rsidP="00594AE9">
      <w:pPr>
        <w:rPr>
          <w:rFonts w:cs="Arial"/>
          <w:lang w:eastAsia="zh-CN"/>
        </w:rPr>
      </w:pPr>
    </w:p>
    <w:p w14:paraId="0DA7B171" w14:textId="77777777" w:rsidR="00594AE9" w:rsidRPr="00D319B5" w:rsidRDefault="00594AE9" w:rsidP="00594AE9">
      <w:pPr>
        <w:rPr>
          <w:rFonts w:cs="Arial"/>
          <w:lang w:eastAsia="zh-CN"/>
        </w:rPr>
      </w:pPr>
      <w:r w:rsidRPr="00D319B5">
        <w:rPr>
          <w:rFonts w:cs="Arial"/>
          <w:lang w:eastAsia="zh-CN"/>
        </w:rPr>
        <w:t xml:space="preserve">MITB attack uses a Trojan Horse to intercept the calls between the browser and its security mechanisms or libraries. It works with an already installed Trojan horse and acts between the browser and its security mechanisms. Its main objective is to cause financial deceptions by manipulating transactions of Internet Banking systems. The man-in-the-browser attack will be successful irrespective of security mechanisms such as SSL, PKI, or two-factor authentication in place, as all the expected controls and security mechanisms would seem to work normally. </w:t>
      </w:r>
    </w:p>
    <w:p w14:paraId="754EF79E" w14:textId="77777777" w:rsidR="00594AE9" w:rsidRPr="00D319B5" w:rsidRDefault="00594AE9" w:rsidP="00594AE9">
      <w:pPr>
        <w:rPr>
          <w:rFonts w:cs="Arial"/>
          <w:lang w:eastAsia="zh-CN"/>
        </w:rPr>
      </w:pPr>
    </w:p>
    <w:p w14:paraId="717E51BF" w14:textId="77777777" w:rsidR="00594AE9" w:rsidRPr="00D319B5" w:rsidRDefault="00594AE9" w:rsidP="00594AE9">
      <w:pPr>
        <w:rPr>
          <w:rFonts w:cs="Arial"/>
          <w:lang w:eastAsia="zh-CN"/>
        </w:rPr>
      </w:pPr>
      <w:r w:rsidRPr="00D319B5">
        <w:rPr>
          <w:rFonts w:cs="Arial"/>
          <w:b/>
          <w:bCs/>
          <w:lang w:eastAsia="zh-CN"/>
        </w:rPr>
        <w:t>MITB attack Process</w:t>
      </w:r>
    </w:p>
    <w:p w14:paraId="1612F537"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Trojan first infects the computer's software (OS or application). </w:t>
      </w:r>
    </w:p>
    <w:p w14:paraId="7055F6F3"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Trojan installs malicious code (extension files) and saves it into the browser configuration. </w:t>
      </w:r>
    </w:p>
    <w:p w14:paraId="2CEFBC6B"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After the user restarts the browser, the malicious code in the form of extension files is loaded. </w:t>
      </w:r>
    </w:p>
    <w:p w14:paraId="041C1D55"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Extension files register a handler for every visit to the webpage. </w:t>
      </w:r>
    </w:p>
    <w:p w14:paraId="459DEBCB"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When the page is loaded, the extension uses the URL and matches it with a list of known sites targeted for attack. </w:t>
      </w:r>
    </w:p>
    <w:p w14:paraId="566BA123"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The user logs in securely to the website. </w:t>
      </w:r>
    </w:p>
    <w:p w14:paraId="7A11A61C"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It registers a button event handler when a specific page load is detected for a specific pattern and compares it with its targeted list. </w:t>
      </w:r>
    </w:p>
    <w:p w14:paraId="121E7DAE"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When the user clicks on the button, the extension uses the DOM interface and extracts all the data from all form fields and modifies the values. </w:t>
      </w:r>
    </w:p>
    <w:p w14:paraId="36C83947"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The browser sends the form and modified values to the server. </w:t>
      </w:r>
    </w:p>
    <w:p w14:paraId="3A4A340E"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The server receives the modified values but cannot distinguish between the original and the modified values. </w:t>
      </w:r>
    </w:p>
    <w:p w14:paraId="4BBBE011"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After the server performs the transaction, a receipt is generated. </w:t>
      </w:r>
    </w:p>
    <w:p w14:paraId="018FC3FF"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Now, the browser receives the receipt for the modified transaction. </w:t>
      </w:r>
    </w:p>
    <w:p w14:paraId="035EBC9F" w14:textId="77777777" w:rsidR="00594AE9" w:rsidRPr="00D319B5" w:rsidRDefault="00594AE9" w:rsidP="00594AE9">
      <w:pPr>
        <w:numPr>
          <w:ilvl w:val="0"/>
          <w:numId w:val="1"/>
        </w:numPr>
        <w:tabs>
          <w:tab w:val="left" w:pos="720"/>
        </w:tabs>
        <w:rPr>
          <w:rFonts w:cs="Arial"/>
          <w:lang w:eastAsia="zh-CN"/>
        </w:rPr>
      </w:pPr>
      <w:r w:rsidRPr="00D319B5">
        <w:rPr>
          <w:rFonts w:cs="Arial"/>
          <w:lang w:eastAsia="zh-CN"/>
        </w:rPr>
        <w:t xml:space="preserve">The browser displays the receipt with the original details. </w:t>
      </w:r>
    </w:p>
    <w:p w14:paraId="6476CEF7" w14:textId="77777777" w:rsidR="00594AE9" w:rsidRPr="00D319B5" w:rsidRDefault="00594AE9" w:rsidP="00594AE9">
      <w:pPr>
        <w:numPr>
          <w:ilvl w:val="0"/>
          <w:numId w:val="1"/>
        </w:numPr>
        <w:rPr>
          <w:rFonts w:cs="Arial"/>
          <w:lang w:eastAsia="zh-CN"/>
        </w:rPr>
      </w:pPr>
      <w:r w:rsidRPr="00D319B5">
        <w:rPr>
          <w:rFonts w:cs="Arial"/>
          <w:lang w:eastAsia="zh-CN"/>
        </w:rPr>
        <w:t>The user thinks that the original transaction was received by the server without any interceptions.</w:t>
      </w:r>
      <w:r w:rsidRPr="00D319B5">
        <w:rPr>
          <w:rFonts w:eastAsia="Times New Roman" w:cs="Arial"/>
          <w:lang w:eastAsia="en-IN"/>
        </w:rPr>
        <w:t xml:space="preserve"> </w:t>
      </w:r>
    </w:p>
    <w:p w14:paraId="3CEECFB3" w14:textId="77777777" w:rsidR="00594AE9" w:rsidRDefault="00594AE9" w:rsidP="00594AE9"/>
    <w:p w14:paraId="30A2EB2F" w14:textId="77777777" w:rsidR="00594AE9" w:rsidRPr="00DC727F" w:rsidRDefault="00594AE9" w:rsidP="00594AE9">
      <w:pPr>
        <w:rPr>
          <w:lang w:eastAsia="zh-CN"/>
        </w:rPr>
      </w:pPr>
    </w:p>
    <w:p w14:paraId="752525CA" w14:textId="77777777" w:rsidR="00594AE9" w:rsidRPr="00D319B5" w:rsidRDefault="00594AE9" w:rsidP="00594AE9">
      <w:pPr>
        <w:pStyle w:val="Heading2"/>
      </w:pPr>
      <w:bookmarkStart w:id="0" w:name="_Toc168409139"/>
      <w:r w:rsidRPr="00D319B5">
        <w:t>MITB Attack</w:t>
      </w:r>
      <w:bookmarkEnd w:id="0"/>
    </w:p>
    <w:p w14:paraId="2D27ADAC" w14:textId="77777777" w:rsidR="00594AE9" w:rsidRDefault="00594AE9" w:rsidP="00594AE9">
      <w:pPr>
        <w:rPr>
          <w:rFonts w:eastAsia="Times New Roman"/>
          <w:lang w:eastAsia="en-IN"/>
        </w:rPr>
      </w:pPr>
    </w:p>
    <w:p w14:paraId="663E598D" w14:textId="77777777" w:rsidR="00594AE9" w:rsidRDefault="00594AE9" w:rsidP="00594AE9">
      <w:r w:rsidRPr="009B7356">
        <w:t>Man-in-the-Browser (MitB) Attack</w:t>
      </w:r>
      <w:r>
        <w:t>.</w:t>
      </w:r>
    </w:p>
    <w:p w14:paraId="00FE6DAA" w14:textId="77777777" w:rsidR="00594AE9" w:rsidRPr="009B7356" w:rsidRDefault="00594AE9" w:rsidP="00594AE9"/>
    <w:p w14:paraId="3BC1B467" w14:textId="77777777" w:rsidR="00594AE9" w:rsidRPr="009B7356" w:rsidRDefault="00594AE9" w:rsidP="00594AE9">
      <w:pPr>
        <w:pStyle w:val="NormalWeb"/>
        <w:spacing w:beforeAutospacing="0" w:afterAutospacing="0" w:line="276" w:lineRule="auto"/>
        <w:rPr>
          <w:rFonts w:ascii="Arial" w:hAnsi="Arial" w:cs="Arial"/>
          <w:color w:val="1F1F1F"/>
          <w:sz w:val="22"/>
          <w:szCs w:val="22"/>
          <w:bdr w:val="none" w:sz="0" w:space="0" w:color="auto" w:frame="1"/>
        </w:rPr>
      </w:pPr>
      <w:r w:rsidRPr="009B7356">
        <w:rPr>
          <w:rFonts w:ascii="Arial" w:hAnsi="Arial" w:cs="Arial"/>
          <w:color w:val="1F1F1F"/>
          <w:sz w:val="22"/>
          <w:szCs w:val="22"/>
          <w:bdr w:val="none" w:sz="0" w:space="0" w:color="auto" w:frame="1"/>
        </w:rPr>
        <w:t>A MitB attack targets a user's web browser, essentially inserting itself between the user and the website they are visiting. Here is how it works:</w:t>
      </w:r>
    </w:p>
    <w:p w14:paraId="11329C41" w14:textId="77777777" w:rsidR="00594AE9" w:rsidRPr="009B7356" w:rsidRDefault="00594AE9" w:rsidP="00594AE9">
      <w:pPr>
        <w:pStyle w:val="NormalWeb"/>
        <w:numPr>
          <w:ilvl w:val="0"/>
          <w:numId w:val="3"/>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Infection: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A Trojan infects the user's device (computer or phone).</w:t>
      </w:r>
    </w:p>
    <w:p w14:paraId="5DA11778" w14:textId="77777777" w:rsidR="00594AE9" w:rsidRPr="009B7356" w:rsidRDefault="00594AE9" w:rsidP="00594AE9">
      <w:pPr>
        <w:pStyle w:val="NormalWeb"/>
        <w:numPr>
          <w:ilvl w:val="0"/>
          <w:numId w:val="3"/>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Malicious Extension Installation: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The Trojan installs malicious code as browser extensions.</w:t>
      </w:r>
    </w:p>
    <w:p w14:paraId="080E36BB" w14:textId="77777777" w:rsidR="00594AE9" w:rsidRPr="009B7356" w:rsidRDefault="00594AE9" w:rsidP="00594AE9">
      <w:pPr>
        <w:pStyle w:val="NormalWeb"/>
        <w:numPr>
          <w:ilvl w:val="0"/>
          <w:numId w:val="3"/>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Extension Activation: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When the user restarts the browser, the extensions load.</w:t>
      </w:r>
    </w:p>
    <w:p w14:paraId="24565922" w14:textId="77777777" w:rsidR="00594AE9" w:rsidRPr="009B7356" w:rsidRDefault="00594AE9" w:rsidP="00594AE9">
      <w:pPr>
        <w:pStyle w:val="NormalWeb"/>
        <w:numPr>
          <w:ilvl w:val="0"/>
          <w:numId w:val="3"/>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Website Monitoring:</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These extensions monitor websites visited by the user.</w:t>
      </w:r>
    </w:p>
    <w:p w14:paraId="1FA645D8" w14:textId="77777777" w:rsidR="00594AE9" w:rsidRPr="009B7356" w:rsidRDefault="00594AE9" w:rsidP="00594AE9">
      <w:pPr>
        <w:pStyle w:val="NormalWeb"/>
        <w:numPr>
          <w:ilvl w:val="0"/>
          <w:numId w:val="3"/>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lastRenderedPageBreak/>
        <w:t>Targeted Login: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When the user visits a targeted website (often banking), the extension becomes active.</w:t>
      </w:r>
    </w:p>
    <w:p w14:paraId="48D236CD" w14:textId="77777777" w:rsidR="00594AE9" w:rsidRPr="009B7356" w:rsidRDefault="00594AE9" w:rsidP="00594AE9">
      <w:pPr>
        <w:pStyle w:val="NormalWeb"/>
        <w:numPr>
          <w:ilvl w:val="0"/>
          <w:numId w:val="3"/>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Form Manipulation: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The extension intercepts form submissions and modifies the data entered by the user (e.g., transaction amount).</w:t>
      </w:r>
    </w:p>
    <w:p w14:paraId="438D2D51" w14:textId="77777777" w:rsidR="00594AE9" w:rsidRPr="009B7356" w:rsidRDefault="00594AE9" w:rsidP="00594AE9">
      <w:pPr>
        <w:pStyle w:val="NormalWeb"/>
        <w:numPr>
          <w:ilvl w:val="0"/>
          <w:numId w:val="3"/>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Deception:</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The modified data is sent to the website, while the user sees the original values on their screen, remaining unaware of the manipulation.</w:t>
      </w:r>
    </w:p>
    <w:p w14:paraId="1A1043E9" w14:textId="77777777" w:rsidR="00594AE9" w:rsidRPr="009B7356" w:rsidRDefault="00594AE9" w:rsidP="00594AE9">
      <w:pPr>
        <w:pStyle w:val="NormalWeb"/>
        <w:numPr>
          <w:ilvl w:val="0"/>
          <w:numId w:val="3"/>
        </w:numPr>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Impact:</w:t>
      </w:r>
      <w:r>
        <w:rPr>
          <w:rStyle w:val="Strong"/>
          <w:rFonts w:ascii="Arial" w:hAnsi="Arial" w:cs="Arial"/>
          <w:color w:val="1F1F1F"/>
          <w:sz w:val="22"/>
          <w:szCs w:val="22"/>
          <w:bdr w:val="none" w:sz="0" w:space="0" w:color="auto" w:frame="1"/>
        </w:rPr>
        <w:t xml:space="preserve"> </w:t>
      </w:r>
      <w:r w:rsidRPr="009B7356">
        <w:rPr>
          <w:rFonts w:ascii="Arial" w:hAnsi="Arial" w:cs="Arial"/>
          <w:color w:val="1F1F1F"/>
          <w:sz w:val="22"/>
          <w:szCs w:val="22"/>
          <w:bdr w:val="none" w:sz="0" w:space="0" w:color="auto" w:frame="1"/>
        </w:rPr>
        <w:t>Primarily targets financial transactions for fraudulent gains.</w:t>
      </w:r>
      <w:r w:rsidRPr="009B7356">
        <w:rPr>
          <w:rFonts w:cs="Arial"/>
          <w:color w:val="1F1F1F"/>
          <w:bdr w:val="none" w:sz="0" w:space="0" w:color="auto" w:frame="1"/>
        </w:rPr>
        <w:t xml:space="preserve"> </w:t>
      </w:r>
      <w:r w:rsidRPr="009B7356">
        <w:rPr>
          <w:rFonts w:ascii="Arial" w:hAnsi="Arial" w:cs="Arial"/>
          <w:color w:val="1F1F1F"/>
          <w:sz w:val="22"/>
          <w:szCs w:val="22"/>
          <w:bdr w:val="none" w:sz="0" w:space="0" w:color="auto" w:frame="1"/>
        </w:rPr>
        <w:t>Bypasses security measures like SSL, PKI, and even two-factor authentication because the attack happens within the user's browser.</w:t>
      </w:r>
    </w:p>
    <w:p w14:paraId="7D0A000E" w14:textId="77777777" w:rsidR="00594AE9" w:rsidRPr="009B7356" w:rsidRDefault="00594AE9" w:rsidP="00594AE9">
      <w:pPr>
        <w:pStyle w:val="NormalWeb"/>
        <w:spacing w:beforeAutospacing="0" w:afterAutospacing="0" w:line="276" w:lineRule="auto"/>
        <w:rPr>
          <w:rFonts w:ascii="Arial" w:hAnsi="Arial" w:cs="Arial"/>
          <w:color w:val="1F1F1F"/>
          <w:sz w:val="22"/>
          <w:szCs w:val="22"/>
        </w:rPr>
      </w:pPr>
    </w:p>
    <w:p w14:paraId="03B1250E" w14:textId="77777777" w:rsidR="00594AE9" w:rsidRPr="009B7356" w:rsidRDefault="00594AE9" w:rsidP="00594AE9">
      <w:pPr>
        <w:pStyle w:val="NormalWeb"/>
        <w:spacing w:beforeAutospacing="0" w:afterAutospacing="0" w:line="276" w:lineRule="auto"/>
        <w:rPr>
          <w:rFonts w:ascii="Arial" w:hAnsi="Arial" w:cs="Arial"/>
          <w:color w:val="1F1F1F"/>
          <w:sz w:val="22"/>
          <w:szCs w:val="22"/>
        </w:rPr>
      </w:pPr>
      <w:r w:rsidRPr="009B7356">
        <w:rPr>
          <w:rStyle w:val="Strong"/>
          <w:rFonts w:ascii="Arial" w:hAnsi="Arial" w:cs="Arial"/>
          <w:color w:val="1F1F1F"/>
          <w:sz w:val="22"/>
          <w:szCs w:val="22"/>
          <w:bdr w:val="none" w:sz="0" w:space="0" w:color="auto" w:frame="1"/>
        </w:rPr>
        <w:t>Prevention:</w:t>
      </w:r>
    </w:p>
    <w:p w14:paraId="3DE74940" w14:textId="77777777" w:rsidR="00594AE9" w:rsidRPr="009B7356" w:rsidRDefault="00594AE9" w:rsidP="00594AE9">
      <w:pPr>
        <w:numPr>
          <w:ilvl w:val="0"/>
          <w:numId w:val="2"/>
        </w:numPr>
        <w:spacing w:line="276" w:lineRule="auto"/>
        <w:rPr>
          <w:rFonts w:cs="Arial"/>
          <w:color w:val="1F1F1F"/>
        </w:rPr>
      </w:pPr>
      <w:r w:rsidRPr="009B7356">
        <w:rPr>
          <w:rFonts w:cs="Arial"/>
          <w:color w:val="1F1F1F"/>
          <w:bdr w:val="none" w:sz="0" w:space="0" w:color="auto" w:frame="1"/>
        </w:rPr>
        <w:t>Be cautious of suspicious links and attachments that might install malware.</w:t>
      </w:r>
    </w:p>
    <w:p w14:paraId="6CF1FACF" w14:textId="77777777" w:rsidR="00594AE9" w:rsidRPr="009B7356" w:rsidRDefault="00594AE9" w:rsidP="00594AE9">
      <w:pPr>
        <w:numPr>
          <w:ilvl w:val="0"/>
          <w:numId w:val="2"/>
        </w:numPr>
        <w:spacing w:line="276" w:lineRule="auto"/>
        <w:rPr>
          <w:rFonts w:cs="Arial"/>
          <w:color w:val="1F1F1F"/>
        </w:rPr>
      </w:pPr>
      <w:r w:rsidRPr="009B7356">
        <w:rPr>
          <w:rFonts w:cs="Arial"/>
          <w:color w:val="1F1F1F"/>
          <w:bdr w:val="none" w:sz="0" w:space="0" w:color="auto" w:frame="1"/>
        </w:rPr>
        <w:t>Use reputable security software and keep it up to date.</w:t>
      </w:r>
    </w:p>
    <w:p w14:paraId="1A2FB9E2" w14:textId="77777777" w:rsidR="00594AE9" w:rsidRPr="009B7356" w:rsidRDefault="00594AE9" w:rsidP="00594AE9">
      <w:pPr>
        <w:numPr>
          <w:ilvl w:val="0"/>
          <w:numId w:val="2"/>
        </w:numPr>
        <w:spacing w:line="276" w:lineRule="auto"/>
        <w:rPr>
          <w:rFonts w:cs="Arial"/>
          <w:color w:val="1F1F1F"/>
        </w:rPr>
      </w:pPr>
      <w:r w:rsidRPr="009B7356">
        <w:rPr>
          <w:rFonts w:cs="Arial"/>
          <w:color w:val="1F1F1F"/>
          <w:bdr w:val="none" w:sz="0" w:space="0" w:color="auto" w:frame="1"/>
        </w:rPr>
        <w:t>Be mindful of browser extensions and only install those from trusted sources.</w:t>
      </w:r>
    </w:p>
    <w:p w14:paraId="33FACF1F" w14:textId="77777777" w:rsidR="00594AE9" w:rsidRPr="009B7356" w:rsidRDefault="00594AE9" w:rsidP="00594AE9">
      <w:pPr>
        <w:numPr>
          <w:ilvl w:val="0"/>
          <w:numId w:val="2"/>
        </w:numPr>
        <w:spacing w:line="276" w:lineRule="auto"/>
        <w:rPr>
          <w:rFonts w:cs="Arial"/>
          <w:color w:val="1F1F1F"/>
        </w:rPr>
      </w:pPr>
      <w:r w:rsidRPr="009B7356">
        <w:rPr>
          <w:rFonts w:cs="Arial"/>
          <w:color w:val="1F1F1F"/>
          <w:bdr w:val="none" w:sz="0" w:space="0" w:color="auto" w:frame="1"/>
        </w:rPr>
        <w:t>Check the URL and legitimacy of websites before entering sensitive information.</w:t>
      </w:r>
    </w:p>
    <w:p w14:paraId="37E89EB2" w14:textId="77777777" w:rsidR="00594AE9" w:rsidRDefault="00594AE9" w:rsidP="00594AE9"/>
    <w:p w14:paraId="29540EC1" w14:textId="77777777" w:rsidR="00F41B33" w:rsidRDefault="00F41B33"/>
    <w:sectPr w:rsidR="00F41B33" w:rsidSect="00D57BC5">
      <w:pgSz w:w="12240" w:h="15840" w:code="1"/>
      <w:pgMar w:top="720" w:right="720" w:bottom="720" w:left="720" w:header="482" w:footer="482"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2E35"/>
    <w:multiLevelType w:val="multilevel"/>
    <w:tmpl w:val="E31E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205B3"/>
    <w:multiLevelType w:val="hybridMultilevel"/>
    <w:tmpl w:val="91060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01216C1"/>
    <w:multiLevelType w:val="hybridMultilevel"/>
    <w:tmpl w:val="41C6B0E6"/>
    <w:lvl w:ilvl="0" w:tplc="FBCC7AEC">
      <w:start w:val="1"/>
      <w:numFmt w:val="bullet"/>
      <w:lvlText w:val="•"/>
      <w:lvlJc w:val="left"/>
      <w:pPr>
        <w:tabs>
          <w:tab w:val="num" w:pos="360"/>
        </w:tabs>
        <w:ind w:left="360" w:hanging="360"/>
      </w:pPr>
      <w:rPr>
        <w:rFonts w:ascii="Arial" w:hAnsi="Arial" w:hint="default"/>
      </w:rPr>
    </w:lvl>
    <w:lvl w:ilvl="1" w:tplc="4822B76A" w:tentative="1">
      <w:start w:val="1"/>
      <w:numFmt w:val="bullet"/>
      <w:lvlText w:val="•"/>
      <w:lvlJc w:val="left"/>
      <w:pPr>
        <w:tabs>
          <w:tab w:val="num" w:pos="1080"/>
        </w:tabs>
        <w:ind w:left="1080" w:hanging="360"/>
      </w:pPr>
      <w:rPr>
        <w:rFonts w:ascii="Arial" w:hAnsi="Arial" w:hint="default"/>
      </w:rPr>
    </w:lvl>
    <w:lvl w:ilvl="2" w:tplc="EE0249A0" w:tentative="1">
      <w:start w:val="1"/>
      <w:numFmt w:val="bullet"/>
      <w:lvlText w:val="•"/>
      <w:lvlJc w:val="left"/>
      <w:pPr>
        <w:tabs>
          <w:tab w:val="num" w:pos="1800"/>
        </w:tabs>
        <w:ind w:left="1800" w:hanging="360"/>
      </w:pPr>
      <w:rPr>
        <w:rFonts w:ascii="Arial" w:hAnsi="Arial" w:hint="default"/>
      </w:rPr>
    </w:lvl>
    <w:lvl w:ilvl="3" w:tplc="DFAEAF36" w:tentative="1">
      <w:start w:val="1"/>
      <w:numFmt w:val="bullet"/>
      <w:lvlText w:val="•"/>
      <w:lvlJc w:val="left"/>
      <w:pPr>
        <w:tabs>
          <w:tab w:val="num" w:pos="2520"/>
        </w:tabs>
        <w:ind w:left="2520" w:hanging="360"/>
      </w:pPr>
      <w:rPr>
        <w:rFonts w:ascii="Arial" w:hAnsi="Arial" w:hint="default"/>
      </w:rPr>
    </w:lvl>
    <w:lvl w:ilvl="4" w:tplc="46B615E6" w:tentative="1">
      <w:start w:val="1"/>
      <w:numFmt w:val="bullet"/>
      <w:lvlText w:val="•"/>
      <w:lvlJc w:val="left"/>
      <w:pPr>
        <w:tabs>
          <w:tab w:val="num" w:pos="3240"/>
        </w:tabs>
        <w:ind w:left="3240" w:hanging="360"/>
      </w:pPr>
      <w:rPr>
        <w:rFonts w:ascii="Arial" w:hAnsi="Arial" w:hint="default"/>
      </w:rPr>
    </w:lvl>
    <w:lvl w:ilvl="5" w:tplc="62B42928" w:tentative="1">
      <w:start w:val="1"/>
      <w:numFmt w:val="bullet"/>
      <w:lvlText w:val="•"/>
      <w:lvlJc w:val="left"/>
      <w:pPr>
        <w:tabs>
          <w:tab w:val="num" w:pos="3960"/>
        </w:tabs>
        <w:ind w:left="3960" w:hanging="360"/>
      </w:pPr>
      <w:rPr>
        <w:rFonts w:ascii="Arial" w:hAnsi="Arial" w:hint="default"/>
      </w:rPr>
    </w:lvl>
    <w:lvl w:ilvl="6" w:tplc="57864832" w:tentative="1">
      <w:start w:val="1"/>
      <w:numFmt w:val="bullet"/>
      <w:lvlText w:val="•"/>
      <w:lvlJc w:val="left"/>
      <w:pPr>
        <w:tabs>
          <w:tab w:val="num" w:pos="4680"/>
        </w:tabs>
        <w:ind w:left="4680" w:hanging="360"/>
      </w:pPr>
      <w:rPr>
        <w:rFonts w:ascii="Arial" w:hAnsi="Arial" w:hint="default"/>
      </w:rPr>
    </w:lvl>
    <w:lvl w:ilvl="7" w:tplc="2DE4099C" w:tentative="1">
      <w:start w:val="1"/>
      <w:numFmt w:val="bullet"/>
      <w:lvlText w:val="•"/>
      <w:lvlJc w:val="left"/>
      <w:pPr>
        <w:tabs>
          <w:tab w:val="num" w:pos="5400"/>
        </w:tabs>
        <w:ind w:left="5400" w:hanging="360"/>
      </w:pPr>
      <w:rPr>
        <w:rFonts w:ascii="Arial" w:hAnsi="Arial" w:hint="default"/>
      </w:rPr>
    </w:lvl>
    <w:lvl w:ilvl="8" w:tplc="F84078B8" w:tentative="1">
      <w:start w:val="1"/>
      <w:numFmt w:val="bullet"/>
      <w:lvlText w:val="•"/>
      <w:lvlJc w:val="left"/>
      <w:pPr>
        <w:tabs>
          <w:tab w:val="num" w:pos="6120"/>
        </w:tabs>
        <w:ind w:left="6120" w:hanging="360"/>
      </w:pPr>
      <w:rPr>
        <w:rFonts w:ascii="Arial" w:hAnsi="Arial" w:hint="default"/>
      </w:rPr>
    </w:lvl>
  </w:abstractNum>
  <w:num w:numId="1" w16cid:durableId="1163818478">
    <w:abstractNumId w:val="2"/>
  </w:num>
  <w:num w:numId="2" w16cid:durableId="1005092542">
    <w:abstractNumId w:val="0"/>
  </w:num>
  <w:num w:numId="3" w16cid:durableId="2007320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AE9"/>
    <w:rsid w:val="000017B5"/>
    <w:rsid w:val="0002203E"/>
    <w:rsid w:val="00033139"/>
    <w:rsid w:val="000439E4"/>
    <w:rsid w:val="0004748A"/>
    <w:rsid w:val="0006299B"/>
    <w:rsid w:val="00066ABF"/>
    <w:rsid w:val="00072945"/>
    <w:rsid w:val="00076E93"/>
    <w:rsid w:val="00077189"/>
    <w:rsid w:val="000918CB"/>
    <w:rsid w:val="0009312D"/>
    <w:rsid w:val="000A5158"/>
    <w:rsid w:val="000B7F32"/>
    <w:rsid w:val="000C388F"/>
    <w:rsid w:val="000C60D5"/>
    <w:rsid w:val="000D6154"/>
    <w:rsid w:val="000D740B"/>
    <w:rsid w:val="000F524D"/>
    <w:rsid w:val="001006C6"/>
    <w:rsid w:val="00102773"/>
    <w:rsid w:val="00102E91"/>
    <w:rsid w:val="00107676"/>
    <w:rsid w:val="00113072"/>
    <w:rsid w:val="00114A6E"/>
    <w:rsid w:val="001322ED"/>
    <w:rsid w:val="001336DC"/>
    <w:rsid w:val="00135E9B"/>
    <w:rsid w:val="0014690C"/>
    <w:rsid w:val="00177948"/>
    <w:rsid w:val="00177CFB"/>
    <w:rsid w:val="00181AD7"/>
    <w:rsid w:val="00184D18"/>
    <w:rsid w:val="00187466"/>
    <w:rsid w:val="001924F6"/>
    <w:rsid w:val="0019345C"/>
    <w:rsid w:val="001A218F"/>
    <w:rsid w:val="001A4621"/>
    <w:rsid w:val="001A5AAA"/>
    <w:rsid w:val="001A74BD"/>
    <w:rsid w:val="001C644C"/>
    <w:rsid w:val="001C68E0"/>
    <w:rsid w:val="001D1A64"/>
    <w:rsid w:val="001D58A2"/>
    <w:rsid w:val="001D66CF"/>
    <w:rsid w:val="001E2E6C"/>
    <w:rsid w:val="001E301C"/>
    <w:rsid w:val="001E5594"/>
    <w:rsid w:val="001F5D83"/>
    <w:rsid w:val="001F65C3"/>
    <w:rsid w:val="002060F8"/>
    <w:rsid w:val="002116F5"/>
    <w:rsid w:val="0021300D"/>
    <w:rsid w:val="00224E8A"/>
    <w:rsid w:val="00227491"/>
    <w:rsid w:val="00232E9A"/>
    <w:rsid w:val="0023661A"/>
    <w:rsid w:val="00251308"/>
    <w:rsid w:val="002542AC"/>
    <w:rsid w:val="00260FC6"/>
    <w:rsid w:val="00264C27"/>
    <w:rsid w:val="00266F2F"/>
    <w:rsid w:val="0027337F"/>
    <w:rsid w:val="00273FEB"/>
    <w:rsid w:val="002743C1"/>
    <w:rsid w:val="00274649"/>
    <w:rsid w:val="00275376"/>
    <w:rsid w:val="00280326"/>
    <w:rsid w:val="00280D0C"/>
    <w:rsid w:val="002812E1"/>
    <w:rsid w:val="00281F8E"/>
    <w:rsid w:val="002A0FEA"/>
    <w:rsid w:val="002A396C"/>
    <w:rsid w:val="002A3C19"/>
    <w:rsid w:val="002B6484"/>
    <w:rsid w:val="002B71D3"/>
    <w:rsid w:val="002D475E"/>
    <w:rsid w:val="002F4483"/>
    <w:rsid w:val="003020A1"/>
    <w:rsid w:val="003040E7"/>
    <w:rsid w:val="00304F03"/>
    <w:rsid w:val="00306A06"/>
    <w:rsid w:val="00306A18"/>
    <w:rsid w:val="003166E6"/>
    <w:rsid w:val="003242AE"/>
    <w:rsid w:val="00335DB6"/>
    <w:rsid w:val="00345ECC"/>
    <w:rsid w:val="0035232E"/>
    <w:rsid w:val="00352726"/>
    <w:rsid w:val="00352F0B"/>
    <w:rsid w:val="003552B4"/>
    <w:rsid w:val="00360905"/>
    <w:rsid w:val="00371A2F"/>
    <w:rsid w:val="00372A1E"/>
    <w:rsid w:val="00374B3B"/>
    <w:rsid w:val="0038065E"/>
    <w:rsid w:val="00395C47"/>
    <w:rsid w:val="0039626B"/>
    <w:rsid w:val="00397068"/>
    <w:rsid w:val="003A652B"/>
    <w:rsid w:val="003A6CF3"/>
    <w:rsid w:val="003B3F5B"/>
    <w:rsid w:val="003C1B9A"/>
    <w:rsid w:val="003C28F8"/>
    <w:rsid w:val="003D0A5E"/>
    <w:rsid w:val="003D684E"/>
    <w:rsid w:val="003E35F3"/>
    <w:rsid w:val="003E47BC"/>
    <w:rsid w:val="003F4588"/>
    <w:rsid w:val="003F57CC"/>
    <w:rsid w:val="003F5E14"/>
    <w:rsid w:val="004015FF"/>
    <w:rsid w:val="00402258"/>
    <w:rsid w:val="00403F88"/>
    <w:rsid w:val="00413068"/>
    <w:rsid w:val="00416382"/>
    <w:rsid w:val="004178AD"/>
    <w:rsid w:val="00424475"/>
    <w:rsid w:val="004324EE"/>
    <w:rsid w:val="004421AF"/>
    <w:rsid w:val="00446563"/>
    <w:rsid w:val="00453E91"/>
    <w:rsid w:val="004577F4"/>
    <w:rsid w:val="0046272A"/>
    <w:rsid w:val="00467BB1"/>
    <w:rsid w:val="00467CE3"/>
    <w:rsid w:val="004751E9"/>
    <w:rsid w:val="00480BF3"/>
    <w:rsid w:val="00496F82"/>
    <w:rsid w:val="004A186E"/>
    <w:rsid w:val="004B3933"/>
    <w:rsid w:val="004B6BA7"/>
    <w:rsid w:val="004B6C74"/>
    <w:rsid w:val="004C4322"/>
    <w:rsid w:val="004C7D0F"/>
    <w:rsid w:val="004D1AED"/>
    <w:rsid w:val="004E1315"/>
    <w:rsid w:val="004F4E03"/>
    <w:rsid w:val="0050563B"/>
    <w:rsid w:val="0051626A"/>
    <w:rsid w:val="005245D1"/>
    <w:rsid w:val="0053490A"/>
    <w:rsid w:val="00553BC6"/>
    <w:rsid w:val="00554715"/>
    <w:rsid w:val="00556196"/>
    <w:rsid w:val="00557F08"/>
    <w:rsid w:val="005603E5"/>
    <w:rsid w:val="00580087"/>
    <w:rsid w:val="00583ED4"/>
    <w:rsid w:val="00592652"/>
    <w:rsid w:val="00594AE9"/>
    <w:rsid w:val="0059791E"/>
    <w:rsid w:val="005B2210"/>
    <w:rsid w:val="005D69EC"/>
    <w:rsid w:val="005F0233"/>
    <w:rsid w:val="005F4353"/>
    <w:rsid w:val="00601FA0"/>
    <w:rsid w:val="00606AEB"/>
    <w:rsid w:val="006071B0"/>
    <w:rsid w:val="00613437"/>
    <w:rsid w:val="00622C2A"/>
    <w:rsid w:val="0063112D"/>
    <w:rsid w:val="006314E3"/>
    <w:rsid w:val="006323EA"/>
    <w:rsid w:val="00632853"/>
    <w:rsid w:val="0063537A"/>
    <w:rsid w:val="006473A7"/>
    <w:rsid w:val="0065749E"/>
    <w:rsid w:val="00660232"/>
    <w:rsid w:val="00660C9F"/>
    <w:rsid w:val="006625F0"/>
    <w:rsid w:val="00670919"/>
    <w:rsid w:val="00671E03"/>
    <w:rsid w:val="006723B0"/>
    <w:rsid w:val="00676C2D"/>
    <w:rsid w:val="00684EB2"/>
    <w:rsid w:val="00686BFA"/>
    <w:rsid w:val="00691E2B"/>
    <w:rsid w:val="006930CC"/>
    <w:rsid w:val="00694B26"/>
    <w:rsid w:val="006C3B36"/>
    <w:rsid w:val="006D69ED"/>
    <w:rsid w:val="006E2E8B"/>
    <w:rsid w:val="006E6F0F"/>
    <w:rsid w:val="006F1166"/>
    <w:rsid w:val="006F19D2"/>
    <w:rsid w:val="00704A39"/>
    <w:rsid w:val="00704B98"/>
    <w:rsid w:val="0071184D"/>
    <w:rsid w:val="00715274"/>
    <w:rsid w:val="007265BA"/>
    <w:rsid w:val="00736D83"/>
    <w:rsid w:val="0076501B"/>
    <w:rsid w:val="007677EE"/>
    <w:rsid w:val="0077641C"/>
    <w:rsid w:val="007A0F80"/>
    <w:rsid w:val="007A4103"/>
    <w:rsid w:val="007A41D0"/>
    <w:rsid w:val="007A65BF"/>
    <w:rsid w:val="007B2846"/>
    <w:rsid w:val="007B5889"/>
    <w:rsid w:val="007C524D"/>
    <w:rsid w:val="007E2276"/>
    <w:rsid w:val="007F760C"/>
    <w:rsid w:val="00800A6F"/>
    <w:rsid w:val="00806D80"/>
    <w:rsid w:val="00811606"/>
    <w:rsid w:val="0084339C"/>
    <w:rsid w:val="00843787"/>
    <w:rsid w:val="00847B3B"/>
    <w:rsid w:val="0085471B"/>
    <w:rsid w:val="008563E4"/>
    <w:rsid w:val="00862752"/>
    <w:rsid w:val="00880F8A"/>
    <w:rsid w:val="00887C14"/>
    <w:rsid w:val="00896B77"/>
    <w:rsid w:val="008A5D6A"/>
    <w:rsid w:val="008A6657"/>
    <w:rsid w:val="008A6ACE"/>
    <w:rsid w:val="008C07C7"/>
    <w:rsid w:val="008F3EDA"/>
    <w:rsid w:val="009040DB"/>
    <w:rsid w:val="00913B1A"/>
    <w:rsid w:val="009429BD"/>
    <w:rsid w:val="00943D84"/>
    <w:rsid w:val="00944CE7"/>
    <w:rsid w:val="00950AB3"/>
    <w:rsid w:val="00956469"/>
    <w:rsid w:val="009573E0"/>
    <w:rsid w:val="009644E3"/>
    <w:rsid w:val="00987A9E"/>
    <w:rsid w:val="0099026D"/>
    <w:rsid w:val="009B31A7"/>
    <w:rsid w:val="009B721A"/>
    <w:rsid w:val="009C309A"/>
    <w:rsid w:val="009C3755"/>
    <w:rsid w:val="009C4EBF"/>
    <w:rsid w:val="009C5D29"/>
    <w:rsid w:val="009D06C9"/>
    <w:rsid w:val="009D3E78"/>
    <w:rsid w:val="009D6956"/>
    <w:rsid w:val="009F1991"/>
    <w:rsid w:val="009F67FD"/>
    <w:rsid w:val="00A07D5B"/>
    <w:rsid w:val="00A1237B"/>
    <w:rsid w:val="00A2058C"/>
    <w:rsid w:val="00A20953"/>
    <w:rsid w:val="00A32323"/>
    <w:rsid w:val="00A407C4"/>
    <w:rsid w:val="00A50AE2"/>
    <w:rsid w:val="00A50F9A"/>
    <w:rsid w:val="00A5157C"/>
    <w:rsid w:val="00A67CE2"/>
    <w:rsid w:val="00A878A6"/>
    <w:rsid w:val="00A90A9E"/>
    <w:rsid w:val="00A97760"/>
    <w:rsid w:val="00A9797E"/>
    <w:rsid w:val="00AA4905"/>
    <w:rsid w:val="00AA6275"/>
    <w:rsid w:val="00AB044C"/>
    <w:rsid w:val="00AB1927"/>
    <w:rsid w:val="00AB56F9"/>
    <w:rsid w:val="00AB5722"/>
    <w:rsid w:val="00AB63BE"/>
    <w:rsid w:val="00AB75B3"/>
    <w:rsid w:val="00AC2559"/>
    <w:rsid w:val="00AC37D7"/>
    <w:rsid w:val="00AC6C68"/>
    <w:rsid w:val="00AD28BD"/>
    <w:rsid w:val="00AD4A62"/>
    <w:rsid w:val="00AD4DF8"/>
    <w:rsid w:val="00AE563C"/>
    <w:rsid w:val="00AE6D6F"/>
    <w:rsid w:val="00AE772A"/>
    <w:rsid w:val="00AF41E5"/>
    <w:rsid w:val="00AF6BFF"/>
    <w:rsid w:val="00B02CEC"/>
    <w:rsid w:val="00B06F1D"/>
    <w:rsid w:val="00B1061D"/>
    <w:rsid w:val="00B223EB"/>
    <w:rsid w:val="00B315BA"/>
    <w:rsid w:val="00B33755"/>
    <w:rsid w:val="00B64108"/>
    <w:rsid w:val="00B728CC"/>
    <w:rsid w:val="00B83C6E"/>
    <w:rsid w:val="00B84485"/>
    <w:rsid w:val="00B87D76"/>
    <w:rsid w:val="00BA3DE7"/>
    <w:rsid w:val="00BB5315"/>
    <w:rsid w:val="00BC52F7"/>
    <w:rsid w:val="00BC75C0"/>
    <w:rsid w:val="00BD0AE3"/>
    <w:rsid w:val="00BD414E"/>
    <w:rsid w:val="00BE6F69"/>
    <w:rsid w:val="00BF7022"/>
    <w:rsid w:val="00C015CB"/>
    <w:rsid w:val="00C048BE"/>
    <w:rsid w:val="00C14DF8"/>
    <w:rsid w:val="00C314BE"/>
    <w:rsid w:val="00C341D9"/>
    <w:rsid w:val="00C360E1"/>
    <w:rsid w:val="00C52C79"/>
    <w:rsid w:val="00C55DAC"/>
    <w:rsid w:val="00C56857"/>
    <w:rsid w:val="00C62519"/>
    <w:rsid w:val="00C6540C"/>
    <w:rsid w:val="00C71955"/>
    <w:rsid w:val="00C73F6E"/>
    <w:rsid w:val="00C7606A"/>
    <w:rsid w:val="00C770D6"/>
    <w:rsid w:val="00C777A0"/>
    <w:rsid w:val="00C83252"/>
    <w:rsid w:val="00C917B2"/>
    <w:rsid w:val="00C93774"/>
    <w:rsid w:val="00CA3A57"/>
    <w:rsid w:val="00CC17F1"/>
    <w:rsid w:val="00CC25D2"/>
    <w:rsid w:val="00CC413D"/>
    <w:rsid w:val="00CC4BAD"/>
    <w:rsid w:val="00CC5EDB"/>
    <w:rsid w:val="00CD538E"/>
    <w:rsid w:val="00CD6CF1"/>
    <w:rsid w:val="00CD6CF3"/>
    <w:rsid w:val="00CE2905"/>
    <w:rsid w:val="00CF4E30"/>
    <w:rsid w:val="00CF5FB0"/>
    <w:rsid w:val="00D02320"/>
    <w:rsid w:val="00D03CCD"/>
    <w:rsid w:val="00D04CAE"/>
    <w:rsid w:val="00D052DD"/>
    <w:rsid w:val="00D173C7"/>
    <w:rsid w:val="00D21819"/>
    <w:rsid w:val="00D22C33"/>
    <w:rsid w:val="00D42CD4"/>
    <w:rsid w:val="00D44068"/>
    <w:rsid w:val="00D5105A"/>
    <w:rsid w:val="00D539ED"/>
    <w:rsid w:val="00D57BC5"/>
    <w:rsid w:val="00D57FB8"/>
    <w:rsid w:val="00D763E2"/>
    <w:rsid w:val="00D77453"/>
    <w:rsid w:val="00D8256E"/>
    <w:rsid w:val="00D969CE"/>
    <w:rsid w:val="00DA5219"/>
    <w:rsid w:val="00DB37E4"/>
    <w:rsid w:val="00DC4F7D"/>
    <w:rsid w:val="00DF5E46"/>
    <w:rsid w:val="00E0646E"/>
    <w:rsid w:val="00E06CCA"/>
    <w:rsid w:val="00E12274"/>
    <w:rsid w:val="00E123B3"/>
    <w:rsid w:val="00E15D45"/>
    <w:rsid w:val="00E215F9"/>
    <w:rsid w:val="00E226A6"/>
    <w:rsid w:val="00E27584"/>
    <w:rsid w:val="00E363FE"/>
    <w:rsid w:val="00E42995"/>
    <w:rsid w:val="00E51366"/>
    <w:rsid w:val="00E52526"/>
    <w:rsid w:val="00E60B60"/>
    <w:rsid w:val="00E625A2"/>
    <w:rsid w:val="00E711CA"/>
    <w:rsid w:val="00E76566"/>
    <w:rsid w:val="00E8068F"/>
    <w:rsid w:val="00E82BDE"/>
    <w:rsid w:val="00E8732D"/>
    <w:rsid w:val="00E94E2C"/>
    <w:rsid w:val="00EA100D"/>
    <w:rsid w:val="00EA51C0"/>
    <w:rsid w:val="00EB0EC6"/>
    <w:rsid w:val="00EB594D"/>
    <w:rsid w:val="00EB6161"/>
    <w:rsid w:val="00EB69DE"/>
    <w:rsid w:val="00ED7608"/>
    <w:rsid w:val="00EE787A"/>
    <w:rsid w:val="00F15DA5"/>
    <w:rsid w:val="00F20DEE"/>
    <w:rsid w:val="00F22648"/>
    <w:rsid w:val="00F3036B"/>
    <w:rsid w:val="00F33FC3"/>
    <w:rsid w:val="00F347B3"/>
    <w:rsid w:val="00F35143"/>
    <w:rsid w:val="00F41B33"/>
    <w:rsid w:val="00F43689"/>
    <w:rsid w:val="00F466BC"/>
    <w:rsid w:val="00F54574"/>
    <w:rsid w:val="00F54EE5"/>
    <w:rsid w:val="00F56BD0"/>
    <w:rsid w:val="00F613FE"/>
    <w:rsid w:val="00F70A90"/>
    <w:rsid w:val="00F75487"/>
    <w:rsid w:val="00F8266D"/>
    <w:rsid w:val="00F96FA2"/>
    <w:rsid w:val="00FA5F72"/>
    <w:rsid w:val="00FC0907"/>
    <w:rsid w:val="00FD2CFA"/>
    <w:rsid w:val="00FD7F96"/>
    <w:rsid w:val="00FE26FB"/>
    <w:rsid w:val="00FE5AFD"/>
    <w:rsid w:val="00FF50F7"/>
    <w:rsid w:val="00FF71F0"/>
    <w:rsid w:val="00FF7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042D6"/>
  <w15:chartTrackingRefBased/>
  <w15:docId w15:val="{8C5997FE-07BE-48CB-A06C-88BB69F6A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AE9"/>
    <w:pPr>
      <w:spacing w:after="0" w:line="240" w:lineRule="auto"/>
    </w:pPr>
    <w:rPr>
      <w:rFonts w:ascii="Segoe UI" w:eastAsiaTheme="minorEastAsia" w:hAnsi="Segoe UI"/>
      <w:kern w:val="0"/>
      <w:szCs w:val="22"/>
    </w:rPr>
  </w:style>
  <w:style w:type="paragraph" w:styleId="Heading1">
    <w:name w:val="heading 1"/>
    <w:basedOn w:val="Normal"/>
    <w:next w:val="Normal"/>
    <w:link w:val="Heading1Char"/>
    <w:autoRedefine/>
    <w:uiPriority w:val="9"/>
    <w:qFormat/>
    <w:rsid w:val="004178AD"/>
    <w:pPr>
      <w:keepNext/>
      <w:keepLines/>
      <w:outlineLvl w:val="0"/>
    </w:pPr>
    <w:rPr>
      <w:rFonts w:eastAsiaTheme="majorEastAsia" w:cstheme="majorBidi"/>
      <w:bCs/>
      <w:color w:val="002060"/>
      <w:kern w:val="2"/>
      <w:sz w:val="40"/>
      <w:szCs w:val="28"/>
    </w:rPr>
  </w:style>
  <w:style w:type="paragraph" w:styleId="Heading2">
    <w:name w:val="heading 2"/>
    <w:basedOn w:val="Normal"/>
    <w:next w:val="Normal"/>
    <w:link w:val="Heading2Char"/>
    <w:autoRedefine/>
    <w:uiPriority w:val="9"/>
    <w:unhideWhenUsed/>
    <w:qFormat/>
    <w:rsid w:val="004178AD"/>
    <w:pPr>
      <w:keepNext/>
      <w:keepLines/>
      <w:outlineLvl w:val="1"/>
    </w:pPr>
    <w:rPr>
      <w:rFonts w:eastAsiaTheme="majorEastAsia" w:cstheme="majorBidi"/>
      <w:bCs/>
      <w:color w:val="0070C0"/>
      <w:kern w:val="2"/>
      <w:sz w:val="32"/>
      <w:szCs w:val="26"/>
    </w:rPr>
  </w:style>
  <w:style w:type="paragraph" w:styleId="Heading3">
    <w:name w:val="heading 3"/>
    <w:basedOn w:val="Normal"/>
    <w:next w:val="Normal"/>
    <w:link w:val="Heading3Char"/>
    <w:autoRedefine/>
    <w:uiPriority w:val="9"/>
    <w:unhideWhenUsed/>
    <w:qFormat/>
    <w:rsid w:val="003552B4"/>
    <w:pPr>
      <w:keepNext/>
      <w:keepLines/>
      <w:outlineLvl w:val="2"/>
    </w:pPr>
    <w:rPr>
      <w:rFonts w:eastAsiaTheme="majorEastAsia" w:cstheme="majorBidi"/>
      <w:bCs/>
      <w:color w:val="ED7D31" w:themeColor="accent2"/>
      <w:kern w:val="2"/>
      <w:sz w:val="28"/>
      <w:szCs w:val="24"/>
    </w:rPr>
  </w:style>
  <w:style w:type="paragraph" w:styleId="Heading4">
    <w:name w:val="heading 4"/>
    <w:basedOn w:val="Normal"/>
    <w:next w:val="Normal"/>
    <w:link w:val="Heading4Char"/>
    <w:autoRedefine/>
    <w:uiPriority w:val="9"/>
    <w:unhideWhenUsed/>
    <w:qFormat/>
    <w:rsid w:val="002116F5"/>
    <w:pPr>
      <w:keepNext/>
      <w:keepLines/>
      <w:outlineLvl w:val="3"/>
    </w:pPr>
    <w:rPr>
      <w:rFonts w:eastAsiaTheme="majorEastAsia" w:cstheme="majorBidi"/>
      <w:iCs/>
      <w:color w:val="ED7D31" w:themeColor="accent2"/>
      <w:sz w:val="28"/>
    </w:rPr>
  </w:style>
  <w:style w:type="paragraph" w:styleId="Heading5">
    <w:name w:val="heading 5"/>
    <w:basedOn w:val="Normal"/>
    <w:next w:val="Normal"/>
    <w:link w:val="Heading5Char"/>
    <w:uiPriority w:val="9"/>
    <w:semiHidden/>
    <w:unhideWhenUsed/>
    <w:qFormat/>
    <w:rsid w:val="00594A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94AE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4AE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4AE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4AE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8AD"/>
    <w:rPr>
      <w:rFonts w:ascii="Aptos" w:eastAsiaTheme="majorEastAsia" w:hAnsi="Aptos" w:cstheme="majorBidi"/>
      <w:bCs/>
      <w:color w:val="002060"/>
      <w:sz w:val="40"/>
      <w:szCs w:val="28"/>
    </w:rPr>
  </w:style>
  <w:style w:type="character" w:customStyle="1" w:styleId="Heading2Char">
    <w:name w:val="Heading 2 Char"/>
    <w:basedOn w:val="DefaultParagraphFont"/>
    <w:link w:val="Heading2"/>
    <w:uiPriority w:val="9"/>
    <w:rsid w:val="004178AD"/>
    <w:rPr>
      <w:rFonts w:ascii="Segoe UI" w:eastAsiaTheme="majorEastAsia" w:hAnsi="Segoe UI" w:cstheme="majorBidi"/>
      <w:bCs/>
      <w:color w:val="0070C0"/>
      <w:sz w:val="32"/>
      <w:szCs w:val="26"/>
      <w:lang w:eastAsia="en-IN"/>
    </w:rPr>
  </w:style>
  <w:style w:type="paragraph" w:styleId="Title">
    <w:name w:val="Title"/>
    <w:basedOn w:val="Normal"/>
    <w:next w:val="Normal"/>
    <w:link w:val="TitleChar"/>
    <w:autoRedefine/>
    <w:uiPriority w:val="10"/>
    <w:qFormat/>
    <w:rsid w:val="00224E8A"/>
    <w:pPr>
      <w:pBdr>
        <w:bottom w:val="single" w:sz="8" w:space="4" w:color="4472C4" w:themeColor="accent1"/>
      </w:pBdr>
      <w:contextualSpacing/>
    </w:pPr>
    <w:rPr>
      <w:rFonts w:eastAsiaTheme="majorEastAsia"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24E8A"/>
    <w:rPr>
      <w:rFonts w:ascii="Aptos" w:eastAsiaTheme="majorEastAsia" w:hAnsi="Aptos" w:cstheme="majorBidi"/>
      <w:b/>
      <w:color w:val="323E4F" w:themeColor="text2" w:themeShade="BF"/>
      <w:spacing w:val="5"/>
      <w:kern w:val="28"/>
      <w:sz w:val="52"/>
      <w:szCs w:val="52"/>
    </w:rPr>
  </w:style>
  <w:style w:type="character" w:customStyle="1" w:styleId="Heading3Char">
    <w:name w:val="Heading 3 Char"/>
    <w:basedOn w:val="DefaultParagraphFont"/>
    <w:link w:val="Heading3"/>
    <w:uiPriority w:val="9"/>
    <w:rsid w:val="003552B4"/>
    <w:rPr>
      <w:rFonts w:ascii="Calibri" w:eastAsiaTheme="majorEastAsia" w:hAnsi="Calibri" w:cstheme="majorBidi"/>
      <w:bCs/>
      <w:color w:val="ED7D31" w:themeColor="accent2"/>
      <w:sz w:val="28"/>
      <w:lang w:val="en-US" w:eastAsia="en-IN"/>
    </w:rPr>
  </w:style>
  <w:style w:type="character" w:customStyle="1" w:styleId="Heading4Char">
    <w:name w:val="Heading 4 Char"/>
    <w:basedOn w:val="DefaultParagraphFont"/>
    <w:link w:val="Heading4"/>
    <w:uiPriority w:val="9"/>
    <w:rsid w:val="002116F5"/>
    <w:rPr>
      <w:rFonts w:eastAsiaTheme="majorEastAsia" w:cstheme="majorBidi"/>
      <w:iCs/>
      <w:color w:val="ED7D31" w:themeColor="accent2"/>
      <w:kern w:val="0"/>
      <w:sz w:val="28"/>
      <w:szCs w:val="22"/>
      <w:lang w:val="en-US"/>
      <w14:ligatures w14:val="none"/>
    </w:rPr>
  </w:style>
  <w:style w:type="paragraph" w:styleId="NoSpacing">
    <w:name w:val="No Spacing"/>
    <w:autoRedefine/>
    <w:uiPriority w:val="1"/>
    <w:qFormat/>
    <w:rsid w:val="00224E8A"/>
    <w:pPr>
      <w:spacing w:after="0" w:line="240" w:lineRule="auto"/>
    </w:pPr>
    <w:rPr>
      <w:rFonts w:ascii="Segoe UI" w:eastAsiaTheme="minorEastAsia" w:hAnsi="Segoe UI"/>
      <w:color w:val="0000FF"/>
      <w:kern w:val="0"/>
      <w:sz w:val="28"/>
      <w:szCs w:val="22"/>
      <w:lang w:eastAsia="en-IN"/>
      <w14:ligatures w14:val="none"/>
    </w:rPr>
  </w:style>
  <w:style w:type="paragraph" w:customStyle="1" w:styleId="Abstract">
    <w:name w:val="Abstract"/>
    <w:basedOn w:val="Normal"/>
    <w:next w:val="BodyText"/>
    <w:autoRedefine/>
    <w:qFormat/>
    <w:rsid w:val="00107676"/>
    <w:pPr>
      <w:keepNext/>
      <w:keepLines/>
    </w:pPr>
    <w:rPr>
      <w:rFonts w:eastAsiaTheme="minorHAnsi"/>
      <w:szCs w:val="20"/>
      <w:lang w:val="en"/>
    </w:rPr>
  </w:style>
  <w:style w:type="paragraph" w:styleId="BodyText">
    <w:name w:val="Body Text"/>
    <w:basedOn w:val="Normal"/>
    <w:link w:val="BodyTextChar"/>
    <w:uiPriority w:val="99"/>
    <w:semiHidden/>
    <w:unhideWhenUsed/>
    <w:rsid w:val="00AE6D6F"/>
    <w:pPr>
      <w:spacing w:after="120"/>
    </w:pPr>
  </w:style>
  <w:style w:type="character" w:customStyle="1" w:styleId="BodyTextChar">
    <w:name w:val="Body Text Char"/>
    <w:basedOn w:val="DefaultParagraphFont"/>
    <w:link w:val="BodyText"/>
    <w:uiPriority w:val="99"/>
    <w:semiHidden/>
    <w:rsid w:val="00AE6D6F"/>
    <w:rPr>
      <w:rFonts w:ascii="Yu Gothic" w:eastAsiaTheme="minorEastAsia" w:hAnsi="Yu Gothic"/>
      <w:kern w:val="0"/>
      <w:sz w:val="20"/>
      <w:szCs w:val="22"/>
      <w14:ligatures w14:val="none"/>
    </w:rPr>
  </w:style>
  <w:style w:type="character" w:customStyle="1" w:styleId="Heading5Char">
    <w:name w:val="Heading 5 Char"/>
    <w:basedOn w:val="DefaultParagraphFont"/>
    <w:link w:val="Heading5"/>
    <w:uiPriority w:val="9"/>
    <w:semiHidden/>
    <w:rsid w:val="00594AE9"/>
    <w:rPr>
      <w:rFonts w:eastAsiaTheme="majorEastAsia" w:cstheme="majorBidi"/>
      <w:color w:val="2F5496" w:themeColor="accent1" w:themeShade="BF"/>
      <w:kern w:val="0"/>
      <w:sz w:val="20"/>
      <w:szCs w:val="22"/>
      <w:lang w:eastAsia="en-IN"/>
    </w:rPr>
  </w:style>
  <w:style w:type="character" w:customStyle="1" w:styleId="Heading6Char">
    <w:name w:val="Heading 6 Char"/>
    <w:basedOn w:val="DefaultParagraphFont"/>
    <w:link w:val="Heading6"/>
    <w:uiPriority w:val="9"/>
    <w:semiHidden/>
    <w:rsid w:val="00594AE9"/>
    <w:rPr>
      <w:rFonts w:eastAsiaTheme="majorEastAsia" w:cstheme="majorBidi"/>
      <w:i/>
      <w:iCs/>
      <w:color w:val="595959" w:themeColor="text1" w:themeTint="A6"/>
      <w:kern w:val="0"/>
      <w:sz w:val="20"/>
      <w:szCs w:val="22"/>
      <w:lang w:eastAsia="en-IN"/>
    </w:rPr>
  </w:style>
  <w:style w:type="character" w:customStyle="1" w:styleId="Heading7Char">
    <w:name w:val="Heading 7 Char"/>
    <w:basedOn w:val="DefaultParagraphFont"/>
    <w:link w:val="Heading7"/>
    <w:uiPriority w:val="9"/>
    <w:semiHidden/>
    <w:rsid w:val="00594AE9"/>
    <w:rPr>
      <w:rFonts w:eastAsiaTheme="majorEastAsia" w:cstheme="majorBidi"/>
      <w:color w:val="595959" w:themeColor="text1" w:themeTint="A6"/>
      <w:kern w:val="0"/>
      <w:sz w:val="20"/>
      <w:szCs w:val="22"/>
      <w:lang w:eastAsia="en-IN"/>
    </w:rPr>
  </w:style>
  <w:style w:type="character" w:customStyle="1" w:styleId="Heading8Char">
    <w:name w:val="Heading 8 Char"/>
    <w:basedOn w:val="DefaultParagraphFont"/>
    <w:link w:val="Heading8"/>
    <w:uiPriority w:val="9"/>
    <w:semiHidden/>
    <w:rsid w:val="00594AE9"/>
    <w:rPr>
      <w:rFonts w:eastAsiaTheme="majorEastAsia" w:cstheme="majorBidi"/>
      <w:i/>
      <w:iCs/>
      <w:color w:val="272727" w:themeColor="text1" w:themeTint="D8"/>
      <w:kern w:val="0"/>
      <w:sz w:val="20"/>
      <w:szCs w:val="22"/>
      <w:lang w:eastAsia="en-IN"/>
    </w:rPr>
  </w:style>
  <w:style w:type="character" w:customStyle="1" w:styleId="Heading9Char">
    <w:name w:val="Heading 9 Char"/>
    <w:basedOn w:val="DefaultParagraphFont"/>
    <w:link w:val="Heading9"/>
    <w:uiPriority w:val="9"/>
    <w:semiHidden/>
    <w:rsid w:val="00594AE9"/>
    <w:rPr>
      <w:rFonts w:eastAsiaTheme="majorEastAsia" w:cstheme="majorBidi"/>
      <w:color w:val="272727" w:themeColor="text1" w:themeTint="D8"/>
      <w:kern w:val="0"/>
      <w:sz w:val="20"/>
      <w:szCs w:val="22"/>
      <w:lang w:eastAsia="en-IN"/>
    </w:rPr>
  </w:style>
  <w:style w:type="paragraph" w:styleId="Subtitle">
    <w:name w:val="Subtitle"/>
    <w:basedOn w:val="Normal"/>
    <w:next w:val="Normal"/>
    <w:link w:val="SubtitleChar"/>
    <w:uiPriority w:val="11"/>
    <w:qFormat/>
    <w:rsid w:val="00594A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AE9"/>
    <w:rPr>
      <w:rFonts w:eastAsiaTheme="majorEastAsia" w:cstheme="majorBidi"/>
      <w:color w:val="595959" w:themeColor="text1" w:themeTint="A6"/>
      <w:spacing w:val="15"/>
      <w:kern w:val="0"/>
      <w:sz w:val="28"/>
      <w:szCs w:val="28"/>
      <w:lang w:eastAsia="en-IN"/>
    </w:rPr>
  </w:style>
  <w:style w:type="paragraph" w:styleId="Quote">
    <w:name w:val="Quote"/>
    <w:basedOn w:val="Normal"/>
    <w:next w:val="Normal"/>
    <w:link w:val="QuoteChar"/>
    <w:uiPriority w:val="29"/>
    <w:qFormat/>
    <w:rsid w:val="00594A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94AE9"/>
    <w:rPr>
      <w:rFonts w:ascii="Aptos" w:eastAsiaTheme="minorEastAsia" w:hAnsi="Aptos"/>
      <w:i/>
      <w:iCs/>
      <w:color w:val="404040" w:themeColor="text1" w:themeTint="BF"/>
      <w:kern w:val="0"/>
      <w:sz w:val="20"/>
      <w:szCs w:val="22"/>
      <w:lang w:eastAsia="en-IN"/>
    </w:rPr>
  </w:style>
  <w:style w:type="paragraph" w:styleId="ListParagraph">
    <w:name w:val="List Paragraph"/>
    <w:basedOn w:val="Normal"/>
    <w:uiPriority w:val="34"/>
    <w:qFormat/>
    <w:rsid w:val="00594AE9"/>
    <w:pPr>
      <w:ind w:left="720"/>
      <w:contextualSpacing/>
    </w:pPr>
  </w:style>
  <w:style w:type="character" w:styleId="IntenseEmphasis">
    <w:name w:val="Intense Emphasis"/>
    <w:basedOn w:val="DefaultParagraphFont"/>
    <w:uiPriority w:val="21"/>
    <w:qFormat/>
    <w:rsid w:val="00594AE9"/>
    <w:rPr>
      <w:i/>
      <w:iCs/>
      <w:color w:val="2F5496" w:themeColor="accent1" w:themeShade="BF"/>
    </w:rPr>
  </w:style>
  <w:style w:type="paragraph" w:styleId="IntenseQuote">
    <w:name w:val="Intense Quote"/>
    <w:basedOn w:val="Normal"/>
    <w:next w:val="Normal"/>
    <w:link w:val="IntenseQuoteChar"/>
    <w:uiPriority w:val="30"/>
    <w:qFormat/>
    <w:rsid w:val="00594A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4AE9"/>
    <w:rPr>
      <w:rFonts w:ascii="Aptos" w:eastAsiaTheme="minorEastAsia" w:hAnsi="Aptos"/>
      <w:i/>
      <w:iCs/>
      <w:color w:val="2F5496" w:themeColor="accent1" w:themeShade="BF"/>
      <w:kern w:val="0"/>
      <w:sz w:val="20"/>
      <w:szCs w:val="22"/>
      <w:lang w:eastAsia="en-IN"/>
    </w:rPr>
  </w:style>
  <w:style w:type="character" w:styleId="IntenseReference">
    <w:name w:val="Intense Reference"/>
    <w:basedOn w:val="DefaultParagraphFont"/>
    <w:uiPriority w:val="32"/>
    <w:qFormat/>
    <w:rsid w:val="00594AE9"/>
    <w:rPr>
      <w:b/>
      <w:bCs/>
      <w:smallCaps/>
      <w:color w:val="2F5496" w:themeColor="accent1" w:themeShade="BF"/>
      <w:spacing w:val="5"/>
    </w:rPr>
  </w:style>
  <w:style w:type="character" w:styleId="Strong">
    <w:name w:val="Strong"/>
    <w:basedOn w:val="DefaultParagraphFont"/>
    <w:uiPriority w:val="22"/>
    <w:qFormat/>
    <w:rsid w:val="00594AE9"/>
    <w:rPr>
      <w:b/>
      <w:bCs/>
    </w:rPr>
  </w:style>
  <w:style w:type="paragraph" w:styleId="NormalWeb">
    <w:name w:val="Normal (Web)"/>
    <w:uiPriority w:val="99"/>
    <w:rsid w:val="00594AE9"/>
    <w:pPr>
      <w:spacing w:beforeAutospacing="1" w:after="0" w:afterAutospacing="1" w:line="240" w:lineRule="auto"/>
    </w:pPr>
    <w:rPr>
      <w:rFonts w:ascii="Times New Roman" w:eastAsia="SimSun" w:hAnsi="Times New Roman" w:cs="Times New Roman"/>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2805</Characters>
  <Application>Microsoft Office Word</Application>
  <DocSecurity>0</DocSecurity>
  <Lines>23</Lines>
  <Paragraphs>6</Paragraphs>
  <ScaleCrop>false</ScaleCrop>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j0352</dc:creator>
  <cp:keywords/>
  <dc:description/>
  <cp:lastModifiedBy>sandeep j0352</cp:lastModifiedBy>
  <cp:revision>1</cp:revision>
  <dcterms:created xsi:type="dcterms:W3CDTF">2026-04-06T13:26:00Z</dcterms:created>
  <dcterms:modified xsi:type="dcterms:W3CDTF">2026-04-06T13:27:00Z</dcterms:modified>
</cp:coreProperties>
</file>