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90F3" w14:textId="2DC0FF87" w:rsidR="00C74CEF" w:rsidRPr="00C74CEF" w:rsidRDefault="00C74CEF" w:rsidP="00C74CEF"/>
    <w:p w14:paraId="20B591F2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Proposal for Microsoft Sentinel Deployment – 500 Azure Virtual Machines</w:t>
      </w:r>
    </w:p>
    <w:p w14:paraId="70ACB851" w14:textId="77777777" w:rsidR="00C74CEF" w:rsidRPr="00C74CEF" w:rsidRDefault="00C74CEF" w:rsidP="00C74CEF">
      <w:r w:rsidRPr="00C74CEF">
        <w:rPr>
          <w:b/>
          <w:bCs/>
        </w:rPr>
        <w:t>Prepared for:</w:t>
      </w:r>
      <w:r w:rsidRPr="00C74CEF">
        <w:t xml:space="preserve"> [Customer Name]</w:t>
      </w:r>
      <w:r w:rsidRPr="00C74CEF">
        <w:br/>
      </w:r>
      <w:r w:rsidRPr="00C74CEF">
        <w:rPr>
          <w:b/>
          <w:bCs/>
        </w:rPr>
        <w:t>Prepared by:</w:t>
      </w:r>
      <w:r w:rsidRPr="00C74CEF">
        <w:t xml:space="preserve"> [Your Company Name]</w:t>
      </w:r>
      <w:r w:rsidRPr="00C74CEF">
        <w:br/>
      </w:r>
      <w:r w:rsidRPr="00C74CEF">
        <w:rPr>
          <w:b/>
          <w:bCs/>
        </w:rPr>
        <w:t>Date:</w:t>
      </w:r>
      <w:r w:rsidRPr="00C74CEF">
        <w:t xml:space="preserve"> July 4, 2024</w:t>
      </w:r>
    </w:p>
    <w:p w14:paraId="2D27FF9A" w14:textId="77777777" w:rsidR="00C74CEF" w:rsidRPr="00C74CEF" w:rsidRDefault="00C74CEF" w:rsidP="00C74CEF">
      <w:r w:rsidRPr="00C74CEF">
        <w:pict w14:anchorId="0F3EB51D">
          <v:rect id="_x0000_i1374" style="width:0;height:1.5pt" o:hralign="center" o:hrstd="t" o:hr="t" fillcolor="#a0a0a0" stroked="f"/>
        </w:pict>
      </w:r>
    </w:p>
    <w:p w14:paraId="72857A4E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1. Executive Summary</w:t>
      </w:r>
    </w:p>
    <w:p w14:paraId="05B1E77E" w14:textId="77777777" w:rsidR="00C74CEF" w:rsidRPr="00C74CEF" w:rsidRDefault="00C74CEF" w:rsidP="00C74CEF">
      <w:r w:rsidRPr="00C74CEF">
        <w:t xml:space="preserve">This proposal outlines a strategic plan to implement </w:t>
      </w:r>
      <w:r w:rsidRPr="00C74CEF">
        <w:rPr>
          <w:b/>
          <w:bCs/>
        </w:rPr>
        <w:t>Microsoft Sentinel</w:t>
      </w:r>
      <w:r w:rsidRPr="00C74CEF">
        <w:t>, a cloud-native SIEM and SOAR solution, across [Customer Name]’s Azure infrastructure, which includes 500 Virtual Machines and other critical cloud resources.</w:t>
      </w:r>
    </w:p>
    <w:p w14:paraId="150A88A5" w14:textId="77777777" w:rsidR="00C74CEF" w:rsidRPr="00C74CEF" w:rsidRDefault="00C74CEF" w:rsidP="00C74CEF">
      <w:r w:rsidRPr="00C74CEF">
        <w:t>Key benefits for your organization include:</w:t>
      </w:r>
    </w:p>
    <w:p w14:paraId="5028DA70" w14:textId="77777777" w:rsidR="00C74CEF" w:rsidRPr="00C74CEF" w:rsidRDefault="00C74CEF" w:rsidP="00C74CEF">
      <w:pPr>
        <w:numPr>
          <w:ilvl w:val="0"/>
          <w:numId w:val="29"/>
        </w:numPr>
      </w:pPr>
      <w:r w:rsidRPr="00C74CEF">
        <w:t>Unified, real-time visibility across the cloud environment</w:t>
      </w:r>
    </w:p>
    <w:p w14:paraId="4A50D2E1" w14:textId="77777777" w:rsidR="00C74CEF" w:rsidRPr="00C74CEF" w:rsidRDefault="00C74CEF" w:rsidP="00C74CEF">
      <w:pPr>
        <w:numPr>
          <w:ilvl w:val="0"/>
          <w:numId w:val="29"/>
        </w:numPr>
      </w:pPr>
      <w:r w:rsidRPr="00C74CEF">
        <w:t>AI-driven threat detection and automated incident response</w:t>
      </w:r>
    </w:p>
    <w:p w14:paraId="19B6D390" w14:textId="77777777" w:rsidR="00C74CEF" w:rsidRPr="00C74CEF" w:rsidRDefault="00C74CEF" w:rsidP="00C74CEF">
      <w:pPr>
        <w:numPr>
          <w:ilvl w:val="0"/>
          <w:numId w:val="29"/>
        </w:numPr>
      </w:pPr>
      <w:r w:rsidRPr="00C74CEF">
        <w:t>Regulatory compliance reporting and auditing capabilities</w:t>
      </w:r>
    </w:p>
    <w:p w14:paraId="15DEFC47" w14:textId="77777777" w:rsidR="00C74CEF" w:rsidRPr="00C74CEF" w:rsidRDefault="00C74CEF" w:rsidP="00C74CEF">
      <w:pPr>
        <w:numPr>
          <w:ilvl w:val="0"/>
          <w:numId w:val="29"/>
        </w:numPr>
      </w:pPr>
      <w:r w:rsidRPr="00C74CEF">
        <w:t>Operational efficiency and reduced tooling complexity</w:t>
      </w:r>
    </w:p>
    <w:p w14:paraId="2680F5C7" w14:textId="77777777" w:rsidR="00C74CEF" w:rsidRPr="00C74CEF" w:rsidRDefault="00C74CEF" w:rsidP="00C74CEF">
      <w:r w:rsidRPr="00C74CEF">
        <w:t>As a Microsoft Gold Partner, [Your Company Name] brings proven expertise in deploying Microsoft Sentinel across organizations with complex Azure workloads.</w:t>
      </w:r>
    </w:p>
    <w:p w14:paraId="3C619FCC" w14:textId="77777777" w:rsidR="00C74CEF" w:rsidRPr="00C74CEF" w:rsidRDefault="00C74CEF" w:rsidP="00C74CEF">
      <w:r w:rsidRPr="00C74CEF">
        <w:pict w14:anchorId="73B6DDF1">
          <v:rect id="_x0000_i1375" style="width:0;height:1.5pt" o:hralign="center" o:hrstd="t" o:hr="t" fillcolor="#a0a0a0" stroked="f"/>
        </w:pict>
      </w:r>
    </w:p>
    <w:p w14:paraId="083C1A0C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2. Current Environment Assessment</w:t>
      </w:r>
    </w:p>
    <w:p w14:paraId="04BFF609" w14:textId="77777777" w:rsidR="00C74CEF" w:rsidRPr="00C74CEF" w:rsidRDefault="00C74CEF" w:rsidP="00C74CEF">
      <w:r w:rsidRPr="00C74CEF">
        <w:rPr>
          <w:b/>
          <w:bCs/>
        </w:rPr>
        <w:t>Azure Asset Inventory:</w:t>
      </w:r>
    </w:p>
    <w:p w14:paraId="534E692C" w14:textId="77777777" w:rsidR="00C74CEF" w:rsidRPr="00C74CEF" w:rsidRDefault="00C74CEF" w:rsidP="00C74CEF">
      <w:pPr>
        <w:numPr>
          <w:ilvl w:val="0"/>
          <w:numId w:val="30"/>
        </w:numPr>
      </w:pPr>
      <w:r w:rsidRPr="00C74CEF">
        <w:t>500 Azure Virtual Machines</w:t>
      </w:r>
    </w:p>
    <w:p w14:paraId="022595C7" w14:textId="77777777" w:rsidR="00C74CEF" w:rsidRPr="00C74CEF" w:rsidRDefault="00C74CEF" w:rsidP="00C74CEF">
      <w:pPr>
        <w:numPr>
          <w:ilvl w:val="0"/>
          <w:numId w:val="30"/>
        </w:numPr>
      </w:pPr>
      <w:r w:rsidRPr="00C74CEF">
        <w:t>1 Azure Firewall</w:t>
      </w:r>
    </w:p>
    <w:p w14:paraId="76EFB022" w14:textId="77777777" w:rsidR="00C74CEF" w:rsidRPr="00C74CEF" w:rsidRDefault="00C74CEF" w:rsidP="00C74CEF">
      <w:pPr>
        <w:numPr>
          <w:ilvl w:val="0"/>
          <w:numId w:val="30"/>
        </w:numPr>
      </w:pPr>
      <w:r w:rsidRPr="00C74CEF">
        <w:t>50 Azure Storage Accounts</w:t>
      </w:r>
    </w:p>
    <w:p w14:paraId="6444F513" w14:textId="77777777" w:rsidR="00C74CEF" w:rsidRPr="00C74CEF" w:rsidRDefault="00C74CEF" w:rsidP="00C74CEF">
      <w:pPr>
        <w:numPr>
          <w:ilvl w:val="0"/>
          <w:numId w:val="30"/>
        </w:numPr>
      </w:pPr>
      <w:r w:rsidRPr="00C74CEF">
        <w:t>20 Azure Key Vaults</w:t>
      </w:r>
    </w:p>
    <w:p w14:paraId="447AB9E3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Identified Challenges:</w:t>
      </w:r>
    </w:p>
    <w:p w14:paraId="333A0717" w14:textId="77777777" w:rsidR="00C74CEF" w:rsidRPr="00C74CEF" w:rsidRDefault="00C74CEF" w:rsidP="00C74CEF">
      <w:pPr>
        <w:numPr>
          <w:ilvl w:val="0"/>
          <w:numId w:val="31"/>
        </w:numPr>
      </w:pPr>
      <w:r w:rsidRPr="00C74CEF">
        <w:rPr>
          <w:b/>
          <w:bCs/>
        </w:rPr>
        <w:t>Fragmented visibility</w:t>
      </w:r>
      <w:r w:rsidRPr="00C74CEF">
        <w:t xml:space="preserve"> across Azure services</w:t>
      </w:r>
    </w:p>
    <w:p w14:paraId="542EDE16" w14:textId="77777777" w:rsidR="00C74CEF" w:rsidRPr="00C74CEF" w:rsidRDefault="00C74CEF" w:rsidP="00C74CEF">
      <w:pPr>
        <w:numPr>
          <w:ilvl w:val="0"/>
          <w:numId w:val="31"/>
        </w:numPr>
      </w:pPr>
      <w:r w:rsidRPr="00C74CEF">
        <w:rPr>
          <w:b/>
          <w:bCs/>
        </w:rPr>
        <w:t>Manual incident response</w:t>
      </w:r>
      <w:r w:rsidRPr="00C74CEF">
        <w:t xml:space="preserve"> workflows</w:t>
      </w:r>
    </w:p>
    <w:p w14:paraId="250ADEF1" w14:textId="77777777" w:rsidR="00C74CEF" w:rsidRPr="00C74CEF" w:rsidRDefault="00C74CEF" w:rsidP="00C74CEF">
      <w:pPr>
        <w:numPr>
          <w:ilvl w:val="0"/>
          <w:numId w:val="31"/>
        </w:numPr>
      </w:pPr>
      <w:r w:rsidRPr="00C74CEF">
        <w:rPr>
          <w:b/>
          <w:bCs/>
        </w:rPr>
        <w:t>Skill shortages</w:t>
      </w:r>
      <w:r w:rsidRPr="00C74CEF">
        <w:t xml:space="preserve"> in cloud security operations</w:t>
      </w:r>
    </w:p>
    <w:p w14:paraId="2D177B13" w14:textId="77777777" w:rsidR="00C74CEF" w:rsidRPr="00C74CEF" w:rsidRDefault="00C74CEF" w:rsidP="00C74CEF">
      <w:pPr>
        <w:numPr>
          <w:ilvl w:val="0"/>
          <w:numId w:val="31"/>
        </w:numPr>
      </w:pPr>
      <w:r w:rsidRPr="00C74CEF">
        <w:rPr>
          <w:b/>
          <w:bCs/>
        </w:rPr>
        <w:t>Cost overhead</w:t>
      </w:r>
      <w:r w:rsidRPr="00C74CEF">
        <w:t xml:space="preserve"> due to disparate tools</w:t>
      </w:r>
    </w:p>
    <w:p w14:paraId="78D9523A" w14:textId="77777777" w:rsidR="00C74CEF" w:rsidRPr="00C74CEF" w:rsidRDefault="00C74CEF" w:rsidP="00C74CEF">
      <w:r w:rsidRPr="00C74CEF">
        <w:t>This environment demands a centralized, automated security operations platform to monitor, detect, and respond to threats effectively.</w:t>
      </w:r>
    </w:p>
    <w:p w14:paraId="44348277" w14:textId="77777777" w:rsidR="00C74CEF" w:rsidRPr="00C74CEF" w:rsidRDefault="00C74CEF" w:rsidP="00C74CEF">
      <w:r w:rsidRPr="00C74CEF">
        <w:pict w14:anchorId="496D6089">
          <v:rect id="_x0000_i1376" style="width:0;height:1.5pt" o:hralign="center" o:hrstd="t" o:hr="t" fillcolor="#a0a0a0" stroked="f"/>
        </w:pict>
      </w:r>
    </w:p>
    <w:p w14:paraId="2D7DF1C3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3. SIEM Objectives &amp; Requirements</w:t>
      </w:r>
    </w:p>
    <w:p w14:paraId="53B09A35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Primary Goals:</w:t>
      </w:r>
    </w:p>
    <w:p w14:paraId="3918D153" w14:textId="77777777" w:rsidR="00C74CEF" w:rsidRPr="00C74CEF" w:rsidRDefault="00C74CEF" w:rsidP="00C74CEF">
      <w:pPr>
        <w:numPr>
          <w:ilvl w:val="0"/>
          <w:numId w:val="32"/>
        </w:numPr>
      </w:pPr>
      <w:r w:rsidRPr="00C74CEF">
        <w:t>Centralized monitoring for 500+ Azure workloads</w:t>
      </w:r>
    </w:p>
    <w:p w14:paraId="0823307A" w14:textId="77777777" w:rsidR="00C74CEF" w:rsidRPr="00C74CEF" w:rsidRDefault="00C74CEF" w:rsidP="00C74CEF">
      <w:pPr>
        <w:numPr>
          <w:ilvl w:val="0"/>
          <w:numId w:val="32"/>
        </w:numPr>
      </w:pPr>
      <w:r w:rsidRPr="00C74CEF">
        <w:t>Faster incident detection with intelligent correlation</w:t>
      </w:r>
    </w:p>
    <w:p w14:paraId="49076B32" w14:textId="77777777" w:rsidR="00C74CEF" w:rsidRPr="00C74CEF" w:rsidRDefault="00C74CEF" w:rsidP="00C74CEF">
      <w:pPr>
        <w:numPr>
          <w:ilvl w:val="0"/>
          <w:numId w:val="32"/>
        </w:numPr>
      </w:pPr>
      <w:r w:rsidRPr="00C74CEF">
        <w:t>Automated response workflows to reduce MTTR</w:t>
      </w:r>
    </w:p>
    <w:p w14:paraId="3CA843D1" w14:textId="77777777" w:rsidR="00C74CEF" w:rsidRPr="00C74CEF" w:rsidRDefault="00C74CEF" w:rsidP="00C74CEF">
      <w:pPr>
        <w:numPr>
          <w:ilvl w:val="0"/>
          <w:numId w:val="32"/>
        </w:numPr>
      </w:pPr>
      <w:r w:rsidRPr="00C74CEF">
        <w:t>Compliance readiness for ISO 27001, NIST, GDPR</w:t>
      </w:r>
    </w:p>
    <w:p w14:paraId="1E3E7CEC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Technical Requirements:</w:t>
      </w:r>
    </w:p>
    <w:p w14:paraId="5E4B34F6" w14:textId="77777777" w:rsidR="00C74CEF" w:rsidRPr="00C74CEF" w:rsidRDefault="00C74CEF" w:rsidP="00C74CEF">
      <w:pPr>
        <w:numPr>
          <w:ilvl w:val="0"/>
          <w:numId w:val="33"/>
        </w:numPr>
      </w:pPr>
      <w:r w:rsidRPr="00C74CEF">
        <w:t>Integration with Microsoft Defender, Azure AD, and Microsoft 365</w:t>
      </w:r>
    </w:p>
    <w:p w14:paraId="063BA94C" w14:textId="77777777" w:rsidR="00C74CEF" w:rsidRPr="00C74CEF" w:rsidRDefault="00C74CEF" w:rsidP="00C74CEF">
      <w:pPr>
        <w:numPr>
          <w:ilvl w:val="0"/>
          <w:numId w:val="33"/>
        </w:numPr>
      </w:pPr>
      <w:r w:rsidRPr="00C74CEF">
        <w:t>Scalable log ingestion and analytics</w:t>
      </w:r>
    </w:p>
    <w:p w14:paraId="39DA799D" w14:textId="77777777" w:rsidR="00C74CEF" w:rsidRPr="00C74CEF" w:rsidRDefault="00C74CEF" w:rsidP="00C74CEF">
      <w:pPr>
        <w:numPr>
          <w:ilvl w:val="0"/>
          <w:numId w:val="33"/>
        </w:numPr>
      </w:pPr>
      <w:r w:rsidRPr="00C74CEF">
        <w:t>Support for automated playbooks and incident handling</w:t>
      </w:r>
    </w:p>
    <w:p w14:paraId="0D784DEF" w14:textId="77777777" w:rsidR="00C74CEF" w:rsidRPr="00C74CEF" w:rsidRDefault="00C74CEF" w:rsidP="00C74CEF">
      <w:r w:rsidRPr="00C74CEF">
        <w:pict w14:anchorId="041D3686">
          <v:rect id="_x0000_i1377" style="width:0;height:1.5pt" o:hralign="center" o:hrstd="t" o:hr="t" fillcolor="#a0a0a0" stroked="f"/>
        </w:pict>
      </w:r>
    </w:p>
    <w:p w14:paraId="5B5291C1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4. Proposed SIEM Solution – Microsoft Sentinel</w:t>
      </w:r>
    </w:p>
    <w:p w14:paraId="09AE8158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Overview:</w:t>
      </w:r>
    </w:p>
    <w:p w14:paraId="06A4B37C" w14:textId="77777777" w:rsidR="00C74CEF" w:rsidRPr="00C74CEF" w:rsidRDefault="00C74CEF" w:rsidP="00C74CEF">
      <w:r w:rsidRPr="00C74CEF">
        <w:t>Microsoft Sentinel offers scalable, AI-powered security analytics and threat intelligence, fully integrated with the Azure ecosystem.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6382"/>
      </w:tblGrid>
      <w:tr w:rsidR="00C74CEF" w:rsidRPr="00C74CEF" w14:paraId="6921DABF" w14:textId="77777777" w:rsidTr="00C74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65D75" w14:textId="77777777" w:rsidR="00C74CEF" w:rsidRPr="00C74CEF" w:rsidRDefault="00C74CEF" w:rsidP="00C74CEF">
            <w:pPr>
              <w:rPr>
                <w:b/>
                <w:bCs/>
              </w:rPr>
            </w:pPr>
            <w:r w:rsidRPr="00C74CE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BC414B" w14:textId="77777777" w:rsidR="00C74CEF" w:rsidRPr="00C74CEF" w:rsidRDefault="00C74CEF" w:rsidP="00C74CEF">
            <w:pPr>
              <w:rPr>
                <w:b/>
                <w:bCs/>
              </w:rPr>
            </w:pPr>
            <w:r w:rsidRPr="00C74CEF">
              <w:rPr>
                <w:b/>
                <w:bCs/>
              </w:rPr>
              <w:t>Benefit</w:t>
            </w:r>
          </w:p>
        </w:tc>
      </w:tr>
      <w:tr w:rsidR="00C74CEF" w:rsidRPr="00C74CEF" w14:paraId="42C1028C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BF02" w14:textId="77777777" w:rsidR="00C74CEF" w:rsidRPr="00C74CEF" w:rsidRDefault="00C74CEF" w:rsidP="00C74CEF">
            <w:r w:rsidRPr="00C74CEF">
              <w:t>Unified Monitoring</w:t>
            </w:r>
          </w:p>
        </w:tc>
        <w:tc>
          <w:tcPr>
            <w:tcW w:w="0" w:type="auto"/>
            <w:vAlign w:val="center"/>
            <w:hideMark/>
          </w:tcPr>
          <w:p w14:paraId="53997F99" w14:textId="77777777" w:rsidR="00C74CEF" w:rsidRPr="00C74CEF" w:rsidRDefault="00C74CEF" w:rsidP="00C74CEF">
            <w:r w:rsidRPr="00C74CEF">
              <w:t>Single-pane-of-glass across all Azure assets</w:t>
            </w:r>
          </w:p>
        </w:tc>
      </w:tr>
      <w:tr w:rsidR="00C74CEF" w:rsidRPr="00C74CEF" w14:paraId="48171100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9944" w14:textId="77777777" w:rsidR="00C74CEF" w:rsidRPr="00C74CEF" w:rsidRDefault="00C74CEF" w:rsidP="00C74CEF">
            <w:r w:rsidRPr="00C74CEF">
              <w:t>Advanced Threat Detection</w:t>
            </w:r>
          </w:p>
        </w:tc>
        <w:tc>
          <w:tcPr>
            <w:tcW w:w="0" w:type="auto"/>
            <w:vAlign w:val="center"/>
            <w:hideMark/>
          </w:tcPr>
          <w:p w14:paraId="63838876" w14:textId="77777777" w:rsidR="00C74CEF" w:rsidRPr="00C74CEF" w:rsidRDefault="00C74CEF" w:rsidP="00C74CEF">
            <w:r w:rsidRPr="00C74CEF">
              <w:t>Machine learning and UEBA for early attack detection</w:t>
            </w:r>
          </w:p>
        </w:tc>
      </w:tr>
      <w:tr w:rsidR="00C74CEF" w:rsidRPr="00C74CEF" w14:paraId="016CA7CE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1527" w14:textId="77777777" w:rsidR="00C74CEF" w:rsidRPr="00C74CEF" w:rsidRDefault="00C74CEF" w:rsidP="00C74CEF">
            <w:r w:rsidRPr="00C74CEF">
              <w:t>Automated SOAR Playbooks</w:t>
            </w:r>
          </w:p>
        </w:tc>
        <w:tc>
          <w:tcPr>
            <w:tcW w:w="0" w:type="auto"/>
            <w:vAlign w:val="center"/>
            <w:hideMark/>
          </w:tcPr>
          <w:p w14:paraId="29DC3F14" w14:textId="77777777" w:rsidR="00C74CEF" w:rsidRPr="00C74CEF" w:rsidRDefault="00C74CEF" w:rsidP="00C74CEF">
            <w:r w:rsidRPr="00C74CEF">
              <w:t>Automated VM isolation, IP blocking, ticket creation</w:t>
            </w:r>
          </w:p>
        </w:tc>
      </w:tr>
      <w:tr w:rsidR="00C74CEF" w:rsidRPr="00C74CEF" w14:paraId="20BA24A5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2C87" w14:textId="77777777" w:rsidR="00C74CEF" w:rsidRPr="00C74CEF" w:rsidRDefault="00C74CEF" w:rsidP="00C74CEF">
            <w:r w:rsidRPr="00C74CEF">
              <w:t>Compliance Reporting</w:t>
            </w:r>
          </w:p>
        </w:tc>
        <w:tc>
          <w:tcPr>
            <w:tcW w:w="0" w:type="auto"/>
            <w:vAlign w:val="center"/>
            <w:hideMark/>
          </w:tcPr>
          <w:p w14:paraId="5DAF14B4" w14:textId="77777777" w:rsidR="00C74CEF" w:rsidRPr="00C74CEF" w:rsidRDefault="00C74CEF" w:rsidP="00C74CEF">
            <w:r w:rsidRPr="00C74CEF">
              <w:t>Built-in templates for ISO, GDPR, NIST</w:t>
            </w:r>
          </w:p>
        </w:tc>
      </w:tr>
      <w:tr w:rsidR="00C74CEF" w:rsidRPr="00C74CEF" w14:paraId="13F2DC0D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8CF5" w14:textId="77777777" w:rsidR="00C74CEF" w:rsidRPr="00C74CEF" w:rsidRDefault="00C74CEF" w:rsidP="00C74CEF">
            <w:r w:rsidRPr="00C74CEF">
              <w:t>Native Azure Integration</w:t>
            </w:r>
          </w:p>
        </w:tc>
        <w:tc>
          <w:tcPr>
            <w:tcW w:w="0" w:type="auto"/>
            <w:vAlign w:val="center"/>
            <w:hideMark/>
          </w:tcPr>
          <w:p w14:paraId="025863A1" w14:textId="77777777" w:rsidR="00C74CEF" w:rsidRPr="00C74CEF" w:rsidRDefault="00C74CEF" w:rsidP="00C74CEF">
            <w:r w:rsidRPr="00C74CEF">
              <w:t>Connectors for VMs, Key Vaults, Storage, and Azure Firewall</w:t>
            </w:r>
          </w:p>
        </w:tc>
      </w:tr>
      <w:tr w:rsidR="00C74CEF" w:rsidRPr="00C74CEF" w14:paraId="397B10F4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99EB" w14:textId="77777777" w:rsidR="00C74CEF" w:rsidRPr="00C74CEF" w:rsidRDefault="00C74CEF" w:rsidP="00C74CEF">
            <w:r w:rsidRPr="00C74CEF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74DA9E2" w14:textId="77777777" w:rsidR="00C74CEF" w:rsidRPr="00C74CEF" w:rsidRDefault="00C74CEF" w:rsidP="00C74CEF">
            <w:r w:rsidRPr="00C74CEF">
              <w:t>Elastic ingestion and retention based on usage</w:t>
            </w:r>
          </w:p>
        </w:tc>
      </w:tr>
    </w:tbl>
    <w:p w14:paraId="41462FEA" w14:textId="77777777" w:rsidR="00C74CEF" w:rsidRPr="00C74CEF" w:rsidRDefault="00C74CEF" w:rsidP="00C74CEF">
      <w:r w:rsidRPr="00C74CEF">
        <w:pict w14:anchorId="6FC1627B">
          <v:rect id="_x0000_i1378" style="width:0;height:1.5pt" o:hralign="center" o:hrstd="t" o:hr="t" fillcolor="#a0a0a0" stroked="f"/>
        </w:pict>
      </w:r>
    </w:p>
    <w:p w14:paraId="3CA90497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5. Implementation Plan</w:t>
      </w:r>
    </w:p>
    <w:p w14:paraId="3B21F3DD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Phase 1: Planning &amp; Assessment (5–7 Days)</w:t>
      </w:r>
    </w:p>
    <w:p w14:paraId="20954B6A" w14:textId="77777777" w:rsidR="00C74CEF" w:rsidRPr="00C74CEF" w:rsidRDefault="00C74CEF" w:rsidP="00C74CEF">
      <w:pPr>
        <w:numPr>
          <w:ilvl w:val="0"/>
          <w:numId w:val="34"/>
        </w:numPr>
      </w:pPr>
      <w:r w:rsidRPr="00C74CEF">
        <w:t>Review of current environment (500 VMs and other assets)</w:t>
      </w:r>
    </w:p>
    <w:p w14:paraId="1A7AEB17" w14:textId="77777777" w:rsidR="00C74CEF" w:rsidRPr="00C74CEF" w:rsidRDefault="00C74CEF" w:rsidP="00C74CEF">
      <w:pPr>
        <w:numPr>
          <w:ilvl w:val="0"/>
          <w:numId w:val="34"/>
        </w:numPr>
      </w:pPr>
      <w:r w:rsidRPr="00C74CEF">
        <w:t>Define log ingestion scope and cost estimates</w:t>
      </w:r>
    </w:p>
    <w:p w14:paraId="78999311" w14:textId="77777777" w:rsidR="00C74CEF" w:rsidRPr="00C74CEF" w:rsidRDefault="00C74CEF" w:rsidP="00C74CEF">
      <w:pPr>
        <w:numPr>
          <w:ilvl w:val="0"/>
          <w:numId w:val="34"/>
        </w:numPr>
      </w:pPr>
      <w:r w:rsidRPr="00C74CEF">
        <w:t>Architect the Sentinel workspace and RBAC design</w:t>
      </w:r>
    </w:p>
    <w:p w14:paraId="36ABD87B" w14:textId="77777777" w:rsidR="00C74CEF" w:rsidRPr="00C74CEF" w:rsidRDefault="00C74CEF" w:rsidP="00C74CEF">
      <w:pPr>
        <w:numPr>
          <w:ilvl w:val="0"/>
          <w:numId w:val="34"/>
        </w:numPr>
      </w:pPr>
      <w:r w:rsidRPr="00C74CEF">
        <w:t>Define data connectors and log retention policies</w:t>
      </w:r>
    </w:p>
    <w:p w14:paraId="799CB056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Phase 2: Deployment &amp; Configuration (10–12 Days)</w:t>
      </w:r>
    </w:p>
    <w:p w14:paraId="0B25C24A" w14:textId="77777777" w:rsidR="00C74CEF" w:rsidRPr="00C74CEF" w:rsidRDefault="00C74CEF" w:rsidP="00C74CEF">
      <w:pPr>
        <w:numPr>
          <w:ilvl w:val="0"/>
          <w:numId w:val="35"/>
        </w:numPr>
      </w:pPr>
      <w:r w:rsidRPr="00C74CEF">
        <w:t>Enable Sentinel and onboard log sources:</w:t>
      </w:r>
    </w:p>
    <w:p w14:paraId="429B4BDA" w14:textId="77777777" w:rsidR="00C74CEF" w:rsidRPr="00C74CEF" w:rsidRDefault="00C74CEF" w:rsidP="00C74CEF">
      <w:pPr>
        <w:numPr>
          <w:ilvl w:val="1"/>
          <w:numId w:val="35"/>
        </w:numPr>
      </w:pPr>
      <w:r w:rsidRPr="00C74CEF">
        <w:t>Azure Activity Logs</w:t>
      </w:r>
    </w:p>
    <w:p w14:paraId="5AB9C229" w14:textId="77777777" w:rsidR="00C74CEF" w:rsidRPr="00C74CEF" w:rsidRDefault="00C74CEF" w:rsidP="00C74CEF">
      <w:pPr>
        <w:numPr>
          <w:ilvl w:val="1"/>
          <w:numId w:val="35"/>
        </w:numPr>
      </w:pPr>
      <w:r w:rsidRPr="00C74CEF">
        <w:t>Azure AD Sign-in &amp; Audit logs</w:t>
      </w:r>
    </w:p>
    <w:p w14:paraId="235A822D" w14:textId="77777777" w:rsidR="00C74CEF" w:rsidRPr="00C74CEF" w:rsidRDefault="00C74CEF" w:rsidP="00C74CEF">
      <w:pPr>
        <w:numPr>
          <w:ilvl w:val="1"/>
          <w:numId w:val="35"/>
        </w:numPr>
      </w:pPr>
      <w:r w:rsidRPr="00C74CEF">
        <w:t>VM diagnostic logs</w:t>
      </w:r>
    </w:p>
    <w:p w14:paraId="6240C5AC" w14:textId="77777777" w:rsidR="00C74CEF" w:rsidRPr="00C74CEF" w:rsidRDefault="00C74CEF" w:rsidP="00C74CEF">
      <w:pPr>
        <w:numPr>
          <w:ilvl w:val="1"/>
          <w:numId w:val="35"/>
        </w:numPr>
      </w:pPr>
      <w:r w:rsidRPr="00C74CEF">
        <w:lastRenderedPageBreak/>
        <w:t>Firewall and Storage Account logs</w:t>
      </w:r>
    </w:p>
    <w:p w14:paraId="69EC42B4" w14:textId="77777777" w:rsidR="00C74CEF" w:rsidRPr="00C74CEF" w:rsidRDefault="00C74CEF" w:rsidP="00C74CEF">
      <w:pPr>
        <w:numPr>
          <w:ilvl w:val="0"/>
          <w:numId w:val="35"/>
        </w:numPr>
      </w:pPr>
      <w:r w:rsidRPr="00C74CEF">
        <w:t>Deploy analytics rules, automation rules, and response playbooks</w:t>
      </w:r>
    </w:p>
    <w:p w14:paraId="27C7F0D3" w14:textId="77777777" w:rsidR="00C74CEF" w:rsidRPr="00C74CEF" w:rsidRDefault="00C74CEF" w:rsidP="00C74CEF">
      <w:pPr>
        <w:numPr>
          <w:ilvl w:val="0"/>
          <w:numId w:val="35"/>
        </w:numPr>
      </w:pPr>
      <w:r w:rsidRPr="00C74CEF">
        <w:t>Set up dashboards, compliance workbooks</w:t>
      </w:r>
    </w:p>
    <w:p w14:paraId="3C6E84AD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Phase 3: Testing &amp; Optimization (3–5 Days)</w:t>
      </w:r>
    </w:p>
    <w:p w14:paraId="76E4B943" w14:textId="77777777" w:rsidR="00C74CEF" w:rsidRPr="00C74CEF" w:rsidRDefault="00C74CEF" w:rsidP="00C74CEF">
      <w:pPr>
        <w:numPr>
          <w:ilvl w:val="0"/>
          <w:numId w:val="36"/>
        </w:numPr>
      </w:pPr>
      <w:r w:rsidRPr="00C74CEF">
        <w:t>Validate log ingestion accuracy and latency</w:t>
      </w:r>
    </w:p>
    <w:p w14:paraId="3FA42611" w14:textId="77777777" w:rsidR="00C74CEF" w:rsidRPr="00C74CEF" w:rsidRDefault="00C74CEF" w:rsidP="00C74CEF">
      <w:pPr>
        <w:numPr>
          <w:ilvl w:val="0"/>
          <w:numId w:val="36"/>
        </w:numPr>
      </w:pPr>
      <w:r w:rsidRPr="00C74CEF">
        <w:t>Simulate attack scenarios (e.g., brute-force, exfiltration)</w:t>
      </w:r>
    </w:p>
    <w:p w14:paraId="17553537" w14:textId="77777777" w:rsidR="00C74CEF" w:rsidRPr="00C74CEF" w:rsidRDefault="00C74CEF" w:rsidP="00C74CEF">
      <w:pPr>
        <w:numPr>
          <w:ilvl w:val="0"/>
          <w:numId w:val="36"/>
        </w:numPr>
      </w:pPr>
      <w:r w:rsidRPr="00C74CEF">
        <w:t>Fine-tune alerts and suppress noisy events</w:t>
      </w:r>
    </w:p>
    <w:p w14:paraId="3AE74D0E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Phase 4: Training &amp; Handover (2–3 Days)</w:t>
      </w:r>
    </w:p>
    <w:p w14:paraId="5683F644" w14:textId="77777777" w:rsidR="00C74CEF" w:rsidRPr="00C74CEF" w:rsidRDefault="00C74CEF" w:rsidP="00C74CEF">
      <w:pPr>
        <w:numPr>
          <w:ilvl w:val="0"/>
          <w:numId w:val="37"/>
        </w:numPr>
      </w:pPr>
      <w:r w:rsidRPr="00C74CEF">
        <w:t>SOC analyst training on Sentinel operations</w:t>
      </w:r>
    </w:p>
    <w:p w14:paraId="1F8B62ED" w14:textId="77777777" w:rsidR="00C74CEF" w:rsidRPr="00C74CEF" w:rsidRDefault="00C74CEF" w:rsidP="00C74CEF">
      <w:pPr>
        <w:numPr>
          <w:ilvl w:val="0"/>
          <w:numId w:val="37"/>
        </w:numPr>
      </w:pPr>
      <w:r w:rsidRPr="00C74CEF">
        <w:t>Documentation handoff (runbooks, escalation workflows)</w:t>
      </w:r>
    </w:p>
    <w:p w14:paraId="415ED7DE" w14:textId="77777777" w:rsidR="00C74CEF" w:rsidRPr="00C74CEF" w:rsidRDefault="00C74CEF" w:rsidP="00C74CEF">
      <w:pPr>
        <w:numPr>
          <w:ilvl w:val="0"/>
          <w:numId w:val="37"/>
        </w:numPr>
      </w:pPr>
      <w:r w:rsidRPr="00C74CEF">
        <w:t>Enable health monitoring and alerting dashboards</w:t>
      </w:r>
    </w:p>
    <w:p w14:paraId="6E8C3B35" w14:textId="77777777" w:rsidR="00C74CEF" w:rsidRPr="00C74CEF" w:rsidRDefault="00C74CEF" w:rsidP="00C74CEF">
      <w:r w:rsidRPr="00C74CEF">
        <w:pict w14:anchorId="68EC048A">
          <v:rect id="_x0000_i1379" style="width:0;height:1.5pt" o:hralign="center" o:hrstd="t" o:hr="t" fillcolor="#a0a0a0" stroked="f"/>
        </w:pict>
      </w:r>
    </w:p>
    <w:p w14:paraId="14C85F1C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6. Integration Points</w:t>
      </w:r>
    </w:p>
    <w:p w14:paraId="65F57C94" w14:textId="77777777" w:rsidR="00C74CEF" w:rsidRPr="00C74CEF" w:rsidRDefault="00C74CEF" w:rsidP="00C74CEF">
      <w:r w:rsidRPr="00C74CEF">
        <w:t>Sentinel will integrate with the following systems:</w:t>
      </w:r>
    </w:p>
    <w:p w14:paraId="15B91794" w14:textId="77777777" w:rsidR="00C74CEF" w:rsidRPr="00C74CEF" w:rsidRDefault="00C74CEF" w:rsidP="00C74CEF">
      <w:pPr>
        <w:numPr>
          <w:ilvl w:val="0"/>
          <w:numId w:val="38"/>
        </w:numPr>
      </w:pPr>
      <w:r w:rsidRPr="00C74CEF">
        <w:rPr>
          <w:b/>
          <w:bCs/>
        </w:rPr>
        <w:t>Microsoft Defender for Cloud</w:t>
      </w:r>
      <w:r w:rsidRPr="00C74CEF">
        <w:t xml:space="preserve"> (endpoint and VM insights)</w:t>
      </w:r>
    </w:p>
    <w:p w14:paraId="78CA4C1F" w14:textId="77777777" w:rsidR="00C74CEF" w:rsidRPr="00C74CEF" w:rsidRDefault="00C74CEF" w:rsidP="00C74CEF">
      <w:pPr>
        <w:numPr>
          <w:ilvl w:val="0"/>
          <w:numId w:val="38"/>
        </w:numPr>
      </w:pPr>
      <w:r w:rsidRPr="00C74CEF">
        <w:rPr>
          <w:b/>
          <w:bCs/>
        </w:rPr>
        <w:t>Azure AD</w:t>
      </w:r>
      <w:r w:rsidRPr="00C74CEF">
        <w:t xml:space="preserve"> (identity and access monitoring)</w:t>
      </w:r>
    </w:p>
    <w:p w14:paraId="03D74CC8" w14:textId="77777777" w:rsidR="00C74CEF" w:rsidRPr="00C74CEF" w:rsidRDefault="00C74CEF" w:rsidP="00C74CEF">
      <w:pPr>
        <w:numPr>
          <w:ilvl w:val="0"/>
          <w:numId w:val="38"/>
        </w:numPr>
      </w:pPr>
      <w:r w:rsidRPr="00C74CEF">
        <w:rPr>
          <w:b/>
          <w:bCs/>
        </w:rPr>
        <w:t>Azure Firewall</w:t>
      </w:r>
      <w:r w:rsidRPr="00C74CEF">
        <w:t xml:space="preserve"> (network traffic logs)</w:t>
      </w:r>
    </w:p>
    <w:p w14:paraId="75A95085" w14:textId="77777777" w:rsidR="00C74CEF" w:rsidRPr="00C74CEF" w:rsidRDefault="00C74CEF" w:rsidP="00C74CEF">
      <w:pPr>
        <w:numPr>
          <w:ilvl w:val="0"/>
          <w:numId w:val="38"/>
        </w:numPr>
      </w:pPr>
      <w:r w:rsidRPr="00C74CEF">
        <w:rPr>
          <w:b/>
          <w:bCs/>
        </w:rPr>
        <w:t>Key Vaults</w:t>
      </w:r>
      <w:r w:rsidRPr="00C74CEF">
        <w:t xml:space="preserve"> (access and secret audit logs)</w:t>
      </w:r>
    </w:p>
    <w:p w14:paraId="7B830389" w14:textId="77777777" w:rsidR="00C74CEF" w:rsidRPr="00C74CEF" w:rsidRDefault="00C74CEF" w:rsidP="00C74CEF">
      <w:pPr>
        <w:numPr>
          <w:ilvl w:val="0"/>
          <w:numId w:val="38"/>
        </w:numPr>
      </w:pPr>
      <w:r w:rsidRPr="00C74CEF">
        <w:rPr>
          <w:b/>
          <w:bCs/>
        </w:rPr>
        <w:t>Microsoft 365</w:t>
      </w:r>
      <w:r w:rsidRPr="00C74CEF">
        <w:t xml:space="preserve"> (Exchange, Teams, Defender ATP if applicable)</w:t>
      </w:r>
    </w:p>
    <w:p w14:paraId="6C2B9D79" w14:textId="77777777" w:rsidR="00C74CEF" w:rsidRPr="00C74CEF" w:rsidRDefault="00C74CEF" w:rsidP="00C74CEF">
      <w:pPr>
        <w:numPr>
          <w:ilvl w:val="0"/>
          <w:numId w:val="38"/>
        </w:numPr>
      </w:pPr>
      <w:r w:rsidRPr="00C74CEF">
        <w:t>Optional third-party tools (e.g., ServiceNow, Jira, Cisco, Palo Alto)</w:t>
      </w:r>
    </w:p>
    <w:p w14:paraId="60450ACA" w14:textId="77777777" w:rsidR="00C74CEF" w:rsidRPr="00C74CEF" w:rsidRDefault="00C74CEF" w:rsidP="00C74CEF">
      <w:r w:rsidRPr="00C74CEF">
        <w:pict w14:anchorId="417705B6">
          <v:rect id="_x0000_i1380" style="width:0;height:1.5pt" o:hralign="center" o:hrstd="t" o:hr="t" fillcolor="#a0a0a0" stroked="f"/>
        </w:pict>
      </w:r>
    </w:p>
    <w:p w14:paraId="53BBCD82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7. Effort &amp; Resource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3290"/>
      </w:tblGrid>
      <w:tr w:rsidR="00C74CEF" w:rsidRPr="00C74CEF" w14:paraId="32AAEAF8" w14:textId="77777777" w:rsidTr="00C74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7E42B" w14:textId="77777777" w:rsidR="00C74CEF" w:rsidRPr="00C74CEF" w:rsidRDefault="00C74CEF" w:rsidP="00C74CEF">
            <w:pPr>
              <w:rPr>
                <w:b/>
                <w:bCs/>
              </w:rPr>
            </w:pPr>
            <w:r w:rsidRPr="00C74CEF">
              <w:rPr>
                <w:b/>
                <w:bCs/>
              </w:rPr>
              <w:t>Project Phase</w:t>
            </w:r>
          </w:p>
        </w:tc>
        <w:tc>
          <w:tcPr>
            <w:tcW w:w="0" w:type="auto"/>
            <w:vAlign w:val="center"/>
            <w:hideMark/>
          </w:tcPr>
          <w:p w14:paraId="1D892DB3" w14:textId="77777777" w:rsidR="00C74CEF" w:rsidRPr="00C74CEF" w:rsidRDefault="00C74CEF" w:rsidP="00C74CEF">
            <w:pPr>
              <w:rPr>
                <w:b/>
                <w:bCs/>
              </w:rPr>
            </w:pPr>
            <w:r w:rsidRPr="00C74CEF">
              <w:rPr>
                <w:b/>
                <w:bCs/>
              </w:rPr>
              <w:t>Estimated Effort (Man-Days)</w:t>
            </w:r>
          </w:p>
        </w:tc>
      </w:tr>
      <w:tr w:rsidR="00C74CEF" w:rsidRPr="00C74CEF" w14:paraId="0E0F5025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F5BF" w14:textId="77777777" w:rsidR="00C74CEF" w:rsidRPr="00C74CEF" w:rsidRDefault="00C74CEF" w:rsidP="00C74CEF">
            <w:r w:rsidRPr="00C74CEF">
              <w:t>Planning &amp; Assessment</w:t>
            </w:r>
          </w:p>
        </w:tc>
        <w:tc>
          <w:tcPr>
            <w:tcW w:w="0" w:type="auto"/>
            <w:vAlign w:val="center"/>
            <w:hideMark/>
          </w:tcPr>
          <w:p w14:paraId="73548F6D" w14:textId="77777777" w:rsidR="00C74CEF" w:rsidRPr="00C74CEF" w:rsidRDefault="00C74CEF" w:rsidP="00C74CEF">
            <w:r w:rsidRPr="00C74CEF">
              <w:t>5–7</w:t>
            </w:r>
          </w:p>
        </w:tc>
      </w:tr>
      <w:tr w:rsidR="00C74CEF" w:rsidRPr="00C74CEF" w14:paraId="5BCDED5D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658B" w14:textId="77777777" w:rsidR="00C74CEF" w:rsidRPr="00C74CEF" w:rsidRDefault="00C74CEF" w:rsidP="00C74CEF">
            <w:r w:rsidRPr="00C74CEF">
              <w:t>Deployment &amp; Configuration</w:t>
            </w:r>
          </w:p>
        </w:tc>
        <w:tc>
          <w:tcPr>
            <w:tcW w:w="0" w:type="auto"/>
            <w:vAlign w:val="center"/>
            <w:hideMark/>
          </w:tcPr>
          <w:p w14:paraId="317E77FD" w14:textId="77777777" w:rsidR="00C74CEF" w:rsidRPr="00C74CEF" w:rsidRDefault="00C74CEF" w:rsidP="00C74CEF">
            <w:r w:rsidRPr="00C74CEF">
              <w:t>10–12</w:t>
            </w:r>
          </w:p>
        </w:tc>
      </w:tr>
      <w:tr w:rsidR="00C74CEF" w:rsidRPr="00C74CEF" w14:paraId="0B508650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FB6E" w14:textId="77777777" w:rsidR="00C74CEF" w:rsidRPr="00C74CEF" w:rsidRDefault="00C74CEF" w:rsidP="00C74CEF">
            <w:r w:rsidRPr="00C74CEF">
              <w:t>Testing &amp; Optimization</w:t>
            </w:r>
          </w:p>
        </w:tc>
        <w:tc>
          <w:tcPr>
            <w:tcW w:w="0" w:type="auto"/>
            <w:vAlign w:val="center"/>
            <w:hideMark/>
          </w:tcPr>
          <w:p w14:paraId="61155AFD" w14:textId="77777777" w:rsidR="00C74CEF" w:rsidRPr="00C74CEF" w:rsidRDefault="00C74CEF" w:rsidP="00C74CEF">
            <w:r w:rsidRPr="00C74CEF">
              <w:t>3–5</w:t>
            </w:r>
          </w:p>
        </w:tc>
      </w:tr>
      <w:tr w:rsidR="00C74CEF" w:rsidRPr="00C74CEF" w14:paraId="50DEC529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5BD8" w14:textId="77777777" w:rsidR="00C74CEF" w:rsidRPr="00C74CEF" w:rsidRDefault="00C74CEF" w:rsidP="00C74CEF">
            <w:r w:rsidRPr="00C74CEF">
              <w:t>Training &amp; Documentation</w:t>
            </w:r>
          </w:p>
        </w:tc>
        <w:tc>
          <w:tcPr>
            <w:tcW w:w="0" w:type="auto"/>
            <w:vAlign w:val="center"/>
            <w:hideMark/>
          </w:tcPr>
          <w:p w14:paraId="6BF92A75" w14:textId="77777777" w:rsidR="00C74CEF" w:rsidRPr="00C74CEF" w:rsidRDefault="00C74CEF" w:rsidP="00C74CEF">
            <w:r w:rsidRPr="00C74CEF">
              <w:t>2–3</w:t>
            </w:r>
          </w:p>
        </w:tc>
      </w:tr>
      <w:tr w:rsidR="00C74CEF" w:rsidRPr="00C74CEF" w14:paraId="024AD406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9D13" w14:textId="77777777" w:rsidR="00C74CEF" w:rsidRPr="00C74CEF" w:rsidRDefault="00C74CEF" w:rsidP="00C74CEF">
            <w:r w:rsidRPr="00C74CE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61C99F3" w14:textId="77777777" w:rsidR="00C74CEF" w:rsidRPr="00C74CEF" w:rsidRDefault="00C74CEF" w:rsidP="00C74CEF">
            <w:r w:rsidRPr="00C74CEF">
              <w:rPr>
                <w:b/>
                <w:bCs/>
              </w:rPr>
              <w:t>20–30 Man-Days</w:t>
            </w:r>
          </w:p>
        </w:tc>
      </w:tr>
    </w:tbl>
    <w:p w14:paraId="0BB4AE5E" w14:textId="77777777" w:rsidR="00C74CEF" w:rsidRPr="00C74CEF" w:rsidRDefault="00C74CEF" w:rsidP="00C74CEF">
      <w:r w:rsidRPr="00C74CEF">
        <w:pict w14:anchorId="0E230052">
          <v:rect id="_x0000_i1381" style="width:0;height:1.5pt" o:hralign="center" o:hrstd="t" o:hr="t" fillcolor="#a0a0a0" stroked="f"/>
        </w:pict>
      </w:r>
    </w:p>
    <w:p w14:paraId="2D920ADE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8. Licensing and Cost Estimate</w:t>
      </w:r>
    </w:p>
    <w:p w14:paraId="56B7B264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Estimated Log Volume and Monthly Cost: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136"/>
        <w:gridCol w:w="4072"/>
      </w:tblGrid>
      <w:tr w:rsidR="00C74CEF" w:rsidRPr="00C74CEF" w14:paraId="29853A6E" w14:textId="77777777" w:rsidTr="00C74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3896B" w14:textId="77777777" w:rsidR="00C74CEF" w:rsidRPr="00C74CEF" w:rsidRDefault="00C74CEF" w:rsidP="00C74CEF">
            <w:pPr>
              <w:rPr>
                <w:b/>
                <w:bCs/>
              </w:rPr>
            </w:pPr>
            <w:r w:rsidRPr="00C74CEF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9FBC35C" w14:textId="77777777" w:rsidR="00C74CEF" w:rsidRPr="00C74CEF" w:rsidRDefault="00C74CEF" w:rsidP="00C74CEF">
            <w:pPr>
              <w:rPr>
                <w:b/>
                <w:bCs/>
              </w:rPr>
            </w:pPr>
            <w:r w:rsidRPr="00C74CEF">
              <w:rPr>
                <w:b/>
                <w:bCs/>
              </w:rPr>
              <w:t>Daily Volume (GB)</w:t>
            </w:r>
          </w:p>
        </w:tc>
        <w:tc>
          <w:tcPr>
            <w:tcW w:w="0" w:type="auto"/>
            <w:vAlign w:val="center"/>
            <w:hideMark/>
          </w:tcPr>
          <w:p w14:paraId="6A827311" w14:textId="77777777" w:rsidR="00C74CEF" w:rsidRPr="00C74CEF" w:rsidRDefault="00C74CEF" w:rsidP="00C74CEF">
            <w:pPr>
              <w:rPr>
                <w:b/>
                <w:bCs/>
              </w:rPr>
            </w:pPr>
            <w:r w:rsidRPr="00C74CEF">
              <w:rPr>
                <w:b/>
                <w:bCs/>
              </w:rPr>
              <w:t>Monthly Cost (USD) (Est. $0.10/GB)</w:t>
            </w:r>
          </w:p>
        </w:tc>
      </w:tr>
      <w:tr w:rsidR="00C74CEF" w:rsidRPr="00C74CEF" w14:paraId="40214204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4CF9" w14:textId="77777777" w:rsidR="00C74CEF" w:rsidRPr="00C74CEF" w:rsidRDefault="00C74CEF" w:rsidP="00C74CEF">
            <w:r w:rsidRPr="00C74CEF">
              <w:t>500 VMs</w:t>
            </w:r>
          </w:p>
        </w:tc>
        <w:tc>
          <w:tcPr>
            <w:tcW w:w="0" w:type="auto"/>
            <w:vAlign w:val="center"/>
            <w:hideMark/>
          </w:tcPr>
          <w:p w14:paraId="06D8E372" w14:textId="77777777" w:rsidR="00C74CEF" w:rsidRPr="00C74CEF" w:rsidRDefault="00C74CEF" w:rsidP="00C74CEF">
            <w:r w:rsidRPr="00C74CEF">
              <w:t>250 GB</w:t>
            </w:r>
          </w:p>
        </w:tc>
        <w:tc>
          <w:tcPr>
            <w:tcW w:w="0" w:type="auto"/>
            <w:vAlign w:val="center"/>
            <w:hideMark/>
          </w:tcPr>
          <w:p w14:paraId="499A50F9" w14:textId="77777777" w:rsidR="00C74CEF" w:rsidRPr="00C74CEF" w:rsidRDefault="00C74CEF" w:rsidP="00C74CEF">
            <w:r w:rsidRPr="00C74CEF">
              <w:t>$2,500</w:t>
            </w:r>
          </w:p>
        </w:tc>
      </w:tr>
      <w:tr w:rsidR="00C74CEF" w:rsidRPr="00C74CEF" w14:paraId="142021C1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59F6" w14:textId="77777777" w:rsidR="00C74CEF" w:rsidRPr="00C74CEF" w:rsidRDefault="00C74CEF" w:rsidP="00C74CEF">
            <w:r w:rsidRPr="00C74CEF">
              <w:t>Azure Firewall</w:t>
            </w:r>
          </w:p>
        </w:tc>
        <w:tc>
          <w:tcPr>
            <w:tcW w:w="0" w:type="auto"/>
            <w:vAlign w:val="center"/>
            <w:hideMark/>
          </w:tcPr>
          <w:p w14:paraId="10FE094A" w14:textId="77777777" w:rsidR="00C74CEF" w:rsidRPr="00C74CEF" w:rsidRDefault="00C74CEF" w:rsidP="00C74CEF">
            <w:r w:rsidRPr="00C74CEF">
              <w:t>10 GB</w:t>
            </w:r>
          </w:p>
        </w:tc>
        <w:tc>
          <w:tcPr>
            <w:tcW w:w="0" w:type="auto"/>
            <w:vAlign w:val="center"/>
            <w:hideMark/>
          </w:tcPr>
          <w:p w14:paraId="7CB703F7" w14:textId="77777777" w:rsidR="00C74CEF" w:rsidRPr="00C74CEF" w:rsidRDefault="00C74CEF" w:rsidP="00C74CEF">
            <w:r w:rsidRPr="00C74CEF">
              <w:t>$300</w:t>
            </w:r>
          </w:p>
        </w:tc>
      </w:tr>
      <w:tr w:rsidR="00C74CEF" w:rsidRPr="00C74CEF" w14:paraId="1885A3CE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A8E1" w14:textId="77777777" w:rsidR="00C74CEF" w:rsidRPr="00C74CEF" w:rsidRDefault="00C74CEF" w:rsidP="00C74CEF">
            <w:r w:rsidRPr="00C74CEF">
              <w:t>50 Storage Accounts</w:t>
            </w:r>
          </w:p>
        </w:tc>
        <w:tc>
          <w:tcPr>
            <w:tcW w:w="0" w:type="auto"/>
            <w:vAlign w:val="center"/>
            <w:hideMark/>
          </w:tcPr>
          <w:p w14:paraId="4D4A8951" w14:textId="77777777" w:rsidR="00C74CEF" w:rsidRPr="00C74CEF" w:rsidRDefault="00C74CEF" w:rsidP="00C74CEF">
            <w:r w:rsidRPr="00C74CEF">
              <w:t>25 GB</w:t>
            </w:r>
          </w:p>
        </w:tc>
        <w:tc>
          <w:tcPr>
            <w:tcW w:w="0" w:type="auto"/>
            <w:vAlign w:val="center"/>
            <w:hideMark/>
          </w:tcPr>
          <w:p w14:paraId="3F82D080" w14:textId="77777777" w:rsidR="00C74CEF" w:rsidRPr="00C74CEF" w:rsidRDefault="00C74CEF" w:rsidP="00C74CEF">
            <w:r w:rsidRPr="00C74CEF">
              <w:t>$750</w:t>
            </w:r>
          </w:p>
        </w:tc>
      </w:tr>
      <w:tr w:rsidR="00C74CEF" w:rsidRPr="00C74CEF" w14:paraId="3A316642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DF7D" w14:textId="77777777" w:rsidR="00C74CEF" w:rsidRPr="00C74CEF" w:rsidRDefault="00C74CEF" w:rsidP="00C74CEF">
            <w:r w:rsidRPr="00C74CEF">
              <w:t>20 Key Vaults</w:t>
            </w:r>
          </w:p>
        </w:tc>
        <w:tc>
          <w:tcPr>
            <w:tcW w:w="0" w:type="auto"/>
            <w:vAlign w:val="center"/>
            <w:hideMark/>
          </w:tcPr>
          <w:p w14:paraId="7C2FAD73" w14:textId="77777777" w:rsidR="00C74CEF" w:rsidRPr="00C74CEF" w:rsidRDefault="00C74CEF" w:rsidP="00C74CEF">
            <w:r w:rsidRPr="00C74CEF">
              <w:t>5 GB</w:t>
            </w:r>
          </w:p>
        </w:tc>
        <w:tc>
          <w:tcPr>
            <w:tcW w:w="0" w:type="auto"/>
            <w:vAlign w:val="center"/>
            <w:hideMark/>
          </w:tcPr>
          <w:p w14:paraId="4C1E1C52" w14:textId="77777777" w:rsidR="00C74CEF" w:rsidRPr="00C74CEF" w:rsidRDefault="00C74CEF" w:rsidP="00C74CEF">
            <w:r w:rsidRPr="00C74CEF">
              <w:t>$150</w:t>
            </w:r>
          </w:p>
        </w:tc>
      </w:tr>
      <w:tr w:rsidR="00C74CEF" w:rsidRPr="00C74CEF" w14:paraId="27FE2994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BE1B" w14:textId="77777777" w:rsidR="00C74CEF" w:rsidRPr="00C74CEF" w:rsidRDefault="00C74CEF" w:rsidP="00C74CEF">
            <w:r w:rsidRPr="00C74CE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385DA44" w14:textId="77777777" w:rsidR="00C74CEF" w:rsidRPr="00C74CEF" w:rsidRDefault="00C74CEF" w:rsidP="00C74CEF">
            <w:r w:rsidRPr="00C74CEF">
              <w:rPr>
                <w:b/>
                <w:bCs/>
              </w:rPr>
              <w:t>290 GB/day</w:t>
            </w:r>
          </w:p>
        </w:tc>
        <w:tc>
          <w:tcPr>
            <w:tcW w:w="0" w:type="auto"/>
            <w:vAlign w:val="center"/>
            <w:hideMark/>
          </w:tcPr>
          <w:p w14:paraId="11132EFC" w14:textId="77777777" w:rsidR="00C74CEF" w:rsidRPr="00C74CEF" w:rsidRDefault="00C74CEF" w:rsidP="00C74CEF">
            <w:r w:rsidRPr="00C74CEF">
              <w:rPr>
                <w:b/>
                <w:bCs/>
              </w:rPr>
              <w:t>$3,700/month</w:t>
            </w:r>
          </w:p>
        </w:tc>
      </w:tr>
    </w:tbl>
    <w:p w14:paraId="5C8DD6CD" w14:textId="77777777" w:rsidR="00C74CEF" w:rsidRPr="00C74CEF" w:rsidRDefault="00C74CEF" w:rsidP="00C74CEF">
      <w:r w:rsidRPr="00C74CEF">
        <w:rPr>
          <w:rFonts w:ascii="Segoe UI Emoji" w:hAnsi="Segoe UI Emoji" w:cs="Segoe UI Emoji"/>
        </w:rPr>
        <w:t>💡</w:t>
      </w:r>
      <w:r w:rsidRPr="00C74CEF">
        <w:t xml:space="preserve"> </w:t>
      </w:r>
      <w:r w:rsidRPr="00C74CEF">
        <w:rPr>
          <w:i/>
          <w:iCs/>
        </w:rPr>
        <w:t>Costs are based on current Azure Sentinel pay-as-you-go pricing. Actuals may vary. Consider commitment tiers for savings.</w:t>
      </w:r>
    </w:p>
    <w:p w14:paraId="48764D9D" w14:textId="77777777" w:rsidR="00C74CEF" w:rsidRPr="00C74CEF" w:rsidRDefault="00C74CEF" w:rsidP="00C74CEF">
      <w:r w:rsidRPr="00C74CEF">
        <w:pict w14:anchorId="6FCFFE29">
          <v:rect id="_x0000_i1382" style="width:0;height:1.5pt" o:hralign="center" o:hrstd="t" o:hr="t" fillcolor="#a0a0a0" stroked="f"/>
        </w:pict>
      </w:r>
    </w:p>
    <w:p w14:paraId="7D8C6363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9. Risk Mitigation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6044"/>
      </w:tblGrid>
      <w:tr w:rsidR="00C74CEF" w:rsidRPr="00C74CEF" w14:paraId="26A0A699" w14:textId="77777777" w:rsidTr="00C74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DC7A0" w14:textId="77777777" w:rsidR="00C74CEF" w:rsidRPr="00C74CEF" w:rsidRDefault="00C74CEF" w:rsidP="00C74CEF">
            <w:pPr>
              <w:rPr>
                <w:b/>
                <w:bCs/>
              </w:rPr>
            </w:pPr>
            <w:r w:rsidRPr="00C74CE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A7005F1" w14:textId="77777777" w:rsidR="00C74CEF" w:rsidRPr="00C74CEF" w:rsidRDefault="00C74CEF" w:rsidP="00C74CEF">
            <w:pPr>
              <w:rPr>
                <w:b/>
                <w:bCs/>
              </w:rPr>
            </w:pPr>
            <w:r w:rsidRPr="00C74CEF">
              <w:rPr>
                <w:b/>
                <w:bCs/>
              </w:rPr>
              <w:t>Mitigation</w:t>
            </w:r>
          </w:p>
        </w:tc>
      </w:tr>
      <w:tr w:rsidR="00C74CEF" w:rsidRPr="00C74CEF" w14:paraId="3ED9FA42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1053" w14:textId="77777777" w:rsidR="00C74CEF" w:rsidRPr="00C74CEF" w:rsidRDefault="00C74CEF" w:rsidP="00C74CEF">
            <w:r w:rsidRPr="00C74CEF">
              <w:t>Log ingestion overruns</w:t>
            </w:r>
          </w:p>
        </w:tc>
        <w:tc>
          <w:tcPr>
            <w:tcW w:w="0" w:type="auto"/>
            <w:vAlign w:val="center"/>
            <w:hideMark/>
          </w:tcPr>
          <w:p w14:paraId="0E932AB4" w14:textId="77777777" w:rsidR="00C74CEF" w:rsidRPr="00C74CEF" w:rsidRDefault="00C74CEF" w:rsidP="00C74CEF">
            <w:r w:rsidRPr="00C74CEF">
              <w:t>Implement data caps and tiered retention</w:t>
            </w:r>
          </w:p>
        </w:tc>
      </w:tr>
      <w:tr w:rsidR="00C74CEF" w:rsidRPr="00C74CEF" w14:paraId="1155F4C2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78AA" w14:textId="77777777" w:rsidR="00C74CEF" w:rsidRPr="00C74CEF" w:rsidRDefault="00C74CEF" w:rsidP="00C74CEF">
            <w:r w:rsidRPr="00C74CEF">
              <w:t>Alert fatigue</w:t>
            </w:r>
          </w:p>
        </w:tc>
        <w:tc>
          <w:tcPr>
            <w:tcW w:w="0" w:type="auto"/>
            <w:vAlign w:val="center"/>
            <w:hideMark/>
          </w:tcPr>
          <w:p w14:paraId="1BBBDE90" w14:textId="77777777" w:rsidR="00C74CEF" w:rsidRPr="00C74CEF" w:rsidRDefault="00C74CEF" w:rsidP="00C74CEF">
            <w:r w:rsidRPr="00C74CEF">
              <w:t>Tune rules and use built-in ML suppression</w:t>
            </w:r>
          </w:p>
        </w:tc>
      </w:tr>
      <w:tr w:rsidR="00C74CEF" w:rsidRPr="00C74CEF" w14:paraId="76D7D366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8407" w14:textId="77777777" w:rsidR="00C74CEF" w:rsidRPr="00C74CEF" w:rsidRDefault="00C74CEF" w:rsidP="00C74CEF">
            <w:r w:rsidRPr="00C74CEF">
              <w:t>Skills gap in Sentinel operations</w:t>
            </w:r>
          </w:p>
        </w:tc>
        <w:tc>
          <w:tcPr>
            <w:tcW w:w="0" w:type="auto"/>
            <w:vAlign w:val="center"/>
            <w:hideMark/>
          </w:tcPr>
          <w:p w14:paraId="4E24DA4E" w14:textId="77777777" w:rsidR="00C74CEF" w:rsidRPr="00C74CEF" w:rsidRDefault="00C74CEF" w:rsidP="00C74CEF">
            <w:r w:rsidRPr="00C74CEF">
              <w:t>Provide detailed runbooks and SOC training</w:t>
            </w:r>
          </w:p>
        </w:tc>
      </w:tr>
      <w:tr w:rsidR="00C74CEF" w:rsidRPr="00C74CEF" w14:paraId="66E72F56" w14:textId="77777777" w:rsidTr="00C74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F3EE" w14:textId="77777777" w:rsidR="00C74CEF" w:rsidRPr="00C74CEF" w:rsidRDefault="00C74CEF" w:rsidP="00C74CEF">
            <w:r w:rsidRPr="00C74CEF">
              <w:t>Compliance gaps</w:t>
            </w:r>
          </w:p>
        </w:tc>
        <w:tc>
          <w:tcPr>
            <w:tcW w:w="0" w:type="auto"/>
            <w:vAlign w:val="center"/>
            <w:hideMark/>
          </w:tcPr>
          <w:p w14:paraId="3AFBBF50" w14:textId="77777777" w:rsidR="00C74CEF" w:rsidRPr="00C74CEF" w:rsidRDefault="00C74CEF" w:rsidP="00C74CEF">
            <w:r w:rsidRPr="00C74CEF">
              <w:t>Use built-in regulatory workbooks and audit dashboards</w:t>
            </w:r>
          </w:p>
        </w:tc>
      </w:tr>
    </w:tbl>
    <w:p w14:paraId="4E0FD6D3" w14:textId="77777777" w:rsidR="00C74CEF" w:rsidRPr="00C74CEF" w:rsidRDefault="00C74CEF" w:rsidP="00C74CEF">
      <w:r w:rsidRPr="00C74CEF">
        <w:pict w14:anchorId="195669D3">
          <v:rect id="_x0000_i1383" style="width:0;height:1.5pt" o:hralign="center" o:hrstd="t" o:hr="t" fillcolor="#a0a0a0" stroked="f"/>
        </w:pict>
      </w:r>
    </w:p>
    <w:p w14:paraId="50B13BA9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10. Licensing and Support Options</w:t>
      </w:r>
    </w:p>
    <w:p w14:paraId="3A4AA886" w14:textId="77777777" w:rsidR="00C74CEF" w:rsidRPr="00C74CEF" w:rsidRDefault="00C74CEF" w:rsidP="00C74CEF">
      <w:pPr>
        <w:numPr>
          <w:ilvl w:val="0"/>
          <w:numId w:val="39"/>
        </w:numPr>
      </w:pPr>
      <w:r w:rsidRPr="00C74CEF">
        <w:rPr>
          <w:b/>
          <w:bCs/>
        </w:rPr>
        <w:t>Licensing Model</w:t>
      </w:r>
      <w:r w:rsidRPr="00C74CEF">
        <w:t>: Pay-as-you-go or capacity commitment tiers</w:t>
      </w:r>
    </w:p>
    <w:p w14:paraId="5D2FE642" w14:textId="77777777" w:rsidR="00C74CEF" w:rsidRPr="00C74CEF" w:rsidRDefault="00C74CEF" w:rsidP="00C74CEF">
      <w:pPr>
        <w:numPr>
          <w:ilvl w:val="0"/>
          <w:numId w:val="39"/>
        </w:numPr>
      </w:pPr>
      <w:r w:rsidRPr="00C74CEF">
        <w:rPr>
          <w:b/>
          <w:bCs/>
        </w:rPr>
        <w:t>Optimization Services</w:t>
      </w:r>
      <w:r w:rsidRPr="00C74CEF">
        <w:t>: Monthly performance tuning and content updates</w:t>
      </w:r>
    </w:p>
    <w:p w14:paraId="11A15A0E" w14:textId="77777777" w:rsidR="00C74CEF" w:rsidRPr="00C74CEF" w:rsidRDefault="00C74CEF" w:rsidP="00C74CEF">
      <w:pPr>
        <w:numPr>
          <w:ilvl w:val="0"/>
          <w:numId w:val="39"/>
        </w:numPr>
      </w:pPr>
      <w:r w:rsidRPr="00C74CEF">
        <w:rPr>
          <w:b/>
          <w:bCs/>
        </w:rPr>
        <w:t>Support</w:t>
      </w:r>
      <w:r w:rsidRPr="00C74CEF">
        <w:t>:</w:t>
      </w:r>
    </w:p>
    <w:p w14:paraId="76088A06" w14:textId="77777777" w:rsidR="00C74CEF" w:rsidRPr="00C74CEF" w:rsidRDefault="00C74CEF" w:rsidP="00C74CEF">
      <w:pPr>
        <w:numPr>
          <w:ilvl w:val="1"/>
          <w:numId w:val="39"/>
        </w:numPr>
      </w:pPr>
      <w:r w:rsidRPr="00C74CEF">
        <w:t>Tier 1 (Basic): Email + Monthly review ($X/month)</w:t>
      </w:r>
    </w:p>
    <w:p w14:paraId="40A3F833" w14:textId="77777777" w:rsidR="00C74CEF" w:rsidRPr="00C74CEF" w:rsidRDefault="00C74CEF" w:rsidP="00C74CEF">
      <w:pPr>
        <w:numPr>
          <w:ilvl w:val="1"/>
          <w:numId w:val="39"/>
        </w:numPr>
      </w:pPr>
      <w:r w:rsidRPr="00C74CEF">
        <w:t>Tier 2 (Premium): 24x7 support, SOC co-management ($Y/month)</w:t>
      </w:r>
    </w:p>
    <w:p w14:paraId="6D758548" w14:textId="77777777" w:rsidR="00C74CEF" w:rsidRPr="00C74CEF" w:rsidRDefault="00C74CEF" w:rsidP="00C74CEF">
      <w:r w:rsidRPr="00C74CEF">
        <w:pict w14:anchorId="2326921B">
          <v:rect id="_x0000_i1384" style="width:0;height:1.5pt" o:hralign="center" o:hrstd="t" o:hr="t" fillcolor="#a0a0a0" stroked="f"/>
        </w:pict>
      </w:r>
    </w:p>
    <w:p w14:paraId="5087034E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11. KPIs and Success Metrics</w:t>
      </w:r>
    </w:p>
    <w:p w14:paraId="6696B3C1" w14:textId="77777777" w:rsidR="00C74CEF" w:rsidRPr="00C74CEF" w:rsidRDefault="00C74CEF" w:rsidP="00C74CEF">
      <w:pPr>
        <w:numPr>
          <w:ilvl w:val="0"/>
          <w:numId w:val="40"/>
        </w:numPr>
      </w:pPr>
      <w:r w:rsidRPr="00C74CEF">
        <w:rPr>
          <w:b/>
          <w:bCs/>
        </w:rPr>
        <w:t>MTTD/MTTR reduction</w:t>
      </w:r>
      <w:r w:rsidRPr="00C74CEF">
        <w:t xml:space="preserve"> by 50% within 3 months</w:t>
      </w:r>
    </w:p>
    <w:p w14:paraId="3E7AECF2" w14:textId="77777777" w:rsidR="00C74CEF" w:rsidRPr="00C74CEF" w:rsidRDefault="00C74CEF" w:rsidP="00C74CEF">
      <w:pPr>
        <w:numPr>
          <w:ilvl w:val="0"/>
          <w:numId w:val="40"/>
        </w:numPr>
      </w:pPr>
      <w:r w:rsidRPr="00C74CEF">
        <w:rPr>
          <w:b/>
          <w:bCs/>
        </w:rPr>
        <w:t>Log source coverage</w:t>
      </w:r>
      <w:r w:rsidRPr="00C74CEF">
        <w:t xml:space="preserve"> reaching 90% of critical assets</w:t>
      </w:r>
    </w:p>
    <w:p w14:paraId="0CE0E718" w14:textId="77777777" w:rsidR="00C74CEF" w:rsidRPr="00C74CEF" w:rsidRDefault="00C74CEF" w:rsidP="00C74CEF">
      <w:pPr>
        <w:numPr>
          <w:ilvl w:val="0"/>
          <w:numId w:val="40"/>
        </w:numPr>
      </w:pPr>
      <w:r w:rsidRPr="00C74CEF">
        <w:rPr>
          <w:b/>
          <w:bCs/>
        </w:rPr>
        <w:t>False positive rate</w:t>
      </w:r>
      <w:r w:rsidRPr="00C74CEF">
        <w:t xml:space="preserve"> below 15% after tuning</w:t>
      </w:r>
    </w:p>
    <w:p w14:paraId="2B0E3BC4" w14:textId="77777777" w:rsidR="00C74CEF" w:rsidRPr="00C74CEF" w:rsidRDefault="00C74CEF" w:rsidP="00C74CEF">
      <w:pPr>
        <w:numPr>
          <w:ilvl w:val="0"/>
          <w:numId w:val="40"/>
        </w:numPr>
      </w:pPr>
      <w:r w:rsidRPr="00C74CEF">
        <w:rPr>
          <w:b/>
          <w:bCs/>
        </w:rPr>
        <w:t>Use case maturity</w:t>
      </w:r>
      <w:r w:rsidRPr="00C74CEF">
        <w:t xml:space="preserve"> (phishing, privilege escalation, exfiltration, etc.)</w:t>
      </w:r>
    </w:p>
    <w:p w14:paraId="5C17A2F2" w14:textId="77777777" w:rsidR="00C74CEF" w:rsidRPr="00C74CEF" w:rsidRDefault="00C74CEF" w:rsidP="00C74CEF">
      <w:pPr>
        <w:numPr>
          <w:ilvl w:val="0"/>
          <w:numId w:val="40"/>
        </w:numPr>
      </w:pPr>
      <w:r w:rsidRPr="00C74CEF">
        <w:rPr>
          <w:b/>
          <w:bCs/>
        </w:rPr>
        <w:t>Compliance audit readiness</w:t>
      </w:r>
      <w:r w:rsidRPr="00C74CEF">
        <w:t xml:space="preserve"> achieved within 30 days</w:t>
      </w:r>
    </w:p>
    <w:p w14:paraId="11D30877" w14:textId="77777777" w:rsidR="00C74CEF" w:rsidRPr="00C74CEF" w:rsidRDefault="00C74CEF" w:rsidP="00C74CEF">
      <w:r w:rsidRPr="00C74CEF">
        <w:pict w14:anchorId="19BFD01B">
          <v:rect id="_x0000_i1385" style="width:0;height:1.5pt" o:hralign="center" o:hrstd="t" o:hr="t" fillcolor="#a0a0a0" stroked="f"/>
        </w:pict>
      </w:r>
    </w:p>
    <w:p w14:paraId="67F87BF1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12. Next Steps</w:t>
      </w:r>
    </w:p>
    <w:p w14:paraId="42B7CE07" w14:textId="77777777" w:rsidR="00C74CEF" w:rsidRPr="00C74CEF" w:rsidRDefault="00C74CEF" w:rsidP="00C74CEF">
      <w:pPr>
        <w:numPr>
          <w:ilvl w:val="0"/>
          <w:numId w:val="41"/>
        </w:numPr>
      </w:pPr>
      <w:r w:rsidRPr="00C74CEF">
        <w:t>Confirm project scope and finalize Statement of Work (SOW)</w:t>
      </w:r>
    </w:p>
    <w:p w14:paraId="2067B797" w14:textId="77777777" w:rsidR="00C74CEF" w:rsidRPr="00C74CEF" w:rsidRDefault="00C74CEF" w:rsidP="00C74CEF">
      <w:pPr>
        <w:numPr>
          <w:ilvl w:val="0"/>
          <w:numId w:val="41"/>
        </w:numPr>
      </w:pPr>
      <w:r w:rsidRPr="00C74CEF">
        <w:lastRenderedPageBreak/>
        <w:t xml:space="preserve">Schedule a project </w:t>
      </w:r>
      <w:proofErr w:type="spellStart"/>
      <w:r w:rsidRPr="00C74CEF">
        <w:t>kickoff</w:t>
      </w:r>
      <w:proofErr w:type="spellEnd"/>
      <w:r w:rsidRPr="00C74CEF">
        <w:t xml:space="preserve"> and environment discovery</w:t>
      </w:r>
    </w:p>
    <w:p w14:paraId="45FAD58D" w14:textId="77777777" w:rsidR="00C74CEF" w:rsidRPr="00C74CEF" w:rsidRDefault="00C74CEF" w:rsidP="00C74CEF">
      <w:pPr>
        <w:numPr>
          <w:ilvl w:val="0"/>
          <w:numId w:val="41"/>
        </w:numPr>
      </w:pPr>
      <w:r w:rsidRPr="00C74CEF">
        <w:t>Begin implementation as per phased plan</w:t>
      </w:r>
    </w:p>
    <w:p w14:paraId="42DF56D1" w14:textId="77777777" w:rsidR="00C74CEF" w:rsidRPr="00C74CEF" w:rsidRDefault="00C74CEF" w:rsidP="00C74CEF">
      <w:pPr>
        <w:numPr>
          <w:ilvl w:val="0"/>
          <w:numId w:val="41"/>
        </w:numPr>
      </w:pPr>
      <w:r w:rsidRPr="00C74CEF">
        <w:t>Regular check-ins and progress reviews</w:t>
      </w:r>
    </w:p>
    <w:p w14:paraId="0D126C8A" w14:textId="77777777" w:rsidR="00C74CEF" w:rsidRPr="00C74CEF" w:rsidRDefault="00C74CEF" w:rsidP="00C74CEF">
      <w:r w:rsidRPr="00C74CEF">
        <w:pict w14:anchorId="6E9F5B6C">
          <v:rect id="_x0000_i1386" style="width:0;height:1.5pt" o:hralign="center" o:hrstd="t" o:hr="t" fillcolor="#a0a0a0" stroked="f"/>
        </w:pict>
      </w:r>
    </w:p>
    <w:p w14:paraId="16DAB118" w14:textId="77777777" w:rsidR="00C74CEF" w:rsidRPr="00C74CEF" w:rsidRDefault="00C74CEF" w:rsidP="00C74CEF">
      <w:pPr>
        <w:rPr>
          <w:b/>
          <w:bCs/>
        </w:rPr>
      </w:pPr>
      <w:r w:rsidRPr="00C74CEF">
        <w:rPr>
          <w:b/>
          <w:bCs/>
        </w:rPr>
        <w:t>13. Contact Information</w:t>
      </w:r>
    </w:p>
    <w:p w14:paraId="5EC899B8" w14:textId="77777777" w:rsidR="00C74CEF" w:rsidRPr="00C74CEF" w:rsidRDefault="00C74CEF" w:rsidP="00C74CEF">
      <w:r w:rsidRPr="00C74CEF">
        <w:rPr>
          <w:b/>
          <w:bCs/>
        </w:rPr>
        <w:t>[Your Company Name]</w:t>
      </w:r>
      <w:r w:rsidRPr="00C74CEF">
        <w:br/>
        <w:t>[Your Name / Title]</w:t>
      </w:r>
      <w:r w:rsidRPr="00C74CEF">
        <w:br/>
        <w:t>[Email Address]</w:t>
      </w:r>
      <w:r w:rsidRPr="00C74CEF">
        <w:br/>
        <w:t>[Phone Number]</w:t>
      </w:r>
      <w:r w:rsidRPr="00C74CEF">
        <w:br/>
        <w:t>[Website URL]</w:t>
      </w:r>
    </w:p>
    <w:p w14:paraId="4BAFDD0D" w14:textId="77777777" w:rsidR="00E74730" w:rsidRPr="00E74730" w:rsidRDefault="00E74730" w:rsidP="00E74730"/>
    <w:sectPr w:rsidR="00E74730" w:rsidRPr="00E74730" w:rsidSect="00E74730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234"/>
    <w:multiLevelType w:val="multilevel"/>
    <w:tmpl w:val="D6B0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1CCA"/>
    <w:multiLevelType w:val="multilevel"/>
    <w:tmpl w:val="75A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20C9"/>
    <w:multiLevelType w:val="multilevel"/>
    <w:tmpl w:val="E51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27D7"/>
    <w:multiLevelType w:val="multilevel"/>
    <w:tmpl w:val="34E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F33C3"/>
    <w:multiLevelType w:val="multilevel"/>
    <w:tmpl w:val="F69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C7F1B"/>
    <w:multiLevelType w:val="multilevel"/>
    <w:tmpl w:val="0694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07D94"/>
    <w:multiLevelType w:val="multilevel"/>
    <w:tmpl w:val="E3F6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A103F"/>
    <w:multiLevelType w:val="multilevel"/>
    <w:tmpl w:val="07E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773FC"/>
    <w:multiLevelType w:val="multilevel"/>
    <w:tmpl w:val="B17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A2EA6"/>
    <w:multiLevelType w:val="multilevel"/>
    <w:tmpl w:val="82A8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C0C74"/>
    <w:multiLevelType w:val="multilevel"/>
    <w:tmpl w:val="D7A6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C26CE6"/>
    <w:multiLevelType w:val="multilevel"/>
    <w:tmpl w:val="E1A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196283"/>
    <w:multiLevelType w:val="multilevel"/>
    <w:tmpl w:val="1AA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B6B57"/>
    <w:multiLevelType w:val="multilevel"/>
    <w:tmpl w:val="5F9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B36C5"/>
    <w:multiLevelType w:val="multilevel"/>
    <w:tmpl w:val="E0C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5020F"/>
    <w:multiLevelType w:val="multilevel"/>
    <w:tmpl w:val="624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B2F7F"/>
    <w:multiLevelType w:val="multilevel"/>
    <w:tmpl w:val="BE2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878E1"/>
    <w:multiLevelType w:val="multilevel"/>
    <w:tmpl w:val="631E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B93E48"/>
    <w:multiLevelType w:val="multilevel"/>
    <w:tmpl w:val="412E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C3BEB"/>
    <w:multiLevelType w:val="multilevel"/>
    <w:tmpl w:val="D338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779B8"/>
    <w:multiLevelType w:val="multilevel"/>
    <w:tmpl w:val="91D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051FA"/>
    <w:multiLevelType w:val="multilevel"/>
    <w:tmpl w:val="5D8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733D0"/>
    <w:multiLevelType w:val="multilevel"/>
    <w:tmpl w:val="FEC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62B7F"/>
    <w:multiLevelType w:val="multilevel"/>
    <w:tmpl w:val="DAE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27113"/>
    <w:multiLevelType w:val="multilevel"/>
    <w:tmpl w:val="562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E1BF6"/>
    <w:multiLevelType w:val="multilevel"/>
    <w:tmpl w:val="AFD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B11"/>
    <w:multiLevelType w:val="multilevel"/>
    <w:tmpl w:val="13B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EF355E"/>
    <w:multiLevelType w:val="multilevel"/>
    <w:tmpl w:val="28F4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334B7"/>
    <w:multiLevelType w:val="multilevel"/>
    <w:tmpl w:val="27C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E70A6"/>
    <w:multiLevelType w:val="multilevel"/>
    <w:tmpl w:val="DE0E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41658"/>
    <w:multiLevelType w:val="multilevel"/>
    <w:tmpl w:val="EB8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A671E"/>
    <w:multiLevelType w:val="multilevel"/>
    <w:tmpl w:val="762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96378"/>
    <w:multiLevelType w:val="multilevel"/>
    <w:tmpl w:val="813E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0C7F81"/>
    <w:multiLevelType w:val="multilevel"/>
    <w:tmpl w:val="921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EB5983"/>
    <w:multiLevelType w:val="multilevel"/>
    <w:tmpl w:val="866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50E11"/>
    <w:multiLevelType w:val="multilevel"/>
    <w:tmpl w:val="BFB4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01517"/>
    <w:multiLevelType w:val="multilevel"/>
    <w:tmpl w:val="79F2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47C17"/>
    <w:multiLevelType w:val="multilevel"/>
    <w:tmpl w:val="BD0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610E0"/>
    <w:multiLevelType w:val="multilevel"/>
    <w:tmpl w:val="47A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5D638B"/>
    <w:multiLevelType w:val="multilevel"/>
    <w:tmpl w:val="4934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613313"/>
    <w:multiLevelType w:val="multilevel"/>
    <w:tmpl w:val="4EC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148767">
    <w:abstractNumId w:val="27"/>
  </w:num>
  <w:num w:numId="2" w16cid:durableId="846679683">
    <w:abstractNumId w:val="29"/>
  </w:num>
  <w:num w:numId="3" w16cid:durableId="1098332540">
    <w:abstractNumId w:val="21"/>
  </w:num>
  <w:num w:numId="4" w16cid:durableId="530074147">
    <w:abstractNumId w:val="0"/>
  </w:num>
  <w:num w:numId="5" w16cid:durableId="2016298459">
    <w:abstractNumId w:val="35"/>
  </w:num>
  <w:num w:numId="6" w16cid:durableId="992411861">
    <w:abstractNumId w:val="16"/>
  </w:num>
  <w:num w:numId="7" w16cid:durableId="1128740126">
    <w:abstractNumId w:val="13"/>
  </w:num>
  <w:num w:numId="8" w16cid:durableId="1044403792">
    <w:abstractNumId w:val="34"/>
  </w:num>
  <w:num w:numId="9" w16cid:durableId="1540048788">
    <w:abstractNumId w:val="10"/>
  </w:num>
  <w:num w:numId="10" w16cid:durableId="317804389">
    <w:abstractNumId w:val="17"/>
  </w:num>
  <w:num w:numId="11" w16cid:durableId="387074925">
    <w:abstractNumId w:val="11"/>
  </w:num>
  <w:num w:numId="12" w16cid:durableId="114636436">
    <w:abstractNumId w:val="20"/>
  </w:num>
  <w:num w:numId="13" w16cid:durableId="177014443">
    <w:abstractNumId w:val="3"/>
  </w:num>
  <w:num w:numId="14" w16cid:durableId="719942950">
    <w:abstractNumId w:val="38"/>
  </w:num>
  <w:num w:numId="15" w16cid:durableId="574819626">
    <w:abstractNumId w:val="5"/>
  </w:num>
  <w:num w:numId="16" w16cid:durableId="2029787951">
    <w:abstractNumId w:val="19"/>
  </w:num>
  <w:num w:numId="17" w16cid:durableId="1138379145">
    <w:abstractNumId w:val="6"/>
  </w:num>
  <w:num w:numId="18" w16cid:durableId="1824468926">
    <w:abstractNumId w:val="23"/>
  </w:num>
  <w:num w:numId="19" w16cid:durableId="162014222">
    <w:abstractNumId w:val="32"/>
  </w:num>
  <w:num w:numId="20" w16cid:durableId="1324318160">
    <w:abstractNumId w:val="26"/>
  </w:num>
  <w:num w:numId="21" w16cid:durableId="535042286">
    <w:abstractNumId w:val="33"/>
  </w:num>
  <w:num w:numId="22" w16cid:durableId="809830677">
    <w:abstractNumId w:val="12"/>
  </w:num>
  <w:num w:numId="23" w16cid:durableId="799035097">
    <w:abstractNumId w:val="4"/>
  </w:num>
  <w:num w:numId="24" w16cid:durableId="87435151">
    <w:abstractNumId w:val="7"/>
  </w:num>
  <w:num w:numId="25" w16cid:durableId="626935180">
    <w:abstractNumId w:val="24"/>
  </w:num>
  <w:num w:numId="26" w16cid:durableId="451749899">
    <w:abstractNumId w:val="25"/>
  </w:num>
  <w:num w:numId="27" w16cid:durableId="1848474501">
    <w:abstractNumId w:val="40"/>
  </w:num>
  <w:num w:numId="28" w16cid:durableId="71659147">
    <w:abstractNumId w:val="36"/>
  </w:num>
  <w:num w:numId="29" w16cid:durableId="925189681">
    <w:abstractNumId w:val="22"/>
  </w:num>
  <w:num w:numId="30" w16cid:durableId="1677490003">
    <w:abstractNumId w:val="1"/>
  </w:num>
  <w:num w:numId="31" w16cid:durableId="925307075">
    <w:abstractNumId w:val="37"/>
  </w:num>
  <w:num w:numId="32" w16cid:durableId="255093624">
    <w:abstractNumId w:val="18"/>
  </w:num>
  <w:num w:numId="33" w16cid:durableId="788206039">
    <w:abstractNumId w:val="15"/>
  </w:num>
  <w:num w:numId="34" w16cid:durableId="1540630189">
    <w:abstractNumId w:val="30"/>
  </w:num>
  <w:num w:numId="35" w16cid:durableId="198784237">
    <w:abstractNumId w:val="31"/>
  </w:num>
  <w:num w:numId="36" w16cid:durableId="1949771210">
    <w:abstractNumId w:val="14"/>
  </w:num>
  <w:num w:numId="37" w16cid:durableId="753664927">
    <w:abstractNumId w:val="28"/>
  </w:num>
  <w:num w:numId="38" w16cid:durableId="124737642">
    <w:abstractNumId w:val="2"/>
  </w:num>
  <w:num w:numId="39" w16cid:durableId="199057307">
    <w:abstractNumId w:val="8"/>
  </w:num>
  <w:num w:numId="40" w16cid:durableId="1383990274">
    <w:abstractNumId w:val="9"/>
  </w:num>
  <w:num w:numId="41" w16cid:durableId="12099524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30"/>
    <w:rsid w:val="000045E4"/>
    <w:rsid w:val="000073D4"/>
    <w:rsid w:val="00011E9E"/>
    <w:rsid w:val="00015951"/>
    <w:rsid w:val="000415AE"/>
    <w:rsid w:val="000B0A2F"/>
    <w:rsid w:val="000C52AF"/>
    <w:rsid w:val="000E4C0A"/>
    <w:rsid w:val="0010475C"/>
    <w:rsid w:val="0014291C"/>
    <w:rsid w:val="001762C7"/>
    <w:rsid w:val="00185670"/>
    <w:rsid w:val="0018765B"/>
    <w:rsid w:val="00187D4E"/>
    <w:rsid w:val="001A2F68"/>
    <w:rsid w:val="001A3DCB"/>
    <w:rsid w:val="001A4E35"/>
    <w:rsid w:val="001A6BEF"/>
    <w:rsid w:val="001B5C7D"/>
    <w:rsid w:val="001D2141"/>
    <w:rsid w:val="001D39B8"/>
    <w:rsid w:val="001D4F59"/>
    <w:rsid w:val="001E6EF1"/>
    <w:rsid w:val="001F6029"/>
    <w:rsid w:val="001F6F56"/>
    <w:rsid w:val="001F783C"/>
    <w:rsid w:val="0022571E"/>
    <w:rsid w:val="00243717"/>
    <w:rsid w:val="00280D62"/>
    <w:rsid w:val="002917A7"/>
    <w:rsid w:val="002A6CC9"/>
    <w:rsid w:val="002B71BD"/>
    <w:rsid w:val="002C0AD7"/>
    <w:rsid w:val="002C6874"/>
    <w:rsid w:val="002F6CFF"/>
    <w:rsid w:val="00305D1A"/>
    <w:rsid w:val="00321427"/>
    <w:rsid w:val="00331D0D"/>
    <w:rsid w:val="00370DD7"/>
    <w:rsid w:val="003725E7"/>
    <w:rsid w:val="00374968"/>
    <w:rsid w:val="00377412"/>
    <w:rsid w:val="003905E7"/>
    <w:rsid w:val="00394391"/>
    <w:rsid w:val="003A1B49"/>
    <w:rsid w:val="003C0948"/>
    <w:rsid w:val="003C4383"/>
    <w:rsid w:val="003D5780"/>
    <w:rsid w:val="003E1D75"/>
    <w:rsid w:val="003E1F0D"/>
    <w:rsid w:val="003E6537"/>
    <w:rsid w:val="003F7865"/>
    <w:rsid w:val="0040643E"/>
    <w:rsid w:val="00413AA4"/>
    <w:rsid w:val="00427AC5"/>
    <w:rsid w:val="004313CD"/>
    <w:rsid w:val="004326AC"/>
    <w:rsid w:val="00436F62"/>
    <w:rsid w:val="004412F2"/>
    <w:rsid w:val="0047213B"/>
    <w:rsid w:val="004B0286"/>
    <w:rsid w:val="004C1183"/>
    <w:rsid w:val="004C4051"/>
    <w:rsid w:val="004C676D"/>
    <w:rsid w:val="004E374A"/>
    <w:rsid w:val="004E769B"/>
    <w:rsid w:val="00513619"/>
    <w:rsid w:val="0053340E"/>
    <w:rsid w:val="00541DC7"/>
    <w:rsid w:val="00561BBD"/>
    <w:rsid w:val="00571154"/>
    <w:rsid w:val="00571905"/>
    <w:rsid w:val="005801E3"/>
    <w:rsid w:val="00586F48"/>
    <w:rsid w:val="005A2E43"/>
    <w:rsid w:val="00602FB2"/>
    <w:rsid w:val="00610B8A"/>
    <w:rsid w:val="0062316F"/>
    <w:rsid w:val="00636DF7"/>
    <w:rsid w:val="00646E33"/>
    <w:rsid w:val="006613C4"/>
    <w:rsid w:val="006659B1"/>
    <w:rsid w:val="00667417"/>
    <w:rsid w:val="006758A6"/>
    <w:rsid w:val="00676921"/>
    <w:rsid w:val="006C710E"/>
    <w:rsid w:val="006F5AC4"/>
    <w:rsid w:val="00737D00"/>
    <w:rsid w:val="00760A96"/>
    <w:rsid w:val="00760FDB"/>
    <w:rsid w:val="00765810"/>
    <w:rsid w:val="00786608"/>
    <w:rsid w:val="007A365D"/>
    <w:rsid w:val="007B4835"/>
    <w:rsid w:val="007B711E"/>
    <w:rsid w:val="007C693E"/>
    <w:rsid w:val="007C6D79"/>
    <w:rsid w:val="007C7ADD"/>
    <w:rsid w:val="007D077F"/>
    <w:rsid w:val="007D1127"/>
    <w:rsid w:val="007D722D"/>
    <w:rsid w:val="007E46C7"/>
    <w:rsid w:val="007F2AF7"/>
    <w:rsid w:val="00801CF3"/>
    <w:rsid w:val="0081252E"/>
    <w:rsid w:val="0081760C"/>
    <w:rsid w:val="008323AF"/>
    <w:rsid w:val="0083381E"/>
    <w:rsid w:val="0086058B"/>
    <w:rsid w:val="0088327F"/>
    <w:rsid w:val="00893CC3"/>
    <w:rsid w:val="008C434C"/>
    <w:rsid w:val="008E015B"/>
    <w:rsid w:val="008E5916"/>
    <w:rsid w:val="008F5563"/>
    <w:rsid w:val="008F6CE4"/>
    <w:rsid w:val="00920B9F"/>
    <w:rsid w:val="00950170"/>
    <w:rsid w:val="009513B1"/>
    <w:rsid w:val="00963582"/>
    <w:rsid w:val="009649DA"/>
    <w:rsid w:val="009A609A"/>
    <w:rsid w:val="009B29DF"/>
    <w:rsid w:val="009B3D6C"/>
    <w:rsid w:val="009C77EC"/>
    <w:rsid w:val="009E661C"/>
    <w:rsid w:val="009F62BA"/>
    <w:rsid w:val="00A011FF"/>
    <w:rsid w:val="00A04255"/>
    <w:rsid w:val="00A5546B"/>
    <w:rsid w:val="00A915AD"/>
    <w:rsid w:val="00AB4F98"/>
    <w:rsid w:val="00AC0C10"/>
    <w:rsid w:val="00AD1018"/>
    <w:rsid w:val="00AE793D"/>
    <w:rsid w:val="00AE7D4C"/>
    <w:rsid w:val="00B12E14"/>
    <w:rsid w:val="00B32BD4"/>
    <w:rsid w:val="00B34F47"/>
    <w:rsid w:val="00B90A27"/>
    <w:rsid w:val="00BB3138"/>
    <w:rsid w:val="00BC4A2A"/>
    <w:rsid w:val="00BD4776"/>
    <w:rsid w:val="00BD5EB2"/>
    <w:rsid w:val="00C33534"/>
    <w:rsid w:val="00C346A2"/>
    <w:rsid w:val="00C3780C"/>
    <w:rsid w:val="00C4226F"/>
    <w:rsid w:val="00C43843"/>
    <w:rsid w:val="00C4441E"/>
    <w:rsid w:val="00C45D99"/>
    <w:rsid w:val="00C47920"/>
    <w:rsid w:val="00C62C92"/>
    <w:rsid w:val="00C74CEF"/>
    <w:rsid w:val="00CC216A"/>
    <w:rsid w:val="00CD299B"/>
    <w:rsid w:val="00D02EFA"/>
    <w:rsid w:val="00D13661"/>
    <w:rsid w:val="00D2106B"/>
    <w:rsid w:val="00D3012D"/>
    <w:rsid w:val="00D361EF"/>
    <w:rsid w:val="00D365ED"/>
    <w:rsid w:val="00D74687"/>
    <w:rsid w:val="00DB06D3"/>
    <w:rsid w:val="00DC5754"/>
    <w:rsid w:val="00DE175F"/>
    <w:rsid w:val="00E04747"/>
    <w:rsid w:val="00E27B2F"/>
    <w:rsid w:val="00E31603"/>
    <w:rsid w:val="00E5147F"/>
    <w:rsid w:val="00E64A9D"/>
    <w:rsid w:val="00E74730"/>
    <w:rsid w:val="00EA3FBD"/>
    <w:rsid w:val="00EA6DF2"/>
    <w:rsid w:val="00EB43EF"/>
    <w:rsid w:val="00EB6E0D"/>
    <w:rsid w:val="00EC0919"/>
    <w:rsid w:val="00EE5729"/>
    <w:rsid w:val="00EE7A1C"/>
    <w:rsid w:val="00EF1FC1"/>
    <w:rsid w:val="00EF2094"/>
    <w:rsid w:val="00F017D9"/>
    <w:rsid w:val="00F14371"/>
    <w:rsid w:val="00F52B71"/>
    <w:rsid w:val="00F57457"/>
    <w:rsid w:val="00F63A2C"/>
    <w:rsid w:val="00F65C13"/>
    <w:rsid w:val="00F72B0A"/>
    <w:rsid w:val="00F77DE8"/>
    <w:rsid w:val="00FA6EBC"/>
    <w:rsid w:val="00FB5B3D"/>
    <w:rsid w:val="00FC132A"/>
    <w:rsid w:val="00FC197C"/>
    <w:rsid w:val="00FE1308"/>
    <w:rsid w:val="00FF3D1D"/>
    <w:rsid w:val="00FF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9D93"/>
  <w15:chartTrackingRefBased/>
  <w15:docId w15:val="{0DA6C503-2454-4315-B9BF-A9B0FB1E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DF7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6DF7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36DF7"/>
    <w:pPr>
      <w:keepNext/>
      <w:keepLines/>
      <w:outlineLvl w:val="1"/>
    </w:pPr>
    <w:rPr>
      <w:rFonts w:eastAsiaTheme="majorEastAsia" w:cstheme="majorBidi"/>
      <w:bCs/>
      <w:color w:val="0070C0"/>
      <w:kern w:val="2"/>
      <w:sz w:val="36"/>
      <w:szCs w:val="26"/>
      <w:lang w:eastAsia="en-US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636DF7"/>
    <w:pPr>
      <w:outlineLvl w:val="2"/>
    </w:pPr>
    <w:rPr>
      <w:bCs/>
      <w:color w:val="00B0F0"/>
      <w:sz w:val="32"/>
      <w:szCs w:val="24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E769B"/>
    <w:pPr>
      <w:keepNext/>
      <w:keepLines/>
      <w:outlineLvl w:val="3"/>
    </w:pPr>
    <w:rPr>
      <w:rFonts w:asciiTheme="minorHAnsi" w:eastAsiaTheme="majorEastAsia" w:hAnsiTheme="minorHAnsi" w:cstheme="majorBidi"/>
      <w:b/>
      <w:iCs/>
      <w:color w:val="7030A0"/>
      <w:sz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DF7"/>
    <w:rPr>
      <w:rFonts w:ascii="Segoe UI" w:eastAsiaTheme="majorEastAsia" w:hAnsi="Segoe UI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36DF7"/>
    <w:rPr>
      <w:rFonts w:ascii="Segoe UI" w:eastAsiaTheme="majorEastAsia" w:hAnsi="Segoe UI" w:cstheme="majorBidi"/>
      <w:bCs/>
      <w:color w:val="0070C0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6DF7"/>
    <w:rPr>
      <w:rFonts w:ascii="Segoe UI" w:eastAsiaTheme="minorEastAsia" w:hAnsi="Segoe UI"/>
      <w:bCs/>
      <w:color w:val="00B0F0"/>
      <w:kern w:val="0"/>
      <w:sz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86F48"/>
    <w:pPr>
      <w:pBdr>
        <w:bottom w:val="single" w:sz="8" w:space="4" w:color="4472C4" w:themeColor="accent1"/>
      </w:pBdr>
      <w:spacing w:after="60"/>
      <w:contextualSpacing/>
    </w:pPr>
    <w:rPr>
      <w:rFonts w:eastAsiaTheme="majorEastAsia" w:cstheme="majorBidi"/>
      <w:b/>
      <w:color w:val="323E4F" w:themeColor="text2" w:themeShade="BF"/>
      <w:spacing w:val="5"/>
      <w:kern w:val="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6F48"/>
    <w:rPr>
      <w:rFonts w:ascii="Segoe UI" w:eastAsiaTheme="majorEastAsia" w:hAnsi="Segoe UI" w:cstheme="majorBidi"/>
      <w:b/>
      <w:color w:val="323E4F" w:themeColor="text2" w:themeShade="BF"/>
      <w:spacing w:val="5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4E769B"/>
    <w:rPr>
      <w:rFonts w:eastAsiaTheme="majorEastAsia" w:cstheme="majorBidi"/>
      <w:b/>
      <w:iCs/>
      <w:color w:val="7030A0"/>
      <w:kern w:val="0"/>
      <w:sz w:val="28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30"/>
    <w:rPr>
      <w:rFonts w:eastAsiaTheme="majorEastAsia" w:cstheme="majorBidi"/>
      <w:color w:val="2F5496" w:themeColor="accent1" w:themeShade="BF"/>
      <w:kern w:val="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30"/>
    <w:rPr>
      <w:rFonts w:eastAsiaTheme="majorEastAsia" w:cstheme="majorBidi"/>
      <w:i/>
      <w:iCs/>
      <w:color w:val="595959" w:themeColor="text1" w:themeTint="A6"/>
      <w:kern w:val="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30"/>
    <w:rPr>
      <w:rFonts w:eastAsiaTheme="majorEastAsia" w:cstheme="majorBidi"/>
      <w:color w:val="595959" w:themeColor="text1" w:themeTint="A6"/>
      <w:kern w:val="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30"/>
    <w:rPr>
      <w:rFonts w:eastAsiaTheme="majorEastAsia" w:cstheme="majorBidi"/>
      <w:i/>
      <w:iCs/>
      <w:color w:val="272727" w:themeColor="text1" w:themeTint="D8"/>
      <w:kern w:val="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30"/>
    <w:rPr>
      <w:rFonts w:eastAsiaTheme="majorEastAsia" w:cstheme="majorBidi"/>
      <w:color w:val="272727" w:themeColor="text1" w:themeTint="D8"/>
      <w:kern w:val="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3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E747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30"/>
    <w:rPr>
      <w:rFonts w:ascii="Segoe UI" w:eastAsiaTheme="minorEastAsia" w:hAnsi="Segoe UI"/>
      <w:i/>
      <w:iCs/>
      <w:color w:val="404040" w:themeColor="text1" w:themeTint="BF"/>
      <w:kern w:val="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E74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30"/>
    <w:rPr>
      <w:rFonts w:ascii="Segoe UI" w:eastAsiaTheme="minorEastAsia" w:hAnsi="Segoe UI"/>
      <w:i/>
      <w:iCs/>
      <w:color w:val="2F5496" w:themeColor="accent1" w:themeShade="BF"/>
      <w:kern w:val="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E74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cyberdefender</dc:creator>
  <cp:keywords/>
  <dc:description/>
  <cp:lastModifiedBy>cyberdefender</cp:lastModifiedBy>
  <cp:revision>1</cp:revision>
  <dcterms:created xsi:type="dcterms:W3CDTF">2025-06-12T18:18:00Z</dcterms:created>
  <dcterms:modified xsi:type="dcterms:W3CDTF">2025-06-12T18:40:00Z</dcterms:modified>
</cp:coreProperties>
</file>