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left"/>
        <w:rPr>
          <w:i w:val="false"/>
          <w:i w:val="false"/>
          <w:iCs w:val="false"/>
        </w:rPr>
      </w:pPr>
      <w:r>
        <w:rPr>
          <w:rStyle w:val="Strong"/>
          <w:rFonts w:ascii="Times New Roman" w:hAnsi="Times New Roman"/>
          <w:b/>
          <w:i w:val="false"/>
          <w:iCs w:val="false"/>
          <w:color w:val="000000"/>
          <w:sz w:val="24"/>
          <w:szCs w:val="24"/>
        </w:rPr>
        <w:t>MultiThread In Python</w:t>
      </w:r>
    </w:p>
    <w:p>
      <w:pPr>
        <w:pStyle w:val="TextBody"/>
        <w:bidi w:val="0"/>
        <w:spacing w:before="120" w:after="120"/>
        <w:jc w:val="left"/>
        <w:rPr>
          <w:i w:val="false"/>
          <w:i w:val="false"/>
          <w:iCs w:val="false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A program or process's smallest unit is called a thread, and it can run on its own or as part of a schedule set by the Operating System. Multitasking in a computer system is achieved by dividing a process into threads by an operating system. A string is a lightweight cycle that guarantees the execution of the interaction independently on the framework. When multiple processors are running on a program in Python 3</w:t>
      </w:r>
      <w:r>
        <w:rPr>
          <w:rStyle w:val="Strong"/>
          <w:rFonts w:ascii="Times New Roman" w:hAnsi="Times New Roman"/>
          <w:b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xtBody"/>
        <w:bidi w:val="0"/>
        <w:spacing w:before="120" w:after="120"/>
        <w:jc w:val="left"/>
        <w:rPr>
          <w:i w:val="false"/>
          <w:i w:val="false"/>
          <w:iCs w:val="false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There are two main modules of multithreading used to handle threads in </w:t>
      </w:r>
      <w:hyperlink r:id="rId2">
        <w:r>
          <w:rPr>
            <w:rStyle w:val="InternetLink"/>
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<w:b w:val="false"/>
            <w:bCs/>
            <w:i w:val="false"/>
            <w:iCs w:val="false"/>
            <w:caps w:val="false"/>
            <w:smallCaps w:val="false"/>
            <w:strike w:val="false"/>
            <w:dstrike w:val="false"/>
            <w:color w:val="008000"/>
            <w:spacing w:val="0"/>
            <w:sz w:val="24"/>
            <w:szCs w:val="24"/>
            <w:u w:val="none"/>
            <w:effect w:val="none"/>
          </w:rPr>
          <w:t>Python</w:t>
        </w:r>
      </w:hyperlink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375" w:before="60" w:after="140"/>
        <w:ind w:left="709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The thread module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tLeast" w:line="375" w:before="60" w:after="140"/>
        <w:ind w:left="709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The threading module</w:t>
      </w:r>
    </w:p>
    <w:p>
      <w:pPr>
        <w:pStyle w:val="TextBody"/>
        <w:bidi w:val="0"/>
        <w:spacing w:before="120" w:after="120"/>
        <w:jc w:val="left"/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/>
          <w:caps w:val="false"/>
          <w:smallCaps w:val="false"/>
          <w:color w:val="333333"/>
          <w:spacing w:val="0"/>
          <w:sz w:val="24"/>
          <w:szCs w:val="24"/>
        </w:rPr>
      </w:pPr>
      <w:r>
        <w:rPr>
          <w:i w:val="false"/>
          <w:iCs w:val="false"/>
        </w:rPr>
      </w:r>
    </w:p>
    <w:p>
      <w:pPr>
        <w:pStyle w:val="TextBody"/>
        <w:widowControl/>
        <w:ind w:left="0" w:right="0" w:hanging="0"/>
        <w:jc w:val="both"/>
        <w:rPr/>
      </w:pP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Syntax</w:t>
      </w: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(thread)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lineRule="atLeast" w:line="375" w:before="0" w:after="0"/>
        <w:ind w:left="0" w:right="0" w:hanging="283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thread.start_new_thread(function_name,args[,kwargs])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3"/>
        <w:widowControl/>
        <w:pBdr/>
        <w:spacing w:lineRule="atLeast" w:line="375" w:before="0" w:after="0"/>
        <w:ind w:left="0" w:right="0" w:hanging="0"/>
        <w:jc w:val="both"/>
        <w:rPr>
          <w:rFonts w:ascii="erdana;helvetica;arial;sans-serif" w:hAnsi="erdana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26"/>
        </w:rPr>
        <w:t>2. Threading Modules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 threading module is a high-level implementation of multithreading used to deploy an </w:t>
      </w:r>
      <w:hyperlink r:id="rId3">
        <w:r>
          <w:rPr>
            <w:rStyle w:val="InternetLink"/>
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application in Python</w:t>
        </w:r>
      </w:hyperlink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 To use multithreading, we need to import the threading module in </w:t>
      </w:r>
      <w:hyperlink r:id="rId4">
        <w:r>
          <w:rPr>
            <w:rStyle w:val="InternetLink"/>
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Python Program</w:t>
        </w:r>
      </w:hyperlink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ind w:left="0" w:right="0" w:hanging="0"/>
        <w:jc w:val="both"/>
        <w:rPr/>
      </w:pPr>
      <w:r>
        <w:rPr>
          <w:rStyle w:val="StrongEmphasis"/>
          <w:rFonts w:ascii="inter-bold;system-ui;apple-system;BlinkMacSystemFont;Segoe UI;Roboto;Helvetica Neue;Helvetica;Arial;sans-serif" w:hAnsi="inter-bold;system-ui;apple-system;BlinkMacSystemFont;Segoe UI;Roboto;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Thread Class Methods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8568"/>
      </w:tblGrid>
      <w:tr>
        <w:trPr/>
        <w:tc>
          <w:tcPr>
            <w:tcW w:w="1070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Methods</w:t>
            </w:r>
          </w:p>
        </w:tc>
        <w:tc>
          <w:tcPr>
            <w:tcW w:w="8568" w:type="dxa"/>
            <w:tcBorders/>
            <w:shd w:fill="C7CCBE" w:val="clear"/>
            <w:vAlign w:val="center"/>
          </w:tcPr>
          <w:p>
            <w:pPr>
              <w:pStyle w:val="TableHeading"/>
              <w:ind w:left="0" w:right="0" w:hanging="0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Description</w:t>
            </w:r>
          </w:p>
        </w:tc>
      </w:tr>
      <w:tr>
        <w:trPr/>
        <w:tc>
          <w:tcPr>
            <w:tcW w:w="107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/>
            </w:pPr>
            <w:r>
              <w:rPr>
                <w:rStyle w:val="StrongEmphasis"/>
                <w:rFonts w:ascii="inter-bold;system-ui;apple-system;BlinkMacSystemFont;Segoe UI;Roboto;Helvetica Neue;Helvetica;Arial;sans-serif" w:hAnsi="inter-bold;system-ui;apple-system;BlinkMacSystemFont;Segoe UI;Roboto;Helvetica Neue;Helvetica;Arial;sans-serif"/>
                <w:b/>
                <w:color w:val="333333"/>
                <w:sz w:val="24"/>
              </w:rPr>
              <w:t>start()</w:t>
            </w:r>
          </w:p>
        </w:tc>
        <w:tc>
          <w:tcPr>
            <w:tcW w:w="85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A start() method is used to initiate the activity of a thread. And it calls only once for each thread so that the execution of the thread can begin.</w:t>
            </w:r>
          </w:p>
        </w:tc>
      </w:tr>
      <w:tr>
        <w:trPr/>
        <w:tc>
          <w:tcPr>
            <w:tcW w:w="107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/>
            </w:pPr>
            <w:r>
              <w:rPr>
                <w:rStyle w:val="StrongEmphasis"/>
                <w:rFonts w:ascii="inter-bold;system-ui;apple-system;BlinkMacSystemFont;Segoe UI;Roboto;Helvetica Neue;Helvetica;Arial;sans-serif" w:hAnsi="inter-bold;system-ui;apple-system;BlinkMacSystemFont;Segoe UI;Roboto;Helvetica Neue;Helvetica;Arial;sans-serif"/>
                <w:b/>
                <w:color w:val="333333"/>
                <w:sz w:val="24"/>
              </w:rPr>
              <w:t>run()</w:t>
            </w:r>
          </w:p>
        </w:tc>
        <w:tc>
          <w:tcPr>
            <w:tcW w:w="85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EFF1EB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A run() method is used to define a thread's activity and can be overridden by a class that extends the threads class.</w:t>
            </w:r>
          </w:p>
        </w:tc>
      </w:tr>
      <w:tr>
        <w:trPr/>
        <w:tc>
          <w:tcPr>
            <w:tcW w:w="107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/>
            </w:pPr>
            <w:r>
              <w:rPr>
                <w:rStyle w:val="StrongEmphasis"/>
                <w:rFonts w:ascii="inter-bold;system-ui;apple-system;BlinkMacSystemFont;Segoe UI;Roboto;Helvetica Neue;Helvetica;Arial;sans-serif" w:hAnsi="inter-bold;system-ui;apple-system;BlinkMacSystemFont;Segoe UI;Roboto;Helvetica Neue;Helvetica;Arial;sans-serif"/>
                <w:b/>
                <w:color w:val="333333"/>
                <w:sz w:val="24"/>
              </w:rPr>
              <w:t>join()</w:t>
            </w:r>
          </w:p>
        </w:tc>
        <w:tc>
          <w:tcPr>
            <w:tcW w:w="856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</w:tcBorders>
            <w:shd w:fill="FFFFFF"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A join() method is used to block the execution of another code until the thread terminates.</w:t>
            </w:r>
          </w:p>
        </w:tc>
      </w:tr>
    </w:tbl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bidi w:val="0"/>
        <w:spacing w:before="120" w:after="120"/>
        <w:jc w:val="left"/>
        <w:rPr>
          <w:i w:val="false"/>
          <w:i w:val="false"/>
          <w:iCs w:val="false"/>
        </w:rPr>
      </w:pPr>
      <w:r>
        <w:rPr>
          <w:rStyle w:val="Strong"/>
          <w:rFonts w:ascii="Times New Roman" w:hAnsi="Times New Roman"/>
          <w:b/>
          <w:i w:val="false"/>
          <w:iCs w:val="false"/>
          <w:color w:val="000000"/>
          <w:sz w:val="24"/>
          <w:szCs w:val="24"/>
        </w:rPr>
        <w:t>Example: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Example: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import threading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import time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def print_messages(thread_name, delay):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count = 0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while count &lt; 5: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time.sleep(delay)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count += 1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print(f"{thread_name}: {time.ctime(time.time())}")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# Create threads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thread1 = threading.Thread(target=print_messages, args=("Thread-1", 2))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thread2 = threading.Thread(target=print_messages, args=("Thread-2", 4))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# Start threads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thread1.start()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thread2.start()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# Wait for both threads to finish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thread1.join()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thread2.join()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print("Both threads have finished.")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Implementation of decorator and threading using time module 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The </w:t>
      </w:r>
      <w:r>
        <w:rPr>
          <w:rStyle w:val="SourceText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threading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Style w:val="Strong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module provides a </w:t>
      </w:r>
      <w:r>
        <w:rPr>
          <w:rStyle w:val="SourceText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Timer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Style w:val="Strong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class, which is a subclass of the </w:t>
      </w:r>
      <w:r>
        <w:rPr>
          <w:rStyle w:val="SourceText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Thread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Style w:val="Strong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class. The </w:t>
      </w:r>
      <w:r>
        <w:rPr>
          <w:rStyle w:val="SourceText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Timer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Style w:val="Strong"/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</w:rPr>
        <w:t>class allows you to run a function after a specified interval.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Sample Example: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import threading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print_message():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print("Hello, world!")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Create a timer that runs print_message after 5 seconds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 = threading.Timer(5.0, print_message)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Start the timer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t.start()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Example:2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import threading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 print_message():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print("Hello, world!")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Create a timer that runs print_message after 5 seconds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 = threading.Timer(5.0, print_message)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Start the timer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t.start()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Simulate user input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user_input = input("Press Enter to cancel the timer: ")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 Cancel the timer if user presses Enter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t.cancel()</w:t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Style w:val="Strong"/>
          <w:b w:val="false"/>
          <w:b w:val="false"/>
          <w:bCs w:val="false"/>
          <w:sz w:val="24"/>
          <w:szCs w:val="24"/>
        </w:rPr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pBdr/>
        <w:spacing w:lineRule="atLeast" w:line="375" w:before="0" w:after="0"/>
        <w:ind w:left="0" w:right="0" w:hanging="0"/>
        <w:jc w:val="both"/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"/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print("Timer canceled.")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ter-regular">
    <w:altName w:val="system-ui"/>
    <w:charset w:val="00"/>
    <w:family w:val="auto"/>
    <w:pitch w:val="default"/>
  </w:font>
  <w:font w:name="inter-bold">
    <w:altName w:val="system-ui"/>
    <w:charset w:val="00"/>
    <w:family w:val="auto"/>
    <w:pitch w:val="default"/>
  </w:font>
  <w:font w:name="erdana">
    <w:altName w:val="helvetica"/>
    <w:charset w:val="00"/>
    <w:family w:val="auto"/>
    <w:pitch w:val="default"/>
  </w:font>
  <w:font w:name="times new roman">
    <w:charset w:val="00"/>
    <w:family w:val="auto"/>
    <w:pitch w:val="default"/>
  </w:font>
  <w:font w:name="S hne">
    <w:altName w:val="ui-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python-tutorial" TargetMode="External"/><Relationship Id="rId3" Type="http://schemas.openxmlformats.org/officeDocument/2006/relationships/hyperlink" Target="https://www.javatpoint.com/python-applications" TargetMode="External"/><Relationship Id="rId4" Type="http://schemas.openxmlformats.org/officeDocument/2006/relationships/hyperlink" Target="https://www.javatpoint.com/python-program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LibreOffice/7.4.1.2$Windows_X86_64 LibreOffice_project/3c58a8f3a960df8bc8fd77b461821e42c061c5f0</Application>
  <AppVersion>15.0000</AppVersion>
  <Pages>3</Pages>
  <Words>373</Words>
  <Characters>2171</Characters>
  <CharactersWithSpaces>2523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2023-11-20T09:49:57Z</dcterms:created>
  <dc:creator/>
  <dc:description/>
  <dc:language>en-IN</dc:language>
  <cp:lastModifiedBy/>
  <dcterms:modified xsi:type="dcterms:W3CDTF">2023-12-08T12:27:41Z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