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Pontuação deste teste: 25 de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Enviado 22 set em 7:20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tentativa levou 22 minutos.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1 - 1,66 / 1,66 pts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Qual é a biblioteca em Python utilizada para criação de dataframes?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2 - 1,66 / 1,66 pts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função head (pandas.head( )) mostra quantas linhas no modo "padrão" (default)?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3 - 1,66 / 1,66 pts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o dataset presente no trabalho prático, quantas linhas existem?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4 - 1,66 / 1,66 pts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o dataset utilizado no trabalho prático, quantas colunas estão presentes?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5 - 1,66 / 1,66 pts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Após a execução da função pd.info() para o dataset presente no trabalho prático, quantos tipos diferentes de variáveis foram mostrados?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6 - 1,66 / 1,66 pts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o dataset presente no trabalho prático, quantas colunas são do tipo inteiro (int64)?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7  - 1,66 / 1,66 pts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Qual é o valor médio para a varíavel "declared_quantity" presente no dataset?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14.67.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1306.42.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127.45.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34.42.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8  - 1,66 / 1,66 pts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Qual é o valor do desvio padrão para a variável "declared_weight" presente no dataset do trabalho prático?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633.14.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128,47.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1005.36.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13.04.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9 - 1,66 / 1,66 pts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Analisando o boxplot das variáveis 'declared_quantity' e 'days_in_transit', é possível afirmar: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 variável "days_in_transit" existem possíveis outliers.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Não existem evidências de outliers.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Ambas são valores inteiros.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Possuem a mesma mediana.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10 - 1,66 / 1,66 pts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Qual das variáveis abaixo é do tipo booleana?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valid_import.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importer_id.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declared_quantity.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item.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11 - 1,66 / 1,66 pts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a análise de regressão empregada no trabalho prático, qual é a variável preditora?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declared_weight.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exporter_id.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actual_weight.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days_in_transit.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12 - 1,66 / 1,66 pts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Qual foi a métrica utilizada para avaliar o modelo de regressão do trabalho prático?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Poisson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Erro médio quadrático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Coeficiente de determinação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Erro absoluto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13  - 1,66 / 1,66 pts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a reta de regressão encontrada no trabalho, qual é o coeficiente angular da reta?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-5.8.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5.8.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1.03.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3.04.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14 - 1,66 / 1,66 pts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a reta de regressão encontrada no trabalho, qual é o coeficiente linear da reta?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-5.29.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8.7.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-5.8.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1.03.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 15 - 1,76 / 1,76 pts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Sobre o coeficiente de determinação encontrado para a reta do trabalho prático, é correto afirmar: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Possui um valor muito próximo de 1, indicando que ocorreu um bom "fit" para os dados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Não pode ser calculado.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Apresenta valor negativo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Nada pode ser dito, pois apresenta um valor próximo a zero.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Pontuação do teste: 25 de 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