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053F" w14:textId="05FA4208" w:rsidR="00871431" w:rsidRDefault="008F4827">
      <w:r>
        <w:t>James Dumitru</w:t>
      </w:r>
    </w:p>
    <w:p w14:paraId="6CC3E57A" w14:textId="1C46B3A1" w:rsidR="008F4827" w:rsidRDefault="008F4827">
      <w:r>
        <w:t xml:space="preserve">Psych Lab </w:t>
      </w:r>
    </w:p>
    <w:p w14:paraId="5F65F231" w14:textId="18D05668" w:rsidR="008F4827" w:rsidRDefault="008F4827">
      <w:r>
        <w:t>Project 10</w:t>
      </w:r>
    </w:p>
    <w:p w14:paraId="0B8F8E9A" w14:textId="1D5E73FA" w:rsidR="008F4827" w:rsidRDefault="008F4827"/>
    <w:p w14:paraId="6663E061" w14:textId="2C4F02B4" w:rsidR="008F4827" w:rsidRDefault="00565CB0" w:rsidP="008F4827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My </w:t>
      </w:r>
      <w:r w:rsidR="008F4827">
        <w:t>Null Hypothesis would be that</w:t>
      </w:r>
      <w:r w:rsidR="008F4827">
        <w:t xml:space="preserve"> NBA </w:t>
      </w:r>
      <w:r w:rsidR="008F4827">
        <w:t xml:space="preserve">= </w:t>
      </w:r>
      <w:r w:rsidR="008F4827">
        <w:t>NFL</w:t>
      </w:r>
      <w:r>
        <w:t>, while the Alternative Hypothesis is that</w:t>
      </w:r>
      <w:r w:rsidR="008F4827">
        <w:t xml:space="preserve"> NBA &gt;</w:t>
      </w:r>
      <w:r>
        <w:t xml:space="preserve"> </w:t>
      </w:r>
      <w:r w:rsidR="008F4827">
        <w:t xml:space="preserve">NFL. NBA players and NFL players </w:t>
      </w:r>
      <w:r>
        <w:t>will be</w:t>
      </w:r>
      <w:r w:rsidR="008F4827">
        <w:t xml:space="preserve"> similar heights on average.</w:t>
      </w:r>
    </w:p>
    <w:p w14:paraId="340147F6" w14:textId="18248A57" w:rsidR="00565CB0" w:rsidRDefault="008F4827" w:rsidP="008F4827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Mean of </w:t>
      </w:r>
      <w:r w:rsidRPr="0082611E">
        <w:t>Project10A$HtFt</w:t>
      </w:r>
      <w:r>
        <w:t>: 6.178</w:t>
      </w:r>
      <w:r>
        <w:tab/>
      </w:r>
      <w:r w:rsidR="00565CB0">
        <w:t>(X)</w:t>
      </w:r>
    </w:p>
    <w:p w14:paraId="5DF73E85" w14:textId="44CBDB66" w:rsidR="00565CB0" w:rsidRDefault="008F4827" w:rsidP="00565CB0">
      <w:pPr>
        <w:pStyle w:val="ListParagraph"/>
        <w:spacing w:after="160" w:line="259" w:lineRule="auto"/>
      </w:pPr>
      <w:r>
        <w:t xml:space="preserve">Mean of </w:t>
      </w:r>
      <w:r w:rsidRPr="0082611E">
        <w:t>Project10A$HtBk</w:t>
      </w:r>
      <w:r>
        <w:t>: 6.453</w:t>
      </w:r>
      <w:r w:rsidR="00565CB0">
        <w:tab/>
        <w:t>(Y)</w:t>
      </w:r>
    </w:p>
    <w:p w14:paraId="12281EA0" w14:textId="77777777" w:rsidR="00565CB0" w:rsidRDefault="008F4827" w:rsidP="00565CB0">
      <w:pPr>
        <w:pStyle w:val="ListParagraph"/>
        <w:spacing w:after="160" w:line="259" w:lineRule="auto"/>
      </w:pPr>
      <w:r>
        <w:t>St</w:t>
      </w:r>
      <w:r w:rsidR="00565CB0">
        <w:t>andar</w:t>
      </w:r>
      <w:r>
        <w:t xml:space="preserve">d dev of </w:t>
      </w:r>
      <w:r w:rsidR="00565CB0" w:rsidRPr="0082611E">
        <w:t>Project10A$HtFt</w:t>
      </w:r>
      <w:r>
        <w:t>: 0.362</w:t>
      </w:r>
    </w:p>
    <w:p w14:paraId="4B9402FB" w14:textId="66C7983C" w:rsidR="008F4827" w:rsidRDefault="008F4827" w:rsidP="00565CB0">
      <w:pPr>
        <w:pStyle w:val="ListParagraph"/>
        <w:spacing w:after="160" w:line="259" w:lineRule="auto"/>
      </w:pPr>
      <w:r>
        <w:t>St</w:t>
      </w:r>
      <w:r w:rsidR="00565CB0">
        <w:t>andar</w:t>
      </w:r>
      <w:r>
        <w:t xml:space="preserve">d dev of </w:t>
      </w:r>
      <w:r w:rsidR="00565CB0" w:rsidRPr="0082611E">
        <w:t>Project10A$HtBk</w:t>
      </w:r>
      <w:r w:rsidR="00565CB0">
        <w:t>:</w:t>
      </w:r>
      <w:r>
        <w:t xml:space="preserve"> 0.310</w:t>
      </w:r>
    </w:p>
    <w:p w14:paraId="4D1AFD47" w14:textId="5053C822" w:rsidR="00CE75E2" w:rsidRDefault="00CE75E2" w:rsidP="00CE75E2">
      <w:pPr>
        <w:pStyle w:val="ListParagraph"/>
        <w:numPr>
          <w:ilvl w:val="0"/>
          <w:numId w:val="2"/>
        </w:numPr>
      </w:pPr>
      <w:r>
        <w:t xml:space="preserve">t = -3.8058, </w:t>
      </w:r>
      <w:proofErr w:type="spellStart"/>
      <w:r>
        <w:t>df</w:t>
      </w:r>
      <w:proofErr w:type="spellEnd"/>
      <w:r>
        <w:t xml:space="preserve"> = 84.88, p-value = 0.000266</w:t>
      </w:r>
    </w:p>
    <w:p w14:paraId="1F736403" w14:textId="77777777" w:rsidR="00CE75E2" w:rsidRDefault="00CE75E2" w:rsidP="00CE75E2">
      <w:pPr>
        <w:pStyle w:val="ListParagraph"/>
      </w:pPr>
      <w:r>
        <w:t>alternative hypothesis: true difference in means is not equal to 0</w:t>
      </w:r>
    </w:p>
    <w:p w14:paraId="7DFE934C" w14:textId="0BD59563" w:rsidR="00565CB0" w:rsidRDefault="00CE75E2" w:rsidP="00CE75E2">
      <w:pPr>
        <w:pStyle w:val="ListParagraph"/>
      </w:pPr>
      <w:r>
        <w:t>95 percent confidence interval:</w:t>
      </w:r>
      <w:r>
        <w:t xml:space="preserve"> </w:t>
      </w:r>
      <w:r w:rsidRPr="00CE75E2">
        <w:t>-0.4176971 -0.1310251</w:t>
      </w:r>
    </w:p>
    <w:p w14:paraId="24471F1C" w14:textId="08E3D4DA" w:rsidR="00CE75E2" w:rsidRDefault="00CE75E2" w:rsidP="00CE75E2">
      <w:pPr>
        <w:pStyle w:val="ListParagraph"/>
        <w:spacing w:after="160" w:line="259" w:lineRule="auto"/>
      </w:pPr>
      <w:r>
        <w:t>The</w:t>
      </w:r>
      <w:r>
        <w:t xml:space="preserve"> difference is statistically significant</w:t>
      </w:r>
      <w:r>
        <w:t>.</w:t>
      </w:r>
      <w:r>
        <w:t xml:space="preserve"> There is a difference in means, therefore the true hypothesis is the alternative hypothesis: the difference in means is not 0, the average heights of players in </w:t>
      </w:r>
      <w:r>
        <w:t>NFL and NBA</w:t>
      </w:r>
      <w:r>
        <w:t xml:space="preserve"> are not the same.</w:t>
      </w:r>
      <w:r>
        <w:t xml:space="preserve"> </w:t>
      </w:r>
      <w:proofErr w:type="gramStart"/>
      <w:r>
        <w:t>So</w:t>
      </w:r>
      <w:proofErr w:type="gramEnd"/>
      <w:r>
        <w:t xml:space="preserve"> we reject the null hypothesis.</w:t>
      </w:r>
    </w:p>
    <w:p w14:paraId="1BD0AD24" w14:textId="3AECC4AB" w:rsidR="00CE75E2" w:rsidRDefault="00CE75E2" w:rsidP="00CE75E2">
      <w:pPr>
        <w:pStyle w:val="ListParagraph"/>
        <w:numPr>
          <w:ilvl w:val="0"/>
          <w:numId w:val="2"/>
        </w:numPr>
        <w:spacing w:after="160" w:line="259" w:lineRule="auto"/>
      </w:pPr>
      <w:r>
        <w:rPr>
          <w:noProof/>
        </w:rPr>
        <w:drawing>
          <wp:inline distT="0" distB="0" distL="0" distR="0" wp14:anchorId="26EBB264" wp14:editId="2E3268AF">
            <wp:extent cx="2438400" cy="2717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51F" w14:textId="5094308C" w:rsidR="00CE75E2" w:rsidRDefault="00CE75E2" w:rsidP="006B6700">
      <w:pPr>
        <w:pStyle w:val="ListParagraph"/>
        <w:spacing w:after="160" w:line="259" w:lineRule="auto"/>
      </w:pPr>
      <w:r>
        <w:t>Well as you can see,</w:t>
      </w:r>
      <w:r>
        <w:t xml:space="preserve"> the mean heights for both sports are no</w:t>
      </w:r>
      <w:r>
        <w:t>t close</w:t>
      </w:r>
      <w:r>
        <w:t xml:space="preserve">. </w:t>
      </w:r>
      <w:r w:rsidR="006B6700">
        <w:t>The</w:t>
      </w:r>
      <w:r>
        <w:t xml:space="preserve"> football is on the left in this diagram, with a mean</w:t>
      </w:r>
      <w:r w:rsidR="006B6700">
        <w:t xml:space="preserve"> height</w:t>
      </w:r>
      <w:r>
        <w:t xml:space="preserve"> below 6.20</w:t>
      </w:r>
      <w:r w:rsidR="006B6700">
        <w:t xml:space="preserve"> while </w:t>
      </w:r>
      <w:r>
        <w:t>the mean is 6.1</w:t>
      </w:r>
      <w:r w:rsidR="006B6700">
        <w:t>.</w:t>
      </w:r>
      <w:r>
        <w:t xml:space="preserve"> </w:t>
      </w:r>
      <w:r w:rsidR="006B6700">
        <w:t>As for the</w:t>
      </w:r>
      <w:r>
        <w:t xml:space="preserve"> basketball player </w:t>
      </w:r>
      <w:r w:rsidR="006B6700">
        <w:t xml:space="preserve">mean </w:t>
      </w:r>
      <w:r>
        <w:t>heights i</w:t>
      </w:r>
      <w:r w:rsidR="006B6700">
        <w:t>t i</w:t>
      </w:r>
      <w:r>
        <w:t xml:space="preserve">s 6.4 on the </w:t>
      </w:r>
      <w:r w:rsidR="006B6700">
        <w:t>upper-</w:t>
      </w:r>
      <w:r>
        <w:t>right</w:t>
      </w:r>
      <w:r w:rsidR="006B6700">
        <w:t xml:space="preserve"> corner which is over the mean height.</w:t>
      </w:r>
    </w:p>
    <w:p w14:paraId="5DCD4944" w14:textId="4736828D" w:rsidR="006B6700" w:rsidRDefault="006B6700" w:rsidP="006B6700">
      <w:pPr>
        <w:pStyle w:val="ListParagraph"/>
        <w:numPr>
          <w:ilvl w:val="0"/>
          <w:numId w:val="2"/>
        </w:numPr>
        <w:spacing w:after="160" w:line="259" w:lineRule="auto"/>
      </w:pPr>
      <w:r>
        <w:t>My Null Hypothesis would be that the</w:t>
      </w:r>
      <w:r>
        <w:t xml:space="preserve"> Pre</w:t>
      </w:r>
      <w:r>
        <w:t>-</w:t>
      </w:r>
      <w:r>
        <w:t xml:space="preserve">test </w:t>
      </w:r>
      <w:r>
        <w:t>S</w:t>
      </w:r>
      <w:r>
        <w:t>core =</w:t>
      </w:r>
      <w:r>
        <w:t xml:space="preserve"> P</w:t>
      </w:r>
      <w:r>
        <w:t>ost</w:t>
      </w:r>
      <w:r>
        <w:t>-</w:t>
      </w:r>
      <w:r>
        <w:t xml:space="preserve">test </w:t>
      </w:r>
      <w:r>
        <w:t>S</w:t>
      </w:r>
      <w:r>
        <w:t>core</w:t>
      </w:r>
      <w:r>
        <w:t>.</w:t>
      </w:r>
      <w:r>
        <w:t xml:space="preserve"> </w:t>
      </w:r>
      <w:r>
        <w:t>For my Alternative Hypothesis, it would be that the</w:t>
      </w:r>
      <w:r>
        <w:t xml:space="preserve"> </w:t>
      </w:r>
      <w:r>
        <w:t>P</w:t>
      </w:r>
      <w:r>
        <w:t>ost</w:t>
      </w:r>
      <w:r>
        <w:t>-</w:t>
      </w:r>
      <w:r>
        <w:t xml:space="preserve">test </w:t>
      </w:r>
      <w:r>
        <w:t>S</w:t>
      </w:r>
      <w:r>
        <w:t xml:space="preserve">core &gt; </w:t>
      </w:r>
      <w:r>
        <w:t>P</w:t>
      </w:r>
      <w:r>
        <w:t>re</w:t>
      </w:r>
      <w:r>
        <w:t>-</w:t>
      </w:r>
      <w:r>
        <w:t xml:space="preserve">test </w:t>
      </w:r>
      <w:r>
        <w:t>S</w:t>
      </w:r>
      <w:r>
        <w:t xml:space="preserve">core. </w:t>
      </w:r>
    </w:p>
    <w:p w14:paraId="5900A918" w14:textId="4488C42B" w:rsidR="006B6700" w:rsidRDefault="006B6700" w:rsidP="006B6700">
      <w:pPr>
        <w:pStyle w:val="ListParagraph"/>
        <w:numPr>
          <w:ilvl w:val="0"/>
          <w:numId w:val="2"/>
        </w:numPr>
        <w:spacing w:after="160" w:line="259" w:lineRule="auto"/>
      </w:pPr>
      <w:r>
        <w:t>Standar</w:t>
      </w:r>
      <w:r>
        <w:t>d</w:t>
      </w:r>
      <w:r>
        <w:t xml:space="preserve"> Deviation of Project 10B$</w:t>
      </w:r>
      <w:r>
        <w:t>V1: 9.001</w:t>
      </w:r>
      <w:r w:rsidR="00CD6795">
        <w:tab/>
        <w:t>(X)</w:t>
      </w:r>
    </w:p>
    <w:p w14:paraId="23944999" w14:textId="2912AB94" w:rsidR="006B6700" w:rsidRDefault="006B6700" w:rsidP="006B6700">
      <w:pPr>
        <w:pStyle w:val="ListParagraph"/>
        <w:spacing w:after="160" w:line="259" w:lineRule="auto"/>
      </w:pPr>
      <w:r>
        <w:t>S</w:t>
      </w:r>
      <w:r>
        <w:t>tandar</w:t>
      </w:r>
      <w:r>
        <w:t>d</w:t>
      </w:r>
      <w:r>
        <w:t xml:space="preserve"> Deviation of </w:t>
      </w:r>
      <w:r>
        <w:t>Project 10B$V2: 9.111</w:t>
      </w:r>
      <w:r w:rsidR="00CD6795">
        <w:tab/>
        <w:t>(Y)</w:t>
      </w:r>
    </w:p>
    <w:p w14:paraId="27809743" w14:textId="6CEF6D6B" w:rsidR="006B6700" w:rsidRDefault="006B6700" w:rsidP="006B6700">
      <w:pPr>
        <w:pStyle w:val="ListParagraph"/>
        <w:spacing w:after="160" w:line="259" w:lineRule="auto"/>
      </w:pPr>
      <w:r>
        <w:t xml:space="preserve">Mean of the </w:t>
      </w:r>
      <w:r w:rsidR="00CD6795">
        <w:t>D</w:t>
      </w:r>
      <w:r>
        <w:t>ifferences: -14.2</w:t>
      </w:r>
      <w:r w:rsidR="00CD6795">
        <w:t>582</w:t>
      </w:r>
    </w:p>
    <w:p w14:paraId="2269916A" w14:textId="22115602" w:rsidR="006B6700" w:rsidRDefault="00CD6795" w:rsidP="00CD6795">
      <w:pPr>
        <w:pStyle w:val="ListParagraph"/>
        <w:numPr>
          <w:ilvl w:val="0"/>
          <w:numId w:val="2"/>
        </w:numPr>
        <w:spacing w:after="160" w:line="259" w:lineRule="auto"/>
      </w:pPr>
      <w:r>
        <w:t>t =</w:t>
      </w:r>
      <w:r w:rsidR="006B6700">
        <w:t xml:space="preserve"> -9.0913</w:t>
      </w:r>
      <w:r>
        <w:t xml:space="preserve">, </w:t>
      </w:r>
      <w:proofErr w:type="spellStart"/>
      <w:r>
        <w:t>df</w:t>
      </w:r>
      <w:proofErr w:type="spellEnd"/>
      <w:r>
        <w:t xml:space="preserve"> = 74,</w:t>
      </w:r>
      <w:r w:rsidR="006B6700">
        <w:t xml:space="preserve"> p</w:t>
      </w:r>
      <w:r>
        <w:t xml:space="preserve"> =</w:t>
      </w:r>
      <w:r w:rsidR="006B6700">
        <w:t xml:space="preserve"> 1</w:t>
      </w:r>
      <w:r w:rsidR="00134AF3">
        <w:t>.119e</w:t>
      </w:r>
      <w:r w:rsidR="00134AF3">
        <w:rPr>
          <w:vertAlign w:val="superscript"/>
        </w:rPr>
        <w:t>-13</w:t>
      </w:r>
      <w:r w:rsidR="006B6700">
        <w:t xml:space="preserve"> </w:t>
      </w:r>
    </w:p>
    <w:p w14:paraId="0B37ABDA" w14:textId="0D41E940" w:rsidR="006B6700" w:rsidRDefault="00134AF3" w:rsidP="006B6700">
      <w:pPr>
        <w:pStyle w:val="ListParagraph"/>
        <w:spacing w:after="160" w:line="259" w:lineRule="auto"/>
      </w:pPr>
      <w:r>
        <w:lastRenderedPageBreak/>
        <w:t>It has an insanely low p value, so we must</w:t>
      </w:r>
      <w:r w:rsidR="006B6700">
        <w:t xml:space="preserve"> deny the null hypothesis and accept the alternative hypothesis. This is statistically significant </w:t>
      </w:r>
      <w:r>
        <w:t>because of the small</w:t>
      </w:r>
      <w:r w:rsidR="006B6700">
        <w:t xml:space="preserve"> p value and the</w:t>
      </w:r>
      <w:r>
        <w:t xml:space="preserve"> large</w:t>
      </w:r>
      <w:r w:rsidR="006B6700">
        <w:t xml:space="preserve"> t value</w:t>
      </w:r>
      <w:r>
        <w:t xml:space="preserve">. There is </w:t>
      </w:r>
      <w:r w:rsidR="006B6700">
        <w:t xml:space="preserve">significant difference between the actual mean and the hypothesized mean. </w:t>
      </w:r>
    </w:p>
    <w:p w14:paraId="601750FC" w14:textId="3AFEAF3A" w:rsidR="006B6700" w:rsidRDefault="00CD6795" w:rsidP="00CE75E2">
      <w:pPr>
        <w:pStyle w:val="ListParagraph"/>
        <w:numPr>
          <w:ilvl w:val="0"/>
          <w:numId w:val="2"/>
        </w:numPr>
        <w:spacing w:after="160" w:line="259" w:lineRule="auto"/>
      </w:pPr>
      <w:r>
        <w:rPr>
          <w:noProof/>
        </w:rPr>
        <w:drawing>
          <wp:inline distT="0" distB="0" distL="0" distR="0" wp14:anchorId="0206526D" wp14:editId="30FFADC5">
            <wp:extent cx="2438400" cy="2717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4E2" w14:textId="5967EB79" w:rsidR="00CD6795" w:rsidRDefault="00CD6795" w:rsidP="00CD6795">
      <w:pPr>
        <w:pStyle w:val="ListParagraph"/>
      </w:pPr>
      <w:r>
        <w:t>This graph shows the difference in average mean of students on</w:t>
      </w:r>
      <w:r w:rsidR="00A7100C">
        <w:t xml:space="preserve"> P</w:t>
      </w:r>
      <w:r>
        <w:t>re</w:t>
      </w:r>
      <w:r w:rsidR="00A7100C">
        <w:t>-</w:t>
      </w:r>
      <w:r>
        <w:t>tests</w:t>
      </w:r>
      <w:r w:rsidR="00A7100C">
        <w:t xml:space="preserve"> (which is on the left) </w:t>
      </w:r>
      <w:r>
        <w:t xml:space="preserve">and </w:t>
      </w:r>
      <w:r w:rsidR="00A7100C">
        <w:t>P</w:t>
      </w:r>
      <w:r>
        <w:t>ost</w:t>
      </w:r>
      <w:r w:rsidR="00A7100C">
        <w:t>-</w:t>
      </w:r>
      <w:r>
        <w:t>tests</w:t>
      </w:r>
      <w:r w:rsidR="00A7100C">
        <w:t xml:space="preserve"> </w:t>
      </w:r>
      <w:r>
        <w:t>(</w:t>
      </w:r>
      <w:r w:rsidR="00A7100C">
        <w:t xml:space="preserve">which is </w:t>
      </w:r>
      <w:r>
        <w:t xml:space="preserve">on the right.) </w:t>
      </w:r>
      <w:r w:rsidR="00A7100C">
        <w:t>. It</w:t>
      </w:r>
      <w:r>
        <w:t xml:space="preserve"> shows us that students average mean</w:t>
      </w:r>
      <w:r w:rsidR="00A7100C">
        <w:t xml:space="preserve"> score</w:t>
      </w:r>
      <w:r>
        <w:t xml:space="preserve"> on </w:t>
      </w:r>
      <w:r w:rsidR="00A7100C">
        <w:t>P</w:t>
      </w:r>
      <w:r>
        <w:t>re</w:t>
      </w:r>
      <w:r w:rsidR="00A7100C">
        <w:t>-</w:t>
      </w:r>
      <w:r>
        <w:t>tests is lower than the average mean</w:t>
      </w:r>
      <w:r w:rsidR="00A7100C">
        <w:t xml:space="preserve"> score</w:t>
      </w:r>
      <w:r>
        <w:t xml:space="preserve"> on </w:t>
      </w:r>
      <w:r w:rsidR="00A7100C">
        <w:t>P</w:t>
      </w:r>
      <w:r>
        <w:t>ost</w:t>
      </w:r>
      <w:r w:rsidR="00A7100C">
        <w:t>-</w:t>
      </w:r>
      <w:r>
        <w:t xml:space="preserve">tests. </w:t>
      </w:r>
    </w:p>
    <w:p w14:paraId="074962DB" w14:textId="07003A4A" w:rsidR="00CD6795" w:rsidRDefault="00CD6795" w:rsidP="00CD6795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I think that we can safely say that both of those things are true because from going through the program, student </w:t>
      </w:r>
      <w:r w:rsidR="00A7100C">
        <w:t>scores</w:t>
      </w:r>
      <w:r>
        <w:t xml:space="preserve"> drastically increased, with our t value showing a -9.0 difference in scores. </w:t>
      </w:r>
      <w:r w:rsidR="00A7100C">
        <w:t xml:space="preserve">Also, </w:t>
      </w:r>
      <w:r>
        <w:t xml:space="preserve"> our p value is also very low</w:t>
      </w:r>
      <w:r w:rsidR="00A7100C">
        <w:t xml:space="preserve">, meaning you must overcome the odds of the very small p value of ( </w:t>
      </w:r>
      <w:r w:rsidR="00A7100C">
        <w:t>p = 1.119e</w:t>
      </w:r>
      <w:r w:rsidR="00A7100C">
        <w:rPr>
          <w:vertAlign w:val="superscript"/>
        </w:rPr>
        <w:t>-13</w:t>
      </w:r>
      <w:r w:rsidR="00A7100C">
        <w:t xml:space="preserve"> </w:t>
      </w:r>
      <w:r w:rsidR="00A7100C">
        <w:t xml:space="preserve">) </w:t>
      </w:r>
      <w:r>
        <w:t xml:space="preserve">that a student will not get a better score after going through the program. </w:t>
      </w:r>
      <w:r w:rsidR="00A7100C">
        <w:t>So, it's almost as a guarantee to get a better score after the program.</w:t>
      </w:r>
    </w:p>
    <w:p w14:paraId="25621CDD" w14:textId="0E52E5CA" w:rsidR="00CD6795" w:rsidRDefault="00CD6795" w:rsidP="00CD6795">
      <w:pPr>
        <w:pStyle w:val="ListParagraph"/>
        <w:numPr>
          <w:ilvl w:val="0"/>
          <w:numId w:val="2"/>
        </w:numPr>
        <w:spacing w:after="160" w:line="259" w:lineRule="auto"/>
      </w:pPr>
      <w:r>
        <w:t>The Null Hypothesis would be</w:t>
      </w:r>
      <w:r>
        <w:t xml:space="preserve"> Group A = Group </w:t>
      </w:r>
      <w:r>
        <w:t>B</w:t>
      </w:r>
      <w:r>
        <w:t xml:space="preserve">  = Group C</w:t>
      </w:r>
      <w:r>
        <w:t>, while the Alternative Hypothesis would be</w:t>
      </w:r>
      <w:r>
        <w:t xml:space="preserve"> Group </w:t>
      </w:r>
      <w:r>
        <w:t>A</w:t>
      </w:r>
      <w:r>
        <w:t xml:space="preserve"> &gt; </w:t>
      </w:r>
      <w:r>
        <w:t>G</w:t>
      </w:r>
      <w:r>
        <w:t xml:space="preserve">roup </w:t>
      </w:r>
      <w:r>
        <w:t>B</w:t>
      </w:r>
      <w:r>
        <w:t xml:space="preserve"> &gt; group </w:t>
      </w:r>
      <w:r>
        <w:t>C.</w:t>
      </w:r>
    </w:p>
    <w:p w14:paraId="1D463ACB" w14:textId="77777777" w:rsidR="00CD43D3" w:rsidRDefault="00CD43D3" w:rsidP="00CD6795">
      <w:pPr>
        <w:pStyle w:val="ListParagraph"/>
        <w:numPr>
          <w:ilvl w:val="0"/>
          <w:numId w:val="2"/>
        </w:num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100"/>
        <w:gridCol w:w="1105"/>
        <w:gridCol w:w="1104"/>
      </w:tblGrid>
      <w:tr w:rsidR="00CD43D3" w14:paraId="348983FD" w14:textId="77777777" w:rsidTr="00CD43D3">
        <w:trPr>
          <w:trHeight w:val="308"/>
        </w:trPr>
        <w:tc>
          <w:tcPr>
            <w:tcW w:w="1105" w:type="dxa"/>
          </w:tcPr>
          <w:p w14:paraId="0216ABCB" w14:textId="77777777" w:rsidR="00CD43D3" w:rsidRDefault="00CD43D3" w:rsidP="00E6600B">
            <w:pPr>
              <w:pStyle w:val="ListParagraph"/>
              <w:ind w:left="0"/>
            </w:pPr>
            <w:r>
              <w:t>Group</w:t>
            </w:r>
          </w:p>
        </w:tc>
        <w:tc>
          <w:tcPr>
            <w:tcW w:w="1100" w:type="dxa"/>
          </w:tcPr>
          <w:p w14:paraId="3AC932C2" w14:textId="77777777" w:rsidR="00CD43D3" w:rsidRDefault="00CD43D3" w:rsidP="00E6600B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105" w:type="dxa"/>
          </w:tcPr>
          <w:p w14:paraId="53AD162B" w14:textId="77777777" w:rsidR="00CD43D3" w:rsidRDefault="00CD43D3" w:rsidP="00E6600B">
            <w:pPr>
              <w:pStyle w:val="ListParagraph"/>
              <w:ind w:left="0"/>
            </w:pPr>
            <w:r>
              <w:t>Mean</w:t>
            </w:r>
          </w:p>
        </w:tc>
        <w:tc>
          <w:tcPr>
            <w:tcW w:w="1104" w:type="dxa"/>
          </w:tcPr>
          <w:p w14:paraId="32384A5C" w14:textId="77777777" w:rsidR="00CD43D3" w:rsidRDefault="00CD43D3" w:rsidP="00E6600B">
            <w:pPr>
              <w:pStyle w:val="ListParagraph"/>
              <w:ind w:left="0"/>
            </w:pPr>
            <w:r>
              <w:t>Sd</w:t>
            </w:r>
          </w:p>
        </w:tc>
      </w:tr>
      <w:tr w:rsidR="00CD43D3" w14:paraId="4649169F" w14:textId="77777777" w:rsidTr="00CD43D3">
        <w:trPr>
          <w:trHeight w:val="288"/>
        </w:trPr>
        <w:tc>
          <w:tcPr>
            <w:tcW w:w="1105" w:type="dxa"/>
          </w:tcPr>
          <w:p w14:paraId="1A994F36" w14:textId="77777777" w:rsidR="00CD43D3" w:rsidRDefault="00CD43D3" w:rsidP="00E660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00" w:type="dxa"/>
          </w:tcPr>
          <w:p w14:paraId="06809D58" w14:textId="77777777" w:rsidR="00CD43D3" w:rsidRDefault="00CD43D3" w:rsidP="00E6600B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105" w:type="dxa"/>
          </w:tcPr>
          <w:p w14:paraId="0F20DA77" w14:textId="77777777" w:rsidR="00CD43D3" w:rsidRDefault="00CD43D3" w:rsidP="00E6600B">
            <w:pPr>
              <w:pStyle w:val="ListParagraph"/>
              <w:ind w:left="0"/>
            </w:pPr>
            <w:r>
              <w:t>14.79</w:t>
            </w:r>
          </w:p>
        </w:tc>
        <w:tc>
          <w:tcPr>
            <w:tcW w:w="1104" w:type="dxa"/>
          </w:tcPr>
          <w:p w14:paraId="7A69C21F" w14:textId="77777777" w:rsidR="00CD43D3" w:rsidRDefault="00CD43D3" w:rsidP="00E6600B">
            <w:pPr>
              <w:pStyle w:val="ListParagraph"/>
              <w:ind w:left="0"/>
            </w:pPr>
            <w:r>
              <w:t>5.384</w:t>
            </w:r>
          </w:p>
        </w:tc>
      </w:tr>
      <w:tr w:rsidR="00CD43D3" w14:paraId="638C5A73" w14:textId="77777777" w:rsidTr="00CD43D3">
        <w:trPr>
          <w:trHeight w:val="308"/>
        </w:trPr>
        <w:tc>
          <w:tcPr>
            <w:tcW w:w="1105" w:type="dxa"/>
          </w:tcPr>
          <w:p w14:paraId="7CF5B93C" w14:textId="77777777" w:rsidR="00CD43D3" w:rsidRDefault="00CD43D3" w:rsidP="00E660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00" w:type="dxa"/>
          </w:tcPr>
          <w:p w14:paraId="79D02D14" w14:textId="77777777" w:rsidR="00CD43D3" w:rsidRDefault="00CD43D3" w:rsidP="00E6600B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105" w:type="dxa"/>
          </w:tcPr>
          <w:p w14:paraId="425E42E4" w14:textId="77777777" w:rsidR="00CD43D3" w:rsidRDefault="00CD43D3" w:rsidP="00E6600B">
            <w:pPr>
              <w:pStyle w:val="ListParagraph"/>
              <w:ind w:left="0"/>
            </w:pPr>
            <w:r>
              <w:t>10.54</w:t>
            </w:r>
          </w:p>
        </w:tc>
        <w:tc>
          <w:tcPr>
            <w:tcW w:w="1104" w:type="dxa"/>
          </w:tcPr>
          <w:p w14:paraId="3538EA96" w14:textId="77777777" w:rsidR="00CD43D3" w:rsidRDefault="00CD43D3" w:rsidP="00E6600B">
            <w:pPr>
              <w:pStyle w:val="ListParagraph"/>
              <w:ind w:left="0"/>
            </w:pPr>
            <w:r>
              <w:t>6.107</w:t>
            </w:r>
          </w:p>
        </w:tc>
      </w:tr>
      <w:tr w:rsidR="00CD43D3" w14:paraId="666CAD8C" w14:textId="77777777" w:rsidTr="00CD43D3">
        <w:trPr>
          <w:trHeight w:val="288"/>
        </w:trPr>
        <w:tc>
          <w:tcPr>
            <w:tcW w:w="1105" w:type="dxa"/>
          </w:tcPr>
          <w:p w14:paraId="1A76E571" w14:textId="77777777" w:rsidR="00CD43D3" w:rsidRDefault="00CD43D3" w:rsidP="00E660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100" w:type="dxa"/>
          </w:tcPr>
          <w:p w14:paraId="5E4CD699" w14:textId="77777777" w:rsidR="00CD43D3" w:rsidRDefault="00CD43D3" w:rsidP="00E6600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05" w:type="dxa"/>
          </w:tcPr>
          <w:p w14:paraId="44D18E6A" w14:textId="77777777" w:rsidR="00CD43D3" w:rsidRDefault="00CD43D3" w:rsidP="00E6600B">
            <w:pPr>
              <w:pStyle w:val="ListParagraph"/>
              <w:ind w:left="0"/>
            </w:pPr>
            <w:r>
              <w:t>9.65</w:t>
            </w:r>
          </w:p>
        </w:tc>
        <w:tc>
          <w:tcPr>
            <w:tcW w:w="1104" w:type="dxa"/>
          </w:tcPr>
          <w:p w14:paraId="36514263" w14:textId="77777777" w:rsidR="00CD43D3" w:rsidRDefault="00CD43D3" w:rsidP="00E6600B">
            <w:pPr>
              <w:pStyle w:val="ListParagraph"/>
              <w:ind w:left="0"/>
            </w:pPr>
            <w:r>
              <w:t>6.459</w:t>
            </w:r>
          </w:p>
        </w:tc>
      </w:tr>
    </w:tbl>
    <w:p w14:paraId="26FDD6D2" w14:textId="77777777" w:rsidR="00CD43D3" w:rsidRDefault="00CD43D3" w:rsidP="00CD43D3">
      <w:pPr>
        <w:pStyle w:val="ListParagraph"/>
        <w:numPr>
          <w:ilvl w:val="0"/>
          <w:numId w:val="2"/>
        </w:numPr>
        <w:spacing w:after="160" w:line="259" w:lineRule="auto"/>
      </w:pPr>
    </w:p>
    <w:p w14:paraId="1BFFD5AB" w14:textId="6E1B439D" w:rsidR="00CD43D3" w:rsidRDefault="00CD43D3" w:rsidP="00CD43D3">
      <w:pPr>
        <w:pStyle w:val="ListParagraph"/>
        <w:spacing w:after="160" w:line="259" w:lineRule="auto"/>
      </w:pP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r>
        <w:t>Pr</w:t>
      </w:r>
      <w:proofErr w:type="spellEnd"/>
      <w:r>
        <w:t xml:space="preserve">(&gt;F)   </w:t>
      </w:r>
    </w:p>
    <w:p w14:paraId="40B4BA24" w14:textId="77777777" w:rsidR="00CD43D3" w:rsidRDefault="00CD43D3" w:rsidP="00CD43D3">
      <w:pPr>
        <w:pStyle w:val="ListParagraph"/>
        <w:spacing w:after="160" w:line="259" w:lineRule="auto"/>
      </w:pPr>
      <w:r>
        <w:t>Group        2    422   210.9    6.04 0.0037 **</w:t>
      </w:r>
    </w:p>
    <w:p w14:paraId="7055D9AE" w14:textId="77777777" w:rsidR="00CD43D3" w:rsidRDefault="00CD43D3" w:rsidP="00CD43D3">
      <w:pPr>
        <w:pStyle w:val="ListParagraph"/>
        <w:spacing w:after="160" w:line="259" w:lineRule="auto"/>
      </w:pPr>
      <w:r>
        <w:t xml:space="preserve">Residuals   76   2653    34.9                  </w:t>
      </w:r>
    </w:p>
    <w:p w14:paraId="288CE9EA" w14:textId="77777777" w:rsidR="00CD43D3" w:rsidRDefault="00CD43D3" w:rsidP="00CD43D3">
      <w:pPr>
        <w:pStyle w:val="ListParagraph"/>
        <w:spacing w:after="160" w:line="259" w:lineRule="auto"/>
      </w:pPr>
      <w:r>
        <w:t>---</w:t>
      </w:r>
    </w:p>
    <w:p w14:paraId="121B5F11" w14:textId="40F679AB" w:rsidR="00CD6795" w:rsidRDefault="00CD43D3" w:rsidP="00CD43D3">
      <w:pPr>
        <w:pStyle w:val="ListParagraph"/>
        <w:spacing w:after="160" w:line="259" w:lineRule="auto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DECA6E6" w14:textId="77777777" w:rsidR="00C031BF" w:rsidRDefault="00C031BF" w:rsidP="00C031B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227AD6D2" w14:textId="41984F3E" w:rsidR="00CD43D3" w:rsidRPr="00C031BF" w:rsidRDefault="00CD43D3" w:rsidP="00C031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color w:val="000000"/>
        </w:rPr>
      </w:pPr>
      <w:r w:rsidRPr="00C031BF">
        <w:rPr>
          <w:rFonts w:eastAsia="Times New Roman" w:cstheme="minorHAnsi"/>
          <w:color w:val="000000"/>
        </w:rPr>
        <w:lastRenderedPageBreak/>
        <w:t xml:space="preserve">There is evidence </w:t>
      </w:r>
      <w:r w:rsidR="00C031BF">
        <w:rPr>
          <w:rFonts w:eastAsia="Times New Roman" w:cstheme="minorHAnsi"/>
          <w:color w:val="000000"/>
        </w:rPr>
        <w:t xml:space="preserve">that says there is a </w:t>
      </w:r>
      <w:r w:rsidR="00C031BF" w:rsidRPr="00C031BF">
        <w:rPr>
          <w:rFonts w:eastAsia="Times New Roman" w:cstheme="minorHAnsi"/>
          <w:color w:val="000000"/>
        </w:rPr>
        <w:t>significant difference</w:t>
      </w:r>
      <w:r w:rsidRPr="00C031BF">
        <w:rPr>
          <w:rFonts w:eastAsia="Times New Roman" w:cstheme="minorHAnsi"/>
          <w:color w:val="000000"/>
        </w:rPr>
        <w:t xml:space="preserve"> in these groups.</w:t>
      </w:r>
      <w:r w:rsidR="00C031BF" w:rsidRPr="00C031BF">
        <w:rPr>
          <w:rFonts w:eastAsia="Times New Roman" w:cstheme="minorHAnsi"/>
          <w:color w:val="000000"/>
        </w:rPr>
        <w:t xml:space="preserve"> </w:t>
      </w:r>
      <w:r w:rsidR="00C031BF">
        <w:rPr>
          <w:rFonts w:eastAsia="Times New Roman" w:cstheme="minorHAnsi"/>
          <w:color w:val="000000"/>
        </w:rPr>
        <w:t xml:space="preserve">The means shows us that </w:t>
      </w:r>
      <w:r w:rsidRPr="00C031BF">
        <w:rPr>
          <w:rFonts w:eastAsia="Times New Roman" w:cstheme="minorHAnsi"/>
          <w:color w:val="000000"/>
        </w:rPr>
        <w:t xml:space="preserve">that they fall from the front to the back row. </w:t>
      </w:r>
      <w:r w:rsidR="00C031BF">
        <w:rPr>
          <w:rFonts w:eastAsia="Times New Roman" w:cstheme="minorHAnsi"/>
          <w:color w:val="000000"/>
        </w:rPr>
        <w:t>T</w:t>
      </w:r>
      <w:r w:rsidRPr="00C031BF">
        <w:rPr>
          <w:rFonts w:eastAsia="Times New Roman" w:cstheme="minorHAnsi"/>
          <w:color w:val="000000"/>
        </w:rPr>
        <w:t xml:space="preserve">he </w:t>
      </w:r>
      <w:r w:rsidR="00C031BF">
        <w:rPr>
          <w:rFonts w:eastAsia="Times New Roman" w:cstheme="minorHAnsi"/>
          <w:color w:val="000000"/>
        </w:rPr>
        <w:t>Standard</w:t>
      </w:r>
      <w:r w:rsidRPr="00C031BF">
        <w:rPr>
          <w:rFonts w:eastAsia="Times New Roman" w:cstheme="minorHAnsi"/>
          <w:color w:val="000000"/>
        </w:rPr>
        <w:t xml:space="preserve"> </w:t>
      </w:r>
      <w:r w:rsidR="00C031BF">
        <w:rPr>
          <w:rFonts w:eastAsia="Times New Roman" w:cstheme="minorHAnsi"/>
          <w:color w:val="000000"/>
        </w:rPr>
        <w:t>D</w:t>
      </w:r>
      <w:r w:rsidRPr="00C031BF">
        <w:rPr>
          <w:rFonts w:eastAsia="Times New Roman" w:cstheme="minorHAnsi"/>
          <w:color w:val="000000"/>
        </w:rPr>
        <w:t xml:space="preserve">eviation grows </w:t>
      </w:r>
      <w:r w:rsidR="00C031BF">
        <w:rPr>
          <w:rFonts w:eastAsia="Times New Roman" w:cstheme="minorHAnsi"/>
          <w:color w:val="000000"/>
        </w:rPr>
        <w:t xml:space="preserve">as well </w:t>
      </w:r>
      <w:r w:rsidRPr="00C031BF">
        <w:rPr>
          <w:rFonts w:eastAsia="Times New Roman" w:cstheme="minorHAnsi"/>
          <w:color w:val="000000"/>
        </w:rPr>
        <w:t>meaning that scores are more spread out from the mean. This means that more students in the front</w:t>
      </w:r>
      <w:r w:rsidR="00C031BF">
        <w:rPr>
          <w:rFonts w:eastAsia="Times New Roman" w:cstheme="minorHAnsi"/>
          <w:color w:val="000000"/>
        </w:rPr>
        <w:t xml:space="preserve"> rows</w:t>
      </w:r>
      <w:r w:rsidRPr="00C031BF">
        <w:rPr>
          <w:rFonts w:eastAsia="Times New Roman" w:cstheme="minorHAnsi"/>
          <w:color w:val="000000"/>
        </w:rPr>
        <w:t xml:space="preserve"> had scores closer to the mean than</w:t>
      </w:r>
      <w:r w:rsidR="00C031BF">
        <w:rPr>
          <w:rFonts w:eastAsia="Times New Roman" w:cstheme="minorHAnsi"/>
          <w:color w:val="000000"/>
        </w:rPr>
        <w:t xml:space="preserve"> those</w:t>
      </w:r>
      <w:r w:rsidRPr="00C031BF">
        <w:rPr>
          <w:rFonts w:eastAsia="Times New Roman" w:cstheme="minorHAnsi"/>
          <w:color w:val="000000"/>
        </w:rPr>
        <w:t xml:space="preserve"> in the back</w:t>
      </w:r>
      <w:r w:rsidR="00C031BF">
        <w:rPr>
          <w:rFonts w:eastAsia="Times New Roman" w:cstheme="minorHAnsi"/>
          <w:color w:val="000000"/>
        </w:rPr>
        <w:t xml:space="preserve"> rows</w:t>
      </w:r>
      <w:r w:rsidRPr="00C031BF">
        <w:rPr>
          <w:rFonts w:eastAsia="Times New Roman" w:cstheme="minorHAnsi"/>
          <w:color w:val="000000"/>
        </w:rPr>
        <w:t xml:space="preserve">. </w:t>
      </w:r>
    </w:p>
    <w:p w14:paraId="52BF0553" w14:textId="0479F9BB" w:rsidR="00CD43D3" w:rsidRDefault="00C031BF" w:rsidP="00CD43D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 </w:t>
      </w:r>
    </w:p>
    <w:p w14:paraId="33DB46B5" w14:textId="1958DA86" w:rsidR="00C031BF" w:rsidRDefault="00C031BF" w:rsidP="00C031BF">
      <w:pPr>
        <w:pStyle w:val="ListParagraph"/>
        <w:spacing w:after="160" w:line="259" w:lineRule="auto"/>
      </w:pPr>
      <w:r>
        <w:t>Tukey multiple comparisons of means</w:t>
      </w:r>
      <w:r>
        <w:t xml:space="preserve"> (</w:t>
      </w:r>
      <w:proofErr w:type="spellStart"/>
      <w:r>
        <w:t>TurkeyHSD</w:t>
      </w:r>
      <w:proofErr w:type="spellEnd"/>
      <w:r>
        <w:t>)</w:t>
      </w:r>
    </w:p>
    <w:p w14:paraId="7E345FA6" w14:textId="77777777" w:rsidR="00C031BF" w:rsidRDefault="00C031BF" w:rsidP="00C031BF">
      <w:pPr>
        <w:pStyle w:val="ListParagraph"/>
        <w:spacing w:after="160" w:line="259" w:lineRule="auto"/>
      </w:pPr>
      <w:r>
        <w:t xml:space="preserve">    95% family-wise confidence level</w:t>
      </w:r>
    </w:p>
    <w:p w14:paraId="3A46519A" w14:textId="77777777" w:rsidR="00C031BF" w:rsidRDefault="00C031BF" w:rsidP="00C031BF">
      <w:pPr>
        <w:pStyle w:val="ListParagraph"/>
        <w:spacing w:after="160" w:line="259" w:lineRule="auto"/>
      </w:pPr>
    </w:p>
    <w:p w14:paraId="36B542CF" w14:textId="77777777" w:rsidR="00C031BF" w:rsidRDefault="00C031BF" w:rsidP="00C031BF">
      <w:pPr>
        <w:pStyle w:val="ListParagraph"/>
        <w:spacing w:after="160" w:line="259" w:lineRule="auto"/>
      </w:pPr>
      <w:r>
        <w:t xml:space="preserve">Fit: </w:t>
      </w:r>
      <w:proofErr w:type="spellStart"/>
      <w:r>
        <w:t>aov</w:t>
      </w:r>
      <w:proofErr w:type="spellEnd"/>
      <w:r>
        <w:t>(formula = Score ~ Group, data = Project10C)</w:t>
      </w:r>
    </w:p>
    <w:p w14:paraId="62D0CC13" w14:textId="77777777" w:rsidR="00C031BF" w:rsidRDefault="00C031BF" w:rsidP="00C031BF">
      <w:pPr>
        <w:pStyle w:val="ListParagraph"/>
        <w:spacing w:after="160" w:line="259" w:lineRule="auto"/>
      </w:pPr>
    </w:p>
    <w:p w14:paraId="7F31DCAD" w14:textId="77777777" w:rsidR="00C031BF" w:rsidRDefault="00C031BF" w:rsidP="00C031BF">
      <w:pPr>
        <w:pStyle w:val="ListParagraph"/>
        <w:spacing w:after="160" w:line="259" w:lineRule="auto"/>
      </w:pPr>
      <w:r>
        <w:t>$Group</w:t>
      </w:r>
    </w:p>
    <w:p w14:paraId="36EBC8A4" w14:textId="2D64BBFE" w:rsidR="00C031BF" w:rsidRDefault="00C031BF" w:rsidP="00C031BF">
      <w:pPr>
        <w:pStyle w:val="ListParagraph"/>
        <w:spacing w:after="160" w:line="259" w:lineRule="auto"/>
      </w:pPr>
      <w:r>
        <w:t xml:space="preserve">       </w:t>
      </w:r>
      <w:r w:rsidR="00110B3F">
        <w:t xml:space="preserve">     </w:t>
      </w:r>
      <w:r>
        <w:t xml:space="preserve">diff   </w:t>
      </w:r>
      <w:r w:rsidR="00110B3F">
        <w:t xml:space="preserve">    </w:t>
      </w:r>
      <w:r>
        <w:t xml:space="preserve"> </w:t>
      </w:r>
      <w:proofErr w:type="spellStart"/>
      <w:r>
        <w:t>lwr</w:t>
      </w:r>
      <w:proofErr w:type="spellEnd"/>
      <w:r>
        <w:t xml:space="preserve">     </w:t>
      </w:r>
      <w:r w:rsidR="00110B3F">
        <w:tab/>
      </w:r>
      <w:proofErr w:type="spellStart"/>
      <w:r>
        <w:t>upr</w:t>
      </w:r>
      <w:proofErr w:type="spellEnd"/>
      <w:r>
        <w:t xml:space="preserve">  </w:t>
      </w:r>
      <w:r w:rsidR="00110B3F">
        <w:t xml:space="preserve">   </w:t>
      </w:r>
      <w:r>
        <w:t xml:space="preserve">p </w:t>
      </w:r>
      <w:proofErr w:type="spellStart"/>
      <w:r>
        <w:t>adj</w:t>
      </w:r>
      <w:proofErr w:type="spellEnd"/>
    </w:p>
    <w:p w14:paraId="0E7D15B8" w14:textId="77777777" w:rsidR="00C031BF" w:rsidRDefault="00C031BF" w:rsidP="00C031BF">
      <w:pPr>
        <w:pStyle w:val="ListParagraph"/>
        <w:spacing w:after="160" w:line="259" w:lineRule="auto"/>
      </w:pPr>
      <w:r>
        <w:t>B-A -4.2494 -7.953 -0.5461 0.0205</w:t>
      </w:r>
    </w:p>
    <w:p w14:paraId="6FB6FB06" w14:textId="77777777" w:rsidR="00C031BF" w:rsidRDefault="00C031BF" w:rsidP="00C031BF">
      <w:pPr>
        <w:pStyle w:val="ListParagraph"/>
        <w:spacing w:after="160" w:line="259" w:lineRule="auto"/>
      </w:pPr>
      <w:r>
        <w:t>C-A -5.1379 -9.140 -1.1359 0.0083</w:t>
      </w:r>
    </w:p>
    <w:p w14:paraId="566E3E11" w14:textId="622CD826" w:rsidR="00C031BF" w:rsidRDefault="00C031BF" w:rsidP="00C031BF">
      <w:pPr>
        <w:pStyle w:val="ListParagraph"/>
        <w:spacing w:after="160" w:line="259" w:lineRule="auto"/>
      </w:pPr>
      <w:r>
        <w:t>C-B -0.8885 -5.089  3.3119 0.8688</w:t>
      </w:r>
    </w:p>
    <w:p w14:paraId="6D6D24D6" w14:textId="0F2B0953" w:rsidR="00C031BF" w:rsidRDefault="00C031BF" w:rsidP="00C031BF">
      <w:pPr>
        <w:pStyle w:val="ListParagraph"/>
        <w:spacing w:after="160" w:line="259" w:lineRule="auto"/>
      </w:pPr>
    </w:p>
    <w:p w14:paraId="01117811" w14:textId="518FA4AD" w:rsidR="00C031BF" w:rsidRDefault="00C031BF" w:rsidP="00C031BF">
      <w:pPr>
        <w:pStyle w:val="ListParagraph"/>
        <w:spacing w:after="160" w:line="259" w:lineRule="auto"/>
      </w:pPr>
      <w:r>
        <w:t xml:space="preserve">As the data shows, </w:t>
      </w:r>
      <w:r w:rsidR="00110B3F">
        <w:t>C-A is significant because of the high difference of lower test scores as well as because of the p-value .0083. C-B isn't significant because it's more than .5 in p-value. Also B-A is significant because of the low p-value.</w:t>
      </w:r>
      <w:bookmarkStart w:id="0" w:name="_GoBack"/>
      <w:bookmarkEnd w:id="0"/>
    </w:p>
    <w:p w14:paraId="74F7B89F" w14:textId="77777777" w:rsidR="00CD43D3" w:rsidRDefault="00CD43D3" w:rsidP="00CD43D3">
      <w:pPr>
        <w:pStyle w:val="ListParagraph"/>
        <w:spacing w:after="160" w:line="259" w:lineRule="auto"/>
      </w:pPr>
    </w:p>
    <w:p w14:paraId="0CF4917B" w14:textId="77777777" w:rsidR="00CD43D3" w:rsidRDefault="00CD43D3" w:rsidP="00CD43D3">
      <w:pPr>
        <w:pStyle w:val="ListParagraph"/>
        <w:spacing w:after="160" w:line="259" w:lineRule="auto"/>
      </w:pPr>
    </w:p>
    <w:sectPr w:rsidR="00CD43D3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6BC"/>
    <w:multiLevelType w:val="hybridMultilevel"/>
    <w:tmpl w:val="A592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144E"/>
    <w:multiLevelType w:val="hybridMultilevel"/>
    <w:tmpl w:val="FED6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27"/>
    <w:rsid w:val="00110B3F"/>
    <w:rsid w:val="00134AF3"/>
    <w:rsid w:val="001A5965"/>
    <w:rsid w:val="00564B3A"/>
    <w:rsid w:val="00565CB0"/>
    <w:rsid w:val="00640B9A"/>
    <w:rsid w:val="006B6700"/>
    <w:rsid w:val="00871431"/>
    <w:rsid w:val="008F4827"/>
    <w:rsid w:val="00A7100C"/>
    <w:rsid w:val="00C031BF"/>
    <w:rsid w:val="00CD43D3"/>
    <w:rsid w:val="00CD6795"/>
    <w:rsid w:val="00C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E3BD"/>
  <w15:chartTrackingRefBased/>
  <w15:docId w15:val="{7A578F10-40C1-AC4B-9870-8197CA3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5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E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D43D3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2</cp:revision>
  <dcterms:created xsi:type="dcterms:W3CDTF">2019-05-01T05:36:00Z</dcterms:created>
  <dcterms:modified xsi:type="dcterms:W3CDTF">2019-05-01T13:31:00Z</dcterms:modified>
</cp:coreProperties>
</file>