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Shardbound Isles</w:t>
        <w:br/>
        <w:t>Tasks 31–45</w:t>
      </w:r>
    </w:p>
    <w:p>
      <w:pPr>
        <w:spacing w:after="100" w:line="252" w:lineRule="auto"/>
      </w:pPr>
      <w:r>
        <w:rPr>
          <w:b/>
          <w:sz w:val="28"/>
        </w:rPr>
        <w:t>Visual Foundation + Legendary Loot Foundation</w:t>
      </w:r>
    </w:p>
    <w:p>
      <w:pPr>
        <w:spacing w:after="100" w:line="252" w:lineRule="auto"/>
      </w:pPr>
      <w:r>
        <w:rPr>
          <w:sz w:val="22"/>
        </w:rPr>
        <w:t>Purpose: replace prototype visuals with a cohesive production-quality visual baseline while continuing the core loot progression with behavior-changing legendary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20"/>
      </w:tblGrid>
      <w:tr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b/>
                <w:sz w:val="19"/>
              </w:rPr>
              <w:t>Visual bootstrap</w:t>
            </w:r>
          </w:p>
        </w:tc>
        <w:tc>
          <w:tcPr>
            <w:tcW w:type="dxa" w:w="5040"/>
            <w:vAlign w:val="center"/>
            <w:shd w:fill="EAF2F8"/>
          </w:tcPr>
          <w:p>
            <w:r>
              <w:rPr>
                <w:rFonts w:ascii="Aptos" w:hAnsi="Aptos"/>
                <w:sz w:val="19"/>
              </w:rPr>
              <w:t>Use one cohesive licensed asset family for the prototype instead of mixing unrelated packs. Recommended first candidate: Pixel Frog Tiny Swords. Alternative if a stricter 32×32 RPG look is preferred: Diamond Top-Down Pixel Art Pack. Treat third-party art as a bootstrap layer, not as permanent product identity.</w:t>
            </w:r>
          </w:p>
        </w:tc>
      </w:tr>
    </w:tbl>
    <w:p>
      <w:pPr>
        <w:spacing w:after="100" w:line="252" w:lineRule="auto"/>
      </w:pPr>
    </w:p>
    <w:p>
      <w:pPr>
        <w:pStyle w:val="Heading1"/>
        <w:keepNext/>
      </w:pPr>
      <w:r>
        <w:t>Execution Order</w:t>
      </w:r>
    </w:p>
    <w:p>
      <w:pPr>
        <w:pStyle w:val="ListBullet"/>
      </w:pPr>
      <w:r>
        <w:t>31–40 establish the visual baseline and replace the most visible placeholder art.</w:t>
      </w:r>
    </w:p>
    <w:p>
      <w:pPr>
        <w:pStyle w:val="ListBullet"/>
      </w:pPr>
      <w:r>
        <w:t>41–44 implement the first behavior-changing legendary effects on top of the completed loot architecture.</w:t>
      </w:r>
    </w:p>
    <w:p>
      <w:pPr>
        <w:pStyle w:val="ListBullet"/>
      </w:pPr>
      <w:r>
        <w:t>45 validates that the improved presentation and legendary effects create a stronger “one more drop” loop.</w:t>
      </w:r>
    </w:p>
    <w:p>
      <w:pPr>
        <w:pStyle w:val="ListBullet"/>
      </w:pPr>
      <w:r>
        <w:t>Do not start the island-system batch until Task 45 passes controller-only gameplay validation.</w:t>
      </w:r>
    </w:p>
    <w:p>
      <w:pPr>
        <w:pStyle w:val="Heading1"/>
        <w:keepNext/>
      </w:pPr>
      <w:r>
        <w:t>Task 31: ART-001 — Define the Production Art Bible</w:t>
      </w:r>
    </w:p>
    <w:p>
      <w:pPr>
        <w:pStyle w:val="IssueMeta"/>
      </w:pPr>
      <w:r>
        <w:t>Size: S   •   Dependencies: None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Create one authoritative visual specification so humans and AI agents produce compatible assets instead of gradually drifting into multiple art styles.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Define target perspective, tile size, working sprite scales, outline rules, lighting direction, shadow treatment and animation frame conventions.</w:t>
      </w:r>
    </w:p>
    <w:p>
      <w:pPr>
        <w:pStyle w:val="ListBullet"/>
        <w:spacing w:after="30"/>
      </w:pPr>
      <w:r>
        <w:t>Define environment, character, enemy, resource, weapon, UI and VFX visual rules.</w:t>
      </w:r>
    </w:p>
    <w:p>
      <w:pPr>
        <w:pStyle w:val="ListBullet"/>
        <w:spacing w:after="30"/>
      </w:pPr>
      <w:r>
        <w:t>Define a controlled palette strategy and acceptable exceptions for rarity/VFX readability.</w:t>
      </w:r>
    </w:p>
    <w:p>
      <w:pPr>
        <w:pStyle w:val="ListBullet"/>
        <w:spacing w:after="30"/>
      </w:pPr>
      <w:r>
        <w:t>Create naming, folder and import conventions for art assets.</w:t>
      </w:r>
    </w:p>
    <w:p>
      <w:pPr>
        <w:pStyle w:val="ListBullet"/>
        <w:spacing w:after="30"/>
      </w:pPr>
      <w:r>
        <w:t>Document what can come from third-party packs, what must eventually become custom, and what may be AI-assisted.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Creating final game assets.</w:t>
      </w:r>
    </w:p>
    <w:p>
      <w:pPr>
        <w:pStyle w:val="ListBullet"/>
        <w:spacing w:after="30"/>
      </w:pPr>
      <w:r>
        <w:t>Choosing every future biome palette.</w:t>
      </w:r>
    </w:p>
    <w:p>
      <w:pPr>
        <w:pStyle w:val="ListBullet"/>
        <w:spacing w:after="30"/>
      </w:pPr>
      <w:r>
        <w:t>Marketing key art.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`docs/design/art-direction.md` becomes the single source of truth for visual implementation.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The document contains concrete numeric rules rather than adjectives only.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At least one positive and one negative visual example is described for player, terrain, UI and VFX.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Rules are compatible with 1280×800 Steam Deck presentation.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Future agents can validate whether an imported asset violates scale, perspective or lighting rules.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Document review against current prototype resolution and camera.</w:t>
      </w:r>
    </w:p>
    <w:p>
      <w:pPr>
        <w:pStyle w:val="ListBullet"/>
        <w:spacing w:after="30"/>
      </w:pPr>
      <w:r>
        <w:t>No code test required; repository validation must remain green.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32: ART-002 — Select and Register the Bootstrap Asset Family</w:t>
      </w:r>
    </w:p>
    <w:p>
      <w:pPr>
        <w:pStyle w:val="IssueMeta"/>
      </w:pPr>
      <w:r>
        <w:t>Size: S   •   Dependencies: 31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Choose one cohesive licensed asset family for the current prototype and record its license, permitted uses and replacement strategy.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Evaluate the preferred bootstrap pack against the Art Bible.</w:t>
      </w:r>
    </w:p>
    <w:p>
      <w:pPr>
        <w:pStyle w:val="ListBullet"/>
        <w:spacing w:after="30"/>
      </w:pPr>
      <w:r>
        <w:t>Record source, author, license terms, modification rights, attribution requirement and redistribution restrictions in `docs/legal/asset-register.md`.</w:t>
      </w:r>
    </w:p>
    <w:p>
      <w:pPr>
        <w:pStyle w:val="ListBullet"/>
        <w:spacing w:after="30"/>
      </w:pPr>
      <w:r>
        <w:t>Create an `assets/third_party/&lt;provider&gt;/&lt;pack&gt;/` structure that preserves provenance.</w:t>
      </w:r>
    </w:p>
    <w:p>
      <w:pPr>
        <w:pStyle w:val="ListBullet"/>
        <w:spacing w:after="30"/>
      </w:pPr>
      <w:r>
        <w:t>Document which asset categories are covered and which remain custom.</w:t>
      </w:r>
    </w:p>
    <w:p>
      <w:pPr>
        <w:pStyle w:val="ListBullet"/>
        <w:spacing w:after="30"/>
      </w:pPr>
      <w:r>
        <w:t>Add a rule preventing raw third-party source archives from being redistributed in release builds.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Buying large bundles without a concrete need.</w:t>
      </w:r>
    </w:p>
    <w:p>
      <w:pPr>
        <w:pStyle w:val="ListBullet"/>
        <w:spacing w:after="30"/>
      </w:pPr>
      <w:r>
        <w:t>Mixing multiple incompatible packs to fill every gap.</w:t>
      </w:r>
    </w:p>
    <w:p>
      <w:pPr>
        <w:pStyle w:val="ListBullet"/>
        <w:spacing w:after="30"/>
      </w:pPr>
      <w:r>
        <w:t>Claiming third-party assets as original work.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Exactly one bootstrap family is selected for the first visual pass.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License provenance is recorded before assets enter production scenes.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Repository instructions explain how another agent may legally use or modify the pack.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No asset with unclear licensing is accepted.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A replacement-risk note exists for visually distinctive third-party assets.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Manual license/provenance review.</w:t>
      </w:r>
    </w:p>
    <w:p>
      <w:pPr>
        <w:pStyle w:val="ListBullet"/>
        <w:spacing w:after="30"/>
      </w:pPr>
      <w:r>
        <w:t>Repository validation after asset-register changes.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33: ART-003 — Implement Pixel-Perfect Import and Rendering Rules</w:t>
      </w:r>
    </w:p>
    <w:p>
      <w:pPr>
        <w:pStyle w:val="IssueMeta"/>
      </w:pPr>
      <w:r>
        <w:t>Size: M   •   Dependencies: 31, 32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Make imported pixel art render consistently and sharply across game scenes and Steam Deck resolution.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Standardize texture filtering, mipmap policy, repeat mode, compression and import presets.</w:t>
      </w:r>
    </w:p>
    <w:p>
      <w:pPr>
        <w:pStyle w:val="ListBullet"/>
        <w:spacing w:after="30"/>
      </w:pPr>
      <w:r>
        <w:t>Define integer-friendly scaling behavior for gameplay sprites and tiles.</w:t>
      </w:r>
    </w:p>
    <w:p>
      <w:pPr>
        <w:pStyle w:val="ListBullet"/>
        <w:spacing w:after="30"/>
      </w:pPr>
      <w:r>
        <w:t>Configure camera/viewport behavior to prevent sub-pixel shimmer where practical.</w:t>
      </w:r>
    </w:p>
    <w:p>
      <w:pPr>
        <w:pStyle w:val="ListBullet"/>
        <w:spacing w:after="30"/>
      </w:pPr>
      <w:r>
        <w:t>Add an automated asset validation script for dimensions, naming and import metadata.</w:t>
      </w:r>
    </w:p>
    <w:p>
      <w:pPr>
        <w:pStyle w:val="ListBullet"/>
        <w:spacing w:after="30"/>
      </w:pPr>
      <w:r>
        <w:t>Create a visual test scene containing representative terrain, character, UI and animated sprite samples.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Changing gameplay camera design beyond what is required for stable rendering.</w:t>
      </w:r>
    </w:p>
    <w:p>
      <w:pPr>
        <w:pStyle w:val="ListBullet"/>
        <w:spacing w:after="30"/>
      </w:pPr>
      <w:r>
        <w:t>Final post-processing.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Representative sprites remain crisp while moving and while the camera moves.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Assets with invalid dimensions or import settings are detected by validation.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No accidental bilinear blur appears in the validation scene.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The validation scene is captured at 1280×800.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`make validate` includes deterministic asset checks where practical.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Asset-validator unit/script tests.</w:t>
      </w:r>
    </w:p>
    <w:p>
      <w:pPr>
        <w:pStyle w:val="ListBullet"/>
        <w:spacing w:after="30"/>
      </w:pPr>
      <w:r>
        <w:t>1280×800 screenshot/video smoke check.</w:t>
      </w:r>
    </w:p>
    <w:p>
      <w:pPr>
        <w:pStyle w:val="ListBullet"/>
        <w:spacing w:after="30"/>
      </w:pPr>
      <w:r>
        <w:t>Windows export smoke test.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34: ART-004 — Replace the Player Placeholder with an Animated Hero</w:t>
      </w:r>
    </w:p>
    <w:p>
      <w:pPr>
        <w:pStyle w:val="IssueMeta"/>
      </w:pPr>
      <w:r>
        <w:t>Size: M   •   Dependencies: 33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Replace the prototype player geometry with a readable animated character suitable for controller-focused top-down gameplay.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Integrate idle and movement animation for all directions supported by current controls.</w:t>
      </w:r>
    </w:p>
    <w:p>
      <w:pPr>
        <w:pStyle w:val="ListBullet"/>
        <w:spacing w:after="30"/>
      </w:pPr>
      <w:r>
        <w:t>Integrate basic attack animation hooks without coupling hit timing to sprite frame names.</w:t>
      </w:r>
    </w:p>
    <w:p>
      <w:pPr>
        <w:pStyle w:val="ListBullet"/>
        <w:spacing w:after="30"/>
      </w:pPr>
      <w:r>
        <w:t>Preserve the existing gameplay collision and movement behavior unless a correction is required.</w:t>
      </w:r>
    </w:p>
    <w:p>
      <w:pPr>
        <w:pStyle w:val="ListBullet"/>
        <w:spacing w:after="30"/>
      </w:pPr>
      <w:r>
        <w:t>Add facing-state handling that remains deterministic.</w:t>
      </w:r>
    </w:p>
    <w:p>
      <w:pPr>
        <w:pStyle w:val="ListBullet"/>
        <w:spacing w:after="30"/>
      </w:pPr>
      <w:r>
        <w:t>Add a simple hit flash or equivalent readable damage reaction.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Full character customization.</w:t>
      </w:r>
    </w:p>
    <w:p>
      <w:pPr>
        <w:pStyle w:val="ListBullet"/>
        <w:spacing w:after="30"/>
      </w:pPr>
      <w:r>
        <w:t>Armor-layer rendering.</w:t>
      </w:r>
    </w:p>
    <w:p>
      <w:pPr>
        <w:pStyle w:val="ListBullet"/>
        <w:spacing w:after="30"/>
      </w:pPr>
      <w:r>
        <w:t>Final protagonist identity.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Player direction matches movement/aim state correctly.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Animations do not change authoritative movement speed or damage timing unexpectedly.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Attack input remains responsive during visual animation transitions.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Character remains legible against the current environment at 1280×800.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Controller-only gameplay behavior is unchanged or improved.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Integration test for facing/animation state transitions where feasible.</w:t>
      </w:r>
    </w:p>
    <w:p>
      <w:pPr>
        <w:pStyle w:val="ListBullet"/>
        <w:spacing w:after="30"/>
      </w:pPr>
      <w:r>
        <w:t>Controller playthrough.</w:t>
      </w:r>
    </w:p>
    <w:p>
      <w:pPr>
        <w:pStyle w:val="ListBullet"/>
        <w:spacing w:after="30"/>
      </w:pPr>
      <w:r>
        <w:t>1280×800 visual capture.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35: ART-005 — Build the First Cohesive Forest Environment</w:t>
      </w:r>
    </w:p>
    <w:p>
      <w:pPr>
        <w:pStyle w:val="IssueMeta"/>
      </w:pPr>
      <w:r>
        <w:t>Size: M   •   Dependencies: 33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Replace placeholder ground and world geometry with a cohesive forest biome that already resembles a real commercial game rather than a test scene.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Create/replace the ground TileMap or equivalent terrain layer.</w:t>
      </w:r>
    </w:p>
    <w:p>
      <w:pPr>
        <w:pStyle w:val="ListBullet"/>
        <w:spacing w:after="30"/>
      </w:pPr>
      <w:r>
        <w:t>Add grass/dirt/path/water or cliff transitions required by the prototype map.</w:t>
      </w:r>
    </w:p>
    <w:p>
      <w:pPr>
        <w:pStyle w:val="ListBullet"/>
        <w:spacing w:after="30"/>
      </w:pPr>
      <w:r>
        <w:t>Add decorative foliage and props with density rules.</w:t>
      </w:r>
    </w:p>
    <w:p>
      <w:pPr>
        <w:pStyle w:val="ListBullet"/>
        <w:spacing w:after="30"/>
      </w:pPr>
      <w:r>
        <w:t>Separate collision-bearing tiles from purely decorative layers.</w:t>
      </w:r>
    </w:p>
    <w:p>
      <w:pPr>
        <w:pStyle w:val="ListBullet"/>
        <w:spacing w:after="30"/>
      </w:pPr>
      <w:r>
        <w:t>Use Y-sorting/occlusion rules consistently for large props.</w:t>
      </w:r>
    </w:p>
    <w:p>
      <w:pPr>
        <w:pStyle w:val="ListBullet"/>
        <w:spacing w:after="30"/>
      </w:pPr>
      <w:r>
        <w:t>Preserve gameplay navigation and deterministic test routes.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Procedural biome generation.</w:t>
      </w:r>
    </w:p>
    <w:p>
      <w:pPr>
        <w:pStyle w:val="ListBullet"/>
        <w:spacing w:after="30"/>
      </w:pPr>
      <w:r>
        <w:t>Swamp/volcano art.</w:t>
      </w:r>
    </w:p>
    <w:p>
      <w:pPr>
        <w:pStyle w:val="ListBullet"/>
        <w:spacing w:after="30"/>
      </w:pPr>
      <w:r>
        <w:t>Large settlement art.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No visible placeholder ground remains in the M1/M2 test area.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Player can traverse all previously valid test paths.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Decorative props do not alter deterministic simulation results unless explicitly intended.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Terrain seams are visually acceptable at common transitions.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Scene remains readable at Steam Deck scale.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Integration smoke test for navigation/collision.</w:t>
      </w:r>
    </w:p>
    <w:p>
      <w:pPr>
        <w:pStyle w:val="ListBullet"/>
        <w:spacing w:after="30"/>
      </w:pPr>
      <w:r>
        <w:t>Fixed-seed gameplay screenshot set.</w:t>
      </w:r>
    </w:p>
    <w:p>
      <w:pPr>
        <w:pStyle w:val="ListBullet"/>
        <w:spacing w:after="30"/>
      </w:pPr>
      <w:r>
        <w:t>Performance comparison before/after.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36: ART-006 — Replace Resource Nodes and World Drops with Production Art</w:t>
      </w:r>
    </w:p>
    <w:p>
      <w:pPr>
        <w:pStyle w:val="IssueMeta"/>
      </w:pPr>
      <w:r>
        <w:t>Size: M   •   Dependencies: 33, 35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Make gathering and pickup interactions visually satisfying enough to judge game feel.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Replace tree and stone placeholders with cohesive sprites.</w:t>
      </w:r>
    </w:p>
    <w:p>
      <w:pPr>
        <w:pStyle w:val="ListBullet"/>
        <w:spacing w:after="30"/>
      </w:pPr>
      <w:r>
        <w:t>Add hit reaction through shake, flash, particles or short animation.</w:t>
      </w:r>
    </w:p>
    <w:p>
      <w:pPr>
        <w:pStyle w:val="ListBullet"/>
        <w:spacing w:after="30"/>
      </w:pPr>
      <w:r>
        <w:t>Add destruction feedback and stump/debris behavior where appropriate.</w:t>
      </w:r>
    </w:p>
    <w:p>
      <w:pPr>
        <w:pStyle w:val="ListBullet"/>
        <w:spacing w:after="30"/>
      </w:pPr>
      <w:r>
        <w:t>Replace wood/stone drop placeholders with readable world-drop sprites.</w:t>
      </w:r>
    </w:p>
    <w:p>
      <w:pPr>
        <w:pStyle w:val="ListBullet"/>
        <w:spacing w:after="30"/>
      </w:pPr>
      <w:r>
        <w:t>Keep authoritative resource health and drop logic independent of animation state.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Additional resource families.</w:t>
      </w:r>
    </w:p>
    <w:p>
      <w:pPr>
        <w:pStyle w:val="ListBullet"/>
        <w:spacing w:after="30"/>
      </w:pPr>
      <w:r>
        <w:t>Rare resource art.</w:t>
      </w:r>
    </w:p>
    <w:p>
      <w:pPr>
        <w:pStyle w:val="ListBullet"/>
        <w:spacing w:after="30"/>
      </w:pPr>
      <w:r>
        <w:t>Biome-specific resource variants.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Tree and stone are immediately distinguishable at gameplay zoom.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A successful hit is visually obvious before reading UI.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Destruction timing does not duplicate or suppress resource rewards.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World drops remain identifiable while several are clustered.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Existing gathering tests continue to pass.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Resource destruction integration tests.</w:t>
      </w:r>
    </w:p>
    <w:p>
      <w:pPr>
        <w:pStyle w:val="ListBullet"/>
        <w:spacing w:after="30"/>
      </w:pPr>
      <w:r>
        <w:t>Visual capture of hit/destroy/pickup loop.</w:t>
      </w:r>
    </w:p>
    <w:p>
      <w:pPr>
        <w:pStyle w:val="ListBullet"/>
        <w:spacing w:after="30"/>
      </w:pPr>
      <w:r>
        <w:t>Stress check with many drops.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37: ART-007 — Replace Prototype Enemy Art and Add Readable Combat Animation</w:t>
      </w:r>
    </w:p>
    <w:p>
      <w:pPr>
        <w:pStyle w:val="IssueMeta"/>
      </w:pPr>
      <w:r>
        <w:t>Size: M   •   Dependencies: 33, 34, 35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Replace the first enemy placeholders with animated enemies whose attack state and danger are readable without debug UI.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Integrate production sprite/animation for the slime and current secondary prototype enemy if present.</w:t>
      </w:r>
    </w:p>
    <w:p>
      <w:pPr>
        <w:pStyle w:val="ListBullet"/>
        <w:spacing w:after="30"/>
      </w:pPr>
      <w:r>
        <w:t>Add idle/move/attack/hit/death visual states.</w:t>
      </w:r>
    </w:p>
    <w:p>
      <w:pPr>
        <w:pStyle w:val="ListBullet"/>
        <w:spacing w:after="30"/>
      </w:pPr>
      <w:r>
        <w:t>Keep damage windows controlled by gameplay logic rather than animation-only callbacks unless explicitly synchronized.</w:t>
      </w:r>
    </w:p>
    <w:p>
      <w:pPr>
        <w:pStyle w:val="ListBullet"/>
        <w:spacing w:after="30"/>
      </w:pPr>
      <w:r>
        <w:t>Add a visible pre-attack tell for attacks that require reaction.</w:t>
      </w:r>
    </w:p>
    <w:p>
      <w:pPr>
        <w:pStyle w:val="ListBullet"/>
        <w:spacing w:after="30"/>
      </w:pPr>
      <w:r>
        <w:t>Ensure death cleanup occurs only after gameplay death is authoritative.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New enemy archetypes.</w:t>
      </w:r>
    </w:p>
    <w:p>
      <w:pPr>
        <w:pStyle w:val="ListBullet"/>
        <w:spacing w:after="30"/>
      </w:pPr>
      <w:r>
        <w:t>Elite modifiers.</w:t>
      </w:r>
    </w:p>
    <w:p>
      <w:pPr>
        <w:pStyle w:val="ListBullet"/>
        <w:spacing w:after="30"/>
      </w:pPr>
      <w:r>
        <w:t>Boss art.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Enemy state can be visually inferred during normal gameplay.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Attack telegraph gives an actionable reaction window.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Animation cannot cause duplicate damage events.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Dead enemies cannot return to an active animation/state.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Combat remains readable with several enemies on screen.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Existing combat/AI tests.</w:t>
      </w:r>
    </w:p>
    <w:p>
      <w:pPr>
        <w:pStyle w:val="ListBullet"/>
        <w:spacing w:after="30"/>
      </w:pPr>
      <w:r>
        <w:t>Integration test for death/cleanup.</w:t>
      </w:r>
    </w:p>
    <w:p>
      <w:pPr>
        <w:pStyle w:val="ListBullet"/>
        <w:spacing w:after="30"/>
      </w:pPr>
      <w:r>
        <w:t>Controller gameplay capture with 5+ enemies.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38: VFX-001 — Implement the Core Combat VFX Language</w:t>
      </w:r>
    </w:p>
    <w:p>
      <w:pPr>
        <w:pStyle w:val="IssueMeta"/>
      </w:pPr>
      <w:r>
        <w:t>Size: M   •   Dependencies: 31, 33, 34, 37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Establish reusable combat feedback so attacks, critical hits, damage, death and ranged impacts feel responsive and visually distinct.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Create reusable VFX components/resources for hit impact, critical hit, death burst, projectile impact and short-lived damage emphasis.</w:t>
      </w:r>
    </w:p>
    <w:p>
      <w:pPr>
        <w:pStyle w:val="ListBullet"/>
        <w:spacing w:after="30"/>
      </w:pPr>
      <w:r>
        <w:t>Define intensity limits so effects do not obscure enemies or UI.</w:t>
      </w:r>
    </w:p>
    <w:p>
      <w:pPr>
        <w:pStyle w:val="ListBullet"/>
        <w:spacing w:after="30"/>
      </w:pPr>
      <w:r>
        <w:t>Use pooling only if measurement shows allocation pressure; otherwise prefer simple lifecycle-safe effects.</w:t>
      </w:r>
    </w:p>
    <w:p>
      <w:pPr>
        <w:pStyle w:val="ListBullet"/>
        <w:spacing w:after="30"/>
      </w:pPr>
      <w:r>
        <w:t>Support screen-shake hooks with accessibility scaling.</w:t>
      </w:r>
    </w:p>
    <w:p>
      <w:pPr>
        <w:pStyle w:val="ListBullet"/>
        <w:spacing w:after="30"/>
      </w:pPr>
      <w:r>
        <w:t>Ensure effects can be disabled/reduced through future settings without breaking gameplay.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Legendary-specific VFX.</w:t>
      </w:r>
    </w:p>
    <w:p>
      <w:pPr>
        <w:pStyle w:val="ListBullet"/>
        <w:spacing w:after="30"/>
      </w:pPr>
      <w:r>
        <w:t>Full screen post-processing.</w:t>
      </w:r>
    </w:p>
    <w:p>
      <w:pPr>
        <w:pStyle w:val="ListBullet"/>
        <w:spacing w:after="30"/>
      </w:pPr>
      <w:r>
        <w:t>Audio pass.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Normal hit, critical hit and enemy death are visually distinguishable.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VFX never own damage logic.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Effects clean themselves up without leaked nodes/timers.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Visual clutter remains acceptable in a multi-enemy stress scenario.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Reduced-effects mode can suppress non-essential intensity through one centralized setting hook.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Lifecycle/integration tests where practical.</w:t>
      </w:r>
    </w:p>
    <w:p>
      <w:pPr>
        <w:pStyle w:val="ListBullet"/>
        <w:spacing w:after="30"/>
      </w:pPr>
      <w:r>
        <w:t>Stress scene with repeated hits.</w:t>
      </w:r>
    </w:p>
    <w:p>
      <w:pPr>
        <w:pStyle w:val="ListBullet"/>
        <w:spacing w:after="30"/>
      </w:pPr>
      <w:r>
        <w:t>1280×800 visual capture.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39: VFX-002 — Implement Gathering, Loot and Reward VFX</w:t>
      </w:r>
    </w:p>
    <w:p>
      <w:pPr>
        <w:pStyle w:val="IssueMeta"/>
      </w:pPr>
      <w:r>
        <w:t>Size: M   •   Dependencies: 36, 38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Make resource acquisition and valuable loot drops produce the short, satisfying reward feedback required by the incremental loop.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Add gathering impact particles distinct from combat impacts.</w:t>
      </w:r>
    </w:p>
    <w:p>
      <w:pPr>
        <w:pStyle w:val="ListBullet"/>
        <w:spacing w:after="30"/>
      </w:pPr>
      <w:r>
        <w:t>Add pickup trail/pop feedback.</w:t>
      </w:r>
    </w:p>
    <w:p>
      <w:pPr>
        <w:pStyle w:val="ListBullet"/>
        <w:spacing w:after="30"/>
      </w:pPr>
      <w:r>
        <w:t>Add rarity-aware loot beam/glow/ring treatment without relying on color alone.</w:t>
      </w:r>
    </w:p>
    <w:p>
      <w:pPr>
        <w:pStyle w:val="ListBullet"/>
        <w:spacing w:after="30"/>
      </w:pPr>
      <w:r>
        <w:t>Add a stronger but brief presentation for Epic/Legendary prototype drops.</w:t>
      </w:r>
    </w:p>
    <w:p>
      <w:pPr>
        <w:pStyle w:val="ListBullet"/>
        <w:spacing w:after="30"/>
      </w:pPr>
      <w:r>
        <w:t>Add a reusable reward-burst hook for crafting/upgrading/island reveal later.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Final legendary cinematic effects.</w:t>
      </w:r>
    </w:p>
    <w:p>
      <w:pPr>
        <w:pStyle w:val="ListBullet"/>
        <w:spacing w:after="30"/>
      </w:pPr>
      <w:r>
        <w:t>Island materialization effect implementation.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Picking up ordinary resources feels immediate but unobtrusive.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Rare equipment is visible in a cluttered drop scene.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Rarity remains understandable through shape/intensity/icon treatment in addition to color.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Effects do not delay pickup or alter loot ownership.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200-drop stress scenario does not create unbounded VFX growth.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World-drop stress test.</w:t>
      </w:r>
    </w:p>
    <w:p>
      <w:pPr>
        <w:pStyle w:val="ListBullet"/>
        <w:spacing w:after="30"/>
      </w:pPr>
      <w:r>
        <w:t>Visual rarity comparison captures.</w:t>
      </w:r>
    </w:p>
    <w:p>
      <w:pPr>
        <w:pStyle w:val="ListBullet"/>
        <w:spacing w:after="30"/>
      </w:pPr>
      <w:r>
        <w:t>Controller pickup loop.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40: UI-004 — Apply a Cohesive HUD, Tooltip and Loot UI Skin</w:t>
      </w:r>
    </w:p>
    <w:p>
      <w:pPr>
        <w:pStyle w:val="IssueMeta"/>
      </w:pPr>
      <w:r>
        <w:t>Size: M   •   Dependencies: 31, 33, 39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Replace prototype controls and panels with a coherent visual language that feels intentionally designed for a handheld action RPG.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Create reusable panel, button, focus, tooltip, health-bar and item-rarity components.</w:t>
      </w:r>
    </w:p>
    <w:p>
      <w:pPr>
        <w:pStyle w:val="ListBullet"/>
        <w:spacing w:after="30"/>
      </w:pPr>
      <w:r>
        <w:t>Reskin current HUD, item tooltip and item comparison UI.</w:t>
      </w:r>
    </w:p>
    <w:p>
      <w:pPr>
        <w:pStyle w:val="ListBullet"/>
        <w:spacing w:after="30"/>
      </w:pPr>
      <w:r>
        <w:t>Preserve controller focus clarity as the top priority.</w:t>
      </w:r>
    </w:p>
    <w:p>
      <w:pPr>
        <w:pStyle w:val="ListBullet"/>
        <w:spacing w:after="30"/>
      </w:pPr>
      <w:r>
        <w:t>Use typography and spacing optimized for 1280×800.</w:t>
      </w:r>
    </w:p>
    <w:p>
      <w:pPr>
        <w:pStyle w:val="ListBullet"/>
        <w:spacing w:after="30"/>
      </w:pPr>
      <w:r>
        <w:t>Create visual states for focused, pressed, disabled and destructive actions.</w:t>
      </w:r>
    </w:p>
    <w:p>
      <w:pPr>
        <w:pStyle w:val="ListBullet"/>
        <w:spacing w:after="30"/>
      </w:pPr>
      <w:r>
        <w:t>Keep domain logic completely outside UI styling.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Final main menu.</w:t>
      </w:r>
    </w:p>
    <w:p>
      <w:pPr>
        <w:pStyle w:val="ListBullet"/>
        <w:spacing w:after="30"/>
      </w:pPr>
      <w:r>
        <w:t>Full inventory redesign.</w:t>
      </w:r>
    </w:p>
    <w:p>
      <w:pPr>
        <w:pStyle w:val="ListBullet"/>
        <w:spacing w:after="30"/>
      </w:pPr>
      <w:r>
        <w:t>Localization implementation.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All currently implemented screens use the same UI component family.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Controller focus is always visible.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Important text remains readable at native Steam Deck resolution.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Rarity and destructive actions are not communicated by color alone.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Longest representative tooltip does not clip or overlap gameplay-critical information.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Controller navigation regression tests.</w:t>
      </w:r>
    </w:p>
    <w:p>
      <w:pPr>
        <w:pStyle w:val="ListBullet"/>
        <w:spacing w:after="30"/>
      </w:pPr>
      <w:r>
        <w:t>1280×800 captures for HUD, tooltip, comparison and salvage confirmation.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41: LEG-001 — Implement the Legendary Effect Runtime Framework</w:t>
      </w:r>
    </w:p>
    <w:p>
      <w:pPr>
        <w:pStyle w:val="IssueMeta"/>
      </w:pPr>
      <w:r>
        <w:t>Size: M   •   Dependencies: 30, 38, 39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Enable equipment to attach behavior-changing legendary effects without hard-coded item-ID switches or permanent signal leaks.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Define stable legendary effect IDs and effect definitions.</w:t>
      </w:r>
    </w:p>
    <w:p>
      <w:pPr>
        <w:pStyle w:val="ListBullet"/>
        <w:spacing w:after="30"/>
      </w:pPr>
      <w:r>
        <w:t>Provide runtime attach/detach lifecycle tied to equipment state.</w:t>
      </w:r>
    </w:p>
    <w:p>
      <w:pPr>
        <w:pStyle w:val="ListBullet"/>
        <w:spacing w:after="30"/>
      </w:pPr>
      <w:r>
        <w:t>Support hooks for attack, hit, critical hit, kill, resource hit, resource destroyed and relevant world events.</w:t>
      </w:r>
    </w:p>
    <w:p>
      <w:pPr>
        <w:pStyle w:val="ListBullet"/>
        <w:spacing w:after="30"/>
      </w:pPr>
      <w:r>
        <w:t>Keep effect logic separate from UI presentation.</w:t>
      </w:r>
    </w:p>
    <w:p>
      <w:pPr>
        <w:pStyle w:val="ListBullet"/>
        <w:spacing w:after="30"/>
      </w:pPr>
      <w:r>
        <w:t>Provide per-effect cooldown/state ownership where required.</w:t>
      </w:r>
    </w:p>
    <w:p>
      <w:pPr>
        <w:pStyle w:val="ListBullet"/>
        <w:spacing w:after="30"/>
      </w:pPr>
      <w:r>
        <w:t>Expose visual-effect hooks without making VFX authoritative.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Implementing every future legendary effect.</w:t>
      </w:r>
    </w:p>
    <w:p>
      <w:pPr>
        <w:pStyle w:val="ListBullet"/>
        <w:spacing w:after="30"/>
      </w:pPr>
      <w:r>
        <w:t>Skill-tree effects.</w:t>
      </w:r>
    </w:p>
    <w:p>
      <w:pPr>
        <w:pStyle w:val="ListBullet"/>
        <w:spacing w:after="30"/>
      </w:pPr>
      <w:r>
        <w:t>Island modifiers.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Equipping an item attaches each effect exactly once.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Unequipping removes all effect behavior and event subscriptions.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Repeated equip/unequip cycles do not duplicate callbacks.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Unknown effect IDs fail safely in development validation.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Framework supports deterministic seeded behavior.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Unit tests for lifecycle and duplicate-subscription prevention.</w:t>
      </w:r>
    </w:p>
    <w:p>
      <w:pPr>
        <w:pStyle w:val="ListBullet"/>
        <w:spacing w:after="30"/>
      </w:pPr>
      <w:r>
        <w:t>Integration equip/use/unequip scenarios.</w:t>
      </w:r>
    </w:p>
    <w:p>
      <w:pPr>
        <w:pStyle w:val="ListBullet"/>
        <w:spacing w:after="30"/>
      </w:pPr>
      <w:r>
        <w:t>Long repeated-equip simulation.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42: LEG-002 — Implement Legendary Effect: Chain Mining</w:t>
      </w:r>
    </w:p>
    <w:p>
      <w:pPr>
        <w:pStyle w:val="IssueMeta"/>
      </w:pPr>
      <w:r>
        <w:t>Size: M   •   Dependencies: 41, 36, 38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Create the first cross-system legendary effect: resource strikes chain into nearby resources and/or enemies, proving that loot can change both gathering and combat.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Define Chain Mining as a normal legendary effect definition.</w:t>
      </w:r>
    </w:p>
    <w:p>
      <w:pPr>
        <w:pStyle w:val="ListBullet"/>
        <w:spacing w:after="30"/>
      </w:pPr>
      <w:r>
        <w:t>On eligible resource hit, propagate a bounded secondary effect to nearby targets.</w:t>
      </w:r>
    </w:p>
    <w:p>
      <w:pPr>
        <w:pStyle w:val="ListBullet"/>
        <w:spacing w:after="30"/>
      </w:pPr>
      <w:r>
        <w:t>Define chain count/radius/damage or gathering-power rules in data.</w:t>
      </w:r>
    </w:p>
    <w:p>
      <w:pPr>
        <w:pStyle w:val="ListBullet"/>
        <w:spacing w:after="30"/>
      </w:pPr>
      <w:r>
        <w:t>Prevent recursive infinite chains and duplicate target hits.</w:t>
      </w:r>
    </w:p>
    <w:p>
      <w:pPr>
        <w:pStyle w:val="ListBullet"/>
        <w:spacing w:after="30"/>
      </w:pPr>
      <w:r>
        <w:t>Add distinctive but readable chain VFX.</w:t>
      </w:r>
    </w:p>
    <w:p>
      <w:pPr>
        <w:pStyle w:val="ListBullet"/>
        <w:spacing w:after="30"/>
      </w:pPr>
      <w:r>
        <w:t>Keep secondary rewards consistent with design rules and economy invariants.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Final balance tuning.</w:t>
      </w:r>
    </w:p>
    <w:p>
      <w:pPr>
        <w:pStyle w:val="ListBullet"/>
        <w:spacing w:after="30"/>
      </w:pPr>
      <w:r>
        <w:t>Elemental conversion system.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Effect activates only while the item is equipped.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A single activation cannot recurse indefinitely.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The same secondary target is not processed twice in one chain unless explicitly configured.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Effect is immediately understandable in a 5-second gameplay clip.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Deterministic scenario yields the same chain targets for the same state/seed.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Unit tests for target selection and recursion guards.</w:t>
      </w:r>
    </w:p>
    <w:p>
      <w:pPr>
        <w:pStyle w:val="ListBullet"/>
        <w:spacing w:after="30"/>
      </w:pPr>
      <w:r>
        <w:t>Integration resource/enemy mixed target scenario.</w:t>
      </w:r>
    </w:p>
    <w:p>
      <w:pPr>
        <w:pStyle w:val="ListBullet"/>
        <w:spacing w:after="30"/>
      </w:pPr>
      <w:r>
        <w:t>Stress test with dense resource clusters.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43: LEG-003 — Implement Legendary Effect: Burning Smelter</w:t>
      </w:r>
    </w:p>
    <w:p>
      <w:pPr>
        <w:pStyle w:val="IssueMeta"/>
      </w:pPr>
      <w:r>
        <w:t>Size: M   •   Dependencies: 41, 36, 39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Create a legendary effect that links combat kills to production value, proving that equipment can bridge traditionally separate game systems.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Track an explicit burning status or equivalent eligibility state on enemies.</w:t>
      </w:r>
    </w:p>
    <w:p>
      <w:pPr>
        <w:pStyle w:val="ListBullet"/>
        <w:spacing w:after="30"/>
      </w:pPr>
      <w:r>
        <w:t>When an eligible enemy dies, trigger a bounded smelting reward interaction.</w:t>
      </w:r>
    </w:p>
    <w:p>
      <w:pPr>
        <w:pStyle w:val="ListBullet"/>
        <w:spacing w:after="30"/>
      </w:pPr>
      <w:r>
        <w:t>Use nearby eligible ore/resource input or create a clearly defined smelting charge/material according to current prototype economy.</w:t>
      </w:r>
    </w:p>
    <w:p>
      <w:pPr>
        <w:pStyle w:val="ListBullet"/>
        <w:spacing w:after="30"/>
      </w:pPr>
      <w:r>
        <w:t>Prevent reward duplication from repeated death callbacks.</w:t>
      </w:r>
    </w:p>
    <w:p>
      <w:pPr>
        <w:pStyle w:val="ListBullet"/>
        <w:spacing w:after="30"/>
      </w:pPr>
      <w:r>
        <w:t>Add a readable fire/smelting reward effect.</w:t>
      </w:r>
    </w:p>
    <w:p>
      <w:pPr>
        <w:pStyle w:val="ListBullet"/>
        <w:spacing w:after="30"/>
      </w:pPr>
      <w:r>
        <w:t>Document the economic invariant that prevents infinite conversion loops.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Full elemental status framework if not required for the minimal effect.</w:t>
      </w:r>
    </w:p>
    <w:p>
      <w:pPr>
        <w:pStyle w:val="ListBullet"/>
        <w:spacing w:after="30"/>
      </w:pPr>
      <w:r>
        <w:t>Production-building integration beyond the minimal reward path.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Non-burning enemies do not trigger the effect.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Eligible death triggers at most once.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Effect cannot create a self-sustaining resource loop in the prototype economy.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Unequipping removes the behavior cleanly.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Player can visually connect the burning kill with the resulting material benefit.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Unit tests for eligibility and one-shot reward.</w:t>
      </w:r>
    </w:p>
    <w:p>
      <w:pPr>
        <w:pStyle w:val="ListBullet"/>
        <w:spacing w:after="30"/>
      </w:pPr>
      <w:r>
        <w:t>Integration kill-to-reward scenario.</w:t>
      </w:r>
    </w:p>
    <w:p>
      <w:pPr>
        <w:pStyle w:val="ListBullet"/>
        <w:spacing w:after="30"/>
      </w:pPr>
      <w:r>
        <w:t>Economy simulation for repeated eligible kills.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44: LEG-004 — Implement Legendary Effect: Living Arrows</w:t>
      </w:r>
    </w:p>
    <w:p>
      <w:pPr>
        <w:pStyle w:val="IssueMeta"/>
      </w:pPr>
      <w:r>
        <w:t>Size: M   •   Dependencies: 41, 37, 38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Create a legendary ranged effect where selected arrow impacts grow temporary attacking plants, demonstrating summon-style build identity.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Trigger temporary plant summons from eligible bow/projectile events.</w:t>
      </w:r>
    </w:p>
    <w:p>
      <w:pPr>
        <w:pStyle w:val="ListBullet"/>
        <w:spacing w:after="30"/>
      </w:pPr>
      <w:r>
        <w:t>Implement bounded summon count and deterministic replacement/expiry rules.</w:t>
      </w:r>
    </w:p>
    <w:p>
      <w:pPr>
        <w:pStyle w:val="ListBullet"/>
        <w:spacing w:after="30"/>
      </w:pPr>
      <w:r>
        <w:t>Give plants one simple readable attack behavior.</w:t>
      </w:r>
    </w:p>
    <w:p>
      <w:pPr>
        <w:pStyle w:val="ListBullet"/>
        <w:spacing w:after="30"/>
      </w:pPr>
      <w:r>
        <w:t>Prevent summons from persisting into saves unless explicitly designed later.</w:t>
      </w:r>
    </w:p>
    <w:p>
      <w:pPr>
        <w:pStyle w:val="ListBullet"/>
        <w:spacing w:after="30"/>
      </w:pPr>
      <w:r>
        <w:t>Add spawn/attack/despawn VFX consistent with the Art Bible.</w:t>
      </w:r>
    </w:p>
    <w:p>
      <w:pPr>
        <w:pStyle w:val="ListBullet"/>
        <w:spacing w:after="30"/>
      </w:pPr>
      <w:r>
        <w:t>Ensure removing the legendary effect prevents new summons and safely handles existing temporary summons.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Full pet AI system.</w:t>
      </w:r>
    </w:p>
    <w:p>
      <w:pPr>
        <w:pStyle w:val="ListBullet"/>
        <w:spacing w:after="30"/>
      </w:pPr>
      <w:r>
        <w:t>Permanent companions.</w:t>
      </w:r>
    </w:p>
    <w:p>
      <w:pPr>
        <w:pStyle w:val="ListBullet"/>
        <w:spacing w:after="30"/>
      </w:pPr>
      <w:r>
        <w:t>Druid skill tree.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Active summon count never exceeds configured cap.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Summons expire or are replaced deterministically.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Summon attacks cannot continue after cleanup.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Performance remains acceptable at cap.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The effect creates a visibly different ranged play style.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Unit tests for cap/expiry policy.</w:t>
      </w:r>
    </w:p>
    <w:p>
      <w:pPr>
        <w:pStyle w:val="ListBullet"/>
        <w:spacing w:after="30"/>
      </w:pPr>
      <w:r>
        <w:t>Integration ranged-hit-to-summon scenario.</w:t>
      </w:r>
    </w:p>
    <w:p>
      <w:pPr>
        <w:pStyle w:val="ListBullet"/>
        <w:spacing w:after="30"/>
      </w:pPr>
      <w:r>
        <w:t>Performance test at maximum summon count.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Task 45: SIM-002 — Run the Visual + Legendary Gameplay Validation Gate</w:t>
      </w:r>
    </w:p>
    <w:p>
      <w:pPr>
        <w:pStyle w:val="IssueMeta"/>
      </w:pPr>
      <w:r>
        <w:t>Size: M   •   Dependencies: 34, 35, 36, 37, 38, 39, 40, 42, 43, 44</w:t>
      </w:r>
    </w:p>
    <w:p>
      <w:pPr>
        <w:pStyle w:val="Heading3"/>
        <w:keepNext/>
      </w:pPr>
      <w:r>
        <w:t>Outcome</w:t>
      </w:r>
    </w:p>
    <w:p>
      <w:pPr>
        <w:spacing w:after="100" w:line="252" w:lineRule="auto"/>
      </w:pPr>
      <w:r>
        <w:t>Prove that the game now looks coherent enough to judge honestly and that legendary loot produces a noticeable desire to continue playing.</w:t>
      </w:r>
    </w:p>
    <w:p>
      <w:pPr>
        <w:pStyle w:val="Heading3"/>
        <w:keepNext/>
      </w:pPr>
      <w:r>
        <w:t>In scope</w:t>
      </w:r>
    </w:p>
    <w:p>
      <w:pPr>
        <w:pStyle w:val="ListBullet"/>
        <w:spacing w:after="30"/>
      </w:pPr>
      <w:r>
        <w:t>Create one fixed-seed controller-only scenario covering gathering, combat, ordinary loot, item comparison, salvage and all three prototype legendary effects.</w:t>
      </w:r>
    </w:p>
    <w:p>
      <w:pPr>
        <w:pStyle w:val="ListBullet"/>
        <w:spacing w:after="30"/>
      </w:pPr>
      <w:r>
        <w:t>Capture gameplay evidence at 1280×800.</w:t>
      </w:r>
    </w:p>
    <w:p>
      <w:pPr>
        <w:pStyle w:val="ListBullet"/>
        <w:spacing w:after="30"/>
      </w:pPr>
      <w:r>
        <w:t>Record time to first meaningful drop, time spent comparing loot and whether each legendary changes player behavior.</w:t>
      </w:r>
    </w:p>
    <w:p>
      <w:pPr>
        <w:pStyle w:val="ListBullet"/>
        <w:spacing w:after="30"/>
      </w:pPr>
      <w:r>
        <w:t>Check visual clarity with multiple enemies, drops and VFX simultaneously.</w:t>
      </w:r>
    </w:p>
    <w:p>
      <w:pPr>
        <w:pStyle w:val="ListBullet"/>
        <w:spacing w:after="30"/>
      </w:pPr>
      <w:r>
        <w:t>Run an independent Gameplay QA review using the repository prompt pack.</w:t>
      </w:r>
    </w:p>
    <w:p>
      <w:pPr>
        <w:pStyle w:val="ListBullet"/>
        <w:spacing w:after="30"/>
      </w:pPr>
      <w:r>
        <w:t>Record issues as bounded backlog items rather than silently widening this task.</w:t>
      </w:r>
    </w:p>
    <w:p>
      <w:pPr>
        <w:pStyle w:val="Heading3"/>
        <w:keepNext/>
      </w:pPr>
      <w:r>
        <w:t>Out of scope</w:t>
      </w:r>
    </w:p>
    <w:p>
      <w:pPr>
        <w:pStyle w:val="ListBullet"/>
        <w:spacing w:after="30"/>
      </w:pPr>
      <w:r>
        <w:t>Adding more content to compensate for weak feel.</w:t>
      </w:r>
    </w:p>
    <w:p>
      <w:pPr>
        <w:pStyle w:val="ListBullet"/>
        <w:spacing w:after="30"/>
      </w:pPr>
      <w:r>
        <w:t>Starting island-system implementation before the gate decision.</w:t>
      </w:r>
    </w:p>
    <w:p>
      <w:pPr>
        <w:pStyle w:val="Heading3"/>
        <w:keepNext/>
      </w:pPr>
      <w:r>
        <w:t>Acceptance criteria</w:t>
      </w:r>
    </w:p>
    <w:p>
      <w:pPr>
        <w:spacing w:after="100" w:line="252" w:lineRule="auto"/>
        <w:ind w:left="259" w:hanging="259"/>
      </w:pPr>
      <w:r>
        <w:rPr>
          <w:b/>
        </w:rPr>
        <w:t xml:space="preserve">1. </w:t>
      </w:r>
      <w:r>
        <w:t>The entire scenario is playable controller-only.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2. </w:t>
      </w:r>
      <w:r>
        <w:t>No prototype placeholder is prominent in the core test loop.</w:t>
      </w:r>
    </w:p>
    <w:p>
      <w:pPr>
        <w:spacing w:after="100" w:line="252" w:lineRule="auto"/>
        <w:ind w:left="259" w:hanging="259"/>
      </w:pPr>
      <w:r>
        <w:rPr>
          <w:b/>
        </w:rPr>
        <w:t xml:space="preserve">3. </w:t>
      </w:r>
      <w:r>
        <w:t>Each legendary effect is identifiable without reading debug logs.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4. </w:t>
      </w:r>
      <w:r>
        <w:t>At least one legendary effect makes the tester voluntarily change how they play.</w:t>
      </w:r>
    </w:p>
    <w:p>
      <w:pPr>
        <w:spacing w:after="100" w:line="252" w:lineRule="auto"/>
        <w:ind w:left="259" w:hanging="259"/>
      </w:pPr>
      <w:r>
        <w:rPr>
          <w:b/>
        </w:rPr>
        <w:t xml:space="preserve">5. </w:t>
      </w:r>
      <w:r>
        <w:t>UI remains readable during dense visual moments.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6. </w:t>
      </w:r>
      <w:r>
        <w:t>Full repository validation and Windows export pass.</w:t>
      </w:r>
    </w:p>
    <w:p>
      <w:pPr>
        <w:spacing w:after="100" w:line="252" w:lineRule="auto"/>
        <w:ind w:left="259" w:hanging="259"/>
      </w:pPr>
      <w:r>
        <w:rPr>
          <w:b/>
        </w:rPr>
        <w:t xml:space="preserve">7. </w:t>
      </w:r>
      <w:r>
        <w:t>Gameplay QA conclusion is either “continue” or a clearly documented targeted iteration; failures are not hidden.</w:t>
      </w:r>
    </w:p>
    <w:p>
      <w:pPr>
        <w:pStyle w:val="Heading3"/>
        <w:keepNext/>
      </w:pPr>
      <w:r>
        <w:t>Required tests and evidence</w:t>
      </w:r>
    </w:p>
    <w:p>
      <w:pPr>
        <w:pStyle w:val="ListBullet"/>
        <w:spacing w:after="30"/>
      </w:pPr>
      <w:r>
        <w:t>Full validation suite.</w:t>
      </w:r>
    </w:p>
    <w:p>
      <w:pPr>
        <w:pStyle w:val="ListBullet"/>
        <w:spacing w:after="30"/>
      </w:pPr>
      <w:r>
        <w:t>Fixed-seed gameplay simulation.</w:t>
      </w:r>
    </w:p>
    <w:p>
      <w:pPr>
        <w:pStyle w:val="ListBullet"/>
        <w:spacing w:after="30"/>
      </w:pPr>
      <w:r>
        <w:t>Steam Deck playtest.</w:t>
      </w:r>
    </w:p>
    <w:p>
      <w:pPr>
        <w:pStyle w:val="ListBullet"/>
        <w:spacing w:after="30"/>
      </w:pPr>
      <w:r>
        <w:t>Independent adversarial code review and gameplay QA review.</w:t>
      </w:r>
    </w:p>
    <w:p>
      <w:pPr>
        <w:pStyle w:val="Heading3"/>
        <w:keepNext/>
      </w:pPr>
      <w:r>
        <w:t>Definition of done</w:t>
      </w:r>
    </w:p>
    <w:p>
      <w:pPr>
        <w:pStyle w:val="ListBullet"/>
        <w:spacing w:after="30"/>
      </w:pPr>
      <w:r>
        <w:t>All acceptance criteria have executable or directly observable evidence.</w:t>
      </w:r>
    </w:p>
    <w:p>
      <w:pPr>
        <w:pStyle w:val="ListBullet"/>
        <w:spacing w:after="30"/>
      </w:pPr>
      <w:r>
        <w:t>Relevant unit/integration/simulation tests pass.</w:t>
      </w:r>
    </w:p>
    <w:p>
      <w:pPr>
        <w:pStyle w:val="ListBullet"/>
        <w:spacing w:after="30"/>
      </w:pPr>
      <w:r>
        <w:t>Full repository validation passes, or any environment-blocked check is explicitly reported as not executed.</w:t>
      </w:r>
    </w:p>
    <w:p>
      <w:pPr>
        <w:pStyle w:val="ListBullet"/>
        <w:spacing w:after="30"/>
      </w:pPr>
      <w:r>
        <w:t>Controller behavior and 1280×800 presentation are validated when affected.</w:t>
      </w:r>
    </w:p>
    <w:p>
      <w:pPr>
        <w:pStyle w:val="ListBullet"/>
        <w:spacing w:after="30"/>
      </w:pPr>
      <w:r>
        <w:t>Documentation and asset provenance are updated when the implementation changes them.</w:t>
      </w:r>
    </w:p>
    <w:p>
      <w:pPr>
        <w:pStyle w:val="ListBullet"/>
        <w:spacing w:after="30"/>
      </w:pPr>
      <w:r>
        <w:t>The final diff contains no unrelated refactors, debug leftovers, temporary placeholders or disabled safeguards.</w:t>
      </w:r>
    </w:p>
    <w:p>
      <w:pPr>
        <w:pStyle w:val="Heading1"/>
        <w:keepNext/>
      </w:pPr>
      <w:r>
        <w:t>Gate After Task 45</w:t>
      </w:r>
    </w:p>
    <w:p>
      <w:pPr>
        <w:pStyle w:val="ListBullet"/>
        <w:spacing w:after="30"/>
      </w:pPr>
      <w:r>
        <w:t>The core prototype has a cohesive visual identity rather than debug-placeholder presentation.</w:t>
      </w:r>
    </w:p>
    <w:p>
      <w:pPr>
        <w:pStyle w:val="ListBullet"/>
        <w:spacing w:after="30"/>
      </w:pPr>
      <w:r>
        <w:t>Gathering, combat, loot rarity and equipment comparison are readable at 1280×800.</w:t>
      </w:r>
    </w:p>
    <w:p>
      <w:pPr>
        <w:pStyle w:val="ListBullet"/>
        <w:spacing w:after="30"/>
      </w:pPr>
      <w:r>
        <w:t>At least three behavior-changing legendary effects work through the shared framework.</w:t>
      </w:r>
    </w:p>
    <w:p>
      <w:pPr>
        <w:pStyle w:val="ListBullet"/>
        <w:spacing w:after="30"/>
      </w:pPr>
      <w:r>
        <w:t>The player can tell what each legendary does from gameplay feedback, not only tooltip text.</w:t>
      </w:r>
    </w:p>
    <w:p>
      <w:pPr>
        <w:pStyle w:val="ListBullet"/>
        <w:spacing w:after="30"/>
      </w:pPr>
      <w:r>
        <w:t>Steam Deck controller-only play remains clean and responsive.</w:t>
      </w:r>
    </w:p>
    <w:p>
      <w:pPr>
        <w:pStyle w:val="ListBullet"/>
        <w:spacing w:after="30"/>
      </w:pPr>
      <w:r>
        <w:t>If this gate passes, the next batch should begin the “world itself is loot” system: archipelago model, island shards, deterministic island generation and island installation.</w:t>
      </w:r>
    </w:p>
    <w:p>
      <w:pPr>
        <w:pStyle w:val="Heading1"/>
        <w:keepNext/>
      </w:pPr>
      <w:r>
        <w:t>Art Asset Policy for the Prototype</w:t>
      </w:r>
    </w:p>
    <w:p>
      <w:pPr>
        <w:pStyle w:val="ListBullet"/>
        <w:spacing w:after="30"/>
      </w:pPr>
      <w:r>
        <w:t>Prefer one coherent third-party asset family over a collage of individually attractive packs.</w:t>
      </w:r>
    </w:p>
    <w:p>
      <w:pPr>
        <w:pStyle w:val="ListBullet"/>
        <w:spacing w:after="30"/>
      </w:pPr>
      <w:r>
        <w:t>Record licensing/provenance before committing third-party assets.</w:t>
      </w:r>
    </w:p>
    <w:p>
      <w:pPr>
        <w:pStyle w:val="ListBullet"/>
        <w:spacing w:after="30"/>
      </w:pPr>
      <w:r>
        <w:t>Do not redistribute original source archives in a public repository or game build when the license prohibits redistribution.</w:t>
      </w:r>
    </w:p>
    <w:p>
      <w:pPr>
        <w:pStyle w:val="ListBullet"/>
        <w:spacing w:after="30"/>
      </w:pPr>
      <w:r>
        <w:t>Third-party art is a speed tool. Unique player identity, signature enemies, legendary VFX, island-shard presentation and marketing art should progressively become custom.</w:t>
      </w:r>
    </w:p>
    <w:p>
      <w:pPr>
        <w:pStyle w:val="ListBullet"/>
        <w:spacing w:after="30"/>
      </w:pPr>
      <w:r>
        <w:t>AI-generated art may be used for concepts and controlled variants, but production assets must pass the same perspective, palette, scale, animation and provenance checks as human-made assets.</w:t>
      </w:r>
    </w:p>
    <w:p>
      <w:pPr>
        <w:pStyle w:val="ListBullet"/>
        <w:spacing w:after="30"/>
      </w:pPr>
      <w:r>
        <w:t>Do not let visual polish hide weak gameplay. Task 45 is a gameplay gate, not a screenshot contest.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Tasks 31–45  •  Visual Foundation + Legendary Systems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SHARDBOUND ISLES  •  AI DEVELOPMENT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Meta">
    <w:name w:val="Issue Meta"/>
    <w:pPr>
      <w:spacing w:after="60"/>
    </w:pPr>
    <w:rPr>
      <w:rFonts w:ascii="Aptos" w:hAnsi="Aptos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