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65C7C" w:rsidRDefault="008038CB" w:rsidP="00D65C7C">
      <w:pPr>
        <w:jc w:val="center"/>
        <w:rPr>
          <w:color w:val="1F497D" w:themeColor="text2"/>
          <w:sz w:val="52"/>
        </w:rPr>
      </w:pPr>
      <w:r w:rsidRPr="00DE49BA">
        <w:rPr>
          <w:color w:val="1F497D" w:themeColor="text2"/>
          <w:sz w:val="52"/>
        </w:rPr>
        <w:t>Project Quadrocopter</w:t>
      </w:r>
    </w:p>
    <w:p w:rsidR="00D65C7C" w:rsidRPr="00DE49BA" w:rsidRDefault="00D65C7C" w:rsidP="00D65C7C">
      <w:pPr>
        <w:rPr>
          <w:sz w:val="28"/>
        </w:rPr>
      </w:pPr>
    </w:p>
    <w:p w:rsidR="00D65C7C" w:rsidRPr="008C1A4D" w:rsidRDefault="008038CB" w:rsidP="00D65C7C">
      <w:pPr>
        <w:jc w:val="center"/>
        <w:rPr>
          <w:sz w:val="28"/>
        </w:rPr>
      </w:pPr>
      <w:r w:rsidRPr="008C1A4D">
        <w:rPr>
          <w:sz w:val="28"/>
        </w:rPr>
        <w:t>Automotive Systems Master</w:t>
      </w:r>
    </w:p>
    <w:p w:rsidR="00D65C7C" w:rsidRPr="008C1A4D" w:rsidRDefault="008038CB" w:rsidP="00D65C7C">
      <w:pPr>
        <w:jc w:val="center"/>
        <w:rPr>
          <w:sz w:val="28"/>
        </w:rPr>
      </w:pPr>
      <w:r w:rsidRPr="008C1A4D">
        <w:rPr>
          <w:sz w:val="28"/>
        </w:rPr>
        <w:t>Software Based Automotive Systems</w:t>
      </w:r>
    </w:p>
    <w:p w:rsidR="00D65C7C" w:rsidRPr="008C1A4D" w:rsidRDefault="008038CB" w:rsidP="00D65C7C">
      <w:pPr>
        <w:jc w:val="center"/>
        <w:rPr>
          <w:sz w:val="28"/>
        </w:rPr>
      </w:pPr>
      <w:r w:rsidRPr="008C1A4D">
        <w:rPr>
          <w:sz w:val="28"/>
        </w:rPr>
        <w:t>ASM2-SB / SS 2010</w:t>
      </w:r>
    </w:p>
    <w:p w:rsidR="00D65C7C" w:rsidRDefault="00D65C7C" w:rsidP="00D65C7C"/>
    <w:p w:rsidR="00D65C7C" w:rsidRPr="00670C7D" w:rsidRDefault="00AE0A9E" w:rsidP="00D65C7C">
      <w:pPr>
        <w:pStyle w:val="Title"/>
      </w:pPr>
      <w:r>
        <w:t>QC Control &amp; Sensor Filtering</w:t>
      </w:r>
    </w:p>
    <w:p w:rsidR="00D65C7C" w:rsidRDefault="00D65C7C" w:rsidP="00D65C7C"/>
    <w:p w:rsidR="00D65C7C" w:rsidRDefault="008038CB" w:rsidP="00D65C7C">
      <w:pPr>
        <w:jc w:val="center"/>
      </w:pPr>
      <w:r>
        <w:rPr>
          <w:noProof/>
          <w:lang w:val="en-IN" w:eastAsia="en-IN"/>
        </w:rPr>
        <w:drawing>
          <wp:inline distT="0" distB="0" distL="0" distR="0">
            <wp:extent cx="3719195" cy="2449927"/>
            <wp:effectExtent l="25400" t="0" r="0" b="0"/>
            <wp:docPr id="4" name="Bild 3" descr="Quadro_Copter_grauer_Untergrun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adro_Copter_grauer_Untergrund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9381" cy="245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C7C" w:rsidRDefault="00D65C7C" w:rsidP="00D65C7C"/>
    <w:p w:rsidR="00D65C7C" w:rsidRPr="00DE49BA" w:rsidRDefault="008038CB" w:rsidP="00D65C7C">
      <w:pPr>
        <w:jc w:val="center"/>
        <w:rPr>
          <w:i/>
        </w:rPr>
      </w:pPr>
      <w:r w:rsidRPr="00DE49BA">
        <w:rPr>
          <w:i/>
        </w:rPr>
        <w:t>Prof. Dr. rer. nat. (Purdue Univ.) Dipl.-Ing. Jörg Friedrich</w:t>
      </w:r>
    </w:p>
    <w:p w:rsidR="00D65C7C" w:rsidRPr="00DE49BA" w:rsidRDefault="008038CB" w:rsidP="00D65C7C">
      <w:pPr>
        <w:jc w:val="center"/>
        <w:rPr>
          <w:i/>
        </w:rPr>
      </w:pPr>
      <w:r w:rsidRPr="00DE49BA">
        <w:rPr>
          <w:i/>
        </w:rPr>
        <w:t>Tutor: Dionysios Satikidis</w:t>
      </w:r>
    </w:p>
    <w:p w:rsidR="00D65C7C" w:rsidRDefault="00D65C7C" w:rsidP="00D65C7C"/>
    <w:p w:rsidR="00D65C7C" w:rsidRPr="008C1A4D" w:rsidRDefault="00D65C7C" w:rsidP="00D65C7C"/>
    <w:p w:rsidR="00D65C7C" w:rsidRPr="005810F5" w:rsidRDefault="008038CB" w:rsidP="00D65C7C">
      <w:pPr>
        <w:jc w:val="center"/>
        <w:rPr>
          <w:sz w:val="28"/>
        </w:rPr>
      </w:pPr>
      <w:r w:rsidRPr="005810F5">
        <w:rPr>
          <w:sz w:val="28"/>
        </w:rPr>
        <w:t>Joachim Schwab</w:t>
      </w:r>
    </w:p>
    <w:p w:rsidR="00D65C7C" w:rsidRPr="005810F5" w:rsidRDefault="008038CB" w:rsidP="00D65C7C">
      <w:pPr>
        <w:jc w:val="center"/>
        <w:rPr>
          <w:sz w:val="28"/>
        </w:rPr>
      </w:pPr>
      <w:r w:rsidRPr="005810F5">
        <w:rPr>
          <w:sz w:val="28"/>
        </w:rPr>
        <w:t>Sreekanth</w:t>
      </w:r>
      <w:r>
        <w:rPr>
          <w:sz w:val="28"/>
        </w:rPr>
        <w:t xml:space="preserve"> Sundaresh</w:t>
      </w:r>
    </w:p>
    <w:p w:rsidR="00D65C7C" w:rsidRPr="005810F5" w:rsidRDefault="008038CB" w:rsidP="00D65C7C">
      <w:pPr>
        <w:jc w:val="center"/>
        <w:rPr>
          <w:sz w:val="28"/>
        </w:rPr>
      </w:pPr>
      <w:r w:rsidRPr="005810F5">
        <w:rPr>
          <w:sz w:val="28"/>
        </w:rPr>
        <w:t>Nina Vetlugina</w:t>
      </w:r>
    </w:p>
    <w:p w:rsidR="00D65C7C" w:rsidRDefault="008038CB" w:rsidP="00D65C7C">
      <w:pPr>
        <w:jc w:val="center"/>
        <w:rPr>
          <w:sz w:val="28"/>
        </w:rPr>
        <w:sectPr w:rsidR="00D65C7C">
          <w:headerReference w:type="default" r:id="rId9"/>
          <w:pgSz w:w="11900" w:h="16840"/>
          <w:pgMar w:top="1417" w:right="1417" w:bottom="1134" w:left="1417" w:header="708" w:footer="708" w:gutter="0"/>
          <w:cols w:space="708"/>
        </w:sectPr>
      </w:pPr>
      <w:r w:rsidRPr="005810F5">
        <w:rPr>
          <w:sz w:val="28"/>
        </w:rPr>
        <w:t>Marc Weber</w:t>
      </w:r>
    </w:p>
    <w:sdt>
      <w:sdtPr>
        <w:rPr>
          <w:rFonts w:ascii="Verdana" w:eastAsiaTheme="minorHAnsi" w:hAnsi="Verdana" w:cstheme="minorBidi"/>
          <w:b w:val="0"/>
          <w:bCs w:val="0"/>
          <w:color w:val="auto"/>
          <w:sz w:val="24"/>
          <w:szCs w:val="24"/>
        </w:rPr>
        <w:id w:val="38413507"/>
        <w:docPartObj>
          <w:docPartGallery w:val="Table of Contents"/>
          <w:docPartUnique/>
        </w:docPartObj>
      </w:sdtPr>
      <w:sdtContent>
        <w:p w:rsidR="008A4BB3" w:rsidRDefault="008A4BB3">
          <w:pPr>
            <w:pStyle w:val="TOCHeading"/>
          </w:pPr>
          <w:r>
            <w:t>Contents</w:t>
          </w:r>
        </w:p>
        <w:p w:rsidR="00C90073" w:rsidRDefault="00862D3D">
          <w:pPr>
            <w:pStyle w:val="TOC1"/>
            <w:tabs>
              <w:tab w:val="left" w:pos="480"/>
              <w:tab w:val="right" w:leader="dot" w:pos="9056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n-IN" w:eastAsia="en-IN"/>
            </w:rPr>
          </w:pPr>
          <w:r>
            <w:fldChar w:fldCharType="begin"/>
          </w:r>
          <w:r w:rsidR="008A4BB3">
            <w:instrText xml:space="preserve"> TOC \o "1-3" \h \z \u </w:instrText>
          </w:r>
          <w:r>
            <w:fldChar w:fldCharType="separate"/>
          </w:r>
          <w:hyperlink w:anchor="_Toc267508523" w:history="1">
            <w:r w:rsidR="00C90073" w:rsidRPr="00435EA2">
              <w:rPr>
                <w:rStyle w:val="Hyperlink"/>
                <w:noProof/>
              </w:rPr>
              <w:t>1</w:t>
            </w:r>
            <w:r w:rsidR="00C90073">
              <w:rPr>
                <w:rFonts w:asciiTheme="minorHAnsi" w:eastAsiaTheme="minorEastAsia" w:hAnsiTheme="minorHAnsi"/>
                <w:noProof/>
                <w:sz w:val="22"/>
                <w:szCs w:val="22"/>
                <w:lang w:val="en-IN" w:eastAsia="en-IN"/>
              </w:rPr>
              <w:tab/>
            </w:r>
            <w:r w:rsidR="00C90073" w:rsidRPr="00435EA2">
              <w:rPr>
                <w:rStyle w:val="Hyperlink"/>
                <w:noProof/>
              </w:rPr>
              <w:t>QC Control Algorithm</w:t>
            </w:r>
            <w:r w:rsidR="00C90073">
              <w:rPr>
                <w:noProof/>
                <w:webHidden/>
              </w:rPr>
              <w:tab/>
            </w:r>
            <w:r w:rsidR="00C90073">
              <w:rPr>
                <w:noProof/>
                <w:webHidden/>
              </w:rPr>
              <w:fldChar w:fldCharType="begin"/>
            </w:r>
            <w:r w:rsidR="00C90073">
              <w:rPr>
                <w:noProof/>
                <w:webHidden/>
              </w:rPr>
              <w:instrText xml:space="preserve"> PAGEREF _Toc267508523 \h </w:instrText>
            </w:r>
            <w:r w:rsidR="00C90073">
              <w:rPr>
                <w:noProof/>
                <w:webHidden/>
              </w:rPr>
            </w:r>
            <w:r w:rsidR="00C90073">
              <w:rPr>
                <w:noProof/>
                <w:webHidden/>
              </w:rPr>
              <w:fldChar w:fldCharType="separate"/>
            </w:r>
            <w:r w:rsidR="00C90073">
              <w:rPr>
                <w:noProof/>
                <w:webHidden/>
              </w:rPr>
              <w:t>2</w:t>
            </w:r>
            <w:r w:rsidR="00C90073">
              <w:rPr>
                <w:noProof/>
                <w:webHidden/>
              </w:rPr>
              <w:fldChar w:fldCharType="end"/>
            </w:r>
          </w:hyperlink>
        </w:p>
        <w:p w:rsidR="00C90073" w:rsidRDefault="00C90073">
          <w:pPr>
            <w:pStyle w:val="TOC2"/>
            <w:tabs>
              <w:tab w:val="left" w:pos="880"/>
              <w:tab w:val="right" w:leader="dot" w:pos="9056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n-IN" w:eastAsia="en-IN"/>
            </w:rPr>
          </w:pPr>
          <w:hyperlink w:anchor="_Toc267508524" w:history="1">
            <w:r w:rsidRPr="00435EA2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val="en-IN" w:eastAsia="en-IN"/>
              </w:rPr>
              <w:tab/>
            </w:r>
            <w:r w:rsidRPr="00435EA2">
              <w:rPr>
                <w:rStyle w:val="Hyperlink"/>
                <w:noProof/>
              </w:rPr>
              <w:t>Control modelling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_Toc267508524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0073" w:rsidRDefault="00C90073">
          <w:pPr>
            <w:pStyle w:val="TOC2"/>
            <w:tabs>
              <w:tab w:val="left" w:pos="880"/>
              <w:tab w:val="right" w:leader="dot" w:pos="9056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n-IN" w:eastAsia="en-IN"/>
            </w:rPr>
          </w:pPr>
          <w:hyperlink w:anchor="_Toc267508525" w:history="1">
            <w:r w:rsidRPr="00435EA2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val="en-IN" w:eastAsia="en-IN"/>
              </w:rPr>
              <w:tab/>
            </w:r>
            <w:r w:rsidRPr="00435EA2">
              <w:rPr>
                <w:rStyle w:val="Hyperlink"/>
                <w:noProof/>
              </w:rPr>
              <w:t>PID techniques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_Toc267508525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0073" w:rsidRDefault="00C90073">
          <w:pPr>
            <w:pStyle w:val="TOC3"/>
            <w:tabs>
              <w:tab w:val="left" w:pos="1540"/>
              <w:tab w:val="right" w:leader="dot" w:pos="9056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n-IN" w:eastAsia="en-IN"/>
            </w:rPr>
          </w:pPr>
          <w:hyperlink w:anchor="_Toc267508526" w:history="1">
            <w:r w:rsidRPr="00435EA2">
              <w:rPr>
                <w:rStyle w:val="Hyperlink"/>
                <w:noProof/>
              </w:rPr>
              <w:t>1.2.1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val="en-IN" w:eastAsia="en-IN"/>
              </w:rPr>
              <w:tab/>
            </w:r>
            <w:r w:rsidRPr="00435EA2">
              <w:rPr>
                <w:rStyle w:val="Hyperlink"/>
                <w:noProof/>
              </w:rPr>
              <w:t>Roll 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_Toc267508526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0073" w:rsidRDefault="00C90073">
          <w:pPr>
            <w:pStyle w:val="TOC3"/>
            <w:tabs>
              <w:tab w:val="left" w:pos="1540"/>
              <w:tab w:val="right" w:leader="dot" w:pos="9056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n-IN" w:eastAsia="en-IN"/>
            </w:rPr>
          </w:pPr>
          <w:hyperlink w:anchor="_Toc267508527" w:history="1">
            <w:r w:rsidRPr="00435EA2">
              <w:rPr>
                <w:rStyle w:val="Hyperlink"/>
                <w:noProof/>
              </w:rPr>
              <w:t>1.2.2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val="en-IN" w:eastAsia="en-IN"/>
              </w:rPr>
              <w:tab/>
            </w:r>
            <w:r w:rsidRPr="00435EA2">
              <w:rPr>
                <w:rStyle w:val="Hyperlink"/>
                <w:noProof/>
              </w:rPr>
              <w:t>Pitch 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_Toc267508527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0073" w:rsidRDefault="00C90073">
          <w:pPr>
            <w:pStyle w:val="TOC3"/>
            <w:tabs>
              <w:tab w:val="left" w:pos="1540"/>
              <w:tab w:val="right" w:leader="dot" w:pos="9056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n-IN" w:eastAsia="en-IN"/>
            </w:rPr>
          </w:pPr>
          <w:hyperlink w:anchor="_Toc267508528" w:history="1">
            <w:r w:rsidRPr="00435EA2">
              <w:rPr>
                <w:rStyle w:val="Hyperlink"/>
                <w:noProof/>
              </w:rPr>
              <w:t>1.2.3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val="en-IN" w:eastAsia="en-IN"/>
              </w:rPr>
              <w:tab/>
            </w:r>
            <w:r w:rsidRPr="00435EA2">
              <w:rPr>
                <w:rStyle w:val="Hyperlink"/>
                <w:noProof/>
              </w:rPr>
              <w:t>Yaw Rate 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_Toc267508528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0073" w:rsidRDefault="00C90073">
          <w:pPr>
            <w:pStyle w:val="TOC1"/>
            <w:tabs>
              <w:tab w:val="left" w:pos="480"/>
              <w:tab w:val="right" w:leader="dot" w:pos="9056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n-IN" w:eastAsia="en-IN"/>
            </w:rPr>
          </w:pPr>
          <w:hyperlink w:anchor="_Toc267508529" w:history="1">
            <w:r w:rsidRPr="00435EA2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val="en-IN" w:eastAsia="en-IN"/>
              </w:rPr>
              <w:tab/>
            </w:r>
            <w:r w:rsidRPr="00435EA2">
              <w:rPr>
                <w:rStyle w:val="Hyperlink"/>
                <w:noProof/>
              </w:rPr>
              <w:t>Sensor Filtering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_Toc267508529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0073" w:rsidRDefault="00C90073">
          <w:pPr>
            <w:pStyle w:val="TOC2"/>
            <w:tabs>
              <w:tab w:val="left" w:pos="880"/>
              <w:tab w:val="right" w:leader="dot" w:pos="9056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n-IN" w:eastAsia="en-IN"/>
            </w:rPr>
          </w:pPr>
          <w:hyperlink w:anchor="_Toc267508530" w:history="1">
            <w:r w:rsidRPr="00435EA2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val="en-IN" w:eastAsia="en-IN"/>
              </w:rPr>
              <w:tab/>
            </w:r>
            <w:r w:rsidRPr="00435EA2">
              <w:rPr>
                <w:rStyle w:val="Hyperlink"/>
                <w:noProof/>
              </w:rPr>
              <w:t>Complementary Filter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_Toc267508530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0073" w:rsidRDefault="00C90073">
          <w:pPr>
            <w:pStyle w:val="TOC3"/>
            <w:tabs>
              <w:tab w:val="left" w:pos="1540"/>
              <w:tab w:val="right" w:leader="dot" w:pos="9056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n-IN" w:eastAsia="en-IN"/>
            </w:rPr>
          </w:pPr>
          <w:hyperlink w:anchor="_Toc267508531" w:history="1">
            <w:r w:rsidRPr="00435EA2">
              <w:rPr>
                <w:rStyle w:val="Hyperlink"/>
                <w:noProof/>
              </w:rPr>
              <w:t>2.1.1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val="en-IN" w:eastAsia="en-IN"/>
              </w:rPr>
              <w:tab/>
            </w:r>
            <w:r w:rsidRPr="00435EA2">
              <w:rPr>
                <w:rStyle w:val="Hyperlink"/>
                <w:noProof/>
              </w:rPr>
              <w:t>To calculate the angle from x-axis Accelerometer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_Toc267508531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0073" w:rsidRDefault="00C90073">
          <w:pPr>
            <w:pStyle w:val="TOC1"/>
            <w:tabs>
              <w:tab w:val="left" w:pos="480"/>
              <w:tab w:val="right" w:leader="dot" w:pos="9056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n-IN" w:eastAsia="en-IN"/>
            </w:rPr>
          </w:pPr>
          <w:hyperlink w:anchor="_Toc267508532" w:history="1">
            <w:r w:rsidRPr="00435EA2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val="en-IN" w:eastAsia="en-IN"/>
              </w:rPr>
              <w:tab/>
            </w:r>
            <w:r w:rsidRPr="00435EA2">
              <w:rPr>
                <w:rStyle w:val="Hyperlink"/>
                <w:noProof/>
              </w:rPr>
              <w:t>Model Transformation into Embedded version Realization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_Toc267508532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0073" w:rsidRDefault="00C90073">
          <w:pPr>
            <w:pStyle w:val="TOC2"/>
            <w:tabs>
              <w:tab w:val="left" w:pos="880"/>
              <w:tab w:val="right" w:leader="dot" w:pos="9056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n-IN" w:eastAsia="en-IN"/>
            </w:rPr>
          </w:pPr>
          <w:hyperlink w:anchor="_Toc267508533" w:history="1">
            <w:r w:rsidRPr="00435EA2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val="en-IN" w:eastAsia="en-IN"/>
              </w:rPr>
              <w:tab/>
            </w:r>
            <w:r w:rsidRPr="00435EA2">
              <w:rPr>
                <w:rStyle w:val="Hyperlink"/>
                <w:noProof/>
              </w:rPr>
              <w:t>Brief Info about S-Functions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_Toc267508533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0073" w:rsidRDefault="00C90073">
          <w:pPr>
            <w:pStyle w:val="TOC3"/>
            <w:tabs>
              <w:tab w:val="left" w:pos="1540"/>
              <w:tab w:val="right" w:leader="dot" w:pos="9056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n-IN" w:eastAsia="en-IN"/>
            </w:rPr>
          </w:pPr>
          <w:hyperlink w:anchor="_Toc267508534" w:history="1">
            <w:r w:rsidRPr="00435EA2">
              <w:rPr>
                <w:rStyle w:val="Hyperlink"/>
                <w:noProof/>
              </w:rPr>
              <w:t>3.1.1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val="en-IN" w:eastAsia="en-IN"/>
              </w:rPr>
              <w:tab/>
            </w:r>
            <w:r w:rsidRPr="00435EA2">
              <w:rPr>
                <w:rStyle w:val="Hyperlink"/>
                <w:noProof/>
              </w:rPr>
              <w:t>Simulation Stages and S-Function Routines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_Toc267508534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0073" w:rsidRDefault="00C90073">
          <w:pPr>
            <w:pStyle w:val="TOC2"/>
            <w:tabs>
              <w:tab w:val="left" w:pos="880"/>
              <w:tab w:val="right" w:leader="dot" w:pos="9056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n-IN" w:eastAsia="en-IN"/>
            </w:rPr>
          </w:pPr>
          <w:hyperlink w:anchor="_Toc267508535" w:history="1">
            <w:r w:rsidRPr="00435EA2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val="en-IN" w:eastAsia="en-IN"/>
              </w:rPr>
              <w:tab/>
            </w:r>
            <w:r w:rsidRPr="00435EA2">
              <w:rPr>
                <w:rStyle w:val="Hyperlink"/>
                <w:noProof/>
              </w:rPr>
              <w:t>Implemented S-Function blocks of Quadrocopter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_Toc267508535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0073" w:rsidRDefault="00C90073">
          <w:pPr>
            <w:pStyle w:val="TOC3"/>
            <w:tabs>
              <w:tab w:val="left" w:pos="1540"/>
              <w:tab w:val="right" w:leader="dot" w:pos="9056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n-IN" w:eastAsia="en-IN"/>
            </w:rPr>
          </w:pPr>
          <w:hyperlink w:anchor="_Toc267508536" w:history="1">
            <w:r w:rsidRPr="00435EA2">
              <w:rPr>
                <w:rStyle w:val="Hyperlink"/>
                <w:noProof/>
              </w:rPr>
              <w:t>3.2.1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val="en-IN" w:eastAsia="en-IN"/>
              </w:rPr>
              <w:tab/>
            </w:r>
            <w:r w:rsidRPr="00435EA2">
              <w:rPr>
                <w:rStyle w:val="Hyperlink"/>
                <w:noProof/>
              </w:rPr>
              <w:t>S-Function block Quadrocopter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_Toc267508536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0073" w:rsidRDefault="00C90073">
          <w:pPr>
            <w:pStyle w:val="TOC3"/>
            <w:tabs>
              <w:tab w:val="left" w:pos="1540"/>
              <w:tab w:val="right" w:leader="dot" w:pos="9056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n-IN" w:eastAsia="en-IN"/>
            </w:rPr>
          </w:pPr>
          <w:hyperlink w:anchor="_Toc267508537" w:history="1">
            <w:r w:rsidRPr="00435EA2">
              <w:rPr>
                <w:rStyle w:val="Hyperlink"/>
                <w:noProof/>
              </w:rPr>
              <w:t>3.2.2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val="en-IN" w:eastAsia="en-IN"/>
              </w:rPr>
              <w:tab/>
            </w:r>
            <w:r w:rsidRPr="00435EA2">
              <w:rPr>
                <w:rStyle w:val="Hyperlink"/>
                <w:noProof/>
              </w:rPr>
              <w:t>S-Function block Sensor Filter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_Toc267508537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0073" w:rsidRDefault="00C90073">
          <w:pPr>
            <w:pStyle w:val="TOC2"/>
            <w:tabs>
              <w:tab w:val="left" w:pos="880"/>
              <w:tab w:val="right" w:leader="dot" w:pos="9056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n-IN" w:eastAsia="en-IN"/>
            </w:rPr>
          </w:pPr>
          <w:hyperlink w:anchor="_Toc267508538" w:history="1">
            <w:r w:rsidRPr="00435EA2">
              <w:rPr>
                <w:rStyle w:val="Hyperlink"/>
                <w:noProof/>
              </w:rPr>
              <w:t>3.3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val="en-IN" w:eastAsia="en-IN"/>
              </w:rPr>
              <w:tab/>
            </w:r>
            <w:r w:rsidRPr="00435EA2">
              <w:rPr>
                <w:rStyle w:val="Hyperlink"/>
                <w:i/>
                <w:noProof/>
              </w:rPr>
              <w:t>Visual Studio</w:t>
            </w:r>
            <w:r w:rsidRPr="00435EA2">
              <w:rPr>
                <w:rStyle w:val="Hyperlink"/>
                <w:noProof/>
              </w:rPr>
              <w:t xml:space="preserve"> settings for compiling S-Functions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_Toc267508538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0073" w:rsidRDefault="00C90073">
          <w:pPr>
            <w:pStyle w:val="TOC1"/>
            <w:tabs>
              <w:tab w:val="left" w:pos="480"/>
              <w:tab w:val="right" w:leader="dot" w:pos="9056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n-IN" w:eastAsia="en-IN"/>
            </w:rPr>
          </w:pPr>
          <w:hyperlink w:anchor="_Toc267508539" w:history="1">
            <w:r w:rsidRPr="00435EA2">
              <w:rPr>
                <w:rStyle w:val="Hyperlink"/>
                <w:noProof/>
              </w:rPr>
              <w:t>4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val="en-IN" w:eastAsia="en-IN"/>
              </w:rPr>
              <w:tab/>
            </w:r>
            <w:r w:rsidRPr="00435EA2">
              <w:rPr>
                <w:rStyle w:val="Hyperlink"/>
                <w:noProof/>
              </w:rPr>
              <w:t>Test cases &amp; Simulation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_Toc267508539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0073" w:rsidRDefault="00C90073">
          <w:pPr>
            <w:pStyle w:val="TOC1"/>
            <w:tabs>
              <w:tab w:val="left" w:pos="480"/>
              <w:tab w:val="right" w:leader="dot" w:pos="9056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n-IN" w:eastAsia="en-IN"/>
            </w:rPr>
          </w:pPr>
          <w:hyperlink w:anchor="_Toc267508540" w:history="1">
            <w:r w:rsidRPr="00435EA2">
              <w:rPr>
                <w:rStyle w:val="Hyperlink"/>
                <w:noProof/>
              </w:rPr>
              <w:t>5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val="en-IN" w:eastAsia="en-IN"/>
              </w:rPr>
              <w:tab/>
            </w:r>
            <w:r w:rsidRPr="00435EA2">
              <w:rPr>
                <w:rStyle w:val="Hyperlink"/>
                <w:noProof/>
              </w:rPr>
              <w:t>Improvements &amp; Conclusions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_Toc267508540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0073" w:rsidRDefault="00C90073">
          <w:pPr>
            <w:pStyle w:val="TOC1"/>
            <w:tabs>
              <w:tab w:val="right" w:leader="dot" w:pos="9056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n-IN" w:eastAsia="en-IN"/>
            </w:rPr>
          </w:pPr>
          <w:hyperlink w:anchor="_Toc267508541" w:history="1">
            <w:r w:rsidRPr="00435EA2">
              <w:rPr>
                <w:rStyle w:val="Hyperlink"/>
                <w:noProof/>
              </w:rPr>
              <w:t>Appendix A: Subsystem 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_Toc267508541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0073" w:rsidRDefault="00C90073">
          <w:pPr>
            <w:pStyle w:val="TOC2"/>
            <w:tabs>
              <w:tab w:val="right" w:leader="dot" w:pos="9056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n-IN" w:eastAsia="en-IN"/>
            </w:rPr>
          </w:pPr>
          <w:hyperlink w:anchor="_Toc267508542" w:history="1">
            <w:r w:rsidRPr="00435EA2">
              <w:rPr>
                <w:rStyle w:val="Hyperlink"/>
                <w:noProof/>
              </w:rPr>
              <w:t>A 1 Subsystem Quadrocopter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_Toc267508542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0073" w:rsidRDefault="00C90073">
          <w:pPr>
            <w:pStyle w:val="TOC3"/>
            <w:tabs>
              <w:tab w:val="right" w:leader="dot" w:pos="9056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n-IN" w:eastAsia="en-IN"/>
            </w:rPr>
          </w:pPr>
          <w:hyperlink w:anchor="_Toc267508543" w:history="1">
            <w:r w:rsidRPr="00435EA2">
              <w:rPr>
                <w:rStyle w:val="Hyperlink"/>
                <w:noProof/>
              </w:rPr>
              <w:t>A 1.1 Inputs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_Toc267508543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0073" w:rsidRDefault="00C90073">
          <w:pPr>
            <w:pStyle w:val="TOC3"/>
            <w:tabs>
              <w:tab w:val="right" w:leader="dot" w:pos="9056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n-IN" w:eastAsia="en-IN"/>
            </w:rPr>
          </w:pPr>
          <w:hyperlink w:anchor="_Toc267508544" w:history="1">
            <w:r w:rsidRPr="00435EA2">
              <w:rPr>
                <w:rStyle w:val="Hyperlink"/>
                <w:noProof/>
              </w:rPr>
              <w:t>A 1.2 Outputs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_Toc267508544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0073" w:rsidRDefault="00C90073">
          <w:pPr>
            <w:pStyle w:val="TOC3"/>
            <w:tabs>
              <w:tab w:val="right" w:leader="dot" w:pos="9056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n-IN" w:eastAsia="en-IN"/>
            </w:rPr>
          </w:pPr>
          <w:hyperlink w:anchor="_Toc267508545" w:history="1">
            <w:r w:rsidRPr="00435EA2">
              <w:rPr>
                <w:rStyle w:val="Hyperlink"/>
                <w:noProof/>
              </w:rPr>
              <w:t>A 1.3 Parameters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_Toc267508545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0073" w:rsidRDefault="00C90073">
          <w:pPr>
            <w:pStyle w:val="TOC3"/>
            <w:tabs>
              <w:tab w:val="right" w:leader="dot" w:pos="9056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n-IN" w:eastAsia="en-IN"/>
            </w:rPr>
          </w:pPr>
          <w:hyperlink w:anchor="_Toc267508546" w:history="1">
            <w:r w:rsidRPr="00435EA2">
              <w:rPr>
                <w:rStyle w:val="Hyperlink"/>
                <w:noProof/>
              </w:rPr>
              <w:t>A 1.4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_Toc267508546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0073" w:rsidRDefault="00C90073">
          <w:pPr>
            <w:pStyle w:val="TOC2"/>
            <w:tabs>
              <w:tab w:val="right" w:leader="dot" w:pos="9056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n-IN" w:eastAsia="en-IN"/>
            </w:rPr>
          </w:pPr>
          <w:hyperlink w:anchor="_Toc267508547" w:history="1">
            <w:r w:rsidRPr="00435EA2">
              <w:rPr>
                <w:rStyle w:val="Hyperlink"/>
                <w:noProof/>
              </w:rPr>
              <w:t>A 2 Subsystem Sensor Filter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_Toc267508547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0073" w:rsidRDefault="00C90073">
          <w:pPr>
            <w:pStyle w:val="TOC3"/>
            <w:tabs>
              <w:tab w:val="right" w:leader="dot" w:pos="9056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n-IN" w:eastAsia="en-IN"/>
            </w:rPr>
          </w:pPr>
          <w:hyperlink w:anchor="_Toc267508548" w:history="1">
            <w:r w:rsidRPr="00435EA2">
              <w:rPr>
                <w:rStyle w:val="Hyperlink"/>
                <w:noProof/>
              </w:rPr>
              <w:t>A 2.1 Inputs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_Toc267508548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0073" w:rsidRDefault="00C90073">
          <w:pPr>
            <w:pStyle w:val="TOC3"/>
            <w:tabs>
              <w:tab w:val="right" w:leader="dot" w:pos="9056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n-IN" w:eastAsia="en-IN"/>
            </w:rPr>
          </w:pPr>
          <w:hyperlink w:anchor="_Toc267508549" w:history="1">
            <w:r w:rsidRPr="00435EA2">
              <w:rPr>
                <w:rStyle w:val="Hyperlink"/>
                <w:noProof/>
              </w:rPr>
              <w:t>A 2.2 Outputs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_Toc267508549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0073" w:rsidRDefault="00C90073">
          <w:pPr>
            <w:pStyle w:val="TOC3"/>
            <w:tabs>
              <w:tab w:val="right" w:leader="dot" w:pos="9056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n-IN" w:eastAsia="en-IN"/>
            </w:rPr>
          </w:pPr>
          <w:hyperlink w:anchor="_Toc267508550" w:history="1">
            <w:r w:rsidRPr="00435EA2">
              <w:rPr>
                <w:rStyle w:val="Hyperlink"/>
                <w:noProof/>
              </w:rPr>
              <w:t>A 2.3 Parameters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_Toc267508550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0073" w:rsidRDefault="00C90073">
          <w:pPr>
            <w:pStyle w:val="TOC3"/>
            <w:tabs>
              <w:tab w:val="right" w:leader="dot" w:pos="9056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n-IN" w:eastAsia="en-IN"/>
            </w:rPr>
          </w:pPr>
          <w:hyperlink w:anchor="_Toc267508551" w:history="1">
            <w:r w:rsidRPr="00435EA2">
              <w:rPr>
                <w:rStyle w:val="Hyperlink"/>
                <w:noProof/>
              </w:rPr>
              <w:t>A 2.4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_Toc267508551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0073" w:rsidRDefault="00C90073">
          <w:pPr>
            <w:pStyle w:val="TOC1"/>
            <w:tabs>
              <w:tab w:val="right" w:leader="dot" w:pos="9056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en-IN" w:eastAsia="en-IN"/>
            </w:rPr>
          </w:pPr>
          <w:hyperlink w:anchor="_Toc267508552" w:history="1">
            <w:r w:rsidRPr="00435EA2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_Toc267508552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10AF" w:rsidRDefault="00862D3D" w:rsidP="002D10AF">
          <w:r>
            <w:fldChar w:fldCharType="end"/>
          </w:r>
        </w:p>
      </w:sdtContent>
    </w:sdt>
    <w:p w:rsidR="00BE6D72" w:rsidRDefault="00862D3D">
      <w:pPr>
        <w:pStyle w:val="TableofFigures"/>
        <w:tabs>
          <w:tab w:val="right" w:leader="dot" w:pos="9056"/>
        </w:tabs>
        <w:rPr>
          <w:rFonts w:asciiTheme="minorHAnsi" w:eastAsiaTheme="minorEastAsia" w:hAnsiTheme="minorHAnsi"/>
          <w:noProof/>
          <w:sz w:val="22"/>
          <w:szCs w:val="22"/>
          <w:lang w:val="en-IN" w:eastAsia="en-IN"/>
        </w:rPr>
      </w:pPr>
      <w:r w:rsidRPr="00862D3D">
        <w:fldChar w:fldCharType="begin"/>
      </w:r>
      <w:r w:rsidR="00172566">
        <w:instrText xml:space="preserve"> TOC \h \z \c "Figure" </w:instrText>
      </w:r>
      <w:r w:rsidRPr="00862D3D">
        <w:fldChar w:fldCharType="separate"/>
      </w:r>
      <w:hyperlink w:anchor="_Toc267508512" w:history="1">
        <w:r w:rsidR="00BE6D72" w:rsidRPr="00F01EBE">
          <w:rPr>
            <w:rStyle w:val="Hyperlink"/>
            <w:noProof/>
          </w:rPr>
          <w:t>Figure 1: Control Block Diagram</w:t>
        </w:r>
        <w:r w:rsidR="00BE6D72">
          <w:rPr>
            <w:noProof/>
            <w:webHidden/>
          </w:rPr>
          <w:tab/>
        </w:r>
        <w:r w:rsidR="00BE6D72">
          <w:rPr>
            <w:noProof/>
            <w:webHidden/>
          </w:rPr>
          <w:fldChar w:fldCharType="begin"/>
        </w:r>
        <w:r w:rsidR="00BE6D72">
          <w:rPr>
            <w:noProof/>
            <w:webHidden/>
          </w:rPr>
          <w:instrText xml:space="preserve"> PAGEREF _Toc267508512 \h </w:instrText>
        </w:r>
        <w:r w:rsidR="00BE6D72">
          <w:rPr>
            <w:noProof/>
            <w:webHidden/>
          </w:rPr>
        </w:r>
        <w:r w:rsidR="00BE6D72">
          <w:rPr>
            <w:noProof/>
            <w:webHidden/>
          </w:rPr>
          <w:fldChar w:fldCharType="separate"/>
        </w:r>
        <w:r w:rsidR="00BE6D72">
          <w:rPr>
            <w:noProof/>
            <w:webHidden/>
          </w:rPr>
          <w:t>5</w:t>
        </w:r>
        <w:r w:rsidR="00BE6D72">
          <w:rPr>
            <w:noProof/>
            <w:webHidden/>
          </w:rPr>
          <w:fldChar w:fldCharType="end"/>
        </w:r>
      </w:hyperlink>
    </w:p>
    <w:p w:rsidR="00BE6D72" w:rsidRDefault="00BE6D72">
      <w:pPr>
        <w:pStyle w:val="TableofFigures"/>
        <w:tabs>
          <w:tab w:val="right" w:leader="dot" w:pos="9056"/>
        </w:tabs>
        <w:rPr>
          <w:rFonts w:asciiTheme="minorHAnsi" w:eastAsiaTheme="minorEastAsia" w:hAnsiTheme="minorHAnsi"/>
          <w:noProof/>
          <w:sz w:val="22"/>
          <w:szCs w:val="22"/>
          <w:lang w:val="en-IN" w:eastAsia="en-IN"/>
        </w:rPr>
      </w:pPr>
      <w:hyperlink w:anchor="_Toc267508513" w:history="1">
        <w:r w:rsidRPr="00F01EBE">
          <w:rPr>
            <w:rStyle w:val="Hyperlink"/>
            <w:noProof/>
          </w:rPr>
          <w:t>Figure 2: PID 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_Toc267508513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BE6D72" w:rsidRDefault="00BE6D72">
      <w:pPr>
        <w:pStyle w:val="TableofFigures"/>
        <w:tabs>
          <w:tab w:val="right" w:leader="dot" w:pos="9056"/>
        </w:tabs>
        <w:rPr>
          <w:rFonts w:asciiTheme="minorHAnsi" w:eastAsiaTheme="minorEastAsia" w:hAnsiTheme="minorHAnsi"/>
          <w:noProof/>
          <w:sz w:val="22"/>
          <w:szCs w:val="22"/>
          <w:lang w:val="en-IN" w:eastAsia="en-IN"/>
        </w:rPr>
      </w:pPr>
      <w:hyperlink w:anchor="_Toc267508514" w:history="1">
        <w:r w:rsidRPr="00F01EBE">
          <w:rPr>
            <w:rStyle w:val="Hyperlink"/>
            <w:noProof/>
          </w:rPr>
          <w:t>Figure 3: Block diagram of the Roll Control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_Toc267508514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E6D72" w:rsidRDefault="00BE6D72">
      <w:pPr>
        <w:pStyle w:val="TableofFigures"/>
        <w:tabs>
          <w:tab w:val="right" w:leader="dot" w:pos="9056"/>
        </w:tabs>
        <w:rPr>
          <w:rFonts w:asciiTheme="minorHAnsi" w:eastAsiaTheme="minorEastAsia" w:hAnsiTheme="minorHAnsi"/>
          <w:noProof/>
          <w:sz w:val="22"/>
          <w:szCs w:val="22"/>
          <w:lang w:val="en-IN" w:eastAsia="en-IN"/>
        </w:rPr>
      </w:pPr>
      <w:hyperlink w:anchor="_Toc267508515" w:history="1">
        <w:r w:rsidRPr="00F01EBE">
          <w:rPr>
            <w:rStyle w:val="Hyperlink"/>
            <w:noProof/>
          </w:rPr>
          <w:t>Figure 4: Block diagram of the Pitch Control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_Toc267508515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E6D72" w:rsidRDefault="00BE6D72">
      <w:pPr>
        <w:pStyle w:val="TableofFigures"/>
        <w:tabs>
          <w:tab w:val="right" w:leader="dot" w:pos="9056"/>
        </w:tabs>
        <w:rPr>
          <w:rFonts w:asciiTheme="minorHAnsi" w:eastAsiaTheme="minorEastAsia" w:hAnsiTheme="minorHAnsi"/>
          <w:noProof/>
          <w:sz w:val="22"/>
          <w:szCs w:val="22"/>
          <w:lang w:val="en-IN" w:eastAsia="en-IN"/>
        </w:rPr>
      </w:pPr>
      <w:hyperlink w:anchor="_Toc267508516" w:history="1">
        <w:r w:rsidRPr="00F01EBE">
          <w:rPr>
            <w:rStyle w:val="Hyperlink"/>
            <w:noProof/>
          </w:rPr>
          <w:t>Figure 5: Block diagram of the Yaw Rate Control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_Toc267508516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BE6D72" w:rsidRDefault="00BE6D72">
      <w:pPr>
        <w:pStyle w:val="TableofFigures"/>
        <w:tabs>
          <w:tab w:val="right" w:leader="dot" w:pos="9056"/>
        </w:tabs>
        <w:rPr>
          <w:rFonts w:asciiTheme="minorHAnsi" w:eastAsiaTheme="minorEastAsia" w:hAnsiTheme="minorHAnsi"/>
          <w:noProof/>
          <w:sz w:val="22"/>
          <w:szCs w:val="22"/>
          <w:lang w:val="en-IN" w:eastAsia="en-IN"/>
        </w:rPr>
      </w:pPr>
      <w:hyperlink w:anchor="_Toc267508517" w:history="1">
        <w:r w:rsidRPr="00F01EBE">
          <w:rPr>
            <w:rStyle w:val="Hyperlink"/>
            <w:noProof/>
          </w:rPr>
          <w:t>Figure 6: Quadrocopter lying on the reference platform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_Toc267508517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BE6D72" w:rsidRDefault="00BE6D72">
      <w:pPr>
        <w:pStyle w:val="TableofFigures"/>
        <w:tabs>
          <w:tab w:val="right" w:leader="dot" w:pos="9056"/>
        </w:tabs>
        <w:rPr>
          <w:rFonts w:asciiTheme="minorHAnsi" w:eastAsiaTheme="minorEastAsia" w:hAnsiTheme="minorHAnsi"/>
          <w:noProof/>
          <w:sz w:val="22"/>
          <w:szCs w:val="22"/>
          <w:lang w:val="en-IN" w:eastAsia="en-IN"/>
        </w:rPr>
      </w:pPr>
      <w:hyperlink w:anchor="_Toc267508518" w:history="1">
        <w:r w:rsidRPr="00F01EBE">
          <w:rPr>
            <w:rStyle w:val="Hyperlink"/>
            <w:noProof/>
          </w:rPr>
          <w:t>Figure 7: Quadrocopter tilted w.r.t the reference platform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_Toc267508518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BE6D72" w:rsidRDefault="00BE6D72">
      <w:pPr>
        <w:pStyle w:val="TableofFigures"/>
        <w:tabs>
          <w:tab w:val="right" w:leader="dot" w:pos="9056"/>
        </w:tabs>
        <w:rPr>
          <w:rFonts w:asciiTheme="minorHAnsi" w:eastAsiaTheme="minorEastAsia" w:hAnsiTheme="minorHAnsi"/>
          <w:noProof/>
          <w:sz w:val="22"/>
          <w:szCs w:val="22"/>
          <w:lang w:val="en-IN" w:eastAsia="en-IN"/>
        </w:rPr>
      </w:pPr>
      <w:hyperlink w:anchor="_Toc267508519" w:history="1">
        <w:r w:rsidRPr="00F01EBE">
          <w:rPr>
            <w:rStyle w:val="Hyperlink"/>
            <w:noProof/>
          </w:rPr>
          <w:t>Figure 8: Fusion of Accelerometer &amp; Gyro to get the filtered angle estimate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_Toc267508519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BE6D72" w:rsidRDefault="00BE6D72">
      <w:pPr>
        <w:pStyle w:val="TableofFigures"/>
        <w:tabs>
          <w:tab w:val="right" w:leader="dot" w:pos="9056"/>
        </w:tabs>
        <w:rPr>
          <w:rFonts w:asciiTheme="minorHAnsi" w:eastAsiaTheme="minorEastAsia" w:hAnsiTheme="minorHAnsi"/>
          <w:noProof/>
          <w:sz w:val="22"/>
          <w:szCs w:val="22"/>
          <w:lang w:val="en-IN" w:eastAsia="en-IN"/>
        </w:rPr>
      </w:pPr>
      <w:hyperlink w:anchor="_Toc267508520" w:history="1">
        <w:r w:rsidRPr="00F01EBE">
          <w:rPr>
            <w:rStyle w:val="Hyperlink"/>
            <w:noProof/>
          </w:rPr>
          <w:t>Figure 9: How Simulink® Performs Simulation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_Toc267508520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BE6D72" w:rsidRDefault="00BE6D72">
      <w:pPr>
        <w:pStyle w:val="TableofFigures"/>
        <w:tabs>
          <w:tab w:val="right" w:leader="dot" w:pos="9056"/>
        </w:tabs>
        <w:rPr>
          <w:rFonts w:asciiTheme="minorHAnsi" w:eastAsiaTheme="minorEastAsia" w:hAnsiTheme="minorHAnsi"/>
          <w:noProof/>
          <w:sz w:val="22"/>
          <w:szCs w:val="22"/>
          <w:lang w:val="en-IN" w:eastAsia="en-IN"/>
        </w:rPr>
      </w:pPr>
      <w:hyperlink w:anchor="_Toc267508521" w:history="1">
        <w:r w:rsidRPr="00F01EBE">
          <w:rPr>
            <w:rStyle w:val="Hyperlink"/>
            <w:noProof/>
          </w:rPr>
          <w:t>Figure 10: S-Function Quadrocopter controller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_Toc267508521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BE6D72" w:rsidRDefault="00BE6D72">
      <w:pPr>
        <w:pStyle w:val="TableofFigures"/>
        <w:tabs>
          <w:tab w:val="right" w:leader="dot" w:pos="9056"/>
        </w:tabs>
        <w:rPr>
          <w:rStyle w:val="Hyperlink"/>
          <w:noProof/>
        </w:rPr>
      </w:pPr>
      <w:hyperlink w:anchor="_Toc267508522" w:history="1">
        <w:r w:rsidRPr="00F01EBE">
          <w:rPr>
            <w:rStyle w:val="Hyperlink"/>
            <w:noProof/>
          </w:rPr>
          <w:t>Figure 11: S-Function Sensor Filter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_Toc267508522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CE1D08" w:rsidRDefault="00CE1D08" w:rsidP="00CE1D08"/>
    <w:p w:rsidR="00CE1D08" w:rsidRDefault="00CE1D08" w:rsidP="00CE1D08"/>
    <w:p w:rsidR="00CE1D08" w:rsidRDefault="00CE1D08" w:rsidP="00CE1D08"/>
    <w:p w:rsidR="00CE1D08" w:rsidRDefault="00CE1D08" w:rsidP="00CE1D08"/>
    <w:p w:rsidR="00CE1D08" w:rsidRDefault="00CE1D08" w:rsidP="00CE1D08"/>
    <w:p w:rsidR="00CE1D08" w:rsidRDefault="00CE1D08" w:rsidP="00CE1D08"/>
    <w:p w:rsidR="00CE1D08" w:rsidRDefault="00CE1D08" w:rsidP="00CE1D08"/>
    <w:p w:rsidR="00CE1D08" w:rsidRDefault="00CE1D08" w:rsidP="00CE1D08"/>
    <w:p w:rsidR="00CE1D08" w:rsidRDefault="00CE1D08" w:rsidP="00CE1D08"/>
    <w:p w:rsidR="00CE1D08" w:rsidRDefault="00CE1D08" w:rsidP="00CE1D08"/>
    <w:p w:rsidR="00CE1D08" w:rsidRDefault="00CE1D08" w:rsidP="00CE1D08"/>
    <w:p w:rsidR="00CE1D08" w:rsidRDefault="00CE1D08" w:rsidP="00CE1D08"/>
    <w:p w:rsidR="00CE1D08" w:rsidRDefault="00CE1D08" w:rsidP="00CE1D08"/>
    <w:p w:rsidR="00CE1D08" w:rsidRDefault="00CE1D08" w:rsidP="00CE1D08"/>
    <w:p w:rsidR="00C90073" w:rsidRPr="00CE1D08" w:rsidRDefault="00C90073" w:rsidP="00CE1D08"/>
    <w:p w:rsidR="00E604DB" w:rsidRDefault="00862D3D" w:rsidP="00E820DA">
      <w:pPr>
        <w:pStyle w:val="Heading1"/>
      </w:pPr>
      <w:r>
        <w:lastRenderedPageBreak/>
        <w:fldChar w:fldCharType="end"/>
      </w:r>
      <w:bookmarkStart w:id="0" w:name="_Toc267508523"/>
      <w:r w:rsidR="00E604DB">
        <w:t>QC Control Algorithm</w:t>
      </w:r>
      <w:bookmarkEnd w:id="0"/>
    </w:p>
    <w:p w:rsidR="006B553E" w:rsidRDefault="006B553E" w:rsidP="009A1B7F">
      <w:pPr>
        <w:spacing w:line="276" w:lineRule="auto"/>
      </w:pPr>
      <w:r>
        <w:t xml:space="preserve">In this chapter, the basic control of the quadrocopter (Flight control) is presented. </w:t>
      </w:r>
      <w:r w:rsidR="00B96F3D">
        <w:t>In the f</w:t>
      </w:r>
      <w:r>
        <w:t>irst</w:t>
      </w:r>
      <w:r w:rsidR="00B96F3D">
        <w:t xml:space="preserve"> step</w:t>
      </w:r>
      <w:r>
        <w:t>, the control algorithm is developed by Matlab/Simulink® basic blocks</w:t>
      </w:r>
      <w:r w:rsidR="009C1167">
        <w:t xml:space="preserve"> &amp; tested with some </w:t>
      </w:r>
      <w:r w:rsidR="003F1AF6">
        <w:t>probabilistic &amp; “near-real-life/real-time” test cases.</w:t>
      </w:r>
      <w:r w:rsidR="00075B2C">
        <w:t xml:space="preserve"> The control algorithm(“Controller”) is interfaced with the quadrocopter model (“Plant”) (which is also developed by Matlab/Simulink® basic blocks). Together with this arrangement, </w:t>
      </w:r>
      <w:r w:rsidR="00480BDF">
        <w:t>a filtering algorithm (“Sensor Filter”) is later developed in the feedback loop to filter the sensors values for its “drifts”.</w:t>
      </w:r>
    </w:p>
    <w:p w:rsidR="00622DB6" w:rsidRDefault="00622DB6" w:rsidP="009A1B7F">
      <w:pPr>
        <w:spacing w:line="276" w:lineRule="auto"/>
      </w:pPr>
      <w:r>
        <w:t xml:space="preserve">For the simulations, the </w:t>
      </w:r>
      <w:r w:rsidR="00837BD4">
        <w:t xml:space="preserve">optimized values for </w:t>
      </w:r>
      <w:r>
        <w:t>control parameters were “auto-tuned”</w:t>
      </w:r>
      <w:r w:rsidR="00837BD4">
        <w:t xml:space="preserve"> with the Matlab/Simulink’s® in-built tuning functions.</w:t>
      </w:r>
    </w:p>
    <w:p w:rsidR="00532850" w:rsidRDefault="00540583" w:rsidP="009A1B7F">
      <w:pPr>
        <w:spacing w:line="276" w:lineRule="auto"/>
      </w:pPr>
      <w:r>
        <w:t xml:space="preserve">Later in the second step, </w:t>
      </w:r>
      <w:r w:rsidR="00622DB6">
        <w:t>tests were carried out on the quadrocopter platform to evaluate the behavior of the real system</w:t>
      </w:r>
      <w:r w:rsidR="00C53708">
        <w:t>.</w:t>
      </w:r>
    </w:p>
    <w:p w:rsidR="00C53708" w:rsidRDefault="00C53708" w:rsidP="009A1B7F">
      <w:pPr>
        <w:spacing w:line="276" w:lineRule="auto"/>
      </w:pPr>
    </w:p>
    <w:p w:rsidR="00C53708" w:rsidRDefault="00C53708" w:rsidP="009A1B7F">
      <w:pPr>
        <w:spacing w:line="276" w:lineRule="auto"/>
      </w:pPr>
      <w:r>
        <w:t xml:space="preserve">As this chapter is closely coupled with the </w:t>
      </w:r>
      <w:r w:rsidR="00E006F9">
        <w:t>“QC Modelling” chapter, we try to analyze the QC Model itself &amp; attempt to “invert” some of the equations to control the quadrocopter</w:t>
      </w:r>
      <w:r w:rsidR="00886B4A">
        <w:t>.</w:t>
      </w:r>
    </w:p>
    <w:p w:rsidR="007F3BA8" w:rsidRDefault="007F3BA8" w:rsidP="009A1B7F">
      <w:pPr>
        <w:spacing w:line="276" w:lineRule="auto"/>
      </w:pPr>
    </w:p>
    <w:p w:rsidR="007F3BA8" w:rsidRDefault="007F3BA8" w:rsidP="009A1B7F">
      <w:pPr>
        <w:spacing w:line="276" w:lineRule="auto"/>
      </w:pPr>
      <w:r w:rsidRPr="007F3BA8">
        <w:t>The first section (1.1: Control modelling) shows the basic quadrocopter model</w:t>
      </w:r>
      <w:r>
        <w:t xml:space="preserve"> </w:t>
      </w:r>
      <w:r w:rsidRPr="007F3BA8">
        <w:t>simplifications. These must be done to be able to use an easier controller and to</w:t>
      </w:r>
      <w:r>
        <w:t xml:space="preserve"> </w:t>
      </w:r>
      <w:r w:rsidRPr="007F3BA8">
        <w:t>lower the algorithm complexity.</w:t>
      </w:r>
    </w:p>
    <w:p w:rsidR="009A1B7F" w:rsidRDefault="009A1B7F" w:rsidP="009A1B7F">
      <w:pPr>
        <w:spacing w:line="276" w:lineRule="auto"/>
      </w:pPr>
    </w:p>
    <w:p w:rsidR="00C53708" w:rsidRDefault="002901F0" w:rsidP="009A1B7F">
      <w:pPr>
        <w:spacing w:line="276" w:lineRule="auto"/>
      </w:pPr>
      <w:r w:rsidRPr="002901F0">
        <w:t>The second section (</w:t>
      </w:r>
      <w:r w:rsidR="00236F6A">
        <w:t>1</w:t>
      </w:r>
      <w:r w:rsidRPr="002901F0">
        <w:t>.2: PID technique</w:t>
      </w:r>
      <w:r w:rsidR="00CE495D">
        <w:t xml:space="preserve">s) introduces the PID </w:t>
      </w:r>
      <w:r w:rsidR="00256501">
        <w:t>concepts</w:t>
      </w:r>
      <w:r w:rsidR="00CE495D">
        <w:t xml:space="preserve"> and </w:t>
      </w:r>
      <w:r w:rsidRPr="002901F0">
        <w:t xml:space="preserve">its strengths. After that it shows and explains in detail the </w:t>
      </w:r>
      <w:r w:rsidR="00E618D3">
        <w:t>3</w:t>
      </w:r>
      <w:r w:rsidRPr="002901F0">
        <w:t xml:space="preserve"> inner control</w:t>
      </w:r>
      <w:r>
        <w:t xml:space="preserve"> </w:t>
      </w:r>
      <w:r w:rsidRPr="002901F0">
        <w:t xml:space="preserve">diagrams. Their goal is to determine the basic movement signals from </w:t>
      </w:r>
      <w:r w:rsidR="00F44B6B">
        <w:t>accelerometer</w:t>
      </w:r>
      <w:r>
        <w:t xml:space="preserve"> </w:t>
      </w:r>
      <w:r w:rsidRPr="002901F0">
        <w:t xml:space="preserve">and </w:t>
      </w:r>
      <w:r w:rsidR="00F44B6B">
        <w:t>gyros</w:t>
      </w:r>
      <w:r w:rsidRPr="002901F0">
        <w:t xml:space="preserve"> data (sensors) and from task references (remote controller).</w:t>
      </w:r>
    </w:p>
    <w:p w:rsidR="001C293F" w:rsidRDefault="001C293F" w:rsidP="009A1B7F">
      <w:pPr>
        <w:spacing w:line="276" w:lineRule="auto"/>
      </w:pPr>
    </w:p>
    <w:p w:rsidR="001C293F" w:rsidRDefault="001C293F" w:rsidP="009A1B7F">
      <w:pPr>
        <w:spacing w:line="276" w:lineRule="auto"/>
      </w:pPr>
    </w:p>
    <w:p w:rsidR="001C293F" w:rsidRDefault="001C293F" w:rsidP="009A1B7F">
      <w:pPr>
        <w:spacing w:line="276" w:lineRule="auto"/>
      </w:pPr>
    </w:p>
    <w:p w:rsidR="001C293F" w:rsidRDefault="001C293F" w:rsidP="009A1B7F">
      <w:pPr>
        <w:spacing w:line="276" w:lineRule="auto"/>
      </w:pPr>
    </w:p>
    <w:p w:rsidR="001C293F" w:rsidRDefault="001C293F" w:rsidP="009A1B7F">
      <w:pPr>
        <w:spacing w:line="276" w:lineRule="auto"/>
      </w:pPr>
    </w:p>
    <w:p w:rsidR="001C293F" w:rsidRDefault="001C293F" w:rsidP="009A1B7F">
      <w:pPr>
        <w:spacing w:line="276" w:lineRule="auto"/>
      </w:pPr>
    </w:p>
    <w:p w:rsidR="001C293F" w:rsidRDefault="001C293F" w:rsidP="001C293F">
      <w:pPr>
        <w:pStyle w:val="Heading2"/>
      </w:pPr>
      <w:bookmarkStart w:id="1" w:name="_Toc267508524"/>
      <w:r>
        <w:lastRenderedPageBreak/>
        <w:t xml:space="preserve">Control </w:t>
      </w:r>
      <w:r w:rsidR="00793DF0">
        <w:t>model</w:t>
      </w:r>
      <w:r w:rsidR="00C74F83">
        <w:t>l</w:t>
      </w:r>
      <w:r w:rsidR="00793DF0">
        <w:t>ing</w:t>
      </w:r>
      <w:bookmarkEnd w:id="1"/>
    </w:p>
    <w:p w:rsidR="00793DF0" w:rsidRDefault="00793DF0" w:rsidP="00793DF0"/>
    <w:p w:rsidR="00793DF0" w:rsidRDefault="00793DF0" w:rsidP="00A01BD3">
      <w:pPr>
        <w:spacing w:line="276" w:lineRule="auto"/>
      </w:pPr>
      <w:r>
        <w:t>Since the quadrocopter model is described in the previous chapter in sufficient detail, here we summarize most important equations</w:t>
      </w:r>
      <w:r w:rsidR="009A3BDF">
        <w:t>.</w:t>
      </w:r>
    </w:p>
    <w:p w:rsidR="009A3BDF" w:rsidRDefault="009A3BDF" w:rsidP="00A01BD3">
      <w:pPr>
        <w:spacing w:line="276" w:lineRule="auto"/>
      </w:pPr>
      <w:r>
        <w:t>The first equation shows, how the quadrocopter accelerates according to the basic movement commands given</w:t>
      </w:r>
      <w:r w:rsidR="0071154A">
        <w:t>.</w:t>
      </w:r>
    </w:p>
    <w:p w:rsidR="00CC0B9D" w:rsidRDefault="00862D3D" w:rsidP="00793DF0">
      <w:r>
        <w:rPr>
          <w:noProof/>
          <w:lang w:val="en-IN" w:eastAsia="en-IN"/>
        </w:rPr>
        <w:pict>
          <v:shapetype id="_x0000_t87" coordsize="21600,21600" o:spt="87" adj="1800,10800" path="m21600,qx10800@0l10800@2qy0@11,10800@3l10800@1qy21600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21600,0;0,10800;21600,21600" textboxrect="13963,@4,21600,@5"/>
            <v:handles>
              <v:h position="center,#0" yrange="0,@8"/>
              <v:h position="topLeft,#1" yrange="@9,@10"/>
            </v:handles>
          </v:shapetype>
          <v:shape id="_x0000_s2050" type="#_x0000_t87" style="position:absolute;left:0;text-align:left;margin-left:4.9pt;margin-top:12.2pt;width:12pt;height:187.5pt;z-index:251658240"/>
        </w:pict>
      </w:r>
    </w:p>
    <w:p w:rsidR="005A2859" w:rsidRPr="003A0E6B" w:rsidRDefault="00B31A80" w:rsidP="00793DF0">
      <w:pPr>
        <w:rPr>
          <w:oMath/>
          <w:rFonts w:ascii="Cambria Math" w:hAnsi="Cambria Math"/>
        </w:rPr>
      </w:pPr>
      <m:oMathPara>
        <m:oMath>
          <m:r>
            <w:rPr>
              <w:rFonts w:ascii="Cambria Math" w:hAnsi="Cambria Math"/>
            </w:rPr>
            <m:t xml:space="preserve">      </m:t>
          </m:r>
          <m:acc>
            <m:accPr>
              <m:chr m:val="̈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 = (sin Ψ sin Φ + cos Ψ sin θ cos Φ) 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</m:oMath>
      </m:oMathPara>
    </w:p>
    <w:p w:rsidR="005A2859" w:rsidRPr="003A0E6B" w:rsidRDefault="00B31A80" w:rsidP="005A2859">
      <w:pPr>
        <w:rPr>
          <w:oMath/>
          <w:rFonts w:ascii="Cambria Math" w:hAnsi="Cambria Math"/>
        </w:rPr>
      </w:pPr>
      <w:r>
        <w:rPr>
          <w:rFonts w:eastAsiaTheme="minorEastAsia"/>
          <w:noProof/>
        </w:rPr>
        <w:t xml:space="preserve">    </w:t>
      </w:r>
      <m:oMath>
        <m:acc>
          <m:accPr>
            <m:chr m:val="̈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r>
          <w:rPr>
            <w:rFonts w:ascii="Cambria Math" w:hAnsi="Cambria Math"/>
          </w:rPr>
          <m:t xml:space="preserve"> = (-cos Ψ sin Φ + sin Ψ sin θ cos Φ)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num>
          <m:den>
            <m:r>
              <w:rPr>
                <w:rFonts w:ascii="Cambria Math" w:hAnsi="Cambria Math"/>
              </w:rPr>
              <m:t>m</m:t>
            </m:r>
          </m:den>
        </m:f>
      </m:oMath>
    </w:p>
    <w:p w:rsidR="005A2859" w:rsidRPr="003A0E6B" w:rsidRDefault="00B31A80" w:rsidP="005A2859">
      <w:pPr>
        <w:rPr>
          <w:oMath/>
          <w:rFonts w:ascii="Cambria Math" w:hAnsi="Cambria Math"/>
        </w:rPr>
      </w:pPr>
      <w:r>
        <w:rPr>
          <w:rFonts w:eastAsiaTheme="minorEastAsia"/>
          <w:noProof/>
        </w:rPr>
        <w:t xml:space="preserve">   </w:t>
      </w:r>
      <m:oMath>
        <m:acc>
          <m:accPr>
            <m:chr m:val="̈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 xml:space="preserve"> Z</m:t>
            </m:r>
          </m:e>
        </m:acc>
        <m:r>
          <w:rPr>
            <w:rFonts w:ascii="Cambria Math" w:hAnsi="Cambria Math"/>
          </w:rPr>
          <m:t xml:space="preserve"> = -g + (cos θ cos Φ)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num>
          <m:den>
            <m:r>
              <w:rPr>
                <w:rFonts w:ascii="Cambria Math" w:hAnsi="Cambria Math"/>
              </w:rPr>
              <m:t>m</m:t>
            </m:r>
          </m:den>
        </m:f>
      </m:oMath>
      <w:r w:rsidR="00B42834">
        <w:rPr>
          <w:rFonts w:eastAsiaTheme="minorEastAsia"/>
        </w:rPr>
        <w:t xml:space="preserve">                                            (1.1)</w:t>
      </w:r>
    </w:p>
    <w:p w:rsidR="005A2859" w:rsidRPr="003A0E6B" w:rsidRDefault="00B31A80" w:rsidP="005A2859">
      <w:pPr>
        <w:rPr>
          <w:oMath/>
          <w:rFonts w:ascii="Cambria Math" w:hAnsi="Cambria Math"/>
        </w:rPr>
      </w:pPr>
      <w:r>
        <w:rPr>
          <w:rFonts w:eastAsiaTheme="minorEastAsia"/>
        </w:rPr>
        <w:t xml:space="preserve">    </w:t>
      </w:r>
      <m:oMath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p</m:t>
            </m:r>
          </m:e>
        </m:acc>
        <m:r>
          <w:rPr>
            <w:rFonts w:ascii="Cambria Math" w:hAnsi="Cambria Math"/>
          </w:rPr>
          <m:t xml:space="preserve"> 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vertAlign w:val="subscript"/>
                  </w:rPr>
                </m:ctrlPr>
              </m:sSubPr>
              <m:e>
                <m:r>
                  <w:rPr>
                    <w:rFonts w:ascii="Cambria Math" w:hAnsi="Cambria Math"/>
                    <w:vertAlign w:val="subscript"/>
                  </w:rPr>
                  <m:t>I</m:t>
                </m:r>
              </m:e>
              <m:sub>
                <m:r>
                  <w:rPr>
                    <w:rFonts w:ascii="Cambria Math" w:hAnsi="Cambria Math"/>
                    <w:vertAlign w:val="subscript"/>
                  </w:rPr>
                  <m:t>YY</m:t>
                </m:r>
              </m:sub>
            </m:sSub>
            <m:r>
              <w:rPr>
                <w:rFonts w:ascii="Cambria Math" w:hAnsi="Cambria Math"/>
              </w:rPr>
              <m:t xml:space="preserve"> –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ZZ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XX</m:t>
                </m:r>
              </m:sub>
            </m:sSub>
          </m:den>
        </m:f>
        <m:r>
          <w:rPr>
            <w:rFonts w:ascii="Cambria Math" w:hAnsi="Cambria Math"/>
          </w:rPr>
          <m:t xml:space="preserve"> qr –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TP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XX</m:t>
                    </m:r>
                  </m:sub>
                </m:sSub>
              </m:den>
            </m:f>
          </m:e>
        </m:d>
        <m:r>
          <w:rPr>
            <w:rFonts w:ascii="Cambria Math" w:hAnsi="Cambria Math"/>
          </w:rPr>
          <m:t xml:space="preserve">qΩ +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XX</m:t>
                </m:r>
              </m:sub>
            </m:sSub>
          </m:den>
        </m:f>
      </m:oMath>
    </w:p>
    <w:p w:rsidR="009E0009" w:rsidRPr="003A0E6B" w:rsidRDefault="00B31A80" w:rsidP="005A2859">
      <w:pPr>
        <w:rPr>
          <w:oMath/>
          <w:rFonts w:ascii="Cambria Math" w:hAnsi="Cambria Math"/>
        </w:rPr>
      </w:pPr>
      <w:r>
        <w:rPr>
          <w:rFonts w:eastAsiaTheme="minorEastAsia"/>
        </w:rPr>
        <w:t xml:space="preserve">    </w:t>
      </w:r>
      <m:oMath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q</m:t>
            </m:r>
          </m:e>
        </m:acc>
        <m:r>
          <w:rPr>
            <w:rFonts w:ascii="Cambria Math" w:hAnsi="Cambria Math"/>
          </w:rPr>
          <m:t xml:space="preserve"> 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ZZ</m:t>
                </m:r>
              </m:sub>
            </m:sSub>
            <m:r>
              <w:rPr>
                <w:rFonts w:ascii="Cambria Math" w:hAnsi="Cambria Math"/>
              </w:rPr>
              <m:t xml:space="preserve"> –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XX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vertAlign w:val="subscript"/>
                  </w:rPr>
                </m:ctrlPr>
              </m:sSubPr>
              <m:e>
                <m:r>
                  <w:rPr>
                    <w:rFonts w:ascii="Cambria Math" w:hAnsi="Cambria Math"/>
                    <w:vertAlign w:val="subscript"/>
                  </w:rPr>
                  <m:t>I</m:t>
                </m:r>
              </m:e>
              <m:sub>
                <m:r>
                  <w:rPr>
                    <w:rFonts w:ascii="Cambria Math" w:hAnsi="Cambria Math"/>
                    <w:vertAlign w:val="subscript"/>
                  </w:rPr>
                  <m:t>YY</m:t>
                </m:r>
              </m:sub>
            </m:sSub>
          </m:den>
        </m:f>
        <m:r>
          <w:rPr>
            <w:rFonts w:ascii="Cambria Math" w:hAnsi="Cambria Math"/>
          </w:rPr>
          <m:t xml:space="preserve"> pr +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TP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vertAlign w:val="subscript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</w:rPr>
                      <m:t>YY</m:t>
                    </m:r>
                  </m:sub>
                </m:sSub>
              </m:den>
            </m:f>
          </m:e>
        </m:d>
        <m:r>
          <w:rPr>
            <w:rFonts w:ascii="Cambria Math" w:hAnsi="Cambria Math"/>
          </w:rPr>
          <m:t xml:space="preserve">pΩ +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vertAlign w:val="subscript"/>
                  </w:rPr>
                </m:ctrlPr>
              </m:sSubPr>
              <m:e>
                <m:r>
                  <w:rPr>
                    <w:rFonts w:ascii="Cambria Math" w:hAnsi="Cambria Math"/>
                    <w:vertAlign w:val="subscript"/>
                  </w:rPr>
                  <m:t>I</m:t>
                </m:r>
              </m:e>
              <m:sub>
                <m:r>
                  <w:rPr>
                    <w:rFonts w:ascii="Cambria Math" w:hAnsi="Cambria Math"/>
                    <w:vertAlign w:val="subscript"/>
                  </w:rPr>
                  <m:t>YY</m:t>
                </m:r>
              </m:sub>
            </m:sSub>
          </m:den>
        </m:f>
      </m:oMath>
    </w:p>
    <w:p w:rsidR="009E0009" w:rsidRPr="003A0E6B" w:rsidRDefault="00B31A80" w:rsidP="005A2859">
      <w:pPr>
        <w:rPr>
          <w:oMath/>
          <w:rFonts w:ascii="Cambria Math" w:hAnsi="Cambria Math"/>
        </w:rPr>
      </w:pPr>
      <w:r>
        <w:rPr>
          <w:rFonts w:eastAsiaTheme="minorEastAsia"/>
        </w:rPr>
        <w:t xml:space="preserve">    </w:t>
      </w:r>
      <m:oMath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r</m:t>
            </m:r>
          </m:e>
        </m:acc>
        <m:r>
          <w:rPr>
            <w:rFonts w:ascii="Cambria Math" w:hAnsi="Cambria Math"/>
          </w:rPr>
          <m:t xml:space="preserve"> 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XX</m:t>
                </m:r>
              </m:sub>
            </m:sSub>
            <m:r>
              <w:rPr>
                <w:rFonts w:ascii="Cambria Math" w:hAnsi="Cambria Math"/>
              </w:rPr>
              <m:t xml:space="preserve"> – </m:t>
            </m:r>
            <m:sSub>
              <m:sSubPr>
                <m:ctrlPr>
                  <w:rPr>
                    <w:rFonts w:ascii="Cambria Math" w:hAnsi="Cambria Math"/>
                    <w:i/>
                    <w:vertAlign w:val="subscript"/>
                  </w:rPr>
                </m:ctrlPr>
              </m:sSubPr>
              <m:e>
                <m:r>
                  <w:rPr>
                    <w:rFonts w:ascii="Cambria Math" w:hAnsi="Cambria Math"/>
                    <w:vertAlign w:val="subscript"/>
                  </w:rPr>
                  <m:t>I</m:t>
                </m:r>
              </m:e>
              <m:sub>
                <m:r>
                  <w:rPr>
                    <w:rFonts w:ascii="Cambria Math" w:hAnsi="Cambria Math"/>
                    <w:vertAlign w:val="subscript"/>
                  </w:rPr>
                  <m:t>YY</m:t>
                </m:r>
              </m:sub>
            </m:sSub>
            <m:ctrlPr>
              <w:rPr>
                <w:rFonts w:ascii="Cambria Math" w:hAnsi="Cambria Math"/>
                <w:i/>
                <w:vertAlign w:val="subscript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ZZ</m:t>
                </m:r>
              </m:sub>
            </m:sSub>
          </m:den>
        </m:f>
        <m:r>
          <w:rPr>
            <w:rFonts w:ascii="Cambria Math" w:hAnsi="Cambria Math"/>
          </w:rPr>
          <m:t xml:space="preserve"> pq +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ZZ</m:t>
                </m:r>
              </m:sub>
            </m:sSub>
          </m:den>
        </m:f>
      </m:oMath>
    </w:p>
    <w:p w:rsidR="000B5781" w:rsidRDefault="000B5781" w:rsidP="00793DF0"/>
    <w:p w:rsidR="00BE3F47" w:rsidRDefault="00BE3F47" w:rsidP="00A01BD3">
      <w:pPr>
        <w:spacing w:line="276" w:lineRule="auto"/>
      </w:pPr>
      <w:r w:rsidRPr="00BE3F47">
        <w:t>The second system of equations explains how the basic movements are related</w:t>
      </w:r>
      <w:r>
        <w:t xml:space="preserve"> </w:t>
      </w:r>
      <w:r w:rsidRPr="00BE3F47">
        <w:t>to the</w:t>
      </w:r>
      <w:r>
        <w:t xml:space="preserve"> forces to the individual propellers</w:t>
      </w:r>
      <w:r w:rsidR="00EB38E2">
        <w:t>.</w:t>
      </w:r>
    </w:p>
    <w:p w:rsidR="00EB38E2" w:rsidRDefault="00862D3D" w:rsidP="00BE3F47">
      <w:r>
        <w:rPr>
          <w:noProof/>
          <w:lang w:val="en-IN" w:eastAsia="en-IN"/>
        </w:rPr>
        <w:pict>
          <v:shape id="_x0000_s2051" type="#_x0000_t87" style="position:absolute;left:0;text-align:left;margin-left:.4pt;margin-top:11.85pt;width:12pt;height:91.5pt;z-index:251659264"/>
        </w:pict>
      </w:r>
    </w:p>
    <w:p w:rsidR="00EB38E2" w:rsidRPr="00093313" w:rsidRDefault="0073092D" w:rsidP="00BE3F47">
      <w:pPr>
        <w:rPr>
          <w:rFonts w:eastAsiaTheme="minorEastAsia"/>
        </w:rPr>
      </w:pPr>
      <w:r>
        <w:rPr>
          <w:rFonts w:eastAsiaTheme="minorEastAsia"/>
        </w:rPr>
        <w:t xml:space="preserve">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 xml:space="preserve">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</w:p>
    <w:p w:rsidR="00093313" w:rsidRDefault="0073092D" w:rsidP="00BE3F47">
      <w:pPr>
        <w:rPr>
          <w:rFonts w:eastAsiaTheme="minorEastAsia"/>
        </w:rPr>
      </w:pPr>
      <w:r>
        <w:rPr>
          <w:rFonts w:eastAsiaTheme="minorEastAsia"/>
        </w:rPr>
        <w:t xml:space="preserve">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=l(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-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)</m:t>
        </m:r>
      </m:oMath>
      <w:r w:rsidR="00B42834">
        <w:rPr>
          <w:rFonts w:eastAsiaTheme="minorEastAsia"/>
        </w:rPr>
        <w:t xml:space="preserve">                                                                (1.2)</w:t>
      </w:r>
    </w:p>
    <w:p w:rsidR="00093313" w:rsidRDefault="0073092D" w:rsidP="00093313">
      <w:pPr>
        <w:rPr>
          <w:rFonts w:eastAsiaTheme="minorEastAsia"/>
        </w:rPr>
      </w:pPr>
      <w:r>
        <w:rPr>
          <w:rFonts w:eastAsiaTheme="minorEastAsia"/>
        </w:rPr>
        <w:t xml:space="preserve">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=l(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 xml:space="preserve">-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)</m:t>
        </m:r>
      </m:oMath>
    </w:p>
    <w:p w:rsidR="00977203" w:rsidRDefault="0073092D" w:rsidP="00977203">
      <w:pPr>
        <w:rPr>
          <w:rFonts w:eastAsiaTheme="minorEastAsia"/>
        </w:rPr>
      </w:pPr>
      <w:r>
        <w:rPr>
          <w:rFonts w:eastAsiaTheme="minorEastAsia"/>
        </w:rPr>
        <w:t xml:space="preserve">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-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 xml:space="preserve">-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</w:p>
    <w:p w:rsidR="00A8792A" w:rsidRDefault="00A8792A" w:rsidP="00977203">
      <w:pPr>
        <w:rPr>
          <w:rFonts w:eastAsiaTheme="minorEastAsia"/>
        </w:rPr>
      </w:pPr>
    </w:p>
    <w:p w:rsidR="00650242" w:rsidRPr="00093313" w:rsidRDefault="00650242" w:rsidP="00A01BD3">
      <w:pPr>
        <w:spacing w:line="276" w:lineRule="auto"/>
        <w:rPr>
          <w:rFonts w:eastAsiaTheme="minorEastAsia"/>
        </w:rPr>
      </w:pPr>
      <w:r>
        <w:rPr>
          <w:rFonts w:eastAsiaTheme="minorEastAsia"/>
        </w:rPr>
        <w:t xml:space="preserve">The propellers’ forces are transformed into the speed of the individual rotors using a transformation curve characteristics </w:t>
      </w:r>
      <w:r w:rsidR="00513110">
        <w:rPr>
          <w:rFonts w:eastAsiaTheme="minorEastAsia"/>
        </w:rPr>
        <w:t>(from the manufacturer), since the BLDC motors expect the rotor speed as an input to control the speed of the individual rotors</w:t>
      </w:r>
      <w:r w:rsidR="006C7A38">
        <w:rPr>
          <w:rFonts w:eastAsiaTheme="minorEastAsia"/>
        </w:rPr>
        <w:t>.</w:t>
      </w:r>
    </w:p>
    <w:p w:rsidR="00574AA7" w:rsidRDefault="009B61E9" w:rsidP="00A01BD3">
      <w:pPr>
        <w:autoSpaceDE w:val="0"/>
        <w:autoSpaceDN w:val="0"/>
        <w:adjustRightInd w:val="0"/>
        <w:spacing w:before="0" w:after="0" w:line="276" w:lineRule="auto"/>
        <w:jc w:val="left"/>
        <w:rPr>
          <w:rFonts w:eastAsiaTheme="minorEastAsia"/>
        </w:rPr>
      </w:pPr>
      <w:r>
        <w:rPr>
          <w:rFonts w:eastAsiaTheme="minorEastAsia"/>
        </w:rPr>
        <w:t>From these set of equations, it is possible to determine the quadrocopter position by integrating the accelerations (linear &amp; angular) twice.</w:t>
      </w:r>
      <w:r w:rsidR="006C7A38" w:rsidRPr="006C7A38">
        <w:rPr>
          <w:rFonts w:ascii="CMR12" w:hAnsi="CMR12" w:cs="CMR12"/>
          <w:lang w:val="en-IN"/>
        </w:rPr>
        <w:t xml:space="preserve"> </w:t>
      </w:r>
      <w:r w:rsidR="006C7A38" w:rsidRPr="006C7A38">
        <w:rPr>
          <w:rFonts w:eastAsiaTheme="minorEastAsia"/>
        </w:rPr>
        <w:t>To do this</w:t>
      </w:r>
      <w:r w:rsidR="006C7A38">
        <w:rPr>
          <w:rFonts w:eastAsiaTheme="minorEastAsia"/>
        </w:rPr>
        <w:t xml:space="preserve"> </w:t>
      </w:r>
      <w:r w:rsidR="006C7A38" w:rsidRPr="006C7A38">
        <w:rPr>
          <w:rFonts w:eastAsiaTheme="minorEastAsia"/>
        </w:rPr>
        <w:t xml:space="preserve">operation, just the internal state </w:t>
      </w:r>
      <w:r w:rsidR="0032287C">
        <w:rPr>
          <w:rFonts w:eastAsiaTheme="minorEastAsia"/>
        </w:rPr>
        <w:t xml:space="preserve">of the quadrocopter </w:t>
      </w:r>
      <w:r w:rsidR="006C7A38" w:rsidRPr="006C7A38">
        <w:rPr>
          <w:rFonts w:eastAsiaTheme="minorEastAsia"/>
        </w:rPr>
        <w:t xml:space="preserve">and the </w:t>
      </w:r>
      <w:r w:rsidR="0032287C">
        <w:rPr>
          <w:rFonts w:eastAsiaTheme="minorEastAsia"/>
        </w:rPr>
        <w:t xml:space="preserve">speed of </w:t>
      </w:r>
      <w:r w:rsidR="0032287C">
        <w:rPr>
          <w:rFonts w:eastAsiaTheme="minorEastAsia"/>
        </w:rPr>
        <w:lastRenderedPageBreak/>
        <w:t xml:space="preserve">the </w:t>
      </w:r>
      <w:r w:rsidR="006C7A38" w:rsidRPr="006C7A38">
        <w:rPr>
          <w:rFonts w:eastAsiaTheme="minorEastAsia"/>
        </w:rPr>
        <w:t>four motor</w:t>
      </w:r>
      <w:r w:rsidR="0032287C">
        <w:rPr>
          <w:rFonts w:eastAsiaTheme="minorEastAsia"/>
        </w:rPr>
        <w:t>s</w:t>
      </w:r>
      <w:r w:rsidR="006C7A38" w:rsidRPr="006C7A38">
        <w:rPr>
          <w:rFonts w:eastAsiaTheme="minorEastAsia"/>
        </w:rPr>
        <w:t xml:space="preserve"> must be managed.</w:t>
      </w:r>
      <w:r w:rsidR="006C7A38">
        <w:rPr>
          <w:rFonts w:eastAsiaTheme="minorEastAsia"/>
        </w:rPr>
        <w:t xml:space="preserve"> </w:t>
      </w:r>
      <w:r w:rsidR="006C7A38" w:rsidRPr="006C7A38">
        <w:rPr>
          <w:rFonts w:eastAsiaTheme="minorEastAsia"/>
        </w:rPr>
        <w:t>This process is also known as direct kinematics and direct dynamics.</w:t>
      </w:r>
    </w:p>
    <w:p w:rsidR="00520B97" w:rsidRDefault="00520B97" w:rsidP="00A01BD3">
      <w:pPr>
        <w:autoSpaceDE w:val="0"/>
        <w:autoSpaceDN w:val="0"/>
        <w:adjustRightInd w:val="0"/>
        <w:spacing w:before="0" w:after="0" w:line="276" w:lineRule="auto"/>
        <w:jc w:val="left"/>
        <w:rPr>
          <w:rFonts w:eastAsiaTheme="minorEastAsia"/>
        </w:rPr>
      </w:pPr>
      <w:r>
        <w:rPr>
          <w:rFonts w:eastAsiaTheme="minorEastAsia"/>
        </w:rPr>
        <w:t>Controlling of the quadrocopter is done by finding the right values of the speed of the motors which maintains the quadrocopter in a stable position commanded by the task references</w:t>
      </w:r>
      <w:r w:rsidR="002C4A04">
        <w:rPr>
          <w:rFonts w:eastAsiaTheme="minorEastAsia"/>
        </w:rPr>
        <w:t xml:space="preserve">. To do this, one should invert the model characteristics &amp; equations. </w:t>
      </w:r>
      <w:r w:rsidR="002C4A04" w:rsidRPr="002C4A04">
        <w:rPr>
          <w:rFonts w:eastAsiaTheme="minorEastAsia"/>
        </w:rPr>
        <w:t>This process is also known as inverse kinematics and inverse dynamics</w:t>
      </w:r>
      <w:r w:rsidR="002C4A04">
        <w:rPr>
          <w:rFonts w:eastAsiaTheme="minorEastAsia"/>
        </w:rPr>
        <w:t>.</w:t>
      </w:r>
      <w:r w:rsidR="00BC37ED">
        <w:rPr>
          <w:rFonts w:eastAsiaTheme="minorEastAsia"/>
        </w:rPr>
        <w:t xml:space="preserve"> Since the inverse operations are bit complicated to perform, we present here some simplified inverse equations from equation (1.1)</w:t>
      </w:r>
    </w:p>
    <w:p w:rsidR="00B96E97" w:rsidRDefault="00B96E97" w:rsidP="00A01BD3">
      <w:pPr>
        <w:spacing w:line="276" w:lineRule="auto"/>
        <w:rPr>
          <w:rFonts w:eastAsiaTheme="minorEastAsia"/>
        </w:rPr>
      </w:pPr>
      <w:r>
        <w:rPr>
          <w:rFonts w:eastAsiaTheme="minorEastAsia"/>
        </w:rPr>
        <w:t xml:space="preserve">Since we can only command the Roll, Pitch &amp; Yaw angles from the remote controller, we try to control </w:t>
      </w:r>
      <w:r w:rsidR="003420FE">
        <w:rPr>
          <w:rFonts w:eastAsiaTheme="minorEastAsia"/>
        </w:rPr>
        <w:t>the angular accelerations of Roll, Pitch &amp; Yaw values. For these, 3 out of 6 equations described in the equation (1.1) is sufficient to simplify &amp; invert. Hence we get the following set of equations.</w:t>
      </w:r>
    </w:p>
    <w:p w:rsidR="003420FE" w:rsidRDefault="00862D3D" w:rsidP="00BE3F47">
      <w:pPr>
        <w:rPr>
          <w:rFonts w:eastAsiaTheme="minorEastAsia"/>
        </w:rPr>
      </w:pPr>
      <w:r w:rsidRPr="00862D3D">
        <w:rPr>
          <w:noProof/>
          <w:lang w:val="en-IN" w:eastAsia="en-IN"/>
        </w:rPr>
        <w:pict>
          <v:shape id="_x0000_s2052" type="#_x0000_t87" style="position:absolute;left:0;text-align:left;margin-left:4.9pt;margin-top:15.75pt;width:12pt;height:91.5pt;z-index:251660288"/>
        </w:pict>
      </w:r>
    </w:p>
    <w:p w:rsidR="003420FE" w:rsidRPr="002C7736" w:rsidRDefault="00AB1204" w:rsidP="00BE3F47">
      <w:pPr>
        <w:rPr>
          <w:rFonts w:eastAsiaTheme="minorEastAsia"/>
        </w:rPr>
      </w:pPr>
      <w:r>
        <w:rPr>
          <w:rFonts w:eastAsiaTheme="minorEastAsia"/>
        </w:rPr>
        <w:t xml:space="preserve">    </w:t>
      </w:r>
      <m:oMath>
        <m:acc>
          <m:accPr>
            <m:chr m:val="̈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 xml:space="preserve">Φ </m:t>
            </m:r>
          </m:e>
        </m:acc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XX</m:t>
                </m:r>
              </m:sub>
            </m:sSub>
            <m:ctrlPr>
              <w:rPr>
                <w:rFonts w:ascii="Cambria Math" w:eastAsiaTheme="minorEastAsia" w:hAnsi="Cambria Math"/>
                <w:i/>
              </w:rPr>
            </m:ctrlPr>
          </m:den>
        </m:f>
      </m:oMath>
    </w:p>
    <w:p w:rsidR="00DA561D" w:rsidRDefault="00AB1204" w:rsidP="00BE3F47">
      <w:pPr>
        <w:rPr>
          <w:rFonts w:eastAsiaTheme="minorEastAsia"/>
        </w:rPr>
      </w:pPr>
      <w:r>
        <w:rPr>
          <w:rFonts w:eastAsiaTheme="minorEastAsia"/>
        </w:rPr>
        <w:t xml:space="preserve">    </w:t>
      </w:r>
      <m:oMath>
        <m:acc>
          <m:accPr>
            <m:chr m:val="̈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 xml:space="preserve">θ </m:t>
            </m:r>
          </m:e>
        </m:acc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YY</m:t>
                </m:r>
              </m:sub>
            </m:sSub>
          </m:den>
        </m:f>
      </m:oMath>
      <w:r w:rsidR="00EF596A">
        <w:rPr>
          <w:rFonts w:eastAsiaTheme="minorEastAsia"/>
        </w:rPr>
        <w:t xml:space="preserve">                                                                (1.3)</w:t>
      </w:r>
    </w:p>
    <w:p w:rsidR="002C7736" w:rsidRPr="002C7736" w:rsidRDefault="00AB1204" w:rsidP="00BE3F47">
      <w:pPr>
        <w:rPr>
          <w:rFonts w:eastAsiaTheme="minorEastAsia"/>
        </w:rPr>
      </w:pPr>
      <w:r>
        <w:rPr>
          <w:rFonts w:eastAsiaTheme="minorEastAsia"/>
        </w:rPr>
        <w:t xml:space="preserve">    </w:t>
      </w:r>
      <m:oMath>
        <m:acc>
          <m:accPr>
            <m:chr m:val="̈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 xml:space="preserve">Ψ </m:t>
            </m:r>
          </m:e>
        </m:acc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ZZ</m:t>
                </m:r>
              </m:sub>
            </m:sSub>
            <m:ctrlPr>
              <w:rPr>
                <w:rFonts w:ascii="Cambria Math" w:eastAsiaTheme="minorEastAsia" w:hAnsi="Cambria Math"/>
                <w:i/>
              </w:rPr>
            </m:ctrlPr>
          </m:den>
        </m:f>
      </m:oMath>
    </w:p>
    <w:p w:rsidR="002C7736" w:rsidRDefault="002C7736" w:rsidP="00BE3F47">
      <w:pPr>
        <w:rPr>
          <w:rFonts w:eastAsiaTheme="minorEastAsia"/>
        </w:rPr>
      </w:pPr>
    </w:p>
    <w:p w:rsidR="00EF596A" w:rsidRDefault="00DA561D" w:rsidP="00BE3F47">
      <w:pPr>
        <w:rPr>
          <w:rFonts w:eastAsiaTheme="minorEastAsia"/>
        </w:rPr>
      </w:pPr>
      <w:r>
        <w:rPr>
          <w:rFonts w:eastAsiaTheme="minorEastAsia"/>
        </w:rPr>
        <w:t>Or</w:t>
      </w:r>
    </w:p>
    <w:p w:rsidR="00882C17" w:rsidRDefault="00862D3D" w:rsidP="00BE3F47">
      <w:pPr>
        <w:rPr>
          <w:rFonts w:eastAsiaTheme="minorEastAsia"/>
        </w:rPr>
      </w:pPr>
      <w:r w:rsidRPr="00862D3D">
        <w:rPr>
          <w:noProof/>
          <w:lang w:val="en-IN" w:eastAsia="en-IN"/>
        </w:rPr>
        <w:pict>
          <v:shape id="_x0000_s2053" type="#_x0000_t87" style="position:absolute;left:0;text-align:left;margin-left:4.9pt;margin-top:14.4pt;width:12pt;height:63pt;z-index:251661312"/>
        </w:pict>
      </w:r>
    </w:p>
    <w:p w:rsidR="00345D97" w:rsidRPr="002C7736" w:rsidRDefault="00882C17" w:rsidP="00345D97">
      <w:pPr>
        <w:rPr>
          <w:rFonts w:eastAsiaTheme="minorEastAsia"/>
        </w:rPr>
      </w:pPr>
      <w:r>
        <w:rPr>
          <w:rFonts w:eastAsiaTheme="minorEastAsia"/>
        </w:rPr>
        <w:t xml:space="preserve">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</m:t>
        </m:r>
        <m:acc>
          <m:accPr>
            <m:chr m:val="̈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 xml:space="preserve">Φ </m:t>
            </m:r>
          </m:e>
        </m:acc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XX</m:t>
            </m:r>
          </m:sub>
        </m:sSub>
      </m:oMath>
    </w:p>
    <w:p w:rsidR="00345D97" w:rsidRDefault="00882C17" w:rsidP="00345D97">
      <w:pPr>
        <w:rPr>
          <w:rFonts w:eastAsiaTheme="minorEastAsia"/>
        </w:rPr>
      </w:pPr>
      <w:r>
        <w:rPr>
          <w:rFonts w:eastAsiaTheme="minorEastAsia"/>
        </w:rPr>
        <w:t xml:space="preserve">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=</m:t>
        </m:r>
        <m:acc>
          <m:accPr>
            <m:chr m:val="̈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 xml:space="preserve">θ </m:t>
            </m:r>
          </m:e>
        </m:acc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YY</m:t>
            </m:r>
          </m:sub>
        </m:sSub>
      </m:oMath>
      <w:r w:rsidR="00345D97">
        <w:rPr>
          <w:rFonts w:eastAsiaTheme="minorEastAsia"/>
        </w:rPr>
        <w:t xml:space="preserve">                                                                (1.4)</w:t>
      </w:r>
    </w:p>
    <w:p w:rsidR="00157249" w:rsidRPr="002C7736" w:rsidRDefault="00882C17" w:rsidP="00157249">
      <w:pPr>
        <w:rPr>
          <w:rFonts w:eastAsiaTheme="minorEastAsia"/>
        </w:rPr>
      </w:pPr>
      <w:r>
        <w:rPr>
          <w:rFonts w:eastAsiaTheme="minorEastAsia"/>
        </w:rPr>
        <w:t xml:space="preserve">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=</m:t>
        </m:r>
        <m:acc>
          <m:accPr>
            <m:chr m:val="̈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 xml:space="preserve">Ψ </m:t>
            </m:r>
          </m:e>
        </m:acc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ZZ</m:t>
            </m:r>
          </m:sub>
        </m:sSub>
      </m:oMath>
    </w:p>
    <w:p w:rsidR="00DA561D" w:rsidRDefault="00DA561D" w:rsidP="00BE3F47">
      <w:pPr>
        <w:rPr>
          <w:rFonts w:eastAsiaTheme="minorEastAsia"/>
        </w:rPr>
      </w:pPr>
    </w:p>
    <w:p w:rsidR="003860CC" w:rsidRDefault="003860CC" w:rsidP="00A01BD3">
      <w:pPr>
        <w:spacing w:line="276" w:lineRule="auto"/>
        <w:rPr>
          <w:rFonts w:eastAsiaTheme="minorEastAsia"/>
        </w:rPr>
      </w:pPr>
      <w:r w:rsidRPr="00505D4A">
        <w:rPr>
          <w:rFonts w:eastAsiaTheme="minorEastAsia"/>
        </w:rPr>
        <w:t>The control algorithm receives, as inputs, the data from the sensors and from</w:t>
      </w:r>
      <w:r w:rsidR="00505D4A">
        <w:rPr>
          <w:rFonts w:eastAsiaTheme="minorEastAsia"/>
        </w:rPr>
        <w:t xml:space="preserve"> </w:t>
      </w:r>
      <w:r w:rsidR="00EF7D1B">
        <w:rPr>
          <w:rFonts w:eastAsiaTheme="minorEastAsia"/>
        </w:rPr>
        <w:t>the remote controller</w:t>
      </w:r>
      <w:r w:rsidRPr="00505D4A">
        <w:rPr>
          <w:rFonts w:eastAsiaTheme="minorEastAsia"/>
        </w:rPr>
        <w:t>.</w:t>
      </w:r>
      <w:r w:rsidR="0018182E">
        <w:rPr>
          <w:rFonts w:eastAsiaTheme="minorEastAsia"/>
        </w:rPr>
        <w:t xml:space="preserve"> The output of the control algorithm is </w:t>
      </w:r>
      <w:r w:rsidR="0018182E" w:rsidRPr="006C7A38">
        <w:rPr>
          <w:rFonts w:eastAsiaTheme="minorEastAsia"/>
        </w:rPr>
        <w:t xml:space="preserve">the </w:t>
      </w:r>
      <w:r w:rsidR="0018182E">
        <w:rPr>
          <w:rFonts w:eastAsiaTheme="minorEastAsia"/>
        </w:rPr>
        <w:t xml:space="preserve">speed for the </w:t>
      </w:r>
      <w:r w:rsidR="0018182E" w:rsidRPr="006C7A38">
        <w:rPr>
          <w:rFonts w:eastAsiaTheme="minorEastAsia"/>
        </w:rPr>
        <w:t>four motor</w:t>
      </w:r>
      <w:r w:rsidR="0018182E">
        <w:rPr>
          <w:rFonts w:eastAsiaTheme="minorEastAsia"/>
        </w:rPr>
        <w:t>s</w:t>
      </w:r>
      <w:r w:rsidR="00405048">
        <w:rPr>
          <w:rFonts w:eastAsiaTheme="minorEastAsia"/>
        </w:rPr>
        <w:t>.</w:t>
      </w:r>
    </w:p>
    <w:p w:rsidR="00405048" w:rsidRDefault="00405048" w:rsidP="00A01BD3">
      <w:pPr>
        <w:spacing w:line="276" w:lineRule="auto"/>
        <w:rPr>
          <w:rFonts w:eastAsiaTheme="minorEastAsia"/>
        </w:rPr>
      </w:pPr>
      <w:r>
        <w:rPr>
          <w:rFonts w:eastAsiaTheme="minorEastAsia"/>
        </w:rPr>
        <w:t>The control algorithm itself contains 2 blocks – “Inner Control Algorithm” &amp; “Inverted Movement Matrix”</w:t>
      </w:r>
    </w:p>
    <w:p w:rsidR="00AC6F21" w:rsidRDefault="00AC6F21" w:rsidP="003860CC">
      <w:pPr>
        <w:rPr>
          <w:rFonts w:eastAsiaTheme="minorEastAsia"/>
        </w:rPr>
      </w:pPr>
    </w:p>
    <w:p w:rsidR="00FA2744" w:rsidRDefault="00FA2744" w:rsidP="003860CC">
      <w:pPr>
        <w:rPr>
          <w:rFonts w:eastAsiaTheme="minorEastAsia"/>
        </w:rPr>
      </w:pPr>
    </w:p>
    <w:p w:rsidR="00FA2744" w:rsidRDefault="00FA2744" w:rsidP="003860CC">
      <w:pPr>
        <w:rPr>
          <w:rFonts w:eastAsiaTheme="minorEastAsia"/>
        </w:rPr>
      </w:pPr>
    </w:p>
    <w:p w:rsidR="00FA2744" w:rsidRDefault="00FA2744" w:rsidP="003860CC">
      <w:pPr>
        <w:rPr>
          <w:rFonts w:eastAsiaTheme="minorEastAsia"/>
        </w:rPr>
      </w:pPr>
    </w:p>
    <w:p w:rsidR="00FA2744" w:rsidRDefault="00FA2744" w:rsidP="003860CC">
      <w:pPr>
        <w:rPr>
          <w:rFonts w:eastAsiaTheme="minorEastAsia"/>
        </w:rPr>
      </w:pPr>
    </w:p>
    <w:p w:rsidR="00FA2744" w:rsidRDefault="00FA69E3" w:rsidP="003860CC">
      <w:pPr>
        <w:rPr>
          <w:rFonts w:eastAsiaTheme="minorEastAsia"/>
        </w:rPr>
      </w:pPr>
      <w:r w:rsidRPr="00FA69E3">
        <w:rPr>
          <w:rFonts w:eastAsiaTheme="minorEastAsia"/>
          <w:noProof/>
          <w:lang w:val="en-IN" w:eastAsia="en-IN"/>
        </w:rPr>
        <w:drawing>
          <wp:inline distT="0" distB="0" distL="0" distR="0">
            <wp:extent cx="5485093" cy="3071834"/>
            <wp:effectExtent l="19050" t="0" r="1307" b="0"/>
            <wp:docPr id="15" name="Object 4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5485093" cy="3071834"/>
                      <a:chOff x="1658675" y="1928802"/>
                      <a:chExt cx="5485093" cy="3071834"/>
                    </a:xfrm>
                  </a:grpSpPr>
                  <a:grpSp>
                    <a:nvGrpSpPr>
                      <a:cNvPr id="45" name="Group 44"/>
                      <a:cNvGrpSpPr/>
                    </a:nvGrpSpPr>
                    <a:grpSpPr>
                      <a:xfrm>
                        <a:off x="1658675" y="1928802"/>
                        <a:ext cx="5485093" cy="3071834"/>
                        <a:chOff x="1658675" y="1928802"/>
                        <a:chExt cx="5308717" cy="3000396"/>
                      </a:xfrm>
                    </a:grpSpPr>
                    <a:sp>
                      <a:nvSpPr>
                        <a:cNvPr id="2064" name="Rectangle 16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2357422" y="1928802"/>
                          <a:ext cx="869531" cy="69246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0" marR="0" lvl="0" indent="0" algn="l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r>
                              <a:rPr kumimoji="0" lang="en-US" sz="800" b="0" i="0" u="none" strike="noStrike" cap="none" normalizeH="0" baseline="0" dirty="0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Verdana" pitchFamily="34" charset="0"/>
                                <a:ea typeface="Calibri" pitchFamily="34" charset="0"/>
                                <a:cs typeface="Times New Roman" pitchFamily="18" charset="0"/>
                              </a:rPr>
                              <a:t>U1_des, </a:t>
                            </a:r>
                            <a:r>
                              <a:rPr kumimoji="0" lang="en-US" sz="800" b="0" i="0" u="none" strike="noStrike" cap="none" normalizeH="0" baseline="0" dirty="0" err="1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Verdana" pitchFamily="34" charset="0"/>
                                <a:ea typeface="Calibri" pitchFamily="34" charset="0"/>
                                <a:cs typeface="Times New Roman" pitchFamily="18" charset="0"/>
                              </a:rPr>
                              <a:t>phi_des</a:t>
                            </a:r>
                            <a:r>
                              <a:rPr kumimoji="0" lang="en-US" sz="800" b="0" i="0" u="none" strike="noStrike" cap="none" normalizeH="0" baseline="0" dirty="0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Verdana" pitchFamily="34" charset="0"/>
                                <a:ea typeface="Calibri" pitchFamily="34" charset="0"/>
                                <a:cs typeface="Times New Roman" pitchFamily="18" charset="0"/>
                              </a:rPr>
                              <a:t>, </a:t>
                            </a:r>
                            <a:r>
                              <a:rPr kumimoji="0" lang="en-US" sz="800" b="0" i="0" u="none" strike="noStrike" cap="none" normalizeH="0" baseline="0" dirty="0" err="1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Verdana" pitchFamily="34" charset="0"/>
                                <a:ea typeface="Calibri" pitchFamily="34" charset="0"/>
                                <a:cs typeface="Times New Roman" pitchFamily="18" charset="0"/>
                              </a:rPr>
                              <a:t>theta_des</a:t>
                            </a:r>
                            <a:r>
                              <a:rPr kumimoji="0" lang="en-US" sz="800" b="0" i="0" u="none" strike="noStrike" cap="none" normalizeH="0" baseline="0" dirty="0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Verdana" pitchFamily="34" charset="0"/>
                                <a:ea typeface="Calibri" pitchFamily="34" charset="0"/>
                                <a:cs typeface="Times New Roman" pitchFamily="18" charset="0"/>
                              </a:rPr>
                              <a:t>, </a:t>
                            </a:r>
                            <a:r>
                              <a:rPr kumimoji="0" lang="en-US" sz="800" b="0" i="0" u="none" strike="noStrike" cap="none" normalizeH="0" baseline="0" dirty="0" err="1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Verdana" pitchFamily="34" charset="0"/>
                                <a:ea typeface="Calibri" pitchFamily="34" charset="0"/>
                                <a:cs typeface="Times New Roman" pitchFamily="18" charset="0"/>
                              </a:rPr>
                              <a:t>anv_psi_des</a:t>
                            </a:r>
                            <a:endParaRPr kumimoji="0" lang="en-US" sz="1800" b="0" i="0" u="none" strike="noStrike" cap="none" normalizeH="0" baseline="0" dirty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Arial" pitchFamily="34" charset="0"/>
                              <a:cs typeface="Arial" pitchFamily="34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2081" name="Rectangle 33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658675" y="2533012"/>
                          <a:ext cx="970214" cy="572439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C2D69B"/>
                            </a:gs>
                            <a:gs pos="50000">
                              <a:srgbClr val="9BBB59"/>
                            </a:gs>
                            <a:gs pos="100000">
                              <a:srgbClr val="C2D69B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9BBB59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4E6128"/>
                          </a:outerShdw>
                        </a:effectLst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0" marR="0" lvl="0" indent="0" algn="l" defTabSz="914400" rtl="0" eaLnBrk="1" fontAlgn="base" latinLnBrk="0" hangingPunct="1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r>
                              <a:rPr kumimoji="0" lang="en-US" sz="1000" b="1" i="0" u="none" strike="noStrike" cap="none" normalizeH="0" baseline="0" dirty="0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Verdana" pitchFamily="34" charset="0"/>
                                <a:ea typeface="Calibri" pitchFamily="34" charset="0"/>
                                <a:cs typeface="Times New Roman" pitchFamily="18" charset="0"/>
                              </a:rPr>
                              <a:t>Task (Remote Controller)</a:t>
                            </a:r>
                            <a:endParaRPr kumimoji="0" lang="en-US" sz="1800" b="0" i="0" u="none" strike="noStrike" cap="none" normalizeH="0" baseline="0" dirty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Arial" pitchFamily="34" charset="0"/>
                              <a:cs typeface="Arial" pitchFamily="34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2049" name="Rectangle 1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3416043" y="2533012"/>
                          <a:ext cx="1006826" cy="572439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ABF8F"/>
                            </a:gs>
                            <a:gs pos="50000">
                              <a:srgbClr val="F79646"/>
                            </a:gs>
                            <a:gs pos="100000">
                              <a:srgbClr val="FABF8F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F79646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74706"/>
                          </a:outerShdw>
                        </a:effectLst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0" marR="0" lvl="0" indent="0" algn="l" defTabSz="914400" rtl="0" eaLnBrk="1" fontAlgn="base" latinLnBrk="0" hangingPunct="1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r>
                              <a:rPr kumimoji="0" lang="en-US" sz="1000" b="1" i="0" u="none" strike="noStrike" cap="none" normalizeH="0" baseline="0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Verdana" pitchFamily="34" charset="0"/>
                                <a:ea typeface="Calibri" pitchFamily="34" charset="0"/>
                                <a:cs typeface="Times New Roman" pitchFamily="18" charset="0"/>
                              </a:rPr>
                              <a:t>Inner Control Algorithm</a:t>
                            </a:r>
                            <a:endParaRPr kumimoji="0" lang="en-US" sz="1800" b="0" i="0" u="none" strike="noStrike" cap="none" normalizeH="0" baseline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Arial" pitchFamily="34" charset="0"/>
                              <a:cs typeface="Arial" pitchFamily="34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2051" name="Rectangle 3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4798140" y="2533012"/>
                          <a:ext cx="924449" cy="572439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ABF8F"/>
                            </a:gs>
                            <a:gs pos="50000">
                              <a:srgbClr val="F79646"/>
                            </a:gs>
                            <a:gs pos="100000">
                              <a:srgbClr val="FABF8F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F79646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74706"/>
                          </a:outerShdw>
                        </a:effectLst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0" marR="0" lvl="0" indent="0" algn="l" defTabSz="914400" rtl="0" eaLnBrk="1" fontAlgn="base" latinLnBrk="0" hangingPunct="1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r>
                              <a:rPr kumimoji="0" lang="en-US" sz="1000" b="1" i="0" u="none" strike="noStrike" cap="none" normalizeH="0" baseline="0" dirty="0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Verdana" pitchFamily="34" charset="0"/>
                                <a:ea typeface="Calibri" pitchFamily="34" charset="0"/>
                                <a:cs typeface="Times New Roman" pitchFamily="18" charset="0"/>
                              </a:rPr>
                              <a:t>Inverted Movement Matrix</a:t>
                            </a:r>
                            <a:endParaRPr kumimoji="0" lang="en-US" sz="1800" b="0" i="0" u="none" strike="noStrike" cap="none" normalizeH="0" baseline="0" dirty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Arial" pitchFamily="34" charset="0"/>
                              <a:cs typeface="Arial" pitchFamily="34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2062" name="Rectangle 14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3699785" y="3733288"/>
                          <a:ext cx="1080049" cy="572439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C2D69B"/>
                            </a:gs>
                            <a:gs pos="50000">
                              <a:srgbClr val="9BBB59"/>
                            </a:gs>
                            <a:gs pos="100000">
                              <a:srgbClr val="C2D69B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9BBB59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4E6128"/>
                          </a:outerShdw>
                        </a:effectLst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0" marR="0" lvl="0" indent="0" algn="l" defTabSz="914400" rtl="0" eaLnBrk="1" fontAlgn="base" latinLnBrk="0" hangingPunct="1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r>
                              <a:rPr kumimoji="0" lang="en-US" sz="1000" b="1" i="0" u="none" strike="noStrike" cap="none" normalizeH="0" baseline="0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Verdana" pitchFamily="34" charset="0"/>
                                <a:ea typeface="Calibri" pitchFamily="34" charset="0"/>
                                <a:cs typeface="Times New Roman" pitchFamily="18" charset="0"/>
                              </a:rPr>
                              <a:t>Sensor Filter</a:t>
                            </a:r>
                            <a:endParaRPr kumimoji="0" lang="en-US" sz="1800" b="0" i="0" u="none" strike="noStrike" cap="none" normalizeH="0" baseline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Arial" pitchFamily="34" charset="0"/>
                              <a:cs typeface="Arial" pitchFamily="34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2060" name="Rectangle 12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5155106" y="3733288"/>
                          <a:ext cx="1144120" cy="572439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C2D69B"/>
                            </a:gs>
                            <a:gs pos="50000">
                              <a:srgbClr val="9BBB59"/>
                            </a:gs>
                            <a:gs pos="100000">
                              <a:srgbClr val="C2D69B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9BBB59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4E6128"/>
                          </a:outerShdw>
                        </a:effectLst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0" marR="0" lvl="0" indent="0" algn="l" defTabSz="914400" rtl="0" eaLnBrk="1" fontAlgn="base" latinLnBrk="0" hangingPunct="1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r>
                              <a:rPr kumimoji="0" lang="en-US" sz="1000" b="1" i="0" u="none" strike="noStrike" cap="none" normalizeH="0" baseline="0" dirty="0" err="1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Verdana" pitchFamily="34" charset="0"/>
                                <a:ea typeface="Calibri" pitchFamily="34" charset="0"/>
                                <a:cs typeface="Times New Roman" pitchFamily="18" charset="0"/>
                              </a:rPr>
                              <a:t>Quadrocopter</a:t>
                            </a:r>
                            <a:r>
                              <a:rPr kumimoji="0" lang="en-US" sz="1000" b="1" i="0" u="none" strike="noStrike" cap="none" normalizeH="0" baseline="0" dirty="0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Verdana" pitchFamily="34" charset="0"/>
                                <a:ea typeface="Calibri" pitchFamily="34" charset="0"/>
                                <a:cs typeface="Times New Roman" pitchFamily="18" charset="0"/>
                              </a:rPr>
                              <a:t> Model + Sensors</a:t>
                            </a:r>
                            <a:endParaRPr kumimoji="0" lang="en-US" sz="1800" b="0" i="0" u="none" strike="noStrike" cap="none" normalizeH="0" baseline="0" dirty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Arial" pitchFamily="34" charset="0"/>
                              <a:cs typeface="Arial" pitchFamily="34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2055" name="AutoShape 7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2628889" y="2671505"/>
                          <a:ext cx="787155" cy="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en-IN"/>
                          </a:p>
                        </a:txBody>
                        <a:useSpRect/>
                      </a:txSp>
                    </a:sp>
                    <a:sp>
                      <a:nvSpPr>
                        <a:cNvPr id="2050" name="AutoShape 2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4422869" y="2828464"/>
                          <a:ext cx="384424" cy="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en-IN"/>
                          </a:p>
                        </a:txBody>
                        <a:useSpRect/>
                      </a:txSp>
                    </a:sp>
                    <a:sp>
                      <a:nvSpPr>
                        <a:cNvPr id="2053" name="AutoShape 5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5722589" y="2828464"/>
                          <a:ext cx="1244803" cy="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en-IN"/>
                          </a:p>
                        </a:txBody>
                        <a:useSpRect/>
                      </a:txSp>
                    </a:sp>
                    <a:sp>
                      <a:nvSpPr>
                        <a:cNvPr id="2052" name="AutoShape 4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6967392" y="2828464"/>
                          <a:ext cx="0" cy="1218742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en-IN"/>
                          </a:p>
                        </a:txBody>
                        <a:useSpRect/>
                      </a:txSp>
                    </a:sp>
                    <a:sp>
                      <a:nvSpPr>
                        <a:cNvPr id="2061" name="AutoShape 13"/>
                        <a:cNvSpPr>
                          <a:spLocks noChangeShapeType="1"/>
                        </a:cNvSpPr>
                      </a:nvSpPr>
                      <a:spPr bwMode="auto">
                        <a:xfrm flipH="1">
                          <a:off x="6299226" y="4045668"/>
                          <a:ext cx="668166" cy="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en-IN"/>
                          </a:p>
                        </a:txBody>
                        <a:useSpRect/>
                      </a:txSp>
                    </a:sp>
                    <a:sp>
                      <a:nvSpPr>
                        <a:cNvPr id="2054" name="AutoShape 6"/>
                        <a:cNvSpPr>
                          <a:spLocks noChangeShapeType="1"/>
                        </a:cNvSpPr>
                      </a:nvSpPr>
                      <a:spPr bwMode="auto">
                        <a:xfrm flipH="1">
                          <a:off x="4779834" y="4047206"/>
                          <a:ext cx="384424" cy="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en-IN"/>
                          </a:p>
                        </a:txBody>
                        <a:useSpRect/>
                      </a:txSp>
                    </a:sp>
                    <a:sp>
                      <a:nvSpPr>
                        <a:cNvPr id="2063" name="AutoShape 15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2894325" y="4045668"/>
                          <a:ext cx="805461" cy="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en-IN"/>
                          </a:p>
                        </a:txBody>
                        <a:useSpRect/>
                      </a:txSp>
                    </a:sp>
                    <a:sp>
                      <a:nvSpPr>
                        <a:cNvPr id="2056" name="AutoShape 8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2894325" y="3040821"/>
                          <a:ext cx="0" cy="1006386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en-IN"/>
                          </a:p>
                        </a:txBody>
                        <a:useSpRect/>
                      </a:txSp>
                    </a:sp>
                    <a:sp>
                      <a:nvSpPr>
                        <a:cNvPr id="2057" name="AutoShape 9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4422869" y="2828464"/>
                          <a:ext cx="384424" cy="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en-IN"/>
                          </a:p>
                        </a:txBody>
                        <a:useSpRect/>
                      </a:txSp>
                    </a:sp>
                    <a:sp>
                      <a:nvSpPr>
                        <a:cNvPr id="2058" name="AutoShape 10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2894325" y="3040821"/>
                          <a:ext cx="521719" cy="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en-IN"/>
                          </a:p>
                        </a:txBody>
                        <a:useSpRect/>
                      </a:txSp>
                    </a:sp>
                    <a:sp>
                      <a:nvSpPr>
                        <a:cNvPr id="2065" name="AutoShape 17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3306208" y="2145230"/>
                          <a:ext cx="253537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en-IN"/>
                          </a:p>
                        </a:txBody>
                        <a:useSpRect/>
                      </a:txSp>
                    </a:sp>
                    <a:sp>
                      <a:nvSpPr>
                        <a:cNvPr id="2066" name="AutoShape 18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3306208" y="3317808"/>
                          <a:ext cx="253537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en-IN"/>
                          </a:p>
                        </a:txBody>
                        <a:useSpRect/>
                      </a:txSp>
                    </a:sp>
                    <a:sp>
                      <a:nvSpPr>
                        <a:cNvPr id="2059" name="AutoShape 11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5841578" y="2145230"/>
                          <a:ext cx="0" cy="1172578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en-IN"/>
                          </a:p>
                        </a:txBody>
                        <a:useSpRect/>
                      </a:txSp>
                    </a:sp>
                    <a:sp>
                      <a:nvSpPr>
                        <a:cNvPr id="2067" name="AutoShape 19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3260443" y="2145230"/>
                          <a:ext cx="0" cy="1172578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en-IN"/>
                          </a:p>
                        </a:txBody>
                        <a:useSpRect/>
                      </a:txSp>
                    </a:sp>
                    <a:sp>
                      <a:nvSpPr>
                        <a:cNvPr id="2068" name="Rectangle 20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4473230" y="2519141"/>
                          <a:ext cx="265436" cy="23082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0" marR="0" lvl="0" indent="0" algn="l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r>
                              <a:rPr kumimoji="0" lang="en-US" sz="800" b="0" i="0" u="none" strike="noStrike" cap="none" normalizeH="0" baseline="0" dirty="0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Verdana" pitchFamily="34" charset="0"/>
                                <a:ea typeface="Calibri" pitchFamily="34" charset="0"/>
                                <a:cs typeface="Times New Roman" pitchFamily="18" charset="0"/>
                              </a:rPr>
                              <a:t>U</a:t>
                            </a:r>
                            <a:endParaRPr kumimoji="0" lang="en-US" sz="1800" b="0" i="0" u="none" strike="noStrike" cap="none" normalizeH="0" baseline="0" dirty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Arial" pitchFamily="34" charset="0"/>
                              <a:cs typeface="Arial" pitchFamily="34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2069" name="AutoShape 21"/>
                        <a:cNvSpPr>
                          <a:spLocks noChangeShapeType="1"/>
                        </a:cNvSpPr>
                      </a:nvSpPr>
                      <a:spPr bwMode="auto">
                        <a:xfrm flipH="1">
                          <a:off x="2949242" y="2616108"/>
                          <a:ext cx="100683" cy="110795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en-IN"/>
                          </a:p>
                        </a:txBody>
                        <a:useSpRect/>
                      </a:txSp>
                    </a:sp>
                    <a:sp>
                      <a:nvSpPr>
                        <a:cNvPr id="2070" name="AutoShape 22"/>
                        <a:cNvSpPr>
                          <a:spLocks noChangeShapeType="1"/>
                        </a:cNvSpPr>
                      </a:nvSpPr>
                      <a:spPr bwMode="auto">
                        <a:xfrm flipH="1">
                          <a:off x="4523552" y="2763834"/>
                          <a:ext cx="100683" cy="110795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en-IN"/>
                          </a:p>
                        </a:txBody>
                        <a:useSpRect/>
                      </a:txSp>
                    </a:sp>
                    <a:sp>
                      <a:nvSpPr>
                        <a:cNvPr id="2071" name="AutoShape 23"/>
                        <a:cNvSpPr>
                          <a:spLocks noChangeShapeType="1"/>
                        </a:cNvSpPr>
                      </a:nvSpPr>
                      <a:spPr bwMode="auto">
                        <a:xfrm flipH="1">
                          <a:off x="6125320" y="2763834"/>
                          <a:ext cx="100683" cy="110795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en-IN"/>
                          </a:p>
                        </a:txBody>
                        <a:useSpRect/>
                      </a:txSp>
                    </a:sp>
                    <a:sp>
                      <a:nvSpPr>
                        <a:cNvPr id="2072" name="AutoShape 24"/>
                        <a:cNvSpPr>
                          <a:spLocks noChangeShapeType="1"/>
                        </a:cNvSpPr>
                      </a:nvSpPr>
                      <a:spPr bwMode="auto">
                        <a:xfrm flipH="1">
                          <a:off x="4944588" y="3982576"/>
                          <a:ext cx="100683" cy="110795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en-IN"/>
                          </a:p>
                        </a:txBody>
                        <a:useSpRect/>
                      </a:txSp>
                    </a:sp>
                    <a:sp>
                      <a:nvSpPr>
                        <a:cNvPr id="2073" name="AutoShape 25"/>
                        <a:cNvSpPr>
                          <a:spLocks noChangeShapeType="1"/>
                        </a:cNvSpPr>
                      </a:nvSpPr>
                      <a:spPr bwMode="auto">
                        <a:xfrm flipH="1">
                          <a:off x="3205525" y="3982576"/>
                          <a:ext cx="100683" cy="110795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en-IN"/>
                          </a:p>
                        </a:txBody>
                        <a:useSpRect/>
                      </a:txSp>
                    </a:sp>
                    <a:sp>
                      <a:nvSpPr>
                        <a:cNvPr id="2082" name="Rectangle 34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2825686" y="4181074"/>
                          <a:ext cx="746182" cy="526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0" marR="0" lvl="0" indent="0" algn="l" defTabSz="914400" rtl="0" eaLnBrk="1" fontAlgn="base" latinLnBrk="0" hangingPunct="1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r>
                              <a:rPr kumimoji="0" lang="en-US" sz="800" b="0" i="0" u="none" strike="noStrike" cap="none" normalizeH="0" baseline="0" dirty="0" err="1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Verdana" pitchFamily="34" charset="0"/>
                                <a:ea typeface="Calibri" pitchFamily="34" charset="0"/>
                                <a:cs typeface="Times New Roman" pitchFamily="18" charset="0"/>
                              </a:rPr>
                              <a:t>phi_filt</a:t>
                            </a:r>
                            <a:r>
                              <a:rPr kumimoji="0" lang="en-US" sz="800" b="0" i="0" u="none" strike="noStrike" cap="none" normalizeH="0" baseline="0" dirty="0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Verdana" pitchFamily="34" charset="0"/>
                                <a:ea typeface="Calibri" pitchFamily="34" charset="0"/>
                                <a:cs typeface="Times New Roman" pitchFamily="18" charset="0"/>
                              </a:rPr>
                              <a:t>, </a:t>
                            </a:r>
                            <a:r>
                              <a:rPr kumimoji="0" lang="en-US" sz="800" b="0" i="0" u="none" strike="noStrike" cap="none" normalizeH="0" baseline="0" dirty="0" err="1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Verdana" pitchFamily="34" charset="0"/>
                                <a:ea typeface="Calibri" pitchFamily="34" charset="0"/>
                                <a:cs typeface="Times New Roman" pitchFamily="18" charset="0"/>
                              </a:rPr>
                              <a:t>theta_filt</a:t>
                            </a:r>
                            <a:r>
                              <a:rPr kumimoji="0" lang="en-US" sz="800" b="0" i="0" u="none" strike="noStrike" cap="none" normalizeH="0" baseline="0" dirty="0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Verdana" pitchFamily="34" charset="0"/>
                                <a:ea typeface="Calibri" pitchFamily="34" charset="0"/>
                                <a:cs typeface="Times New Roman" pitchFamily="18" charset="0"/>
                              </a:rPr>
                              <a:t>, </a:t>
                            </a:r>
                            <a:r>
                              <a:rPr kumimoji="0" lang="en-US" sz="800" b="0" i="0" u="none" strike="noStrike" cap="none" normalizeH="0" baseline="0" dirty="0" err="1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Verdana" pitchFamily="34" charset="0"/>
                                <a:ea typeface="Calibri" pitchFamily="34" charset="0"/>
                                <a:cs typeface="Times New Roman" pitchFamily="18" charset="0"/>
                              </a:rPr>
                              <a:t>anv_psi</a:t>
                            </a:r>
                            <a:endParaRPr kumimoji="0" lang="en-US" sz="1800" b="0" i="0" u="none" strike="noStrike" cap="none" normalizeH="0" baseline="0" dirty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Arial" pitchFamily="34" charset="0"/>
                              <a:cs typeface="Arial" pitchFamily="34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2075" name="Rectangle 27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2747877" y="2763834"/>
                          <a:ext cx="265436" cy="23082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0" marR="0" lvl="0" indent="0" algn="l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r>
                              <a:rPr kumimoji="0" lang="en-US" sz="800" b="0" i="0" u="none" strike="noStrike" cap="none" normalizeH="0" baseline="0" dirty="0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Verdana" pitchFamily="34" charset="0"/>
                                <a:ea typeface="Calibri" pitchFamily="34" charset="0"/>
                                <a:cs typeface="Times New Roman" pitchFamily="18" charset="0"/>
                              </a:rPr>
                              <a:t>4</a:t>
                            </a:r>
                            <a:endParaRPr kumimoji="0" lang="en-US" sz="1800" b="0" i="0" u="none" strike="noStrike" cap="none" normalizeH="0" baseline="0" dirty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Arial" pitchFamily="34" charset="0"/>
                              <a:cs typeface="Arial" pitchFamily="34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2076" name="Rectangle 28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4468634" y="2874629"/>
                          <a:ext cx="265436" cy="23082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0" marR="0" lvl="0" indent="0" algn="l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r>
                              <a:rPr kumimoji="0" lang="en-US" sz="800" b="0" i="0" u="none" strike="noStrike" cap="none" normalizeH="0" baseline="0" dirty="0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Verdana" pitchFamily="34" charset="0"/>
                                <a:ea typeface="Calibri" pitchFamily="34" charset="0"/>
                                <a:cs typeface="Times New Roman" pitchFamily="18" charset="0"/>
                              </a:rPr>
                              <a:t>4</a:t>
                            </a:r>
                            <a:endParaRPr kumimoji="0" lang="en-US" sz="1800" b="0" i="0" u="none" strike="noStrike" cap="none" normalizeH="0" baseline="0" dirty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Arial" pitchFamily="34" charset="0"/>
                              <a:cs typeface="Arial" pitchFamily="34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2077" name="Rectangle 29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3150607" y="3733288"/>
                          <a:ext cx="265436" cy="23082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0" marR="0" lvl="0" indent="0" algn="l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r>
                              <a:rPr kumimoji="0" lang="en-US" sz="800" b="0" i="0" u="none" strike="noStrike" cap="none" normalizeH="0" baseline="0" dirty="0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Verdana" pitchFamily="34" charset="0"/>
                                <a:ea typeface="Calibri" pitchFamily="34" charset="0"/>
                                <a:cs typeface="Times New Roman" pitchFamily="18" charset="0"/>
                              </a:rPr>
                              <a:t>3</a:t>
                            </a:r>
                            <a:endParaRPr kumimoji="0" lang="en-US" sz="1800" b="0" i="0" u="none" strike="noStrike" cap="none" normalizeH="0" baseline="0" dirty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Arial" pitchFamily="34" charset="0"/>
                              <a:cs typeface="Arial" pitchFamily="34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2080" name="Rectangle 32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4807293" y="3733288"/>
                          <a:ext cx="265436" cy="23082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0" marR="0" lvl="0" indent="0" algn="l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r>
                              <a:rPr kumimoji="0" lang="en-US" sz="800" b="0" i="0" u="none" strike="noStrike" cap="none" normalizeH="0" baseline="0" dirty="0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Verdana" pitchFamily="34" charset="0"/>
                                <a:ea typeface="Calibri" pitchFamily="34" charset="0"/>
                                <a:cs typeface="Times New Roman" pitchFamily="18" charset="0"/>
                              </a:rPr>
                              <a:t>4</a:t>
                            </a:r>
                            <a:endParaRPr kumimoji="0" lang="en-US" sz="1800" b="0" i="0" u="none" strike="noStrike" cap="none" normalizeH="0" baseline="0" dirty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Arial" pitchFamily="34" charset="0"/>
                              <a:cs typeface="Arial" pitchFamily="34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2078" name="Rectangle 30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6033790" y="2930026"/>
                          <a:ext cx="265436" cy="23082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0" marR="0" lvl="0" indent="0" algn="l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r>
                              <a:rPr kumimoji="0" lang="en-US" sz="800" b="0" i="0" u="none" strike="noStrike" cap="none" normalizeH="0" baseline="0" dirty="0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Verdana" pitchFamily="34" charset="0"/>
                                <a:ea typeface="Calibri" pitchFamily="34" charset="0"/>
                                <a:cs typeface="Times New Roman" pitchFamily="18" charset="0"/>
                              </a:rPr>
                              <a:t>4</a:t>
                            </a:r>
                            <a:endParaRPr kumimoji="0" lang="en-US" sz="1800" b="0" i="0" u="none" strike="noStrike" cap="none" normalizeH="0" baseline="0" dirty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Arial" pitchFamily="34" charset="0"/>
                              <a:cs typeface="Arial" pitchFamily="34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2079" name="Rectangle 31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6033790" y="2533012"/>
                          <a:ext cx="265436" cy="23082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0" marR="0" lvl="0" indent="0" algn="l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r>
                              <a:rPr kumimoji="0" lang="en-US" sz="800" b="0" i="0" u="none" strike="noStrike" cap="none" normalizeH="0" baseline="0" dirty="0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Verdana" pitchFamily="34" charset="0"/>
                                <a:ea typeface="Calibri" pitchFamily="34" charset="0"/>
                                <a:cs typeface="Times New Roman" pitchFamily="18" charset="0"/>
                              </a:rPr>
                              <a:t>Ω</a:t>
                            </a:r>
                            <a:endParaRPr kumimoji="0" lang="en-US" sz="1800" b="0" i="0" u="none" strike="noStrike" cap="none" normalizeH="0" baseline="0" dirty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Arial" pitchFamily="34" charset="0"/>
                              <a:cs typeface="Arial" pitchFamily="34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2083" name="Rectangle 35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4679173" y="4388816"/>
                          <a:ext cx="892959" cy="54038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0" marR="0" lvl="0" indent="0" algn="l" defTabSz="914400" rtl="0" eaLnBrk="1" fontAlgn="base" latinLnBrk="0" hangingPunct="1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r>
                              <a:rPr kumimoji="0" lang="en-US" sz="800" b="0" i="0" u="none" strike="noStrike" cap="none" normalizeH="0" baseline="0" dirty="0" err="1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Verdana" pitchFamily="34" charset="0"/>
                                <a:ea typeface="Calibri" pitchFamily="34" charset="0"/>
                                <a:cs typeface="Times New Roman" pitchFamily="18" charset="0"/>
                              </a:rPr>
                              <a:t>acc_x_B</a:t>
                            </a:r>
                            <a:r>
                              <a:rPr kumimoji="0" lang="en-US" sz="800" b="0" i="0" u="none" strike="noStrike" cap="none" normalizeH="0" baseline="0" dirty="0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Verdana" pitchFamily="34" charset="0"/>
                                <a:ea typeface="Calibri" pitchFamily="34" charset="0"/>
                                <a:cs typeface="Times New Roman" pitchFamily="18" charset="0"/>
                              </a:rPr>
                              <a:t>, </a:t>
                            </a:r>
                            <a:r>
                              <a:rPr kumimoji="0" lang="en-US" sz="800" b="0" i="0" u="none" strike="noStrike" cap="none" normalizeH="0" baseline="0" dirty="0" err="1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Verdana" pitchFamily="34" charset="0"/>
                                <a:ea typeface="Calibri" pitchFamily="34" charset="0"/>
                                <a:cs typeface="Times New Roman" pitchFamily="18" charset="0"/>
                              </a:rPr>
                              <a:t>acc_y_B</a:t>
                            </a:r>
                            <a:r>
                              <a:rPr kumimoji="0" lang="en-US" sz="800" b="0" i="0" u="none" strike="noStrike" cap="none" normalizeH="0" baseline="0" dirty="0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Verdana" pitchFamily="34" charset="0"/>
                                <a:ea typeface="Calibri" pitchFamily="34" charset="0"/>
                                <a:cs typeface="Times New Roman" pitchFamily="18" charset="0"/>
                              </a:rPr>
                              <a:t>, </a:t>
                            </a:r>
                            <a:r>
                              <a:rPr kumimoji="0" lang="en-US" sz="800" b="0" i="0" u="none" strike="noStrike" cap="none" normalizeH="0" baseline="0" dirty="0" err="1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Verdana" pitchFamily="34" charset="0"/>
                                <a:ea typeface="Calibri" pitchFamily="34" charset="0"/>
                                <a:cs typeface="Times New Roman" pitchFamily="18" charset="0"/>
                              </a:rPr>
                              <a:t>anv_phi_B</a:t>
                            </a:r>
                            <a:r>
                              <a:rPr kumimoji="0" lang="en-US" sz="800" b="0" i="0" u="none" strike="noStrike" cap="none" normalizeH="0" baseline="0" dirty="0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Verdana" pitchFamily="34" charset="0"/>
                                <a:ea typeface="Calibri" pitchFamily="34" charset="0"/>
                                <a:cs typeface="Times New Roman" pitchFamily="18" charset="0"/>
                              </a:rPr>
                              <a:t>, </a:t>
                            </a:r>
                            <a:r>
                              <a:rPr kumimoji="0" lang="en-US" sz="800" b="0" i="0" u="none" strike="noStrike" cap="none" normalizeH="0" baseline="0" dirty="0" err="1" smtClean="0">
                                <a:ln>
                                  <a:noFill/>
                                </a:ln>
                                <a:solidFill>
                                  <a:schemeClr val="tx1"/>
                                </a:solidFill>
                                <a:effectLst/>
                                <a:latin typeface="Verdana" pitchFamily="34" charset="0"/>
                                <a:ea typeface="Calibri" pitchFamily="34" charset="0"/>
                                <a:cs typeface="Times New Roman" pitchFamily="18" charset="0"/>
                              </a:rPr>
                              <a:t>anv_theta_B</a:t>
                            </a:r>
                            <a:endParaRPr kumimoji="0" lang="en-US" sz="800" b="0" i="0" u="none" strike="noStrike" cap="none" normalizeH="0" baseline="0" dirty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Arial" pitchFamily="34" charset="0"/>
                              <a:cs typeface="Arial" pitchFamily="34" charset="0"/>
                            </a:endParaRPr>
                          </a:p>
                          <a:p>
                            <a:pPr marL="0" marR="0" lvl="0" indent="0" algn="l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endParaRPr kumimoji="0" lang="en-US" sz="1800" b="0" i="0" u="none" strike="noStrike" cap="none" normalizeH="0" baseline="0" dirty="0" smtClean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Arial" pitchFamily="34" charset="0"/>
                              <a:cs typeface="Arial" pitchFamily="34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41" name="Rectangle 16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4061344" y="2172906"/>
                          <a:ext cx="1225036" cy="27698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0" marR="0" lvl="0" indent="0" algn="l" defTabSz="914400" rtl="0" eaLnBrk="0" fontAlgn="base" latinLnBrk="0" hangingPunct="0">
                              <a:lnSpc>
                                <a:spcPct val="100000"/>
                              </a:lnSpc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buClrTx/>
                              <a:buSzTx/>
                              <a:buFontTx/>
                              <a:buNone/>
                              <a:tabLst/>
                            </a:pPr>
                            <a:r>
                              <a:rPr kumimoji="0" lang="en-US" sz="800" b="1" i="0" u="none" strike="noStrike" cap="none" normalizeH="0" baseline="0" dirty="0" smtClean="0">
                                <a:ln>
                                  <a:noFill/>
                                </a:ln>
                                <a:solidFill>
                                  <a:srgbClr val="0070C0"/>
                                </a:solidFill>
                                <a:effectLst/>
                                <a:latin typeface="Verdana" pitchFamily="34" charset="0"/>
                                <a:ea typeface="Calibri" pitchFamily="34" charset="0"/>
                                <a:cs typeface="Times New Roman" pitchFamily="18" charset="0"/>
                              </a:rPr>
                              <a:t>Control Algorithm</a:t>
                            </a:r>
                            <a:endParaRPr kumimoji="0" lang="en-US" sz="1800" b="1" i="0" u="none" strike="noStrike" cap="none" normalizeH="0" baseline="0" dirty="0" smtClean="0">
                              <a:ln>
                                <a:noFill/>
                              </a:ln>
                              <a:solidFill>
                                <a:srgbClr val="0070C0"/>
                              </a:solidFill>
                              <a:effectLst/>
                              <a:latin typeface="Arial" pitchFamily="34" charset="0"/>
                              <a:cs typeface="Arial" pitchFamily="34" charset="0"/>
                            </a:endParaRPr>
                          </a:p>
                        </a:txBody>
                        <a:useSpRect/>
                      </a:txSp>
                    </a:sp>
                  </a:grpSp>
                </lc:lockedCanvas>
              </a:graphicData>
            </a:graphic>
          </wp:inline>
        </w:drawing>
      </w:r>
    </w:p>
    <w:p w:rsidR="00133465" w:rsidRDefault="00133465" w:rsidP="00133465">
      <w:pPr>
        <w:pStyle w:val="Caption"/>
        <w:rPr>
          <w:rFonts w:eastAsiaTheme="minorEastAsia"/>
        </w:rPr>
      </w:pPr>
      <w:bookmarkStart w:id="2" w:name="_Toc264754318"/>
      <w:bookmarkStart w:id="3" w:name="_Ref264872738"/>
      <w:bookmarkStart w:id="4" w:name="_Toc267508512"/>
      <w:r>
        <w:t xml:space="preserve">Figure </w:t>
      </w:r>
      <w:fldSimple w:instr=" SEQ Figure \* ARABIC ">
        <w:r w:rsidR="00936E4D">
          <w:rPr>
            <w:noProof/>
          </w:rPr>
          <w:t>1</w:t>
        </w:r>
      </w:fldSimple>
      <w:r w:rsidR="00806D0F">
        <w:t>:</w:t>
      </w:r>
      <w:r>
        <w:t xml:space="preserve"> Control Block Diagram</w:t>
      </w:r>
      <w:bookmarkEnd w:id="2"/>
      <w:bookmarkEnd w:id="3"/>
      <w:bookmarkEnd w:id="4"/>
    </w:p>
    <w:p w:rsidR="00D628EF" w:rsidRDefault="00D628EF" w:rsidP="003860CC">
      <w:pPr>
        <w:rPr>
          <w:rFonts w:eastAsiaTheme="minorEastAsia"/>
        </w:rPr>
      </w:pPr>
    </w:p>
    <w:p w:rsidR="00D926B0" w:rsidRDefault="00D628EF" w:rsidP="00A01BD3">
      <w:pPr>
        <w:pStyle w:val="ListParagraph"/>
        <w:numPr>
          <w:ilvl w:val="0"/>
          <w:numId w:val="13"/>
        </w:numPr>
        <w:spacing w:line="276" w:lineRule="auto"/>
        <w:rPr>
          <w:rFonts w:eastAsiaTheme="minorEastAsia"/>
        </w:rPr>
      </w:pPr>
      <w:r w:rsidRPr="00D926B0">
        <w:rPr>
          <w:rFonts w:eastAsiaTheme="minorEastAsia"/>
        </w:rPr>
        <w:t xml:space="preserve">“Inner Control Algorithm” represents the core PID controllers. It processes the command received from the </w:t>
      </w:r>
      <w:r w:rsidRPr="00D926B0">
        <w:rPr>
          <w:rFonts w:eastAsiaTheme="minorEastAsia"/>
          <w:i/>
        </w:rPr>
        <w:t>remote controller</w:t>
      </w:r>
      <w:r w:rsidRPr="00D926B0">
        <w:rPr>
          <w:rFonts w:eastAsiaTheme="minorEastAsia"/>
        </w:rPr>
        <w:t xml:space="preserve"> &amp; </w:t>
      </w:r>
      <w:r w:rsidRPr="00D926B0">
        <w:rPr>
          <w:rFonts w:eastAsiaTheme="minorEastAsia"/>
          <w:i/>
        </w:rPr>
        <w:t>sensor data</w:t>
      </w:r>
      <w:r w:rsidRPr="00D926B0">
        <w:rPr>
          <w:rFonts w:eastAsiaTheme="minorEastAsia"/>
        </w:rPr>
        <w:t xml:space="preserve"> to form the error signal to each of the </w:t>
      </w:r>
      <w:r w:rsidR="002B5FD5" w:rsidRPr="00D926B0">
        <w:rPr>
          <w:rFonts w:eastAsiaTheme="minorEastAsia"/>
        </w:rPr>
        <w:t>PID controller. Output of each PID controller gives a signal for each of the basic movements which balances the position error</w:t>
      </w:r>
    </w:p>
    <w:p w:rsidR="00D926B0" w:rsidRPr="00D926B0" w:rsidRDefault="00D926B0" w:rsidP="00A01BD3">
      <w:pPr>
        <w:pStyle w:val="ListParagraph"/>
        <w:spacing w:line="276" w:lineRule="auto"/>
        <w:rPr>
          <w:rFonts w:eastAsiaTheme="minorEastAsia"/>
        </w:rPr>
      </w:pPr>
    </w:p>
    <w:p w:rsidR="008C2963" w:rsidRDefault="008C2963" w:rsidP="00A01BD3">
      <w:pPr>
        <w:pStyle w:val="ListParagraph"/>
        <w:numPr>
          <w:ilvl w:val="0"/>
          <w:numId w:val="13"/>
        </w:numPr>
        <w:spacing w:line="276" w:lineRule="auto"/>
        <w:rPr>
          <w:rFonts w:eastAsiaTheme="minorEastAsia"/>
        </w:rPr>
      </w:pPr>
      <w:r>
        <w:rPr>
          <w:rFonts w:eastAsiaTheme="minorEastAsia"/>
        </w:rPr>
        <w:t>“Inverted Movement Matrix” represents a block which calculates the forces for the individual propellers from the 4 basic movement signals. This is obtained by inverting the equation (1.2)</w:t>
      </w:r>
    </w:p>
    <w:p w:rsidR="003B2E99" w:rsidRDefault="00862D3D" w:rsidP="003B2E99">
      <w:pPr>
        <w:rPr>
          <w:rFonts w:eastAsiaTheme="minorEastAsia"/>
        </w:rPr>
      </w:pPr>
      <w:r w:rsidRPr="00862D3D">
        <w:rPr>
          <w:noProof/>
          <w:lang w:val="en-IN" w:eastAsia="en-IN"/>
        </w:rPr>
        <w:pict>
          <v:shape id="_x0000_s2054" type="#_x0000_t87" style="position:absolute;left:0;text-align:left;margin-left:6.4pt;margin-top:18.15pt;width:12pt;height:101.35pt;z-index:251662336"/>
        </w:pict>
      </w:r>
    </w:p>
    <w:p w:rsidR="00A278FF" w:rsidRPr="00093313" w:rsidRDefault="006C318C" w:rsidP="00A278FF">
      <w:pPr>
        <w:rPr>
          <w:rFonts w:eastAsiaTheme="minorEastAsia"/>
        </w:rPr>
      </w:pPr>
      <w:r>
        <w:rPr>
          <w:rFonts w:eastAsiaTheme="minorEastAsia"/>
        </w:rPr>
        <w:t xml:space="preserve">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num>
          <m:den>
            <m:r>
              <w:rPr>
                <w:rFonts w:ascii="Cambria Math" w:hAnsi="Cambria Math"/>
              </w:rPr>
              <m:t>4</m:t>
            </m:r>
          </m:den>
        </m:f>
        <m:r>
          <w:rPr>
            <w:rFonts w:ascii="Cambria Math" w:hAnsi="Cambria Math"/>
          </w:rPr>
          <m:t xml:space="preserve">-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num>
          <m:den>
            <m:r>
              <w:rPr>
                <w:rFonts w:ascii="Cambria Math" w:hAnsi="Cambria Math"/>
              </w:rPr>
              <m:t>2l</m:t>
            </m:r>
          </m:den>
        </m:f>
        <m:r>
          <w:rPr>
            <w:rFonts w:ascii="Cambria Math" w:hAnsi="Cambria Math"/>
          </w:rPr>
          <m:t xml:space="preserve">+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</m:num>
          <m:den>
            <m:r>
              <w:rPr>
                <w:rFonts w:ascii="Cambria Math" w:hAnsi="Cambria Math"/>
              </w:rPr>
              <m:t>4l</m:t>
            </m:r>
          </m:den>
        </m:f>
      </m:oMath>
      <w:r w:rsidR="002A08CA">
        <w:rPr>
          <w:rFonts w:eastAsiaTheme="minorEastAsia"/>
        </w:rPr>
        <w:t xml:space="preserve"> </w:t>
      </w:r>
    </w:p>
    <w:p w:rsidR="00A278FF" w:rsidRDefault="006C318C" w:rsidP="00A278FF">
      <w:pPr>
        <w:rPr>
          <w:rFonts w:eastAsiaTheme="minorEastAsia"/>
        </w:rPr>
      </w:pPr>
      <w:r>
        <w:rPr>
          <w:rFonts w:eastAsiaTheme="minorEastAsia"/>
        </w:rPr>
        <w:t xml:space="preserve">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num>
          <m:den>
            <m:r>
              <w:rPr>
                <w:rFonts w:ascii="Cambria Math" w:hAnsi="Cambria Math"/>
              </w:rPr>
              <m:t>4</m:t>
            </m:r>
          </m:den>
        </m:f>
        <m:r>
          <w:rPr>
            <w:rFonts w:ascii="Cambria Math" w:hAnsi="Cambria Math"/>
          </w:rPr>
          <m:t xml:space="preserve">+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num>
          <m:den>
            <m:r>
              <w:rPr>
                <w:rFonts w:ascii="Cambria Math" w:hAnsi="Cambria Math"/>
              </w:rPr>
              <m:t>2l</m:t>
            </m:r>
          </m:den>
        </m:f>
        <m:r>
          <w:rPr>
            <w:rFonts w:ascii="Cambria Math" w:hAnsi="Cambria Math"/>
          </w:rPr>
          <m:t xml:space="preserve">-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</m:num>
          <m:den>
            <m:r>
              <w:rPr>
                <w:rFonts w:ascii="Cambria Math" w:hAnsi="Cambria Math"/>
              </w:rPr>
              <m:t>4l</m:t>
            </m:r>
          </m:den>
        </m:f>
      </m:oMath>
      <w:r w:rsidR="00DA1662">
        <w:rPr>
          <w:rFonts w:eastAsiaTheme="minorEastAsia"/>
        </w:rPr>
        <w:t xml:space="preserve">                                        </w:t>
      </w:r>
      <w:r w:rsidR="00A278FF">
        <w:rPr>
          <w:rFonts w:eastAsiaTheme="minorEastAsia"/>
        </w:rPr>
        <w:t>(1.</w:t>
      </w:r>
      <w:r w:rsidR="00277014">
        <w:rPr>
          <w:rFonts w:eastAsiaTheme="minorEastAsia"/>
        </w:rPr>
        <w:t>5</w:t>
      </w:r>
      <w:r w:rsidR="00A278FF">
        <w:rPr>
          <w:rFonts w:eastAsiaTheme="minorEastAsia"/>
        </w:rPr>
        <w:t>)</w:t>
      </w:r>
    </w:p>
    <w:p w:rsidR="00DA1662" w:rsidRPr="00093313" w:rsidRDefault="006C318C" w:rsidP="00DA1662">
      <w:pPr>
        <w:rPr>
          <w:rFonts w:eastAsiaTheme="minorEastAsia"/>
        </w:rPr>
      </w:pPr>
      <w:r>
        <w:rPr>
          <w:rFonts w:eastAsiaTheme="minorEastAsia"/>
        </w:rPr>
        <w:t xml:space="preserve">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num>
          <m:den>
            <m:r>
              <w:rPr>
                <w:rFonts w:ascii="Cambria Math" w:hAnsi="Cambria Math"/>
              </w:rPr>
              <m:t>4</m:t>
            </m:r>
          </m:den>
        </m:f>
        <m:r>
          <w:rPr>
            <w:rFonts w:ascii="Cambria Math" w:hAnsi="Cambria Math"/>
          </w:rPr>
          <m:t xml:space="preserve">+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num>
          <m:den>
            <m:r>
              <w:rPr>
                <w:rFonts w:ascii="Cambria Math" w:hAnsi="Cambria Math"/>
              </w:rPr>
              <m:t>2l</m:t>
            </m:r>
          </m:den>
        </m:f>
        <m:r>
          <w:rPr>
            <w:rFonts w:ascii="Cambria Math" w:hAnsi="Cambria Math"/>
          </w:rPr>
          <m:t xml:space="preserve">+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</m:num>
          <m:den>
            <m:r>
              <w:rPr>
                <w:rFonts w:ascii="Cambria Math" w:hAnsi="Cambria Math"/>
              </w:rPr>
              <m:t>4l</m:t>
            </m:r>
          </m:den>
        </m:f>
      </m:oMath>
      <w:r w:rsidR="002A08CA">
        <w:rPr>
          <w:rFonts w:eastAsiaTheme="minorEastAsia"/>
        </w:rPr>
        <w:t xml:space="preserve"> </w:t>
      </w:r>
    </w:p>
    <w:p w:rsidR="00A278FF" w:rsidRDefault="00A27AD0" w:rsidP="003B2E99">
      <w:pPr>
        <w:rPr>
          <w:rFonts w:eastAsiaTheme="minorEastAsia"/>
        </w:rPr>
      </w:pPr>
      <w:r>
        <w:rPr>
          <w:rFonts w:eastAsiaTheme="minorEastAsia"/>
        </w:rPr>
        <w:t xml:space="preserve">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num>
          <m:den>
            <m:r>
              <w:rPr>
                <w:rFonts w:ascii="Cambria Math" w:hAnsi="Cambria Math"/>
              </w:rPr>
              <m:t>4</m:t>
            </m:r>
          </m:den>
        </m:f>
        <m:r>
          <w:rPr>
            <w:rFonts w:ascii="Cambria Math" w:hAnsi="Cambria Math"/>
          </w:rPr>
          <m:t xml:space="preserve">-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num>
          <m:den>
            <m:r>
              <w:rPr>
                <w:rFonts w:ascii="Cambria Math" w:hAnsi="Cambria Math"/>
              </w:rPr>
              <m:t>2l</m:t>
            </m:r>
          </m:den>
        </m:f>
        <m:r>
          <w:rPr>
            <w:rFonts w:ascii="Cambria Math" w:hAnsi="Cambria Math"/>
          </w:rPr>
          <m:t xml:space="preserve">-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</m:num>
          <m:den>
            <m:r>
              <w:rPr>
                <w:rFonts w:ascii="Cambria Math" w:hAnsi="Cambria Math"/>
              </w:rPr>
              <m:t>4l</m:t>
            </m:r>
          </m:den>
        </m:f>
        <m:r>
          <w:rPr>
            <w:rFonts w:ascii="Cambria Math" w:hAnsi="Cambria Math"/>
          </w:rPr>
          <m:t xml:space="preserve"> </m:t>
        </m:r>
      </m:oMath>
      <w:r w:rsidR="002A08CA">
        <w:rPr>
          <w:rFonts w:eastAsiaTheme="minorEastAsia"/>
        </w:rPr>
        <w:t xml:space="preserve"> </w:t>
      </w:r>
    </w:p>
    <w:p w:rsidR="002A08CA" w:rsidRDefault="002A08CA" w:rsidP="003B2E99">
      <w:pPr>
        <w:rPr>
          <w:rFonts w:eastAsiaTheme="minorEastAsia"/>
        </w:rPr>
      </w:pPr>
    </w:p>
    <w:p w:rsidR="00D91BA3" w:rsidRDefault="004623A6" w:rsidP="00D91BA3">
      <w:pPr>
        <w:pStyle w:val="Heading2"/>
        <w:rPr>
          <w:rFonts w:eastAsiaTheme="minorEastAsia"/>
        </w:rPr>
      </w:pPr>
      <w:bookmarkStart w:id="5" w:name="_PID_techniques"/>
      <w:bookmarkStart w:id="6" w:name="_Toc267508525"/>
      <w:bookmarkEnd w:id="5"/>
      <w:r>
        <w:rPr>
          <w:rFonts w:eastAsiaTheme="minorEastAsia"/>
        </w:rPr>
        <w:lastRenderedPageBreak/>
        <w:t>PID t</w:t>
      </w:r>
      <w:r w:rsidR="00D91BA3">
        <w:rPr>
          <w:rFonts w:eastAsiaTheme="minorEastAsia"/>
        </w:rPr>
        <w:t>echniques</w:t>
      </w:r>
      <w:bookmarkEnd w:id="6"/>
    </w:p>
    <w:p w:rsidR="004623A6" w:rsidRDefault="004623A6" w:rsidP="004623A6"/>
    <w:p w:rsidR="004623A6" w:rsidRDefault="004623A6" w:rsidP="00AE23F4">
      <w:pPr>
        <w:spacing w:line="276" w:lineRule="auto"/>
      </w:pPr>
      <w:r>
        <w:t>In most of the general industrial applications, the most widely used controllers are the PID controllers because of the following reasons,</w:t>
      </w:r>
    </w:p>
    <w:p w:rsidR="004623A6" w:rsidRDefault="004623A6" w:rsidP="00AE23F4">
      <w:pPr>
        <w:pStyle w:val="ListParagraph"/>
        <w:numPr>
          <w:ilvl w:val="0"/>
          <w:numId w:val="14"/>
        </w:numPr>
        <w:spacing w:line="276" w:lineRule="auto"/>
      </w:pPr>
      <w:r>
        <w:t>Simple &amp; robust structure</w:t>
      </w:r>
    </w:p>
    <w:p w:rsidR="004623A6" w:rsidRDefault="004623A6" w:rsidP="00AE23F4">
      <w:pPr>
        <w:pStyle w:val="ListParagraph"/>
        <w:numPr>
          <w:ilvl w:val="0"/>
          <w:numId w:val="14"/>
        </w:numPr>
        <w:spacing w:line="276" w:lineRule="auto"/>
      </w:pPr>
      <w:r>
        <w:t>Good performance for several processes</w:t>
      </w:r>
    </w:p>
    <w:p w:rsidR="004623A6" w:rsidRDefault="003725A8" w:rsidP="00AE23F4">
      <w:pPr>
        <w:pStyle w:val="ListParagraph"/>
        <w:numPr>
          <w:ilvl w:val="0"/>
          <w:numId w:val="14"/>
        </w:numPr>
        <w:spacing w:line="276" w:lineRule="auto"/>
      </w:pPr>
      <w:r>
        <w:t>Adjust</w:t>
      </w:r>
      <w:r w:rsidR="004623A6" w:rsidRPr="004623A6">
        <w:t>able even without a specific model of the controlled system</w:t>
      </w:r>
    </w:p>
    <w:p w:rsidR="003F17E7" w:rsidRDefault="003F17E7" w:rsidP="00AE23F4">
      <w:pPr>
        <w:spacing w:line="276" w:lineRule="auto"/>
      </w:pPr>
      <w:r>
        <w:t>Hence we have also chosen the PID controllers in our project to control the quadrocopter</w:t>
      </w:r>
      <w:r w:rsidR="00A42CC2">
        <w:t>.</w:t>
      </w:r>
    </w:p>
    <w:p w:rsidR="00A42CC2" w:rsidRDefault="00A42CC2" w:rsidP="00AE23F4">
      <w:pPr>
        <w:spacing w:line="276" w:lineRule="auto"/>
      </w:pPr>
      <w:r>
        <w:t>So the quadrocopter is constantly controlled by a fast digital feedback loop. The sensors are read and then the error is calculated.</w:t>
      </w:r>
    </w:p>
    <w:p w:rsidR="004E63C9" w:rsidRDefault="004E63C9" w:rsidP="00AE23F4">
      <w:pPr>
        <w:spacing w:line="276" w:lineRule="auto"/>
      </w:pPr>
      <w:r>
        <w:t>Since the control loop is the PID controller, the output is controlled by 3 components as shown in the figure.</w:t>
      </w:r>
    </w:p>
    <w:p w:rsidR="00133465" w:rsidRDefault="00133465" w:rsidP="003F17E7">
      <w:r>
        <w:rPr>
          <w:noProof/>
          <w:lang w:val="en-IN" w:eastAsia="en-IN"/>
        </w:rPr>
        <w:drawing>
          <wp:inline distT="0" distB="0" distL="0" distR="0">
            <wp:extent cx="4762500" cy="2190750"/>
            <wp:effectExtent l="1905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465" w:rsidRDefault="00133465" w:rsidP="00133465">
      <w:pPr>
        <w:pStyle w:val="Caption"/>
      </w:pPr>
      <w:bookmarkStart w:id="7" w:name="_Toc264754319"/>
      <w:bookmarkStart w:id="8" w:name="_Toc267508513"/>
      <w:r>
        <w:t xml:space="preserve">Figure </w:t>
      </w:r>
      <w:fldSimple w:instr=" SEQ Figure \* ARABIC ">
        <w:r w:rsidR="00936E4D">
          <w:rPr>
            <w:noProof/>
          </w:rPr>
          <w:t>2</w:t>
        </w:r>
      </w:fldSimple>
      <w:r w:rsidR="00466B99">
        <w:t>:</w:t>
      </w:r>
      <w:r w:rsidR="00522B2A">
        <w:t xml:space="preserve"> </w:t>
      </w:r>
      <w:r>
        <w:t>PID Structure</w:t>
      </w:r>
      <w:bookmarkEnd w:id="7"/>
      <w:bookmarkEnd w:id="8"/>
    </w:p>
    <w:p w:rsidR="00DE6BEB" w:rsidRDefault="00DE6BEB" w:rsidP="00DE6BEB"/>
    <w:p w:rsidR="00E576F9" w:rsidRDefault="00E576F9" w:rsidP="00AE23F4">
      <w:pPr>
        <w:pStyle w:val="ListParagraph"/>
        <w:numPr>
          <w:ilvl w:val="0"/>
          <w:numId w:val="15"/>
        </w:numPr>
        <w:spacing w:line="276" w:lineRule="auto"/>
      </w:pPr>
      <w:r>
        <w:t>Proportional: This is the error in output multiplied by a number</w:t>
      </w:r>
      <w:r w:rsidR="008C5DFE">
        <w:t>. This defines the proportional bandwidth</w:t>
      </w:r>
      <w:r w:rsidR="006A3DE1">
        <w:t>.</w:t>
      </w:r>
    </w:p>
    <w:p w:rsidR="00E576F9" w:rsidRDefault="00E576F9" w:rsidP="00AE23F4">
      <w:pPr>
        <w:pStyle w:val="ListParagraph"/>
        <w:numPr>
          <w:ilvl w:val="0"/>
          <w:numId w:val="15"/>
        </w:numPr>
        <w:spacing w:line="276" w:lineRule="auto"/>
      </w:pPr>
      <w:r>
        <w:t>Integral: This is the integral value of the output. In other words, by constantly adding all errors together it is possible to create a steady state error of zero</w:t>
      </w:r>
      <w:r w:rsidR="003F67AB">
        <w:t>, even though this component increases the overshoot &amp; the settling time</w:t>
      </w:r>
      <w:r w:rsidR="006A3DE1">
        <w:t>.</w:t>
      </w:r>
    </w:p>
    <w:p w:rsidR="004F7959" w:rsidRDefault="00E576F9" w:rsidP="00AE23F4">
      <w:pPr>
        <w:pStyle w:val="ListParagraph"/>
        <w:numPr>
          <w:ilvl w:val="0"/>
          <w:numId w:val="15"/>
        </w:numPr>
        <w:spacing w:line="276" w:lineRule="auto"/>
      </w:pPr>
      <w:r>
        <w:t>Differential: This is the differential value of the output. In other words</w:t>
      </w:r>
      <w:r w:rsidR="005557B9">
        <w:t>,</w:t>
      </w:r>
      <w:r>
        <w:t xml:space="preserve"> taking the change in error</w:t>
      </w:r>
      <w:r w:rsidR="004F7959">
        <w:t>,</w:t>
      </w:r>
      <w:r>
        <w:t xml:space="preserve"> </w:t>
      </w:r>
      <w:r w:rsidR="004F7959">
        <w:t>f</w:t>
      </w:r>
      <w:r>
        <w:t>ast changes (wind gusts) in the er</w:t>
      </w:r>
      <w:r w:rsidR="005557B9">
        <w:t>ror are corrected by this value</w:t>
      </w:r>
      <w:r w:rsidR="004F7959">
        <w:t>. This component helps to decrease the overshoot &amp; the settling time.</w:t>
      </w:r>
    </w:p>
    <w:p w:rsidR="004F7959" w:rsidRDefault="004F7959" w:rsidP="00AE23F4">
      <w:pPr>
        <w:pStyle w:val="ListParagraph"/>
        <w:spacing w:line="276" w:lineRule="auto"/>
      </w:pPr>
    </w:p>
    <w:p w:rsidR="00AE23F4" w:rsidRDefault="00AE23F4" w:rsidP="00AE23F4">
      <w:pPr>
        <w:pStyle w:val="ListParagraph"/>
        <w:spacing w:line="276" w:lineRule="auto"/>
      </w:pPr>
      <w:r>
        <w:t>The equation governing the PID controller is as below</w:t>
      </w:r>
      <w:r w:rsidR="004B6E3C">
        <w:t>:</w:t>
      </w:r>
    </w:p>
    <w:p w:rsidR="004B6E3C" w:rsidRDefault="004B6E3C" w:rsidP="00AE23F4">
      <w:pPr>
        <w:pStyle w:val="ListParagraph"/>
        <w:spacing w:line="276" w:lineRule="auto"/>
      </w:pPr>
    </w:p>
    <w:p w:rsidR="004B6E3C" w:rsidRDefault="004B6E3C" w:rsidP="00AE23F4">
      <w:pPr>
        <w:pStyle w:val="ListParagraph"/>
        <w:spacing w:line="276" w:lineRule="auto"/>
        <w:rPr>
          <w:rFonts w:eastAsiaTheme="minorEastAsia"/>
        </w:rPr>
      </w:pPr>
      <m:oMath>
        <m:r>
          <w:rPr>
            <w:rFonts w:ascii="Cambria Math" w:hAnsi="Cambria Math"/>
          </w:rPr>
          <m:t>u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e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t</m:t>
            </m:r>
          </m:sup>
          <m:e>
            <m:r>
              <w:rPr>
                <w:rFonts w:ascii="Cambria Math" w:hAnsi="Cambria Math"/>
              </w:rPr>
              <m:t>e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τ</m:t>
                </m:r>
              </m:e>
            </m:d>
            <m:r>
              <w:rPr>
                <w:rFonts w:ascii="Cambria Math" w:hAnsi="Cambria Math"/>
              </w:rPr>
              <m:t>dτ</m:t>
            </m:r>
          </m:e>
        </m:nary>
        <m:r>
          <w:rPr>
            <w:rFonts w:ascii="Cambria Math" w:hAnsi="Cambria Math"/>
          </w:rPr>
          <m:t xml:space="preserve">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de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num>
          <m:den>
            <m:r>
              <w:rPr>
                <w:rFonts w:ascii="Cambria Math" w:hAnsi="Cambria Math"/>
              </w:rPr>
              <m:t>dt</m:t>
            </m:r>
          </m:den>
        </m:f>
      </m:oMath>
      <w:r w:rsidR="009C04B4">
        <w:rPr>
          <w:rFonts w:eastAsiaTheme="minorEastAsia"/>
        </w:rPr>
        <w:t xml:space="preserve">                                   (1.6)</w:t>
      </w:r>
    </w:p>
    <w:p w:rsidR="004256B7" w:rsidRDefault="004256B7" w:rsidP="00AE23F4">
      <w:pPr>
        <w:pStyle w:val="ListParagraph"/>
        <w:spacing w:line="276" w:lineRule="auto"/>
        <w:rPr>
          <w:rFonts w:eastAsiaTheme="minorEastAsia"/>
        </w:rPr>
      </w:pPr>
    </w:p>
    <w:p w:rsidR="00D61941" w:rsidRDefault="00D61941" w:rsidP="00D61941">
      <w:pPr>
        <w:pStyle w:val="ListParagraph"/>
        <w:spacing w:line="276" w:lineRule="auto"/>
      </w:pPr>
      <w:r w:rsidRPr="00D61941">
        <w:t xml:space="preserve">Where </w:t>
      </w:r>
      <m:oMath>
        <m:r>
          <w:rPr>
            <w:rFonts w:ascii="Cambria Math" w:hAnsi="Cambria Math"/>
          </w:rPr>
          <m:t>u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7E6937" w:rsidRPr="00D61941">
        <w:t xml:space="preserve"> </w:t>
      </w:r>
      <w:r w:rsidR="007E6937">
        <w:t xml:space="preserve">is a </w:t>
      </w:r>
      <w:r w:rsidR="007E6937" w:rsidRPr="00D61941">
        <w:t xml:space="preserve">generic controlled variable, </w:t>
      </w:r>
      <m:oMath>
        <m:r>
          <w:rPr>
            <w:rFonts w:ascii="Cambria Math" w:hAnsi="Cambria Math"/>
          </w:rPr>
          <m:t>e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7E6937" w:rsidRPr="00D61941">
        <w:t xml:space="preserve"> is</w:t>
      </w:r>
      <w:r w:rsidRPr="00D61941">
        <w:t xml:space="preserve"> is the error between the </w:t>
      </w:r>
      <w:r w:rsidR="00032BA7">
        <w:t>“Setpoint”</w:t>
      </w:r>
      <w:r w:rsidRPr="00D61941">
        <w:t xml:space="preserve"> and the </w:t>
      </w:r>
      <w:r w:rsidR="00032BA7">
        <w:t>“P</w:t>
      </w:r>
      <w:r w:rsidRPr="00D61941">
        <w:t>rocess output</w:t>
      </w:r>
      <w:r w:rsidR="00032BA7">
        <w:t>”</w:t>
      </w:r>
      <w:r w:rsidRPr="00D61941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Pr="00D61941">
        <w:t xml:space="preserve"> is the proportional coefficient,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D61941">
        <w:t xml:space="preserve"> is the integral</w:t>
      </w:r>
      <w:r w:rsidR="003B0AAD">
        <w:t xml:space="preserve"> </w:t>
      </w:r>
      <w:r w:rsidRPr="00D61941">
        <w:t xml:space="preserve">coefficient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Pr="00D61941">
        <w:t xml:space="preserve"> is the derivative coefficient.</w:t>
      </w:r>
    </w:p>
    <w:p w:rsidR="004412F7" w:rsidRDefault="004412F7" w:rsidP="00D61941">
      <w:pPr>
        <w:pStyle w:val="ListParagraph"/>
        <w:spacing w:line="276" w:lineRule="auto"/>
      </w:pPr>
    </w:p>
    <w:p w:rsidR="004412F7" w:rsidRDefault="004412F7" w:rsidP="00D61941">
      <w:pPr>
        <w:pStyle w:val="ListParagraph"/>
        <w:spacing w:line="276" w:lineRule="auto"/>
      </w:pPr>
      <w:r>
        <w:t>The description of the 3 inner control algorithms needed to control the Roll, Pitch &amp; the Yaw are described in the following section</w:t>
      </w:r>
    </w:p>
    <w:p w:rsidR="00324091" w:rsidRDefault="00324091" w:rsidP="00D61941">
      <w:pPr>
        <w:pStyle w:val="ListParagraph"/>
        <w:spacing w:line="276" w:lineRule="auto"/>
      </w:pPr>
    </w:p>
    <w:p w:rsidR="00324091" w:rsidRDefault="00324091" w:rsidP="00D61941">
      <w:pPr>
        <w:pStyle w:val="ListParagraph"/>
        <w:spacing w:line="276" w:lineRule="auto"/>
      </w:pPr>
    </w:p>
    <w:p w:rsidR="00324091" w:rsidRDefault="00324091" w:rsidP="00D61941">
      <w:pPr>
        <w:pStyle w:val="ListParagraph"/>
        <w:spacing w:line="276" w:lineRule="auto"/>
      </w:pPr>
    </w:p>
    <w:p w:rsidR="00324091" w:rsidRDefault="00324091" w:rsidP="00324091">
      <w:pPr>
        <w:pStyle w:val="Heading3"/>
      </w:pPr>
      <w:bookmarkStart w:id="9" w:name="_Toc267508526"/>
      <w:r>
        <w:t>Roll Control</w:t>
      </w:r>
      <w:bookmarkEnd w:id="9"/>
    </w:p>
    <w:p w:rsidR="00642D2F" w:rsidRDefault="00642D2F" w:rsidP="00642D2F"/>
    <w:p w:rsidR="00564EA4" w:rsidRDefault="00642D2F" w:rsidP="00564EA4">
      <w:pPr>
        <w:pStyle w:val="Caption"/>
      </w:pPr>
      <w:r>
        <w:rPr>
          <w:noProof/>
          <w:lang w:val="en-IN" w:eastAsia="en-IN"/>
        </w:rPr>
        <w:drawing>
          <wp:inline distT="0" distB="0" distL="0" distR="0">
            <wp:extent cx="4410075" cy="1247775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D2F" w:rsidRDefault="00564EA4" w:rsidP="00564EA4">
      <w:pPr>
        <w:pStyle w:val="Caption"/>
      </w:pPr>
      <w:bookmarkStart w:id="10" w:name="_Toc267508514"/>
      <w:r>
        <w:t xml:space="preserve">Figure </w:t>
      </w:r>
      <w:fldSimple w:instr=" SEQ Figure \* ARABIC ">
        <w:r w:rsidR="00936E4D">
          <w:rPr>
            <w:noProof/>
          </w:rPr>
          <w:t>3</w:t>
        </w:r>
      </w:fldSimple>
      <w:r>
        <w:t xml:space="preserve">: </w:t>
      </w:r>
      <w:r w:rsidRPr="00864B92">
        <w:t xml:space="preserve">Block diagram of the </w:t>
      </w:r>
      <w:r>
        <w:t>R</w:t>
      </w:r>
      <w:r w:rsidRPr="00864B92">
        <w:t xml:space="preserve">oll </w:t>
      </w:r>
      <w:r>
        <w:t>C</w:t>
      </w:r>
      <w:r w:rsidRPr="00864B92">
        <w:t>ontrol</w:t>
      </w:r>
      <w:bookmarkEnd w:id="10"/>
    </w:p>
    <w:p w:rsidR="00642D2F" w:rsidRPr="00642D2F" w:rsidRDefault="00642D2F" w:rsidP="00642D2F"/>
    <w:p w:rsidR="001C27F1" w:rsidRDefault="00324091" w:rsidP="0018067A">
      <w:pPr>
        <w:spacing w:line="276" w:lineRule="auto"/>
        <w:rPr>
          <w:rFonts w:eastAsiaTheme="minorEastAsia"/>
        </w:rPr>
      </w:pPr>
      <w:r w:rsidRPr="00324091">
        <w:rPr>
          <w:i/>
        </w:rPr>
        <w:t>phi_des [rad]</w:t>
      </w:r>
      <w:r>
        <w:t xml:space="preserve"> represents the desired roll angle commanded from the remote </w:t>
      </w:r>
      <w:r w:rsidR="00C91F3D">
        <w:t>controller;</w:t>
      </w:r>
      <w:r>
        <w:t xml:space="preserve"> </w:t>
      </w:r>
      <w:r w:rsidRPr="00324091">
        <w:rPr>
          <w:i/>
        </w:rPr>
        <w:t>phi_filt [rad]</w:t>
      </w:r>
      <w:r>
        <w:t xml:space="preserve"> represents the filtered roll angle derived out of the “Sensor Filter” block. The difference between these 2 signals gives the error signal for the roll angle which is then given to the PID controller. The output of the controller is a roll angular acceleration (</w:t>
      </w:r>
      <m:oMath>
        <m:acc>
          <m:accPr>
            <m:chr m:val="̈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Φ</m:t>
            </m:r>
          </m:e>
        </m:acc>
      </m:oMath>
      <w:r>
        <w:t>) which is then multiplied by the</w:t>
      </w:r>
      <w:r w:rsidR="00B163A6">
        <w:t xml:space="preserve"> body moment of inertia around the x-axis 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XX</m:t>
            </m:r>
          </m:sub>
        </m:sSub>
      </m:oMath>
      <w:r w:rsidR="00B163A6">
        <w:rPr>
          <w:rFonts w:eastAsiaTheme="minorEastAsia"/>
        </w:rPr>
        <w:t xml:space="preserve"> </w:t>
      </w:r>
      <w:r w:rsidR="00B163A6" w:rsidRPr="00B163A6">
        <w:rPr>
          <w:rFonts w:eastAsiaTheme="minorEastAsia"/>
          <w:i/>
        </w:rPr>
        <w:t>[Nm</w:t>
      </w:r>
      <w:r w:rsidR="0018067A">
        <w:rPr>
          <w:rFonts w:eastAsiaTheme="minorEastAsia"/>
          <w:i/>
        </w:rPr>
        <w:t>s</w:t>
      </w:r>
      <w:r w:rsidR="0018067A" w:rsidRPr="0018067A">
        <w:rPr>
          <w:rFonts w:eastAsiaTheme="minorEastAsia"/>
          <w:i/>
          <w:vertAlign w:val="superscript"/>
        </w:rPr>
        <w:t>2</w:t>
      </w:r>
      <w:r w:rsidR="00B163A6" w:rsidRPr="00B163A6">
        <w:rPr>
          <w:rFonts w:eastAsiaTheme="minorEastAsia"/>
          <w:i/>
        </w:rPr>
        <w:t>]</w:t>
      </w:r>
      <w:r w:rsidR="0018067A">
        <w:rPr>
          <w:rFonts w:eastAsiaTheme="minorEastAsia"/>
        </w:rPr>
        <w:t xml:space="preserve"> to get the required roll torque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18067A" w:rsidRPr="0006695D">
        <w:rPr>
          <w:rFonts w:eastAsiaTheme="minorEastAsia"/>
          <w:i/>
        </w:rPr>
        <w:t>[</w:t>
      </w:r>
      <w:r w:rsidR="0006695D" w:rsidRPr="0006695D">
        <w:rPr>
          <w:rFonts w:eastAsiaTheme="minorEastAsia"/>
          <w:i/>
        </w:rPr>
        <w:t>Nm</w:t>
      </w:r>
      <w:r w:rsidR="0018067A" w:rsidRPr="0006695D">
        <w:rPr>
          <w:rFonts w:eastAsiaTheme="minorEastAsia"/>
          <w:i/>
        </w:rPr>
        <w:t>]</w:t>
      </w:r>
      <w:r w:rsidR="001C27F1">
        <w:rPr>
          <w:rFonts w:eastAsiaTheme="minorEastAsia"/>
        </w:rPr>
        <w:t xml:space="preserve">. This inertia comes from the equation (1.4) &amp; is needed to relate the roll control </w:t>
      </w:r>
      <w:r w:rsidR="00E45D35">
        <w:rPr>
          <w:rFonts w:eastAsiaTheme="minorEastAsia"/>
        </w:rPr>
        <w:t>to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 xml:space="preserve"> U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1C27F1">
        <w:rPr>
          <w:rFonts w:eastAsiaTheme="minorEastAsia"/>
        </w:rPr>
        <w:t>.</w:t>
      </w:r>
    </w:p>
    <w:p w:rsidR="001C27F1" w:rsidRPr="001C27F1" w:rsidRDefault="001C27F1" w:rsidP="0018067A">
      <w:pPr>
        <w:spacing w:line="276" w:lineRule="auto"/>
        <w:rPr>
          <w:rFonts w:eastAsiaTheme="minorEastAsia"/>
        </w:rPr>
      </w:pPr>
      <w:r w:rsidRPr="001C27F1">
        <w:rPr>
          <w:i/>
        </w:rPr>
        <w:t xml:space="preserve">Kp_phi </w:t>
      </w:r>
      <w:r>
        <w:rPr>
          <w:i/>
        </w:rPr>
        <w:t>[</w:t>
      </w:r>
      <w:r>
        <w:t>1/s</w:t>
      </w:r>
      <w:r w:rsidRPr="007F78DF">
        <w:rPr>
          <w:vertAlign w:val="superscript"/>
        </w:rPr>
        <w:t>2</w:t>
      </w:r>
      <w:r>
        <w:rPr>
          <w:i/>
        </w:rPr>
        <w:t xml:space="preserve">], </w:t>
      </w:r>
      <w:r w:rsidRPr="001C27F1">
        <w:rPr>
          <w:i/>
        </w:rPr>
        <w:t>Ki_phi [1/s</w:t>
      </w:r>
      <w:r w:rsidRPr="001C27F1">
        <w:rPr>
          <w:i/>
          <w:vertAlign w:val="superscript"/>
        </w:rPr>
        <w:t>3</w:t>
      </w:r>
      <w:r w:rsidRPr="001C27F1">
        <w:rPr>
          <w:i/>
        </w:rPr>
        <w:t>] &amp; Kd_phi [1/s]</w:t>
      </w:r>
      <w:r>
        <w:t xml:space="preserve"> represents the control parameters for the roll control.</w:t>
      </w:r>
    </w:p>
    <w:p w:rsidR="00324091" w:rsidRDefault="00C2058A" w:rsidP="00C2058A">
      <w:pPr>
        <w:pStyle w:val="Heading3"/>
      </w:pPr>
      <w:bookmarkStart w:id="11" w:name="_Toc267508527"/>
      <w:r>
        <w:lastRenderedPageBreak/>
        <w:t>Pitch Control</w:t>
      </w:r>
      <w:bookmarkEnd w:id="11"/>
    </w:p>
    <w:p w:rsidR="00A958E8" w:rsidRDefault="00A958E8" w:rsidP="00A958E8"/>
    <w:p w:rsidR="00A958E8" w:rsidRDefault="0050158C" w:rsidP="00A958E8">
      <w:r>
        <w:rPr>
          <w:noProof/>
          <w:lang w:val="en-IN" w:eastAsia="en-IN"/>
        </w:rPr>
        <w:drawing>
          <wp:inline distT="0" distB="0" distL="0" distR="0">
            <wp:extent cx="4448175" cy="1171575"/>
            <wp:effectExtent l="1905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3A7D" w:rsidRDefault="00F83A7D" w:rsidP="00F83A7D">
      <w:pPr>
        <w:pStyle w:val="Caption"/>
      </w:pPr>
      <w:bookmarkStart w:id="12" w:name="_Toc267508515"/>
      <w:r>
        <w:t xml:space="preserve">Figure </w:t>
      </w:r>
      <w:fldSimple w:instr=" SEQ Figure \* ARABIC ">
        <w:r w:rsidR="00936E4D">
          <w:rPr>
            <w:noProof/>
          </w:rPr>
          <w:t>4</w:t>
        </w:r>
      </w:fldSimple>
      <w:r>
        <w:t xml:space="preserve">: </w:t>
      </w:r>
      <w:r w:rsidRPr="00864B92">
        <w:t xml:space="preserve">Block diagram of the </w:t>
      </w:r>
      <w:r>
        <w:t>Pitch</w:t>
      </w:r>
      <w:r w:rsidRPr="00864B92">
        <w:t xml:space="preserve"> </w:t>
      </w:r>
      <w:r>
        <w:t>C</w:t>
      </w:r>
      <w:r w:rsidRPr="00864B92">
        <w:t>ontrol</w:t>
      </w:r>
      <w:bookmarkEnd w:id="12"/>
    </w:p>
    <w:p w:rsidR="0050158C" w:rsidRDefault="0050158C" w:rsidP="00A958E8"/>
    <w:p w:rsidR="0050158C" w:rsidRDefault="0050158C" w:rsidP="0050158C">
      <w:pPr>
        <w:spacing w:line="276" w:lineRule="auto"/>
        <w:rPr>
          <w:rFonts w:eastAsiaTheme="minorEastAsia"/>
        </w:rPr>
      </w:pPr>
      <w:r>
        <w:rPr>
          <w:i/>
        </w:rPr>
        <w:t>theta</w:t>
      </w:r>
      <w:r w:rsidRPr="00324091">
        <w:rPr>
          <w:i/>
        </w:rPr>
        <w:t>_des [rad]</w:t>
      </w:r>
      <w:r>
        <w:t xml:space="preserve"> represents the desired pitch angle commanded from the remote controller; </w:t>
      </w:r>
      <w:r w:rsidR="004938B0">
        <w:rPr>
          <w:i/>
        </w:rPr>
        <w:t>theta</w:t>
      </w:r>
      <w:r w:rsidRPr="00324091">
        <w:rPr>
          <w:i/>
        </w:rPr>
        <w:t>_filt [rad]</w:t>
      </w:r>
      <w:r>
        <w:t xml:space="preserve"> represents the filtered </w:t>
      </w:r>
      <w:r w:rsidR="004938B0">
        <w:t>pitch</w:t>
      </w:r>
      <w:r>
        <w:t xml:space="preserve"> angle derived out of the “Sensor Filter” block. The difference between these 2 signals gives the error signal for the </w:t>
      </w:r>
      <w:r w:rsidR="004938B0">
        <w:t>pitch</w:t>
      </w:r>
      <w:r>
        <w:t xml:space="preserve"> angle which is then given to the PID controller. The output of the controller is a </w:t>
      </w:r>
      <w:r w:rsidR="004938B0">
        <w:t>pitch</w:t>
      </w:r>
      <w:r>
        <w:t xml:space="preserve"> angular acceleration (</w:t>
      </w:r>
      <m:oMath>
        <m:acc>
          <m:accPr>
            <m:chr m:val="̈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θ</m:t>
            </m:r>
          </m:e>
        </m:acc>
      </m:oMath>
      <w:r>
        <w:t xml:space="preserve">) which is then multiplied by the body moment of inertia around the </w:t>
      </w:r>
      <w:r w:rsidR="00FD60B4">
        <w:t>y</w:t>
      </w:r>
      <w:r>
        <w:t xml:space="preserve">-axis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YY</m:t>
            </m:r>
          </m:sub>
        </m:sSub>
      </m:oMath>
      <w:r>
        <w:rPr>
          <w:rFonts w:eastAsiaTheme="minorEastAsia"/>
        </w:rPr>
        <w:t xml:space="preserve"> </w:t>
      </w:r>
      <w:r w:rsidRPr="00B163A6">
        <w:rPr>
          <w:rFonts w:eastAsiaTheme="minorEastAsia"/>
          <w:i/>
        </w:rPr>
        <w:t>[Nm</w:t>
      </w:r>
      <w:r>
        <w:rPr>
          <w:rFonts w:eastAsiaTheme="minorEastAsia"/>
          <w:i/>
        </w:rPr>
        <w:t>s</w:t>
      </w:r>
      <w:r w:rsidRPr="0018067A">
        <w:rPr>
          <w:rFonts w:eastAsiaTheme="minorEastAsia"/>
          <w:i/>
          <w:vertAlign w:val="superscript"/>
        </w:rPr>
        <w:t>2</w:t>
      </w:r>
      <w:r w:rsidRPr="00B163A6">
        <w:rPr>
          <w:rFonts w:eastAsiaTheme="minorEastAsia"/>
          <w:i/>
        </w:rPr>
        <w:t>]</w:t>
      </w:r>
      <w:r>
        <w:rPr>
          <w:rFonts w:eastAsiaTheme="minorEastAsia"/>
        </w:rPr>
        <w:t xml:space="preserve"> to get the required </w:t>
      </w:r>
      <w:r w:rsidR="00FD60B4">
        <w:rPr>
          <w:rFonts w:eastAsiaTheme="minorEastAsia"/>
        </w:rPr>
        <w:t>pitch</w:t>
      </w:r>
      <w:r>
        <w:rPr>
          <w:rFonts w:eastAsiaTheme="minorEastAsia"/>
        </w:rPr>
        <w:t xml:space="preserve"> torque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06695D">
        <w:rPr>
          <w:rFonts w:eastAsiaTheme="minorEastAsia"/>
          <w:i/>
        </w:rPr>
        <w:t>[Nm]</w:t>
      </w:r>
      <w:r>
        <w:rPr>
          <w:rFonts w:eastAsiaTheme="minorEastAsia"/>
        </w:rPr>
        <w:t xml:space="preserve">. This inertia comes from the equation (1.4) &amp; is needed to relate the </w:t>
      </w:r>
      <w:r w:rsidR="00772548">
        <w:rPr>
          <w:rFonts w:eastAsiaTheme="minorEastAsia"/>
        </w:rPr>
        <w:t>pitch</w:t>
      </w:r>
      <w:r>
        <w:rPr>
          <w:rFonts w:eastAsiaTheme="minorEastAsia"/>
        </w:rPr>
        <w:t xml:space="preserve"> control to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 xml:space="preserve"> U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eastAsiaTheme="minorEastAsia"/>
        </w:rPr>
        <w:t>.</w:t>
      </w:r>
    </w:p>
    <w:p w:rsidR="0050158C" w:rsidRDefault="0050158C" w:rsidP="0050158C">
      <w:pPr>
        <w:spacing w:line="276" w:lineRule="auto"/>
      </w:pPr>
      <w:r w:rsidRPr="001C27F1">
        <w:rPr>
          <w:i/>
        </w:rPr>
        <w:t>Kp_</w:t>
      </w:r>
      <w:r w:rsidR="00C81DC5">
        <w:rPr>
          <w:i/>
        </w:rPr>
        <w:t>theta</w:t>
      </w:r>
      <w:r w:rsidRPr="001C27F1">
        <w:rPr>
          <w:i/>
        </w:rPr>
        <w:t xml:space="preserve"> </w:t>
      </w:r>
      <w:r>
        <w:rPr>
          <w:i/>
        </w:rPr>
        <w:t>[</w:t>
      </w:r>
      <w:r>
        <w:t>1/s</w:t>
      </w:r>
      <w:r w:rsidRPr="007F78DF">
        <w:rPr>
          <w:vertAlign w:val="superscript"/>
        </w:rPr>
        <w:t>2</w:t>
      </w:r>
      <w:r>
        <w:rPr>
          <w:i/>
        </w:rPr>
        <w:t xml:space="preserve">], </w:t>
      </w:r>
      <w:r w:rsidRPr="001C27F1">
        <w:rPr>
          <w:i/>
        </w:rPr>
        <w:t>Ki_</w:t>
      </w:r>
      <w:r w:rsidR="00C81DC5">
        <w:rPr>
          <w:i/>
        </w:rPr>
        <w:t>theta</w:t>
      </w:r>
      <w:r w:rsidRPr="001C27F1">
        <w:rPr>
          <w:i/>
        </w:rPr>
        <w:t xml:space="preserve"> [1/s</w:t>
      </w:r>
      <w:r w:rsidRPr="001C27F1">
        <w:rPr>
          <w:i/>
          <w:vertAlign w:val="superscript"/>
        </w:rPr>
        <w:t>3</w:t>
      </w:r>
      <w:r w:rsidRPr="001C27F1">
        <w:rPr>
          <w:i/>
        </w:rPr>
        <w:t>] &amp; Kd_</w:t>
      </w:r>
      <w:r w:rsidR="00C81DC5">
        <w:rPr>
          <w:i/>
        </w:rPr>
        <w:t>theta</w:t>
      </w:r>
      <w:r w:rsidRPr="001C27F1">
        <w:rPr>
          <w:i/>
        </w:rPr>
        <w:t xml:space="preserve"> [1/s]</w:t>
      </w:r>
      <w:r>
        <w:t xml:space="preserve"> represents the control parameters for the </w:t>
      </w:r>
      <w:r w:rsidR="00764226">
        <w:t>pitch</w:t>
      </w:r>
      <w:r>
        <w:t xml:space="preserve"> control.</w:t>
      </w:r>
    </w:p>
    <w:p w:rsidR="000B251F" w:rsidRDefault="000B251F" w:rsidP="000B251F">
      <w:pPr>
        <w:pStyle w:val="Heading3"/>
      </w:pPr>
      <w:bookmarkStart w:id="13" w:name="_Toc267508528"/>
      <w:r>
        <w:t xml:space="preserve">Yaw </w:t>
      </w:r>
      <w:r w:rsidR="00677C22">
        <w:t xml:space="preserve">Rate </w:t>
      </w:r>
      <w:r>
        <w:t>Control</w:t>
      </w:r>
      <w:bookmarkEnd w:id="13"/>
    </w:p>
    <w:p w:rsidR="009702AF" w:rsidRDefault="009702AF" w:rsidP="009702AF"/>
    <w:p w:rsidR="001F773C" w:rsidRDefault="001F773C" w:rsidP="009702AF">
      <w:r>
        <w:rPr>
          <w:noProof/>
          <w:lang w:val="en-IN" w:eastAsia="en-IN"/>
        </w:rPr>
        <w:drawing>
          <wp:inline distT="0" distB="0" distL="0" distR="0">
            <wp:extent cx="4381500" cy="1228725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C95" w:rsidRDefault="005F3C95" w:rsidP="005F3C95">
      <w:pPr>
        <w:pStyle w:val="Caption"/>
      </w:pPr>
      <w:bookmarkStart w:id="14" w:name="_Toc267508516"/>
      <w:r>
        <w:t xml:space="preserve">Figure </w:t>
      </w:r>
      <w:fldSimple w:instr=" SEQ Figure \* ARABIC ">
        <w:r w:rsidR="00936E4D">
          <w:rPr>
            <w:noProof/>
          </w:rPr>
          <w:t>5</w:t>
        </w:r>
      </w:fldSimple>
      <w:r>
        <w:t xml:space="preserve">: </w:t>
      </w:r>
      <w:r w:rsidRPr="00864B92">
        <w:t xml:space="preserve">Block diagram of the </w:t>
      </w:r>
      <w:r>
        <w:t>Yaw Rate</w:t>
      </w:r>
      <w:r w:rsidRPr="00864B92">
        <w:t xml:space="preserve"> </w:t>
      </w:r>
      <w:r>
        <w:t>C</w:t>
      </w:r>
      <w:r w:rsidRPr="00864B92">
        <w:t>ontrol</w:t>
      </w:r>
      <w:bookmarkEnd w:id="14"/>
    </w:p>
    <w:p w:rsidR="00B3350B" w:rsidRDefault="00536494" w:rsidP="007906BD">
      <w:pPr>
        <w:spacing w:line="276" w:lineRule="auto"/>
        <w:rPr>
          <w:rFonts w:eastAsiaTheme="minorEastAsia"/>
        </w:rPr>
      </w:pPr>
      <w:r>
        <w:rPr>
          <w:i/>
        </w:rPr>
        <w:t>anv_psi</w:t>
      </w:r>
      <w:r w:rsidR="00B3350B" w:rsidRPr="00324091">
        <w:rPr>
          <w:i/>
        </w:rPr>
        <w:t>_des [rad</w:t>
      </w:r>
      <w:r>
        <w:rPr>
          <w:i/>
        </w:rPr>
        <w:t>/s</w:t>
      </w:r>
      <w:r w:rsidR="00B3350B" w:rsidRPr="00324091">
        <w:rPr>
          <w:i/>
        </w:rPr>
        <w:t>]</w:t>
      </w:r>
      <w:r w:rsidR="00B3350B">
        <w:t xml:space="preserve"> represents the desired </w:t>
      </w:r>
      <w:r w:rsidR="00D65C7C">
        <w:t>yaw rate</w:t>
      </w:r>
      <w:r w:rsidR="00B3350B">
        <w:t xml:space="preserve"> commanded from the remote controller; </w:t>
      </w:r>
      <w:r w:rsidR="00AE6E90">
        <w:rPr>
          <w:i/>
        </w:rPr>
        <w:t>anv_psi</w:t>
      </w:r>
      <w:r w:rsidR="00AE6E90" w:rsidRPr="00324091">
        <w:rPr>
          <w:i/>
        </w:rPr>
        <w:t>_</w:t>
      </w:r>
      <w:r w:rsidR="00AE6E90">
        <w:rPr>
          <w:i/>
        </w:rPr>
        <w:t>s</w:t>
      </w:r>
      <w:r w:rsidR="00AE6E90" w:rsidRPr="00324091">
        <w:rPr>
          <w:i/>
        </w:rPr>
        <w:t>e</w:t>
      </w:r>
      <w:r w:rsidR="00AE6E90">
        <w:rPr>
          <w:i/>
        </w:rPr>
        <w:t>n</w:t>
      </w:r>
      <w:r w:rsidR="00AE6E90" w:rsidRPr="00324091">
        <w:rPr>
          <w:i/>
        </w:rPr>
        <w:t>s [rad</w:t>
      </w:r>
      <w:r w:rsidR="00AE6E90">
        <w:rPr>
          <w:i/>
        </w:rPr>
        <w:t>/s</w:t>
      </w:r>
      <w:r w:rsidR="00AE6E90" w:rsidRPr="00324091">
        <w:rPr>
          <w:i/>
        </w:rPr>
        <w:t>]</w:t>
      </w:r>
      <w:r w:rsidR="00AE6E90">
        <w:t xml:space="preserve"> </w:t>
      </w:r>
      <w:r w:rsidR="00B3350B">
        <w:t xml:space="preserve">represents the </w:t>
      </w:r>
      <w:r w:rsidR="00AE6E90">
        <w:t>actual</w:t>
      </w:r>
      <w:r w:rsidR="00B3350B">
        <w:t xml:space="preserve"> </w:t>
      </w:r>
      <w:r w:rsidR="00AE6E90">
        <w:t>yaw rate</w:t>
      </w:r>
      <w:r w:rsidR="00B3350B">
        <w:t xml:space="preserve"> </w:t>
      </w:r>
      <w:r w:rsidR="00AE6E90">
        <w:t>measured by the gyroscope</w:t>
      </w:r>
      <w:r w:rsidR="00B3350B">
        <w:t xml:space="preserve">. The difference between these 2 signals gives the error signal for the </w:t>
      </w:r>
      <w:r w:rsidR="002236A4">
        <w:t>yaw rate</w:t>
      </w:r>
      <w:r w:rsidR="00B3350B">
        <w:t xml:space="preserve"> which is then given to the PID controller. The output of the controller is a </w:t>
      </w:r>
      <w:r w:rsidR="00FC7395">
        <w:t>yaw</w:t>
      </w:r>
      <w:r w:rsidR="00B3350B">
        <w:t xml:space="preserve"> angular acceleration (</w:t>
      </w:r>
      <m:oMath>
        <m:acc>
          <m:accPr>
            <m:chr m:val="̈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Ψ</m:t>
            </m:r>
          </m:e>
        </m:acc>
      </m:oMath>
      <w:r w:rsidR="00B3350B">
        <w:t xml:space="preserve">) which is then multiplied by the body moment of inertia around the </w:t>
      </w:r>
      <w:r w:rsidR="00F62595">
        <w:t>z</w:t>
      </w:r>
      <w:r w:rsidR="00B3350B">
        <w:t xml:space="preserve">-axis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ZZ</m:t>
            </m:r>
          </m:sub>
        </m:sSub>
      </m:oMath>
      <w:r w:rsidR="00B3350B">
        <w:rPr>
          <w:rFonts w:eastAsiaTheme="minorEastAsia"/>
        </w:rPr>
        <w:t xml:space="preserve"> </w:t>
      </w:r>
      <w:r w:rsidR="00B3350B" w:rsidRPr="00B163A6">
        <w:rPr>
          <w:rFonts w:eastAsiaTheme="minorEastAsia"/>
          <w:i/>
        </w:rPr>
        <w:lastRenderedPageBreak/>
        <w:t>[Nm</w:t>
      </w:r>
      <w:r w:rsidR="00B3350B">
        <w:rPr>
          <w:rFonts w:eastAsiaTheme="minorEastAsia"/>
          <w:i/>
        </w:rPr>
        <w:t>s</w:t>
      </w:r>
      <w:r w:rsidR="00B3350B" w:rsidRPr="0018067A">
        <w:rPr>
          <w:rFonts w:eastAsiaTheme="minorEastAsia"/>
          <w:i/>
          <w:vertAlign w:val="superscript"/>
        </w:rPr>
        <w:t>2</w:t>
      </w:r>
      <w:r w:rsidR="00B3350B" w:rsidRPr="00B163A6">
        <w:rPr>
          <w:rFonts w:eastAsiaTheme="minorEastAsia"/>
          <w:i/>
        </w:rPr>
        <w:t>]</w:t>
      </w:r>
      <w:r w:rsidR="00B3350B">
        <w:rPr>
          <w:rFonts w:eastAsiaTheme="minorEastAsia"/>
        </w:rPr>
        <w:t xml:space="preserve"> to get the required </w:t>
      </w:r>
      <w:r w:rsidR="00657333">
        <w:rPr>
          <w:rFonts w:eastAsiaTheme="minorEastAsia"/>
        </w:rPr>
        <w:t>yaw</w:t>
      </w:r>
      <w:r w:rsidR="00B3350B">
        <w:rPr>
          <w:rFonts w:eastAsiaTheme="minorEastAsia"/>
        </w:rPr>
        <w:t xml:space="preserve"> torque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="00B3350B" w:rsidRPr="0006695D">
        <w:rPr>
          <w:rFonts w:eastAsiaTheme="minorEastAsia"/>
          <w:i/>
        </w:rPr>
        <w:t>[Nm]</w:t>
      </w:r>
      <w:r w:rsidR="00B3350B">
        <w:rPr>
          <w:rFonts w:eastAsiaTheme="minorEastAsia"/>
        </w:rPr>
        <w:t xml:space="preserve">. This inertia comes from the equation (1.4) &amp; is needed to relate the </w:t>
      </w:r>
      <w:r w:rsidR="00657333">
        <w:rPr>
          <w:rFonts w:eastAsiaTheme="minorEastAsia"/>
        </w:rPr>
        <w:t>yaw rate</w:t>
      </w:r>
      <w:r w:rsidR="00B3350B">
        <w:rPr>
          <w:rFonts w:eastAsiaTheme="minorEastAsia"/>
        </w:rPr>
        <w:t xml:space="preserve"> control to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 xml:space="preserve"> U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="00B3350B">
        <w:rPr>
          <w:rFonts w:eastAsiaTheme="minorEastAsia"/>
        </w:rPr>
        <w:t>.</w:t>
      </w:r>
    </w:p>
    <w:p w:rsidR="00FC1E2C" w:rsidRDefault="00B3350B" w:rsidP="00FC1E2C">
      <w:pPr>
        <w:spacing w:line="276" w:lineRule="auto"/>
      </w:pPr>
      <w:r w:rsidRPr="001C27F1">
        <w:rPr>
          <w:i/>
        </w:rPr>
        <w:t>Kp_</w:t>
      </w:r>
      <w:r w:rsidR="00FF4134">
        <w:rPr>
          <w:i/>
        </w:rPr>
        <w:t>anv_psi</w:t>
      </w:r>
      <w:r w:rsidRPr="001C27F1">
        <w:rPr>
          <w:i/>
        </w:rPr>
        <w:t xml:space="preserve"> </w:t>
      </w:r>
      <w:r>
        <w:rPr>
          <w:i/>
        </w:rPr>
        <w:t>[</w:t>
      </w:r>
      <w:r>
        <w:t>1/s</w:t>
      </w:r>
      <w:r>
        <w:rPr>
          <w:i/>
        </w:rPr>
        <w:t xml:space="preserve">], </w:t>
      </w:r>
      <w:r w:rsidRPr="001C27F1">
        <w:rPr>
          <w:i/>
        </w:rPr>
        <w:t>Ki_</w:t>
      </w:r>
      <w:r w:rsidR="00FF4134">
        <w:rPr>
          <w:i/>
        </w:rPr>
        <w:t>anv_psi</w:t>
      </w:r>
      <w:r w:rsidRPr="001C27F1">
        <w:rPr>
          <w:i/>
        </w:rPr>
        <w:t xml:space="preserve"> [1/s</w:t>
      </w:r>
      <w:r w:rsidR="003113EA">
        <w:rPr>
          <w:i/>
          <w:vertAlign w:val="superscript"/>
        </w:rPr>
        <w:t>2</w:t>
      </w:r>
      <w:r w:rsidRPr="001C27F1">
        <w:rPr>
          <w:i/>
        </w:rPr>
        <w:t>] &amp; Kd_</w:t>
      </w:r>
      <w:r w:rsidR="00FF4134">
        <w:rPr>
          <w:i/>
        </w:rPr>
        <w:t>anv_psi</w:t>
      </w:r>
      <w:r w:rsidRPr="001C27F1">
        <w:rPr>
          <w:i/>
        </w:rPr>
        <w:t xml:space="preserve"> [</w:t>
      </w:r>
      <w:r w:rsidR="003113EA">
        <w:rPr>
          <w:i/>
        </w:rPr>
        <w:t>-</w:t>
      </w:r>
      <w:r w:rsidRPr="001C27F1">
        <w:rPr>
          <w:i/>
        </w:rPr>
        <w:t>]</w:t>
      </w:r>
      <w:r>
        <w:t xml:space="preserve"> represents the control parameters for the </w:t>
      </w:r>
      <w:r w:rsidR="00C30384">
        <w:t>yaw rate</w:t>
      </w:r>
      <w:r>
        <w:t xml:space="preserve"> control.</w:t>
      </w:r>
    </w:p>
    <w:p w:rsidR="0050158C" w:rsidRDefault="00750E72" w:rsidP="00FC1E2C">
      <w:pPr>
        <w:pStyle w:val="Heading1"/>
      </w:pPr>
      <w:bookmarkStart w:id="15" w:name="_Toc267508529"/>
      <w:r>
        <w:t>Sensor Filtering</w:t>
      </w:r>
      <w:bookmarkEnd w:id="15"/>
    </w:p>
    <w:p w:rsidR="00A90893" w:rsidRDefault="00A90893" w:rsidP="007906BD">
      <w:pPr>
        <w:spacing w:line="276" w:lineRule="auto"/>
      </w:pPr>
      <w:r>
        <w:t>Before explaining what “Sensor Filtering” means, let us look into sensors we use &amp; what values we get from these sensors. Currently in our project we use 1 Accelerometer (</w:t>
      </w:r>
      <w:r w:rsidRPr="00A90893">
        <w:t>LIS3LV02DQ</w:t>
      </w:r>
      <w:r>
        <w:t>) which is capable of measuring the acceleration in all the axes (X-, Y- &amp; Z- axis) &amp; 3 Gyros (</w:t>
      </w:r>
      <w:r w:rsidRPr="00A90893">
        <w:t>ADXRS610</w:t>
      </w:r>
      <w:r>
        <w:t>)</w:t>
      </w:r>
      <w:r w:rsidR="00C02845">
        <w:t xml:space="preserve"> which is capable of measuring the angular rates (angular velocities Roll, Pitch &amp; Yaw)</w:t>
      </w:r>
      <w:r w:rsidR="00E370A6">
        <w:t>.</w:t>
      </w:r>
    </w:p>
    <w:p w:rsidR="00E370A6" w:rsidRDefault="00E370A6" w:rsidP="007906BD">
      <w:pPr>
        <w:spacing w:line="276" w:lineRule="auto"/>
      </w:pPr>
      <w:r>
        <w:t xml:space="preserve">One Accelerometer &amp; three Gyros, together form what is known as “Inertial Measuring </w:t>
      </w:r>
      <w:r w:rsidR="008920ED">
        <w:t>Unit (</w:t>
      </w:r>
      <w:r>
        <w:t>IMU)”</w:t>
      </w:r>
      <w:r w:rsidR="00217768">
        <w:t>. The purpose of the IMU is to constantly keep track of the position and angle of the quadrocopter.</w:t>
      </w:r>
    </w:p>
    <w:p w:rsidR="00701093" w:rsidRDefault="00701093" w:rsidP="007906BD">
      <w:pPr>
        <w:spacing w:line="276" w:lineRule="auto"/>
      </w:pPr>
      <w:r>
        <w:t xml:space="preserve">But unfortunately the Gyros suffer from what is known as “drifts” i.e. over long term these Gyros will not provide correct </w:t>
      </w:r>
      <w:r w:rsidR="0069039B">
        <w:t xml:space="preserve">angular rate </w:t>
      </w:r>
      <w:r>
        <w:t>signals. They are prone to noise &amp; produce incorrect results over a period of time</w:t>
      </w:r>
      <w:r w:rsidR="0069039B">
        <w:t>. To overcome this problem, acceleration signals from Accelerometer is combined with the angular rate signals from the Gyros</w:t>
      </w:r>
      <w:r w:rsidR="001A6927">
        <w:t>. The Gyros will provide very good results for the short term and the long-term drift of the Gyros is eliminated by the Accelerometer.</w:t>
      </w:r>
    </w:p>
    <w:p w:rsidR="0041421C" w:rsidRDefault="00A41ED4" w:rsidP="007906BD">
      <w:pPr>
        <w:spacing w:line="276" w:lineRule="auto"/>
      </w:pPr>
      <w:r>
        <w:t xml:space="preserve">With this background, </w:t>
      </w:r>
      <w:r w:rsidR="0041421C">
        <w:t xml:space="preserve">we are </w:t>
      </w:r>
      <w:r>
        <w:t xml:space="preserve">now </w:t>
      </w:r>
      <w:r w:rsidR="0041421C">
        <w:t>in a position to define what “Sensor Filtering” means. It simply means combining 2 different measurement sources to “estimate” one variable by appropriately choosing “weighting factors” for the 2 different sources. This is realized in what is known as “Complementary Filter” or “Balance Filter”.</w:t>
      </w:r>
    </w:p>
    <w:p w:rsidR="005C5320" w:rsidRDefault="005C5320" w:rsidP="00272F16">
      <w:pPr>
        <w:spacing w:line="276" w:lineRule="auto"/>
      </w:pPr>
    </w:p>
    <w:p w:rsidR="005C5320" w:rsidRDefault="005C5320" w:rsidP="005C5320">
      <w:pPr>
        <w:pStyle w:val="Heading2"/>
      </w:pPr>
      <w:bookmarkStart w:id="16" w:name="_Toc267508530"/>
      <w:r>
        <w:t>Complementary Filter</w:t>
      </w:r>
      <w:bookmarkEnd w:id="16"/>
    </w:p>
    <w:p w:rsidR="00F93B94" w:rsidRDefault="00F93B94" w:rsidP="00F93B94">
      <w:pPr>
        <w:spacing w:line="276" w:lineRule="auto"/>
      </w:pPr>
    </w:p>
    <w:p w:rsidR="00F93B94" w:rsidRDefault="00F93B94" w:rsidP="00E509F1">
      <w:pPr>
        <w:spacing w:line="276" w:lineRule="auto"/>
      </w:pPr>
      <w:r>
        <w:t xml:space="preserve">Often, there are cases where </w:t>
      </w:r>
      <w:r w:rsidR="00DC3639">
        <w:t>we</w:t>
      </w:r>
      <w:r>
        <w:t xml:space="preserve"> have two</w:t>
      </w:r>
      <w:r w:rsidR="00DC3639">
        <w:t xml:space="preserve"> </w:t>
      </w:r>
      <w:r>
        <w:t>different measurement sources for estimating one</w:t>
      </w:r>
      <w:r w:rsidR="00DC3639">
        <w:t xml:space="preserve"> </w:t>
      </w:r>
      <w:r>
        <w:t xml:space="preserve">variable and the noise properties of the two measurements are such that one source gives good information only in </w:t>
      </w:r>
      <w:r>
        <w:lastRenderedPageBreak/>
        <w:t xml:space="preserve">low frequency region while the other is good only in high frequency region. </w:t>
      </w:r>
    </w:p>
    <w:p w:rsidR="00FE4E39" w:rsidRDefault="00FE4E39" w:rsidP="00E509F1">
      <w:pPr>
        <w:spacing w:line="276" w:lineRule="auto"/>
      </w:pPr>
      <w:r>
        <w:t>A “C</w:t>
      </w:r>
      <w:r w:rsidR="00C10A85">
        <w:t>omple</w:t>
      </w:r>
      <w:r>
        <w:t>mentary Filter” is a simple method for integrating the Accelerometer &amp; Gyros measurements for achieving a balanced platform.</w:t>
      </w:r>
    </w:p>
    <w:p w:rsidR="00FE4E39" w:rsidRDefault="00FE4E39" w:rsidP="00E509F1">
      <w:pPr>
        <w:spacing w:line="276" w:lineRule="auto"/>
      </w:pPr>
      <w:r>
        <w:t>Hence it is sometimes also known as “Balanced Filter”</w:t>
      </w:r>
      <w:r w:rsidR="00F350D2">
        <w:t>.</w:t>
      </w:r>
    </w:p>
    <w:p w:rsidR="00F45A7B" w:rsidRDefault="00C90C42" w:rsidP="005A620F">
      <w:pPr>
        <w:pStyle w:val="Heading3"/>
      </w:pPr>
      <w:r>
        <w:t xml:space="preserve"> </w:t>
      </w:r>
      <w:bookmarkStart w:id="17" w:name="_Toc267508531"/>
      <w:r>
        <w:t>To calculate the angle from x-axis Accelerometer Value</w:t>
      </w:r>
      <w:bookmarkEnd w:id="17"/>
    </w:p>
    <w:p w:rsidR="005908F3" w:rsidRDefault="00862D3D" w:rsidP="005A620F">
      <w:r>
        <w:rPr>
          <w:noProof/>
          <w:lang w:val="en-IN" w:eastAsia="en-IN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61" type="#_x0000_t32" style="position:absolute;left:0;text-align:left;margin-left:19.15pt;margin-top:8.45pt;width:0;height:152.55pt;flip:y;z-index:251667456" o:connectortype="straight">
            <v:stroke dashstyle="longDash"/>
          </v:shape>
        </w:pict>
      </w:r>
    </w:p>
    <w:p w:rsidR="004571BD" w:rsidRDefault="004571BD" w:rsidP="004571BD">
      <w:r>
        <w:t>y-axis</w:t>
      </w:r>
    </w:p>
    <w:p w:rsidR="005A620F" w:rsidRPr="005908F3" w:rsidRDefault="00862D3D" w:rsidP="005A620F">
      <w:pPr>
        <w:rPr>
          <w:b/>
        </w:rPr>
      </w:pPr>
      <w:r>
        <w:rPr>
          <w:b/>
          <w:noProof/>
          <w:lang w:val="en-IN" w:eastAsia="en-IN"/>
        </w:rPr>
        <w:pict>
          <v:shape id="_x0000_s2056" type="#_x0000_t32" style="position:absolute;left:0;text-align:left;margin-left:19.15pt;margin-top:17.35pt;width:0;height:100.5pt;flip:y;z-index:251664384" o:connectortype="straight" strokeweight="2.25pt">
            <v:stroke endarrow="block"/>
          </v:shape>
        </w:pict>
      </w:r>
    </w:p>
    <w:p w:rsidR="005A620F" w:rsidRPr="005A620F" w:rsidRDefault="005A620F" w:rsidP="005A620F"/>
    <w:p w:rsidR="00EF0F73" w:rsidRDefault="00862D3D" w:rsidP="00F93B94">
      <w:r>
        <w:rPr>
          <w:noProof/>
          <w:lang w:val="en-IN" w:eastAsia="en-IN"/>
        </w:rPr>
        <w:pict>
          <v:shape id="_x0000_s2055" type="#_x0000_t32" style="position:absolute;left:0;text-align:left;margin-left:19.15pt;margin-top:76.7pt;width:117pt;height:0;z-index:251663360" o:connectortype="straight" strokeweight="2.25pt">
            <v:stroke endarrow="block"/>
          </v:shape>
        </w:pict>
      </w:r>
    </w:p>
    <w:p w:rsidR="00EF0F73" w:rsidRPr="00EF0F73" w:rsidRDefault="00EF0F73" w:rsidP="00EF0F73"/>
    <w:p w:rsidR="00EF0F73" w:rsidRDefault="00862D3D" w:rsidP="00EF0F73">
      <w:r>
        <w:rPr>
          <w:noProof/>
          <w:lang w:val="en-IN" w:eastAsia="en-IN"/>
        </w:rPr>
        <w:pict>
          <v:shapetype id="_x0000_t38" coordsize="21600,21600" o:spt="38" o:oned="t" path="m,c@0,0@1,5400@1,10800@1,16200@2,21600,21600,21600e" filled="f">
            <v:formulas>
              <v:f eqn="mid #0 0"/>
              <v:f eqn="val #0"/>
              <v:f eqn="mid #0 2160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_x0000_s2060" type="#_x0000_t38" style="position:absolute;left:0;text-align:left;margin-left:147.4pt;margin-top:8.95pt;width:24.75pt;height:22.5pt;flip:y;z-index:251666432" o:connectortype="curved" adj="5454,270000,-194400">
            <v:stroke endarrow="block"/>
          </v:shape>
        </w:pict>
      </w:r>
      <w:r w:rsidR="008C6EB1">
        <w:t xml:space="preserve">                                       </w:t>
      </w:r>
      <w:r w:rsidR="002F63BD">
        <w:t xml:space="preserve">  </w:t>
      </w:r>
      <w:r w:rsidR="008B0F8B">
        <w:t>(Ref. platform</w:t>
      </w:r>
      <w:r w:rsidR="008C6EB1">
        <w:t xml:space="preserve">) </w:t>
      </w:r>
    </w:p>
    <w:p w:rsidR="00EF0F73" w:rsidRDefault="00862D3D" w:rsidP="00EF0F73">
      <w:pPr>
        <w:tabs>
          <w:tab w:val="left" w:pos="3390"/>
        </w:tabs>
      </w:pPr>
      <w:r>
        <w:rPr>
          <w:noProof/>
          <w:lang w:val="en-IN" w:eastAsia="en-IN"/>
        </w:rPr>
        <w:pict>
          <v:shape id="_x0000_s2059" type="#_x0000_t32" style="position:absolute;left:0;text-align:left;margin-left:-7.1pt;margin-top:14.95pt;width:185.25pt;height:.05pt;z-index:251665408" o:connectortype="straight">
            <v:stroke dashstyle="longDash"/>
          </v:shape>
        </w:pict>
      </w:r>
      <w:r w:rsidR="00EF0F73">
        <w:t xml:space="preserve">                          </w:t>
      </w:r>
    </w:p>
    <w:p w:rsidR="00F93B94" w:rsidRPr="00EF0F73" w:rsidRDefault="00EF0F73" w:rsidP="00EF0F73">
      <w:pPr>
        <w:tabs>
          <w:tab w:val="left" w:pos="3390"/>
        </w:tabs>
      </w:pPr>
      <w:r>
        <w:t xml:space="preserve">                      x-axis</w:t>
      </w:r>
    </w:p>
    <w:p w:rsidR="00A27B19" w:rsidRDefault="00A27B19" w:rsidP="00A27B19">
      <w:pPr>
        <w:pStyle w:val="Caption"/>
      </w:pPr>
      <w:bookmarkStart w:id="18" w:name="_Toc267508517"/>
      <w:r>
        <w:t xml:space="preserve">Figure </w:t>
      </w:r>
      <w:fldSimple w:instr=" SEQ Figure \* ARABIC ">
        <w:r w:rsidR="00936E4D">
          <w:rPr>
            <w:noProof/>
          </w:rPr>
          <w:t>6</w:t>
        </w:r>
      </w:fldSimple>
      <w:r>
        <w:t>: Quadrocopter lying on the reference platform</w:t>
      </w:r>
      <w:bookmarkEnd w:id="18"/>
    </w:p>
    <w:p w:rsidR="00A27B19" w:rsidRDefault="00A27B19">
      <w:pPr>
        <w:tabs>
          <w:tab w:val="left" w:pos="3390"/>
        </w:tabs>
      </w:pPr>
    </w:p>
    <w:p w:rsidR="00EF0F73" w:rsidRDefault="008B0F8B">
      <w:pPr>
        <w:tabs>
          <w:tab w:val="left" w:pos="3390"/>
        </w:tabs>
      </w:pPr>
      <w:r>
        <w:t>If the x-axis of the quadrocopter lies exactly on the Reference platform, then the value read by the Accelerometer (x-axis) = 0 g</w:t>
      </w:r>
      <w:r w:rsidR="005908F3">
        <w:t>.</w:t>
      </w:r>
    </w:p>
    <w:p w:rsidR="00212708" w:rsidRDefault="00212708">
      <w:pPr>
        <w:tabs>
          <w:tab w:val="left" w:pos="3390"/>
        </w:tabs>
      </w:pPr>
    </w:p>
    <w:p w:rsidR="00212708" w:rsidRDefault="00862D3D" w:rsidP="00212708">
      <w:r>
        <w:rPr>
          <w:noProof/>
          <w:lang w:val="en-IN" w:eastAsia="en-IN"/>
        </w:rPr>
        <w:pict>
          <v:shape id="_x0000_s2066" type="#_x0000_t32" style="position:absolute;left:0;text-align:left;margin-left:19.15pt;margin-top:8.45pt;width:0;height:152.55pt;flip:y;z-index:251673600" o:connectortype="straight">
            <v:stroke dashstyle="longDash"/>
          </v:shape>
        </w:pict>
      </w:r>
    </w:p>
    <w:p w:rsidR="00212708" w:rsidRPr="005908F3" w:rsidRDefault="00212708" w:rsidP="00212708">
      <w:pPr>
        <w:rPr>
          <w:b/>
        </w:rPr>
      </w:pPr>
    </w:p>
    <w:p w:rsidR="009133F0" w:rsidRDefault="009133F0" w:rsidP="009133F0"/>
    <w:p w:rsidR="00212708" w:rsidRPr="005A620F" w:rsidRDefault="00862D3D" w:rsidP="00212708">
      <w:r w:rsidRPr="00862D3D">
        <w:rPr>
          <w:b/>
          <w:noProof/>
          <w:lang w:val="en-IN" w:eastAsia="en-IN"/>
        </w:rPr>
        <w:pict>
          <v:shape id="_x0000_s2063" type="#_x0000_t32" style="position:absolute;left:0;text-align:left;margin-left:19.9pt;margin-top:12pt;width:41.3pt;height:85.25pt;flip:y;z-index:251670528" o:connectortype="straight" strokeweight="2.25pt">
            <v:stroke endarrow="block"/>
          </v:shape>
        </w:pict>
      </w:r>
      <w:r w:rsidR="009133F0">
        <w:t xml:space="preserve">           y-axis</w:t>
      </w:r>
    </w:p>
    <w:p w:rsidR="00212708" w:rsidRDefault="00212708" w:rsidP="00212708"/>
    <w:p w:rsidR="00212708" w:rsidRPr="00EF0F73" w:rsidRDefault="00212708" w:rsidP="00212708"/>
    <w:p w:rsidR="00212708" w:rsidRDefault="00862D3D" w:rsidP="00212708">
      <w:r>
        <w:rPr>
          <w:noProof/>
          <w:lang w:val="en-IN" w:eastAsia="en-IN"/>
        </w:rPr>
        <w:pict>
          <v:shape id="_x0000_s2065" type="#_x0000_t38" style="position:absolute;left:0;text-align:left;margin-left:147.4pt;margin-top:8.95pt;width:24.75pt;height:22.5pt;flip:y;z-index:251672576" o:connectortype="curved" adj="5454,270000,-194400">
            <v:stroke endarrow="block"/>
          </v:shape>
        </w:pict>
      </w:r>
      <w:r w:rsidR="00212708">
        <w:t xml:space="preserve">                                       </w:t>
      </w:r>
      <w:r w:rsidR="00F05BF8">
        <w:t xml:space="preserve">  </w:t>
      </w:r>
      <w:r w:rsidR="00212708">
        <w:t xml:space="preserve">(Ref. platform) </w:t>
      </w:r>
    </w:p>
    <w:p w:rsidR="00212708" w:rsidRDefault="00862D3D" w:rsidP="00212708">
      <w:pPr>
        <w:tabs>
          <w:tab w:val="left" w:pos="3390"/>
        </w:tabs>
      </w:pPr>
      <w:r>
        <w:rPr>
          <w:noProof/>
          <w:lang w:val="en-IN" w:eastAsia="en-IN"/>
        </w:rPr>
        <w:pict>
          <v:shape id="_x0000_s2069" type="#_x0000_t32" style="position:absolute;left:0;text-align:left;margin-left:136.15pt;margin-top:16pt;width:0;height:44.9pt;z-index:251675648" o:connectortype="straight">
            <v:stroke dashstyle="longDash" endarrow="block"/>
          </v:shape>
        </w:pict>
      </w:r>
      <w:r>
        <w:rPr>
          <w:noProof/>
          <w:lang w:val="en-IN" w:eastAsia="en-IN"/>
        </w:rPr>
        <w:pict>
          <v:shape id="_x0000_s2068" style="position:absolute;left:0;text-align:left;margin-left:61.4pt;margin-top:16pt;width:12pt;height:14.5pt;rotation:-1659855fd;z-index:251674624" coordsize="179,288" path="m179,c104,120,30,240,,288e" filled="f">
            <v:path arrowok="t"/>
          </v:shape>
        </w:pict>
      </w:r>
      <w:r>
        <w:rPr>
          <w:noProof/>
          <w:lang w:val="en-IN" w:eastAsia="en-IN"/>
        </w:rPr>
        <w:pict>
          <v:shape id="_x0000_s2062" type="#_x0000_t32" style="position:absolute;left:0;text-align:left;margin-left:19.9pt;margin-top:14.95pt;width:116.25pt;height:45.95pt;z-index:251669504" o:connectortype="straight" strokeweight="2.25pt">
            <v:stroke endarrow="block"/>
          </v:shape>
        </w:pict>
      </w:r>
      <w:r>
        <w:rPr>
          <w:noProof/>
          <w:lang w:val="en-IN" w:eastAsia="en-IN"/>
        </w:rPr>
        <w:pict>
          <v:shape id="_x0000_s2064" type="#_x0000_t32" style="position:absolute;left:0;text-align:left;margin-left:-7.1pt;margin-top:14.95pt;width:185.25pt;height:.05pt;z-index:251671552" o:connectortype="straight">
            <v:stroke dashstyle="longDash"/>
          </v:shape>
        </w:pict>
      </w:r>
      <w:r w:rsidR="00212708">
        <w:t xml:space="preserve">                    </w:t>
      </w:r>
      <w:r w:rsidR="005B68AA">
        <w:t>a</w:t>
      </w:r>
      <w:r w:rsidR="00212708">
        <w:t xml:space="preserve">      </w:t>
      </w:r>
    </w:p>
    <w:p w:rsidR="009133F0" w:rsidRDefault="00515EC6" w:rsidP="00212708">
      <w:pPr>
        <w:tabs>
          <w:tab w:val="left" w:pos="3390"/>
        </w:tabs>
      </w:pPr>
      <w:r>
        <w:t xml:space="preserve">                  θ</w:t>
      </w:r>
      <w:r w:rsidR="00212708">
        <w:t xml:space="preserve">            </w:t>
      </w:r>
      <w:r w:rsidR="00F67BE9">
        <w:t xml:space="preserve"> </w:t>
      </w:r>
      <w:r w:rsidR="005B68AA">
        <w:t>b</w:t>
      </w:r>
      <w:r w:rsidR="00212708">
        <w:t xml:space="preserve">          </w:t>
      </w:r>
      <w:r w:rsidR="009133F0">
        <w:t xml:space="preserve">    </w:t>
      </w:r>
    </w:p>
    <w:p w:rsidR="00212708" w:rsidRDefault="009133F0" w:rsidP="00212708">
      <w:pPr>
        <w:tabs>
          <w:tab w:val="left" w:pos="3390"/>
        </w:tabs>
      </w:pPr>
      <w:r>
        <w:t xml:space="preserve">               </w:t>
      </w:r>
      <w:r w:rsidR="005B68AA">
        <w:t>c</w:t>
      </w:r>
      <w:r>
        <w:t xml:space="preserve">             </w:t>
      </w:r>
      <w:r w:rsidR="00A87EFE">
        <w:t xml:space="preserve">  </w:t>
      </w:r>
      <w:r>
        <w:t>x-axis</w:t>
      </w:r>
    </w:p>
    <w:p w:rsidR="0040220E" w:rsidRPr="00EF0F73" w:rsidRDefault="0040220E" w:rsidP="00212708">
      <w:pPr>
        <w:tabs>
          <w:tab w:val="left" w:pos="3390"/>
        </w:tabs>
      </w:pPr>
    </w:p>
    <w:p w:rsidR="005B68AA" w:rsidRDefault="0059608F" w:rsidP="0059608F">
      <w:pPr>
        <w:pStyle w:val="Caption"/>
      </w:pPr>
      <w:bookmarkStart w:id="19" w:name="_Toc267508518"/>
      <w:r>
        <w:t xml:space="preserve">Figure </w:t>
      </w:r>
      <w:fldSimple w:instr=" SEQ Figure \* ARABIC ">
        <w:r w:rsidR="00936E4D">
          <w:rPr>
            <w:noProof/>
          </w:rPr>
          <w:t>7</w:t>
        </w:r>
      </w:fldSimple>
      <w:r>
        <w:t xml:space="preserve">: </w:t>
      </w:r>
      <w:r w:rsidRPr="001307C5">
        <w:t>Quadrocopter tilted w.r.t the reference platform</w:t>
      </w:r>
      <w:bookmarkEnd w:id="19"/>
    </w:p>
    <w:p w:rsidR="00212708" w:rsidRDefault="00862D3D" w:rsidP="00330DFC">
      <w:pPr>
        <w:tabs>
          <w:tab w:val="left" w:pos="3390"/>
        </w:tabs>
        <w:spacing w:line="276" w:lineRule="auto"/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θ</m:t>
              </m:r>
              <m:ctrlPr>
                <w:rPr>
                  <w:rFonts w:ascii="Cambria Math" w:hAnsi="Cambria Math"/>
                  <w:i/>
                </w:rPr>
              </m:ctrlPr>
            </m:e>
          </m:fun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b</m:t>
              </m:r>
            </m:num>
            <m:den>
              <m:r>
                <w:rPr>
                  <w:rFonts w:ascii="Cambria Math" w:hAnsi="Cambria Math"/>
                </w:rPr>
                <m:t>c</m:t>
              </m:r>
            </m:den>
          </m:f>
        </m:oMath>
      </m:oMathPara>
    </w:p>
    <w:p w:rsidR="001D4327" w:rsidRDefault="001D4327" w:rsidP="00330DFC">
      <w:pPr>
        <w:tabs>
          <w:tab w:val="left" w:pos="3390"/>
        </w:tabs>
        <w:spacing w:line="276" w:lineRule="auto"/>
        <w:rPr>
          <w:rFonts w:eastAsiaTheme="minorEastAsia"/>
        </w:rPr>
      </w:pPr>
      <w:r>
        <w:rPr>
          <w:rFonts w:eastAsiaTheme="minorEastAsia"/>
        </w:rPr>
        <w:t>where c is 1g</w:t>
      </w:r>
    </w:p>
    <w:p w:rsidR="00270463" w:rsidRDefault="001D4327" w:rsidP="00330DFC">
      <w:pPr>
        <w:tabs>
          <w:tab w:val="left" w:pos="3390"/>
        </w:tabs>
        <w:spacing w:line="276" w:lineRule="auto"/>
        <w:rPr>
          <w:rFonts w:eastAsiaTheme="minorEastAsia"/>
        </w:rPr>
      </w:pPr>
      <w:r>
        <w:rPr>
          <w:rFonts w:eastAsiaTheme="minorEastAsia"/>
        </w:rPr>
        <w:t xml:space="preserve">         b is a component of 1g </w:t>
      </w:r>
      <w:r w:rsidR="00270463">
        <w:rPr>
          <w:rFonts w:eastAsiaTheme="minorEastAsia"/>
        </w:rPr>
        <w:t>(i.e</w:t>
      </w:r>
      <w:r w:rsidR="00C369ED">
        <w:rPr>
          <w:rFonts w:eastAsiaTheme="minorEastAsia"/>
        </w:rPr>
        <w:t>.</w:t>
      </w:r>
      <w:r w:rsidR="00270463">
        <w:rPr>
          <w:rFonts w:eastAsiaTheme="minorEastAsia"/>
        </w:rPr>
        <w:t xml:space="preserve"> acceleration value around x-axis from   </w:t>
      </w:r>
    </w:p>
    <w:p w:rsidR="001D4327" w:rsidRDefault="00270463" w:rsidP="00330DFC">
      <w:pPr>
        <w:tabs>
          <w:tab w:val="left" w:pos="3390"/>
        </w:tabs>
        <w:spacing w:line="276" w:lineRule="auto"/>
        <w:rPr>
          <w:rFonts w:eastAsiaTheme="minorEastAsia"/>
        </w:rPr>
      </w:pPr>
      <w:r>
        <w:rPr>
          <w:rFonts w:eastAsiaTheme="minorEastAsia"/>
        </w:rPr>
        <w:t xml:space="preserve">         the sensor)</w:t>
      </w:r>
    </w:p>
    <w:p w:rsidR="00EB30F5" w:rsidRDefault="00EB30F5" w:rsidP="00330DFC">
      <w:pPr>
        <w:tabs>
          <w:tab w:val="left" w:pos="3390"/>
        </w:tabs>
        <w:spacing w:line="276" w:lineRule="auto"/>
        <w:rPr>
          <w:rFonts w:eastAsiaTheme="minorEastAsia"/>
        </w:rPr>
      </w:pPr>
      <w:r>
        <w:rPr>
          <w:rFonts w:eastAsiaTheme="minorEastAsia"/>
        </w:rPr>
        <w:t xml:space="preserve">         </w:t>
      </w:r>
      <w:r>
        <w:t xml:space="preserve">θ is the tilt angle </w:t>
      </w:r>
      <w:r w:rsidR="00CC2B0D">
        <w:t>in radians</w:t>
      </w:r>
    </w:p>
    <w:p w:rsidR="00330DEF" w:rsidRDefault="00330DEF" w:rsidP="00330DFC">
      <w:pPr>
        <w:tabs>
          <w:tab w:val="left" w:pos="3390"/>
        </w:tabs>
        <w:spacing w:line="276" w:lineRule="auto"/>
        <w:rPr>
          <w:rFonts w:eastAsiaTheme="minorEastAsia"/>
        </w:rPr>
      </w:pPr>
      <w:r>
        <w:rPr>
          <w:rFonts w:eastAsiaTheme="minorEastAsia"/>
        </w:rPr>
        <w:t xml:space="preserve">For small angles we can </w:t>
      </w:r>
      <w:r w:rsidR="00DD649B">
        <w:rPr>
          <w:rFonts w:eastAsiaTheme="minorEastAsia"/>
        </w:rPr>
        <w:t>approximate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 xml:space="preserve"> sin</m:t>
            </m:r>
          </m:fName>
          <m:e>
            <m:r>
              <w:rPr>
                <w:rFonts w:ascii="Cambria Math" w:hAnsi="Cambria Math"/>
              </w:rPr>
              <m:t>θ</m:t>
            </m:r>
            <m:ctrlPr>
              <w:rPr>
                <w:rFonts w:ascii="Cambria Math" w:hAnsi="Cambria Math"/>
                <w:i/>
              </w:rPr>
            </m:ctrlPr>
          </m:e>
        </m:func>
        <m:r>
          <w:rPr>
            <w:rFonts w:ascii="Cambria Math" w:hAnsi="Cambria Math"/>
          </w:rPr>
          <m:t>=θ</m:t>
        </m:r>
      </m:oMath>
      <w:r w:rsidR="00DD649B">
        <w:rPr>
          <w:rFonts w:eastAsiaTheme="minorEastAsia"/>
        </w:rPr>
        <w:t>.</w:t>
      </w:r>
    </w:p>
    <w:p w:rsidR="00657534" w:rsidRDefault="00657534" w:rsidP="00330DFC">
      <w:pPr>
        <w:tabs>
          <w:tab w:val="left" w:pos="3390"/>
        </w:tabs>
        <w:spacing w:line="276" w:lineRule="auto"/>
        <w:rPr>
          <w:rFonts w:eastAsiaTheme="minorEastAsia"/>
        </w:rPr>
      </w:pPr>
      <w:r>
        <w:rPr>
          <w:rFonts w:eastAsiaTheme="minorEastAsia"/>
        </w:rPr>
        <w:t>Hence,</w:t>
      </w:r>
      <w:r>
        <w:rPr>
          <w:rFonts w:ascii="Cambria Math" w:hAnsi="Cambria Math"/>
        </w:rPr>
        <w:br/>
      </w:r>
      <m:oMathPara>
        <m:oMath>
          <m:r>
            <w:rPr>
              <w:rFonts w:ascii="Cambria Math" w:hAnsi="Cambria Math"/>
            </w:rPr>
            <m:t>θ=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b</m:t>
              </m:r>
            </m:num>
            <m:den>
              <m:r>
                <w:rPr>
                  <w:rFonts w:ascii="Cambria Math" w:hAnsi="Cambria Math"/>
                </w:rPr>
                <m:t>1 g</m:t>
              </m:r>
            </m:den>
          </m:f>
        </m:oMath>
      </m:oMathPara>
    </w:p>
    <w:p w:rsidR="00B517BC" w:rsidRDefault="00B517BC" w:rsidP="0059608F">
      <w:pPr>
        <w:tabs>
          <w:tab w:val="left" w:pos="3390"/>
        </w:tabs>
        <w:rPr>
          <w:rFonts w:eastAsiaTheme="minorEastAsia"/>
        </w:rPr>
      </w:pPr>
    </w:p>
    <w:p w:rsidR="00A776CF" w:rsidRDefault="00E3267B" w:rsidP="00E3267B">
      <w:pPr>
        <w:pStyle w:val="Caption"/>
        <w:rPr>
          <w:noProof/>
        </w:rPr>
      </w:pPr>
      <w:bookmarkStart w:id="20" w:name="_Toc267508519"/>
      <w:r>
        <w:t>Figure</w:t>
      </w:r>
      <w:r w:rsidR="003D6570">
        <w:t xml:space="preserve"> </w:t>
      </w:r>
      <w:fldSimple w:instr=" SEQ Figure \* ARABIC ">
        <w:r w:rsidR="00936E4D">
          <w:rPr>
            <w:noProof/>
          </w:rPr>
          <w:t>8</w:t>
        </w:r>
      </w:fldSimple>
      <w:r>
        <w:t xml:space="preserve">: Fusion of Accelerometer &amp; </w:t>
      </w:r>
      <w:r>
        <w:rPr>
          <w:noProof/>
        </w:rPr>
        <w:t>Gyro to get the filtered angle estimate</w:t>
      </w:r>
      <w:r w:rsidR="0059608F">
        <w:rPr>
          <w:rFonts w:eastAsiaTheme="minorEastAsia"/>
          <w:noProof/>
          <w:lang w:val="en-IN" w:eastAsia="en-IN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753100" cy="2724150"/>
            <wp:effectExtent l="19050" t="0" r="0" b="0"/>
            <wp:wrapSquare wrapText="bothSides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End w:id="20"/>
      <w:r w:rsidR="00A776CF">
        <w:rPr>
          <w:noProof/>
        </w:rPr>
        <w:t xml:space="preserve"> </w:t>
      </w:r>
    </w:p>
    <w:p w:rsidR="0059608F" w:rsidRDefault="0059608F" w:rsidP="00E3267B">
      <w:pPr>
        <w:pStyle w:val="Caption"/>
        <w:rPr>
          <w:rFonts w:eastAsiaTheme="minorEastAsia"/>
        </w:rPr>
      </w:pPr>
    </w:p>
    <w:p w:rsidR="00336A27" w:rsidRPr="00336A27" w:rsidRDefault="00336A27" w:rsidP="00644EC8">
      <w:pPr>
        <w:spacing w:line="276" w:lineRule="auto"/>
      </w:pPr>
      <w:r>
        <w:t>With this arrangement, it is now easier to calculate the angle estimate by this simple formula which is depicted in the figure shown above</w:t>
      </w:r>
    </w:p>
    <w:p w:rsidR="00336A27" w:rsidRDefault="008012AA" w:rsidP="00644EC8">
      <w:pPr>
        <w:tabs>
          <w:tab w:val="left" w:pos="3390"/>
        </w:tabs>
        <w:spacing w:line="276" w:lineRule="auto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angle = (HPF)*(angle + gyro*dt) + (LPF)*(x_acc)</m:t>
        </m:r>
      </m:oMath>
      <w:r w:rsidR="00050623">
        <w:rPr>
          <w:rFonts w:eastAsiaTheme="minorEastAsia"/>
        </w:rPr>
        <w:t xml:space="preserve">                  (1.7)</w:t>
      </w:r>
    </w:p>
    <w:p w:rsidR="00ED211D" w:rsidRDefault="00ED211D" w:rsidP="00644EC8">
      <w:pPr>
        <w:tabs>
          <w:tab w:val="left" w:pos="3390"/>
        </w:tabs>
        <w:spacing w:line="276" w:lineRule="auto"/>
        <w:rPr>
          <w:rFonts w:eastAsiaTheme="minorEastAsia"/>
        </w:rPr>
      </w:pPr>
    </w:p>
    <w:p w:rsidR="00493ED7" w:rsidRDefault="00493ED7" w:rsidP="00644EC8">
      <w:pPr>
        <w:tabs>
          <w:tab w:val="left" w:pos="3390"/>
        </w:tabs>
        <w:spacing w:line="276" w:lineRule="auto"/>
        <w:rPr>
          <w:rFonts w:eastAsiaTheme="minorEastAsia"/>
        </w:rPr>
      </w:pPr>
      <w:r>
        <w:rPr>
          <w:rFonts w:eastAsiaTheme="minorEastAsia"/>
        </w:rPr>
        <w:t>The 3 essential parts of the Complementary Filter are the “Numeric Integration”, “Low-Pass Filter” &amp; the “High-Pass Filter”.</w:t>
      </w:r>
    </w:p>
    <w:p w:rsidR="00601D4A" w:rsidRDefault="00601D4A" w:rsidP="00644EC8">
      <w:pPr>
        <w:tabs>
          <w:tab w:val="left" w:pos="3390"/>
        </w:tabs>
        <w:spacing w:line="276" w:lineRule="auto"/>
        <w:rPr>
          <w:rFonts w:eastAsiaTheme="minorEastAsia"/>
        </w:rPr>
      </w:pPr>
    </w:p>
    <w:p w:rsidR="00601D4A" w:rsidRPr="006731D1" w:rsidRDefault="00601D4A" w:rsidP="00644EC8">
      <w:pPr>
        <w:pStyle w:val="ListParagraph"/>
        <w:numPr>
          <w:ilvl w:val="0"/>
          <w:numId w:val="16"/>
        </w:numPr>
        <w:tabs>
          <w:tab w:val="left" w:pos="3390"/>
        </w:tabs>
        <w:spacing w:line="276" w:lineRule="auto"/>
        <w:rPr>
          <w:rFonts w:eastAsiaTheme="minorEastAsia"/>
        </w:rPr>
      </w:pPr>
      <w:r w:rsidRPr="006731D1">
        <w:rPr>
          <w:rFonts w:eastAsiaTheme="minorEastAsia"/>
        </w:rPr>
        <w:lastRenderedPageBreak/>
        <w:t xml:space="preserve">Numerical Integration: </w:t>
      </w:r>
      <w:r w:rsidR="00CA6137" w:rsidRPr="006731D1">
        <w:rPr>
          <w:rFonts w:eastAsiaTheme="minorEastAsia"/>
        </w:rPr>
        <w:t>Gyros give the angular rates (or velocities). To get the angle information at each sample time</w:t>
      </w:r>
      <m:oMath>
        <m:r>
          <w:rPr>
            <w:rFonts w:ascii="Cambria Math" w:eastAsiaTheme="minorEastAsia" w:hAnsi="Cambria Math"/>
          </w:rPr>
          <m:t xml:space="preserve"> dt</m:t>
        </m:r>
      </m:oMath>
      <w:r w:rsidR="00CA6137" w:rsidRPr="006731D1">
        <w:rPr>
          <w:rFonts w:eastAsiaTheme="minorEastAsia"/>
        </w:rPr>
        <w:t xml:space="preserve">, we take previous  </w:t>
      </w:r>
      <m:oMath>
        <m:r>
          <w:rPr>
            <w:rFonts w:ascii="Cambria Math" w:eastAsiaTheme="minorEastAsia" w:hAnsi="Cambria Math"/>
          </w:rPr>
          <m:t>angle</m:t>
        </m:r>
      </m:oMath>
      <w:r w:rsidR="00CA6137" w:rsidRPr="006731D1">
        <w:rPr>
          <w:rFonts w:eastAsiaTheme="minorEastAsia"/>
        </w:rPr>
        <w:t xml:space="preserve"> information &amp; then add the change in angle to get the new </w:t>
      </w:r>
      <m:oMath>
        <m:r>
          <w:rPr>
            <w:rFonts w:ascii="Cambria Math" w:eastAsiaTheme="minorEastAsia" w:hAnsi="Cambria Math"/>
          </w:rPr>
          <m:t>angle</m:t>
        </m:r>
      </m:oMath>
      <w:r w:rsidR="00CA6137" w:rsidRPr="006731D1">
        <w:rPr>
          <w:rFonts w:eastAsiaTheme="minorEastAsia"/>
        </w:rPr>
        <w:t xml:space="preserve"> information</w:t>
      </w:r>
      <w:r w:rsidR="00E11419" w:rsidRPr="006731D1">
        <w:rPr>
          <w:rFonts w:eastAsiaTheme="minorEastAsia"/>
        </w:rPr>
        <w:t>.</w:t>
      </w:r>
    </w:p>
    <w:p w:rsidR="00E11419" w:rsidRPr="006731D1" w:rsidRDefault="00E11419" w:rsidP="00644EC8">
      <w:pPr>
        <w:pStyle w:val="ListParagraph"/>
        <w:tabs>
          <w:tab w:val="left" w:pos="3390"/>
        </w:tabs>
        <w:spacing w:line="276" w:lineRule="auto"/>
        <w:rPr>
          <w:rFonts w:eastAsiaTheme="minorEastAsia"/>
        </w:rPr>
      </w:pPr>
      <w:r w:rsidRPr="006731D1">
        <w:rPr>
          <w:rFonts w:eastAsiaTheme="minorEastAsia"/>
        </w:rPr>
        <w:t xml:space="preserve">For the balancing platform this is given by </w:t>
      </w:r>
    </w:p>
    <w:p w:rsidR="00E11419" w:rsidRDefault="00E11419" w:rsidP="00644EC8">
      <w:pPr>
        <w:pStyle w:val="ListParagraph"/>
        <w:tabs>
          <w:tab w:val="left" w:pos="3390"/>
        </w:tabs>
        <w:spacing w:line="276" w:lineRule="auto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angle = (angle + gyro*dt)</m:t>
        </m:r>
      </m:oMath>
      <w:r w:rsidRPr="006731D1">
        <w:rPr>
          <w:rFonts w:ascii="Cambria Math" w:eastAsiaTheme="minorEastAsia" w:hAnsi="Cambria Math"/>
          <w:i/>
        </w:rPr>
        <w:t xml:space="preserve">                                                               </w:t>
      </w:r>
      <w:r w:rsidRPr="006731D1">
        <w:rPr>
          <w:rFonts w:eastAsiaTheme="minorEastAsia"/>
        </w:rPr>
        <w:t>(1.7a)</w:t>
      </w:r>
    </w:p>
    <w:p w:rsidR="007262B3" w:rsidRPr="007262B3" w:rsidRDefault="007262B3" w:rsidP="00644EC8">
      <w:pPr>
        <w:pStyle w:val="ListParagraph"/>
        <w:tabs>
          <w:tab w:val="left" w:pos="3390"/>
        </w:tabs>
        <w:spacing w:line="276" w:lineRule="auto"/>
        <w:rPr>
          <w:rFonts w:eastAsiaTheme="minorEastAsia"/>
        </w:rPr>
      </w:pPr>
    </w:p>
    <w:p w:rsidR="007262B3" w:rsidRDefault="007262B3" w:rsidP="00644EC8">
      <w:pPr>
        <w:pStyle w:val="ListParagraph"/>
        <w:numPr>
          <w:ilvl w:val="0"/>
          <w:numId w:val="16"/>
        </w:numPr>
        <w:tabs>
          <w:tab w:val="left" w:pos="3390"/>
        </w:tabs>
        <w:spacing w:line="276" w:lineRule="auto"/>
        <w:rPr>
          <w:rFonts w:eastAsiaTheme="minorEastAsia"/>
        </w:rPr>
      </w:pPr>
      <w:r>
        <w:rPr>
          <w:rFonts w:eastAsiaTheme="minorEastAsia"/>
        </w:rPr>
        <w:t>Low-Pass filter:</w:t>
      </w:r>
      <w:r w:rsidR="00F310A4">
        <w:rPr>
          <w:rFonts w:eastAsiaTheme="minorEastAsia"/>
        </w:rPr>
        <w:t xml:space="preserve"> This part of the Complementary filter ensures that only the long-term changes are passed through it by filtering out the short term fluctuations</w:t>
      </w:r>
      <w:r w:rsidR="002B0824">
        <w:rPr>
          <w:rFonts w:eastAsiaTheme="minorEastAsia"/>
        </w:rPr>
        <w:t>.</w:t>
      </w:r>
    </w:p>
    <w:p w:rsidR="00286DB1" w:rsidRDefault="00286DB1" w:rsidP="00644EC8">
      <w:pPr>
        <w:pStyle w:val="ListParagraph"/>
        <w:tabs>
          <w:tab w:val="left" w:pos="3390"/>
        </w:tabs>
        <w:spacing w:line="276" w:lineRule="auto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angle = (LPF)*(x_acc)</m:t>
        </m:r>
      </m:oMath>
      <w:r>
        <w:rPr>
          <w:rFonts w:eastAsiaTheme="minorEastAsia"/>
        </w:rPr>
        <w:t xml:space="preserve">                                              (1.7b)</w:t>
      </w:r>
    </w:p>
    <w:p w:rsidR="00446040" w:rsidRDefault="00446040" w:rsidP="00644EC8">
      <w:pPr>
        <w:pStyle w:val="ListParagraph"/>
        <w:tabs>
          <w:tab w:val="left" w:pos="3390"/>
        </w:tabs>
        <w:spacing w:line="276" w:lineRule="auto"/>
        <w:rPr>
          <w:rFonts w:eastAsiaTheme="minorEastAsia"/>
        </w:rPr>
      </w:pPr>
    </w:p>
    <w:p w:rsidR="00446040" w:rsidRPr="001D4098" w:rsidRDefault="00446040" w:rsidP="00644EC8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before="0" w:after="0" w:line="276" w:lineRule="auto"/>
        <w:jc w:val="left"/>
        <w:rPr>
          <w:rFonts w:eastAsiaTheme="minorEastAsia"/>
        </w:rPr>
      </w:pPr>
      <w:r w:rsidRPr="001D4098">
        <w:rPr>
          <w:rFonts w:eastAsiaTheme="minorEastAsia"/>
        </w:rPr>
        <w:t>High-Pass filter: This does exactly the opposite to the Low-Pass filter i.e. it allows short-duration signals to pass through</w:t>
      </w:r>
      <w:r w:rsidR="001D4098" w:rsidRPr="001D4098">
        <w:rPr>
          <w:rFonts w:eastAsiaTheme="minorEastAsia"/>
        </w:rPr>
        <w:t xml:space="preserve"> </w:t>
      </w:r>
      <w:r w:rsidRPr="001D4098">
        <w:rPr>
          <w:rFonts w:eastAsiaTheme="minorEastAsia"/>
        </w:rPr>
        <w:t>while filtering out signals that are steady over time. This can be used to cancel out drift.</w:t>
      </w:r>
    </w:p>
    <w:p w:rsidR="00446040" w:rsidRDefault="004F2F88" w:rsidP="00644EC8">
      <w:pPr>
        <w:pStyle w:val="ListParagraph"/>
        <w:autoSpaceDE w:val="0"/>
        <w:autoSpaceDN w:val="0"/>
        <w:adjustRightInd w:val="0"/>
        <w:spacing w:before="0" w:after="0" w:line="276" w:lineRule="auto"/>
        <w:jc w:val="left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angle = (HPF)*(angle + gyro*dt)</m:t>
        </m:r>
      </m:oMath>
      <w:r>
        <w:rPr>
          <w:rFonts w:eastAsiaTheme="minorEastAsia"/>
        </w:rPr>
        <w:t xml:space="preserve">                             (1.7c)</w:t>
      </w:r>
    </w:p>
    <w:p w:rsidR="00A62150" w:rsidRDefault="00A62150" w:rsidP="00644EC8">
      <w:pPr>
        <w:pStyle w:val="ListParagraph"/>
        <w:autoSpaceDE w:val="0"/>
        <w:autoSpaceDN w:val="0"/>
        <w:adjustRightInd w:val="0"/>
        <w:spacing w:before="0" w:after="0" w:line="276" w:lineRule="auto"/>
        <w:jc w:val="left"/>
        <w:rPr>
          <w:rFonts w:eastAsiaTheme="minorEastAsia"/>
        </w:rPr>
      </w:pPr>
    </w:p>
    <w:p w:rsidR="00A62150" w:rsidRDefault="00A62150" w:rsidP="00644EC8">
      <w:pPr>
        <w:pStyle w:val="ListParagraph"/>
        <w:autoSpaceDE w:val="0"/>
        <w:autoSpaceDN w:val="0"/>
        <w:adjustRightInd w:val="0"/>
        <w:spacing w:before="0" w:after="0" w:line="276" w:lineRule="auto"/>
        <w:jc w:val="left"/>
        <w:rPr>
          <w:rFonts w:eastAsiaTheme="minorEastAsia"/>
        </w:rPr>
      </w:pPr>
      <w:r>
        <w:rPr>
          <w:rFonts w:eastAsiaTheme="minorEastAsia"/>
        </w:rPr>
        <w:t>The above 3 equations (1.7a), (1.7b), (1.7c) are combined to get the complete equation for the Complementary filter.</w:t>
      </w:r>
    </w:p>
    <w:p w:rsidR="00A62150" w:rsidRDefault="00A62150" w:rsidP="00644EC8">
      <w:pPr>
        <w:pStyle w:val="ListParagraph"/>
        <w:autoSpaceDE w:val="0"/>
        <w:autoSpaceDN w:val="0"/>
        <w:adjustRightInd w:val="0"/>
        <w:spacing w:before="0" w:after="0" w:line="276" w:lineRule="auto"/>
        <w:jc w:val="left"/>
        <w:rPr>
          <w:rFonts w:eastAsiaTheme="minorEastAsia"/>
        </w:rPr>
      </w:pPr>
    </w:p>
    <w:p w:rsidR="00A62150" w:rsidRDefault="00A62150" w:rsidP="00644EC8">
      <w:pPr>
        <w:autoSpaceDE w:val="0"/>
        <w:autoSpaceDN w:val="0"/>
        <w:adjustRightInd w:val="0"/>
        <w:spacing w:before="0" w:after="0" w:line="276" w:lineRule="auto"/>
        <w:jc w:val="left"/>
        <w:rPr>
          <w:rFonts w:eastAsiaTheme="minorEastAsia"/>
        </w:rPr>
      </w:pPr>
      <w:r>
        <w:rPr>
          <w:rFonts w:eastAsiaTheme="minorEastAsia"/>
        </w:rPr>
        <w:t xml:space="preserve">Besides these 3 </w:t>
      </w:r>
      <w:r w:rsidR="00E35441">
        <w:rPr>
          <w:rFonts w:eastAsiaTheme="minorEastAsia"/>
        </w:rPr>
        <w:t>parts</w:t>
      </w:r>
      <w:r>
        <w:rPr>
          <w:rFonts w:eastAsiaTheme="minorEastAsia"/>
        </w:rPr>
        <w:t xml:space="preserve">, 2 </w:t>
      </w:r>
      <w:r w:rsidR="00E35441">
        <w:rPr>
          <w:rFonts w:eastAsiaTheme="minorEastAsia"/>
        </w:rPr>
        <w:t xml:space="preserve">other </w:t>
      </w:r>
      <w:r>
        <w:rPr>
          <w:rFonts w:eastAsiaTheme="minorEastAsia"/>
        </w:rPr>
        <w:t xml:space="preserve">relatively important </w:t>
      </w:r>
      <w:r w:rsidR="00E35441">
        <w:rPr>
          <w:rFonts w:eastAsiaTheme="minorEastAsia"/>
        </w:rPr>
        <w:t>parts</w:t>
      </w:r>
      <w:r>
        <w:rPr>
          <w:rFonts w:eastAsiaTheme="minorEastAsia"/>
        </w:rPr>
        <w:t xml:space="preserve"> influence the response from the Complementary filter – “Sample Time” &amp; “Time Constant”</w:t>
      </w:r>
      <w:r w:rsidR="00041932">
        <w:rPr>
          <w:rFonts w:eastAsiaTheme="minorEastAsia"/>
        </w:rPr>
        <w:t>.</w:t>
      </w:r>
    </w:p>
    <w:p w:rsidR="00041932" w:rsidRDefault="00041932" w:rsidP="00644EC8">
      <w:pPr>
        <w:autoSpaceDE w:val="0"/>
        <w:autoSpaceDN w:val="0"/>
        <w:adjustRightInd w:val="0"/>
        <w:spacing w:before="0" w:after="0" w:line="276" w:lineRule="auto"/>
        <w:jc w:val="left"/>
        <w:rPr>
          <w:rFonts w:eastAsiaTheme="minorEastAsia"/>
        </w:rPr>
      </w:pPr>
    </w:p>
    <w:p w:rsidR="00041932" w:rsidRDefault="00041932" w:rsidP="00644EC8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before="0" w:after="0" w:line="276" w:lineRule="auto"/>
        <w:jc w:val="left"/>
        <w:rPr>
          <w:rFonts w:eastAsiaTheme="minorEastAsia"/>
        </w:rPr>
      </w:pPr>
      <w:r>
        <w:rPr>
          <w:rFonts w:eastAsiaTheme="minorEastAsia"/>
        </w:rPr>
        <w:t>Sample Time: This is the amount of time between each successive program loop execution of the control algorithm</w:t>
      </w:r>
      <w:r w:rsidR="00B53982">
        <w:rPr>
          <w:rFonts w:eastAsiaTheme="minorEastAsia"/>
        </w:rPr>
        <w:t>. If the sample rate is 100Hz, the sample time is 10ms.</w:t>
      </w:r>
    </w:p>
    <w:p w:rsidR="00B53982" w:rsidRDefault="00B53982" w:rsidP="00644EC8">
      <w:pPr>
        <w:pStyle w:val="ListParagraph"/>
        <w:autoSpaceDE w:val="0"/>
        <w:autoSpaceDN w:val="0"/>
        <w:adjustRightInd w:val="0"/>
        <w:spacing w:before="0" w:after="0" w:line="276" w:lineRule="auto"/>
        <w:jc w:val="left"/>
        <w:rPr>
          <w:rFonts w:eastAsiaTheme="minorEastAsia"/>
        </w:rPr>
      </w:pPr>
    </w:p>
    <w:p w:rsidR="00AD1621" w:rsidRPr="00FF6974" w:rsidRDefault="00B53982" w:rsidP="00644EC8">
      <w:pPr>
        <w:pStyle w:val="ListParagraph"/>
        <w:autoSpaceDE w:val="0"/>
        <w:autoSpaceDN w:val="0"/>
        <w:adjustRightInd w:val="0"/>
        <w:spacing w:before="0" w:after="0" w:line="276" w:lineRule="auto"/>
        <w:jc w:val="left"/>
        <w:rPr>
          <w:rFonts w:eastAsiaTheme="minorEastAsia"/>
        </w:rPr>
      </w:pPr>
      <w:r>
        <w:rPr>
          <w:rFonts w:eastAsiaTheme="minorEastAsia"/>
        </w:rPr>
        <w:t>Time Constant:</w:t>
      </w:r>
      <w:r w:rsidR="00AD1621">
        <w:rPr>
          <w:rFonts w:eastAsiaTheme="minorEastAsia"/>
        </w:rPr>
        <w:t xml:space="preserve"> </w:t>
      </w:r>
      <w:r w:rsidR="00AD1621" w:rsidRPr="00AD1621">
        <w:rPr>
          <w:rFonts w:eastAsiaTheme="minorEastAsia"/>
        </w:rPr>
        <w:t>The time constant of a filter is the relative duration of signal it will act on. For a low-pass filter, signals much longer than the time constant pass through unaltered while signals shorter than the time constant are filtered out. The opposite is true for a high</w:t>
      </w:r>
      <w:r w:rsidR="000E67ED">
        <w:rPr>
          <w:rFonts w:eastAsiaTheme="minorEastAsia"/>
        </w:rPr>
        <w:t>-</w:t>
      </w:r>
      <w:r w:rsidR="00AD1621" w:rsidRPr="00AD1621">
        <w:rPr>
          <w:rFonts w:eastAsiaTheme="minorEastAsia"/>
        </w:rPr>
        <w:t>pass filter. The time constant,</w:t>
      </w:r>
      <m:oMath>
        <m:r>
          <w:rPr>
            <w:rFonts w:ascii="Cambria Math" w:eastAsiaTheme="minorEastAsia" w:hAnsi="Cambria Math"/>
          </w:rPr>
          <m:t>τ</m:t>
        </m:r>
      </m:oMath>
      <w:r w:rsidR="00AD1621" w:rsidRPr="00FF6974">
        <w:rPr>
          <w:rFonts w:eastAsiaTheme="minorEastAsia"/>
        </w:rPr>
        <w:t>, of a digital low-pass filter,</w:t>
      </w:r>
    </w:p>
    <w:p w:rsidR="00AD1621" w:rsidRPr="00AD1621" w:rsidRDefault="00AD1621" w:rsidP="00644EC8">
      <w:pPr>
        <w:pStyle w:val="ListParagraph"/>
        <w:autoSpaceDE w:val="0"/>
        <w:autoSpaceDN w:val="0"/>
        <w:adjustRightInd w:val="0"/>
        <w:spacing w:before="0" w:after="0" w:line="276" w:lineRule="auto"/>
        <w:jc w:val="left"/>
        <w:rPr>
          <w:rFonts w:eastAsiaTheme="minorEastAsia"/>
        </w:rPr>
      </w:pPr>
      <w:r w:rsidRPr="00AD1621">
        <w:rPr>
          <w:rFonts w:eastAsiaTheme="minorEastAsia"/>
        </w:rPr>
        <w:t>y = (a)</w:t>
      </w:r>
      <w:r w:rsidR="006537BC">
        <w:rPr>
          <w:rFonts w:eastAsiaTheme="minorEastAsia"/>
        </w:rPr>
        <w:t xml:space="preserve"> </w:t>
      </w:r>
      <w:r w:rsidRPr="00AD1621">
        <w:rPr>
          <w:rFonts w:eastAsiaTheme="minorEastAsia"/>
        </w:rPr>
        <w:t>*</w:t>
      </w:r>
      <w:r w:rsidR="006537BC">
        <w:rPr>
          <w:rFonts w:eastAsiaTheme="minorEastAsia"/>
        </w:rPr>
        <w:t xml:space="preserve"> </w:t>
      </w:r>
      <w:r w:rsidRPr="00AD1621">
        <w:rPr>
          <w:rFonts w:eastAsiaTheme="minorEastAsia"/>
        </w:rPr>
        <w:t>(y) + (1-a)</w:t>
      </w:r>
      <w:r w:rsidR="00FB391A">
        <w:rPr>
          <w:rFonts w:eastAsiaTheme="minorEastAsia"/>
        </w:rPr>
        <w:t xml:space="preserve"> </w:t>
      </w:r>
      <w:r w:rsidRPr="00AD1621">
        <w:rPr>
          <w:rFonts w:eastAsiaTheme="minorEastAsia"/>
        </w:rPr>
        <w:t>*</w:t>
      </w:r>
      <w:r w:rsidR="00FB391A">
        <w:rPr>
          <w:rFonts w:eastAsiaTheme="minorEastAsia"/>
        </w:rPr>
        <w:t xml:space="preserve"> </w:t>
      </w:r>
      <w:r w:rsidRPr="00AD1621">
        <w:rPr>
          <w:rFonts w:eastAsiaTheme="minorEastAsia"/>
        </w:rPr>
        <w:t>(x),</w:t>
      </w:r>
    </w:p>
    <w:p w:rsidR="00B53982" w:rsidRDefault="00AD1621" w:rsidP="00644EC8">
      <w:pPr>
        <w:pStyle w:val="ListParagraph"/>
        <w:autoSpaceDE w:val="0"/>
        <w:autoSpaceDN w:val="0"/>
        <w:adjustRightInd w:val="0"/>
        <w:spacing w:before="0" w:after="0" w:line="276" w:lineRule="auto"/>
        <w:jc w:val="left"/>
        <w:rPr>
          <w:rFonts w:eastAsiaTheme="minorEastAsia"/>
        </w:rPr>
      </w:pPr>
      <w:r w:rsidRPr="00AD1621">
        <w:rPr>
          <w:rFonts w:eastAsiaTheme="minorEastAsia"/>
        </w:rPr>
        <w:t xml:space="preserve">running in a loop with sample period, </w:t>
      </w:r>
      <m:oMath>
        <m:r>
          <w:rPr>
            <w:rFonts w:ascii="Cambria Math" w:eastAsiaTheme="minorEastAsia" w:hAnsi="Cambria Math"/>
          </w:rPr>
          <m:t>dt</m:t>
        </m:r>
      </m:oMath>
      <w:r w:rsidRPr="00AD1621">
        <w:rPr>
          <w:rFonts w:eastAsiaTheme="minorEastAsia"/>
        </w:rPr>
        <w:t>, can be found like this:</w:t>
      </w:r>
    </w:p>
    <w:p w:rsidR="00FF6974" w:rsidRDefault="00FF6974" w:rsidP="00644EC8">
      <w:pPr>
        <w:pStyle w:val="ListParagraph"/>
        <w:autoSpaceDE w:val="0"/>
        <w:autoSpaceDN w:val="0"/>
        <w:adjustRightInd w:val="0"/>
        <w:spacing w:before="0" w:after="0" w:line="276" w:lineRule="auto"/>
        <w:jc w:val="left"/>
        <w:rPr>
          <w:rFonts w:eastAsiaTheme="minorEastAsia"/>
        </w:rPr>
      </w:pPr>
    </w:p>
    <w:p w:rsidR="00D31DED" w:rsidRDefault="00F43DE9" w:rsidP="001B2C53">
      <w:pPr>
        <w:pStyle w:val="ListParagraph"/>
        <w:autoSpaceDE w:val="0"/>
        <w:autoSpaceDN w:val="0"/>
        <w:adjustRightInd w:val="0"/>
        <w:spacing w:before="0" w:after="0" w:line="276" w:lineRule="auto"/>
        <w:jc w:val="left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τ=a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dt</m:t>
            </m:r>
          </m:num>
          <m:den>
            <m:r>
              <w:rPr>
                <w:rFonts w:ascii="Cambria Math" w:eastAsiaTheme="minorEastAsia" w:hAnsi="Cambria Math"/>
              </w:rPr>
              <m:t>1-a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w:sym w:font="Wingdings" w:char="F0DF"/>
        </m:r>
        <m:r>
          <m:rPr>
            <m:sty m:val="p"/>
          </m:rPr>
          <w:rPr>
            <w:rFonts w:ascii="Cambria Math" w:eastAsiaTheme="minorEastAsia" w:hAnsi="Cambria Math"/>
          </w:rPr>
          <w:sym w:font="Wingdings" w:char="F0E0"/>
        </m:r>
        <m:r>
          <w:rPr>
            <w:rFonts w:ascii="Cambria Math" w:eastAsiaTheme="minorEastAsia" w:hAnsi="Cambria Math"/>
          </w:rPr>
          <m:t>a=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τ</m:t>
            </m:r>
          </m:num>
          <m:den>
            <m:r>
              <w:rPr>
                <w:rFonts w:ascii="Cambria Math" w:eastAsiaTheme="minorEastAsia" w:hAnsi="Cambria Math"/>
              </w:rPr>
              <m:t>τ+dt</m:t>
            </m:r>
          </m:den>
        </m:f>
      </m:oMath>
      <w:r>
        <w:rPr>
          <w:rFonts w:eastAsiaTheme="minorEastAsia"/>
        </w:rPr>
        <w:t xml:space="preserve">  </w:t>
      </w:r>
    </w:p>
    <w:p w:rsidR="00E52C44" w:rsidRDefault="00E52C44" w:rsidP="00E52C44">
      <w:pPr>
        <w:pStyle w:val="Heading1"/>
        <w:rPr>
          <w:rFonts w:eastAsiaTheme="minorEastAsia"/>
        </w:rPr>
      </w:pPr>
      <w:bookmarkStart w:id="21" w:name="_Toc267508532"/>
      <w:r>
        <w:rPr>
          <w:rFonts w:eastAsiaTheme="minorEastAsia"/>
        </w:rPr>
        <w:lastRenderedPageBreak/>
        <w:t>Model Transformation into Embedded version Realization</w:t>
      </w:r>
      <w:bookmarkEnd w:id="21"/>
    </w:p>
    <w:p w:rsidR="00E52C44" w:rsidRDefault="00E52C44" w:rsidP="00E52C44"/>
    <w:p w:rsidR="00640938" w:rsidRDefault="00640938" w:rsidP="009F218C">
      <w:pPr>
        <w:spacing w:line="276" w:lineRule="auto"/>
      </w:pPr>
      <w:r>
        <w:t xml:space="preserve">Until now we have described the </w:t>
      </w:r>
      <w:r w:rsidR="00205BAD">
        <w:t xml:space="preserve">mathematical equations &amp; </w:t>
      </w:r>
      <w:r>
        <w:t>system blocks as shown in (</w:t>
      </w:r>
      <w:fldSimple w:instr=" REF _Ref264872738 \h  \* MERGEFORMAT ">
        <w:r w:rsidR="00936E4D">
          <w:t xml:space="preserve">Figure </w:t>
        </w:r>
        <w:r w:rsidR="00936E4D">
          <w:rPr>
            <w:noProof/>
          </w:rPr>
          <w:t>1</w:t>
        </w:r>
        <w:r w:rsidR="00936E4D">
          <w:t>: Control Block Diagram</w:t>
        </w:r>
      </w:fldSimple>
      <w:r>
        <w:t>)</w:t>
      </w:r>
      <w:r w:rsidR="00205BAD">
        <w:t xml:space="preserve"> in terms of the Simulink® block diagrams. Since we do not intend to generate the code from the Matlab automatically (since it would be little difficult to comprehend its syntaxes &amp; semantics</w:t>
      </w:r>
      <w:r w:rsidR="00BB084D">
        <w:t xml:space="preserve"> from the auto</w:t>
      </w:r>
      <w:r w:rsidR="005171E8">
        <w:t xml:space="preserve"> </w:t>
      </w:r>
      <w:r w:rsidR="00BB084D">
        <w:t>code</w:t>
      </w:r>
      <w:r w:rsidR="00205BAD">
        <w:t>!), we plan to manually hand-code the function blocks that were built in Simulink</w:t>
      </w:r>
      <w:r w:rsidR="00032D43">
        <w:t>®</w:t>
      </w:r>
      <w:r w:rsidR="00205BAD">
        <w:t>. For that we need to transform these blocks into a suitable embedded version with the appropriate discretization applied to the signals, so that we get a proper integer re</w:t>
      </w:r>
      <w:r w:rsidR="00BB75F8">
        <w:t>presenta</w:t>
      </w:r>
      <w:r w:rsidR="00205BAD">
        <w:t xml:space="preserve">tion of all the signals </w:t>
      </w:r>
      <w:r w:rsidR="00BB75F8">
        <w:t>with reasonable resolutions (accuracies)</w:t>
      </w:r>
      <w:r w:rsidR="009F218C">
        <w:t>.</w:t>
      </w:r>
      <w:r w:rsidR="00E227CB">
        <w:t xml:space="preserve"> This is realized from the Matlab’s S-Functions feature.</w:t>
      </w:r>
    </w:p>
    <w:p w:rsidR="00745F28" w:rsidRDefault="00745F28" w:rsidP="009F218C">
      <w:pPr>
        <w:spacing w:line="276" w:lineRule="auto"/>
      </w:pPr>
    </w:p>
    <w:p w:rsidR="00745F28" w:rsidRDefault="00745F28" w:rsidP="00745F28">
      <w:pPr>
        <w:pStyle w:val="Heading2"/>
      </w:pPr>
      <w:bookmarkStart w:id="22" w:name="_Toc267508533"/>
      <w:r>
        <w:t>Brief Info about S-Functions</w:t>
      </w:r>
      <w:bookmarkEnd w:id="22"/>
    </w:p>
    <w:p w:rsidR="007D052B" w:rsidRDefault="007D052B" w:rsidP="007D052B"/>
    <w:p w:rsidR="008867E1" w:rsidRPr="008867E1" w:rsidRDefault="008867E1" w:rsidP="008867E1">
      <w:pPr>
        <w:spacing w:line="276" w:lineRule="auto"/>
      </w:pPr>
      <w:r w:rsidRPr="008867E1">
        <w:t>An S-function is a computer language description of a dynamic system.</w:t>
      </w:r>
      <w:r>
        <w:t xml:space="preserve">  </w:t>
      </w:r>
      <w:r w:rsidRPr="008867E1">
        <w:t>S-functions can be written using MATLAB or C. C language S-functions are</w:t>
      </w:r>
      <w:r>
        <w:t xml:space="preserve"> </w:t>
      </w:r>
      <w:r w:rsidRPr="008867E1">
        <w:t xml:space="preserve">compiled as MEX-files using the </w:t>
      </w:r>
      <w:r w:rsidRPr="00D768CD">
        <w:rPr>
          <w:i/>
        </w:rPr>
        <w:t>mex</w:t>
      </w:r>
      <w:r w:rsidRPr="008867E1">
        <w:t xml:space="preserve"> utility</w:t>
      </w:r>
      <w:r w:rsidR="00D768CD">
        <w:t xml:space="preserve"> or as DLL files using </w:t>
      </w:r>
      <w:r w:rsidR="00D768CD" w:rsidRPr="004E0802">
        <w:rPr>
          <w:i/>
        </w:rPr>
        <w:t>Visual Studio</w:t>
      </w:r>
      <w:r w:rsidRPr="008867E1">
        <w:t>. As with other</w:t>
      </w:r>
      <w:r w:rsidR="00263046">
        <w:t xml:space="preserve"> </w:t>
      </w:r>
      <w:r w:rsidRPr="008867E1">
        <w:t>MEX-files, they are dynamically linked</w:t>
      </w:r>
      <w:r>
        <w:t xml:space="preserve"> </w:t>
      </w:r>
      <w:r w:rsidRPr="008867E1">
        <w:t>into MATLAB when needed.</w:t>
      </w:r>
      <w:r>
        <w:t xml:space="preserve"> </w:t>
      </w:r>
      <w:r w:rsidRPr="008867E1">
        <w:t xml:space="preserve">S-functions use a special calling syntax that enables </w:t>
      </w:r>
      <w:r w:rsidR="00F415BF">
        <w:t>us</w:t>
      </w:r>
      <w:r w:rsidRPr="008867E1">
        <w:t xml:space="preserve"> to interact with</w:t>
      </w:r>
      <w:r w:rsidR="00C31FC7">
        <w:t xml:space="preserve"> </w:t>
      </w:r>
      <w:r w:rsidRPr="008867E1">
        <w:t>Simulink</w:t>
      </w:r>
      <w:r w:rsidR="00F415BF">
        <w:t>®</w:t>
      </w:r>
      <w:r w:rsidRPr="008867E1">
        <w:t>’s equation solvers. This interaction is very similar to the interaction</w:t>
      </w:r>
      <w:r w:rsidR="00C31FC7">
        <w:t xml:space="preserve"> </w:t>
      </w:r>
      <w:r w:rsidRPr="008867E1">
        <w:t>that takes place between the solvers and built-in Simulink</w:t>
      </w:r>
      <w:r w:rsidR="00F415BF">
        <w:t>®</w:t>
      </w:r>
      <w:r w:rsidRPr="008867E1">
        <w:t xml:space="preserve"> blocks.</w:t>
      </w:r>
    </w:p>
    <w:p w:rsidR="008867E1" w:rsidRDefault="008867E1" w:rsidP="008867E1">
      <w:pPr>
        <w:spacing w:line="276" w:lineRule="auto"/>
      </w:pPr>
      <w:r w:rsidRPr="008867E1">
        <w:t>The form of an S-function is very general and can accommodate continuous,</w:t>
      </w:r>
      <w:r w:rsidR="00B04207">
        <w:t xml:space="preserve"> </w:t>
      </w:r>
      <w:r w:rsidRPr="008867E1">
        <w:t>discrete, and hybrid systems. As a result, nearly all Simulink</w:t>
      </w:r>
      <w:r w:rsidR="00E85D15">
        <w:t>®</w:t>
      </w:r>
      <w:r w:rsidRPr="008867E1">
        <w:t xml:space="preserve"> models can be</w:t>
      </w:r>
      <w:r w:rsidR="00B04207">
        <w:t xml:space="preserve"> </w:t>
      </w:r>
      <w:r w:rsidRPr="008867E1">
        <w:t>described as S-functions.</w:t>
      </w:r>
    </w:p>
    <w:p w:rsidR="00C76AD3" w:rsidRDefault="00C76AD3" w:rsidP="00C76AD3">
      <w:pPr>
        <w:spacing w:line="276" w:lineRule="auto"/>
        <w:rPr>
          <w:rFonts w:ascii="TimesNewRoman" w:hAnsi="TimesNewRoman" w:cs="TimesNewRoman"/>
          <w:lang w:val="en-IN"/>
        </w:rPr>
      </w:pPr>
      <w:r w:rsidRPr="007D052B">
        <w:t>MATLAB S-functions are an effective way to embed object code into a Simulink</w:t>
      </w:r>
      <w:r>
        <w:t>®</w:t>
      </w:r>
      <w:r w:rsidRPr="007D052B">
        <w:t xml:space="preserve"> model. These</w:t>
      </w:r>
      <w:r>
        <w:t xml:space="preserve"> </w:t>
      </w:r>
      <w:r w:rsidRPr="007D052B">
        <w:t>S functions can be written in a few languages, C being the one most relevant for our purposes</w:t>
      </w:r>
      <w:r>
        <w:rPr>
          <w:rFonts w:ascii="TimesNewRoman" w:hAnsi="TimesNewRoman" w:cs="TimesNewRoman"/>
          <w:lang w:val="en-IN"/>
        </w:rPr>
        <w:t>.</w:t>
      </w:r>
    </w:p>
    <w:p w:rsidR="00BB55E9" w:rsidRDefault="00BB55E9" w:rsidP="00C76AD3">
      <w:pPr>
        <w:spacing w:line="276" w:lineRule="auto"/>
        <w:rPr>
          <w:rFonts w:ascii="TimesNewRoman" w:hAnsi="TimesNewRoman" w:cs="TimesNewRoman"/>
          <w:lang w:val="en-IN"/>
        </w:rPr>
      </w:pPr>
    </w:p>
    <w:p w:rsidR="00BB55E9" w:rsidRDefault="00BB55E9" w:rsidP="00C76AD3">
      <w:pPr>
        <w:spacing w:line="276" w:lineRule="auto"/>
        <w:rPr>
          <w:rFonts w:ascii="TimesNewRoman" w:hAnsi="TimesNewRoman" w:cs="TimesNewRoman"/>
          <w:lang w:val="en-IN"/>
        </w:rPr>
      </w:pPr>
    </w:p>
    <w:p w:rsidR="00BB55E9" w:rsidRDefault="00BB55E9" w:rsidP="00C76AD3">
      <w:pPr>
        <w:spacing w:line="276" w:lineRule="auto"/>
        <w:rPr>
          <w:rFonts w:ascii="TimesNewRoman" w:hAnsi="TimesNewRoman" w:cs="TimesNewRoman"/>
          <w:lang w:val="en-IN"/>
        </w:rPr>
      </w:pPr>
    </w:p>
    <w:p w:rsidR="00BB55E9" w:rsidRDefault="00BB55E9" w:rsidP="00C76AD3">
      <w:pPr>
        <w:spacing w:line="276" w:lineRule="auto"/>
        <w:rPr>
          <w:rFonts w:ascii="TimesNewRoman" w:hAnsi="TimesNewRoman" w:cs="TimesNewRoman"/>
          <w:lang w:val="en-IN"/>
        </w:rPr>
      </w:pPr>
    </w:p>
    <w:p w:rsidR="00BB55E9" w:rsidRDefault="00BB55E9" w:rsidP="00BB55E9">
      <w:pPr>
        <w:pStyle w:val="Heading3"/>
      </w:pPr>
      <w:bookmarkStart w:id="23" w:name="_Toc267508534"/>
      <w:r w:rsidRPr="00BB55E9">
        <w:lastRenderedPageBreak/>
        <w:t>Simulation Stages and S-Function Routines</w:t>
      </w:r>
      <w:bookmarkEnd w:id="23"/>
    </w:p>
    <w:p w:rsidR="004A7462" w:rsidRPr="004A7462" w:rsidRDefault="004A7462" w:rsidP="004A7462"/>
    <w:p w:rsidR="004D0684" w:rsidRDefault="004D0684" w:rsidP="00532F9A">
      <w:pPr>
        <w:autoSpaceDE w:val="0"/>
        <w:autoSpaceDN w:val="0"/>
        <w:adjustRightInd w:val="0"/>
        <w:spacing w:before="0" w:after="0" w:line="276" w:lineRule="auto"/>
        <w:jc w:val="left"/>
      </w:pPr>
      <w:r w:rsidRPr="004D0684">
        <w:rPr>
          <w:rFonts w:ascii="Times New Roman" w:hAnsi="Times New Roman" w:cs="Times New Roman"/>
          <w:sz w:val="20"/>
          <w:szCs w:val="20"/>
          <w:lang w:val="en-IN"/>
        </w:rPr>
        <w:t xml:space="preserve"> </w:t>
      </w:r>
      <w:r w:rsidR="00FF449F">
        <w:t>Simulink®</w:t>
      </w:r>
      <w:r w:rsidRPr="00762BDF">
        <w:t xml:space="preserve"> makes repeated calls during specific stages of simulation to each</w:t>
      </w:r>
      <w:r w:rsidR="00835E39">
        <w:t xml:space="preserve"> </w:t>
      </w:r>
      <w:r w:rsidRPr="00762BDF">
        <w:t>block in the model, directing it to perform tasks such as computing its outputs,</w:t>
      </w:r>
      <w:r w:rsidR="00762BDF">
        <w:t xml:space="preserve"> </w:t>
      </w:r>
      <w:r w:rsidRPr="00762BDF">
        <w:t>updating its discrete states, or computing its derivatives. Additional calls are</w:t>
      </w:r>
      <w:r w:rsidR="00762BDF">
        <w:t xml:space="preserve"> </w:t>
      </w:r>
      <w:r w:rsidRPr="00762BDF">
        <w:t>made at the beginning and end of a simulation to perform initialization and</w:t>
      </w:r>
      <w:r w:rsidR="00762BDF">
        <w:t xml:space="preserve"> </w:t>
      </w:r>
      <w:r w:rsidRPr="00762BDF">
        <w:t>termination tasks.</w:t>
      </w:r>
    </w:p>
    <w:p w:rsidR="00762BDF" w:rsidRPr="00762BDF" w:rsidRDefault="00762BDF" w:rsidP="00532F9A">
      <w:pPr>
        <w:autoSpaceDE w:val="0"/>
        <w:autoSpaceDN w:val="0"/>
        <w:adjustRightInd w:val="0"/>
        <w:spacing w:before="0" w:after="0" w:line="276" w:lineRule="auto"/>
        <w:jc w:val="left"/>
      </w:pPr>
    </w:p>
    <w:p w:rsidR="004D0684" w:rsidRPr="00762BDF" w:rsidRDefault="004D0684" w:rsidP="00532F9A">
      <w:pPr>
        <w:autoSpaceDE w:val="0"/>
        <w:autoSpaceDN w:val="0"/>
        <w:adjustRightInd w:val="0"/>
        <w:spacing w:before="0" w:after="0" w:line="276" w:lineRule="auto"/>
        <w:jc w:val="left"/>
      </w:pPr>
      <w:r w:rsidRPr="00762BDF">
        <w:t xml:space="preserve">The figure below illustrates how </w:t>
      </w:r>
      <w:r w:rsidR="00FF449F">
        <w:t>Simulink®</w:t>
      </w:r>
      <w:r w:rsidRPr="00762BDF">
        <w:t xml:space="preserve"> performs a simulation. First,</w:t>
      </w:r>
    </w:p>
    <w:p w:rsidR="00C76AD3" w:rsidRDefault="00FF449F" w:rsidP="00532F9A">
      <w:pPr>
        <w:autoSpaceDE w:val="0"/>
        <w:autoSpaceDN w:val="0"/>
        <w:adjustRightInd w:val="0"/>
        <w:spacing w:before="0" w:after="0" w:line="276" w:lineRule="auto"/>
        <w:jc w:val="left"/>
      </w:pPr>
      <w:r>
        <w:t>Simulink®</w:t>
      </w:r>
      <w:r w:rsidR="004D0684" w:rsidRPr="00762BDF">
        <w:t xml:space="preserve"> initializes the model; this includes initializing each block, including</w:t>
      </w:r>
      <w:r w:rsidR="006B114B">
        <w:t xml:space="preserve"> </w:t>
      </w:r>
      <w:r w:rsidR="004D0684" w:rsidRPr="00762BDF">
        <w:t xml:space="preserve">S-functions. Then </w:t>
      </w:r>
      <w:r>
        <w:t>Simulink®</w:t>
      </w:r>
      <w:r w:rsidR="004D0684" w:rsidRPr="00762BDF">
        <w:t xml:space="preserve"> enters the simulation loop, where each pass</w:t>
      </w:r>
      <w:r w:rsidR="006B114B">
        <w:t xml:space="preserve"> </w:t>
      </w:r>
      <w:r w:rsidR="004D0684" w:rsidRPr="00762BDF">
        <w:t>through the loop is referred to as a simulation step. During each simulation</w:t>
      </w:r>
      <w:r w:rsidR="006B114B">
        <w:t xml:space="preserve"> </w:t>
      </w:r>
      <w:r w:rsidR="004D0684" w:rsidRPr="00762BDF">
        <w:t xml:space="preserve">step, </w:t>
      </w:r>
      <w:r>
        <w:t>Simulink®</w:t>
      </w:r>
      <w:r w:rsidR="004D0684" w:rsidRPr="00762BDF">
        <w:t xml:space="preserve"> executes our S-function block. This continues until the simulation is complete:</w:t>
      </w:r>
    </w:p>
    <w:p w:rsidR="009B1B22" w:rsidRDefault="009B1B22" w:rsidP="00532F9A">
      <w:pPr>
        <w:autoSpaceDE w:val="0"/>
        <w:autoSpaceDN w:val="0"/>
        <w:adjustRightInd w:val="0"/>
        <w:spacing w:before="0" w:after="0" w:line="276" w:lineRule="auto"/>
        <w:jc w:val="left"/>
      </w:pPr>
    </w:p>
    <w:p w:rsidR="009B1B22" w:rsidRDefault="009B1B22" w:rsidP="00532F9A">
      <w:pPr>
        <w:autoSpaceDE w:val="0"/>
        <w:autoSpaceDN w:val="0"/>
        <w:adjustRightInd w:val="0"/>
        <w:spacing w:before="0" w:after="0" w:line="276" w:lineRule="auto"/>
        <w:jc w:val="left"/>
      </w:pPr>
      <w:r>
        <w:rPr>
          <w:noProof/>
          <w:lang w:val="en-IN" w:eastAsia="en-IN"/>
        </w:rPr>
        <w:drawing>
          <wp:inline distT="0" distB="0" distL="0" distR="0">
            <wp:extent cx="4114800" cy="4508471"/>
            <wp:effectExtent l="1905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508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1B22" w:rsidRDefault="00231FF1" w:rsidP="00231FF1">
      <w:pPr>
        <w:pStyle w:val="Caption"/>
      </w:pPr>
      <w:bookmarkStart w:id="24" w:name="_Toc267508520"/>
      <w:r>
        <w:t xml:space="preserve">Figure </w:t>
      </w:r>
      <w:fldSimple w:instr=" SEQ Figure \* ARABIC ">
        <w:r w:rsidR="00936E4D">
          <w:rPr>
            <w:noProof/>
          </w:rPr>
          <w:t>9</w:t>
        </w:r>
      </w:fldSimple>
      <w:r>
        <w:t xml:space="preserve">: </w:t>
      </w:r>
      <w:r w:rsidRPr="003B2D6D">
        <w:t>How Simulink</w:t>
      </w:r>
      <w:r w:rsidR="00F20DF9">
        <w:t>®</w:t>
      </w:r>
      <w:r w:rsidRPr="003B2D6D">
        <w:t xml:space="preserve"> Performs Simulation</w:t>
      </w:r>
      <w:bookmarkEnd w:id="24"/>
    </w:p>
    <w:p w:rsidR="0075143B" w:rsidRDefault="0075143B" w:rsidP="00A81FBA"/>
    <w:p w:rsidR="00175626" w:rsidRPr="00175626" w:rsidRDefault="00175626" w:rsidP="00743F49">
      <w:pPr>
        <w:autoSpaceDE w:val="0"/>
        <w:autoSpaceDN w:val="0"/>
        <w:adjustRightInd w:val="0"/>
        <w:spacing w:before="0" w:after="0" w:line="276" w:lineRule="auto"/>
        <w:jc w:val="left"/>
      </w:pPr>
      <w:r>
        <w:lastRenderedPageBreak/>
        <w:t>Simulink®</w:t>
      </w:r>
      <w:r w:rsidRPr="00175626">
        <w:t xml:space="preserve"> makes re</w:t>
      </w:r>
      <w:r w:rsidR="000B7CB9">
        <w:t>peated calls to S-functions in the</w:t>
      </w:r>
      <w:r w:rsidRPr="00175626">
        <w:t xml:space="preserve"> model. During these</w:t>
      </w:r>
    </w:p>
    <w:p w:rsidR="00175626" w:rsidRPr="00175626" w:rsidRDefault="00175626" w:rsidP="00743F49">
      <w:pPr>
        <w:autoSpaceDE w:val="0"/>
        <w:autoSpaceDN w:val="0"/>
        <w:adjustRightInd w:val="0"/>
        <w:spacing w:before="0" w:after="0" w:line="276" w:lineRule="auto"/>
        <w:jc w:val="left"/>
      </w:pPr>
      <w:r w:rsidRPr="00175626">
        <w:t xml:space="preserve">calls, </w:t>
      </w:r>
      <w:r>
        <w:t>Simulink®</w:t>
      </w:r>
      <w:r w:rsidRPr="00175626">
        <w:t xml:space="preserve"> calls S-function routines (also called methods), which perform</w:t>
      </w:r>
      <w:r w:rsidR="000B7CB9">
        <w:t xml:space="preserve"> </w:t>
      </w:r>
      <w:r w:rsidRPr="00175626">
        <w:t>tasks required at each stage. These tasks include:</w:t>
      </w:r>
    </w:p>
    <w:p w:rsidR="00175626" w:rsidRDefault="00175626" w:rsidP="00743F49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before="0" w:after="0" w:line="276" w:lineRule="auto"/>
        <w:jc w:val="left"/>
      </w:pPr>
      <w:r w:rsidRPr="00175626">
        <w:t xml:space="preserve">Initialization — Prior to the first simulation loop, </w:t>
      </w:r>
      <w:r>
        <w:t>Simulink®</w:t>
      </w:r>
      <w:r w:rsidRPr="00175626">
        <w:t xml:space="preserve"> initializes the</w:t>
      </w:r>
      <w:r w:rsidR="008C7D06">
        <w:t xml:space="preserve"> </w:t>
      </w:r>
      <w:r w:rsidRPr="00175626">
        <w:t xml:space="preserve">S-function. During this stage, </w:t>
      </w:r>
      <w:r>
        <w:t>Simulink®</w:t>
      </w:r>
      <w:r w:rsidRPr="00175626">
        <w:t>:</w:t>
      </w:r>
    </w:p>
    <w:p w:rsidR="00EA70D0" w:rsidRDefault="00175626" w:rsidP="00782E92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before="0" w:after="0" w:line="276" w:lineRule="auto"/>
        <w:jc w:val="left"/>
      </w:pPr>
      <w:r w:rsidRPr="00175626">
        <w:t xml:space="preserve">Initializes the </w:t>
      </w:r>
      <w:r w:rsidRPr="00EA70D0">
        <w:rPr>
          <w:i/>
        </w:rPr>
        <w:t>SimStruct</w:t>
      </w:r>
      <w:r w:rsidRPr="00175626">
        <w:t>, a simulation structure that contains</w:t>
      </w:r>
      <w:r w:rsidR="00EA70D0">
        <w:t xml:space="preserve"> </w:t>
      </w:r>
      <w:r w:rsidRPr="00175626">
        <w:t>i</w:t>
      </w:r>
      <w:r w:rsidR="00EA70D0">
        <w:t>nformation about the S-function</w:t>
      </w:r>
    </w:p>
    <w:p w:rsidR="00EA70D0" w:rsidRDefault="00175626" w:rsidP="00782E92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before="0" w:after="0" w:line="276" w:lineRule="auto"/>
        <w:jc w:val="left"/>
      </w:pPr>
      <w:r w:rsidRPr="00175626">
        <w:t>Sets the number and</w:t>
      </w:r>
      <w:r w:rsidR="00EA70D0">
        <w:t xml:space="preserve"> size of input and output ports</w:t>
      </w:r>
    </w:p>
    <w:p w:rsidR="00EA70D0" w:rsidRDefault="00EA70D0" w:rsidP="00782E92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before="0" w:after="0" w:line="276" w:lineRule="auto"/>
        <w:jc w:val="left"/>
      </w:pPr>
      <w:r>
        <w:t>Sets the block sample time(s)</w:t>
      </w:r>
    </w:p>
    <w:p w:rsidR="00175626" w:rsidRPr="00175626" w:rsidRDefault="00175626" w:rsidP="00782E92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before="0" w:after="0" w:line="276" w:lineRule="auto"/>
        <w:jc w:val="left"/>
      </w:pPr>
      <w:r w:rsidRPr="00175626">
        <w:t xml:space="preserve">Allocates storage areas and the sizes </w:t>
      </w:r>
      <w:r w:rsidR="00EA70D0">
        <w:t>array</w:t>
      </w:r>
    </w:p>
    <w:p w:rsidR="00F14673" w:rsidRDefault="00175626" w:rsidP="00743F49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before="0" w:after="0" w:line="276" w:lineRule="auto"/>
        <w:jc w:val="left"/>
      </w:pPr>
      <w:r w:rsidRPr="00175626">
        <w:t>Calculation of next sample hit — If you’ve selected a variable step</w:t>
      </w:r>
    </w:p>
    <w:p w:rsidR="00175626" w:rsidRPr="00175626" w:rsidRDefault="00175626" w:rsidP="00743F49">
      <w:pPr>
        <w:pStyle w:val="ListParagraph"/>
        <w:autoSpaceDE w:val="0"/>
        <w:autoSpaceDN w:val="0"/>
        <w:adjustRightInd w:val="0"/>
        <w:spacing w:before="0" w:after="0" w:line="276" w:lineRule="auto"/>
        <w:jc w:val="left"/>
      </w:pPr>
      <w:r w:rsidRPr="00175626">
        <w:t>integration routine, this stage calculates the time of the next variable hit,</w:t>
      </w:r>
      <w:r w:rsidR="009B2D9A">
        <w:t xml:space="preserve"> </w:t>
      </w:r>
      <w:r w:rsidRPr="00175626">
        <w:t>that is, it calculates the next step</w:t>
      </w:r>
      <w:r w:rsidR="00F14673">
        <w:t xml:space="preserve"> size</w:t>
      </w:r>
    </w:p>
    <w:p w:rsidR="00175626" w:rsidRPr="00175626" w:rsidRDefault="00175626" w:rsidP="00743F49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before="0" w:after="0" w:line="276" w:lineRule="auto"/>
        <w:jc w:val="left"/>
      </w:pPr>
      <w:r w:rsidRPr="00175626">
        <w:t>Calculation of outputs in the major time step — After this call is complete,</w:t>
      </w:r>
      <w:r w:rsidR="006D317F">
        <w:t xml:space="preserve"> </w:t>
      </w:r>
      <w:r w:rsidRPr="00175626">
        <w:t xml:space="preserve">all the output ports of the blocks are </w:t>
      </w:r>
      <w:r w:rsidR="006D317F">
        <w:t>valid for the current time step</w:t>
      </w:r>
    </w:p>
    <w:p w:rsidR="00175626" w:rsidRPr="00175626" w:rsidRDefault="00175626" w:rsidP="00743F49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before="0" w:after="0" w:line="276" w:lineRule="auto"/>
        <w:jc w:val="left"/>
      </w:pPr>
      <w:r w:rsidRPr="00175626">
        <w:t>Update discrete states in the</w:t>
      </w:r>
      <w:r w:rsidR="006D317F">
        <w:t xml:space="preserve"> </w:t>
      </w:r>
      <w:r w:rsidRPr="00175626">
        <w:t>major time step—In this call, all blocks should</w:t>
      </w:r>
      <w:r w:rsidR="006D317F">
        <w:t xml:space="preserve"> </w:t>
      </w:r>
      <w:r w:rsidRPr="00175626">
        <w:t>perform once-per-time-step activities such as updating discrete states for</w:t>
      </w:r>
      <w:r w:rsidR="006D317F">
        <w:t xml:space="preserve"> </w:t>
      </w:r>
      <w:r w:rsidRPr="00175626">
        <w:t xml:space="preserve">next </w:t>
      </w:r>
      <w:r w:rsidR="006D317F">
        <w:t>time around the simulation loop</w:t>
      </w:r>
    </w:p>
    <w:p w:rsidR="00175626" w:rsidRDefault="00175626" w:rsidP="00743F49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before="0" w:after="0" w:line="276" w:lineRule="auto"/>
        <w:jc w:val="left"/>
      </w:pPr>
      <w:r w:rsidRPr="00175626">
        <w:t>Integration — This applies to models with continuous states and/or</w:t>
      </w:r>
      <w:r w:rsidR="00202AD4">
        <w:t xml:space="preserve"> </w:t>
      </w:r>
      <w:r w:rsidRPr="00175626">
        <w:t>non</w:t>
      </w:r>
      <w:r w:rsidR="00DD11D8">
        <w:t>-</w:t>
      </w:r>
      <w:r w:rsidRPr="00175626">
        <w:t xml:space="preserve">sampled zero crossings. If </w:t>
      </w:r>
      <w:r w:rsidR="00202AD4">
        <w:t>the</w:t>
      </w:r>
      <w:r w:rsidRPr="00175626">
        <w:t xml:space="preserve"> S-function has continuous states,</w:t>
      </w:r>
      <w:r w:rsidR="00202AD4">
        <w:t xml:space="preserve"> </w:t>
      </w:r>
      <w:r>
        <w:t>Simulink®</w:t>
      </w:r>
      <w:r w:rsidRPr="00175626">
        <w:t xml:space="preserve"> calls the output and derivative portions of </w:t>
      </w:r>
      <w:r w:rsidR="00202AD4">
        <w:t>the</w:t>
      </w:r>
      <w:r w:rsidRPr="00175626">
        <w:t xml:space="preserve"> S-function at minor</w:t>
      </w:r>
      <w:r w:rsidR="00862207">
        <w:t xml:space="preserve"> </w:t>
      </w:r>
      <w:r w:rsidRPr="00175626">
        <w:t xml:space="preserve">time steps. This is so </w:t>
      </w:r>
      <w:r>
        <w:t>Simulink®</w:t>
      </w:r>
      <w:r w:rsidRPr="00175626">
        <w:t xml:space="preserve"> c</w:t>
      </w:r>
      <w:r w:rsidR="00862207">
        <w:t>an compute the state(s) for the S-function</w:t>
      </w:r>
      <w:r w:rsidR="00984F2E">
        <w:t>.</w:t>
      </w:r>
      <w:r w:rsidR="009B434F">
        <w:t xml:space="preserve"> </w:t>
      </w:r>
      <w:r w:rsidRPr="00175626">
        <w:t xml:space="preserve">If </w:t>
      </w:r>
      <w:r w:rsidR="00862207">
        <w:t>the</w:t>
      </w:r>
      <w:r w:rsidRPr="00175626">
        <w:t xml:space="preserve"> S-function (C MEX only) has non</w:t>
      </w:r>
      <w:r w:rsidR="00984F2E">
        <w:t>-</w:t>
      </w:r>
      <w:r w:rsidRPr="00175626">
        <w:t>sampled zero crossings, then</w:t>
      </w:r>
      <w:r w:rsidR="00984F2E">
        <w:t xml:space="preserve"> </w:t>
      </w:r>
      <w:r>
        <w:t>Simulink®</w:t>
      </w:r>
      <w:r w:rsidRPr="00175626">
        <w:t xml:space="preserve"> will call the output and zero crossings portion of </w:t>
      </w:r>
      <w:r w:rsidR="00984F2E">
        <w:t>the</w:t>
      </w:r>
      <w:r w:rsidRPr="00175626">
        <w:t xml:space="preserve"> S-function at</w:t>
      </w:r>
      <w:r w:rsidR="00984F2E">
        <w:t xml:space="preserve"> </w:t>
      </w:r>
      <w:r w:rsidRPr="00175626">
        <w:t>minor time steps, so that i</w:t>
      </w:r>
      <w:r w:rsidR="00984F2E">
        <w:t>t can locate the zero crossings</w:t>
      </w:r>
    </w:p>
    <w:p w:rsidR="00770E5A" w:rsidRDefault="00770E5A" w:rsidP="00770E5A">
      <w:pPr>
        <w:pStyle w:val="ListParagraph"/>
        <w:autoSpaceDE w:val="0"/>
        <w:autoSpaceDN w:val="0"/>
        <w:adjustRightInd w:val="0"/>
        <w:spacing w:before="0" w:after="0" w:line="276" w:lineRule="auto"/>
        <w:jc w:val="left"/>
      </w:pPr>
    </w:p>
    <w:p w:rsidR="00D50B2F" w:rsidRDefault="00D50B2F" w:rsidP="00D50B2F">
      <w:pPr>
        <w:pStyle w:val="Heading2"/>
      </w:pPr>
      <w:bookmarkStart w:id="25" w:name="_Ref265017452"/>
      <w:bookmarkStart w:id="26" w:name="_Toc267508535"/>
      <w:r>
        <w:t>Implemented S-Function blocks of Quadrocopter</w:t>
      </w:r>
      <w:bookmarkEnd w:id="25"/>
      <w:bookmarkEnd w:id="26"/>
    </w:p>
    <w:p w:rsidR="002D7D8E" w:rsidRDefault="002D7D8E" w:rsidP="002D7D8E"/>
    <w:p w:rsidR="004969D8" w:rsidRDefault="004969D8" w:rsidP="004969D8">
      <w:r>
        <w:t xml:space="preserve">Following </w:t>
      </w:r>
      <w:r w:rsidR="009601CF">
        <w:t>S-Function blocks</w:t>
      </w:r>
      <w:r>
        <w:t xml:space="preserve"> are implemented in Simulink®’s S-Function (C-Code).</w:t>
      </w:r>
    </w:p>
    <w:p w:rsidR="004969D8" w:rsidRDefault="004969D8" w:rsidP="004969D8">
      <w:pPr>
        <w:pStyle w:val="ListParagraph"/>
        <w:numPr>
          <w:ilvl w:val="0"/>
          <w:numId w:val="20"/>
        </w:numPr>
      </w:pPr>
      <w:r>
        <w:t>Quadrocopter Controller</w:t>
      </w:r>
    </w:p>
    <w:p w:rsidR="004969D8" w:rsidRDefault="004969D8" w:rsidP="004969D8">
      <w:pPr>
        <w:pStyle w:val="ListParagraph"/>
        <w:numPr>
          <w:ilvl w:val="0"/>
          <w:numId w:val="20"/>
        </w:numPr>
      </w:pPr>
      <w:r>
        <w:t>Sensor Filter</w:t>
      </w:r>
    </w:p>
    <w:p w:rsidR="004969D8" w:rsidRDefault="004969D8" w:rsidP="002D7D8E"/>
    <w:p w:rsidR="008B0704" w:rsidRDefault="008B0704" w:rsidP="002D7D8E"/>
    <w:p w:rsidR="008B0704" w:rsidRDefault="008B0704" w:rsidP="002D7D8E"/>
    <w:p w:rsidR="008B0704" w:rsidRDefault="008B0704" w:rsidP="008B0704">
      <w:pPr>
        <w:pStyle w:val="Heading3"/>
      </w:pPr>
      <w:bookmarkStart w:id="27" w:name="_Toc262597494"/>
      <w:bookmarkStart w:id="28" w:name="_Toc267508536"/>
      <w:r>
        <w:lastRenderedPageBreak/>
        <w:t>S</w:t>
      </w:r>
      <w:r w:rsidR="00137670">
        <w:t>-Function block</w:t>
      </w:r>
      <w:r>
        <w:t xml:space="preserve"> Quadrocopter Controller</w:t>
      </w:r>
      <w:bookmarkEnd w:id="27"/>
      <w:bookmarkEnd w:id="28"/>
    </w:p>
    <w:p w:rsidR="00AF4DA8" w:rsidRDefault="00AF4DA8" w:rsidP="00AF4DA8"/>
    <w:p w:rsidR="00AF4DA8" w:rsidRDefault="00AF4DA8" w:rsidP="00AF4DA8">
      <w:r>
        <w:t xml:space="preserve">                                     </w:t>
      </w:r>
      <w:r>
        <w:rPr>
          <w:noProof/>
          <w:lang w:val="en-IN" w:eastAsia="en-IN"/>
        </w:rPr>
        <w:drawing>
          <wp:inline distT="0" distB="0" distL="0" distR="0">
            <wp:extent cx="1981200" cy="3752850"/>
            <wp:effectExtent l="19050" t="0" r="0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5329" cy="3760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403E" w:rsidRDefault="00B2403E" w:rsidP="00B2403E">
      <w:pPr>
        <w:pStyle w:val="Caption"/>
      </w:pPr>
      <w:bookmarkStart w:id="29" w:name="_Toc267508521"/>
      <w:r>
        <w:t xml:space="preserve">Figure </w:t>
      </w:r>
      <w:fldSimple w:instr=" SEQ Figure \* ARABIC ">
        <w:r w:rsidR="00936E4D">
          <w:rPr>
            <w:noProof/>
          </w:rPr>
          <w:t>10</w:t>
        </w:r>
      </w:fldSimple>
      <w:r>
        <w:t>: S-Function Quadrocopter controller</w:t>
      </w:r>
      <w:bookmarkEnd w:id="29"/>
    </w:p>
    <w:p w:rsidR="000720E1" w:rsidRDefault="000720E1" w:rsidP="000720E1">
      <w:r>
        <w:t xml:space="preserve">Description of the </w:t>
      </w:r>
      <w:r w:rsidR="00950BEB">
        <w:t>signals:</w:t>
      </w:r>
    </w:p>
    <w:p w:rsidR="00D7448F" w:rsidRDefault="004034FB" w:rsidP="00FD200D">
      <w:pPr>
        <w:pStyle w:val="Heading4"/>
      </w:pPr>
      <w:r>
        <w:t>Inputs:</w:t>
      </w:r>
    </w:p>
    <w:p w:rsidR="004034FB" w:rsidRDefault="004034FB" w:rsidP="0010608B">
      <w:pPr>
        <w:spacing w:line="276" w:lineRule="auto"/>
      </w:pPr>
      <w:r>
        <w:t>U1_des:</w:t>
      </w:r>
      <w:r w:rsidR="00722909">
        <w:t xml:space="preserve"> Desired total force commanded from the remote controller</w:t>
      </w:r>
    </w:p>
    <w:p w:rsidR="00950BEB" w:rsidRDefault="00950BEB" w:rsidP="0010608B">
      <w:pPr>
        <w:spacing w:line="276" w:lineRule="auto"/>
      </w:pPr>
      <w:r>
        <w:t>phi_des: Desired roll angle commanded from the remote controller</w:t>
      </w:r>
    </w:p>
    <w:p w:rsidR="00FE08D9" w:rsidRDefault="00DD05B4" w:rsidP="0010608B">
      <w:pPr>
        <w:spacing w:line="276" w:lineRule="auto"/>
      </w:pPr>
      <w:r>
        <w:t xml:space="preserve">phi_filt: </w:t>
      </w:r>
      <w:r w:rsidR="006358E0">
        <w:t xml:space="preserve">Filtered roll angle </w:t>
      </w:r>
      <w:r w:rsidR="002A4C46">
        <w:t>as indicated by</w:t>
      </w:r>
      <w:r w:rsidR="006358E0">
        <w:t xml:space="preserve"> the </w:t>
      </w:r>
      <w:r w:rsidR="00167C2A">
        <w:t>s</w:t>
      </w:r>
      <w:r w:rsidR="006358E0">
        <w:t>e</w:t>
      </w:r>
      <w:r w:rsidR="00167C2A">
        <w:t>nsor</w:t>
      </w:r>
      <w:r w:rsidR="00FA6AD5">
        <w:t>s (accelerometer &amp; gyro)</w:t>
      </w:r>
    </w:p>
    <w:p w:rsidR="00FE08D9" w:rsidRDefault="00FE08D9" w:rsidP="0010608B">
      <w:pPr>
        <w:spacing w:line="276" w:lineRule="auto"/>
      </w:pPr>
      <w:r>
        <w:t>theta_des: Desired pitch angle commanded from the remote controller</w:t>
      </w:r>
    </w:p>
    <w:p w:rsidR="00FE08D9" w:rsidRDefault="00FE08D9" w:rsidP="0010608B">
      <w:pPr>
        <w:spacing w:line="276" w:lineRule="auto"/>
      </w:pPr>
      <w:r>
        <w:t xml:space="preserve">theta_filt: Filtered pitch angle </w:t>
      </w:r>
      <w:r w:rsidR="002A4C46">
        <w:t>as indicated by</w:t>
      </w:r>
      <w:r>
        <w:t xml:space="preserve"> the sensors (accelerometer &amp; gyro)</w:t>
      </w:r>
    </w:p>
    <w:p w:rsidR="00EC53AF" w:rsidRDefault="00EC53AF" w:rsidP="0010608B">
      <w:pPr>
        <w:spacing w:line="276" w:lineRule="auto"/>
      </w:pPr>
      <w:r>
        <w:t>anv_psi_des: Desired yaw velocity commanded from the remote controller</w:t>
      </w:r>
    </w:p>
    <w:p w:rsidR="00EC53AF" w:rsidRDefault="00EC53AF" w:rsidP="0010608B">
      <w:pPr>
        <w:spacing w:line="276" w:lineRule="auto"/>
      </w:pPr>
      <w:r>
        <w:t xml:space="preserve">anv_psi: </w:t>
      </w:r>
      <w:r w:rsidR="00BA47B5">
        <w:t xml:space="preserve">yaw velocity </w:t>
      </w:r>
      <w:r w:rsidR="00DE17CF">
        <w:t>as indicated by</w:t>
      </w:r>
      <w:r>
        <w:t xml:space="preserve"> the sensor </w:t>
      </w:r>
      <w:r w:rsidR="00BA47B5">
        <w:t>(</w:t>
      </w:r>
      <w:r>
        <w:t>gyro)</w:t>
      </w:r>
    </w:p>
    <w:p w:rsidR="00EC53AF" w:rsidRDefault="00EC53AF" w:rsidP="00FE08D9"/>
    <w:p w:rsidR="000F7D86" w:rsidRDefault="000F7D86" w:rsidP="000F7D86">
      <w:pPr>
        <w:pStyle w:val="Heading4"/>
      </w:pPr>
      <w:r>
        <w:lastRenderedPageBreak/>
        <w:t>Outputs:</w:t>
      </w:r>
    </w:p>
    <w:p w:rsidR="00FE08D9" w:rsidRDefault="00891AC3" w:rsidP="00D7448F">
      <w:r>
        <w:t>U1_out: Total force output from all the propellers</w:t>
      </w:r>
    </w:p>
    <w:p w:rsidR="00891AC3" w:rsidRDefault="00891AC3" w:rsidP="00D7448F">
      <w:r>
        <w:t xml:space="preserve">anv_prop1: </w:t>
      </w:r>
      <w:r w:rsidR="00957A9C">
        <w:t>Speed of propeller 1 (Front propeller)</w:t>
      </w:r>
    </w:p>
    <w:p w:rsidR="00957A9C" w:rsidRDefault="00957A9C" w:rsidP="00957A9C">
      <w:r>
        <w:t>anv_prop</w:t>
      </w:r>
      <w:r w:rsidR="002537A0">
        <w:t>2</w:t>
      </w:r>
      <w:r>
        <w:t xml:space="preserve">: Speed of propeller </w:t>
      </w:r>
      <w:r w:rsidR="002537A0">
        <w:t>2</w:t>
      </w:r>
      <w:r>
        <w:t xml:space="preserve"> (</w:t>
      </w:r>
      <w:r w:rsidR="002537A0">
        <w:t>Left</w:t>
      </w:r>
      <w:r>
        <w:t xml:space="preserve"> propeller)</w:t>
      </w:r>
    </w:p>
    <w:p w:rsidR="00957A9C" w:rsidRDefault="00957A9C" w:rsidP="00957A9C">
      <w:r>
        <w:t>anv_</w:t>
      </w:r>
      <w:r w:rsidR="002537A0">
        <w:t>prop3</w:t>
      </w:r>
      <w:r>
        <w:t xml:space="preserve">: </w:t>
      </w:r>
      <w:r w:rsidR="002537A0">
        <w:t>Speed of propeller 3</w:t>
      </w:r>
      <w:r>
        <w:t xml:space="preserve"> (</w:t>
      </w:r>
      <w:r w:rsidR="002537A0">
        <w:t>Rear</w:t>
      </w:r>
      <w:r>
        <w:t xml:space="preserve"> propeller)</w:t>
      </w:r>
    </w:p>
    <w:p w:rsidR="00DD05B4" w:rsidRPr="004034FB" w:rsidRDefault="00957A9C" w:rsidP="00D7448F">
      <w:r>
        <w:t>anv_</w:t>
      </w:r>
      <w:r w:rsidR="002537A0">
        <w:t>prop4</w:t>
      </w:r>
      <w:r>
        <w:t xml:space="preserve">: </w:t>
      </w:r>
      <w:r w:rsidR="002537A0">
        <w:t>Speed of propeller 4</w:t>
      </w:r>
      <w:r>
        <w:t xml:space="preserve"> (</w:t>
      </w:r>
      <w:r w:rsidR="002537A0">
        <w:t>Righ</w:t>
      </w:r>
      <w:r>
        <w:t>t propeller)</w:t>
      </w:r>
      <w:r w:rsidR="00167C2A">
        <w:t xml:space="preserve"> </w:t>
      </w:r>
    </w:p>
    <w:p w:rsidR="004034FB" w:rsidRDefault="004034FB" w:rsidP="00D7448F"/>
    <w:p w:rsidR="00CB4863" w:rsidRDefault="00CB4863" w:rsidP="00CB4863">
      <w:pPr>
        <w:pStyle w:val="Heading3"/>
      </w:pPr>
      <w:r>
        <w:t xml:space="preserve"> </w:t>
      </w:r>
      <w:bookmarkStart w:id="30" w:name="_Toc267508537"/>
      <w:r w:rsidR="005A5E07">
        <w:t>S-Function block</w:t>
      </w:r>
      <w:r>
        <w:t xml:space="preserve"> Sensor Filter</w:t>
      </w:r>
      <w:bookmarkEnd w:id="30"/>
    </w:p>
    <w:p w:rsidR="002937ED" w:rsidRDefault="002937ED" w:rsidP="002937ED"/>
    <w:p w:rsidR="002937ED" w:rsidRDefault="002937ED" w:rsidP="002937ED">
      <w:r>
        <w:t xml:space="preserve">                                    </w:t>
      </w:r>
      <w:r w:rsidRPr="002937ED">
        <w:rPr>
          <w:noProof/>
          <w:lang w:val="en-IN" w:eastAsia="en-IN"/>
        </w:rPr>
        <w:drawing>
          <wp:inline distT="0" distB="0" distL="0" distR="0">
            <wp:extent cx="1882775" cy="2518077"/>
            <wp:effectExtent l="19050" t="0" r="3175" b="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449" cy="2520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7ED" w:rsidRPr="002937ED" w:rsidRDefault="002937ED" w:rsidP="002937ED">
      <w:pPr>
        <w:pStyle w:val="Caption"/>
      </w:pPr>
      <w:bookmarkStart w:id="31" w:name="_Toc267508522"/>
      <w:r>
        <w:t xml:space="preserve">Figure </w:t>
      </w:r>
      <w:fldSimple w:instr=" SEQ Figure \* ARABIC ">
        <w:r w:rsidR="00936E4D">
          <w:rPr>
            <w:noProof/>
          </w:rPr>
          <w:t>11</w:t>
        </w:r>
      </w:fldSimple>
      <w:r>
        <w:t>: S-Function Sensor Filter</w:t>
      </w:r>
      <w:bookmarkEnd w:id="31"/>
    </w:p>
    <w:p w:rsidR="00B2403E" w:rsidRDefault="00B2403E" w:rsidP="00AF4DA8"/>
    <w:p w:rsidR="00D7448F" w:rsidRDefault="00D76CD3" w:rsidP="00D76CD3">
      <w:r>
        <w:t>Description of the signals:</w:t>
      </w:r>
    </w:p>
    <w:p w:rsidR="0089718F" w:rsidRDefault="0089718F" w:rsidP="0089718F">
      <w:pPr>
        <w:pStyle w:val="Heading4"/>
      </w:pPr>
      <w:r>
        <w:t>Inputs:</w:t>
      </w:r>
    </w:p>
    <w:p w:rsidR="0031484E" w:rsidRDefault="0031484E" w:rsidP="005F0B10">
      <w:pPr>
        <w:spacing w:line="276" w:lineRule="auto"/>
      </w:pPr>
      <w:r>
        <w:t>acc_x_B:</w:t>
      </w:r>
      <w:r w:rsidR="00A02A53">
        <w:t xml:space="preserve"> Acceleration of the Body frame in the X direction as indicated </w:t>
      </w:r>
      <w:r w:rsidR="00BC2024">
        <w:t>by</w:t>
      </w:r>
      <w:r w:rsidR="00A02A53">
        <w:t xml:space="preserve"> the sensor</w:t>
      </w:r>
      <w:r w:rsidR="00BC2024">
        <w:t xml:space="preserve"> </w:t>
      </w:r>
      <w:r w:rsidR="00A02A53">
        <w:t>(accelerometer)</w:t>
      </w:r>
    </w:p>
    <w:p w:rsidR="00A02A53" w:rsidRDefault="00A02A53" w:rsidP="005F0B10">
      <w:pPr>
        <w:spacing w:line="276" w:lineRule="auto"/>
      </w:pPr>
      <w:r>
        <w:t>acc_y_B:</w:t>
      </w:r>
      <w:r w:rsidRPr="00A02A53">
        <w:t xml:space="preserve"> </w:t>
      </w:r>
      <w:r>
        <w:t xml:space="preserve">Acceleration of the Body frame in the Y direction as indicated </w:t>
      </w:r>
      <w:r w:rsidR="00BC2024">
        <w:t>by</w:t>
      </w:r>
      <w:r>
        <w:t xml:space="preserve"> the sensor</w:t>
      </w:r>
      <w:r w:rsidR="00BC2024">
        <w:t xml:space="preserve"> </w:t>
      </w:r>
      <w:r>
        <w:t>(accelerometer)</w:t>
      </w:r>
    </w:p>
    <w:p w:rsidR="005F0B10" w:rsidRDefault="005F0B10" w:rsidP="005F0B10">
      <w:pPr>
        <w:spacing w:line="276" w:lineRule="auto"/>
      </w:pPr>
      <w:r>
        <w:t xml:space="preserve">anv_phi_B: </w:t>
      </w:r>
      <w:r w:rsidR="00BC2024">
        <w:t xml:space="preserve">Roll velocity </w:t>
      </w:r>
      <w:r w:rsidR="00447496">
        <w:t>as indicated by</w:t>
      </w:r>
      <w:r w:rsidR="00BC2024">
        <w:t xml:space="preserve"> the sensor (gyro)</w:t>
      </w:r>
    </w:p>
    <w:p w:rsidR="00B34F32" w:rsidRDefault="00B34F32" w:rsidP="00B34F32">
      <w:pPr>
        <w:spacing w:line="276" w:lineRule="auto"/>
      </w:pPr>
      <w:r>
        <w:t>anv_theta_B: Pitch velocity as indicated by the sensor (gyro)</w:t>
      </w:r>
    </w:p>
    <w:p w:rsidR="00B34F32" w:rsidRDefault="00B34F32" w:rsidP="005F0B10">
      <w:pPr>
        <w:spacing w:line="276" w:lineRule="auto"/>
      </w:pPr>
    </w:p>
    <w:p w:rsidR="00A02A53" w:rsidRDefault="00A02A53" w:rsidP="0031484E"/>
    <w:p w:rsidR="0031484E" w:rsidRDefault="0031484E" w:rsidP="0031484E">
      <w:pPr>
        <w:pStyle w:val="Heading4"/>
      </w:pPr>
      <w:r>
        <w:lastRenderedPageBreak/>
        <w:t>Outputs:</w:t>
      </w:r>
    </w:p>
    <w:p w:rsidR="00DA3722" w:rsidRDefault="009C17E5" w:rsidP="00D20B09">
      <w:pPr>
        <w:spacing w:line="276" w:lineRule="auto"/>
      </w:pPr>
      <w:r>
        <w:t>phi_filt:</w:t>
      </w:r>
      <w:r w:rsidR="00DA3722" w:rsidRPr="00DA3722">
        <w:t xml:space="preserve"> </w:t>
      </w:r>
      <w:r w:rsidR="00DA3722">
        <w:t>Filtered roll angle as indicated by the sensors (accelerometer &amp; gyro)</w:t>
      </w:r>
    </w:p>
    <w:p w:rsidR="00DA3722" w:rsidRDefault="009C17E5" w:rsidP="00D20B09">
      <w:pPr>
        <w:spacing w:line="276" w:lineRule="auto"/>
      </w:pPr>
      <w:r>
        <w:t>theta_filt:</w:t>
      </w:r>
      <w:r w:rsidR="00DA3722" w:rsidRPr="00DA3722">
        <w:t xml:space="preserve"> </w:t>
      </w:r>
      <w:r w:rsidR="00DA3722">
        <w:t xml:space="preserve">Filtered </w:t>
      </w:r>
      <w:r w:rsidR="00730E71">
        <w:t>pitch</w:t>
      </w:r>
      <w:r w:rsidR="00DA3722">
        <w:t xml:space="preserve"> angle as indicated by the sensors (accelerometer &amp; gyro)</w:t>
      </w:r>
    </w:p>
    <w:p w:rsidR="00D76CD3" w:rsidRDefault="00D76CD3" w:rsidP="00AF4DA8"/>
    <w:p w:rsidR="00B84B3B" w:rsidRDefault="00B84B3B" w:rsidP="00AF4DA8">
      <w:r>
        <w:t>For more details on these subsystems, please see Appendix A</w:t>
      </w:r>
      <w:r w:rsidR="00DC72AD">
        <w:t>.</w:t>
      </w:r>
    </w:p>
    <w:p w:rsidR="00DC72AD" w:rsidRDefault="00DC72AD" w:rsidP="00AF4DA8"/>
    <w:p w:rsidR="00400D65" w:rsidRPr="00400D65" w:rsidRDefault="000D67F9" w:rsidP="00400D65">
      <w:pPr>
        <w:pStyle w:val="Heading2"/>
      </w:pPr>
      <w:bookmarkStart w:id="32" w:name="_Toc267508538"/>
      <w:r w:rsidRPr="004E0802">
        <w:rPr>
          <w:i/>
        </w:rPr>
        <w:t>Visual Studio</w:t>
      </w:r>
      <w:r>
        <w:t xml:space="preserve"> settings for compiling S-Functions</w:t>
      </w:r>
      <w:bookmarkEnd w:id="32"/>
    </w:p>
    <w:p w:rsidR="00513FB2" w:rsidRDefault="00513FB2" w:rsidP="009121AD"/>
    <w:p w:rsidR="007C4509" w:rsidRDefault="00513FB2" w:rsidP="009121AD">
      <w:r>
        <w:t>S-Functions are written &amp; compiled into .dll files by Microsoft® Visual Studio, since it offers the possibility to debug the code by interfacing it with the Matlab Simulink®.</w:t>
      </w:r>
    </w:p>
    <w:p w:rsidR="00CB6C4C" w:rsidRDefault="007C4509" w:rsidP="009121AD">
      <w:r>
        <w:t xml:space="preserve">Here are the </w:t>
      </w:r>
      <w:r w:rsidR="00260012">
        <w:t>general settings</w:t>
      </w:r>
      <w:r>
        <w:t xml:space="preserve"> to create the Visual Studio project &amp; </w:t>
      </w:r>
      <w:r w:rsidR="00073CFC">
        <w:t xml:space="preserve">to </w:t>
      </w:r>
      <w:r>
        <w:t>compil</w:t>
      </w:r>
      <w:r w:rsidR="00073CFC">
        <w:t>e</w:t>
      </w:r>
      <w:r>
        <w:t xml:space="preserve"> the source code into .dll files.</w:t>
      </w:r>
    </w:p>
    <w:p w:rsidR="00CB6C4C" w:rsidRDefault="00CB6C4C" w:rsidP="009121AD"/>
    <w:p w:rsidR="00CB6C4C" w:rsidRDefault="00CB6C4C" w:rsidP="00CB6C4C">
      <w:pPr>
        <w:pStyle w:val="ListParagraph"/>
        <w:numPr>
          <w:ilvl w:val="0"/>
          <w:numId w:val="26"/>
        </w:numPr>
      </w:pPr>
      <w:r>
        <w:t>Create a new Win32 application &amp; suitably name the project.</w:t>
      </w:r>
    </w:p>
    <w:p w:rsidR="00CB6C4C" w:rsidRDefault="00CB6C4C" w:rsidP="00CB6C4C">
      <w:pPr>
        <w:ind w:left="360"/>
      </w:pPr>
      <w:r>
        <w:t xml:space="preserve"> </w:t>
      </w:r>
    </w:p>
    <w:p w:rsidR="009121AD" w:rsidRDefault="00CB6C4C" w:rsidP="00CB6C4C">
      <w:r>
        <w:t xml:space="preserve">          </w:t>
      </w:r>
      <w:r>
        <w:rPr>
          <w:noProof/>
          <w:lang w:val="en-IN" w:eastAsia="en-IN"/>
        </w:rPr>
        <w:drawing>
          <wp:inline distT="0" distB="0" distL="0" distR="0">
            <wp:extent cx="4438650" cy="3159966"/>
            <wp:effectExtent l="19050" t="0" r="0" b="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3159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6254" w:rsidRDefault="00DA6254" w:rsidP="00CB6C4C"/>
    <w:p w:rsidR="00DA6254" w:rsidRDefault="00DA6254" w:rsidP="00CB6C4C"/>
    <w:p w:rsidR="00DA6254" w:rsidRDefault="000C4F31" w:rsidP="00DA6254">
      <w:pPr>
        <w:pStyle w:val="ListParagraph"/>
        <w:numPr>
          <w:ilvl w:val="0"/>
          <w:numId w:val="26"/>
        </w:numPr>
      </w:pPr>
      <w:r>
        <w:lastRenderedPageBreak/>
        <w:t>Choose the “Application Type” as DLL.</w:t>
      </w:r>
    </w:p>
    <w:p w:rsidR="000C4F31" w:rsidRDefault="000C4F31" w:rsidP="000C4F31">
      <w:pPr>
        <w:pStyle w:val="ListParagraph"/>
      </w:pPr>
    </w:p>
    <w:p w:rsidR="000C4F31" w:rsidRDefault="000C4F31" w:rsidP="000C4F31">
      <w:pPr>
        <w:pStyle w:val="ListParagraph"/>
      </w:pPr>
    </w:p>
    <w:p w:rsidR="000C4F31" w:rsidRDefault="000C4F31" w:rsidP="000C4F31">
      <w:pPr>
        <w:pStyle w:val="ListParagraph"/>
      </w:pPr>
      <w:r>
        <w:rPr>
          <w:noProof/>
          <w:lang w:val="en-IN" w:eastAsia="en-IN"/>
        </w:rPr>
        <w:drawing>
          <wp:inline distT="0" distB="0" distL="0" distR="0">
            <wp:extent cx="4219575" cy="3584545"/>
            <wp:effectExtent l="19050" t="0" r="9525" b="0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039" cy="3583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4DDE" w:rsidRDefault="00F84DDE" w:rsidP="000C4F31">
      <w:pPr>
        <w:pStyle w:val="ListParagraph"/>
      </w:pPr>
    </w:p>
    <w:p w:rsidR="00F84DDE" w:rsidRDefault="009B7736" w:rsidP="00F84DDE">
      <w:pPr>
        <w:pStyle w:val="ListParagraph"/>
        <w:numPr>
          <w:ilvl w:val="0"/>
          <w:numId w:val="26"/>
        </w:numPr>
      </w:pPr>
      <w:r>
        <w:t>Remove these files &amp; add your own source &amp; header files for compilation.</w:t>
      </w:r>
    </w:p>
    <w:p w:rsidR="00C956D3" w:rsidRDefault="00C956D3" w:rsidP="00C956D3"/>
    <w:p w:rsidR="009B7736" w:rsidRDefault="009B7736" w:rsidP="009B7736">
      <w:r>
        <w:t xml:space="preserve">      </w:t>
      </w:r>
      <w:r>
        <w:rPr>
          <w:noProof/>
          <w:lang w:val="en-IN" w:eastAsia="en-IN"/>
        </w:rPr>
        <w:drawing>
          <wp:inline distT="0" distB="0" distL="0" distR="0">
            <wp:extent cx="2886075" cy="3217787"/>
            <wp:effectExtent l="19050" t="0" r="9525" b="0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3217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DAE" w:rsidRDefault="00FB7A02" w:rsidP="003A2DAE">
      <w:pPr>
        <w:pStyle w:val="ListParagraph"/>
        <w:numPr>
          <w:ilvl w:val="0"/>
          <w:numId w:val="26"/>
        </w:numPr>
      </w:pPr>
      <w:r>
        <w:lastRenderedPageBreak/>
        <w:t>Select the highlighted options</w:t>
      </w:r>
      <w:r w:rsidR="00A4272A">
        <w:t xml:space="preserve"> for the field “C/C++"</w:t>
      </w:r>
      <w:r>
        <w:t>.</w:t>
      </w:r>
    </w:p>
    <w:p w:rsidR="003E5429" w:rsidRDefault="003E5429" w:rsidP="003E5429">
      <w:pPr>
        <w:pStyle w:val="ListParagraph"/>
      </w:pPr>
    </w:p>
    <w:p w:rsidR="00FB7A02" w:rsidRDefault="00FB7A02" w:rsidP="00FB7A02">
      <w:r>
        <w:t xml:space="preserve">    </w:t>
      </w:r>
      <w:r>
        <w:rPr>
          <w:noProof/>
          <w:lang w:val="en-IN" w:eastAsia="en-IN"/>
        </w:rPr>
        <w:drawing>
          <wp:inline distT="0" distB="0" distL="0" distR="0">
            <wp:extent cx="5372100" cy="2926194"/>
            <wp:effectExtent l="19050" t="0" r="0" b="0"/>
            <wp:docPr id="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926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7A02" w:rsidRDefault="00FB7A02" w:rsidP="00FB7A02"/>
    <w:p w:rsidR="000B06E6" w:rsidRDefault="000B06E6" w:rsidP="003E5429">
      <w:pPr>
        <w:pStyle w:val="ListParagraph"/>
        <w:numPr>
          <w:ilvl w:val="0"/>
          <w:numId w:val="26"/>
        </w:numPr>
      </w:pPr>
      <w:r>
        <w:t>Select the highlighted options for the field “</w:t>
      </w:r>
      <w:r w:rsidR="00B97DAA">
        <w:t>Preprocesso</w:t>
      </w:r>
      <w:r w:rsidR="003E5429">
        <w:t>r</w:t>
      </w:r>
      <w:r>
        <w:t>".</w:t>
      </w:r>
    </w:p>
    <w:p w:rsidR="003E5429" w:rsidRDefault="003E5429" w:rsidP="003E5429"/>
    <w:p w:rsidR="003E5429" w:rsidRDefault="003E5429" w:rsidP="003E5429">
      <w:r>
        <w:t xml:space="preserve">   </w:t>
      </w:r>
      <w:r>
        <w:rPr>
          <w:noProof/>
          <w:lang w:val="en-IN" w:eastAsia="en-IN"/>
        </w:rPr>
        <w:drawing>
          <wp:inline distT="0" distB="0" distL="0" distR="0">
            <wp:extent cx="4848225" cy="3391842"/>
            <wp:effectExtent l="19050" t="0" r="9525" b="0"/>
            <wp:docPr id="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36" cy="3394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6D24" w:rsidRDefault="001E6D24" w:rsidP="003E5429"/>
    <w:p w:rsidR="001E6D24" w:rsidRDefault="001E6D24" w:rsidP="001E6D24"/>
    <w:p w:rsidR="001E6D24" w:rsidRDefault="001E6D24" w:rsidP="001E6D24">
      <w:pPr>
        <w:pStyle w:val="ListParagraph"/>
        <w:numPr>
          <w:ilvl w:val="0"/>
          <w:numId w:val="26"/>
        </w:numPr>
      </w:pPr>
      <w:r>
        <w:lastRenderedPageBreak/>
        <w:t>Select the highlighted options for the field “</w:t>
      </w:r>
      <w:r w:rsidR="00DD27D7">
        <w:t>Code Generation</w:t>
      </w:r>
      <w:r>
        <w:t>".</w:t>
      </w:r>
    </w:p>
    <w:p w:rsidR="001E6D24" w:rsidRDefault="001E6D24" w:rsidP="001E6D24">
      <w:pPr>
        <w:pStyle w:val="ListParagraph"/>
      </w:pPr>
    </w:p>
    <w:p w:rsidR="001E6D24" w:rsidRDefault="001E6D24" w:rsidP="001E6D24">
      <w:pPr>
        <w:pStyle w:val="ListParagraph"/>
      </w:pPr>
      <w:r>
        <w:rPr>
          <w:noProof/>
          <w:lang w:val="en-IN" w:eastAsia="en-IN"/>
        </w:rPr>
        <w:drawing>
          <wp:inline distT="0" distB="0" distL="0" distR="0">
            <wp:extent cx="4676775" cy="3271895"/>
            <wp:effectExtent l="19050" t="0" r="9525" b="0"/>
            <wp:docPr id="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872" cy="3274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8A5" w:rsidRDefault="005608A5" w:rsidP="001E6D24">
      <w:pPr>
        <w:pStyle w:val="ListParagraph"/>
      </w:pPr>
    </w:p>
    <w:p w:rsidR="00FB7A02" w:rsidRPr="00400D65" w:rsidRDefault="00FB7A02" w:rsidP="000B06E6">
      <w:pPr>
        <w:pStyle w:val="ListParagraph"/>
      </w:pPr>
    </w:p>
    <w:p w:rsidR="005608A5" w:rsidRDefault="005608A5" w:rsidP="005608A5">
      <w:pPr>
        <w:pStyle w:val="ListParagraph"/>
        <w:numPr>
          <w:ilvl w:val="0"/>
          <w:numId w:val="26"/>
        </w:numPr>
      </w:pPr>
      <w:r>
        <w:t>Select the highlighted options for the field “Precompiled Headers".</w:t>
      </w:r>
    </w:p>
    <w:p w:rsidR="005573FD" w:rsidRDefault="005573FD" w:rsidP="005573FD"/>
    <w:p w:rsidR="005573FD" w:rsidRDefault="009724EB" w:rsidP="005573FD">
      <w:r>
        <w:t xml:space="preserve">        </w:t>
      </w:r>
      <w:r>
        <w:rPr>
          <w:noProof/>
          <w:lang w:val="en-IN" w:eastAsia="en-IN"/>
        </w:rPr>
        <w:drawing>
          <wp:inline distT="0" distB="0" distL="0" distR="0">
            <wp:extent cx="4943475" cy="3372040"/>
            <wp:effectExtent l="19050" t="0" r="0" b="0"/>
            <wp:docPr id="2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339" cy="3372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4EB" w:rsidRDefault="009724EB" w:rsidP="005573FD"/>
    <w:p w:rsidR="00BD2C9D" w:rsidRDefault="005573FD" w:rsidP="00CF41D5">
      <w:pPr>
        <w:pStyle w:val="ListParagraph"/>
        <w:numPr>
          <w:ilvl w:val="0"/>
          <w:numId w:val="26"/>
        </w:numPr>
      </w:pPr>
      <w:r>
        <w:lastRenderedPageBreak/>
        <w:t>Select the highlighted options for the field “</w:t>
      </w:r>
      <w:r w:rsidR="00DF13B1">
        <w:t>Linker</w:t>
      </w:r>
      <w:r>
        <w:t>".</w:t>
      </w:r>
      <w:r w:rsidR="00CF41D5">
        <w:t xml:space="preserve"> </w:t>
      </w:r>
    </w:p>
    <w:p w:rsidR="00CF41D5" w:rsidRDefault="00CF41D5" w:rsidP="00BD2C9D">
      <w:pPr>
        <w:pStyle w:val="ListParagraph"/>
      </w:pPr>
      <w:r>
        <w:t xml:space="preserve">   </w:t>
      </w:r>
    </w:p>
    <w:p w:rsidR="00CF41D5" w:rsidRDefault="00CF41D5" w:rsidP="00CF41D5">
      <w:r>
        <w:t xml:space="preserve">       </w:t>
      </w:r>
      <w:r w:rsidR="005573FD">
        <w:rPr>
          <w:noProof/>
          <w:lang w:val="en-IN" w:eastAsia="en-IN"/>
        </w:rPr>
        <w:drawing>
          <wp:inline distT="0" distB="0" distL="0" distR="0">
            <wp:extent cx="5048250" cy="3418434"/>
            <wp:effectExtent l="19050" t="0" r="0" b="0"/>
            <wp:docPr id="2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418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2C9D" w:rsidRDefault="00BD2C9D" w:rsidP="00CF41D5"/>
    <w:p w:rsidR="00BD2C9D" w:rsidRDefault="007E3D95" w:rsidP="00BD2C9D">
      <w:pPr>
        <w:pStyle w:val="ListParagraph"/>
        <w:numPr>
          <w:ilvl w:val="0"/>
          <w:numId w:val="26"/>
        </w:numPr>
      </w:pPr>
      <w:r>
        <w:t>Select the highlighted options for the field “Input".</w:t>
      </w:r>
    </w:p>
    <w:p w:rsidR="00BD2C9D" w:rsidRDefault="00BD2C9D" w:rsidP="00BD2C9D"/>
    <w:p w:rsidR="00BD2C9D" w:rsidRDefault="00BD2C9D" w:rsidP="00BD2C9D">
      <w:r>
        <w:t xml:space="preserve">  </w:t>
      </w:r>
      <w:r w:rsidR="007E3D95">
        <w:t xml:space="preserve">    </w:t>
      </w:r>
      <w:r>
        <w:rPr>
          <w:noProof/>
          <w:lang w:val="en-IN" w:eastAsia="en-IN"/>
        </w:rPr>
        <w:drawing>
          <wp:inline distT="0" distB="0" distL="0" distR="0">
            <wp:extent cx="4848225" cy="3391842"/>
            <wp:effectExtent l="19050" t="0" r="9525" b="0"/>
            <wp:docPr id="2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36" cy="3394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1617" w:rsidRDefault="00A91617" w:rsidP="00E52604">
      <w:pPr>
        <w:pStyle w:val="ListParagraph"/>
        <w:numPr>
          <w:ilvl w:val="0"/>
          <w:numId w:val="26"/>
        </w:numPr>
        <w:tabs>
          <w:tab w:val="left" w:pos="567"/>
          <w:tab w:val="left" w:pos="1134"/>
        </w:tabs>
      </w:pPr>
      <w:r>
        <w:lastRenderedPageBreak/>
        <w:t>Select the highlighted options for the field “</w:t>
      </w:r>
      <w:r w:rsidR="00A963FC">
        <w:t>Debugging</w:t>
      </w:r>
      <w:r>
        <w:t>".</w:t>
      </w:r>
    </w:p>
    <w:p w:rsidR="00A91617" w:rsidRDefault="00A91617" w:rsidP="00A91617">
      <w:pPr>
        <w:pStyle w:val="ListParagraph"/>
      </w:pPr>
      <w:r>
        <w:t xml:space="preserve"> </w:t>
      </w:r>
    </w:p>
    <w:p w:rsidR="00A91617" w:rsidRDefault="00A91617" w:rsidP="00A91617">
      <w:pPr>
        <w:pStyle w:val="ListParagraph"/>
      </w:pPr>
    </w:p>
    <w:p w:rsidR="00A91617" w:rsidRDefault="00A91617" w:rsidP="00A91617">
      <w:pPr>
        <w:pStyle w:val="ListParagraph"/>
      </w:pPr>
      <w:r>
        <w:rPr>
          <w:noProof/>
          <w:lang w:val="en-IN" w:eastAsia="en-IN"/>
        </w:rPr>
        <w:drawing>
          <wp:inline distT="0" distB="0" distL="0" distR="0">
            <wp:extent cx="4560967" cy="3190875"/>
            <wp:effectExtent l="19050" t="0" r="0" b="0"/>
            <wp:docPr id="2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988" cy="3192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F2A" w:rsidRDefault="00236F2A" w:rsidP="00A91617">
      <w:pPr>
        <w:pStyle w:val="ListParagraph"/>
      </w:pPr>
    </w:p>
    <w:p w:rsidR="00236F2A" w:rsidRDefault="00C374CD" w:rsidP="00C374CD">
      <w:pPr>
        <w:pStyle w:val="ListParagraph"/>
        <w:numPr>
          <w:ilvl w:val="0"/>
          <w:numId w:val="26"/>
        </w:numPr>
        <w:tabs>
          <w:tab w:val="left" w:pos="567"/>
          <w:tab w:val="left" w:pos="1134"/>
        </w:tabs>
      </w:pPr>
      <w:r>
        <w:t>Select the highlighted options for the field “System".</w:t>
      </w:r>
    </w:p>
    <w:p w:rsidR="00C374CD" w:rsidRDefault="00C374CD" w:rsidP="00C374CD">
      <w:pPr>
        <w:pStyle w:val="ListParagraph"/>
        <w:tabs>
          <w:tab w:val="left" w:pos="567"/>
          <w:tab w:val="left" w:pos="1134"/>
        </w:tabs>
      </w:pPr>
    </w:p>
    <w:p w:rsidR="00C374CD" w:rsidRDefault="0061456F" w:rsidP="00C374CD">
      <w:pPr>
        <w:pStyle w:val="ListParagraph"/>
        <w:tabs>
          <w:tab w:val="left" w:pos="567"/>
          <w:tab w:val="left" w:pos="1134"/>
        </w:tabs>
      </w:pPr>
      <w:r>
        <w:rPr>
          <w:noProof/>
          <w:lang w:val="en-IN" w:eastAsia="en-IN"/>
        </w:rPr>
        <w:drawing>
          <wp:inline distT="0" distB="0" distL="0" distR="0">
            <wp:extent cx="4495800" cy="3145283"/>
            <wp:effectExtent l="19050" t="0" r="0" b="0"/>
            <wp:docPr id="2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668" cy="3151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456F" w:rsidRDefault="0061456F" w:rsidP="00C374CD">
      <w:pPr>
        <w:pStyle w:val="ListParagraph"/>
        <w:tabs>
          <w:tab w:val="left" w:pos="567"/>
          <w:tab w:val="left" w:pos="1134"/>
        </w:tabs>
      </w:pPr>
    </w:p>
    <w:p w:rsidR="0061456F" w:rsidRDefault="0061456F" w:rsidP="00C374CD">
      <w:pPr>
        <w:pStyle w:val="ListParagraph"/>
        <w:tabs>
          <w:tab w:val="left" w:pos="567"/>
          <w:tab w:val="left" w:pos="1134"/>
        </w:tabs>
      </w:pPr>
    </w:p>
    <w:p w:rsidR="0061456F" w:rsidRDefault="0061456F" w:rsidP="00C374CD">
      <w:pPr>
        <w:pStyle w:val="ListParagraph"/>
        <w:tabs>
          <w:tab w:val="left" w:pos="567"/>
          <w:tab w:val="left" w:pos="1134"/>
        </w:tabs>
      </w:pPr>
    </w:p>
    <w:p w:rsidR="0061456F" w:rsidRDefault="0061456F" w:rsidP="00C374CD">
      <w:pPr>
        <w:pStyle w:val="ListParagraph"/>
        <w:tabs>
          <w:tab w:val="left" w:pos="567"/>
          <w:tab w:val="left" w:pos="1134"/>
        </w:tabs>
      </w:pPr>
    </w:p>
    <w:p w:rsidR="00532398" w:rsidRDefault="0085361B" w:rsidP="000F1892">
      <w:pPr>
        <w:pStyle w:val="ListParagraph"/>
        <w:numPr>
          <w:ilvl w:val="0"/>
          <w:numId w:val="26"/>
        </w:numPr>
        <w:tabs>
          <w:tab w:val="left" w:pos="567"/>
          <w:tab w:val="left" w:pos="1134"/>
        </w:tabs>
      </w:pPr>
      <w:r>
        <w:lastRenderedPageBreak/>
        <w:t>Select the highlighted options for the field “Optimization".</w:t>
      </w:r>
    </w:p>
    <w:p w:rsidR="000F1892" w:rsidRDefault="000F1892" w:rsidP="00532398">
      <w:pPr>
        <w:pStyle w:val="ListParagraph"/>
        <w:tabs>
          <w:tab w:val="left" w:pos="567"/>
          <w:tab w:val="left" w:pos="1134"/>
        </w:tabs>
      </w:pPr>
      <w:r>
        <w:t xml:space="preserve">            </w:t>
      </w:r>
    </w:p>
    <w:p w:rsidR="00532398" w:rsidRDefault="00532398" w:rsidP="000F1892">
      <w:pPr>
        <w:tabs>
          <w:tab w:val="left" w:pos="567"/>
          <w:tab w:val="left" w:pos="1134"/>
        </w:tabs>
      </w:pPr>
      <w:r>
        <w:t xml:space="preserve">           </w:t>
      </w:r>
      <w:r>
        <w:rPr>
          <w:noProof/>
          <w:lang w:val="en-IN" w:eastAsia="en-IN"/>
        </w:rPr>
        <w:drawing>
          <wp:inline distT="0" distB="0" distL="0" distR="0">
            <wp:extent cx="4705350" cy="3291886"/>
            <wp:effectExtent l="19050" t="0" r="0" b="0"/>
            <wp:docPr id="2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762" cy="3297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1198" w:rsidRDefault="000B1198" w:rsidP="000F1892">
      <w:pPr>
        <w:tabs>
          <w:tab w:val="left" w:pos="567"/>
          <w:tab w:val="left" w:pos="1134"/>
        </w:tabs>
      </w:pPr>
    </w:p>
    <w:p w:rsidR="002B5C48" w:rsidRDefault="002B5C48" w:rsidP="002B5C48">
      <w:pPr>
        <w:pStyle w:val="ListParagraph"/>
        <w:numPr>
          <w:ilvl w:val="0"/>
          <w:numId w:val="26"/>
        </w:numPr>
        <w:tabs>
          <w:tab w:val="left" w:pos="567"/>
          <w:tab w:val="left" w:pos="1134"/>
        </w:tabs>
      </w:pPr>
      <w:r>
        <w:t>Select the highlighted options for the field “Advanced".</w:t>
      </w:r>
    </w:p>
    <w:p w:rsidR="000B1198" w:rsidRDefault="000B1198" w:rsidP="000B1198">
      <w:pPr>
        <w:tabs>
          <w:tab w:val="left" w:pos="567"/>
          <w:tab w:val="left" w:pos="1134"/>
        </w:tabs>
      </w:pPr>
    </w:p>
    <w:p w:rsidR="000B1198" w:rsidRDefault="000B1198" w:rsidP="000B1198">
      <w:pPr>
        <w:tabs>
          <w:tab w:val="left" w:pos="567"/>
          <w:tab w:val="left" w:pos="1134"/>
        </w:tabs>
      </w:pPr>
      <w:r>
        <w:t xml:space="preserve">        </w:t>
      </w:r>
      <w:r w:rsidR="003440E5">
        <w:rPr>
          <w:noProof/>
          <w:lang w:val="en-IN" w:eastAsia="en-IN"/>
        </w:rPr>
        <w:drawing>
          <wp:inline distT="0" distB="0" distL="0" distR="0">
            <wp:extent cx="4667250" cy="3265231"/>
            <wp:effectExtent l="19050" t="0" r="0" b="0"/>
            <wp:docPr id="2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0341" cy="3267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E4D" w:rsidRDefault="00936E4D" w:rsidP="000B1198">
      <w:pPr>
        <w:tabs>
          <w:tab w:val="left" w:pos="567"/>
          <w:tab w:val="left" w:pos="1134"/>
        </w:tabs>
      </w:pPr>
    </w:p>
    <w:p w:rsidR="00936E4D" w:rsidRDefault="00936E4D" w:rsidP="00936E4D">
      <w:pPr>
        <w:pStyle w:val="Heading1"/>
      </w:pPr>
      <w:bookmarkStart w:id="33" w:name="_Toc267508539"/>
      <w:r>
        <w:lastRenderedPageBreak/>
        <w:t>Test cases &amp; Simulation results</w:t>
      </w:r>
      <w:bookmarkEnd w:id="33"/>
    </w:p>
    <w:p w:rsidR="00095968" w:rsidRDefault="005C60C3" w:rsidP="005C60C3">
      <w:pPr>
        <w:pStyle w:val="ListParagraph"/>
        <w:numPr>
          <w:ilvl w:val="0"/>
          <w:numId w:val="30"/>
        </w:numPr>
      </w:pPr>
      <w:r>
        <w:t xml:space="preserve">Step Roll angle simulation </w:t>
      </w:r>
    </w:p>
    <w:p w:rsidR="00FA38C5" w:rsidRDefault="00FA38C5" w:rsidP="00FA38C5">
      <w:pPr>
        <w:pStyle w:val="ListParagraph"/>
      </w:pPr>
    </w:p>
    <w:p w:rsidR="005C60C3" w:rsidRPr="00095968" w:rsidRDefault="00FA38C5" w:rsidP="005C60C3">
      <w:pPr>
        <w:pStyle w:val="ListParagraph"/>
      </w:pPr>
      <w:r>
        <w:t xml:space="preserve">Desired Roll angle = 0 to 0.25 rad </w:t>
      </w:r>
      <w:r w:rsidR="00A228F6">
        <w:t xml:space="preserve">step input </w:t>
      </w:r>
      <w:r>
        <w:t>in 0.01 sec</w:t>
      </w:r>
    </w:p>
    <w:p w:rsidR="007A2643" w:rsidRPr="007A2643" w:rsidRDefault="005C60C3" w:rsidP="007A2643">
      <w:r>
        <w:t xml:space="preserve">                </w:t>
      </w:r>
      <w:r w:rsidR="007A2643">
        <w:rPr>
          <w:noProof/>
          <w:lang w:val="en-IN" w:eastAsia="en-IN"/>
        </w:rPr>
        <w:drawing>
          <wp:inline distT="0" distB="0" distL="0" distR="0">
            <wp:extent cx="4058524" cy="1908313"/>
            <wp:effectExtent l="19050" t="0" r="0" b="0"/>
            <wp:docPr id="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771" cy="1909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B7C" w:rsidRDefault="00521B7C" w:rsidP="00521B7C"/>
    <w:p w:rsidR="00A87D67" w:rsidRDefault="00A87D67" w:rsidP="00A87D67">
      <w:pPr>
        <w:pStyle w:val="ListParagraph"/>
        <w:numPr>
          <w:ilvl w:val="0"/>
          <w:numId w:val="30"/>
        </w:numPr>
      </w:pPr>
      <w:r>
        <w:t xml:space="preserve">Step Pitch angle simulation </w:t>
      </w:r>
    </w:p>
    <w:p w:rsidR="00A87D67" w:rsidRDefault="00A87D67" w:rsidP="00A87D67">
      <w:pPr>
        <w:pStyle w:val="ListParagraph"/>
      </w:pPr>
    </w:p>
    <w:p w:rsidR="00FB7D6A" w:rsidRDefault="00A87D67" w:rsidP="00A87D67">
      <w:pPr>
        <w:pStyle w:val="ListParagraph"/>
      </w:pPr>
      <w:r>
        <w:t xml:space="preserve">Desired </w:t>
      </w:r>
      <w:r w:rsidR="008B11FB">
        <w:t>Pitch</w:t>
      </w:r>
      <w:r>
        <w:t xml:space="preserve"> angle = 0 to 0.25 rad </w:t>
      </w:r>
      <w:r w:rsidR="00A228F6">
        <w:t xml:space="preserve">step input </w:t>
      </w:r>
      <w:r>
        <w:t>in 0.01 sec</w:t>
      </w:r>
    </w:p>
    <w:p w:rsidR="00FB7D6A" w:rsidRDefault="00FB7D6A" w:rsidP="00A87D67">
      <w:pPr>
        <w:pStyle w:val="ListParagraph"/>
      </w:pPr>
    </w:p>
    <w:p w:rsidR="00FB7D6A" w:rsidRDefault="00FB7D6A" w:rsidP="00A87D67">
      <w:pPr>
        <w:pStyle w:val="ListParagraph"/>
      </w:pPr>
      <w:r>
        <w:t xml:space="preserve">   </w:t>
      </w:r>
      <w:r>
        <w:rPr>
          <w:noProof/>
          <w:lang w:val="en-IN" w:eastAsia="en-IN"/>
        </w:rPr>
        <w:drawing>
          <wp:inline distT="0" distB="0" distL="0" distR="0">
            <wp:extent cx="4171288" cy="1909863"/>
            <wp:effectExtent l="19050" t="0" r="662" b="0"/>
            <wp:docPr id="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775" cy="1913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C67" w:rsidRDefault="00A23C67" w:rsidP="00A87D67">
      <w:pPr>
        <w:pStyle w:val="ListParagraph"/>
      </w:pPr>
    </w:p>
    <w:p w:rsidR="00A23C67" w:rsidRDefault="00A23C67" w:rsidP="00A23C67">
      <w:pPr>
        <w:pStyle w:val="ListParagraph"/>
        <w:numPr>
          <w:ilvl w:val="0"/>
          <w:numId w:val="30"/>
        </w:numPr>
      </w:pPr>
      <w:r>
        <w:t xml:space="preserve">Step yaw velocity simulation </w:t>
      </w:r>
    </w:p>
    <w:p w:rsidR="00A23C67" w:rsidRDefault="00A23C67" w:rsidP="00A23C67">
      <w:pPr>
        <w:pStyle w:val="ListParagraph"/>
      </w:pPr>
    </w:p>
    <w:p w:rsidR="00F347EF" w:rsidRDefault="00A23C67" w:rsidP="00A23C67">
      <w:pPr>
        <w:pStyle w:val="ListParagraph"/>
      </w:pPr>
      <w:r>
        <w:t xml:space="preserve">Desired </w:t>
      </w:r>
      <w:r w:rsidR="003A1DA3">
        <w:t>yaw velocity</w:t>
      </w:r>
      <w:r>
        <w:t xml:space="preserve"> = 0 to 0.25 rad</w:t>
      </w:r>
      <w:r w:rsidR="003A1DA3">
        <w:t>/s</w:t>
      </w:r>
      <w:r>
        <w:t xml:space="preserve"> step input in 0.01 sec</w:t>
      </w:r>
    </w:p>
    <w:p w:rsidR="00A23C67" w:rsidRDefault="00F347EF" w:rsidP="00A23C67">
      <w:pPr>
        <w:pStyle w:val="ListParagraph"/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4012261" cy="1817599"/>
            <wp:effectExtent l="19050" t="0" r="7289" b="0"/>
            <wp:docPr id="3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705" cy="1822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D65" w:rsidRDefault="009626CB" w:rsidP="00400D65">
      <w:pPr>
        <w:pStyle w:val="Heading1"/>
      </w:pPr>
      <w:bookmarkStart w:id="34" w:name="_Toc267508540"/>
      <w:r>
        <w:t>Improvements &amp; Conclusions</w:t>
      </w:r>
      <w:bookmarkEnd w:id="34"/>
    </w:p>
    <w:p w:rsidR="00404167" w:rsidRDefault="00015154" w:rsidP="0015329E">
      <w:pPr>
        <w:spacing w:line="276" w:lineRule="auto"/>
      </w:pPr>
      <w:r>
        <w:t>The main goal of the project was to have a stable flight while hovering as well as during quick maneuvers</w:t>
      </w:r>
      <w:r w:rsidR="00B76E2D">
        <w:t xml:space="preserve">. Hence </w:t>
      </w:r>
      <w:r w:rsidR="00BD0BCA">
        <w:t>we have chosen the PID controllers for the Roll angle, Pitch angle &amp; Yaw</w:t>
      </w:r>
      <w:r>
        <w:t xml:space="preserve"> </w:t>
      </w:r>
      <w:r w:rsidR="00BD0BCA">
        <w:t>velocity stabilization.</w:t>
      </w:r>
      <w:r w:rsidR="00CB4192">
        <w:t xml:space="preserve"> Even though the simulations showed satisfactory results with this type of controller, </w:t>
      </w:r>
      <w:r w:rsidR="00B01637">
        <w:t xml:space="preserve">final result was not robust enough &amp; the </w:t>
      </w:r>
      <w:r w:rsidR="00CB4192">
        <w:t xml:space="preserve">actual </w:t>
      </w:r>
      <w:r w:rsidR="00B01637">
        <w:t>flight was not fully autonomous.</w:t>
      </w:r>
      <w:r w:rsidR="00DB20C8">
        <w:t xml:space="preserve"> Possible reasons could be,</w:t>
      </w:r>
    </w:p>
    <w:p w:rsidR="00DB20C8" w:rsidRDefault="00DB20C8" w:rsidP="0015329E">
      <w:pPr>
        <w:pStyle w:val="ListParagraph"/>
        <w:numPr>
          <w:ilvl w:val="0"/>
          <w:numId w:val="20"/>
        </w:numPr>
        <w:spacing w:line="276" w:lineRule="auto"/>
      </w:pPr>
      <w:r>
        <w:t>The simulated Quadrotor model might be insufficient in addressing all the non-linearities (for eg: taking into account external disturbances like wind influences…)</w:t>
      </w:r>
    </w:p>
    <w:p w:rsidR="00DB20C8" w:rsidRDefault="00DB20C8" w:rsidP="0015329E">
      <w:pPr>
        <w:pStyle w:val="ListParagraph"/>
        <w:numPr>
          <w:ilvl w:val="0"/>
          <w:numId w:val="20"/>
        </w:numPr>
        <w:spacing w:line="276" w:lineRule="auto"/>
      </w:pPr>
      <w:r>
        <w:t>There was no model to account for the temperature compensations for the sensors</w:t>
      </w:r>
      <w:r w:rsidR="00C73C69">
        <w:t xml:space="preserve"> </w:t>
      </w:r>
      <w:r w:rsidR="00430230">
        <w:t>(accelerometer &amp; gyros)</w:t>
      </w:r>
      <w:r>
        <w:t xml:space="preserve"> </w:t>
      </w:r>
    </w:p>
    <w:p w:rsidR="0015329E" w:rsidRDefault="0015329E" w:rsidP="0015329E">
      <w:pPr>
        <w:pStyle w:val="ListParagraph"/>
        <w:numPr>
          <w:ilvl w:val="0"/>
          <w:numId w:val="20"/>
        </w:numPr>
        <w:spacing w:line="276" w:lineRule="auto"/>
      </w:pPr>
      <w:r>
        <w:t>To some extent we feel the Sensor filter block implemented with “Complementary Filter” might not give a good estimate of the angles. Although o</w:t>
      </w:r>
      <w:r w:rsidR="00523832">
        <w:t xml:space="preserve">ne could argue that we can get </w:t>
      </w:r>
      <w:r>
        <w:t>reasonable values from such a filtering estimate, one could use more sophisticated estimating techniques like “Kalman Filter” instead of “</w:t>
      </w:r>
      <w:r w:rsidR="007E3C8E">
        <w:t>Complementary F</w:t>
      </w:r>
      <w:r>
        <w:t xml:space="preserve">ilter”. But the mathematical overhead of such complicated estimating techniques sometimes far outweigh </w:t>
      </w:r>
      <w:r w:rsidR="00214142">
        <w:t>the actual benefits achieved from such methods</w:t>
      </w:r>
      <w:r w:rsidR="00C67531">
        <w:t>.</w:t>
      </w:r>
    </w:p>
    <w:p w:rsidR="0071159E" w:rsidRDefault="0071159E" w:rsidP="0071159E">
      <w:pPr>
        <w:spacing w:line="276" w:lineRule="auto"/>
      </w:pPr>
      <w:r>
        <w:t xml:space="preserve">Hence we feel the probable improvements would be in the area of accurate Quadrotor dynamics modeling, designing the compensation blocks for the sensors (temperature) </w:t>
      </w:r>
      <w:r w:rsidR="00646308">
        <w:t>&amp; to some extent incorporate a better filtering technique to get the angle estimates</w:t>
      </w:r>
      <w:r w:rsidR="000B74C1">
        <w:t>.</w:t>
      </w:r>
    </w:p>
    <w:p w:rsidR="00404167" w:rsidRDefault="009824EB" w:rsidP="00B03B3E">
      <w:pPr>
        <w:pStyle w:val="Heading1"/>
        <w:numPr>
          <w:ilvl w:val="0"/>
          <w:numId w:val="0"/>
        </w:numPr>
      </w:pPr>
      <w:bookmarkStart w:id="35" w:name="_Toc267508541"/>
      <w:r>
        <w:lastRenderedPageBreak/>
        <w:t>Appendix A</w:t>
      </w:r>
      <w:r w:rsidR="00467D98">
        <w:t xml:space="preserve">: </w:t>
      </w:r>
      <w:r w:rsidR="00467D98" w:rsidRPr="00452696">
        <w:t>Subsystem</w:t>
      </w:r>
      <w:r w:rsidR="00467D98">
        <w:t xml:space="preserve"> </w:t>
      </w:r>
      <w:r w:rsidR="00467D98" w:rsidRPr="00452696">
        <w:t>Interfaces</w:t>
      </w:r>
      <w:bookmarkEnd w:id="35"/>
    </w:p>
    <w:p w:rsidR="0029420D" w:rsidRDefault="0029420D" w:rsidP="0029420D">
      <w:r>
        <w:t>This section gives an overview of the various interfaces</w:t>
      </w:r>
      <w:r w:rsidR="00D2643A">
        <w:t xml:space="preserve"> </w:t>
      </w:r>
      <w:r w:rsidR="00177469">
        <w:t>(like Signal, Type, Resolution, Unit)</w:t>
      </w:r>
      <w:r>
        <w:t xml:space="preserve"> between the subsystems of Copter system as implemented in the MATLAB/Simulink®.</w:t>
      </w:r>
    </w:p>
    <w:p w:rsidR="0029420D" w:rsidRDefault="003222D2" w:rsidP="0029420D">
      <w:r>
        <w:t xml:space="preserve">As mentioned in the chapter </w:t>
      </w:r>
      <w:r w:rsidR="00862D3D">
        <w:fldChar w:fldCharType="begin"/>
      </w:r>
      <w:r>
        <w:instrText xml:space="preserve"> REF _Ref265017452 \r \h </w:instrText>
      </w:r>
      <w:r w:rsidR="00862D3D">
        <w:fldChar w:fldCharType="separate"/>
      </w:r>
      <w:r w:rsidR="00936E4D">
        <w:t>3.2</w:t>
      </w:r>
      <w:r w:rsidR="00862D3D">
        <w:fldChar w:fldCharType="end"/>
      </w:r>
      <w:r w:rsidR="00B247CA">
        <w:t>,</w:t>
      </w:r>
      <w:r>
        <w:t xml:space="preserve"> </w:t>
      </w:r>
      <w:r w:rsidR="00B247CA">
        <w:t>f</w:t>
      </w:r>
      <w:r w:rsidR="0029420D">
        <w:t>ollowing subsystems are implemented in Simulink®’s S-Function (C-Code).</w:t>
      </w:r>
    </w:p>
    <w:p w:rsidR="0029420D" w:rsidRDefault="0029420D" w:rsidP="0029420D">
      <w:pPr>
        <w:pStyle w:val="ListParagraph"/>
        <w:numPr>
          <w:ilvl w:val="0"/>
          <w:numId w:val="20"/>
        </w:numPr>
      </w:pPr>
      <w:r>
        <w:t>Quadrocopter Controller</w:t>
      </w:r>
    </w:p>
    <w:p w:rsidR="0029420D" w:rsidRDefault="0029420D" w:rsidP="0029420D">
      <w:pPr>
        <w:pStyle w:val="ListParagraph"/>
        <w:numPr>
          <w:ilvl w:val="0"/>
          <w:numId w:val="20"/>
        </w:numPr>
      </w:pPr>
      <w:r>
        <w:t>Sensor Filter</w:t>
      </w:r>
    </w:p>
    <w:p w:rsidR="0029420D" w:rsidRDefault="0029420D" w:rsidP="0029420D"/>
    <w:p w:rsidR="00ED286E" w:rsidRDefault="007A6094" w:rsidP="007A6094">
      <w:pPr>
        <w:pStyle w:val="Heading2"/>
        <w:numPr>
          <w:ilvl w:val="0"/>
          <w:numId w:val="0"/>
        </w:numPr>
        <w:ind w:left="578" w:hanging="578"/>
      </w:pPr>
      <w:bookmarkStart w:id="36" w:name="_Toc265352240"/>
      <w:bookmarkStart w:id="37" w:name="_Toc267508542"/>
      <w:r>
        <w:t>A</w:t>
      </w:r>
      <w:r w:rsidR="009B00B9">
        <w:t xml:space="preserve"> </w:t>
      </w:r>
      <w:r>
        <w:t xml:space="preserve">1 </w:t>
      </w:r>
      <w:r w:rsidR="00ED286E">
        <w:t>Subsystem Quadrocopter Controller</w:t>
      </w:r>
      <w:bookmarkEnd w:id="36"/>
      <w:bookmarkEnd w:id="37"/>
    </w:p>
    <w:p w:rsidR="00ED286E" w:rsidRDefault="00ED286E" w:rsidP="00ED286E"/>
    <w:p w:rsidR="00ED286E" w:rsidRDefault="00ED286E" w:rsidP="00ED286E">
      <w:r>
        <w:t xml:space="preserve">                          </w:t>
      </w:r>
      <w:r w:rsidRPr="00730902">
        <w:rPr>
          <w:noProof/>
          <w:lang w:val="en-IN" w:eastAsia="en-IN"/>
        </w:rPr>
        <w:drawing>
          <wp:inline distT="0" distB="0" distL="0" distR="0">
            <wp:extent cx="2072143" cy="4310026"/>
            <wp:effectExtent l="19050" t="0" r="4307" b="0"/>
            <wp:docPr id="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8863" cy="4324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286E" w:rsidRDefault="00E505F4" w:rsidP="00E74C2C">
      <w:pPr>
        <w:pStyle w:val="Heading3"/>
        <w:numPr>
          <w:ilvl w:val="0"/>
          <w:numId w:val="0"/>
        </w:numPr>
      </w:pPr>
      <w:bookmarkStart w:id="38" w:name="_Toc265352241"/>
      <w:bookmarkStart w:id="39" w:name="_Toc267508543"/>
      <w:r>
        <w:t>A</w:t>
      </w:r>
      <w:r w:rsidR="00A57145">
        <w:t xml:space="preserve"> </w:t>
      </w:r>
      <w:r>
        <w:t xml:space="preserve">1.1 </w:t>
      </w:r>
      <w:r w:rsidR="00ED286E">
        <w:t>Inputs</w:t>
      </w:r>
      <w:bookmarkEnd w:id="38"/>
      <w:bookmarkEnd w:id="39"/>
    </w:p>
    <w:p w:rsidR="00ED286E" w:rsidRDefault="00ED286E" w:rsidP="00ED286E"/>
    <w:tbl>
      <w:tblPr>
        <w:tblStyle w:val="TableGrid"/>
        <w:tblW w:w="0" w:type="auto"/>
        <w:tblLook w:val="04A0"/>
      </w:tblPr>
      <w:tblGrid>
        <w:gridCol w:w="2320"/>
        <w:gridCol w:w="2320"/>
        <w:gridCol w:w="2321"/>
        <w:gridCol w:w="2321"/>
      </w:tblGrid>
      <w:tr w:rsidR="00ED286E" w:rsidTr="007A2643">
        <w:tc>
          <w:tcPr>
            <w:tcW w:w="2320" w:type="dxa"/>
          </w:tcPr>
          <w:p w:rsidR="00ED286E" w:rsidRPr="00E77B47" w:rsidRDefault="00ED286E" w:rsidP="007A2643">
            <w:pPr>
              <w:rPr>
                <w:b/>
              </w:rPr>
            </w:pPr>
            <w:r w:rsidRPr="00E77B47">
              <w:rPr>
                <w:b/>
              </w:rPr>
              <w:t xml:space="preserve">Signal </w:t>
            </w:r>
          </w:p>
        </w:tc>
        <w:tc>
          <w:tcPr>
            <w:tcW w:w="2320" w:type="dxa"/>
          </w:tcPr>
          <w:p w:rsidR="00ED286E" w:rsidRPr="00E77B47" w:rsidRDefault="00ED286E" w:rsidP="007A2643">
            <w:pPr>
              <w:rPr>
                <w:b/>
              </w:rPr>
            </w:pPr>
            <w:r w:rsidRPr="00E77B47">
              <w:rPr>
                <w:b/>
              </w:rPr>
              <w:t xml:space="preserve">Type </w:t>
            </w:r>
          </w:p>
        </w:tc>
        <w:tc>
          <w:tcPr>
            <w:tcW w:w="2321" w:type="dxa"/>
          </w:tcPr>
          <w:p w:rsidR="00ED286E" w:rsidRPr="00E77B47" w:rsidRDefault="00ED286E" w:rsidP="007A2643">
            <w:pPr>
              <w:rPr>
                <w:b/>
              </w:rPr>
            </w:pPr>
            <w:r w:rsidRPr="00E77B47">
              <w:rPr>
                <w:b/>
              </w:rPr>
              <w:t>Resolution</w:t>
            </w:r>
          </w:p>
        </w:tc>
        <w:tc>
          <w:tcPr>
            <w:tcW w:w="2321" w:type="dxa"/>
          </w:tcPr>
          <w:p w:rsidR="00ED286E" w:rsidRPr="00E77B47" w:rsidRDefault="00ED286E" w:rsidP="007A2643">
            <w:pPr>
              <w:rPr>
                <w:b/>
              </w:rPr>
            </w:pPr>
            <w:r w:rsidRPr="00E77B47">
              <w:rPr>
                <w:b/>
              </w:rPr>
              <w:t>Unit</w:t>
            </w:r>
          </w:p>
        </w:tc>
      </w:tr>
      <w:tr w:rsidR="00ED286E" w:rsidTr="007A2643">
        <w:tc>
          <w:tcPr>
            <w:tcW w:w="2320" w:type="dxa"/>
          </w:tcPr>
          <w:p w:rsidR="00ED286E" w:rsidRDefault="00ED286E" w:rsidP="007A2643">
            <w:r>
              <w:lastRenderedPageBreak/>
              <w:t>U1_des</w:t>
            </w:r>
          </w:p>
        </w:tc>
        <w:tc>
          <w:tcPr>
            <w:tcW w:w="2320" w:type="dxa"/>
          </w:tcPr>
          <w:p w:rsidR="00ED286E" w:rsidRDefault="00ED286E" w:rsidP="007A2643">
            <w:r>
              <w:t>int16</w:t>
            </w:r>
          </w:p>
        </w:tc>
        <w:tc>
          <w:tcPr>
            <w:tcW w:w="2321" w:type="dxa"/>
          </w:tcPr>
          <w:p w:rsidR="00ED286E" w:rsidRDefault="00ED286E" w:rsidP="007A2643">
            <w:r>
              <w:t>0.001</w:t>
            </w:r>
          </w:p>
        </w:tc>
        <w:tc>
          <w:tcPr>
            <w:tcW w:w="2321" w:type="dxa"/>
          </w:tcPr>
          <w:p w:rsidR="00ED286E" w:rsidRDefault="00ED286E" w:rsidP="007A2643">
            <w:r>
              <w:t>N</w:t>
            </w:r>
          </w:p>
        </w:tc>
      </w:tr>
      <w:tr w:rsidR="00ED286E" w:rsidTr="007A2643">
        <w:tc>
          <w:tcPr>
            <w:tcW w:w="2320" w:type="dxa"/>
          </w:tcPr>
          <w:p w:rsidR="00ED286E" w:rsidRDefault="00ED286E" w:rsidP="007A2643">
            <w:r>
              <w:t>phi_des</w:t>
            </w:r>
          </w:p>
        </w:tc>
        <w:tc>
          <w:tcPr>
            <w:tcW w:w="2320" w:type="dxa"/>
          </w:tcPr>
          <w:p w:rsidR="00ED286E" w:rsidRDefault="00ED286E" w:rsidP="007A2643">
            <w:r>
              <w:t>int16</w:t>
            </w:r>
          </w:p>
        </w:tc>
        <w:tc>
          <w:tcPr>
            <w:tcW w:w="2321" w:type="dxa"/>
          </w:tcPr>
          <w:p w:rsidR="00ED286E" w:rsidRDefault="00ED286E" w:rsidP="007A2643">
            <w:r>
              <w:t>0.001</w:t>
            </w:r>
          </w:p>
        </w:tc>
        <w:tc>
          <w:tcPr>
            <w:tcW w:w="2321" w:type="dxa"/>
          </w:tcPr>
          <w:p w:rsidR="00ED286E" w:rsidRDefault="00ED286E" w:rsidP="007A2643">
            <w:r>
              <w:t>rad</w:t>
            </w:r>
          </w:p>
        </w:tc>
      </w:tr>
      <w:tr w:rsidR="00ED286E" w:rsidTr="007A2643">
        <w:tc>
          <w:tcPr>
            <w:tcW w:w="2320" w:type="dxa"/>
          </w:tcPr>
          <w:p w:rsidR="00ED286E" w:rsidRDefault="00ED286E" w:rsidP="007A2643">
            <w:r>
              <w:t>phi_filt</w:t>
            </w:r>
          </w:p>
        </w:tc>
        <w:tc>
          <w:tcPr>
            <w:tcW w:w="2320" w:type="dxa"/>
          </w:tcPr>
          <w:p w:rsidR="00ED286E" w:rsidRDefault="00ED286E" w:rsidP="007A2643">
            <w:r>
              <w:t>int16</w:t>
            </w:r>
          </w:p>
        </w:tc>
        <w:tc>
          <w:tcPr>
            <w:tcW w:w="2321" w:type="dxa"/>
          </w:tcPr>
          <w:p w:rsidR="00ED286E" w:rsidRDefault="00ED286E" w:rsidP="007A2643">
            <w:r w:rsidRPr="001A6633">
              <w:t>0.001</w:t>
            </w:r>
          </w:p>
        </w:tc>
        <w:tc>
          <w:tcPr>
            <w:tcW w:w="2321" w:type="dxa"/>
          </w:tcPr>
          <w:p w:rsidR="00ED286E" w:rsidRDefault="00ED286E" w:rsidP="007A2643">
            <w:r>
              <w:t>rad</w:t>
            </w:r>
          </w:p>
        </w:tc>
      </w:tr>
      <w:tr w:rsidR="00ED286E" w:rsidTr="007A2643">
        <w:tc>
          <w:tcPr>
            <w:tcW w:w="2320" w:type="dxa"/>
          </w:tcPr>
          <w:p w:rsidR="00ED286E" w:rsidRDefault="00ED286E" w:rsidP="007A2643">
            <w:r>
              <w:t>theta_des</w:t>
            </w:r>
          </w:p>
        </w:tc>
        <w:tc>
          <w:tcPr>
            <w:tcW w:w="2320" w:type="dxa"/>
          </w:tcPr>
          <w:p w:rsidR="00ED286E" w:rsidRDefault="00ED286E" w:rsidP="007A2643">
            <w:r>
              <w:t>int16</w:t>
            </w:r>
          </w:p>
        </w:tc>
        <w:tc>
          <w:tcPr>
            <w:tcW w:w="2321" w:type="dxa"/>
          </w:tcPr>
          <w:p w:rsidR="00ED286E" w:rsidRDefault="00ED286E" w:rsidP="007A2643">
            <w:r w:rsidRPr="001A6633">
              <w:t>0.001</w:t>
            </w:r>
          </w:p>
        </w:tc>
        <w:tc>
          <w:tcPr>
            <w:tcW w:w="2321" w:type="dxa"/>
          </w:tcPr>
          <w:p w:rsidR="00ED286E" w:rsidRDefault="00ED286E" w:rsidP="007A2643">
            <w:r>
              <w:t>rad</w:t>
            </w:r>
          </w:p>
        </w:tc>
      </w:tr>
      <w:tr w:rsidR="00ED286E" w:rsidTr="007A2643">
        <w:tc>
          <w:tcPr>
            <w:tcW w:w="2320" w:type="dxa"/>
          </w:tcPr>
          <w:p w:rsidR="00ED286E" w:rsidRDefault="00ED286E" w:rsidP="007A2643">
            <w:r>
              <w:t>theta_filt</w:t>
            </w:r>
          </w:p>
        </w:tc>
        <w:tc>
          <w:tcPr>
            <w:tcW w:w="2320" w:type="dxa"/>
          </w:tcPr>
          <w:p w:rsidR="00ED286E" w:rsidRDefault="00ED286E" w:rsidP="007A2643">
            <w:r>
              <w:t>int16</w:t>
            </w:r>
          </w:p>
        </w:tc>
        <w:tc>
          <w:tcPr>
            <w:tcW w:w="2321" w:type="dxa"/>
          </w:tcPr>
          <w:p w:rsidR="00ED286E" w:rsidRDefault="00ED286E" w:rsidP="007A2643">
            <w:r w:rsidRPr="001A6633">
              <w:t>0.001</w:t>
            </w:r>
          </w:p>
        </w:tc>
        <w:tc>
          <w:tcPr>
            <w:tcW w:w="2321" w:type="dxa"/>
          </w:tcPr>
          <w:p w:rsidR="00ED286E" w:rsidRDefault="00ED286E" w:rsidP="007A2643">
            <w:r>
              <w:t>rad</w:t>
            </w:r>
          </w:p>
        </w:tc>
      </w:tr>
      <w:tr w:rsidR="00ED286E" w:rsidTr="007A2643">
        <w:tc>
          <w:tcPr>
            <w:tcW w:w="2320" w:type="dxa"/>
          </w:tcPr>
          <w:p w:rsidR="00ED286E" w:rsidRDefault="00ED286E" w:rsidP="007A2643">
            <w:r>
              <w:t>anv_psi_des</w:t>
            </w:r>
          </w:p>
        </w:tc>
        <w:tc>
          <w:tcPr>
            <w:tcW w:w="2320" w:type="dxa"/>
          </w:tcPr>
          <w:p w:rsidR="00ED286E" w:rsidRDefault="00ED286E" w:rsidP="007A2643">
            <w:r>
              <w:t>int16</w:t>
            </w:r>
          </w:p>
        </w:tc>
        <w:tc>
          <w:tcPr>
            <w:tcW w:w="2321" w:type="dxa"/>
          </w:tcPr>
          <w:p w:rsidR="00ED286E" w:rsidRDefault="00ED286E" w:rsidP="007A2643">
            <w:r w:rsidRPr="001A6633">
              <w:t>0.001</w:t>
            </w:r>
          </w:p>
        </w:tc>
        <w:tc>
          <w:tcPr>
            <w:tcW w:w="2321" w:type="dxa"/>
          </w:tcPr>
          <w:p w:rsidR="00ED286E" w:rsidRDefault="00ED286E" w:rsidP="007A2643">
            <w:r>
              <w:t>rad/s</w:t>
            </w:r>
          </w:p>
        </w:tc>
      </w:tr>
      <w:tr w:rsidR="00ED286E" w:rsidTr="007A2643">
        <w:tc>
          <w:tcPr>
            <w:tcW w:w="2320" w:type="dxa"/>
          </w:tcPr>
          <w:p w:rsidR="00ED286E" w:rsidRDefault="00ED286E" w:rsidP="007A2643">
            <w:r>
              <w:t>anv_psi</w:t>
            </w:r>
          </w:p>
        </w:tc>
        <w:tc>
          <w:tcPr>
            <w:tcW w:w="2320" w:type="dxa"/>
          </w:tcPr>
          <w:p w:rsidR="00ED286E" w:rsidRDefault="00ED286E" w:rsidP="007A2643">
            <w:r>
              <w:t>int16</w:t>
            </w:r>
          </w:p>
        </w:tc>
        <w:tc>
          <w:tcPr>
            <w:tcW w:w="2321" w:type="dxa"/>
          </w:tcPr>
          <w:p w:rsidR="00ED286E" w:rsidRDefault="00ED286E" w:rsidP="007A2643">
            <w:r w:rsidRPr="001A6633">
              <w:t>0.001</w:t>
            </w:r>
          </w:p>
        </w:tc>
        <w:tc>
          <w:tcPr>
            <w:tcW w:w="2321" w:type="dxa"/>
          </w:tcPr>
          <w:p w:rsidR="00ED286E" w:rsidRDefault="00ED286E" w:rsidP="007A2643">
            <w:r>
              <w:t>rad/s</w:t>
            </w:r>
          </w:p>
        </w:tc>
      </w:tr>
    </w:tbl>
    <w:p w:rsidR="00573DDF" w:rsidRDefault="00573DDF" w:rsidP="00C61139">
      <w:pPr>
        <w:pStyle w:val="Heading3"/>
        <w:numPr>
          <w:ilvl w:val="0"/>
          <w:numId w:val="0"/>
        </w:numPr>
        <w:ind w:left="720" w:hanging="720"/>
      </w:pPr>
      <w:bookmarkStart w:id="40" w:name="_Toc265352242"/>
    </w:p>
    <w:p w:rsidR="00ED286E" w:rsidRDefault="00C61139" w:rsidP="00C61139">
      <w:pPr>
        <w:pStyle w:val="Heading3"/>
        <w:numPr>
          <w:ilvl w:val="0"/>
          <w:numId w:val="0"/>
        </w:numPr>
        <w:ind w:left="720" w:hanging="720"/>
      </w:pPr>
      <w:bookmarkStart w:id="41" w:name="_Toc267508544"/>
      <w:r>
        <w:t>A</w:t>
      </w:r>
      <w:r w:rsidR="00175490">
        <w:t xml:space="preserve"> </w:t>
      </w:r>
      <w:r>
        <w:t>1.</w:t>
      </w:r>
      <w:r w:rsidR="00175490">
        <w:t>2</w:t>
      </w:r>
      <w:r>
        <w:t xml:space="preserve"> </w:t>
      </w:r>
      <w:r w:rsidR="00ED286E">
        <w:t>Outputs</w:t>
      </w:r>
      <w:bookmarkEnd w:id="40"/>
      <w:bookmarkEnd w:id="41"/>
    </w:p>
    <w:p w:rsidR="00573DDF" w:rsidRPr="00573DDF" w:rsidRDefault="00573DDF" w:rsidP="00573DDF"/>
    <w:tbl>
      <w:tblPr>
        <w:tblStyle w:val="TableGrid"/>
        <w:tblW w:w="0" w:type="auto"/>
        <w:tblLook w:val="04A0"/>
      </w:tblPr>
      <w:tblGrid>
        <w:gridCol w:w="2320"/>
        <w:gridCol w:w="2320"/>
        <w:gridCol w:w="2321"/>
        <w:gridCol w:w="2321"/>
      </w:tblGrid>
      <w:tr w:rsidR="00ED286E" w:rsidTr="007A2643">
        <w:tc>
          <w:tcPr>
            <w:tcW w:w="2320" w:type="dxa"/>
          </w:tcPr>
          <w:p w:rsidR="00ED286E" w:rsidRPr="00E77B47" w:rsidRDefault="00ED286E" w:rsidP="007A2643">
            <w:pPr>
              <w:rPr>
                <w:b/>
              </w:rPr>
            </w:pPr>
            <w:r w:rsidRPr="00E77B47">
              <w:rPr>
                <w:b/>
              </w:rPr>
              <w:t xml:space="preserve">Signal </w:t>
            </w:r>
          </w:p>
        </w:tc>
        <w:tc>
          <w:tcPr>
            <w:tcW w:w="2320" w:type="dxa"/>
          </w:tcPr>
          <w:p w:rsidR="00ED286E" w:rsidRPr="00E77B47" w:rsidRDefault="00ED286E" w:rsidP="007A2643">
            <w:pPr>
              <w:rPr>
                <w:b/>
              </w:rPr>
            </w:pPr>
            <w:r w:rsidRPr="00E77B47">
              <w:rPr>
                <w:b/>
              </w:rPr>
              <w:t xml:space="preserve">Type </w:t>
            </w:r>
          </w:p>
        </w:tc>
        <w:tc>
          <w:tcPr>
            <w:tcW w:w="2321" w:type="dxa"/>
          </w:tcPr>
          <w:p w:rsidR="00ED286E" w:rsidRPr="00E77B47" w:rsidRDefault="00ED286E" w:rsidP="007A2643">
            <w:pPr>
              <w:rPr>
                <w:b/>
              </w:rPr>
            </w:pPr>
            <w:r w:rsidRPr="00E77B47">
              <w:rPr>
                <w:b/>
              </w:rPr>
              <w:t>Resolution</w:t>
            </w:r>
          </w:p>
        </w:tc>
        <w:tc>
          <w:tcPr>
            <w:tcW w:w="2321" w:type="dxa"/>
          </w:tcPr>
          <w:p w:rsidR="00ED286E" w:rsidRPr="00E77B47" w:rsidRDefault="00ED286E" w:rsidP="007A2643">
            <w:pPr>
              <w:rPr>
                <w:b/>
              </w:rPr>
            </w:pPr>
            <w:r w:rsidRPr="00E77B47">
              <w:rPr>
                <w:b/>
              </w:rPr>
              <w:t>Unit</w:t>
            </w:r>
          </w:p>
        </w:tc>
      </w:tr>
      <w:tr w:rsidR="00ED286E" w:rsidTr="007A2643">
        <w:tc>
          <w:tcPr>
            <w:tcW w:w="2320" w:type="dxa"/>
          </w:tcPr>
          <w:p w:rsidR="00ED286E" w:rsidRDefault="00ED286E" w:rsidP="007A2643">
            <w:r>
              <w:t>U1_out</w:t>
            </w:r>
          </w:p>
        </w:tc>
        <w:tc>
          <w:tcPr>
            <w:tcW w:w="2320" w:type="dxa"/>
          </w:tcPr>
          <w:p w:rsidR="00ED286E" w:rsidRDefault="00ED286E" w:rsidP="007A2643">
            <w:r>
              <w:t>int16</w:t>
            </w:r>
          </w:p>
        </w:tc>
        <w:tc>
          <w:tcPr>
            <w:tcW w:w="2321" w:type="dxa"/>
          </w:tcPr>
          <w:p w:rsidR="00ED286E" w:rsidRDefault="00ED286E" w:rsidP="007A2643">
            <w:r>
              <w:t>0.001</w:t>
            </w:r>
          </w:p>
        </w:tc>
        <w:tc>
          <w:tcPr>
            <w:tcW w:w="2321" w:type="dxa"/>
          </w:tcPr>
          <w:p w:rsidR="00ED286E" w:rsidRDefault="00ED286E" w:rsidP="007A2643">
            <w:r>
              <w:t>N</w:t>
            </w:r>
          </w:p>
        </w:tc>
      </w:tr>
      <w:tr w:rsidR="00ED286E" w:rsidTr="007A2643">
        <w:tc>
          <w:tcPr>
            <w:tcW w:w="2320" w:type="dxa"/>
          </w:tcPr>
          <w:p w:rsidR="00ED286E" w:rsidRDefault="00ED286E" w:rsidP="007A2643">
            <w:r>
              <w:t>anv_prop1</w:t>
            </w:r>
          </w:p>
        </w:tc>
        <w:tc>
          <w:tcPr>
            <w:tcW w:w="2320" w:type="dxa"/>
          </w:tcPr>
          <w:p w:rsidR="00ED286E" w:rsidRDefault="00ED286E" w:rsidP="007A2643">
            <w:r>
              <w:t>int16</w:t>
            </w:r>
          </w:p>
        </w:tc>
        <w:tc>
          <w:tcPr>
            <w:tcW w:w="2321" w:type="dxa"/>
          </w:tcPr>
          <w:p w:rsidR="00ED286E" w:rsidRDefault="00ED286E" w:rsidP="007A2643">
            <w:r>
              <w:t>1</w:t>
            </w:r>
          </w:p>
        </w:tc>
        <w:tc>
          <w:tcPr>
            <w:tcW w:w="2321" w:type="dxa"/>
          </w:tcPr>
          <w:p w:rsidR="00ED286E" w:rsidRDefault="00ED286E" w:rsidP="007A2643">
            <w:r>
              <w:t>rpm</w:t>
            </w:r>
          </w:p>
        </w:tc>
      </w:tr>
      <w:tr w:rsidR="00ED286E" w:rsidTr="007A2643">
        <w:tc>
          <w:tcPr>
            <w:tcW w:w="2320" w:type="dxa"/>
          </w:tcPr>
          <w:p w:rsidR="00ED286E" w:rsidRDefault="00ED286E" w:rsidP="007A2643">
            <w:r w:rsidRPr="009C2E84">
              <w:t>anv_prop</w:t>
            </w:r>
            <w:r>
              <w:t>2</w:t>
            </w:r>
          </w:p>
        </w:tc>
        <w:tc>
          <w:tcPr>
            <w:tcW w:w="2320" w:type="dxa"/>
          </w:tcPr>
          <w:p w:rsidR="00ED286E" w:rsidRDefault="00ED286E" w:rsidP="007A2643">
            <w:r>
              <w:t>int16</w:t>
            </w:r>
          </w:p>
        </w:tc>
        <w:tc>
          <w:tcPr>
            <w:tcW w:w="2321" w:type="dxa"/>
          </w:tcPr>
          <w:p w:rsidR="00ED286E" w:rsidRDefault="00ED286E" w:rsidP="007A2643">
            <w:r>
              <w:t>1</w:t>
            </w:r>
          </w:p>
        </w:tc>
        <w:tc>
          <w:tcPr>
            <w:tcW w:w="2321" w:type="dxa"/>
          </w:tcPr>
          <w:p w:rsidR="00ED286E" w:rsidRDefault="00ED286E" w:rsidP="007A2643">
            <w:r w:rsidRPr="000E14D4">
              <w:t>rpm</w:t>
            </w:r>
          </w:p>
        </w:tc>
      </w:tr>
      <w:tr w:rsidR="00ED286E" w:rsidTr="007A2643">
        <w:tc>
          <w:tcPr>
            <w:tcW w:w="2320" w:type="dxa"/>
          </w:tcPr>
          <w:p w:rsidR="00ED286E" w:rsidRDefault="00ED286E" w:rsidP="007A2643">
            <w:r w:rsidRPr="009C2E84">
              <w:t>anv_prop</w:t>
            </w:r>
            <w:r>
              <w:t>3</w:t>
            </w:r>
          </w:p>
        </w:tc>
        <w:tc>
          <w:tcPr>
            <w:tcW w:w="2320" w:type="dxa"/>
          </w:tcPr>
          <w:p w:rsidR="00ED286E" w:rsidRDefault="00ED286E" w:rsidP="007A2643">
            <w:r>
              <w:t>int16</w:t>
            </w:r>
          </w:p>
        </w:tc>
        <w:tc>
          <w:tcPr>
            <w:tcW w:w="2321" w:type="dxa"/>
          </w:tcPr>
          <w:p w:rsidR="00ED286E" w:rsidRDefault="00ED286E" w:rsidP="007A2643">
            <w:r>
              <w:t>1</w:t>
            </w:r>
          </w:p>
        </w:tc>
        <w:tc>
          <w:tcPr>
            <w:tcW w:w="2321" w:type="dxa"/>
          </w:tcPr>
          <w:p w:rsidR="00ED286E" w:rsidRDefault="00ED286E" w:rsidP="007A2643">
            <w:r w:rsidRPr="000E14D4">
              <w:t>rpm</w:t>
            </w:r>
          </w:p>
        </w:tc>
      </w:tr>
      <w:tr w:rsidR="00ED286E" w:rsidTr="007A2643">
        <w:tc>
          <w:tcPr>
            <w:tcW w:w="2320" w:type="dxa"/>
          </w:tcPr>
          <w:p w:rsidR="00ED286E" w:rsidRDefault="00ED286E" w:rsidP="007A2643">
            <w:r w:rsidRPr="009C2E84">
              <w:t>anv_prop</w:t>
            </w:r>
            <w:r>
              <w:t>4</w:t>
            </w:r>
          </w:p>
        </w:tc>
        <w:tc>
          <w:tcPr>
            <w:tcW w:w="2320" w:type="dxa"/>
          </w:tcPr>
          <w:p w:rsidR="00ED286E" w:rsidRDefault="00ED286E" w:rsidP="007A2643">
            <w:r>
              <w:t>int16</w:t>
            </w:r>
          </w:p>
        </w:tc>
        <w:tc>
          <w:tcPr>
            <w:tcW w:w="2321" w:type="dxa"/>
          </w:tcPr>
          <w:p w:rsidR="00ED286E" w:rsidRDefault="00ED286E" w:rsidP="007A2643">
            <w:r>
              <w:t>1</w:t>
            </w:r>
          </w:p>
        </w:tc>
        <w:tc>
          <w:tcPr>
            <w:tcW w:w="2321" w:type="dxa"/>
          </w:tcPr>
          <w:p w:rsidR="00ED286E" w:rsidRDefault="00ED286E" w:rsidP="007A2643">
            <w:r w:rsidRPr="000E14D4">
              <w:t>rpm</w:t>
            </w:r>
          </w:p>
        </w:tc>
      </w:tr>
    </w:tbl>
    <w:p w:rsidR="003B3BB5" w:rsidRDefault="003B3BB5" w:rsidP="009D0B9F">
      <w:pPr>
        <w:pStyle w:val="Heading3"/>
        <w:numPr>
          <w:ilvl w:val="0"/>
          <w:numId w:val="0"/>
        </w:numPr>
        <w:ind w:left="720" w:hanging="720"/>
      </w:pPr>
      <w:bookmarkStart w:id="42" w:name="_Toc265352243"/>
    </w:p>
    <w:p w:rsidR="00ED286E" w:rsidRDefault="009D0B9F" w:rsidP="009D0B9F">
      <w:pPr>
        <w:pStyle w:val="Heading3"/>
        <w:numPr>
          <w:ilvl w:val="0"/>
          <w:numId w:val="0"/>
        </w:numPr>
        <w:ind w:left="720" w:hanging="720"/>
      </w:pPr>
      <w:bookmarkStart w:id="43" w:name="_Toc267508545"/>
      <w:r>
        <w:t>A</w:t>
      </w:r>
      <w:r w:rsidR="00C52B1A">
        <w:t xml:space="preserve"> </w:t>
      </w:r>
      <w:r>
        <w:t xml:space="preserve">1.3 </w:t>
      </w:r>
      <w:r w:rsidR="00ED286E">
        <w:t>Parameters</w:t>
      </w:r>
      <w:bookmarkEnd w:id="42"/>
      <w:bookmarkEnd w:id="43"/>
    </w:p>
    <w:p w:rsidR="00ED286E" w:rsidRDefault="00ED286E" w:rsidP="00ED286E"/>
    <w:tbl>
      <w:tblPr>
        <w:tblStyle w:val="TableGrid"/>
        <w:tblW w:w="0" w:type="auto"/>
        <w:tblLook w:val="04A0"/>
      </w:tblPr>
      <w:tblGrid>
        <w:gridCol w:w="1902"/>
        <w:gridCol w:w="1840"/>
        <w:gridCol w:w="2100"/>
        <w:gridCol w:w="1212"/>
        <w:gridCol w:w="2228"/>
      </w:tblGrid>
      <w:tr w:rsidR="00ED286E" w:rsidTr="007A2643">
        <w:tc>
          <w:tcPr>
            <w:tcW w:w="1902" w:type="dxa"/>
          </w:tcPr>
          <w:p w:rsidR="00ED286E" w:rsidRPr="00E77B47" w:rsidRDefault="00ED286E" w:rsidP="007A2643">
            <w:pPr>
              <w:rPr>
                <w:b/>
              </w:rPr>
            </w:pPr>
            <w:r w:rsidRPr="00E77B47">
              <w:rPr>
                <w:b/>
              </w:rPr>
              <w:t xml:space="preserve">Signal </w:t>
            </w:r>
          </w:p>
        </w:tc>
        <w:tc>
          <w:tcPr>
            <w:tcW w:w="1840" w:type="dxa"/>
          </w:tcPr>
          <w:p w:rsidR="00ED286E" w:rsidRPr="00E77B47" w:rsidRDefault="00ED286E" w:rsidP="007A2643">
            <w:pPr>
              <w:rPr>
                <w:b/>
              </w:rPr>
            </w:pPr>
            <w:r w:rsidRPr="00E77B47">
              <w:rPr>
                <w:b/>
              </w:rPr>
              <w:t xml:space="preserve">Type </w:t>
            </w:r>
          </w:p>
        </w:tc>
        <w:tc>
          <w:tcPr>
            <w:tcW w:w="2100" w:type="dxa"/>
          </w:tcPr>
          <w:p w:rsidR="00ED286E" w:rsidRPr="00E77B47" w:rsidRDefault="00ED286E" w:rsidP="007A2643">
            <w:pPr>
              <w:rPr>
                <w:b/>
              </w:rPr>
            </w:pPr>
            <w:r w:rsidRPr="00E77B47">
              <w:rPr>
                <w:b/>
              </w:rPr>
              <w:t>Resolution</w:t>
            </w:r>
          </w:p>
        </w:tc>
        <w:tc>
          <w:tcPr>
            <w:tcW w:w="1212" w:type="dxa"/>
          </w:tcPr>
          <w:p w:rsidR="00ED286E" w:rsidRPr="00E77B47" w:rsidRDefault="00ED286E" w:rsidP="007A2643">
            <w:pPr>
              <w:rPr>
                <w:b/>
              </w:rPr>
            </w:pPr>
            <w:r w:rsidRPr="00E77B47">
              <w:rPr>
                <w:b/>
              </w:rPr>
              <w:t>Unit</w:t>
            </w:r>
          </w:p>
        </w:tc>
        <w:tc>
          <w:tcPr>
            <w:tcW w:w="2228" w:type="dxa"/>
          </w:tcPr>
          <w:p w:rsidR="00ED286E" w:rsidRPr="00E77B47" w:rsidRDefault="00ED286E" w:rsidP="007A2643">
            <w:pPr>
              <w:rPr>
                <w:b/>
              </w:rPr>
            </w:pPr>
            <w:r>
              <w:rPr>
                <w:b/>
              </w:rPr>
              <w:t>Default Value</w:t>
            </w:r>
          </w:p>
        </w:tc>
      </w:tr>
      <w:tr w:rsidR="00ED286E" w:rsidTr="007A2643">
        <w:tc>
          <w:tcPr>
            <w:tcW w:w="1902" w:type="dxa"/>
          </w:tcPr>
          <w:p w:rsidR="00ED286E" w:rsidRDefault="00ED286E" w:rsidP="007A2643">
            <w:r>
              <w:t>Kp_phi</w:t>
            </w:r>
          </w:p>
        </w:tc>
        <w:tc>
          <w:tcPr>
            <w:tcW w:w="1840" w:type="dxa"/>
          </w:tcPr>
          <w:p w:rsidR="00ED286E" w:rsidRDefault="00ED286E" w:rsidP="007A2643">
            <w:r>
              <w:t>int16</w:t>
            </w:r>
          </w:p>
        </w:tc>
        <w:tc>
          <w:tcPr>
            <w:tcW w:w="2100" w:type="dxa"/>
          </w:tcPr>
          <w:p w:rsidR="00ED286E" w:rsidRDefault="00ED286E" w:rsidP="007A2643">
            <w:r>
              <w:t>0.01</w:t>
            </w:r>
          </w:p>
        </w:tc>
        <w:tc>
          <w:tcPr>
            <w:tcW w:w="1212" w:type="dxa"/>
          </w:tcPr>
          <w:p w:rsidR="00ED286E" w:rsidRDefault="00ED286E" w:rsidP="007A2643">
            <w:r>
              <w:t>1/s</w:t>
            </w:r>
            <w:r w:rsidRPr="007F78DF">
              <w:rPr>
                <w:vertAlign w:val="superscript"/>
              </w:rPr>
              <w:t>2</w:t>
            </w:r>
            <w:r>
              <w:t xml:space="preserve"> </w:t>
            </w:r>
          </w:p>
        </w:tc>
        <w:tc>
          <w:tcPr>
            <w:tcW w:w="2228" w:type="dxa"/>
          </w:tcPr>
          <w:p w:rsidR="00ED286E" w:rsidRDefault="00ED286E" w:rsidP="007A2643">
            <w:r>
              <w:t>20.00</w:t>
            </w:r>
          </w:p>
        </w:tc>
      </w:tr>
      <w:tr w:rsidR="00ED286E" w:rsidTr="007A2643">
        <w:tc>
          <w:tcPr>
            <w:tcW w:w="1902" w:type="dxa"/>
          </w:tcPr>
          <w:p w:rsidR="00ED286E" w:rsidRDefault="00ED286E" w:rsidP="007A2643">
            <w:r>
              <w:t>Ki_phi</w:t>
            </w:r>
          </w:p>
        </w:tc>
        <w:tc>
          <w:tcPr>
            <w:tcW w:w="1840" w:type="dxa"/>
          </w:tcPr>
          <w:p w:rsidR="00ED286E" w:rsidRDefault="00ED286E" w:rsidP="007A2643">
            <w:r>
              <w:t>int16</w:t>
            </w:r>
          </w:p>
        </w:tc>
        <w:tc>
          <w:tcPr>
            <w:tcW w:w="2100" w:type="dxa"/>
          </w:tcPr>
          <w:p w:rsidR="00ED286E" w:rsidRDefault="00ED286E" w:rsidP="007A2643">
            <w:r>
              <w:t>0.01</w:t>
            </w:r>
          </w:p>
        </w:tc>
        <w:tc>
          <w:tcPr>
            <w:tcW w:w="1212" w:type="dxa"/>
          </w:tcPr>
          <w:p w:rsidR="00ED286E" w:rsidRDefault="00ED286E" w:rsidP="007A2643">
            <w:r>
              <w:t>1/s</w:t>
            </w:r>
            <w:r>
              <w:rPr>
                <w:vertAlign w:val="superscript"/>
              </w:rPr>
              <w:t>3</w:t>
            </w:r>
            <w:r>
              <w:t xml:space="preserve"> </w:t>
            </w:r>
          </w:p>
        </w:tc>
        <w:tc>
          <w:tcPr>
            <w:tcW w:w="2228" w:type="dxa"/>
          </w:tcPr>
          <w:p w:rsidR="00ED286E" w:rsidRDefault="00ED286E" w:rsidP="007A2643">
            <w:r>
              <w:t>5.00</w:t>
            </w:r>
          </w:p>
        </w:tc>
      </w:tr>
      <w:tr w:rsidR="00ED286E" w:rsidTr="007A2643">
        <w:tc>
          <w:tcPr>
            <w:tcW w:w="1902" w:type="dxa"/>
          </w:tcPr>
          <w:p w:rsidR="00ED286E" w:rsidRDefault="00ED286E" w:rsidP="007A2643">
            <w:r>
              <w:t>Kd_phi</w:t>
            </w:r>
          </w:p>
        </w:tc>
        <w:tc>
          <w:tcPr>
            <w:tcW w:w="1840" w:type="dxa"/>
          </w:tcPr>
          <w:p w:rsidR="00ED286E" w:rsidRDefault="00ED286E" w:rsidP="007A2643">
            <w:r>
              <w:t>int16</w:t>
            </w:r>
          </w:p>
        </w:tc>
        <w:tc>
          <w:tcPr>
            <w:tcW w:w="2100" w:type="dxa"/>
          </w:tcPr>
          <w:p w:rsidR="00ED286E" w:rsidRDefault="00ED286E" w:rsidP="007A2643">
            <w:r>
              <w:t>0.01</w:t>
            </w:r>
          </w:p>
        </w:tc>
        <w:tc>
          <w:tcPr>
            <w:tcW w:w="1212" w:type="dxa"/>
          </w:tcPr>
          <w:p w:rsidR="00ED286E" w:rsidRDefault="00ED286E" w:rsidP="007A2643">
            <w:r>
              <w:t xml:space="preserve">1/s </w:t>
            </w:r>
          </w:p>
        </w:tc>
        <w:tc>
          <w:tcPr>
            <w:tcW w:w="2228" w:type="dxa"/>
          </w:tcPr>
          <w:p w:rsidR="00ED286E" w:rsidRDefault="00ED286E" w:rsidP="007A2643">
            <w:r>
              <w:t>3.00</w:t>
            </w:r>
          </w:p>
        </w:tc>
      </w:tr>
      <w:tr w:rsidR="00ED286E" w:rsidTr="007A2643">
        <w:tc>
          <w:tcPr>
            <w:tcW w:w="1902" w:type="dxa"/>
          </w:tcPr>
          <w:p w:rsidR="00ED286E" w:rsidRDefault="00ED286E" w:rsidP="007A2643">
            <w:r>
              <w:t>Kp_theta</w:t>
            </w:r>
          </w:p>
        </w:tc>
        <w:tc>
          <w:tcPr>
            <w:tcW w:w="1840" w:type="dxa"/>
          </w:tcPr>
          <w:p w:rsidR="00ED286E" w:rsidRDefault="00ED286E" w:rsidP="007A2643">
            <w:r>
              <w:t>int16</w:t>
            </w:r>
          </w:p>
        </w:tc>
        <w:tc>
          <w:tcPr>
            <w:tcW w:w="2100" w:type="dxa"/>
          </w:tcPr>
          <w:p w:rsidR="00ED286E" w:rsidRDefault="00ED286E" w:rsidP="007A2643">
            <w:r>
              <w:t>0.01</w:t>
            </w:r>
          </w:p>
        </w:tc>
        <w:tc>
          <w:tcPr>
            <w:tcW w:w="1212" w:type="dxa"/>
          </w:tcPr>
          <w:p w:rsidR="00ED286E" w:rsidRDefault="00ED286E" w:rsidP="007A2643">
            <w:r>
              <w:t>1/s</w:t>
            </w:r>
            <w:r w:rsidRPr="007F78DF">
              <w:rPr>
                <w:vertAlign w:val="superscript"/>
              </w:rPr>
              <w:t>2</w:t>
            </w:r>
            <w:r>
              <w:t xml:space="preserve"> </w:t>
            </w:r>
          </w:p>
        </w:tc>
        <w:tc>
          <w:tcPr>
            <w:tcW w:w="2228" w:type="dxa"/>
          </w:tcPr>
          <w:p w:rsidR="00ED286E" w:rsidRDefault="00ED286E" w:rsidP="007A2643">
            <w:r>
              <w:t>20.00</w:t>
            </w:r>
          </w:p>
        </w:tc>
      </w:tr>
      <w:tr w:rsidR="00ED286E" w:rsidTr="007A2643">
        <w:tc>
          <w:tcPr>
            <w:tcW w:w="1902" w:type="dxa"/>
          </w:tcPr>
          <w:p w:rsidR="00ED286E" w:rsidRDefault="00ED286E" w:rsidP="007A2643">
            <w:r>
              <w:lastRenderedPageBreak/>
              <w:t>Ki_theta</w:t>
            </w:r>
          </w:p>
        </w:tc>
        <w:tc>
          <w:tcPr>
            <w:tcW w:w="1840" w:type="dxa"/>
          </w:tcPr>
          <w:p w:rsidR="00ED286E" w:rsidRDefault="00ED286E" w:rsidP="007A2643">
            <w:r>
              <w:t>int16</w:t>
            </w:r>
          </w:p>
        </w:tc>
        <w:tc>
          <w:tcPr>
            <w:tcW w:w="2100" w:type="dxa"/>
          </w:tcPr>
          <w:p w:rsidR="00ED286E" w:rsidRDefault="00ED286E" w:rsidP="007A2643">
            <w:r>
              <w:t>0.01</w:t>
            </w:r>
          </w:p>
        </w:tc>
        <w:tc>
          <w:tcPr>
            <w:tcW w:w="1212" w:type="dxa"/>
          </w:tcPr>
          <w:p w:rsidR="00ED286E" w:rsidRDefault="00ED286E" w:rsidP="007A2643">
            <w:r>
              <w:t>1/s</w:t>
            </w:r>
            <w:r>
              <w:rPr>
                <w:vertAlign w:val="superscript"/>
              </w:rPr>
              <w:t>3</w:t>
            </w:r>
            <w:r>
              <w:t xml:space="preserve"> </w:t>
            </w:r>
          </w:p>
        </w:tc>
        <w:tc>
          <w:tcPr>
            <w:tcW w:w="2228" w:type="dxa"/>
          </w:tcPr>
          <w:p w:rsidR="00ED286E" w:rsidRDefault="00ED286E" w:rsidP="007A2643">
            <w:r>
              <w:t>5.00</w:t>
            </w:r>
          </w:p>
        </w:tc>
      </w:tr>
      <w:tr w:rsidR="00ED286E" w:rsidTr="007A2643">
        <w:tc>
          <w:tcPr>
            <w:tcW w:w="1902" w:type="dxa"/>
          </w:tcPr>
          <w:p w:rsidR="00ED286E" w:rsidRDefault="00ED286E" w:rsidP="007A2643">
            <w:r>
              <w:t>Kd_theta</w:t>
            </w:r>
          </w:p>
        </w:tc>
        <w:tc>
          <w:tcPr>
            <w:tcW w:w="1840" w:type="dxa"/>
          </w:tcPr>
          <w:p w:rsidR="00ED286E" w:rsidRDefault="00ED286E" w:rsidP="007A2643">
            <w:r>
              <w:t>int16</w:t>
            </w:r>
          </w:p>
        </w:tc>
        <w:tc>
          <w:tcPr>
            <w:tcW w:w="2100" w:type="dxa"/>
          </w:tcPr>
          <w:p w:rsidR="00ED286E" w:rsidRDefault="00ED286E" w:rsidP="007A2643">
            <w:r>
              <w:t>0.01</w:t>
            </w:r>
          </w:p>
        </w:tc>
        <w:tc>
          <w:tcPr>
            <w:tcW w:w="1212" w:type="dxa"/>
          </w:tcPr>
          <w:p w:rsidR="00ED286E" w:rsidRDefault="00ED286E" w:rsidP="007A2643">
            <w:r>
              <w:t xml:space="preserve">1/s </w:t>
            </w:r>
          </w:p>
        </w:tc>
        <w:tc>
          <w:tcPr>
            <w:tcW w:w="2228" w:type="dxa"/>
          </w:tcPr>
          <w:p w:rsidR="00ED286E" w:rsidRDefault="00ED286E" w:rsidP="007A2643">
            <w:r>
              <w:t>3.00</w:t>
            </w:r>
          </w:p>
        </w:tc>
      </w:tr>
      <w:tr w:rsidR="00ED286E" w:rsidTr="007A2643">
        <w:tc>
          <w:tcPr>
            <w:tcW w:w="1902" w:type="dxa"/>
          </w:tcPr>
          <w:p w:rsidR="00ED286E" w:rsidRDefault="00ED286E" w:rsidP="007A2643">
            <w:r>
              <w:t>Kp_anv_psi</w:t>
            </w:r>
          </w:p>
        </w:tc>
        <w:tc>
          <w:tcPr>
            <w:tcW w:w="1840" w:type="dxa"/>
          </w:tcPr>
          <w:p w:rsidR="00ED286E" w:rsidRDefault="00ED286E" w:rsidP="007A2643">
            <w:r>
              <w:t>int16</w:t>
            </w:r>
          </w:p>
        </w:tc>
        <w:tc>
          <w:tcPr>
            <w:tcW w:w="2100" w:type="dxa"/>
          </w:tcPr>
          <w:p w:rsidR="00ED286E" w:rsidRDefault="00ED286E" w:rsidP="007A2643">
            <w:r>
              <w:t>0.01</w:t>
            </w:r>
          </w:p>
        </w:tc>
        <w:tc>
          <w:tcPr>
            <w:tcW w:w="1212" w:type="dxa"/>
          </w:tcPr>
          <w:p w:rsidR="00ED286E" w:rsidRDefault="00ED286E" w:rsidP="007A2643">
            <w:r>
              <w:t xml:space="preserve">1/s </w:t>
            </w:r>
          </w:p>
        </w:tc>
        <w:tc>
          <w:tcPr>
            <w:tcW w:w="2228" w:type="dxa"/>
          </w:tcPr>
          <w:p w:rsidR="00ED286E" w:rsidRDefault="00ED286E" w:rsidP="007A2643">
            <w:r>
              <w:t>20</w:t>
            </w:r>
          </w:p>
        </w:tc>
      </w:tr>
      <w:tr w:rsidR="00ED286E" w:rsidTr="007A2643">
        <w:tc>
          <w:tcPr>
            <w:tcW w:w="1902" w:type="dxa"/>
          </w:tcPr>
          <w:p w:rsidR="00ED286E" w:rsidRDefault="00ED286E" w:rsidP="007A2643">
            <w:r>
              <w:t>Ki_anv_psi</w:t>
            </w:r>
          </w:p>
        </w:tc>
        <w:tc>
          <w:tcPr>
            <w:tcW w:w="1840" w:type="dxa"/>
          </w:tcPr>
          <w:p w:rsidR="00ED286E" w:rsidRDefault="00ED286E" w:rsidP="007A2643">
            <w:r>
              <w:t>int16</w:t>
            </w:r>
          </w:p>
        </w:tc>
        <w:tc>
          <w:tcPr>
            <w:tcW w:w="2100" w:type="dxa"/>
          </w:tcPr>
          <w:p w:rsidR="00ED286E" w:rsidRDefault="00ED286E" w:rsidP="007A2643">
            <w:r>
              <w:t>0.01</w:t>
            </w:r>
          </w:p>
        </w:tc>
        <w:tc>
          <w:tcPr>
            <w:tcW w:w="1212" w:type="dxa"/>
          </w:tcPr>
          <w:p w:rsidR="00ED286E" w:rsidRDefault="00ED286E" w:rsidP="007A2643">
            <w:r>
              <w:t>1/s</w:t>
            </w:r>
            <w:r w:rsidRPr="007F78DF">
              <w:rPr>
                <w:vertAlign w:val="superscript"/>
              </w:rPr>
              <w:t>2</w:t>
            </w:r>
            <w:r>
              <w:t xml:space="preserve"> </w:t>
            </w:r>
          </w:p>
        </w:tc>
        <w:tc>
          <w:tcPr>
            <w:tcW w:w="2228" w:type="dxa"/>
          </w:tcPr>
          <w:p w:rsidR="00ED286E" w:rsidRDefault="00ED286E" w:rsidP="007A2643">
            <w:r>
              <w:t>2</w:t>
            </w:r>
          </w:p>
        </w:tc>
      </w:tr>
      <w:tr w:rsidR="00ED286E" w:rsidTr="007A2643">
        <w:tc>
          <w:tcPr>
            <w:tcW w:w="1902" w:type="dxa"/>
          </w:tcPr>
          <w:p w:rsidR="00ED286E" w:rsidRDefault="00ED286E" w:rsidP="007A2643">
            <w:r>
              <w:t>Kd_anv_psi</w:t>
            </w:r>
          </w:p>
        </w:tc>
        <w:tc>
          <w:tcPr>
            <w:tcW w:w="1840" w:type="dxa"/>
          </w:tcPr>
          <w:p w:rsidR="00ED286E" w:rsidRDefault="00ED286E" w:rsidP="007A2643">
            <w:r>
              <w:t>int16</w:t>
            </w:r>
          </w:p>
        </w:tc>
        <w:tc>
          <w:tcPr>
            <w:tcW w:w="2100" w:type="dxa"/>
          </w:tcPr>
          <w:p w:rsidR="00ED286E" w:rsidRDefault="00ED286E" w:rsidP="007A2643">
            <w:r>
              <w:t>0.01</w:t>
            </w:r>
          </w:p>
        </w:tc>
        <w:tc>
          <w:tcPr>
            <w:tcW w:w="1212" w:type="dxa"/>
          </w:tcPr>
          <w:p w:rsidR="00ED286E" w:rsidRDefault="00ED286E" w:rsidP="007A2643">
            <w:r>
              <w:t>-</w:t>
            </w:r>
          </w:p>
        </w:tc>
        <w:tc>
          <w:tcPr>
            <w:tcW w:w="2228" w:type="dxa"/>
          </w:tcPr>
          <w:p w:rsidR="00ED286E" w:rsidRDefault="00ED286E" w:rsidP="007A2643">
            <w:r>
              <w:t>2</w:t>
            </w:r>
          </w:p>
        </w:tc>
      </w:tr>
      <w:tr w:rsidR="00ED286E" w:rsidTr="007A2643">
        <w:tc>
          <w:tcPr>
            <w:tcW w:w="1902" w:type="dxa"/>
          </w:tcPr>
          <w:p w:rsidR="00ED286E" w:rsidRDefault="00ED286E" w:rsidP="007A2643">
            <w:r>
              <w:t>I_x</w:t>
            </w:r>
          </w:p>
        </w:tc>
        <w:tc>
          <w:tcPr>
            <w:tcW w:w="1840" w:type="dxa"/>
          </w:tcPr>
          <w:p w:rsidR="00ED286E" w:rsidRDefault="00ED286E" w:rsidP="007A2643">
            <w:r>
              <w:t>int16</w:t>
            </w:r>
          </w:p>
        </w:tc>
        <w:tc>
          <w:tcPr>
            <w:tcW w:w="2100" w:type="dxa"/>
          </w:tcPr>
          <w:p w:rsidR="00ED286E" w:rsidRDefault="00ED286E" w:rsidP="007A2643">
            <w:r>
              <w:t>0.001</w:t>
            </w:r>
          </w:p>
        </w:tc>
        <w:tc>
          <w:tcPr>
            <w:tcW w:w="1212" w:type="dxa"/>
          </w:tcPr>
          <w:p w:rsidR="00ED286E" w:rsidRDefault="00ED286E" w:rsidP="007A2643">
            <w:r>
              <w:t>Nms</w:t>
            </w:r>
            <w:r w:rsidRPr="007F78DF">
              <w:rPr>
                <w:vertAlign w:val="superscript"/>
              </w:rPr>
              <w:t>2</w:t>
            </w:r>
          </w:p>
        </w:tc>
        <w:tc>
          <w:tcPr>
            <w:tcW w:w="2228" w:type="dxa"/>
          </w:tcPr>
          <w:p w:rsidR="00ED286E" w:rsidRDefault="00ED286E" w:rsidP="007A2643">
            <w:r>
              <w:t>0.009</w:t>
            </w:r>
          </w:p>
        </w:tc>
      </w:tr>
      <w:tr w:rsidR="00ED286E" w:rsidTr="007A2643">
        <w:tc>
          <w:tcPr>
            <w:tcW w:w="1902" w:type="dxa"/>
          </w:tcPr>
          <w:p w:rsidR="00ED286E" w:rsidRDefault="00ED286E" w:rsidP="007A2643">
            <w:r>
              <w:t>I_y</w:t>
            </w:r>
          </w:p>
        </w:tc>
        <w:tc>
          <w:tcPr>
            <w:tcW w:w="1840" w:type="dxa"/>
          </w:tcPr>
          <w:p w:rsidR="00ED286E" w:rsidRDefault="00ED286E" w:rsidP="007A2643">
            <w:r w:rsidRPr="00722C49">
              <w:t>int16</w:t>
            </w:r>
          </w:p>
        </w:tc>
        <w:tc>
          <w:tcPr>
            <w:tcW w:w="2100" w:type="dxa"/>
          </w:tcPr>
          <w:p w:rsidR="00ED286E" w:rsidRDefault="00ED286E" w:rsidP="007A2643">
            <w:r>
              <w:t>0.001</w:t>
            </w:r>
          </w:p>
        </w:tc>
        <w:tc>
          <w:tcPr>
            <w:tcW w:w="1212" w:type="dxa"/>
          </w:tcPr>
          <w:p w:rsidR="00ED286E" w:rsidRDefault="00ED286E" w:rsidP="007A2643">
            <w:r w:rsidRPr="00F262C8">
              <w:t>Nms</w:t>
            </w:r>
            <w:r w:rsidRPr="00F262C8">
              <w:rPr>
                <w:vertAlign w:val="superscript"/>
              </w:rPr>
              <w:t>2</w:t>
            </w:r>
          </w:p>
        </w:tc>
        <w:tc>
          <w:tcPr>
            <w:tcW w:w="2228" w:type="dxa"/>
          </w:tcPr>
          <w:p w:rsidR="00ED286E" w:rsidRDefault="00ED286E" w:rsidP="007A2643">
            <w:r>
              <w:t>0.009</w:t>
            </w:r>
          </w:p>
        </w:tc>
      </w:tr>
      <w:tr w:rsidR="00ED286E" w:rsidTr="007A2643">
        <w:tc>
          <w:tcPr>
            <w:tcW w:w="1902" w:type="dxa"/>
          </w:tcPr>
          <w:p w:rsidR="00ED286E" w:rsidRDefault="00ED286E" w:rsidP="007A2643">
            <w:r>
              <w:t>I_z</w:t>
            </w:r>
          </w:p>
        </w:tc>
        <w:tc>
          <w:tcPr>
            <w:tcW w:w="1840" w:type="dxa"/>
          </w:tcPr>
          <w:p w:rsidR="00ED286E" w:rsidRDefault="00ED286E" w:rsidP="007A2643">
            <w:r w:rsidRPr="00722C49">
              <w:t>int16</w:t>
            </w:r>
          </w:p>
        </w:tc>
        <w:tc>
          <w:tcPr>
            <w:tcW w:w="2100" w:type="dxa"/>
          </w:tcPr>
          <w:p w:rsidR="00ED286E" w:rsidRDefault="00ED286E" w:rsidP="007A2643">
            <w:r>
              <w:t>0.001</w:t>
            </w:r>
          </w:p>
        </w:tc>
        <w:tc>
          <w:tcPr>
            <w:tcW w:w="1212" w:type="dxa"/>
          </w:tcPr>
          <w:p w:rsidR="00ED286E" w:rsidRDefault="00ED286E" w:rsidP="007A2643">
            <w:r w:rsidRPr="00F262C8">
              <w:t>Nms</w:t>
            </w:r>
            <w:r w:rsidRPr="00F262C8">
              <w:rPr>
                <w:vertAlign w:val="superscript"/>
              </w:rPr>
              <w:t>2</w:t>
            </w:r>
          </w:p>
        </w:tc>
        <w:tc>
          <w:tcPr>
            <w:tcW w:w="2228" w:type="dxa"/>
          </w:tcPr>
          <w:p w:rsidR="00ED286E" w:rsidRDefault="00ED286E" w:rsidP="007A2643">
            <w:r>
              <w:t>0.016</w:t>
            </w:r>
          </w:p>
        </w:tc>
      </w:tr>
      <w:tr w:rsidR="00ED286E" w:rsidTr="007A2643">
        <w:tc>
          <w:tcPr>
            <w:tcW w:w="1902" w:type="dxa"/>
          </w:tcPr>
          <w:p w:rsidR="00ED286E" w:rsidRDefault="00ED286E" w:rsidP="007A2643">
            <w:r>
              <w:t>l_boom</w:t>
            </w:r>
          </w:p>
        </w:tc>
        <w:tc>
          <w:tcPr>
            <w:tcW w:w="1840" w:type="dxa"/>
          </w:tcPr>
          <w:p w:rsidR="00ED286E" w:rsidRDefault="00ED286E" w:rsidP="007A2643">
            <w:r w:rsidRPr="00722C49">
              <w:t>int16</w:t>
            </w:r>
          </w:p>
        </w:tc>
        <w:tc>
          <w:tcPr>
            <w:tcW w:w="2100" w:type="dxa"/>
          </w:tcPr>
          <w:p w:rsidR="00ED286E" w:rsidRDefault="00ED286E" w:rsidP="007A2643">
            <w:r>
              <w:t>0.001</w:t>
            </w:r>
          </w:p>
        </w:tc>
        <w:tc>
          <w:tcPr>
            <w:tcW w:w="1212" w:type="dxa"/>
          </w:tcPr>
          <w:p w:rsidR="00ED286E" w:rsidRDefault="00ED286E" w:rsidP="007A2643">
            <w:r>
              <w:t>m</w:t>
            </w:r>
          </w:p>
        </w:tc>
        <w:tc>
          <w:tcPr>
            <w:tcW w:w="2228" w:type="dxa"/>
          </w:tcPr>
          <w:p w:rsidR="00ED286E" w:rsidRDefault="00ED286E" w:rsidP="007A2643">
            <w:r>
              <w:t>0.166</w:t>
            </w:r>
          </w:p>
        </w:tc>
      </w:tr>
    </w:tbl>
    <w:p w:rsidR="00ED286E" w:rsidRPr="000375B2" w:rsidRDefault="00ED286E" w:rsidP="00ED286E"/>
    <w:p w:rsidR="00ED286E" w:rsidRDefault="004229D0" w:rsidP="004229D0">
      <w:pPr>
        <w:pStyle w:val="Heading3"/>
        <w:numPr>
          <w:ilvl w:val="0"/>
          <w:numId w:val="0"/>
        </w:numPr>
        <w:ind w:left="720" w:hanging="720"/>
      </w:pPr>
      <w:bookmarkStart w:id="44" w:name="_Toc265352244"/>
      <w:bookmarkStart w:id="45" w:name="_Toc267508546"/>
      <w:r>
        <w:t>A</w:t>
      </w:r>
      <w:r w:rsidR="006D1BA1">
        <w:t xml:space="preserve"> </w:t>
      </w:r>
      <w:r>
        <w:t xml:space="preserve">1.4 </w:t>
      </w:r>
      <w:r w:rsidR="00ED286E">
        <w:t>Constants</w:t>
      </w:r>
      <w:bookmarkEnd w:id="44"/>
      <w:bookmarkEnd w:id="45"/>
    </w:p>
    <w:p w:rsidR="00722198" w:rsidRPr="00722198" w:rsidRDefault="00722198" w:rsidP="00722198"/>
    <w:tbl>
      <w:tblPr>
        <w:tblStyle w:val="TableGrid"/>
        <w:tblW w:w="0" w:type="auto"/>
        <w:tblLook w:val="04A0"/>
      </w:tblPr>
      <w:tblGrid>
        <w:gridCol w:w="3652"/>
        <w:gridCol w:w="5630"/>
      </w:tblGrid>
      <w:tr w:rsidR="00ED286E" w:rsidTr="007A2643">
        <w:tc>
          <w:tcPr>
            <w:tcW w:w="3652" w:type="dxa"/>
          </w:tcPr>
          <w:p w:rsidR="00ED286E" w:rsidRDefault="00ED286E" w:rsidP="007A2643">
            <w:r w:rsidRPr="00E77B47">
              <w:rPr>
                <w:b/>
              </w:rPr>
              <w:t>Signal</w:t>
            </w:r>
          </w:p>
        </w:tc>
        <w:tc>
          <w:tcPr>
            <w:tcW w:w="5630" w:type="dxa"/>
          </w:tcPr>
          <w:p w:rsidR="00ED286E" w:rsidRDefault="00ED286E" w:rsidP="007A2643">
            <w:r>
              <w:rPr>
                <w:b/>
              </w:rPr>
              <w:t>Value</w:t>
            </w:r>
          </w:p>
        </w:tc>
      </w:tr>
      <w:tr w:rsidR="00ED286E" w:rsidTr="007A2643">
        <w:trPr>
          <w:trHeight w:val="724"/>
        </w:trPr>
        <w:tc>
          <w:tcPr>
            <w:tcW w:w="3652" w:type="dxa"/>
          </w:tcPr>
          <w:p w:rsidR="00ED286E" w:rsidRPr="00A47EC5" w:rsidRDefault="00ED286E" w:rsidP="007A2643">
            <w:r w:rsidRPr="00A47EC5">
              <w:t>S_FUNCTION_NAME</w:t>
            </w:r>
          </w:p>
        </w:tc>
        <w:tc>
          <w:tcPr>
            <w:tcW w:w="5630" w:type="dxa"/>
          </w:tcPr>
          <w:p w:rsidR="00ED286E" w:rsidRDefault="00ED286E" w:rsidP="007A2643">
            <w:r w:rsidRPr="00A47EC5">
              <w:t>sfun_Copter_Controller_discrete</w:t>
            </w:r>
          </w:p>
        </w:tc>
      </w:tr>
      <w:tr w:rsidR="00ED286E" w:rsidTr="007A2643">
        <w:tc>
          <w:tcPr>
            <w:tcW w:w="3652" w:type="dxa"/>
          </w:tcPr>
          <w:p w:rsidR="00ED286E" w:rsidRDefault="00ED286E" w:rsidP="007A2643">
            <w:r w:rsidRPr="00A47EC5">
              <w:t>S_FUNCTION_LEVEL</w:t>
            </w:r>
          </w:p>
        </w:tc>
        <w:tc>
          <w:tcPr>
            <w:tcW w:w="5630" w:type="dxa"/>
          </w:tcPr>
          <w:p w:rsidR="00ED286E" w:rsidRDefault="00ED286E" w:rsidP="007A2643">
            <w:r>
              <w:t>2</w:t>
            </w:r>
          </w:p>
        </w:tc>
      </w:tr>
      <w:tr w:rsidR="00ED286E" w:rsidTr="007A2643">
        <w:tc>
          <w:tcPr>
            <w:tcW w:w="3652" w:type="dxa"/>
          </w:tcPr>
          <w:p w:rsidR="00ED286E" w:rsidRPr="00A47EC5" w:rsidRDefault="00ED286E" w:rsidP="007A2643">
            <w:r w:rsidRPr="00A47EC5">
              <w:t>NUMINPORTS</w:t>
            </w:r>
          </w:p>
        </w:tc>
        <w:tc>
          <w:tcPr>
            <w:tcW w:w="5630" w:type="dxa"/>
          </w:tcPr>
          <w:p w:rsidR="00ED286E" w:rsidRDefault="00ED286E" w:rsidP="007A2643">
            <w:r>
              <w:t>7</w:t>
            </w:r>
          </w:p>
        </w:tc>
      </w:tr>
      <w:tr w:rsidR="00ED286E" w:rsidTr="007A2643">
        <w:tc>
          <w:tcPr>
            <w:tcW w:w="3652" w:type="dxa"/>
          </w:tcPr>
          <w:p w:rsidR="00ED286E" w:rsidRPr="00A47EC5" w:rsidRDefault="00ED286E" w:rsidP="007A2643">
            <w:r w:rsidRPr="00A47EC5">
              <w:t>NUMOUTPORTS</w:t>
            </w:r>
          </w:p>
        </w:tc>
        <w:tc>
          <w:tcPr>
            <w:tcW w:w="5630" w:type="dxa"/>
          </w:tcPr>
          <w:p w:rsidR="00ED286E" w:rsidRDefault="00ED286E" w:rsidP="007A2643">
            <w:r>
              <w:t>5</w:t>
            </w:r>
          </w:p>
        </w:tc>
      </w:tr>
      <w:tr w:rsidR="00ED286E" w:rsidTr="007A2643">
        <w:tc>
          <w:tcPr>
            <w:tcW w:w="3652" w:type="dxa"/>
          </w:tcPr>
          <w:p w:rsidR="00ED286E" w:rsidRPr="00A47EC5" w:rsidRDefault="00ED286E" w:rsidP="007A2643">
            <w:r w:rsidRPr="00A47EC5">
              <w:t>NUMPARAMS</w:t>
            </w:r>
          </w:p>
        </w:tc>
        <w:tc>
          <w:tcPr>
            <w:tcW w:w="5630" w:type="dxa"/>
          </w:tcPr>
          <w:p w:rsidR="00ED286E" w:rsidRDefault="00ED286E" w:rsidP="007A2643">
            <w:r>
              <w:t>1</w:t>
            </w:r>
          </w:p>
        </w:tc>
      </w:tr>
      <w:tr w:rsidR="00ED286E" w:rsidTr="007A2643">
        <w:tc>
          <w:tcPr>
            <w:tcW w:w="3652" w:type="dxa"/>
          </w:tcPr>
          <w:p w:rsidR="00ED286E" w:rsidRDefault="00ED286E" w:rsidP="007A2643">
            <w:r w:rsidRPr="00CF073A">
              <w:t>THRUST2RPM_DATAPOINTS</w:t>
            </w:r>
          </w:p>
        </w:tc>
        <w:tc>
          <w:tcPr>
            <w:tcW w:w="5630" w:type="dxa"/>
          </w:tcPr>
          <w:p w:rsidR="00ED286E" w:rsidRDefault="00ED286E" w:rsidP="007A2643">
            <w:r>
              <w:t>10</w:t>
            </w:r>
          </w:p>
        </w:tc>
      </w:tr>
    </w:tbl>
    <w:p w:rsidR="00E35CD6" w:rsidRDefault="00E35CD6" w:rsidP="00D25C29">
      <w:pPr>
        <w:pStyle w:val="Heading2"/>
        <w:numPr>
          <w:ilvl w:val="0"/>
          <w:numId w:val="0"/>
        </w:numPr>
      </w:pPr>
      <w:bookmarkStart w:id="46" w:name="_Toc265352245"/>
    </w:p>
    <w:p w:rsidR="00ED286E" w:rsidRDefault="003C2AB6" w:rsidP="00D25C29">
      <w:pPr>
        <w:pStyle w:val="Heading2"/>
        <w:numPr>
          <w:ilvl w:val="0"/>
          <w:numId w:val="0"/>
        </w:numPr>
      </w:pPr>
      <w:bookmarkStart w:id="47" w:name="_Toc267508547"/>
      <w:r>
        <w:t xml:space="preserve">A 2 </w:t>
      </w:r>
      <w:r w:rsidR="00ED286E">
        <w:t>Subsystem Sensor Filter</w:t>
      </w:r>
      <w:bookmarkEnd w:id="46"/>
      <w:bookmarkEnd w:id="47"/>
    </w:p>
    <w:p w:rsidR="00ED286E" w:rsidRPr="002D4516" w:rsidRDefault="00ED286E" w:rsidP="00ED286E">
      <w:r>
        <w:t xml:space="preserve"> </w:t>
      </w:r>
    </w:p>
    <w:p w:rsidR="00ED286E" w:rsidRDefault="00ED286E" w:rsidP="00ED286E">
      <w:r>
        <w:lastRenderedPageBreak/>
        <w:t xml:space="preserve">                             </w:t>
      </w:r>
      <w:r>
        <w:rPr>
          <w:noProof/>
          <w:lang w:val="en-IN" w:eastAsia="en-IN"/>
        </w:rPr>
        <w:drawing>
          <wp:inline distT="0" distB="0" distL="0" distR="0">
            <wp:extent cx="1430020" cy="2520315"/>
            <wp:effectExtent l="19050" t="0" r="0" b="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0020" cy="2520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79A4" w:rsidRDefault="00F379A4" w:rsidP="00F379A4">
      <w:pPr>
        <w:pStyle w:val="Heading3"/>
        <w:numPr>
          <w:ilvl w:val="0"/>
          <w:numId w:val="0"/>
        </w:numPr>
        <w:ind w:left="720" w:hanging="720"/>
      </w:pPr>
      <w:bookmarkStart w:id="48" w:name="_Toc267508548"/>
      <w:r>
        <w:t>A 2.1 Inputs</w:t>
      </w:r>
      <w:bookmarkEnd w:id="48"/>
    </w:p>
    <w:p w:rsidR="00ED286E" w:rsidRDefault="00ED286E" w:rsidP="00ED286E"/>
    <w:tbl>
      <w:tblPr>
        <w:tblStyle w:val="TableGrid"/>
        <w:tblW w:w="0" w:type="auto"/>
        <w:tblLook w:val="04A0"/>
      </w:tblPr>
      <w:tblGrid>
        <w:gridCol w:w="2320"/>
        <w:gridCol w:w="2320"/>
        <w:gridCol w:w="2321"/>
        <w:gridCol w:w="2321"/>
      </w:tblGrid>
      <w:tr w:rsidR="00ED286E" w:rsidTr="007A2643">
        <w:tc>
          <w:tcPr>
            <w:tcW w:w="2320" w:type="dxa"/>
          </w:tcPr>
          <w:p w:rsidR="00ED286E" w:rsidRPr="00E77B47" w:rsidRDefault="00ED286E" w:rsidP="007A2643">
            <w:pPr>
              <w:rPr>
                <w:b/>
              </w:rPr>
            </w:pPr>
            <w:r w:rsidRPr="00E77B47">
              <w:rPr>
                <w:b/>
              </w:rPr>
              <w:t xml:space="preserve">Signal </w:t>
            </w:r>
          </w:p>
        </w:tc>
        <w:tc>
          <w:tcPr>
            <w:tcW w:w="2320" w:type="dxa"/>
          </w:tcPr>
          <w:p w:rsidR="00ED286E" w:rsidRPr="00E77B47" w:rsidRDefault="00ED286E" w:rsidP="007A2643">
            <w:pPr>
              <w:rPr>
                <w:b/>
              </w:rPr>
            </w:pPr>
            <w:r w:rsidRPr="00E77B47">
              <w:rPr>
                <w:b/>
              </w:rPr>
              <w:t xml:space="preserve">Type </w:t>
            </w:r>
          </w:p>
        </w:tc>
        <w:tc>
          <w:tcPr>
            <w:tcW w:w="2321" w:type="dxa"/>
          </w:tcPr>
          <w:p w:rsidR="00ED286E" w:rsidRPr="00E77B47" w:rsidRDefault="00ED286E" w:rsidP="007A2643">
            <w:pPr>
              <w:rPr>
                <w:b/>
              </w:rPr>
            </w:pPr>
            <w:r w:rsidRPr="00E77B47">
              <w:rPr>
                <w:b/>
              </w:rPr>
              <w:t>Resolution</w:t>
            </w:r>
          </w:p>
        </w:tc>
        <w:tc>
          <w:tcPr>
            <w:tcW w:w="2321" w:type="dxa"/>
          </w:tcPr>
          <w:p w:rsidR="00ED286E" w:rsidRPr="00E77B47" w:rsidRDefault="00ED286E" w:rsidP="007A2643">
            <w:pPr>
              <w:rPr>
                <w:b/>
              </w:rPr>
            </w:pPr>
            <w:r w:rsidRPr="00E77B47">
              <w:rPr>
                <w:b/>
              </w:rPr>
              <w:t>Unit</w:t>
            </w:r>
          </w:p>
        </w:tc>
      </w:tr>
      <w:tr w:rsidR="00ED286E" w:rsidTr="007A2643">
        <w:tc>
          <w:tcPr>
            <w:tcW w:w="2320" w:type="dxa"/>
          </w:tcPr>
          <w:p w:rsidR="00ED286E" w:rsidRDefault="00ED286E" w:rsidP="007A2643">
            <w:r>
              <w:t>acc_x_B</w:t>
            </w:r>
          </w:p>
        </w:tc>
        <w:tc>
          <w:tcPr>
            <w:tcW w:w="2320" w:type="dxa"/>
          </w:tcPr>
          <w:p w:rsidR="00ED286E" w:rsidRDefault="00ED286E" w:rsidP="007A2643">
            <w:r>
              <w:t>int16</w:t>
            </w:r>
          </w:p>
        </w:tc>
        <w:tc>
          <w:tcPr>
            <w:tcW w:w="2321" w:type="dxa"/>
          </w:tcPr>
          <w:p w:rsidR="00ED286E" w:rsidRDefault="00ED286E" w:rsidP="007A2643">
            <w:r>
              <w:t>0.1</w:t>
            </w:r>
          </w:p>
        </w:tc>
        <w:tc>
          <w:tcPr>
            <w:tcW w:w="2321" w:type="dxa"/>
          </w:tcPr>
          <w:p w:rsidR="00ED286E" w:rsidRDefault="00ED286E" w:rsidP="007A2643">
            <w:r>
              <w:t>m/s</w:t>
            </w:r>
            <w:r w:rsidRPr="0032457D">
              <w:rPr>
                <w:vertAlign w:val="superscript"/>
              </w:rPr>
              <w:t>2</w:t>
            </w:r>
          </w:p>
        </w:tc>
      </w:tr>
      <w:tr w:rsidR="00ED286E" w:rsidTr="007A2643">
        <w:tc>
          <w:tcPr>
            <w:tcW w:w="2320" w:type="dxa"/>
          </w:tcPr>
          <w:p w:rsidR="00ED286E" w:rsidRDefault="00ED286E" w:rsidP="007A2643">
            <w:r>
              <w:t>acc_y_B</w:t>
            </w:r>
          </w:p>
        </w:tc>
        <w:tc>
          <w:tcPr>
            <w:tcW w:w="2320" w:type="dxa"/>
          </w:tcPr>
          <w:p w:rsidR="00ED286E" w:rsidRDefault="00ED286E" w:rsidP="007A2643">
            <w:r>
              <w:t>int16</w:t>
            </w:r>
          </w:p>
        </w:tc>
        <w:tc>
          <w:tcPr>
            <w:tcW w:w="2321" w:type="dxa"/>
          </w:tcPr>
          <w:p w:rsidR="00ED286E" w:rsidRDefault="00ED286E" w:rsidP="007A2643">
            <w:r>
              <w:t>0.1</w:t>
            </w:r>
          </w:p>
        </w:tc>
        <w:tc>
          <w:tcPr>
            <w:tcW w:w="2321" w:type="dxa"/>
          </w:tcPr>
          <w:p w:rsidR="00ED286E" w:rsidRDefault="00ED286E" w:rsidP="007A2643">
            <w:r>
              <w:t>m/s</w:t>
            </w:r>
            <w:r w:rsidRPr="0032457D">
              <w:rPr>
                <w:vertAlign w:val="superscript"/>
              </w:rPr>
              <w:t>2</w:t>
            </w:r>
          </w:p>
        </w:tc>
      </w:tr>
      <w:tr w:rsidR="00ED286E" w:rsidTr="007A2643">
        <w:tc>
          <w:tcPr>
            <w:tcW w:w="2320" w:type="dxa"/>
          </w:tcPr>
          <w:p w:rsidR="00ED286E" w:rsidRDefault="00ED286E" w:rsidP="007A2643">
            <w:r>
              <w:t>anv_phi_B</w:t>
            </w:r>
          </w:p>
        </w:tc>
        <w:tc>
          <w:tcPr>
            <w:tcW w:w="2320" w:type="dxa"/>
          </w:tcPr>
          <w:p w:rsidR="00ED286E" w:rsidRDefault="00ED286E" w:rsidP="007A2643">
            <w:r>
              <w:t>int16</w:t>
            </w:r>
          </w:p>
        </w:tc>
        <w:tc>
          <w:tcPr>
            <w:tcW w:w="2321" w:type="dxa"/>
          </w:tcPr>
          <w:p w:rsidR="00ED286E" w:rsidRDefault="00ED286E" w:rsidP="007A2643">
            <w:r>
              <w:t>0.01</w:t>
            </w:r>
          </w:p>
        </w:tc>
        <w:tc>
          <w:tcPr>
            <w:tcW w:w="2321" w:type="dxa"/>
          </w:tcPr>
          <w:p w:rsidR="00ED286E" w:rsidRDefault="00ED286E" w:rsidP="007A2643">
            <w:r>
              <w:t>rad/s</w:t>
            </w:r>
          </w:p>
        </w:tc>
      </w:tr>
      <w:tr w:rsidR="00ED286E" w:rsidTr="007A2643">
        <w:tc>
          <w:tcPr>
            <w:tcW w:w="2320" w:type="dxa"/>
          </w:tcPr>
          <w:p w:rsidR="00ED286E" w:rsidRDefault="00ED286E" w:rsidP="007A2643">
            <w:r>
              <w:t>anv_theta_B</w:t>
            </w:r>
          </w:p>
        </w:tc>
        <w:tc>
          <w:tcPr>
            <w:tcW w:w="2320" w:type="dxa"/>
          </w:tcPr>
          <w:p w:rsidR="00ED286E" w:rsidRDefault="00ED286E" w:rsidP="007A2643">
            <w:r>
              <w:t>int16</w:t>
            </w:r>
          </w:p>
        </w:tc>
        <w:tc>
          <w:tcPr>
            <w:tcW w:w="2321" w:type="dxa"/>
          </w:tcPr>
          <w:p w:rsidR="00ED286E" w:rsidRDefault="00ED286E" w:rsidP="007A2643">
            <w:r w:rsidRPr="001A6633">
              <w:t>0.01</w:t>
            </w:r>
          </w:p>
        </w:tc>
        <w:tc>
          <w:tcPr>
            <w:tcW w:w="2321" w:type="dxa"/>
          </w:tcPr>
          <w:p w:rsidR="00ED286E" w:rsidRDefault="00ED286E" w:rsidP="007A2643">
            <w:r>
              <w:t>rad/s</w:t>
            </w:r>
          </w:p>
        </w:tc>
      </w:tr>
    </w:tbl>
    <w:p w:rsidR="00ED286E" w:rsidRDefault="00ED286E" w:rsidP="00ED286E"/>
    <w:p w:rsidR="00904C7E" w:rsidRDefault="00904C7E" w:rsidP="00904C7E">
      <w:pPr>
        <w:pStyle w:val="Heading3"/>
        <w:numPr>
          <w:ilvl w:val="0"/>
          <w:numId w:val="0"/>
        </w:numPr>
        <w:ind w:left="720" w:hanging="720"/>
      </w:pPr>
      <w:bookmarkStart w:id="49" w:name="_Toc267508549"/>
      <w:r>
        <w:t>A 2.2 Outputs</w:t>
      </w:r>
      <w:bookmarkEnd w:id="49"/>
    </w:p>
    <w:p w:rsidR="00ED286E" w:rsidRDefault="00ED286E" w:rsidP="00ED286E"/>
    <w:tbl>
      <w:tblPr>
        <w:tblStyle w:val="TableGrid"/>
        <w:tblW w:w="0" w:type="auto"/>
        <w:tblLook w:val="04A0"/>
      </w:tblPr>
      <w:tblGrid>
        <w:gridCol w:w="2320"/>
        <w:gridCol w:w="2320"/>
        <w:gridCol w:w="2321"/>
        <w:gridCol w:w="2321"/>
      </w:tblGrid>
      <w:tr w:rsidR="00ED286E" w:rsidTr="007A2643">
        <w:tc>
          <w:tcPr>
            <w:tcW w:w="2320" w:type="dxa"/>
          </w:tcPr>
          <w:p w:rsidR="00ED286E" w:rsidRPr="00E77B47" w:rsidRDefault="00ED286E" w:rsidP="007A2643">
            <w:pPr>
              <w:rPr>
                <w:b/>
              </w:rPr>
            </w:pPr>
            <w:r w:rsidRPr="00E77B47">
              <w:rPr>
                <w:b/>
              </w:rPr>
              <w:t xml:space="preserve">Signal </w:t>
            </w:r>
          </w:p>
        </w:tc>
        <w:tc>
          <w:tcPr>
            <w:tcW w:w="2320" w:type="dxa"/>
          </w:tcPr>
          <w:p w:rsidR="00ED286E" w:rsidRPr="00E77B47" w:rsidRDefault="00ED286E" w:rsidP="007A2643">
            <w:pPr>
              <w:rPr>
                <w:b/>
              </w:rPr>
            </w:pPr>
            <w:r w:rsidRPr="00E77B47">
              <w:rPr>
                <w:b/>
              </w:rPr>
              <w:t xml:space="preserve">Type </w:t>
            </w:r>
          </w:p>
        </w:tc>
        <w:tc>
          <w:tcPr>
            <w:tcW w:w="2321" w:type="dxa"/>
          </w:tcPr>
          <w:p w:rsidR="00ED286E" w:rsidRPr="00E77B47" w:rsidRDefault="00ED286E" w:rsidP="007A2643">
            <w:pPr>
              <w:rPr>
                <w:b/>
              </w:rPr>
            </w:pPr>
            <w:r w:rsidRPr="00E77B47">
              <w:rPr>
                <w:b/>
              </w:rPr>
              <w:t>Resolution</w:t>
            </w:r>
          </w:p>
        </w:tc>
        <w:tc>
          <w:tcPr>
            <w:tcW w:w="2321" w:type="dxa"/>
          </w:tcPr>
          <w:p w:rsidR="00ED286E" w:rsidRPr="00E77B47" w:rsidRDefault="00ED286E" w:rsidP="007A2643">
            <w:pPr>
              <w:rPr>
                <w:b/>
              </w:rPr>
            </w:pPr>
            <w:r w:rsidRPr="00E77B47">
              <w:rPr>
                <w:b/>
              </w:rPr>
              <w:t>Unit</w:t>
            </w:r>
          </w:p>
        </w:tc>
      </w:tr>
      <w:tr w:rsidR="00ED286E" w:rsidTr="007A2643">
        <w:tc>
          <w:tcPr>
            <w:tcW w:w="2320" w:type="dxa"/>
          </w:tcPr>
          <w:p w:rsidR="00ED286E" w:rsidRDefault="00ED286E" w:rsidP="007A2643">
            <w:r>
              <w:t>phi_filt</w:t>
            </w:r>
          </w:p>
        </w:tc>
        <w:tc>
          <w:tcPr>
            <w:tcW w:w="2320" w:type="dxa"/>
          </w:tcPr>
          <w:p w:rsidR="00ED286E" w:rsidRDefault="00ED286E" w:rsidP="007A2643">
            <w:r>
              <w:t>int16</w:t>
            </w:r>
          </w:p>
        </w:tc>
        <w:tc>
          <w:tcPr>
            <w:tcW w:w="2321" w:type="dxa"/>
          </w:tcPr>
          <w:p w:rsidR="00ED286E" w:rsidRDefault="00ED286E" w:rsidP="007A2643">
            <w:r>
              <w:t>0.0001</w:t>
            </w:r>
          </w:p>
        </w:tc>
        <w:tc>
          <w:tcPr>
            <w:tcW w:w="2321" w:type="dxa"/>
          </w:tcPr>
          <w:p w:rsidR="00ED286E" w:rsidRDefault="00ED286E" w:rsidP="007A2643">
            <w:r>
              <w:t>rad</w:t>
            </w:r>
          </w:p>
        </w:tc>
      </w:tr>
      <w:tr w:rsidR="00ED286E" w:rsidTr="007A2643">
        <w:tc>
          <w:tcPr>
            <w:tcW w:w="2320" w:type="dxa"/>
          </w:tcPr>
          <w:p w:rsidR="00ED286E" w:rsidRDefault="00ED286E" w:rsidP="007A2643">
            <w:r>
              <w:t>theta_filt</w:t>
            </w:r>
          </w:p>
        </w:tc>
        <w:tc>
          <w:tcPr>
            <w:tcW w:w="2320" w:type="dxa"/>
          </w:tcPr>
          <w:p w:rsidR="00ED286E" w:rsidRDefault="00ED286E" w:rsidP="007A2643">
            <w:r>
              <w:t>int16</w:t>
            </w:r>
          </w:p>
        </w:tc>
        <w:tc>
          <w:tcPr>
            <w:tcW w:w="2321" w:type="dxa"/>
          </w:tcPr>
          <w:p w:rsidR="00ED286E" w:rsidRDefault="00ED286E" w:rsidP="007A2643">
            <w:r w:rsidRPr="001A6633">
              <w:t>0.</w:t>
            </w:r>
            <w:r>
              <w:t>00</w:t>
            </w:r>
            <w:r w:rsidRPr="001A6633">
              <w:t>01</w:t>
            </w:r>
          </w:p>
        </w:tc>
        <w:tc>
          <w:tcPr>
            <w:tcW w:w="2321" w:type="dxa"/>
          </w:tcPr>
          <w:p w:rsidR="00ED286E" w:rsidRDefault="00ED286E" w:rsidP="007A2643">
            <w:r>
              <w:t>rad</w:t>
            </w:r>
          </w:p>
        </w:tc>
      </w:tr>
    </w:tbl>
    <w:p w:rsidR="00ED286E" w:rsidRDefault="00ED286E" w:rsidP="00ED286E"/>
    <w:p w:rsidR="000D4248" w:rsidRDefault="000D4248" w:rsidP="000D4248">
      <w:pPr>
        <w:pStyle w:val="Heading3"/>
        <w:numPr>
          <w:ilvl w:val="0"/>
          <w:numId w:val="0"/>
        </w:numPr>
        <w:ind w:left="720" w:hanging="720"/>
      </w:pPr>
      <w:bookmarkStart w:id="50" w:name="_Toc267508550"/>
      <w:r>
        <w:t>A 2.3 Parameters</w:t>
      </w:r>
      <w:bookmarkEnd w:id="50"/>
    </w:p>
    <w:p w:rsidR="00ED286E" w:rsidRDefault="00ED286E" w:rsidP="00ED286E"/>
    <w:tbl>
      <w:tblPr>
        <w:tblStyle w:val="TableGrid"/>
        <w:tblW w:w="0" w:type="auto"/>
        <w:tblLook w:val="04A0"/>
      </w:tblPr>
      <w:tblGrid>
        <w:gridCol w:w="1902"/>
        <w:gridCol w:w="1840"/>
        <w:gridCol w:w="2100"/>
        <w:gridCol w:w="1212"/>
        <w:gridCol w:w="2228"/>
      </w:tblGrid>
      <w:tr w:rsidR="00ED286E" w:rsidTr="007A2643">
        <w:tc>
          <w:tcPr>
            <w:tcW w:w="1902" w:type="dxa"/>
          </w:tcPr>
          <w:p w:rsidR="00ED286E" w:rsidRPr="00E77B47" w:rsidRDefault="00ED286E" w:rsidP="007A2643">
            <w:pPr>
              <w:rPr>
                <w:b/>
              </w:rPr>
            </w:pPr>
            <w:r w:rsidRPr="00E77B47">
              <w:rPr>
                <w:b/>
              </w:rPr>
              <w:t xml:space="preserve">Signal </w:t>
            </w:r>
          </w:p>
        </w:tc>
        <w:tc>
          <w:tcPr>
            <w:tcW w:w="1840" w:type="dxa"/>
          </w:tcPr>
          <w:p w:rsidR="00ED286E" w:rsidRPr="00E77B47" w:rsidRDefault="00ED286E" w:rsidP="007A2643">
            <w:pPr>
              <w:rPr>
                <w:b/>
              </w:rPr>
            </w:pPr>
            <w:r w:rsidRPr="00E77B47">
              <w:rPr>
                <w:b/>
              </w:rPr>
              <w:t xml:space="preserve">Type </w:t>
            </w:r>
          </w:p>
        </w:tc>
        <w:tc>
          <w:tcPr>
            <w:tcW w:w="2100" w:type="dxa"/>
          </w:tcPr>
          <w:p w:rsidR="00ED286E" w:rsidRPr="00E77B47" w:rsidRDefault="00ED286E" w:rsidP="007A2643">
            <w:pPr>
              <w:rPr>
                <w:b/>
              </w:rPr>
            </w:pPr>
            <w:r w:rsidRPr="00E77B47">
              <w:rPr>
                <w:b/>
              </w:rPr>
              <w:t>Resolution</w:t>
            </w:r>
          </w:p>
        </w:tc>
        <w:tc>
          <w:tcPr>
            <w:tcW w:w="1212" w:type="dxa"/>
          </w:tcPr>
          <w:p w:rsidR="00ED286E" w:rsidRPr="00E77B47" w:rsidRDefault="00ED286E" w:rsidP="007A2643">
            <w:pPr>
              <w:rPr>
                <w:b/>
              </w:rPr>
            </w:pPr>
            <w:r w:rsidRPr="00E77B47">
              <w:rPr>
                <w:b/>
              </w:rPr>
              <w:t>Unit</w:t>
            </w:r>
          </w:p>
        </w:tc>
        <w:tc>
          <w:tcPr>
            <w:tcW w:w="2228" w:type="dxa"/>
          </w:tcPr>
          <w:p w:rsidR="00ED286E" w:rsidRPr="00E77B47" w:rsidRDefault="00ED286E" w:rsidP="007A2643">
            <w:pPr>
              <w:rPr>
                <w:b/>
              </w:rPr>
            </w:pPr>
            <w:r>
              <w:rPr>
                <w:b/>
              </w:rPr>
              <w:t>Default Value</w:t>
            </w:r>
          </w:p>
        </w:tc>
      </w:tr>
      <w:tr w:rsidR="00ED286E" w:rsidTr="007A2643">
        <w:tc>
          <w:tcPr>
            <w:tcW w:w="1902" w:type="dxa"/>
          </w:tcPr>
          <w:p w:rsidR="00ED286E" w:rsidRDefault="00ED286E" w:rsidP="007A2643">
            <w:r>
              <w:lastRenderedPageBreak/>
              <w:t>LPFP</w:t>
            </w:r>
          </w:p>
        </w:tc>
        <w:tc>
          <w:tcPr>
            <w:tcW w:w="1840" w:type="dxa"/>
          </w:tcPr>
          <w:p w:rsidR="00ED286E" w:rsidRDefault="00ED286E" w:rsidP="007A2643">
            <w:r>
              <w:t>int16</w:t>
            </w:r>
          </w:p>
        </w:tc>
        <w:tc>
          <w:tcPr>
            <w:tcW w:w="2100" w:type="dxa"/>
          </w:tcPr>
          <w:p w:rsidR="00ED286E" w:rsidRDefault="00ED286E" w:rsidP="007A2643">
            <w:r>
              <w:t>0.01</w:t>
            </w:r>
          </w:p>
        </w:tc>
        <w:tc>
          <w:tcPr>
            <w:tcW w:w="1212" w:type="dxa"/>
          </w:tcPr>
          <w:p w:rsidR="00ED286E" w:rsidRDefault="00ED286E" w:rsidP="007A2643">
            <w:r>
              <w:t>-</w:t>
            </w:r>
          </w:p>
        </w:tc>
        <w:tc>
          <w:tcPr>
            <w:tcW w:w="2228" w:type="dxa"/>
          </w:tcPr>
          <w:p w:rsidR="00ED286E" w:rsidRDefault="00ED286E" w:rsidP="007A2643">
            <w:r>
              <w:t>0.05</w:t>
            </w:r>
          </w:p>
        </w:tc>
      </w:tr>
      <w:tr w:rsidR="00ED286E" w:rsidTr="007A2643">
        <w:tc>
          <w:tcPr>
            <w:tcW w:w="1902" w:type="dxa"/>
          </w:tcPr>
          <w:p w:rsidR="00ED286E" w:rsidRDefault="00ED286E" w:rsidP="007A2643">
            <w:r>
              <w:t>HPFP</w:t>
            </w:r>
          </w:p>
        </w:tc>
        <w:tc>
          <w:tcPr>
            <w:tcW w:w="1840" w:type="dxa"/>
          </w:tcPr>
          <w:p w:rsidR="00ED286E" w:rsidRDefault="00ED286E" w:rsidP="007A2643">
            <w:r>
              <w:t>int16</w:t>
            </w:r>
          </w:p>
        </w:tc>
        <w:tc>
          <w:tcPr>
            <w:tcW w:w="2100" w:type="dxa"/>
          </w:tcPr>
          <w:p w:rsidR="00ED286E" w:rsidRDefault="00ED286E" w:rsidP="007A2643">
            <w:r>
              <w:t>0.01</w:t>
            </w:r>
          </w:p>
        </w:tc>
        <w:tc>
          <w:tcPr>
            <w:tcW w:w="1212" w:type="dxa"/>
          </w:tcPr>
          <w:p w:rsidR="00ED286E" w:rsidRPr="00F53637" w:rsidRDefault="00ED286E" w:rsidP="007A2643">
            <w:r>
              <w:t>-</w:t>
            </w:r>
          </w:p>
        </w:tc>
        <w:tc>
          <w:tcPr>
            <w:tcW w:w="2228" w:type="dxa"/>
          </w:tcPr>
          <w:p w:rsidR="00ED286E" w:rsidRDefault="00ED286E" w:rsidP="007A2643">
            <w:r>
              <w:t>0.95</w:t>
            </w:r>
          </w:p>
        </w:tc>
      </w:tr>
      <w:tr w:rsidR="00ED286E" w:rsidTr="007A2643">
        <w:tc>
          <w:tcPr>
            <w:tcW w:w="1902" w:type="dxa"/>
          </w:tcPr>
          <w:p w:rsidR="00ED286E" w:rsidRDefault="00ED286E" w:rsidP="007A2643">
            <w:r>
              <w:t>LPFR</w:t>
            </w:r>
          </w:p>
        </w:tc>
        <w:tc>
          <w:tcPr>
            <w:tcW w:w="1840" w:type="dxa"/>
          </w:tcPr>
          <w:p w:rsidR="00ED286E" w:rsidRDefault="00ED286E" w:rsidP="007A2643">
            <w:r>
              <w:t>int16</w:t>
            </w:r>
          </w:p>
        </w:tc>
        <w:tc>
          <w:tcPr>
            <w:tcW w:w="2100" w:type="dxa"/>
          </w:tcPr>
          <w:p w:rsidR="00ED286E" w:rsidRDefault="00ED286E" w:rsidP="007A2643">
            <w:r>
              <w:t>0.01</w:t>
            </w:r>
          </w:p>
        </w:tc>
        <w:tc>
          <w:tcPr>
            <w:tcW w:w="1212" w:type="dxa"/>
          </w:tcPr>
          <w:p w:rsidR="00ED286E" w:rsidRPr="00F53637" w:rsidRDefault="00ED286E" w:rsidP="007A2643">
            <w:r>
              <w:t>-</w:t>
            </w:r>
          </w:p>
        </w:tc>
        <w:tc>
          <w:tcPr>
            <w:tcW w:w="2228" w:type="dxa"/>
          </w:tcPr>
          <w:p w:rsidR="00ED286E" w:rsidRDefault="00ED286E" w:rsidP="007A2643">
            <w:r>
              <w:t>0.05</w:t>
            </w:r>
          </w:p>
        </w:tc>
      </w:tr>
      <w:tr w:rsidR="00ED286E" w:rsidTr="007A2643">
        <w:tc>
          <w:tcPr>
            <w:tcW w:w="1902" w:type="dxa"/>
          </w:tcPr>
          <w:p w:rsidR="00ED286E" w:rsidRDefault="00ED286E" w:rsidP="007A2643">
            <w:r>
              <w:t>HPFR</w:t>
            </w:r>
          </w:p>
        </w:tc>
        <w:tc>
          <w:tcPr>
            <w:tcW w:w="1840" w:type="dxa"/>
          </w:tcPr>
          <w:p w:rsidR="00ED286E" w:rsidRDefault="00ED286E" w:rsidP="007A2643">
            <w:r>
              <w:t>int16</w:t>
            </w:r>
          </w:p>
        </w:tc>
        <w:tc>
          <w:tcPr>
            <w:tcW w:w="2100" w:type="dxa"/>
          </w:tcPr>
          <w:p w:rsidR="00ED286E" w:rsidRDefault="00ED286E" w:rsidP="007A2643">
            <w:r>
              <w:t>0.01</w:t>
            </w:r>
          </w:p>
        </w:tc>
        <w:tc>
          <w:tcPr>
            <w:tcW w:w="1212" w:type="dxa"/>
          </w:tcPr>
          <w:p w:rsidR="00ED286E" w:rsidRPr="00F53637" w:rsidRDefault="00ED286E" w:rsidP="007A2643">
            <w:r>
              <w:t>-</w:t>
            </w:r>
          </w:p>
        </w:tc>
        <w:tc>
          <w:tcPr>
            <w:tcW w:w="2228" w:type="dxa"/>
          </w:tcPr>
          <w:p w:rsidR="00ED286E" w:rsidRDefault="00ED286E" w:rsidP="007A2643">
            <w:r>
              <w:t>0.95</w:t>
            </w:r>
          </w:p>
        </w:tc>
      </w:tr>
    </w:tbl>
    <w:p w:rsidR="00ED286E" w:rsidRDefault="00ED286E" w:rsidP="00ED286E"/>
    <w:p w:rsidR="006D6882" w:rsidRDefault="006D6882" w:rsidP="006D6882">
      <w:pPr>
        <w:pStyle w:val="Heading3"/>
        <w:numPr>
          <w:ilvl w:val="0"/>
          <w:numId w:val="0"/>
        </w:numPr>
        <w:ind w:left="720" w:hanging="720"/>
      </w:pPr>
      <w:bookmarkStart w:id="51" w:name="_Toc267508551"/>
      <w:r>
        <w:t>A 2.4 Constants</w:t>
      </w:r>
      <w:bookmarkEnd w:id="51"/>
    </w:p>
    <w:p w:rsidR="006D6882" w:rsidRDefault="006D6882" w:rsidP="00ED286E"/>
    <w:tbl>
      <w:tblPr>
        <w:tblStyle w:val="TableGrid"/>
        <w:tblW w:w="0" w:type="auto"/>
        <w:tblLook w:val="04A0"/>
      </w:tblPr>
      <w:tblGrid>
        <w:gridCol w:w="3652"/>
        <w:gridCol w:w="5630"/>
      </w:tblGrid>
      <w:tr w:rsidR="00ED286E" w:rsidTr="007A2643">
        <w:tc>
          <w:tcPr>
            <w:tcW w:w="3652" w:type="dxa"/>
          </w:tcPr>
          <w:p w:rsidR="00ED286E" w:rsidRDefault="00ED286E" w:rsidP="007A2643">
            <w:r w:rsidRPr="00E77B47">
              <w:rPr>
                <w:b/>
              </w:rPr>
              <w:t>Signal</w:t>
            </w:r>
          </w:p>
        </w:tc>
        <w:tc>
          <w:tcPr>
            <w:tcW w:w="5630" w:type="dxa"/>
          </w:tcPr>
          <w:p w:rsidR="00ED286E" w:rsidRDefault="00ED286E" w:rsidP="007A2643">
            <w:r>
              <w:rPr>
                <w:b/>
              </w:rPr>
              <w:t>Value</w:t>
            </w:r>
          </w:p>
        </w:tc>
      </w:tr>
      <w:tr w:rsidR="00ED286E" w:rsidTr="007A2643">
        <w:trPr>
          <w:trHeight w:val="486"/>
        </w:trPr>
        <w:tc>
          <w:tcPr>
            <w:tcW w:w="3652" w:type="dxa"/>
          </w:tcPr>
          <w:p w:rsidR="00ED286E" w:rsidRPr="00A47EC5" w:rsidRDefault="00ED286E" w:rsidP="007A2643">
            <w:r w:rsidRPr="00A47EC5">
              <w:t>S_FUNCTION_NAME</w:t>
            </w:r>
          </w:p>
        </w:tc>
        <w:tc>
          <w:tcPr>
            <w:tcW w:w="5630" w:type="dxa"/>
          </w:tcPr>
          <w:p w:rsidR="00ED286E" w:rsidRDefault="00ED286E" w:rsidP="007A2643">
            <w:pPr>
              <w:autoSpaceDE w:val="0"/>
              <w:autoSpaceDN w:val="0"/>
              <w:adjustRightInd w:val="0"/>
              <w:spacing w:before="0" w:after="0"/>
              <w:jc w:val="left"/>
            </w:pPr>
            <w:r w:rsidRPr="00FC008C">
              <w:t>sfun_Sensor_Filter_discret</w:t>
            </w:r>
            <w:r>
              <w:t>e</w:t>
            </w:r>
          </w:p>
        </w:tc>
      </w:tr>
      <w:tr w:rsidR="00ED286E" w:rsidTr="007A2643">
        <w:tc>
          <w:tcPr>
            <w:tcW w:w="3652" w:type="dxa"/>
          </w:tcPr>
          <w:p w:rsidR="00ED286E" w:rsidRDefault="00ED286E" w:rsidP="007A2643">
            <w:r w:rsidRPr="00A47EC5">
              <w:t>S_FUNCTION_LEVEL</w:t>
            </w:r>
          </w:p>
        </w:tc>
        <w:tc>
          <w:tcPr>
            <w:tcW w:w="5630" w:type="dxa"/>
          </w:tcPr>
          <w:p w:rsidR="00ED286E" w:rsidRDefault="00ED286E" w:rsidP="007A2643">
            <w:r>
              <w:t>2</w:t>
            </w:r>
          </w:p>
        </w:tc>
      </w:tr>
      <w:tr w:rsidR="00ED286E" w:rsidTr="007A2643">
        <w:tc>
          <w:tcPr>
            <w:tcW w:w="3652" w:type="dxa"/>
          </w:tcPr>
          <w:p w:rsidR="00ED286E" w:rsidRPr="00A47EC5" w:rsidRDefault="00ED286E" w:rsidP="007A2643">
            <w:r w:rsidRPr="00A47EC5">
              <w:t>NUMINPORTS</w:t>
            </w:r>
          </w:p>
        </w:tc>
        <w:tc>
          <w:tcPr>
            <w:tcW w:w="5630" w:type="dxa"/>
          </w:tcPr>
          <w:p w:rsidR="00ED286E" w:rsidRDefault="00ED286E" w:rsidP="007A2643">
            <w:r>
              <w:t>4</w:t>
            </w:r>
          </w:p>
        </w:tc>
      </w:tr>
      <w:tr w:rsidR="00ED286E" w:rsidTr="007A2643">
        <w:tc>
          <w:tcPr>
            <w:tcW w:w="3652" w:type="dxa"/>
          </w:tcPr>
          <w:p w:rsidR="00ED286E" w:rsidRPr="00A47EC5" w:rsidRDefault="00ED286E" w:rsidP="007A2643">
            <w:r w:rsidRPr="00A47EC5">
              <w:t>NUMOUTPORTS</w:t>
            </w:r>
          </w:p>
        </w:tc>
        <w:tc>
          <w:tcPr>
            <w:tcW w:w="5630" w:type="dxa"/>
          </w:tcPr>
          <w:p w:rsidR="00ED286E" w:rsidRDefault="00ED286E" w:rsidP="007A2643">
            <w:r>
              <w:t>2</w:t>
            </w:r>
          </w:p>
        </w:tc>
      </w:tr>
      <w:tr w:rsidR="00ED286E" w:rsidTr="007A2643">
        <w:tc>
          <w:tcPr>
            <w:tcW w:w="3652" w:type="dxa"/>
          </w:tcPr>
          <w:p w:rsidR="00ED286E" w:rsidRPr="00A47EC5" w:rsidRDefault="00ED286E" w:rsidP="007A2643">
            <w:r w:rsidRPr="00A47EC5">
              <w:t>NUMPARAMS</w:t>
            </w:r>
          </w:p>
        </w:tc>
        <w:tc>
          <w:tcPr>
            <w:tcW w:w="5630" w:type="dxa"/>
          </w:tcPr>
          <w:p w:rsidR="00ED286E" w:rsidRDefault="00ED286E" w:rsidP="007A2643">
            <w:r>
              <w:t>1</w:t>
            </w:r>
          </w:p>
        </w:tc>
      </w:tr>
    </w:tbl>
    <w:p w:rsidR="00F365FA" w:rsidRDefault="00F365FA" w:rsidP="00D76465">
      <w:pPr>
        <w:pStyle w:val="Heading1"/>
        <w:numPr>
          <w:ilvl w:val="0"/>
          <w:numId w:val="0"/>
        </w:numPr>
      </w:pPr>
    </w:p>
    <w:p w:rsidR="00CE6171" w:rsidRDefault="00F365FA" w:rsidP="001777DE">
      <w:pPr>
        <w:pStyle w:val="Heading1"/>
        <w:numPr>
          <w:ilvl w:val="0"/>
          <w:numId w:val="0"/>
        </w:numPr>
        <w:ind w:left="431" w:hanging="431"/>
      </w:pPr>
      <w:r>
        <w:br w:type="page"/>
      </w:r>
      <w:bookmarkStart w:id="52" w:name="_Toc267508552"/>
      <w:r w:rsidR="00CE6171">
        <w:lastRenderedPageBreak/>
        <w:t>References</w:t>
      </w:r>
      <w:bookmarkEnd w:id="52"/>
    </w:p>
    <w:p w:rsidR="00A93144" w:rsidRPr="000349E9" w:rsidRDefault="007375B4" w:rsidP="0001203E">
      <w:pPr>
        <w:pStyle w:val="ListParagraph"/>
        <w:numPr>
          <w:ilvl w:val="0"/>
          <w:numId w:val="33"/>
        </w:numPr>
        <w:spacing w:line="276" w:lineRule="auto"/>
      </w:pPr>
      <w:r w:rsidRPr="007375B4">
        <w:rPr>
          <w:i/>
        </w:rPr>
        <w:t>“Design and Control of an Indoor Micro Quadrotor”</w:t>
      </w:r>
      <w:r>
        <w:rPr>
          <w:i/>
        </w:rPr>
        <w:t xml:space="preserve">, </w:t>
      </w:r>
      <w:r>
        <w:t xml:space="preserve">by </w:t>
      </w:r>
      <w:r w:rsidRPr="000349E9">
        <w:t>Samir Bouabdallah, Pierpaolo Murrieri, Roland Siegwart</w:t>
      </w:r>
    </w:p>
    <w:p w:rsidR="007375B4" w:rsidRPr="00660925" w:rsidRDefault="007375B4" w:rsidP="0001203E">
      <w:pPr>
        <w:pStyle w:val="ListParagraph"/>
        <w:numPr>
          <w:ilvl w:val="0"/>
          <w:numId w:val="33"/>
        </w:numPr>
        <w:spacing w:line="276" w:lineRule="auto"/>
        <w:rPr>
          <w:i/>
        </w:rPr>
      </w:pPr>
      <w:r w:rsidRPr="00AF471F">
        <w:rPr>
          <w:i/>
        </w:rPr>
        <w:t>“Modelling, Identification and Control of a Quadrotor Helicopter”</w:t>
      </w:r>
      <w:r w:rsidR="00AF471F">
        <w:rPr>
          <w:i/>
        </w:rPr>
        <w:t xml:space="preserve">, </w:t>
      </w:r>
      <w:r w:rsidR="00AF471F">
        <w:t xml:space="preserve">by </w:t>
      </w:r>
      <w:r w:rsidR="00AF471F" w:rsidRPr="00AF471F">
        <w:t>Tommaso Bresciani</w:t>
      </w:r>
      <w:r w:rsidR="004E3005">
        <w:t>, Oct 2008</w:t>
      </w:r>
    </w:p>
    <w:p w:rsidR="00660925" w:rsidRPr="00483C6F" w:rsidRDefault="00660925" w:rsidP="0001203E">
      <w:pPr>
        <w:pStyle w:val="ListParagraph"/>
        <w:numPr>
          <w:ilvl w:val="0"/>
          <w:numId w:val="33"/>
        </w:numPr>
        <w:spacing w:line="276" w:lineRule="auto"/>
        <w:rPr>
          <w:i/>
        </w:rPr>
      </w:pPr>
      <w:r>
        <w:rPr>
          <w:i/>
        </w:rPr>
        <w:t xml:space="preserve">“Design of a Four-Rotor Aerial Robot”, </w:t>
      </w:r>
      <w:r>
        <w:t>by P.Pounds, R.Mahony, P.Hynes &amp; J.Roberts, Proc.2002, Australasian Conference on Robotics &amp; Automation, Auckland, 27-29 November 2002</w:t>
      </w:r>
    </w:p>
    <w:p w:rsidR="001307F4" w:rsidRPr="002B00E1" w:rsidRDefault="001307F4" w:rsidP="00483C6F">
      <w:pPr>
        <w:pStyle w:val="ListParagraph"/>
        <w:numPr>
          <w:ilvl w:val="0"/>
          <w:numId w:val="33"/>
        </w:numPr>
        <w:spacing w:line="276" w:lineRule="auto"/>
        <w:rPr>
          <w:i/>
        </w:rPr>
      </w:pPr>
      <w:r w:rsidRPr="00483C6F">
        <w:rPr>
          <w:i/>
        </w:rPr>
        <w:t>“</w:t>
      </w:r>
      <w:r w:rsidR="009A0C59" w:rsidRPr="00483C6F">
        <w:rPr>
          <w:i/>
        </w:rPr>
        <w:t>Dynamic modeling and nonlinear control strategy</w:t>
      </w:r>
      <w:r w:rsidR="00483C6F">
        <w:rPr>
          <w:i/>
        </w:rPr>
        <w:t xml:space="preserve"> </w:t>
      </w:r>
      <w:r w:rsidR="009A0C59" w:rsidRPr="00483C6F">
        <w:rPr>
          <w:i/>
        </w:rPr>
        <w:t>for an under</w:t>
      </w:r>
      <w:r w:rsidR="00483C6F">
        <w:rPr>
          <w:i/>
        </w:rPr>
        <w:t xml:space="preserve"> </w:t>
      </w:r>
      <w:r w:rsidR="009A0C59" w:rsidRPr="00483C6F">
        <w:rPr>
          <w:i/>
        </w:rPr>
        <w:t>actuated quad rotor rotorcraft</w:t>
      </w:r>
      <w:r w:rsidRPr="00483C6F">
        <w:rPr>
          <w:i/>
        </w:rPr>
        <w:t>”</w:t>
      </w:r>
      <w:r w:rsidR="00B5598B">
        <w:rPr>
          <w:i/>
        </w:rPr>
        <w:t xml:space="preserve">, </w:t>
      </w:r>
      <w:r w:rsidR="00B5598B">
        <w:t xml:space="preserve">by </w:t>
      </w:r>
      <w:r w:rsidR="00B5598B" w:rsidRPr="00B5598B">
        <w:t>Ashfaq Ahmad M</w:t>
      </w:r>
      <w:r w:rsidR="00B5598B">
        <w:t>ian</w:t>
      </w:r>
      <w:r w:rsidR="00B5598B" w:rsidRPr="00B5598B">
        <w:t>, Dao-bo W</w:t>
      </w:r>
      <w:r w:rsidR="00B5598B">
        <w:t>ang</w:t>
      </w:r>
      <w:r w:rsidR="00643660">
        <w:t xml:space="preserve">, </w:t>
      </w:r>
      <w:r w:rsidR="00643660" w:rsidRPr="00643660">
        <w:t>Journal of Zhejiang University SCIENCE A,  2008 9(4):539-545</w:t>
      </w:r>
    </w:p>
    <w:p w:rsidR="002B00E1" w:rsidRPr="00250A33" w:rsidRDefault="002B00E1" w:rsidP="00483C6F">
      <w:pPr>
        <w:pStyle w:val="ListParagraph"/>
        <w:numPr>
          <w:ilvl w:val="0"/>
          <w:numId w:val="33"/>
        </w:numPr>
        <w:spacing w:line="276" w:lineRule="auto"/>
        <w:rPr>
          <w:i/>
        </w:rPr>
      </w:pPr>
      <w:r>
        <w:rPr>
          <w:i/>
        </w:rPr>
        <w:t>“</w:t>
      </w:r>
      <w:r w:rsidRPr="002B00E1">
        <w:rPr>
          <w:i/>
        </w:rPr>
        <w:t>Modeling, Simulation and Flight Testing of an Autonomous Quadrotor</w:t>
      </w:r>
      <w:r>
        <w:rPr>
          <w:i/>
        </w:rPr>
        <w:t>”,</w:t>
      </w:r>
      <w:r w:rsidR="00D22432">
        <w:rPr>
          <w:i/>
        </w:rPr>
        <w:t xml:space="preserve"> </w:t>
      </w:r>
      <w:r w:rsidR="00D22432" w:rsidRPr="00D22432">
        <w:t>by</w:t>
      </w:r>
      <w:r w:rsidR="00D22432">
        <w:rPr>
          <w:i/>
        </w:rPr>
        <w:t xml:space="preserve"> </w:t>
      </w:r>
      <w:r w:rsidR="00D22432" w:rsidRPr="00D22432">
        <w:t>Rahul Goel, Sapan M. Shah, Nitin K. Gupta, N. Ananthkrishnan</w:t>
      </w:r>
      <w:r w:rsidR="00D22432">
        <w:t>,</w:t>
      </w:r>
      <w:r w:rsidR="00250A33">
        <w:t xml:space="preserve"> </w:t>
      </w:r>
      <w:r w:rsidR="00250A33" w:rsidRPr="00250A33">
        <w:t>Proceedings of ICEAE 2009</w:t>
      </w:r>
    </w:p>
    <w:p w:rsidR="00250A33" w:rsidRDefault="00A357EE" w:rsidP="00483C6F">
      <w:pPr>
        <w:pStyle w:val="ListParagraph"/>
        <w:numPr>
          <w:ilvl w:val="0"/>
          <w:numId w:val="33"/>
        </w:numPr>
        <w:spacing w:line="276" w:lineRule="auto"/>
      </w:pPr>
      <w:r w:rsidRPr="00F43C0B">
        <w:rPr>
          <w:i/>
        </w:rPr>
        <w:t>“Modelling and Control of a Quad-Rotor Robot”,</w:t>
      </w:r>
      <w:r>
        <w:rPr>
          <w:i/>
        </w:rPr>
        <w:t xml:space="preserve"> </w:t>
      </w:r>
      <w:r>
        <w:t xml:space="preserve">by </w:t>
      </w:r>
      <w:r w:rsidR="00D977F3" w:rsidRPr="00D977F3">
        <w:t>Paul Pounds, Robert Mahony, Peter Corke</w:t>
      </w:r>
    </w:p>
    <w:p w:rsidR="00363F32" w:rsidRPr="00363F32" w:rsidRDefault="00335F75" w:rsidP="00363F32">
      <w:pPr>
        <w:pStyle w:val="ListParagraph"/>
        <w:numPr>
          <w:ilvl w:val="0"/>
          <w:numId w:val="33"/>
        </w:numPr>
        <w:spacing w:line="276" w:lineRule="auto"/>
        <w:rPr>
          <w:i/>
        </w:rPr>
      </w:pPr>
      <w:r w:rsidRPr="00335F75">
        <w:rPr>
          <w:i/>
        </w:rPr>
        <w:t>“Modelling the Dynamics of Flight Control Surfaces Under Actuation Compliances and Losses</w:t>
      </w:r>
      <w:r w:rsidR="00B30DEC" w:rsidRPr="00B30DEC">
        <w:rPr>
          <w:i/>
        </w:rPr>
        <w:t>”</w:t>
      </w:r>
      <w:r w:rsidR="00330F66">
        <w:rPr>
          <w:i/>
        </w:rPr>
        <w:t>,</w:t>
      </w:r>
      <w:r w:rsidR="00A603C0">
        <w:t xml:space="preserve"> </w:t>
      </w:r>
      <w:r w:rsidR="00E42F4D">
        <w:t>by Ashok Joshi</w:t>
      </w:r>
    </w:p>
    <w:p w:rsidR="00627385" w:rsidRDefault="00627385" w:rsidP="00363F32">
      <w:pPr>
        <w:pStyle w:val="ListParagraph"/>
        <w:numPr>
          <w:ilvl w:val="0"/>
          <w:numId w:val="33"/>
        </w:numPr>
        <w:spacing w:line="276" w:lineRule="auto"/>
      </w:pPr>
      <w:r w:rsidRPr="00363F32">
        <w:rPr>
          <w:i/>
        </w:rPr>
        <w:t>“</w:t>
      </w:r>
      <w:r w:rsidR="004A6E7C" w:rsidRPr="00363F32">
        <w:rPr>
          <w:i/>
        </w:rPr>
        <w:t xml:space="preserve">The Balance Filter - </w:t>
      </w:r>
      <w:r w:rsidR="00363F32" w:rsidRPr="00440E32">
        <w:rPr>
          <w:i/>
        </w:rPr>
        <w:t>A Simple Solution for Integrating Accelerometer and Gyroscope Measurements for a Balancing Platform</w:t>
      </w:r>
      <w:r w:rsidRPr="00363F32">
        <w:rPr>
          <w:i/>
        </w:rPr>
        <w:t>”,</w:t>
      </w:r>
      <w:r w:rsidR="000A6F5E">
        <w:rPr>
          <w:i/>
        </w:rPr>
        <w:t xml:space="preserve"> </w:t>
      </w:r>
      <w:r w:rsidR="000A6F5E" w:rsidRPr="000A6F5E">
        <w:t>by Shane Colton, Rev.1: Submitted as a Chief Delphi white paper - June 25, 2007</w:t>
      </w:r>
    </w:p>
    <w:p w:rsidR="00C17A30" w:rsidRDefault="000A6F5E" w:rsidP="00C17A30">
      <w:pPr>
        <w:pStyle w:val="ListParagraph"/>
        <w:numPr>
          <w:ilvl w:val="0"/>
          <w:numId w:val="33"/>
        </w:numPr>
        <w:spacing w:line="276" w:lineRule="auto"/>
      </w:pPr>
      <w:r>
        <w:rPr>
          <w:i/>
        </w:rPr>
        <w:t>“</w:t>
      </w:r>
      <w:r w:rsidR="00DB20AB" w:rsidRPr="00DB20AB">
        <w:rPr>
          <w:i/>
        </w:rPr>
        <w:t>An Introduction to the Kalman Filter</w:t>
      </w:r>
      <w:r>
        <w:rPr>
          <w:i/>
        </w:rPr>
        <w:t>”,</w:t>
      </w:r>
      <w:r w:rsidR="00DB20AB">
        <w:rPr>
          <w:i/>
        </w:rPr>
        <w:t xml:space="preserve"> </w:t>
      </w:r>
      <w:r w:rsidR="00DB20AB">
        <w:t xml:space="preserve">by </w:t>
      </w:r>
      <w:r w:rsidR="00281B40" w:rsidRPr="00281B40">
        <w:t>Greg Welch and Gary Bishop</w:t>
      </w:r>
      <w:r w:rsidR="003375CA">
        <w:t xml:space="preserve">, </w:t>
      </w:r>
      <w:r w:rsidR="003375CA" w:rsidRPr="003375CA">
        <w:t>UNC-Chapel Hill, TR 95-041, July 24, 2006</w:t>
      </w:r>
    </w:p>
    <w:p w:rsidR="00102B69" w:rsidRDefault="00C17A30" w:rsidP="00102B69">
      <w:pPr>
        <w:pStyle w:val="ListParagraph"/>
        <w:numPr>
          <w:ilvl w:val="0"/>
          <w:numId w:val="33"/>
        </w:numPr>
        <w:spacing w:line="276" w:lineRule="auto"/>
      </w:pPr>
      <w:r w:rsidRPr="006E6B40">
        <w:rPr>
          <w:i/>
        </w:rPr>
        <w:t>“</w:t>
      </w:r>
      <w:r w:rsidR="006E6B40" w:rsidRPr="006E6B40">
        <w:rPr>
          <w:i/>
        </w:rPr>
        <w:t>Estimation of attitudes from a low-cost miniaturized inertial platform using Kalman Filter-based sensor fusion algorithm</w:t>
      </w:r>
      <w:r w:rsidRPr="006E6B40">
        <w:rPr>
          <w:i/>
        </w:rPr>
        <w:t xml:space="preserve">”, by </w:t>
      </w:r>
      <w:r w:rsidR="00A92750" w:rsidRPr="00A92750">
        <w:t>N S</w:t>
      </w:r>
      <w:r w:rsidR="004604CD">
        <w:t>hanta</w:t>
      </w:r>
      <w:r w:rsidR="00A92750" w:rsidRPr="00A92750">
        <w:t xml:space="preserve"> K</w:t>
      </w:r>
      <w:r w:rsidR="004604CD">
        <w:t>umar</w:t>
      </w:r>
      <w:r w:rsidR="00A92750" w:rsidRPr="00A92750">
        <w:t xml:space="preserve"> and T J</w:t>
      </w:r>
      <w:r w:rsidR="004604CD">
        <w:t xml:space="preserve">ann, </w:t>
      </w:r>
      <w:r w:rsidR="007E05F2" w:rsidRPr="007E05F2">
        <w:t>Sadhana Vol. 29, Part 2, April 2004, pp. 217–235</w:t>
      </w:r>
    </w:p>
    <w:p w:rsidR="000065B3" w:rsidRDefault="000065B3" w:rsidP="00362E77">
      <w:pPr>
        <w:pStyle w:val="ListParagraph"/>
        <w:numPr>
          <w:ilvl w:val="0"/>
          <w:numId w:val="33"/>
        </w:numPr>
        <w:spacing w:line="276" w:lineRule="auto"/>
      </w:pPr>
      <w:r w:rsidRPr="00102B69">
        <w:rPr>
          <w:i/>
        </w:rPr>
        <w:t>“</w:t>
      </w:r>
      <w:r w:rsidR="00102B69" w:rsidRPr="00102B69">
        <w:rPr>
          <w:i/>
        </w:rPr>
        <w:t>Simulink® 7 Writing S-Functions</w:t>
      </w:r>
      <w:r w:rsidRPr="00102B69">
        <w:rPr>
          <w:i/>
        </w:rPr>
        <w:t>”,</w:t>
      </w:r>
      <w:r w:rsidR="00D33ADA">
        <w:t xml:space="preserve"> </w:t>
      </w:r>
      <w:r w:rsidR="00D33ADA" w:rsidRPr="00D33ADA">
        <w:t>© COPYRIGHT 1998–</w:t>
      </w:r>
      <w:r w:rsidR="00D33ADA">
        <w:t>2007 by The MathWorks, Inc</w:t>
      </w:r>
    </w:p>
    <w:p w:rsidR="00BC0405" w:rsidRPr="00BC0405" w:rsidRDefault="00BC0405" w:rsidP="00362E77">
      <w:pPr>
        <w:pStyle w:val="ListParagraph"/>
        <w:numPr>
          <w:ilvl w:val="0"/>
          <w:numId w:val="33"/>
        </w:numPr>
        <w:spacing w:line="276" w:lineRule="auto"/>
        <w:rPr>
          <w:i/>
        </w:rPr>
      </w:pPr>
      <w:r w:rsidRPr="00BC0405">
        <w:rPr>
          <w:i/>
        </w:rPr>
        <w:t>“http://www.mikrokopter.de/”</w:t>
      </w:r>
    </w:p>
    <w:p w:rsidR="00FD7C01" w:rsidRPr="00A92750" w:rsidRDefault="00FD7C01" w:rsidP="00362E77">
      <w:pPr>
        <w:pStyle w:val="ListParagraph"/>
        <w:numPr>
          <w:ilvl w:val="0"/>
          <w:numId w:val="33"/>
        </w:numPr>
        <w:spacing w:line="276" w:lineRule="auto"/>
      </w:pPr>
      <w:r>
        <w:rPr>
          <w:i/>
        </w:rPr>
        <w:t>“</w:t>
      </w:r>
      <w:r w:rsidRPr="00FD7C01">
        <w:rPr>
          <w:i/>
        </w:rPr>
        <w:t>http://www.jeroenhermans.nl/daedalus</w:t>
      </w:r>
      <w:r>
        <w:rPr>
          <w:i/>
        </w:rPr>
        <w:t>”</w:t>
      </w:r>
    </w:p>
    <w:sectPr w:rsidR="00FD7C01" w:rsidRPr="00A92750" w:rsidSect="00D65C7C">
      <w:headerReference w:type="default" r:id="rId34"/>
      <w:footerReference w:type="default" r:id="rId35"/>
      <w:pgSz w:w="11900" w:h="16840"/>
      <w:pgMar w:top="1417" w:right="1417" w:bottom="1134" w:left="1417" w:header="708" w:footer="708" w:gutter="0"/>
      <w:pgNumType w:start="1"/>
      <w:cols w:space="708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C31EE" w:rsidRDefault="00CC31EE" w:rsidP="00A754EF">
      <w:pPr>
        <w:spacing w:before="0" w:after="0"/>
      </w:pPr>
      <w:r>
        <w:separator/>
      </w:r>
    </w:p>
  </w:endnote>
  <w:endnote w:type="continuationSeparator" w:id="0">
    <w:p w:rsidR="00CC31EE" w:rsidRDefault="00CC31EE" w:rsidP="00A754EF">
      <w:pPr>
        <w:spacing w:before="0"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19F" w:csb1="00000000"/>
  </w:font>
  <w:font w:name="CMR12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NewRoman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76E2D" w:rsidRDefault="00B76E2D">
    <w:pPr>
      <w:pStyle w:val="Footer"/>
    </w:pPr>
    <w:r>
      <w:t xml:space="preserve">Last change: </w:t>
    </w:r>
    <w:fldSimple w:instr=" DATE \@ &quot;dd.MM.yy&quot; ">
      <w:r w:rsidR="009E73F3">
        <w:rPr>
          <w:noProof/>
        </w:rPr>
        <w:t>21.07.10</w:t>
      </w:r>
    </w:fldSimple>
    <w:r>
      <w:tab/>
    </w:r>
    <w:r>
      <w:tab/>
    </w:r>
    <w:r w:rsidR="00862D3D" w:rsidRPr="00A2044E">
      <w:rPr>
        <w:rStyle w:val="PageNumber"/>
        <w:b/>
        <w:color w:val="1F497D" w:themeColor="text2"/>
      </w:rPr>
      <w:fldChar w:fldCharType="begin"/>
    </w:r>
    <w:r w:rsidRPr="00A2044E">
      <w:rPr>
        <w:rStyle w:val="PageNumber"/>
        <w:b/>
        <w:color w:val="1F497D" w:themeColor="text2"/>
      </w:rPr>
      <w:instrText xml:space="preserve"> PAGE </w:instrText>
    </w:r>
    <w:r w:rsidR="00862D3D" w:rsidRPr="00A2044E">
      <w:rPr>
        <w:rStyle w:val="PageNumber"/>
        <w:b/>
        <w:color w:val="1F497D" w:themeColor="text2"/>
      </w:rPr>
      <w:fldChar w:fldCharType="separate"/>
    </w:r>
    <w:r w:rsidR="00C90073">
      <w:rPr>
        <w:rStyle w:val="PageNumber"/>
        <w:b/>
        <w:noProof/>
        <w:color w:val="1F497D" w:themeColor="text2"/>
      </w:rPr>
      <w:t>13</w:t>
    </w:r>
    <w:r w:rsidR="00862D3D" w:rsidRPr="00A2044E">
      <w:rPr>
        <w:rStyle w:val="PageNumber"/>
        <w:b/>
        <w:color w:val="1F497D" w:themeColor="text2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C31EE" w:rsidRDefault="00CC31EE" w:rsidP="00A754EF">
      <w:pPr>
        <w:spacing w:before="0" w:after="0"/>
      </w:pPr>
      <w:r>
        <w:separator/>
      </w:r>
    </w:p>
  </w:footnote>
  <w:footnote w:type="continuationSeparator" w:id="0">
    <w:p w:rsidR="00CC31EE" w:rsidRDefault="00CC31EE" w:rsidP="00A754EF">
      <w:pPr>
        <w:spacing w:before="0" w:after="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76E2D" w:rsidRDefault="00B76E2D" w:rsidP="00D65C7C">
    <w:pPr>
      <w:pStyle w:val="Header"/>
      <w:jc w:val="left"/>
    </w:pPr>
    <w:r>
      <w:rPr>
        <w:noProof/>
        <w:color w:val="1F497D" w:themeColor="text2"/>
        <w:lang w:val="en-IN" w:eastAsia="en-IN"/>
      </w:rPr>
      <w:drawing>
        <wp:anchor distT="0" distB="0" distL="114300" distR="114300" simplePos="0" relativeHeight="251662336" behindDoc="0" locked="0" layoutInCell="1" allowOverlap="1">
          <wp:simplePos x="0" y="0"/>
          <wp:positionH relativeFrom="column">
            <wp:align>right</wp:align>
          </wp:positionH>
          <wp:positionV relativeFrom="paragraph">
            <wp:posOffset>147320</wp:posOffset>
          </wp:positionV>
          <wp:extent cx="1922780" cy="444500"/>
          <wp:effectExtent l="25400" t="0" r="7620" b="0"/>
          <wp:wrapNone/>
          <wp:docPr id="8" name="" descr="HE_Logo_rgb_3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_Logo_rgb_300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922780" cy="444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color w:val="1F497D" w:themeColor="text2"/>
      </w:rPr>
      <w:br/>
    </w:r>
    <w:r>
      <w:rPr>
        <w:color w:val="1F497D" w:themeColor="text2"/>
      </w:rPr>
      <w:br/>
    </w:r>
    <w:r>
      <w:rPr>
        <w:color w:val="1F497D" w:themeColor="text2"/>
      </w:rPr>
      <w:br/>
    </w:r>
  </w:p>
  <w:p w:rsidR="00B76E2D" w:rsidRDefault="00B76E2D" w:rsidP="00D65C7C">
    <w:pPr>
      <w:pStyle w:val="Header"/>
      <w:jc w:val="left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76E2D" w:rsidRDefault="00B76E2D" w:rsidP="00D65C7C">
    <w:pPr>
      <w:pStyle w:val="Header"/>
      <w:jc w:val="left"/>
    </w:pPr>
    <w:r>
      <w:rPr>
        <w:noProof/>
        <w:color w:val="1F497D" w:themeColor="text2"/>
        <w:lang w:val="en-IN" w:eastAsia="en-IN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align>right</wp:align>
          </wp:positionH>
          <wp:positionV relativeFrom="paragraph">
            <wp:posOffset>147320</wp:posOffset>
          </wp:positionV>
          <wp:extent cx="1922780" cy="444500"/>
          <wp:effectExtent l="25400" t="0" r="7620" b="0"/>
          <wp:wrapNone/>
          <wp:docPr id="6" name="" descr="HE_Logo_rgb_3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_Logo_rgb_300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922780" cy="444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1C4D2F">
      <w:rPr>
        <w:color w:val="1F497D" w:themeColor="text2"/>
      </w:rPr>
      <w:t>Project Quadrocopter</w:t>
    </w:r>
    <w:r w:rsidRPr="001C4D2F">
      <w:rPr>
        <w:color w:val="1F497D" w:themeColor="text2"/>
      </w:rPr>
      <w:br/>
    </w:r>
    <w:r>
      <w:t>QC Control &amp; Sensor Filtering</w:t>
    </w:r>
    <w:r>
      <w:br/>
      <w:t>ASM2-SB / SS 2010</w:t>
    </w:r>
    <w:r>
      <w:br/>
    </w:r>
  </w:p>
  <w:p w:rsidR="00B76E2D" w:rsidRDefault="00B76E2D" w:rsidP="00D65C7C">
    <w:pPr>
      <w:pStyle w:val="Header"/>
      <w:jc w:val="left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1D"/>
    <w:multiLevelType w:val="multilevel"/>
    <w:tmpl w:val="E7A65772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D6447BA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>
    <w:nsid w:val="FFFFFF7D"/>
    <w:multiLevelType w:val="singleLevel"/>
    <w:tmpl w:val="E3E6770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>
    <w:nsid w:val="FFFFFF7E"/>
    <w:multiLevelType w:val="singleLevel"/>
    <w:tmpl w:val="0666F80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>
    <w:nsid w:val="FFFFFF7F"/>
    <w:multiLevelType w:val="singleLevel"/>
    <w:tmpl w:val="4F0630C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>
    <w:nsid w:val="FFFFFF80"/>
    <w:multiLevelType w:val="singleLevel"/>
    <w:tmpl w:val="94A4CF8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>
    <w:nsid w:val="FFFFFF81"/>
    <w:multiLevelType w:val="singleLevel"/>
    <w:tmpl w:val="F1E6C2A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>
    <w:nsid w:val="FFFFFF82"/>
    <w:multiLevelType w:val="singleLevel"/>
    <w:tmpl w:val="AE2E8F2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>
    <w:nsid w:val="FFFFFF83"/>
    <w:multiLevelType w:val="singleLevel"/>
    <w:tmpl w:val="2D80DC4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>
    <w:nsid w:val="FFFFFF88"/>
    <w:multiLevelType w:val="singleLevel"/>
    <w:tmpl w:val="8F04F89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>
    <w:nsid w:val="FFFFFF89"/>
    <w:multiLevelType w:val="singleLevel"/>
    <w:tmpl w:val="C092577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007D63CD"/>
    <w:multiLevelType w:val="hybridMultilevel"/>
    <w:tmpl w:val="05000F82"/>
    <w:lvl w:ilvl="0" w:tplc="061CA6E4">
      <w:start w:val="19"/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0BC8197B"/>
    <w:multiLevelType w:val="hybridMultilevel"/>
    <w:tmpl w:val="7E0ACB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7957184"/>
    <w:multiLevelType w:val="hybridMultilevel"/>
    <w:tmpl w:val="4E14E6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F7D2B31"/>
    <w:multiLevelType w:val="hybridMultilevel"/>
    <w:tmpl w:val="4B06777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1F814FAD"/>
    <w:multiLevelType w:val="hybridMultilevel"/>
    <w:tmpl w:val="51CEB232"/>
    <w:lvl w:ilvl="0" w:tplc="400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10D30D8"/>
    <w:multiLevelType w:val="hybridMultilevel"/>
    <w:tmpl w:val="51CEB232"/>
    <w:lvl w:ilvl="0" w:tplc="400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61659F1"/>
    <w:multiLevelType w:val="hybridMultilevel"/>
    <w:tmpl w:val="51CEB23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0515F30"/>
    <w:multiLevelType w:val="hybridMultilevel"/>
    <w:tmpl w:val="4B06777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3271970"/>
    <w:multiLevelType w:val="hybridMultilevel"/>
    <w:tmpl w:val="38A2F060"/>
    <w:lvl w:ilvl="0" w:tplc="061CA6E4">
      <w:start w:val="19"/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C3C1866"/>
    <w:multiLevelType w:val="hybridMultilevel"/>
    <w:tmpl w:val="F3DE4EB6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0385421"/>
    <w:multiLevelType w:val="hybridMultilevel"/>
    <w:tmpl w:val="51CEB23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4D31CBE"/>
    <w:multiLevelType w:val="hybridMultilevel"/>
    <w:tmpl w:val="51CEB23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E1541F5"/>
    <w:multiLevelType w:val="hybridMultilevel"/>
    <w:tmpl w:val="182A80F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1545BCF"/>
    <w:multiLevelType w:val="multilevel"/>
    <w:tmpl w:val="FAB82BCC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5">
    <w:nsid w:val="51852686"/>
    <w:multiLevelType w:val="hybridMultilevel"/>
    <w:tmpl w:val="44C497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40F7FC0"/>
    <w:multiLevelType w:val="hybridMultilevel"/>
    <w:tmpl w:val="4B06777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5C05D94"/>
    <w:multiLevelType w:val="hybridMultilevel"/>
    <w:tmpl w:val="01044400"/>
    <w:lvl w:ilvl="0" w:tplc="F61661F2">
      <w:start w:val="19"/>
      <w:numFmt w:val="bullet"/>
      <w:lvlText w:val="-"/>
      <w:lvlJc w:val="left"/>
      <w:pPr>
        <w:ind w:left="1575" w:hanging="360"/>
      </w:pPr>
      <w:rPr>
        <w:rFonts w:ascii="Verdana" w:eastAsiaTheme="minorHAnsi" w:hAnsi="Verdan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229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1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3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5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7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9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1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35" w:hanging="360"/>
      </w:pPr>
      <w:rPr>
        <w:rFonts w:ascii="Wingdings" w:hAnsi="Wingdings" w:hint="default"/>
      </w:rPr>
    </w:lvl>
  </w:abstractNum>
  <w:abstractNum w:abstractNumId="28">
    <w:nsid w:val="58341C9B"/>
    <w:multiLevelType w:val="hybridMultilevel"/>
    <w:tmpl w:val="0C1C0FEA"/>
    <w:lvl w:ilvl="0" w:tplc="D54C3C06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47933C5"/>
    <w:multiLevelType w:val="hybridMultilevel"/>
    <w:tmpl w:val="51CEB23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02D4ADB"/>
    <w:multiLevelType w:val="hybridMultilevel"/>
    <w:tmpl w:val="D9DC4F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3426AF1"/>
    <w:multiLevelType w:val="hybridMultilevel"/>
    <w:tmpl w:val="F3DE4EB6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B47229A"/>
    <w:multiLevelType w:val="hybridMultilevel"/>
    <w:tmpl w:val="4B06777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4"/>
  </w:num>
  <w:num w:numId="2">
    <w:abstractNumId w:val="10"/>
  </w:num>
  <w:num w:numId="3">
    <w:abstractNumId w:val="8"/>
  </w:num>
  <w:num w:numId="4">
    <w:abstractNumId w:val="7"/>
  </w:num>
  <w:num w:numId="5">
    <w:abstractNumId w:val="6"/>
  </w:num>
  <w:num w:numId="6">
    <w:abstractNumId w:val="5"/>
  </w:num>
  <w:num w:numId="7">
    <w:abstractNumId w:val="9"/>
  </w:num>
  <w:num w:numId="8">
    <w:abstractNumId w:val="4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2"/>
  </w:num>
  <w:num w:numId="14">
    <w:abstractNumId w:val="25"/>
  </w:num>
  <w:num w:numId="15">
    <w:abstractNumId w:val="30"/>
  </w:num>
  <w:num w:numId="16">
    <w:abstractNumId w:val="13"/>
  </w:num>
  <w:num w:numId="17">
    <w:abstractNumId w:val="24"/>
  </w:num>
  <w:num w:numId="18">
    <w:abstractNumId w:val="24"/>
  </w:num>
  <w:num w:numId="19">
    <w:abstractNumId w:val="11"/>
  </w:num>
  <w:num w:numId="20">
    <w:abstractNumId w:val="28"/>
  </w:num>
  <w:num w:numId="21">
    <w:abstractNumId w:val="19"/>
  </w:num>
  <w:num w:numId="22">
    <w:abstractNumId w:val="27"/>
  </w:num>
  <w:num w:numId="23">
    <w:abstractNumId w:val="24"/>
  </w:num>
  <w:num w:numId="24">
    <w:abstractNumId w:val="24"/>
  </w:num>
  <w:num w:numId="25">
    <w:abstractNumId w:val="24"/>
  </w:num>
  <w:num w:numId="26">
    <w:abstractNumId w:val="32"/>
  </w:num>
  <w:num w:numId="27">
    <w:abstractNumId w:val="14"/>
  </w:num>
  <w:num w:numId="28">
    <w:abstractNumId w:val="26"/>
  </w:num>
  <w:num w:numId="29">
    <w:abstractNumId w:val="18"/>
  </w:num>
  <w:num w:numId="30">
    <w:abstractNumId w:val="31"/>
  </w:num>
  <w:num w:numId="31">
    <w:abstractNumId w:val="20"/>
  </w:num>
  <w:num w:numId="32">
    <w:abstractNumId w:val="23"/>
  </w:num>
  <w:num w:numId="33">
    <w:abstractNumId w:val="16"/>
  </w:num>
  <w:num w:numId="34">
    <w:abstractNumId w:val="29"/>
  </w:num>
  <w:num w:numId="35">
    <w:abstractNumId w:val="22"/>
  </w:num>
  <w:num w:numId="36">
    <w:abstractNumId w:val="17"/>
  </w:num>
  <w:num w:numId="37">
    <w:abstractNumId w:val="21"/>
  </w:num>
  <w:num w:numId="38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attachedTemplate r:id="rId1"/>
  <w:doNotTrackMoves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6626"/>
  </w:hdrShapeDefaults>
  <w:footnotePr>
    <w:footnote w:id="-1"/>
    <w:footnote w:id="0"/>
  </w:footnotePr>
  <w:endnotePr>
    <w:endnote w:id="-1"/>
    <w:endnote w:id="0"/>
  </w:endnotePr>
  <w:compat>
    <w:doNotAutofitConstrainedTables/>
    <w:splitPgBreakAndParaMark/>
    <w:doNotVertAlignCellWithSp/>
    <w:doNotBreakConstrainedForcedTable/>
    <w:useAnsiKerningPairs/>
    <w:cachedColBalance/>
  </w:compat>
  <w:rsids>
    <w:rsidRoot w:val="00AE0A9E"/>
    <w:rsid w:val="0000627A"/>
    <w:rsid w:val="000065B3"/>
    <w:rsid w:val="000115AE"/>
    <w:rsid w:val="0001203E"/>
    <w:rsid w:val="00015154"/>
    <w:rsid w:val="00024455"/>
    <w:rsid w:val="00032BA7"/>
    <w:rsid w:val="00032D43"/>
    <w:rsid w:val="000349E9"/>
    <w:rsid w:val="00036DEC"/>
    <w:rsid w:val="00041932"/>
    <w:rsid w:val="00050623"/>
    <w:rsid w:val="00050BF4"/>
    <w:rsid w:val="00051260"/>
    <w:rsid w:val="0006691D"/>
    <w:rsid w:val="0006695D"/>
    <w:rsid w:val="000720E1"/>
    <w:rsid w:val="00073CFC"/>
    <w:rsid w:val="00075B2C"/>
    <w:rsid w:val="0007651D"/>
    <w:rsid w:val="00090F1D"/>
    <w:rsid w:val="00090FD9"/>
    <w:rsid w:val="00093313"/>
    <w:rsid w:val="00095968"/>
    <w:rsid w:val="000A0819"/>
    <w:rsid w:val="000A0940"/>
    <w:rsid w:val="000A6F5E"/>
    <w:rsid w:val="000B06E6"/>
    <w:rsid w:val="000B1198"/>
    <w:rsid w:val="000B251F"/>
    <w:rsid w:val="000B5781"/>
    <w:rsid w:val="000B74C1"/>
    <w:rsid w:val="000B7CB9"/>
    <w:rsid w:val="000C1035"/>
    <w:rsid w:val="000C4F31"/>
    <w:rsid w:val="000D14FD"/>
    <w:rsid w:val="000D4248"/>
    <w:rsid w:val="000D67F9"/>
    <w:rsid w:val="000E67ED"/>
    <w:rsid w:val="000F1892"/>
    <w:rsid w:val="000F7D86"/>
    <w:rsid w:val="00102B69"/>
    <w:rsid w:val="0010608B"/>
    <w:rsid w:val="001217DD"/>
    <w:rsid w:val="001221A3"/>
    <w:rsid w:val="001307F4"/>
    <w:rsid w:val="00133465"/>
    <w:rsid w:val="00135415"/>
    <w:rsid w:val="00137670"/>
    <w:rsid w:val="00137D13"/>
    <w:rsid w:val="0015329E"/>
    <w:rsid w:val="00157249"/>
    <w:rsid w:val="00167C2A"/>
    <w:rsid w:val="00172566"/>
    <w:rsid w:val="00175490"/>
    <w:rsid w:val="00175626"/>
    <w:rsid w:val="00177469"/>
    <w:rsid w:val="001777DE"/>
    <w:rsid w:val="001803B0"/>
    <w:rsid w:val="0018067A"/>
    <w:rsid w:val="0018182E"/>
    <w:rsid w:val="001978B6"/>
    <w:rsid w:val="001A6927"/>
    <w:rsid w:val="001B2C53"/>
    <w:rsid w:val="001B4E20"/>
    <w:rsid w:val="001B761B"/>
    <w:rsid w:val="001C27F1"/>
    <w:rsid w:val="001C293F"/>
    <w:rsid w:val="001D4098"/>
    <w:rsid w:val="001D4327"/>
    <w:rsid w:val="001E6D24"/>
    <w:rsid w:val="001F056E"/>
    <w:rsid w:val="001F773C"/>
    <w:rsid w:val="00201C13"/>
    <w:rsid w:val="002024AF"/>
    <w:rsid w:val="00202AD4"/>
    <w:rsid w:val="002046BB"/>
    <w:rsid w:val="00205BAD"/>
    <w:rsid w:val="00206C66"/>
    <w:rsid w:val="00212708"/>
    <w:rsid w:val="00214142"/>
    <w:rsid w:val="00217768"/>
    <w:rsid w:val="002236A4"/>
    <w:rsid w:val="00226C6A"/>
    <w:rsid w:val="00231FF1"/>
    <w:rsid w:val="00236F2A"/>
    <w:rsid w:val="00236F6A"/>
    <w:rsid w:val="00250A33"/>
    <w:rsid w:val="002537A0"/>
    <w:rsid w:val="00256501"/>
    <w:rsid w:val="00260012"/>
    <w:rsid w:val="00263046"/>
    <w:rsid w:val="002702B6"/>
    <w:rsid w:val="00270463"/>
    <w:rsid w:val="00272F16"/>
    <w:rsid w:val="00276FAD"/>
    <w:rsid w:val="00277014"/>
    <w:rsid w:val="00280D55"/>
    <w:rsid w:val="00281B0C"/>
    <w:rsid w:val="00281B40"/>
    <w:rsid w:val="00286DB1"/>
    <w:rsid w:val="002901F0"/>
    <w:rsid w:val="002937ED"/>
    <w:rsid w:val="0029420D"/>
    <w:rsid w:val="002A08CA"/>
    <w:rsid w:val="002A384F"/>
    <w:rsid w:val="002A4C46"/>
    <w:rsid w:val="002B00E1"/>
    <w:rsid w:val="002B0824"/>
    <w:rsid w:val="002B5C48"/>
    <w:rsid w:val="002B5FD5"/>
    <w:rsid w:val="002B77B3"/>
    <w:rsid w:val="002C4A04"/>
    <w:rsid w:val="002C7736"/>
    <w:rsid w:val="002D10AF"/>
    <w:rsid w:val="002D7D8E"/>
    <w:rsid w:val="002F568B"/>
    <w:rsid w:val="002F63BD"/>
    <w:rsid w:val="003113EA"/>
    <w:rsid w:val="0031484E"/>
    <w:rsid w:val="0032005F"/>
    <w:rsid w:val="003222D2"/>
    <w:rsid w:val="0032287C"/>
    <w:rsid w:val="00324091"/>
    <w:rsid w:val="00330DEF"/>
    <w:rsid w:val="00330DFC"/>
    <w:rsid w:val="00330F66"/>
    <w:rsid w:val="00335F75"/>
    <w:rsid w:val="00336A27"/>
    <w:rsid w:val="003375CA"/>
    <w:rsid w:val="003420FE"/>
    <w:rsid w:val="003440E5"/>
    <w:rsid w:val="00345D97"/>
    <w:rsid w:val="00355232"/>
    <w:rsid w:val="00362E77"/>
    <w:rsid w:val="00363F32"/>
    <w:rsid w:val="003725A8"/>
    <w:rsid w:val="003860CC"/>
    <w:rsid w:val="003A0E6B"/>
    <w:rsid w:val="003A1DA3"/>
    <w:rsid w:val="003A2DAE"/>
    <w:rsid w:val="003B0AAD"/>
    <w:rsid w:val="003B2E99"/>
    <w:rsid w:val="003B3BB5"/>
    <w:rsid w:val="003B4931"/>
    <w:rsid w:val="003C2AB6"/>
    <w:rsid w:val="003D6570"/>
    <w:rsid w:val="003E5429"/>
    <w:rsid w:val="003E5F5E"/>
    <w:rsid w:val="003F12B2"/>
    <w:rsid w:val="003F17E7"/>
    <w:rsid w:val="003F1AF6"/>
    <w:rsid w:val="003F67AB"/>
    <w:rsid w:val="003F71B7"/>
    <w:rsid w:val="00400D65"/>
    <w:rsid w:val="0040220E"/>
    <w:rsid w:val="004025D2"/>
    <w:rsid w:val="004034FB"/>
    <w:rsid w:val="00403A6E"/>
    <w:rsid w:val="00404167"/>
    <w:rsid w:val="00405048"/>
    <w:rsid w:val="0040710E"/>
    <w:rsid w:val="0041421C"/>
    <w:rsid w:val="004142F8"/>
    <w:rsid w:val="004229D0"/>
    <w:rsid w:val="004256B7"/>
    <w:rsid w:val="00426FD8"/>
    <w:rsid w:val="00430230"/>
    <w:rsid w:val="004400FD"/>
    <w:rsid w:val="00440E32"/>
    <w:rsid w:val="004412F7"/>
    <w:rsid w:val="00442A18"/>
    <w:rsid w:val="00446040"/>
    <w:rsid w:val="00447496"/>
    <w:rsid w:val="004571BD"/>
    <w:rsid w:val="004604CD"/>
    <w:rsid w:val="004623A6"/>
    <w:rsid w:val="00466B99"/>
    <w:rsid w:val="004677B3"/>
    <w:rsid w:val="00467D98"/>
    <w:rsid w:val="0047405B"/>
    <w:rsid w:val="00476ABD"/>
    <w:rsid w:val="00480BDF"/>
    <w:rsid w:val="00483C6F"/>
    <w:rsid w:val="004938B0"/>
    <w:rsid w:val="00493ED7"/>
    <w:rsid w:val="004969D8"/>
    <w:rsid w:val="00496D0E"/>
    <w:rsid w:val="004A54FA"/>
    <w:rsid w:val="004A6E7C"/>
    <w:rsid w:val="004A7462"/>
    <w:rsid w:val="004B159F"/>
    <w:rsid w:val="004B6E3C"/>
    <w:rsid w:val="004D0684"/>
    <w:rsid w:val="004E0802"/>
    <w:rsid w:val="004E3005"/>
    <w:rsid w:val="004E63C9"/>
    <w:rsid w:val="004F2210"/>
    <w:rsid w:val="004F2F88"/>
    <w:rsid w:val="004F7959"/>
    <w:rsid w:val="0050158C"/>
    <w:rsid w:val="0050463E"/>
    <w:rsid w:val="0050548F"/>
    <w:rsid w:val="00505D4A"/>
    <w:rsid w:val="00506197"/>
    <w:rsid w:val="00513110"/>
    <w:rsid w:val="00513FB2"/>
    <w:rsid w:val="00515EC6"/>
    <w:rsid w:val="005171E8"/>
    <w:rsid w:val="00520B97"/>
    <w:rsid w:val="00521B7C"/>
    <w:rsid w:val="00522B2A"/>
    <w:rsid w:val="00523832"/>
    <w:rsid w:val="00532398"/>
    <w:rsid w:val="00532850"/>
    <w:rsid w:val="00532F9A"/>
    <w:rsid w:val="00536494"/>
    <w:rsid w:val="00540531"/>
    <w:rsid w:val="00540583"/>
    <w:rsid w:val="00541217"/>
    <w:rsid w:val="005557B9"/>
    <w:rsid w:val="005573FD"/>
    <w:rsid w:val="005608A5"/>
    <w:rsid w:val="00564EA4"/>
    <w:rsid w:val="00573DDF"/>
    <w:rsid w:val="00574AA7"/>
    <w:rsid w:val="0058795F"/>
    <w:rsid w:val="00587CA0"/>
    <w:rsid w:val="005908F3"/>
    <w:rsid w:val="0059608F"/>
    <w:rsid w:val="005A2859"/>
    <w:rsid w:val="005A5E07"/>
    <w:rsid w:val="005A620F"/>
    <w:rsid w:val="005B68AA"/>
    <w:rsid w:val="005B68D1"/>
    <w:rsid w:val="005C5320"/>
    <w:rsid w:val="005C60C3"/>
    <w:rsid w:val="005D1E85"/>
    <w:rsid w:val="005D67DA"/>
    <w:rsid w:val="005E720C"/>
    <w:rsid w:val="005F0B10"/>
    <w:rsid w:val="005F3C95"/>
    <w:rsid w:val="005F4995"/>
    <w:rsid w:val="00601D4A"/>
    <w:rsid w:val="0061456F"/>
    <w:rsid w:val="00622DB6"/>
    <w:rsid w:val="00627385"/>
    <w:rsid w:val="00630CED"/>
    <w:rsid w:val="006358E0"/>
    <w:rsid w:val="00640938"/>
    <w:rsid w:val="0064230A"/>
    <w:rsid w:val="006426F9"/>
    <w:rsid w:val="00642D2F"/>
    <w:rsid w:val="006431EC"/>
    <w:rsid w:val="00643660"/>
    <w:rsid w:val="00644EC8"/>
    <w:rsid w:val="00646308"/>
    <w:rsid w:val="00650242"/>
    <w:rsid w:val="006537BC"/>
    <w:rsid w:val="00657333"/>
    <w:rsid w:val="00657534"/>
    <w:rsid w:val="00660925"/>
    <w:rsid w:val="006731D1"/>
    <w:rsid w:val="00677C22"/>
    <w:rsid w:val="0069039B"/>
    <w:rsid w:val="00694D37"/>
    <w:rsid w:val="006A3DE1"/>
    <w:rsid w:val="006A412A"/>
    <w:rsid w:val="006B114B"/>
    <w:rsid w:val="006B553E"/>
    <w:rsid w:val="006C04F2"/>
    <w:rsid w:val="006C318C"/>
    <w:rsid w:val="006C7A38"/>
    <w:rsid w:val="006D1BA1"/>
    <w:rsid w:val="006D317F"/>
    <w:rsid w:val="006D6882"/>
    <w:rsid w:val="006E1527"/>
    <w:rsid w:val="006E5C37"/>
    <w:rsid w:val="006E6B40"/>
    <w:rsid w:val="00701093"/>
    <w:rsid w:val="0070248A"/>
    <w:rsid w:val="0071154A"/>
    <w:rsid w:val="0071159E"/>
    <w:rsid w:val="007144EB"/>
    <w:rsid w:val="007211C6"/>
    <w:rsid w:val="00722198"/>
    <w:rsid w:val="00722909"/>
    <w:rsid w:val="007262B3"/>
    <w:rsid w:val="0073092D"/>
    <w:rsid w:val="00730E71"/>
    <w:rsid w:val="0073366F"/>
    <w:rsid w:val="007346A9"/>
    <w:rsid w:val="007375B4"/>
    <w:rsid w:val="00743F49"/>
    <w:rsid w:val="00745F28"/>
    <w:rsid w:val="00750E72"/>
    <w:rsid w:val="0075143B"/>
    <w:rsid w:val="00762BDF"/>
    <w:rsid w:val="00764226"/>
    <w:rsid w:val="00770E5A"/>
    <w:rsid w:val="00772548"/>
    <w:rsid w:val="00774393"/>
    <w:rsid w:val="00782E92"/>
    <w:rsid w:val="007906BD"/>
    <w:rsid w:val="00793DF0"/>
    <w:rsid w:val="007976F7"/>
    <w:rsid w:val="007A2643"/>
    <w:rsid w:val="007A3A34"/>
    <w:rsid w:val="007A589A"/>
    <w:rsid w:val="007A6094"/>
    <w:rsid w:val="007B136C"/>
    <w:rsid w:val="007C4509"/>
    <w:rsid w:val="007C7923"/>
    <w:rsid w:val="007D052B"/>
    <w:rsid w:val="007E05F2"/>
    <w:rsid w:val="007E3C8E"/>
    <w:rsid w:val="007E3D95"/>
    <w:rsid w:val="007E6937"/>
    <w:rsid w:val="007E7868"/>
    <w:rsid w:val="007F3BA8"/>
    <w:rsid w:val="008012AA"/>
    <w:rsid w:val="008038CB"/>
    <w:rsid w:val="00806D0F"/>
    <w:rsid w:val="008130AC"/>
    <w:rsid w:val="00820F7A"/>
    <w:rsid w:val="00826884"/>
    <w:rsid w:val="00826B03"/>
    <w:rsid w:val="00835E39"/>
    <w:rsid w:val="00837BD4"/>
    <w:rsid w:val="00843CE8"/>
    <w:rsid w:val="0085361B"/>
    <w:rsid w:val="008569A2"/>
    <w:rsid w:val="00862207"/>
    <w:rsid w:val="00862D3D"/>
    <w:rsid w:val="008704EB"/>
    <w:rsid w:val="00882C17"/>
    <w:rsid w:val="008867E1"/>
    <w:rsid w:val="00886B4A"/>
    <w:rsid w:val="00891AC3"/>
    <w:rsid w:val="008920ED"/>
    <w:rsid w:val="0089718F"/>
    <w:rsid w:val="008A4BB3"/>
    <w:rsid w:val="008B0704"/>
    <w:rsid w:val="008B0F8B"/>
    <w:rsid w:val="008B11FB"/>
    <w:rsid w:val="008B2827"/>
    <w:rsid w:val="008C0A3E"/>
    <w:rsid w:val="008C2963"/>
    <w:rsid w:val="008C5DFE"/>
    <w:rsid w:val="008C6EB1"/>
    <w:rsid w:val="008C7D06"/>
    <w:rsid w:val="008D5758"/>
    <w:rsid w:val="008F7840"/>
    <w:rsid w:val="009010BC"/>
    <w:rsid w:val="0090455F"/>
    <w:rsid w:val="00904C7E"/>
    <w:rsid w:val="009121AD"/>
    <w:rsid w:val="009133F0"/>
    <w:rsid w:val="00936E4D"/>
    <w:rsid w:val="00940C65"/>
    <w:rsid w:val="00941C37"/>
    <w:rsid w:val="00950BEB"/>
    <w:rsid w:val="00950E99"/>
    <w:rsid w:val="00957A9C"/>
    <w:rsid w:val="009601CF"/>
    <w:rsid w:val="009626CB"/>
    <w:rsid w:val="00967419"/>
    <w:rsid w:val="009702AF"/>
    <w:rsid w:val="009724EB"/>
    <w:rsid w:val="00977203"/>
    <w:rsid w:val="009824EB"/>
    <w:rsid w:val="00984F2E"/>
    <w:rsid w:val="009A0C59"/>
    <w:rsid w:val="009A1B7F"/>
    <w:rsid w:val="009A2B56"/>
    <w:rsid w:val="009A3BDF"/>
    <w:rsid w:val="009B00B9"/>
    <w:rsid w:val="009B1045"/>
    <w:rsid w:val="009B1B22"/>
    <w:rsid w:val="009B2D9A"/>
    <w:rsid w:val="009B434F"/>
    <w:rsid w:val="009B5E20"/>
    <w:rsid w:val="009B61E9"/>
    <w:rsid w:val="009B7736"/>
    <w:rsid w:val="009C04B4"/>
    <w:rsid w:val="009C1167"/>
    <w:rsid w:val="009C17E5"/>
    <w:rsid w:val="009D0B9F"/>
    <w:rsid w:val="009D50CB"/>
    <w:rsid w:val="009E0009"/>
    <w:rsid w:val="009E73F3"/>
    <w:rsid w:val="009F218C"/>
    <w:rsid w:val="00A0097A"/>
    <w:rsid w:val="00A01BD3"/>
    <w:rsid w:val="00A02A53"/>
    <w:rsid w:val="00A1348D"/>
    <w:rsid w:val="00A17954"/>
    <w:rsid w:val="00A228F6"/>
    <w:rsid w:val="00A23C67"/>
    <w:rsid w:val="00A278FF"/>
    <w:rsid w:val="00A27A19"/>
    <w:rsid w:val="00A27AD0"/>
    <w:rsid w:val="00A27B19"/>
    <w:rsid w:val="00A357EE"/>
    <w:rsid w:val="00A41ED4"/>
    <w:rsid w:val="00A4272A"/>
    <w:rsid w:val="00A42CC2"/>
    <w:rsid w:val="00A57145"/>
    <w:rsid w:val="00A603C0"/>
    <w:rsid w:val="00A62150"/>
    <w:rsid w:val="00A62DBF"/>
    <w:rsid w:val="00A708F5"/>
    <w:rsid w:val="00A754EF"/>
    <w:rsid w:val="00A776CF"/>
    <w:rsid w:val="00A81FBA"/>
    <w:rsid w:val="00A8792A"/>
    <w:rsid w:val="00A87D67"/>
    <w:rsid w:val="00A87EFE"/>
    <w:rsid w:val="00A90893"/>
    <w:rsid w:val="00A91617"/>
    <w:rsid w:val="00A92750"/>
    <w:rsid w:val="00A93144"/>
    <w:rsid w:val="00A958E8"/>
    <w:rsid w:val="00A96085"/>
    <w:rsid w:val="00A963FC"/>
    <w:rsid w:val="00AB1204"/>
    <w:rsid w:val="00AC4675"/>
    <w:rsid w:val="00AC6F21"/>
    <w:rsid w:val="00AD1621"/>
    <w:rsid w:val="00AD2BFF"/>
    <w:rsid w:val="00AE0A9E"/>
    <w:rsid w:val="00AE23F4"/>
    <w:rsid w:val="00AE6E90"/>
    <w:rsid w:val="00AF471F"/>
    <w:rsid w:val="00AF4DA8"/>
    <w:rsid w:val="00AF5802"/>
    <w:rsid w:val="00AF62EC"/>
    <w:rsid w:val="00B01637"/>
    <w:rsid w:val="00B038D1"/>
    <w:rsid w:val="00B03B3E"/>
    <w:rsid w:val="00B04207"/>
    <w:rsid w:val="00B1093E"/>
    <w:rsid w:val="00B11EC4"/>
    <w:rsid w:val="00B163A6"/>
    <w:rsid w:val="00B2314E"/>
    <w:rsid w:val="00B2403E"/>
    <w:rsid w:val="00B247CA"/>
    <w:rsid w:val="00B30DEC"/>
    <w:rsid w:val="00B31A80"/>
    <w:rsid w:val="00B3350B"/>
    <w:rsid w:val="00B34F32"/>
    <w:rsid w:val="00B36728"/>
    <w:rsid w:val="00B42834"/>
    <w:rsid w:val="00B43FF1"/>
    <w:rsid w:val="00B517BC"/>
    <w:rsid w:val="00B53982"/>
    <w:rsid w:val="00B5598B"/>
    <w:rsid w:val="00B63850"/>
    <w:rsid w:val="00B64F32"/>
    <w:rsid w:val="00B7371B"/>
    <w:rsid w:val="00B74DF5"/>
    <w:rsid w:val="00B756C0"/>
    <w:rsid w:val="00B76DC2"/>
    <w:rsid w:val="00B76E2D"/>
    <w:rsid w:val="00B842F3"/>
    <w:rsid w:val="00B84B3B"/>
    <w:rsid w:val="00B96E97"/>
    <w:rsid w:val="00B96F3D"/>
    <w:rsid w:val="00B97DAA"/>
    <w:rsid w:val="00BA47B5"/>
    <w:rsid w:val="00BA757E"/>
    <w:rsid w:val="00BB084D"/>
    <w:rsid w:val="00BB55E9"/>
    <w:rsid w:val="00BB75F8"/>
    <w:rsid w:val="00BC0405"/>
    <w:rsid w:val="00BC2024"/>
    <w:rsid w:val="00BC37ED"/>
    <w:rsid w:val="00BD0BCA"/>
    <w:rsid w:val="00BD2C9D"/>
    <w:rsid w:val="00BD4138"/>
    <w:rsid w:val="00BE1AD5"/>
    <w:rsid w:val="00BE3F47"/>
    <w:rsid w:val="00BE6D72"/>
    <w:rsid w:val="00C02845"/>
    <w:rsid w:val="00C10A85"/>
    <w:rsid w:val="00C17A30"/>
    <w:rsid w:val="00C2058A"/>
    <w:rsid w:val="00C21C09"/>
    <w:rsid w:val="00C26AE9"/>
    <w:rsid w:val="00C30384"/>
    <w:rsid w:val="00C31FC7"/>
    <w:rsid w:val="00C369ED"/>
    <w:rsid w:val="00C374CD"/>
    <w:rsid w:val="00C40C3C"/>
    <w:rsid w:val="00C52B1A"/>
    <w:rsid w:val="00C53708"/>
    <w:rsid w:val="00C53AA9"/>
    <w:rsid w:val="00C56111"/>
    <w:rsid w:val="00C61139"/>
    <w:rsid w:val="00C61BF7"/>
    <w:rsid w:val="00C67531"/>
    <w:rsid w:val="00C73C69"/>
    <w:rsid w:val="00C74F83"/>
    <w:rsid w:val="00C766C6"/>
    <w:rsid w:val="00C76AD3"/>
    <w:rsid w:val="00C81DC5"/>
    <w:rsid w:val="00C87887"/>
    <w:rsid w:val="00C90073"/>
    <w:rsid w:val="00C90C42"/>
    <w:rsid w:val="00C91F3D"/>
    <w:rsid w:val="00C956D3"/>
    <w:rsid w:val="00CA5AE5"/>
    <w:rsid w:val="00CA6137"/>
    <w:rsid w:val="00CB0ED5"/>
    <w:rsid w:val="00CB4192"/>
    <w:rsid w:val="00CB4863"/>
    <w:rsid w:val="00CB6C4C"/>
    <w:rsid w:val="00CC0B9D"/>
    <w:rsid w:val="00CC2B0D"/>
    <w:rsid w:val="00CC2E45"/>
    <w:rsid w:val="00CC31EE"/>
    <w:rsid w:val="00CC425B"/>
    <w:rsid w:val="00CE1D08"/>
    <w:rsid w:val="00CE495D"/>
    <w:rsid w:val="00CE6171"/>
    <w:rsid w:val="00CF41D5"/>
    <w:rsid w:val="00D13AC1"/>
    <w:rsid w:val="00D20B09"/>
    <w:rsid w:val="00D22432"/>
    <w:rsid w:val="00D25C29"/>
    <w:rsid w:val="00D2643A"/>
    <w:rsid w:val="00D31C48"/>
    <w:rsid w:val="00D31DED"/>
    <w:rsid w:val="00D33ADA"/>
    <w:rsid w:val="00D50B2F"/>
    <w:rsid w:val="00D61941"/>
    <w:rsid w:val="00D628EF"/>
    <w:rsid w:val="00D65C7C"/>
    <w:rsid w:val="00D677AA"/>
    <w:rsid w:val="00D72FA7"/>
    <w:rsid w:val="00D7448F"/>
    <w:rsid w:val="00D76465"/>
    <w:rsid w:val="00D768CD"/>
    <w:rsid w:val="00D76CD3"/>
    <w:rsid w:val="00D85A01"/>
    <w:rsid w:val="00D8677A"/>
    <w:rsid w:val="00D91BA3"/>
    <w:rsid w:val="00D926B0"/>
    <w:rsid w:val="00D977F3"/>
    <w:rsid w:val="00DA1662"/>
    <w:rsid w:val="00DA3722"/>
    <w:rsid w:val="00DA561D"/>
    <w:rsid w:val="00DA6254"/>
    <w:rsid w:val="00DA6FB4"/>
    <w:rsid w:val="00DB20AB"/>
    <w:rsid w:val="00DB20C8"/>
    <w:rsid w:val="00DC3639"/>
    <w:rsid w:val="00DC72AD"/>
    <w:rsid w:val="00DD05B4"/>
    <w:rsid w:val="00DD11D8"/>
    <w:rsid w:val="00DD27D7"/>
    <w:rsid w:val="00DD2C75"/>
    <w:rsid w:val="00DD649B"/>
    <w:rsid w:val="00DE17CF"/>
    <w:rsid w:val="00DE6BEB"/>
    <w:rsid w:val="00DF13B1"/>
    <w:rsid w:val="00DF2425"/>
    <w:rsid w:val="00E006F9"/>
    <w:rsid w:val="00E03FD6"/>
    <w:rsid w:val="00E0573E"/>
    <w:rsid w:val="00E11419"/>
    <w:rsid w:val="00E219DD"/>
    <w:rsid w:val="00E227CB"/>
    <w:rsid w:val="00E3267B"/>
    <w:rsid w:val="00E35441"/>
    <w:rsid w:val="00E35CD6"/>
    <w:rsid w:val="00E370A6"/>
    <w:rsid w:val="00E42F4D"/>
    <w:rsid w:val="00E43918"/>
    <w:rsid w:val="00E45828"/>
    <w:rsid w:val="00E45D35"/>
    <w:rsid w:val="00E505F4"/>
    <w:rsid w:val="00E509F1"/>
    <w:rsid w:val="00E52604"/>
    <w:rsid w:val="00E52C44"/>
    <w:rsid w:val="00E576F9"/>
    <w:rsid w:val="00E604DB"/>
    <w:rsid w:val="00E618D3"/>
    <w:rsid w:val="00E74C2C"/>
    <w:rsid w:val="00E820DA"/>
    <w:rsid w:val="00E85D15"/>
    <w:rsid w:val="00E95C00"/>
    <w:rsid w:val="00EA70D0"/>
    <w:rsid w:val="00EB2ED2"/>
    <w:rsid w:val="00EB30F5"/>
    <w:rsid w:val="00EB38E2"/>
    <w:rsid w:val="00EB57C4"/>
    <w:rsid w:val="00EC0A07"/>
    <w:rsid w:val="00EC53AF"/>
    <w:rsid w:val="00ED211D"/>
    <w:rsid w:val="00ED286E"/>
    <w:rsid w:val="00EF0F73"/>
    <w:rsid w:val="00EF596A"/>
    <w:rsid w:val="00EF73BA"/>
    <w:rsid w:val="00EF7D1B"/>
    <w:rsid w:val="00F05BF8"/>
    <w:rsid w:val="00F14673"/>
    <w:rsid w:val="00F164EB"/>
    <w:rsid w:val="00F16566"/>
    <w:rsid w:val="00F20DF9"/>
    <w:rsid w:val="00F310A4"/>
    <w:rsid w:val="00F347EF"/>
    <w:rsid w:val="00F350D2"/>
    <w:rsid w:val="00F365FA"/>
    <w:rsid w:val="00F379A4"/>
    <w:rsid w:val="00F415BF"/>
    <w:rsid w:val="00F42DD6"/>
    <w:rsid w:val="00F43C0B"/>
    <w:rsid w:val="00F43DE9"/>
    <w:rsid w:val="00F44B6B"/>
    <w:rsid w:val="00F45A7B"/>
    <w:rsid w:val="00F62595"/>
    <w:rsid w:val="00F67BE9"/>
    <w:rsid w:val="00F83A7D"/>
    <w:rsid w:val="00F84DDE"/>
    <w:rsid w:val="00F93B94"/>
    <w:rsid w:val="00FA2744"/>
    <w:rsid w:val="00FA38C5"/>
    <w:rsid w:val="00FA69E3"/>
    <w:rsid w:val="00FA6AD5"/>
    <w:rsid w:val="00FA7380"/>
    <w:rsid w:val="00FB391A"/>
    <w:rsid w:val="00FB7A02"/>
    <w:rsid w:val="00FB7D6A"/>
    <w:rsid w:val="00FC1E2C"/>
    <w:rsid w:val="00FC7395"/>
    <w:rsid w:val="00FD200D"/>
    <w:rsid w:val="00FD60B4"/>
    <w:rsid w:val="00FD7C01"/>
    <w:rsid w:val="00FE08D9"/>
    <w:rsid w:val="00FE4E39"/>
    <w:rsid w:val="00FF4134"/>
    <w:rsid w:val="00FF449F"/>
    <w:rsid w:val="00FF6974"/>
  </w:rsids>
  <m:mathPr>
    <m:mathFont m:val="Cambria Math"/>
    <m:brkBin m:val="before"/>
    <m:brkBinSub m:val="--"/>
    <m:smallFrac m:val="off"/>
    <m:dispDef m:val="off"/>
    <m:lMargin m:val="0"/>
    <m:rMargin m:val="0"/>
    <m:defJc m:val="centerGroup"/>
    <m:wrapRight/>
    <m:intLim m:val="subSup"/>
    <m:naryLim m:val="subSup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6"/>
    <o:shapelayout v:ext="edit">
      <o:idmap v:ext="edit" data="2"/>
      <o:rules v:ext="edit">
        <o:r id="V:Rule12" type="connector" idref="#_x0000_s2055"/>
        <o:r id="V:Rule13" type="connector" idref="#_x0000_s2059"/>
        <o:r id="V:Rule14" type="connector" idref="#_x0000_s2069"/>
        <o:r id="V:Rule15" type="connector" idref="#_x0000_s2061"/>
        <o:r id="V:Rule16" type="connector" idref="#_x0000_s2056"/>
        <o:r id="V:Rule17" type="connector" idref="#_x0000_s2062"/>
        <o:r id="V:Rule18" type="connector" idref="#_x0000_s2064"/>
        <o:r id="V:Rule19" type="connector" idref="#_x0000_s2063"/>
        <o:r id="V:Rule20" type="connector" idref="#_x0000_s2066"/>
        <o:r id="V:Rule21" type="connector" idref="#_x0000_s2065"/>
        <o:r id="V:Rule22" type="connector" idref="#_x0000_s2060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0" w:defSemiHidden="0" w:defUnhideWhenUsed="0" w:defQFormat="0" w:count="267"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able of figures" w:uiPriority="99"/>
    <w:lsdException w:name="Hyperlink" w:uiPriority="99"/>
    <w:lsdException w:name="TOC Heading" w:uiPriority="39" w:qFormat="1"/>
  </w:latentStyles>
  <w:style w:type="paragraph" w:default="1" w:styleId="Normal">
    <w:name w:val="Normal"/>
    <w:qFormat/>
    <w:rsid w:val="00A052AD"/>
    <w:pPr>
      <w:spacing w:before="120" w:after="120"/>
      <w:jc w:val="both"/>
    </w:pPr>
    <w:rPr>
      <w:rFonts w:ascii="Verdana" w:hAnsi="Verdana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70C7D"/>
    <w:pPr>
      <w:keepNext/>
      <w:keepLines/>
      <w:numPr>
        <w:numId w:val="1"/>
      </w:numPr>
      <w:spacing w:before="480" w:after="240"/>
      <w:ind w:left="431" w:hanging="431"/>
      <w:jc w:val="left"/>
      <w:outlineLvl w:val="0"/>
    </w:pPr>
    <w:rPr>
      <w:rFonts w:eastAsiaTheme="majorEastAsia" w:cstheme="majorBidi"/>
      <w:b/>
      <w:bCs/>
      <w:color w:val="1F497D" w:themeColor="text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0C7D"/>
    <w:pPr>
      <w:keepNext/>
      <w:keepLines/>
      <w:numPr>
        <w:ilvl w:val="1"/>
        <w:numId w:val="1"/>
      </w:numPr>
      <w:spacing w:before="240"/>
      <w:ind w:left="578" w:hanging="578"/>
      <w:jc w:val="left"/>
      <w:outlineLvl w:val="1"/>
    </w:pPr>
    <w:rPr>
      <w:rFonts w:eastAsiaTheme="majorEastAsia" w:cstheme="majorBidi"/>
      <w:b/>
      <w:bCs/>
      <w:color w:val="1F497D" w:themeColor="text2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70C7D"/>
    <w:pPr>
      <w:keepNext/>
      <w:keepLines/>
      <w:numPr>
        <w:ilvl w:val="2"/>
        <w:numId w:val="1"/>
      </w:numPr>
      <w:spacing w:before="240"/>
      <w:jc w:val="left"/>
      <w:outlineLvl w:val="2"/>
    </w:pPr>
    <w:rPr>
      <w:rFonts w:eastAsiaTheme="majorEastAsia" w:cstheme="majorBidi"/>
      <w:b/>
      <w:bCs/>
      <w:color w:val="1F497D" w:themeColor="text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C2BA2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2BA2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4061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2BA2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2BA2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2BA2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363636" w:themeColor="text1" w:themeTint="C9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2BA2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363636" w:themeColor="text1" w:themeTint="C9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A052AD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052AD"/>
    <w:rPr>
      <w:lang w:val="en-US"/>
    </w:rPr>
  </w:style>
  <w:style w:type="paragraph" w:styleId="Footer">
    <w:name w:val="footer"/>
    <w:basedOn w:val="Normal"/>
    <w:link w:val="FooterChar"/>
    <w:uiPriority w:val="99"/>
    <w:semiHidden/>
    <w:unhideWhenUsed/>
    <w:rsid w:val="00A052AD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052AD"/>
    <w:rPr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670C7D"/>
    <w:rPr>
      <w:rFonts w:ascii="Verdana" w:eastAsiaTheme="majorEastAsia" w:hAnsi="Verdana" w:cstheme="majorBidi"/>
      <w:b/>
      <w:bCs/>
      <w:color w:val="1F497D" w:themeColor="text2"/>
      <w:sz w:val="32"/>
      <w:szCs w:val="32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DE49BA"/>
    <w:pPr>
      <w:spacing w:before="480" w:after="480"/>
      <w:contextualSpacing/>
      <w:jc w:val="center"/>
    </w:pPr>
    <w:rPr>
      <w:rFonts w:eastAsiaTheme="majorEastAsia" w:cstheme="majorBidi"/>
      <w:color w:val="1F497D" w:themeColor="text2"/>
      <w:spacing w:val="5"/>
      <w:kern w:val="28"/>
      <w:sz w:val="40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670C7D"/>
    <w:rPr>
      <w:rFonts w:ascii="Verdana" w:eastAsiaTheme="majorEastAsia" w:hAnsi="Verdana" w:cstheme="majorBidi"/>
      <w:b/>
      <w:bCs/>
      <w:color w:val="1F497D" w:themeColor="text2"/>
      <w:sz w:val="26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670C7D"/>
    <w:rPr>
      <w:rFonts w:ascii="Verdana" w:eastAsiaTheme="majorEastAsia" w:hAnsi="Verdana" w:cstheme="majorBidi"/>
      <w:b/>
      <w:bCs/>
      <w:color w:val="1F497D" w:themeColor="text2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2C2BA2"/>
    <w:rPr>
      <w:rFonts w:asciiTheme="majorHAnsi" w:eastAsiaTheme="majorEastAsia" w:hAnsiTheme="majorHAnsi" w:cstheme="majorBidi"/>
      <w:b/>
      <w:bCs/>
      <w:i/>
      <w:iCs/>
      <w:color w:val="4F81BD" w:themeColor="accent1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2BA2"/>
    <w:rPr>
      <w:rFonts w:asciiTheme="majorHAnsi" w:eastAsiaTheme="majorEastAsia" w:hAnsiTheme="majorHAnsi" w:cstheme="majorBidi"/>
      <w:color w:val="244061" w:themeColor="accent1" w:themeShade="80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2BA2"/>
    <w:rPr>
      <w:rFonts w:asciiTheme="majorHAnsi" w:eastAsiaTheme="majorEastAsia" w:hAnsiTheme="majorHAnsi" w:cstheme="majorBidi"/>
      <w:i/>
      <w:iCs/>
      <w:color w:val="244061" w:themeColor="accent1" w:themeShade="80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2BA2"/>
    <w:rPr>
      <w:rFonts w:asciiTheme="majorHAnsi" w:eastAsiaTheme="majorEastAsia" w:hAnsiTheme="majorHAnsi" w:cstheme="majorBidi"/>
      <w:i/>
      <w:iCs/>
      <w:color w:val="404040" w:themeColor="text1" w:themeTint="BF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2BA2"/>
    <w:rPr>
      <w:rFonts w:asciiTheme="majorHAnsi" w:eastAsiaTheme="majorEastAsia" w:hAnsiTheme="majorHAnsi" w:cstheme="majorBidi"/>
      <w:color w:val="363636" w:themeColor="text1" w:themeTint="C9"/>
      <w:sz w:val="20"/>
      <w:szCs w:val="20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2BA2"/>
    <w:rPr>
      <w:rFonts w:asciiTheme="majorHAnsi" w:eastAsiaTheme="majorEastAsia" w:hAnsiTheme="majorHAnsi" w:cstheme="majorBidi"/>
      <w:i/>
      <w:iCs/>
      <w:color w:val="363636" w:themeColor="text1" w:themeTint="C9"/>
      <w:sz w:val="20"/>
      <w:szCs w:val="20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DE49BA"/>
    <w:rPr>
      <w:rFonts w:ascii="Verdana" w:eastAsiaTheme="majorEastAsia" w:hAnsi="Verdana" w:cstheme="majorBidi"/>
      <w:color w:val="1F497D" w:themeColor="text2"/>
      <w:spacing w:val="5"/>
      <w:kern w:val="28"/>
      <w:sz w:val="40"/>
      <w:szCs w:val="52"/>
      <w:lang w:val="en-US"/>
    </w:rPr>
  </w:style>
  <w:style w:type="character" w:styleId="PageNumber">
    <w:name w:val="page number"/>
    <w:basedOn w:val="DefaultParagraphFont"/>
    <w:rsid w:val="001C4D2F"/>
  </w:style>
  <w:style w:type="paragraph" w:styleId="BalloonText">
    <w:name w:val="Balloon Text"/>
    <w:basedOn w:val="Normal"/>
    <w:link w:val="BalloonTextChar"/>
    <w:rsid w:val="00E45828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E45828"/>
    <w:rPr>
      <w:rFonts w:ascii="Tahoma" w:hAnsi="Tahoma" w:cs="Tahoma"/>
      <w:sz w:val="16"/>
      <w:szCs w:val="16"/>
      <w:lang w:val="en-US"/>
    </w:rPr>
  </w:style>
  <w:style w:type="character" w:styleId="PlaceholderText">
    <w:name w:val="Placeholder Text"/>
    <w:basedOn w:val="DefaultParagraphFont"/>
    <w:rsid w:val="00CC0B9D"/>
    <w:rPr>
      <w:color w:val="808080"/>
    </w:rPr>
  </w:style>
  <w:style w:type="paragraph" w:styleId="ListParagraph">
    <w:name w:val="List Paragraph"/>
    <w:basedOn w:val="Normal"/>
    <w:rsid w:val="00D628EF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133465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rsid w:val="00133465"/>
    <w:rPr>
      <w:color w:val="800080" w:themeColor="followedHyperlink"/>
      <w:u w:val="single"/>
    </w:rPr>
  </w:style>
  <w:style w:type="paragraph" w:styleId="Caption">
    <w:name w:val="caption"/>
    <w:basedOn w:val="Normal"/>
    <w:next w:val="Normal"/>
    <w:rsid w:val="00133465"/>
    <w:pPr>
      <w:spacing w:before="0" w:after="200"/>
    </w:pPr>
    <w:rPr>
      <w:b/>
      <w:bCs/>
      <w:color w:val="4F81BD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rsid w:val="00133465"/>
    <w:pPr>
      <w:spacing w:after="0"/>
    </w:pPr>
  </w:style>
  <w:style w:type="paragraph" w:styleId="TOCHeading">
    <w:name w:val="TOC Heading"/>
    <w:basedOn w:val="Heading1"/>
    <w:next w:val="Normal"/>
    <w:uiPriority w:val="39"/>
    <w:unhideWhenUsed/>
    <w:qFormat/>
    <w:rsid w:val="008A4BB3"/>
    <w:pPr>
      <w:numPr>
        <w:numId w:val="0"/>
      </w:numPr>
      <w:spacing w:after="0" w:line="276" w:lineRule="auto"/>
      <w:outlineLvl w:val="9"/>
    </w:pPr>
    <w:rPr>
      <w:rFonts w:asciiTheme="majorHAnsi" w:hAnsiTheme="majorHAnsi"/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rsid w:val="008A4BB3"/>
    <w:pPr>
      <w:spacing w:after="100"/>
    </w:pPr>
  </w:style>
  <w:style w:type="paragraph" w:styleId="TOC2">
    <w:name w:val="toc 2"/>
    <w:basedOn w:val="Normal"/>
    <w:next w:val="Normal"/>
    <w:autoRedefine/>
    <w:uiPriority w:val="39"/>
    <w:rsid w:val="008A4BB3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rsid w:val="008A4BB3"/>
    <w:pPr>
      <w:spacing w:after="100"/>
      <w:ind w:left="480"/>
    </w:pPr>
  </w:style>
  <w:style w:type="paragraph" w:customStyle="1" w:styleId="Default">
    <w:name w:val="Default"/>
    <w:rsid w:val="00F93B94"/>
    <w:pPr>
      <w:autoSpaceDE w:val="0"/>
      <w:autoSpaceDN w:val="0"/>
      <w:adjustRightInd w:val="0"/>
    </w:pPr>
    <w:rPr>
      <w:rFonts w:ascii="Times New Roman" w:hAnsi="Times New Roman" w:cs="Times New Roman"/>
      <w:color w:val="000000"/>
      <w:lang w:val="en-IN"/>
    </w:rPr>
  </w:style>
  <w:style w:type="table" w:styleId="TableGrid">
    <w:name w:val="Table Grid"/>
    <w:basedOn w:val="TableNormal"/>
    <w:rsid w:val="00ED286E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001_Sreekanth\001_Personal\009_HS_Esslingen\001_Semester_Info\002%20Semester%202\002%20TP\Temp\Documentation_Template.dotx" TargetMode="External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A283235-0CB4-4CB9-86E5-1C081FC7C0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Documentation_Template.dotx</Template>
  <TotalTime>421</TotalTime>
  <Pages>34</Pages>
  <Words>4753</Words>
  <Characters>27097</Characters>
  <Application>Microsoft Office Word</Application>
  <DocSecurity>0</DocSecurity>
  <Lines>225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Sreekanth</dc:creator>
  <cp:lastModifiedBy>Sreekanth</cp:lastModifiedBy>
  <cp:revision>88</cp:revision>
  <cp:lastPrinted>2010-06-26T22:36:00Z</cp:lastPrinted>
  <dcterms:created xsi:type="dcterms:W3CDTF">2010-06-27T14:58:00Z</dcterms:created>
  <dcterms:modified xsi:type="dcterms:W3CDTF">2010-07-21T18:46:00Z</dcterms:modified>
</cp:coreProperties>
</file>