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864"/>
          <w:sz w:val="40"/>
        </w:rPr>
        <w:t>BA팀 7월 투두리스트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55555"/>
          <w:sz w:val="22"/>
        </w:rPr>
        <w:t>주간 업무 계획 · 7월 BA회의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보고자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임현우 (BA팀)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보고대상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BA팀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보고목적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7월 자동화 과제 대주제별 정리 및 착수 점검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1F3864"/>
                <w:sz w:val="20"/>
              </w:rPr>
              <w:t>보고일</w:t>
            </w:r>
          </w:p>
        </w:tc>
        <w:tc>
          <w:tcPr>
            <w:tcW w:type="dxa" w:w="7654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2026년 7월</w:t>
            </w:r>
          </w:p>
        </w:tc>
      </w:tr>
    </w:tbl>
    <w:p>
      <w:pPr>
        <w:pBdr>
          <w:bottom w:val="single" w:sz="12" w:space="2" w:color="1F3864"/>
        </w:pBdr>
        <w:spacing w:after="160"/>
      </w:pPr>
    </w:p>
    <w:p>
      <w:pPr>
        <w:spacing w:before="240" w:after="80"/>
        <w:shd w:val="clear" w:color="auto" w:fill="1F3864"/>
      </w:pPr>
      <w:r>
        <w:rPr>
          <w:rFonts w:ascii="맑은 고딕" w:hAnsi="맑은 고딕" w:eastAsia="맑은 고딕"/>
          <w:b/>
          <w:color w:val="FFFFFF"/>
          <w:sz w:val="26"/>
        </w:rPr>
        <w:t xml:space="preserve"> AI DRIVEN   </w:t>
      </w:r>
      <w:r>
        <w:rPr>
          <w:rFonts w:ascii="맑은 고딕" w:hAnsi="맑은 고딕" w:eastAsia="맑은 고딕"/>
          <w:b w:val="0"/>
          <w:color w:val="FFFFFF"/>
          <w:sz w:val="20"/>
        </w:rPr>
        <w:t>자동화 개발 · AI 역량 · 자체 시스템</w:t>
      </w:r>
    </w:p>
    <w:p>
      <w:pPr>
        <w:spacing w:after="80"/>
      </w:pPr>
      <w:r>
        <w:rPr>
          <w:rFonts w:ascii="맑은 고딕" w:hAnsi="맑은 고딕" w:eastAsia="맑은 고딕"/>
          <w:b/>
          <w:color w:val="555555"/>
          <w:sz w:val="20"/>
        </w:rPr>
        <w:t xml:space="preserve">※ 대전제: </w:t>
      </w:r>
      <w:r>
        <w:rPr>
          <w:rFonts w:ascii="맑은 고딕" w:hAnsi="맑은 고딕" w:eastAsia="맑은 고딕"/>
          <w:b w:val="0"/>
          <w:color w:val="555555"/>
          <w:sz w:val="20"/>
        </w:rPr>
        <w:t>모든 자동화는 개발 중인 자체 OS 위에서 구동되도록 설계.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그룹웨어 개발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BA팀 사원별 개발 품목 </w:t>
      </w:r>
      <w:r>
        <w:rPr>
          <w:rFonts w:ascii="맑은 고딕" w:hAnsi="맑은 고딕" w:eastAsia="맑은 고딕"/>
          <w:b w:val="0"/>
          <w:sz w:val="21"/>
        </w:rPr>
        <w:t>통합(컴바인)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1회 개발 후 무료 모델에 개발 내용 학습</w:t>
      </w:r>
      <w:r>
        <w:rPr>
          <w:rFonts w:ascii="맑은 고딕" w:hAnsi="맑은 고딕" w:eastAsia="맑은 고딕"/>
          <w:b w:val="0"/>
          <w:sz w:val="21"/>
        </w:rPr>
        <w:t xml:space="preserve"> → 비용 절감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결과 프레젠테이션 </w:t>
      </w:r>
      <w:r>
        <w:rPr>
          <w:rFonts w:ascii="맑은 고딕" w:hAnsi="맑은 고딕" w:eastAsia="맑은 고딕"/>
          <w:b w:val="0"/>
          <w:sz w:val="21"/>
        </w:rPr>
        <w:t>준비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AI 구독 / 토큰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추가 토큰은 팀 계정에서 구매 가능한지 확인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자체 ERP 설계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8월 이카운트 교육 신청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내년 1분기까지 자체개발 ERP 설계 목표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개발 공통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위 모든 자동화가 개발 중인 자체 OS 위에서 구동되도록 설계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자동화 도입 전반의 세부 일정관리 수립</w:t>
      </w:r>
    </w:p>
    <w:p>
      <w:pPr>
        <w:spacing w:before="240" w:after="80"/>
        <w:shd w:val="clear" w:color="auto" w:fill="1F3864"/>
      </w:pPr>
      <w:r>
        <w:rPr>
          <w:rFonts w:ascii="맑은 고딕" w:hAnsi="맑은 고딕" w:eastAsia="맑은 고딕"/>
          <w:b/>
          <w:color w:val="FFFFFF"/>
          <w:sz w:val="26"/>
        </w:rPr>
        <w:t xml:space="preserve"> SOP   </w:t>
      </w:r>
      <w:r>
        <w:rPr>
          <w:rFonts w:ascii="맑은 고딕" w:hAnsi="맑은 고딕" w:eastAsia="맑은 고딕"/>
          <w:b w:val="0"/>
          <w:color w:val="FFFFFF"/>
          <w:sz w:val="20"/>
        </w:rPr>
        <w:t>업무 표준화 · SCM 프로세스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생산요청알림 설계</w:t>
      </w:r>
      <w:r>
        <w:rPr>
          <w:rFonts w:ascii="맑은 고딕" w:hAnsi="맑은 고딕" w:eastAsia="맑은 고딕"/>
          <w:b w:val="0"/>
          <w:color w:val="555555"/>
          <w:sz w:val="19"/>
        </w:rPr>
        <w:t xml:space="preserve">   (담당: 강은비 개발 / 임현우 전달)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부서별 협의 후 설계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사방넷 도입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조직개편으로 컨펌 라인 추가 → 기존과 다른 방식으로 리딩 예정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채널팀 정산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기존 업무 표준화 완료 → OS 적용 예정</w:t>
      </w:r>
    </w:p>
    <w:p>
      <w:pPr>
        <w:spacing w:before="240" w:after="80"/>
        <w:shd w:val="clear" w:color="auto" w:fill="1F3864"/>
      </w:pPr>
      <w:r>
        <w:rPr>
          <w:rFonts w:ascii="맑은 고딕" w:hAnsi="맑은 고딕" w:eastAsia="맑은 고딕"/>
          <w:b/>
          <w:color w:val="FFFFFF"/>
          <w:sz w:val="26"/>
        </w:rPr>
        <w:t xml:space="preserve"> M&amp;S   </w:t>
      </w:r>
      <w:r>
        <w:rPr>
          <w:rFonts w:ascii="맑은 고딕" w:hAnsi="맑은 고딕" w:eastAsia="맑은 고딕"/>
          <w:b w:val="0"/>
          <w:color w:val="FFFFFF"/>
          <w:sz w:val="20"/>
        </w:rPr>
        <w:t>Marketing &amp; Sales · 샘플/발주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자동주문입력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살롱사업부 샘플 순으로 금주부터 시작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이카운트에서 받은 공문 물류·재무팀 공유</w:t>
      </w:r>
    </w:p>
    <w:p>
      <w:pPr>
        <w:spacing w:before="240" w:after="80"/>
        <w:shd w:val="clear" w:color="auto" w:fill="1F3864"/>
      </w:pPr>
      <w:r>
        <w:rPr>
          <w:rFonts w:ascii="맑은 고딕" w:hAnsi="맑은 고딕" w:eastAsia="맑은 고딕"/>
          <w:b/>
          <w:color w:val="FFFFFF"/>
          <w:sz w:val="26"/>
        </w:rPr>
        <w:t xml:space="preserve"> SSOT   </w:t>
      </w:r>
      <w:r>
        <w:rPr>
          <w:rFonts w:ascii="맑은 고딕" w:hAnsi="맑은 고딕" w:eastAsia="맑은 고딕"/>
          <w:b w:val="0"/>
          <w:color w:val="FFFFFF"/>
          <w:sz w:val="20"/>
        </w:rPr>
        <w:t>Single Source of Truth · 통합 대시보드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F3864"/>
          <w:sz w:val="23"/>
        </w:rPr>
        <w:t>■ 통합재고 대시보드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 w:val="0"/>
          <w:sz w:val="21"/>
        </w:rPr>
        <w:t>통합재고·품절알림·생산요청 자동화 대시보드 구축 (훅 설정으로 자동 업데이트)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데이터 연동: </w:t>
      </w:r>
      <w:r>
        <w:rPr>
          <w:rFonts w:ascii="맑은 고딕" w:hAnsi="맑은 고딕" w:eastAsia="맑은 고딕"/>
          <w:b w:val="0"/>
          <w:sz w:val="21"/>
        </w:rPr>
        <w:t>WMS API 호출 가능 여부 확인 후 진행</w:t>
      </w:r>
    </w:p>
    <w:p>
      <w:pPr>
        <w:spacing w:before="240"/>
        <w:pBdr>
          <w:bottom w:val="single" w:sz="6" w:space="2" w:color="BBBBBB"/>
        </w:pBdr>
      </w:pPr>
    </w:p>
    <w:p>
      <w:pPr>
        <w:spacing w:after="40"/>
      </w:pPr>
      <w:r>
        <w:rPr>
          <w:rFonts w:ascii="맑은 고딕" w:hAnsi="맑은 고딕" w:eastAsia="맑은 고딕"/>
          <w:b/>
          <w:color w:val="555555"/>
          <w:sz w:val="22"/>
        </w:rPr>
        <w:t>※ 회의 시 확정 필요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담당 미지정: </w:t>
      </w:r>
      <w:r>
        <w:rPr>
          <w:rFonts w:ascii="맑은 고딕" w:hAnsi="맑은 고딕" w:eastAsia="맑은 고딕"/>
          <w:b w:val="0"/>
          <w:sz w:val="21"/>
        </w:rPr>
        <w:t>자동주문입력, 통합재고 대시보드, 사방넷, 채널팀 정산, ERP</w:t>
      </w:r>
    </w:p>
    <w:p>
      <w:pPr>
        <w:spacing w:after="40"/>
        <w:ind w:left="340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착수 시점: </w:t>
      </w:r>
      <w:r>
        <w:rPr>
          <w:rFonts w:ascii="맑은 고딕" w:hAnsi="맑은 고딕" w:eastAsia="맑은 고딕"/>
          <w:b w:val="0"/>
          <w:sz w:val="21"/>
        </w:rPr>
        <w:t>현재 자동주문입력(금주 착수)만 시점 확정. 나머지 착수 주차 확정 필요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