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994DE" w14:textId="2DF0144F" w:rsidR="00855982" w:rsidRPr="00855982" w:rsidRDefault="00D47DC5" w:rsidP="00855982">
      <w:pPr>
        <w:pStyle w:val="Heading1"/>
      </w:pPr>
      <w:r>
        <w:t>Kickstarter Campaign Performance</w:t>
      </w:r>
    </w:p>
    <w:p w14:paraId="2DBE71CD" w14:textId="77777777" w:rsidR="00B96B6E" w:rsidRDefault="00B96B6E" w:rsidP="00B96B6E">
      <w:pPr>
        <w:pStyle w:val="Heading2"/>
      </w:pPr>
      <w:r>
        <w:t xml:space="preserve">Conclusions. </w:t>
      </w:r>
    </w:p>
    <w:p w14:paraId="4BB15FC8" w14:textId="14B98F62" w:rsidR="00855982" w:rsidRDefault="00B96B6E" w:rsidP="00B96B6E">
      <w:r>
        <w:t>Given the provided data, what are three conclusions we can draw about Kickstarter campaigns?</w:t>
      </w:r>
    </w:p>
    <w:p w14:paraId="1967A5E6" w14:textId="16EC616B" w:rsidR="00B96B6E" w:rsidRDefault="00DA2A6B" w:rsidP="00A3602C">
      <w:pPr>
        <w:pStyle w:val="ListNumber"/>
        <w:numPr>
          <w:ilvl w:val="0"/>
          <w:numId w:val="22"/>
        </w:numPr>
      </w:pPr>
      <w:r>
        <w:t>Of the 4,114 Kickstarter Campaigns</w:t>
      </w:r>
      <w:r w:rsidR="00795B36">
        <w:t xml:space="preserve"> launched between 2014-2017</w:t>
      </w:r>
      <w:r>
        <w:t xml:space="preserve">, </w:t>
      </w:r>
      <w:r w:rsidR="002472A2">
        <w:t>half (</w:t>
      </w:r>
      <w:r w:rsidR="00AA1CB4">
        <w:t>5</w:t>
      </w:r>
      <w:r w:rsidR="00795B36">
        <w:t>3</w:t>
      </w:r>
      <w:r w:rsidR="00AA1CB4">
        <w:t>%</w:t>
      </w:r>
      <w:r w:rsidR="002472A2">
        <w:t>)</w:t>
      </w:r>
      <w:r w:rsidR="00AA1CB4">
        <w:t xml:space="preserve"> had achieved their funding goals</w:t>
      </w:r>
      <w:r w:rsidR="002472A2">
        <w:t xml:space="preserve">, while </w:t>
      </w:r>
      <w:r w:rsidR="00503A75">
        <w:t>less than</w:t>
      </w:r>
      <w:r w:rsidR="002472A2">
        <w:t xml:space="preserve"> half (46%) had either failed or were cancelled.</w:t>
      </w:r>
      <w:r w:rsidR="00B543C3">
        <w:t xml:space="preserve"> </w:t>
      </w:r>
    </w:p>
    <w:p w14:paraId="0E27F445" w14:textId="0C59E513" w:rsidR="00795B36" w:rsidRDefault="00795B36" w:rsidP="00795B36">
      <w:pPr>
        <w:pStyle w:val="ListNumber"/>
        <w:numPr>
          <w:ilvl w:val="0"/>
          <w:numId w:val="22"/>
        </w:numPr>
      </w:pPr>
      <w:r>
        <w:t>Generally, August, September and December are the worst times to launch a project, while February, March and April are the best months to launch.</w:t>
      </w:r>
    </w:p>
    <w:p w14:paraId="308EA145" w14:textId="200B3F37" w:rsidR="00A3602C" w:rsidRDefault="00A3602C" w:rsidP="00A3602C">
      <w:pPr>
        <w:pStyle w:val="ListNumber"/>
        <w:numPr>
          <w:ilvl w:val="0"/>
          <w:numId w:val="22"/>
        </w:numPr>
      </w:pPr>
      <w:r>
        <w:t>Theater</w:t>
      </w:r>
      <w:r w:rsidR="00B072A8">
        <w:t xml:space="preserve"> (34%)</w:t>
      </w:r>
      <w:r w:rsidR="00873D77">
        <w:t xml:space="preserve"> and</w:t>
      </w:r>
      <w:r w:rsidR="00CA53C5">
        <w:t xml:space="preserve"> music</w:t>
      </w:r>
      <w:r w:rsidR="00B072A8">
        <w:t xml:space="preserve"> (17%)</w:t>
      </w:r>
      <w:r w:rsidR="00873D77">
        <w:t xml:space="preserve"> </w:t>
      </w:r>
      <w:r w:rsidR="00B072A8">
        <w:t>were the most popular</w:t>
      </w:r>
      <w:r w:rsidR="00873D77">
        <w:t xml:space="preserve"> </w:t>
      </w:r>
      <w:r w:rsidR="00503A75">
        <w:t>projects</w:t>
      </w:r>
      <w:r w:rsidR="00873D77">
        <w:t xml:space="preserve"> that also achieved the highest funding success, 60% and 7</w:t>
      </w:r>
      <w:r w:rsidR="00503A75">
        <w:t>7</w:t>
      </w:r>
      <w:r w:rsidR="00873D77">
        <w:t>% respectively, as a percentage of projects launched</w:t>
      </w:r>
      <w:r w:rsidR="00DE3A15">
        <w:t>.</w:t>
      </w:r>
      <w:r w:rsidR="00DA2A6B">
        <w:t xml:space="preserve"> </w:t>
      </w:r>
      <w:r w:rsidR="00335118">
        <w:t>Delving further, some sub-categories seem to have backers with greater affinity, where success rates reach 100% for some segments.</w:t>
      </w:r>
    </w:p>
    <w:p w14:paraId="780655B9" w14:textId="7E209F15" w:rsidR="00B96B6E" w:rsidRDefault="00B96B6E" w:rsidP="00B96B6E">
      <w:pPr>
        <w:pStyle w:val="Heading2"/>
      </w:pPr>
      <w:r>
        <w:t>Limitations</w:t>
      </w:r>
    </w:p>
    <w:p w14:paraId="4483F21F" w14:textId="79806D6D" w:rsidR="00B96B6E" w:rsidRPr="00B96B6E" w:rsidRDefault="00B96B6E" w:rsidP="00B96B6E">
      <w:r w:rsidRPr="00B96B6E">
        <w:t>What are some limitations of this dataset?</w:t>
      </w:r>
    </w:p>
    <w:p w14:paraId="239FF79F" w14:textId="471FA2CB" w:rsidR="00C003EF" w:rsidRDefault="00F115D5" w:rsidP="00803284">
      <w:pPr>
        <w:pStyle w:val="ListBullet"/>
        <w:numPr>
          <w:ilvl w:val="0"/>
          <w:numId w:val="33"/>
        </w:numPr>
      </w:pPr>
      <w:r>
        <w:t xml:space="preserve">The </w:t>
      </w:r>
      <w:r w:rsidR="00C003EF">
        <w:t xml:space="preserve">location </w:t>
      </w:r>
      <w:r>
        <w:t xml:space="preserve">of the data set is limited, </w:t>
      </w:r>
      <w:r w:rsidR="00C003EF">
        <w:t>with distribution only by country. Granular detail, such as State, can provide a more targeting information</w:t>
      </w:r>
      <w:r w:rsidR="00335118">
        <w:t xml:space="preserve"> for the project campaigns</w:t>
      </w:r>
    </w:p>
    <w:p w14:paraId="62B532A1" w14:textId="55F75D5F" w:rsidR="00C003EF" w:rsidRDefault="00C003EF" w:rsidP="00803284">
      <w:pPr>
        <w:pStyle w:val="ListBullet"/>
        <w:numPr>
          <w:ilvl w:val="0"/>
          <w:numId w:val="33"/>
        </w:numPr>
      </w:pPr>
      <w:r>
        <w:t>The data is stale with the most recent projects from 2017. There could have been significant changes within the last 4 years that could change the distributio</w:t>
      </w:r>
      <w:r w:rsidR="00335118">
        <w:t>n due to technology</w:t>
      </w:r>
    </w:p>
    <w:p w14:paraId="5058F691" w14:textId="2798C505" w:rsidR="00B96B6E" w:rsidRPr="00693D4F" w:rsidRDefault="00335118" w:rsidP="00335118">
      <w:pPr>
        <w:pStyle w:val="ListBullet2"/>
        <w:numPr>
          <w:ilvl w:val="0"/>
          <w:numId w:val="33"/>
        </w:numPr>
      </w:pPr>
      <w:r>
        <w:t xml:space="preserve">We don’t know the reasons for the </w:t>
      </w:r>
      <w:r w:rsidR="00851AF8" w:rsidRPr="00693D4F">
        <w:t>campaign</w:t>
      </w:r>
      <w:r w:rsidR="001226CC" w:rsidRPr="00693D4F">
        <w:t>’</w:t>
      </w:r>
      <w:r w:rsidR="00851AF8" w:rsidRPr="00693D4F">
        <w:t xml:space="preserve">s </w:t>
      </w:r>
      <w:r w:rsidR="00DB0414" w:rsidRPr="00693D4F">
        <w:t>success</w:t>
      </w:r>
      <w:r>
        <w:t xml:space="preserve"> or failure; is it great marketing / poor marketing, did the participate withdraw </w:t>
      </w:r>
      <w:r w:rsidR="001226CC" w:rsidRPr="00693D4F">
        <w:t>due to technical feasibility, or timing</w:t>
      </w:r>
      <w:r w:rsidR="00851AF8" w:rsidRPr="00693D4F">
        <w:t>?</w:t>
      </w:r>
    </w:p>
    <w:p w14:paraId="4514400C" w14:textId="4EF2E270" w:rsidR="00B96B6E" w:rsidRDefault="00B96B6E" w:rsidP="00B96B6E">
      <w:pPr>
        <w:pStyle w:val="Heading2"/>
      </w:pPr>
      <w:r>
        <w:t xml:space="preserve">Alternate Visualization Options </w:t>
      </w:r>
    </w:p>
    <w:p w14:paraId="56E5B5A2" w14:textId="09E940D1" w:rsidR="00B96B6E" w:rsidRDefault="00B96B6E" w:rsidP="00B96B6E">
      <w:r>
        <w:t>What are some other possible tables and/or graphs that we could create?</w:t>
      </w:r>
    </w:p>
    <w:p w14:paraId="44AB9515" w14:textId="5F14EC9C" w:rsidR="0006771C" w:rsidRDefault="0006771C" w:rsidP="00B96B6E">
      <w:pPr>
        <w:pStyle w:val="ListNumber"/>
        <w:numPr>
          <w:ilvl w:val="0"/>
          <w:numId w:val="31"/>
        </w:numPr>
      </w:pPr>
      <w:r>
        <w:t xml:space="preserve">Stacked bar chart to identify the best month &amp; day to launch a campaign. </w:t>
      </w:r>
    </w:p>
    <w:p w14:paraId="75C1FB83" w14:textId="41136A50" w:rsidR="0006771C" w:rsidRDefault="00AE756F" w:rsidP="0006771C">
      <w:pPr>
        <w:pStyle w:val="ListNumber"/>
        <w:numPr>
          <w:ilvl w:val="0"/>
          <w:numId w:val="31"/>
        </w:numPr>
      </w:pPr>
      <w:r>
        <w:t>A b</w:t>
      </w:r>
      <w:r w:rsidR="0006771C">
        <w:t>ar chart showing campaign success, fail, and cance</w:t>
      </w:r>
      <w:r>
        <w:t xml:space="preserve">l, by month, makes it easier to </w:t>
      </w:r>
      <w:r w:rsidR="0006771C">
        <w:t xml:space="preserve">visualize the ratio of success to failure  </w:t>
      </w:r>
    </w:p>
    <w:p w14:paraId="5468379D" w14:textId="1851A07A" w:rsidR="00B96B6E" w:rsidRDefault="00851AF8" w:rsidP="00AE756F">
      <w:pPr>
        <w:pStyle w:val="ListNumber"/>
        <w:numPr>
          <w:ilvl w:val="0"/>
          <w:numId w:val="31"/>
        </w:numPr>
      </w:pPr>
      <w:r>
        <w:t xml:space="preserve">A pie chart showing the aggregate </w:t>
      </w:r>
      <w:r w:rsidR="00600A7C">
        <w:t>project</w:t>
      </w:r>
      <w:r>
        <w:t xml:space="preserve"> performance would provide </w:t>
      </w:r>
      <w:r w:rsidR="00F74D8F">
        <w:t xml:space="preserve">an ‘at-a-glance’ </w:t>
      </w:r>
      <w:r>
        <w:t>picture of ‘</w:t>
      </w:r>
      <w:r w:rsidR="002513C0">
        <w:t>success</w:t>
      </w:r>
      <w:r>
        <w:t>/</w:t>
      </w:r>
      <w:r w:rsidR="00F74D8F">
        <w:t>f</w:t>
      </w:r>
      <w:r>
        <w:t>ail</w:t>
      </w:r>
      <w:r w:rsidR="002513C0">
        <w:t>, as a percentage of the total.</w:t>
      </w:r>
    </w:p>
    <w:p w14:paraId="0E861E46" w14:textId="4CDFCB1F" w:rsidR="00335118" w:rsidRPr="00B96B6E" w:rsidRDefault="00335118" w:rsidP="00AE756F">
      <w:pPr>
        <w:pStyle w:val="ListNumber"/>
        <w:numPr>
          <w:ilvl w:val="0"/>
          <w:numId w:val="31"/>
        </w:numPr>
      </w:pPr>
      <w:r>
        <w:t>Use a bubble chart to show the three dimensions of a</w:t>
      </w:r>
      <w:r w:rsidR="001D49D8">
        <w:t xml:space="preserve"> successful</w:t>
      </w:r>
      <w:r>
        <w:t xml:space="preserve"> categories performance; </w:t>
      </w:r>
      <w:r w:rsidR="001D49D8">
        <w:t>number of backers, number of projects within a category, and median pledge amount.</w:t>
      </w:r>
    </w:p>
    <w:sectPr w:rsidR="00335118" w:rsidRPr="00B96B6E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8058D" w14:textId="77777777" w:rsidR="00430ACB" w:rsidRDefault="00430ACB" w:rsidP="00855982">
      <w:pPr>
        <w:spacing w:after="0" w:line="240" w:lineRule="auto"/>
      </w:pPr>
      <w:r>
        <w:separator/>
      </w:r>
    </w:p>
  </w:endnote>
  <w:endnote w:type="continuationSeparator" w:id="0">
    <w:p w14:paraId="7C391425" w14:textId="77777777" w:rsidR="00430ACB" w:rsidRDefault="00430ACB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4E1A62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467BD" w14:textId="77777777" w:rsidR="00430ACB" w:rsidRDefault="00430ACB" w:rsidP="00855982">
      <w:pPr>
        <w:spacing w:after="0" w:line="240" w:lineRule="auto"/>
      </w:pPr>
      <w:r>
        <w:separator/>
      </w:r>
    </w:p>
  </w:footnote>
  <w:footnote w:type="continuationSeparator" w:id="0">
    <w:p w14:paraId="602BE16D" w14:textId="77777777" w:rsidR="00430ACB" w:rsidRDefault="00430ACB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385E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690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E1E229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A974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0F873D2"/>
    <w:multiLevelType w:val="hybridMultilevel"/>
    <w:tmpl w:val="81FCFFE4"/>
    <w:lvl w:ilvl="0" w:tplc="6428AD6C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D44D0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0C6C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E8C3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20C9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32AD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3407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2C67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FADD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0A5EA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9"/>
  </w:num>
  <w:num w:numId="14">
    <w:abstractNumId w:val="17"/>
  </w:num>
  <w:num w:numId="15">
    <w:abstractNumId w:val="10"/>
  </w:num>
  <w:num w:numId="16">
    <w:abstractNumId w:val="11"/>
  </w:num>
  <w:num w:numId="17">
    <w:abstractNumId w:val="8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12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  <w:num w:numId="30">
    <w:abstractNumId w:val="12"/>
    <w:lvlOverride w:ilvl="0">
      <w:startOverride w:val="1"/>
    </w:lvlOverride>
  </w:num>
  <w:num w:numId="31">
    <w:abstractNumId w:val="12"/>
    <w:lvlOverride w:ilvl="0">
      <w:startOverride w:val="1"/>
    </w:lvlOverride>
  </w:num>
  <w:num w:numId="32">
    <w:abstractNumId w:val="18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6E"/>
    <w:rsid w:val="0006771C"/>
    <w:rsid w:val="00073A62"/>
    <w:rsid w:val="001226CC"/>
    <w:rsid w:val="001822FF"/>
    <w:rsid w:val="001D4362"/>
    <w:rsid w:val="001D49D8"/>
    <w:rsid w:val="002472A2"/>
    <w:rsid w:val="002513C0"/>
    <w:rsid w:val="002750F3"/>
    <w:rsid w:val="00335118"/>
    <w:rsid w:val="003B00D0"/>
    <w:rsid w:val="00430ACB"/>
    <w:rsid w:val="00503A75"/>
    <w:rsid w:val="00600A7C"/>
    <w:rsid w:val="00693D4F"/>
    <w:rsid w:val="00720F13"/>
    <w:rsid w:val="007833A7"/>
    <w:rsid w:val="00795B36"/>
    <w:rsid w:val="007B3A9F"/>
    <w:rsid w:val="00803284"/>
    <w:rsid w:val="00851AF8"/>
    <w:rsid w:val="00855982"/>
    <w:rsid w:val="00873D77"/>
    <w:rsid w:val="009C028E"/>
    <w:rsid w:val="00A10484"/>
    <w:rsid w:val="00A3602C"/>
    <w:rsid w:val="00A53D15"/>
    <w:rsid w:val="00AA1CB4"/>
    <w:rsid w:val="00AE756F"/>
    <w:rsid w:val="00B072A8"/>
    <w:rsid w:val="00B43870"/>
    <w:rsid w:val="00B543C3"/>
    <w:rsid w:val="00B96B6E"/>
    <w:rsid w:val="00BA0BDF"/>
    <w:rsid w:val="00C003EF"/>
    <w:rsid w:val="00CA53C5"/>
    <w:rsid w:val="00CD0BAD"/>
    <w:rsid w:val="00D47DC5"/>
    <w:rsid w:val="00DA2A6B"/>
    <w:rsid w:val="00DA474B"/>
    <w:rsid w:val="00DB0414"/>
    <w:rsid w:val="00DE3A15"/>
    <w:rsid w:val="00F115D5"/>
    <w:rsid w:val="00F747B7"/>
    <w:rsid w:val="00F74D8F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7C854"/>
  <w15:chartTrackingRefBased/>
  <w15:docId w15:val="{51A29B7A-58AA-402D-AA4E-A5085EC6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B6E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B6E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6B6E"/>
    <w:pPr>
      <w:spacing w:after="0" w:line="240" w:lineRule="auto"/>
      <w:contextualSpacing/>
    </w:pPr>
    <w:rPr>
      <w:rFonts w:eastAsiaTheme="majorEastAsia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6B6E"/>
    <w:rPr>
      <w:rFonts w:ascii="Arial" w:eastAsiaTheme="majorEastAsia" w:hAnsi="Arial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B96B6E"/>
    <w:rPr>
      <w:rFonts w:ascii="Arial" w:eastAsiaTheme="majorEastAsia" w:hAnsi="Arial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Number">
    <w:name w:val="List Number"/>
    <w:basedOn w:val="Normal"/>
    <w:uiPriority w:val="99"/>
    <w:unhideWhenUsed/>
    <w:rsid w:val="00B96B6E"/>
    <w:pPr>
      <w:contextualSpacing/>
    </w:pPr>
  </w:style>
  <w:style w:type="paragraph" w:styleId="ListBullet">
    <w:name w:val="List Bullet"/>
    <w:basedOn w:val="Normal"/>
    <w:uiPriority w:val="99"/>
    <w:unhideWhenUsed/>
    <w:rsid w:val="00693D4F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99"/>
    <w:unhideWhenUsed/>
    <w:rsid w:val="00693D4F"/>
    <w:pPr>
      <w:numPr>
        <w:numId w:val="23"/>
      </w:numPr>
      <w:contextualSpacing/>
    </w:pPr>
  </w:style>
  <w:style w:type="paragraph" w:styleId="ListBullet2">
    <w:name w:val="List Bullet 2"/>
    <w:basedOn w:val="Normal"/>
    <w:uiPriority w:val="99"/>
    <w:unhideWhenUsed/>
    <w:rsid w:val="00693D4F"/>
    <w:pPr>
      <w:numPr>
        <w:numId w:val="3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ha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1096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Chan</dc:creator>
  <cp:lastModifiedBy>John Chan</cp:lastModifiedBy>
  <cp:revision>14</cp:revision>
  <dcterms:created xsi:type="dcterms:W3CDTF">2021-03-13T14:48:00Z</dcterms:created>
  <dcterms:modified xsi:type="dcterms:W3CDTF">2021-03-16T20:31:00Z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