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黑体" w:hAnsi="黑体" w:eastAsia="黑体" w:cs="黑体"/>
          <w:sz w:val="32"/>
          <w:szCs w:val="32"/>
        </w:rPr>
      </w:pPr>
      <w:r>
        <w:rPr>
          <w:rFonts w:hint="eastAsia" w:ascii="黑体" w:hAnsi="黑体" w:eastAsia="黑体" w:cs="黑体"/>
          <w:sz w:val="32"/>
          <w:szCs w:val="32"/>
        </w:rPr>
        <w:t>利用Logisim开发MIPS单周期处理器</w:t>
      </w:r>
    </w:p>
    <w:p>
      <w:pPr>
        <w:rPr>
          <w:rFonts w:ascii="黑体" w:hAnsi="黑体" w:eastAsia="黑体" w:cs="黑体"/>
          <w:sz w:val="28"/>
          <w:szCs w:val="28"/>
        </w:rPr>
      </w:pPr>
      <w:r>
        <w:rPr>
          <w:rFonts w:hint="eastAsia" w:ascii="黑体" w:hAnsi="黑体" w:eastAsia="黑体" w:cs="黑体"/>
          <w:sz w:val="28"/>
          <w:szCs w:val="28"/>
          <w:lang w:val="en-US" w:eastAsia="zh-CN"/>
        </w:rPr>
        <w:t>一、</w:t>
      </w:r>
      <w:r>
        <w:rPr>
          <w:rFonts w:hint="eastAsia" w:ascii="黑体" w:hAnsi="黑体" w:eastAsia="黑体" w:cs="黑体"/>
          <w:sz w:val="28"/>
          <w:szCs w:val="28"/>
        </w:rPr>
        <w:t>整体结构：</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控制器（</w:t>
      </w:r>
      <w:r>
        <w:rPr>
          <w:rFonts w:ascii="Times New Roman" w:hAnsi="Times New Roman" w:cs="Times New Roman"/>
          <w:sz w:val="24"/>
        </w:rPr>
        <w:t>Controller</w:t>
      </w:r>
      <w:r>
        <w:rPr>
          <w:rFonts w:hint="eastAsia" w:asciiTheme="minorEastAsia" w:hAnsiTheme="minorEastAsia" w:cstheme="minorEastAsia"/>
          <w:sz w:val="24"/>
        </w:rPr>
        <w:t>）、</w:t>
      </w:r>
      <w:r>
        <w:rPr>
          <w:rFonts w:ascii="Times New Roman" w:hAnsi="Times New Roman" w:cs="Times New Roman"/>
          <w:sz w:val="24"/>
        </w:rPr>
        <w:t>IFU</w:t>
      </w:r>
      <w:r>
        <w:rPr>
          <w:rFonts w:hint="eastAsia" w:asciiTheme="minorEastAsia" w:hAnsiTheme="minorEastAsia" w:cstheme="minorEastAsia"/>
          <w:sz w:val="24"/>
        </w:rPr>
        <w:t>（取指令单元）、</w:t>
      </w:r>
      <w:r>
        <w:rPr>
          <w:rFonts w:ascii="Times New Roman" w:hAnsi="Times New Roman" w:cs="Times New Roman"/>
          <w:sz w:val="24"/>
        </w:rPr>
        <w:t>GRF</w:t>
      </w:r>
      <w:r>
        <w:rPr>
          <w:rFonts w:hint="eastAsia" w:asciiTheme="minorEastAsia" w:hAnsiTheme="minorEastAsia" w:cstheme="minorEastAsia"/>
          <w:sz w:val="24"/>
        </w:rPr>
        <w:t>（通用寄存器组，也称为寄存器文件、寄存器堆）、</w:t>
      </w:r>
      <w:r>
        <w:rPr>
          <w:rFonts w:ascii="Times New Roman" w:hAnsi="Times New Roman" w:cs="Times New Roman"/>
          <w:sz w:val="24"/>
        </w:rPr>
        <w:t>ALU</w:t>
      </w:r>
      <w:r>
        <w:rPr>
          <w:rFonts w:hint="eastAsia" w:asciiTheme="minorEastAsia" w:hAnsiTheme="minorEastAsia" w:cstheme="minorEastAsia"/>
          <w:sz w:val="24"/>
        </w:rPr>
        <w:t>（算术逻辑单元）、</w:t>
      </w:r>
      <w:r>
        <w:rPr>
          <w:rFonts w:ascii="Times New Roman" w:hAnsi="Times New Roman" w:cs="Times New Roman"/>
          <w:sz w:val="24"/>
        </w:rPr>
        <w:t>DM</w:t>
      </w:r>
      <w:r>
        <w:rPr>
          <w:rFonts w:hint="eastAsia" w:asciiTheme="minorEastAsia" w:hAnsiTheme="minorEastAsia" w:cstheme="minorEastAsia"/>
          <w:sz w:val="24"/>
        </w:rPr>
        <w:t>（数据存储器）、</w:t>
      </w:r>
      <w:r>
        <w:rPr>
          <w:rFonts w:ascii="Times New Roman" w:hAnsi="Times New Roman" w:cs="Times New Roman"/>
          <w:sz w:val="24"/>
        </w:rPr>
        <w:t>EXT</w:t>
      </w:r>
      <w:r>
        <w:rPr>
          <w:rFonts w:hint="eastAsia" w:asciiTheme="minorEastAsia" w:hAnsiTheme="minorEastAsia" w:cstheme="minorEastAsia"/>
          <w:sz w:val="24"/>
        </w:rPr>
        <w:t>（位扩展器）。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处理器为32位处理器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处理器应支持的指令集为：{</w:t>
      </w:r>
      <w:r>
        <w:rPr>
          <w:rFonts w:ascii="Times New Roman" w:hAnsi="Times New Roman" w:cs="Times New Roman"/>
          <w:sz w:val="24"/>
        </w:rPr>
        <w:t>addu</w:t>
      </w:r>
      <w:r>
        <w:rPr>
          <w:rFonts w:hint="eastAsia" w:asciiTheme="minorEastAsia" w:hAnsiTheme="minorEastAsia" w:cstheme="minorEastAsia"/>
          <w:sz w:val="24"/>
        </w:rPr>
        <w:t>,</w:t>
      </w:r>
      <w:r>
        <w:rPr>
          <w:rFonts w:ascii="Times New Roman" w:hAnsi="Times New Roman" w:cs="Times New Roman"/>
          <w:sz w:val="24"/>
        </w:rPr>
        <w:t>subu</w:t>
      </w:r>
      <w:r>
        <w:rPr>
          <w:rFonts w:hint="eastAsia" w:asciiTheme="minorEastAsia" w:hAnsiTheme="minorEastAsia" w:cstheme="minorEastAsia"/>
          <w:sz w:val="24"/>
        </w:rPr>
        <w:t>,</w:t>
      </w:r>
      <w:r>
        <w:rPr>
          <w:rFonts w:ascii="Times New Roman" w:hAnsi="Times New Roman" w:cs="Times New Roman"/>
          <w:sz w:val="24"/>
        </w:rPr>
        <w:t>ori</w:t>
      </w:r>
      <w:r>
        <w:rPr>
          <w:rFonts w:hint="eastAsia" w:asciiTheme="minorEastAsia" w:hAnsiTheme="minorEastAsia" w:cstheme="minorEastAsia"/>
          <w:sz w:val="24"/>
        </w:rPr>
        <w:t>,</w:t>
      </w:r>
      <w:r>
        <w:rPr>
          <w:rFonts w:ascii="Times New Roman" w:hAnsi="Times New Roman" w:cs="Times New Roman"/>
          <w:sz w:val="24"/>
        </w:rPr>
        <w:t>lw</w:t>
      </w:r>
      <w:r>
        <w:rPr>
          <w:rFonts w:hint="eastAsia" w:asciiTheme="minorEastAsia" w:hAnsiTheme="minorEastAsia" w:cstheme="minorEastAsia"/>
          <w:sz w:val="24"/>
        </w:rPr>
        <w:t>,</w:t>
      </w:r>
      <w:r>
        <w:rPr>
          <w:rFonts w:ascii="Times New Roman" w:hAnsi="Times New Roman" w:cs="Times New Roman"/>
          <w:sz w:val="24"/>
        </w:rPr>
        <w:t>sw</w:t>
      </w:r>
      <w:r>
        <w:rPr>
          <w:rFonts w:hint="eastAsia" w:asciiTheme="minorEastAsia" w:hAnsiTheme="minorEastAsia" w:cstheme="minorEastAsia"/>
          <w:sz w:val="24"/>
        </w:rPr>
        <w:t>,</w:t>
      </w:r>
      <w:r>
        <w:rPr>
          <w:rFonts w:ascii="Times New Roman" w:hAnsi="Times New Roman" w:cs="Times New Roman"/>
          <w:sz w:val="24"/>
        </w:rPr>
        <w:t>beq</w:t>
      </w:r>
      <w:r>
        <w:rPr>
          <w:rFonts w:hint="eastAsia" w:asciiTheme="minorEastAsia" w:hAnsiTheme="minorEastAsia" w:cstheme="minorEastAsia"/>
          <w:sz w:val="24"/>
        </w:rPr>
        <w:t>,</w:t>
      </w:r>
      <w:r>
        <w:rPr>
          <w:rFonts w:ascii="Times New Roman" w:hAnsi="Times New Roman" w:cs="Times New Roman"/>
          <w:sz w:val="24"/>
        </w:rPr>
        <w:t>lui</w:t>
      </w:r>
      <w:r>
        <w:rPr>
          <w:rFonts w:hint="eastAsia" w:asciiTheme="minorEastAsia" w:hAnsiTheme="minorEastAsia" w:cstheme="minorEastAsia"/>
          <w:sz w:val="24"/>
        </w:rPr>
        <w:t>,</w:t>
      </w:r>
      <w:r>
        <w:rPr>
          <w:rFonts w:ascii="Times New Roman" w:hAnsi="Times New Roman" w:cs="Times New Roman"/>
          <w:sz w:val="24"/>
        </w:rPr>
        <w:t>nop</w:t>
      </w:r>
      <w:r>
        <w:rPr>
          <w:rFonts w:hint="eastAsia" w:asciiTheme="minorEastAsia" w:hAnsiTheme="minorEastAsia" w:cstheme="minorEastAsia"/>
          <w:sz w:val="24"/>
        </w:rPr>
        <w:t>}。</w:t>
      </w:r>
    </w:p>
    <w:p>
      <w:pPr>
        <w:numPr>
          <w:ilvl w:val="0"/>
          <w:numId w:val="1"/>
        </w:numPr>
        <w:rPr>
          <w:rFonts w:hint="eastAsia" w:ascii="黑体" w:hAnsi="黑体" w:eastAsia="黑体" w:cs="黑体"/>
          <w:sz w:val="28"/>
          <w:szCs w:val="28"/>
        </w:rPr>
      </w:pPr>
      <w:r>
        <w:rPr>
          <w:rFonts w:hint="eastAsia" w:ascii="黑体" w:hAnsi="黑体" w:eastAsia="黑体" w:cs="黑体"/>
          <w:sz w:val="28"/>
          <w:szCs w:val="28"/>
        </w:rPr>
        <w:t>模块规格：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（一）模块规格撰写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heme="minorEastAsia" w:hAnsiTheme="minorEastAsia" w:cstheme="minorEastAsia"/>
          <w:sz w:val="24"/>
        </w:rPr>
      </w:pPr>
      <w:r>
        <w:rPr>
          <w:rFonts w:hint="eastAsia" w:ascii="Times New Roman" w:hAnsi="Times New Roman" w:cs="Times New Roman"/>
          <w:sz w:val="24"/>
        </w:rPr>
        <w:t>1.</w:t>
      </w:r>
      <w:r>
        <w:rPr>
          <w:rFonts w:ascii="Times New Roman" w:hAnsi="Times New Roman" w:cs="Times New Roman"/>
          <w:sz w:val="24"/>
        </w:rPr>
        <w:t>IFU</w:t>
      </w:r>
      <w:r>
        <w:rPr>
          <w:rFonts w:hint="eastAsia" w:ascii="黑体" w:hAnsi="黑体" w:eastAsia="黑体" w:cs="黑体"/>
          <w:sz w:val="24"/>
        </w:rPr>
        <w:t>（取指令单元）：内部包括</w:t>
      </w:r>
      <w:r>
        <w:rPr>
          <w:rFonts w:ascii="Times New Roman" w:hAnsi="Times New Roman" w:eastAsia="黑体" w:cs="Times New Roman"/>
          <w:sz w:val="24"/>
        </w:rPr>
        <w:t>PC</w:t>
      </w:r>
      <w:r>
        <w:rPr>
          <w:rFonts w:hint="eastAsia" w:ascii="Times New Roman" w:hAnsi="Times New Roman" w:eastAsia="黑体" w:cs="Times New Roman"/>
          <w:sz w:val="24"/>
        </w:rPr>
        <w:t>、IM、nPC</w:t>
      </w:r>
    </w:p>
    <w:p>
      <w:pPr>
        <w:spacing w:line="360" w:lineRule="auto"/>
        <w:ind w:firstLine="480" w:firstLineChars="200"/>
        <w:rPr>
          <w:rFonts w:asciiTheme="minorEastAsia" w:hAnsiTheme="minorEastAsia" w:cstheme="minorEastAsia"/>
          <w:sz w:val="24"/>
        </w:rPr>
      </w:pPr>
      <w:r>
        <w:rPr>
          <w:rFonts w:hint="eastAsia" w:ascii="Times New Roman" w:hAnsi="Times New Roman" w:cs="Times New Roman"/>
          <w:sz w:val="24"/>
        </w:rPr>
        <w:t>1）</w:t>
      </w:r>
      <w:r>
        <w:rPr>
          <w:rFonts w:ascii="Times New Roman" w:hAnsi="Times New Roman" w:cs="Times New Roman"/>
          <w:sz w:val="24"/>
        </w:rPr>
        <w:t>PC</w:t>
      </w:r>
      <w:r>
        <w:rPr>
          <w:rFonts w:hint="eastAsia" w:asciiTheme="minorEastAsia" w:hAnsiTheme="minorEastAsia" w:cstheme="minorEastAsia"/>
          <w:sz w:val="24"/>
        </w:rPr>
        <w:t>（程序计数器）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器件：32</w:t>
      </w:r>
      <w:r>
        <w:rPr>
          <w:rFonts w:ascii="Times New Roman" w:hAnsi="Times New Roman" w:cs="Times New Roman"/>
          <w:sz w:val="24"/>
        </w:rPr>
        <w:t>bit</w:t>
      </w:r>
      <w:r>
        <w:rPr>
          <w:rFonts w:hint="eastAsia" w:ascii="Times New Roman" w:hAnsi="Times New Roman" w:cs="Times New Roman"/>
          <w:sz w:val="24"/>
        </w:rPr>
        <w:t>寄存器</w:t>
      </w:r>
    </w:p>
    <w:p>
      <w:pPr>
        <w:spacing w:line="360" w:lineRule="auto"/>
        <w:ind w:left="420" w:leftChars="200"/>
        <w:rPr>
          <w:rFonts w:asciiTheme="minorEastAsia" w:hAnsiTheme="minorEastAsia" w:cstheme="minorEastAsia"/>
          <w:sz w:val="24"/>
        </w:rPr>
      </w:pPr>
      <w:r>
        <w:rPr>
          <w:rFonts w:hint="eastAsia" w:ascii="Times New Roman" w:hAnsi="Times New Roman" w:cs="Times New Roman"/>
          <w:sz w:val="24"/>
        </w:rPr>
        <w:t>2）</w:t>
      </w:r>
      <w:r>
        <w:rPr>
          <w:rFonts w:ascii="Times New Roman" w:hAnsi="Times New Roman" w:cs="Times New Roman"/>
          <w:sz w:val="24"/>
        </w:rPr>
        <w:t>IM</w:t>
      </w:r>
      <w:r>
        <w:rPr>
          <w:rFonts w:hint="eastAsia" w:asciiTheme="minorEastAsia" w:hAnsiTheme="minorEastAsia" w:cstheme="minorEastAsia"/>
          <w:sz w:val="24"/>
        </w:rPr>
        <w:t>（指令存储器）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器件：32*32</w:t>
      </w:r>
      <w:r>
        <w:rPr>
          <w:rFonts w:ascii="Times New Roman" w:hAnsi="Times New Roman" w:eastAsia="黑体" w:cs="Times New Roman"/>
          <w:sz w:val="24"/>
        </w:rPr>
        <w:t>bitROM</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因为</w:t>
      </w:r>
      <w:r>
        <w:rPr>
          <w:rFonts w:ascii="Times New Roman" w:hAnsi="Times New Roman" w:cs="Times New Roman"/>
          <w:sz w:val="24"/>
        </w:rPr>
        <w:t>ROM</w:t>
      </w:r>
      <w:r>
        <w:rPr>
          <w:rFonts w:hint="eastAsia" w:asciiTheme="minorEastAsia" w:hAnsiTheme="minorEastAsia" w:cstheme="minorEastAsia"/>
          <w:sz w:val="24"/>
        </w:rPr>
        <w:t>中储存了32个地址，且</w:t>
      </w:r>
      <w:r>
        <w:rPr>
          <w:rFonts w:ascii="Times New Roman" w:hAnsi="Times New Roman" w:cs="Times New Roman"/>
          <w:sz w:val="24"/>
        </w:rPr>
        <w:t>IM</w:t>
      </w:r>
      <w:r>
        <w:rPr>
          <w:rFonts w:hint="eastAsia" w:ascii="Times New Roman" w:hAnsi="Times New Roman" w:cs="Times New Roman"/>
          <w:sz w:val="24"/>
        </w:rPr>
        <w:t>实际地址宽度仅为5位，所以在PC正在读取的地址端口采用两个对接的Splitter器件，从而将地址的低5位连接到ROM选择地址端口。</w:t>
      </w:r>
    </w:p>
    <w:p>
      <w:pPr>
        <w:spacing w:line="360" w:lineRule="auto"/>
        <w:ind w:left="420" w:leftChars="200"/>
        <w:rPr>
          <w:rFonts w:asciiTheme="minorEastAsia" w:hAnsiTheme="minorEastAsia" w:cstheme="minorEastAsia"/>
          <w:sz w:val="24"/>
        </w:rPr>
      </w:pPr>
      <w:r>
        <w:rPr>
          <w:rFonts w:hint="eastAsia" w:ascii="Times New Roman" w:hAnsi="Times New Roman" w:eastAsia="黑体" w:cs="Times New Roman"/>
          <w:sz w:val="24"/>
        </w:rPr>
        <w:t>3）nPC</w:t>
      </w:r>
      <w:r>
        <w:rPr>
          <w:rFonts w:hint="eastAsia" w:asciiTheme="minorEastAsia" w:hAnsiTheme="minorEastAsia" w:cstheme="minorEastAsia"/>
          <w:sz w:val="24"/>
        </w:rPr>
        <w:t>（计算下一条指令）</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器件：加法器、1位多路选择器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在处理器支持的指令集中，下一条指令的选择分为两种情况：</w:t>
      </w:r>
    </w:p>
    <w:p>
      <w:pPr>
        <w:numPr>
          <w:ilvl w:val="0"/>
          <w:numId w:val="2"/>
        </w:numPr>
        <w:spacing w:line="360" w:lineRule="auto"/>
        <w:ind w:firstLine="480" w:firstLineChars="200"/>
        <w:rPr>
          <w:rFonts w:ascii="Times New Roman" w:hAnsi="Times New Roman" w:cs="Times New Roman"/>
          <w:sz w:val="24"/>
        </w:rPr>
      </w:pPr>
      <w:r>
        <w:rPr>
          <w:rFonts w:ascii="Times New Roman" w:hAnsi="Times New Roman" w:cs="Times New Roman"/>
          <w:sz w:val="24"/>
        </w:rPr>
        <w:t>addu</w:t>
      </w:r>
      <w:r>
        <w:rPr>
          <w:rFonts w:hint="eastAsia" w:asciiTheme="minorEastAsia" w:hAnsiTheme="minorEastAsia" w:cstheme="minorEastAsia"/>
          <w:sz w:val="24"/>
        </w:rPr>
        <w:t>,</w:t>
      </w:r>
      <w:r>
        <w:rPr>
          <w:rFonts w:ascii="Times New Roman" w:hAnsi="Times New Roman" w:cs="Times New Roman"/>
          <w:sz w:val="24"/>
        </w:rPr>
        <w:t>subu</w:t>
      </w:r>
      <w:r>
        <w:rPr>
          <w:rFonts w:hint="eastAsia" w:asciiTheme="minorEastAsia" w:hAnsiTheme="minorEastAsia" w:cstheme="minorEastAsia"/>
          <w:sz w:val="24"/>
        </w:rPr>
        <w:t>,</w:t>
      </w:r>
      <w:r>
        <w:rPr>
          <w:rFonts w:ascii="Times New Roman" w:hAnsi="Times New Roman" w:cs="Times New Roman"/>
          <w:sz w:val="24"/>
        </w:rPr>
        <w:t>ori</w:t>
      </w:r>
      <w:r>
        <w:rPr>
          <w:rFonts w:hint="eastAsia" w:asciiTheme="minorEastAsia" w:hAnsiTheme="minorEastAsia" w:cstheme="minorEastAsia"/>
          <w:sz w:val="24"/>
        </w:rPr>
        <w:t>,</w:t>
      </w:r>
      <w:r>
        <w:rPr>
          <w:rFonts w:ascii="Times New Roman" w:hAnsi="Times New Roman" w:cs="Times New Roman"/>
          <w:sz w:val="24"/>
        </w:rPr>
        <w:t>lw</w:t>
      </w:r>
      <w:r>
        <w:rPr>
          <w:rFonts w:hint="eastAsia" w:asciiTheme="minorEastAsia" w:hAnsiTheme="minorEastAsia" w:cstheme="minorEastAsia"/>
          <w:sz w:val="24"/>
        </w:rPr>
        <w:t>,</w:t>
      </w:r>
      <w:r>
        <w:rPr>
          <w:rFonts w:ascii="Times New Roman" w:hAnsi="Times New Roman" w:cs="Times New Roman"/>
          <w:sz w:val="24"/>
        </w:rPr>
        <w:t>sw</w:t>
      </w:r>
      <w:r>
        <w:rPr>
          <w:rFonts w:hint="eastAsia" w:asciiTheme="minorEastAsia" w:hAnsiTheme="minorEastAsia" w:cstheme="minorEastAsia"/>
          <w:sz w:val="24"/>
        </w:rPr>
        <w:t>,</w:t>
      </w:r>
      <w:r>
        <w:rPr>
          <w:rFonts w:ascii="Times New Roman" w:hAnsi="Times New Roman" w:cs="Times New Roman"/>
          <w:sz w:val="24"/>
        </w:rPr>
        <w:t>lui</w:t>
      </w:r>
      <w:r>
        <w:rPr>
          <w:rFonts w:hint="eastAsia" w:asciiTheme="minorEastAsia" w:hAnsiTheme="minorEastAsia" w:cstheme="minorEastAsia"/>
          <w:sz w:val="24"/>
        </w:rPr>
        <w:t>,</w:t>
      </w:r>
      <w:r>
        <w:rPr>
          <w:rFonts w:ascii="Times New Roman" w:hAnsi="Times New Roman" w:cs="Times New Roman"/>
          <w:sz w:val="24"/>
        </w:rPr>
        <w:t>nop</w:t>
      </w:r>
      <w:r>
        <w:rPr>
          <w:rFonts w:hint="eastAsia" w:asciiTheme="minorEastAsia" w:hAnsiTheme="minorEastAsia" w:cstheme="minorEastAsia"/>
          <w:sz w:val="24"/>
        </w:rPr>
        <w:t>：</w:t>
      </w:r>
      <w:r>
        <w:rPr>
          <w:rFonts w:ascii="Times New Roman" w:hAnsi="Times New Roman" w:cs="Times New Roman"/>
          <w:sz w:val="24"/>
        </w:rPr>
        <w:t>PC=PC+4</w:t>
      </w:r>
    </w:p>
    <w:p>
      <w:pPr>
        <w:numPr>
          <w:ilvl w:val="0"/>
          <w:numId w:val="2"/>
        </w:num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beq：PC=(PC+4）+sign_extend(imm16)&lt;&lt;2</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7"/>
        <w:tblW w:w="73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883"/>
        <w:gridCol w:w="5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1319"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88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5145"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319"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clk</w:t>
            </w:r>
          </w:p>
        </w:tc>
        <w:tc>
          <w:tcPr>
            <w:tcW w:w="883"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5145"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319"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reset</w:t>
            </w:r>
          </w:p>
        </w:tc>
        <w:tc>
          <w:tcPr>
            <w:tcW w:w="883"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5145"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复位信号</w:t>
            </w:r>
          </w:p>
          <w:p>
            <w:pPr>
              <w:keepNext/>
              <w:spacing w:line="360" w:lineRule="auto"/>
              <w:jc w:val="center"/>
              <w:rPr>
                <w:rFonts w:ascii="Times New Roman" w:hAnsi="Times New Roman" w:cs="Times New Roman"/>
                <w:sz w:val="24"/>
              </w:rPr>
            </w:pPr>
            <w:r>
              <w:rPr>
                <w:rFonts w:hint="eastAsia" w:ascii="Times New Roman" w:hAnsi="Times New Roman" w:cs="Times New Roman"/>
                <w:sz w:val="24"/>
              </w:rPr>
              <w:t>1：有效</w:t>
            </w:r>
          </w:p>
          <w:p>
            <w:pPr>
              <w:keepNext/>
              <w:spacing w:line="360" w:lineRule="auto"/>
              <w:jc w:val="center"/>
              <w:rPr>
                <w:rFonts w:ascii="Times New Roman" w:hAnsi="Times New Roman" w:cs="Times New Roman"/>
                <w:sz w:val="24"/>
              </w:rPr>
            </w:pPr>
            <w:r>
              <w:rPr>
                <w:rFonts w:hint="eastAsia" w:ascii="Times New Roman" w:hAnsi="Times New Roman" w:cs="Times New Roman"/>
                <w:sz w:val="24"/>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31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rPr>
              <w:t>PCSrc</w:t>
            </w:r>
          </w:p>
        </w:tc>
        <w:tc>
          <w:tcPr>
            <w:tcW w:w="883"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5145"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PC选择信号</w:t>
            </w:r>
          </w:p>
          <w:p>
            <w:pPr>
              <w:keepNext/>
              <w:spacing w:line="360" w:lineRule="auto"/>
              <w:jc w:val="center"/>
              <w:rPr>
                <w:rFonts w:ascii="Times New Roman" w:hAnsi="Times New Roman" w:cs="Times New Roman"/>
                <w:sz w:val="24"/>
              </w:rPr>
            </w:pPr>
            <w:r>
              <w:rPr>
                <w:rFonts w:hint="eastAsia" w:ascii="Times New Roman" w:hAnsi="Times New Roman" w:cs="Times New Roman"/>
                <w:sz w:val="24"/>
              </w:rPr>
              <w:t>1：当前指令为beq</w:t>
            </w:r>
          </w:p>
          <w:p>
            <w:pPr>
              <w:keepNext/>
              <w:spacing w:line="360" w:lineRule="auto"/>
              <w:jc w:val="center"/>
              <w:rPr>
                <w:rFonts w:ascii="Times New Roman" w:hAnsi="Times New Roman" w:cs="Times New Roman"/>
                <w:sz w:val="24"/>
              </w:rPr>
            </w:pPr>
            <w:r>
              <w:rPr>
                <w:rFonts w:hint="eastAsia" w:ascii="Times New Roman" w:hAnsi="Times New Roman" w:cs="Times New Roman"/>
                <w:sz w:val="24"/>
              </w:rPr>
              <w:t>0：当前指令不为beq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31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Zero</w:t>
            </w:r>
          </w:p>
        </w:tc>
        <w:tc>
          <w:tcPr>
            <w:tcW w:w="883"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5145"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ALU计算结果为0标志</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1：计算结果为0</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0：计算结果非0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31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Instr[31:0]</w:t>
            </w:r>
          </w:p>
        </w:tc>
        <w:tc>
          <w:tcPr>
            <w:tcW w:w="883"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w:t>
            </w:r>
          </w:p>
        </w:tc>
        <w:tc>
          <w:tcPr>
            <w:tcW w:w="5145"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32位</w:t>
            </w:r>
            <w:r>
              <w:rPr>
                <w:rFonts w:ascii="Times New Roman" w:hAnsi="Times New Roman" w:cs="Times New Roman"/>
                <w:sz w:val="24"/>
              </w:rPr>
              <w:t>MIPS</w:t>
            </w:r>
            <w:r>
              <w:rPr>
                <w:rFonts w:hint="eastAsia" w:asciiTheme="minorEastAsia" w:hAnsiTheme="minorEastAsia" w:cstheme="minorEastAsia"/>
                <w:sz w:val="24"/>
              </w:rPr>
              <w:t>指令</w:t>
            </w:r>
          </w:p>
        </w:tc>
      </w:tr>
    </w:tbl>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7"/>
        <w:tblW w:w="80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83"/>
        <w:gridCol w:w="5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7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8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946"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383" w:type="dxa"/>
            <w:vAlign w:val="center"/>
          </w:tcPr>
          <w:p>
            <w:pPr>
              <w:spacing w:line="360" w:lineRule="auto"/>
              <w:jc w:val="center"/>
              <w:rPr>
                <w:rFonts w:ascii="Times New Roman" w:hAnsi="Times New Roman" w:cs="Times New Roman"/>
              </w:rPr>
            </w:pPr>
            <w:r>
              <w:rPr>
                <w:rFonts w:hint="eastAsia" w:ascii="Times New Roman" w:hAnsi="Times New Roman" w:cs="Times New Roman"/>
              </w:rPr>
              <w:t>复位</w:t>
            </w:r>
          </w:p>
        </w:tc>
        <w:tc>
          <w:tcPr>
            <w:tcW w:w="5946" w:type="dxa"/>
            <w:vAlign w:val="center"/>
          </w:tcPr>
          <w:p>
            <w:pPr>
              <w:spacing w:line="360" w:lineRule="auto"/>
              <w:rPr>
                <w:rFonts w:ascii="Times New Roman" w:hAnsi="Times New Roman" w:cs="Times New Roman"/>
                <w:sz w:val="24"/>
              </w:rPr>
            </w:pPr>
            <w:r>
              <w:rPr>
                <w:rFonts w:hint="eastAsia" w:ascii="Times New Roman" w:hAnsi="Times New Roman" w:cs="Times New Roman"/>
                <w:sz w:val="24"/>
              </w:rPr>
              <w:t>当复位信号有效时，PC被设置为起始地址0x00000000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383" w:type="dxa"/>
            <w:vAlign w:val="center"/>
          </w:tcPr>
          <w:p>
            <w:pPr>
              <w:spacing w:line="360" w:lineRule="auto"/>
              <w:jc w:val="center"/>
              <w:rPr>
                <w:rFonts w:ascii="Times New Roman" w:hAnsi="Times New Roman" w:cs="Times New Roman"/>
              </w:rPr>
            </w:pPr>
            <w:r>
              <w:rPr>
                <w:rFonts w:hint="eastAsia" w:ascii="Times New Roman" w:hAnsi="Times New Roman" w:cs="Times New Roman"/>
              </w:rPr>
              <w:t>取指令</w:t>
            </w:r>
          </w:p>
        </w:tc>
        <w:tc>
          <w:tcPr>
            <w:tcW w:w="5946"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cs="Times New Roman"/>
                <w:sz w:val="24"/>
              </w:rPr>
            </w:pPr>
            <w:r>
              <w:rPr>
                <w:rFonts w:hint="eastAsia" w:ascii="Times New Roman" w:hAnsi="Times New Roman" w:cs="Times New Roman"/>
                <w:sz w:val="24"/>
              </w:rPr>
              <w:t>根据PC从IM中取出指令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383" w:type="dxa"/>
            <w:vAlign w:val="center"/>
          </w:tcPr>
          <w:p>
            <w:pPr>
              <w:spacing w:line="360" w:lineRule="auto"/>
              <w:jc w:val="center"/>
              <w:rPr>
                <w:rFonts w:ascii="Times New Roman" w:hAnsi="Times New Roman" w:cs="Times New Roman"/>
              </w:rPr>
            </w:pPr>
            <w:r>
              <w:rPr>
                <w:rFonts w:hint="eastAsia" w:ascii="Times New Roman" w:hAnsi="Times New Roman" w:cs="Times New Roman"/>
              </w:rPr>
              <w:t>计算下一条指令地止</w:t>
            </w:r>
          </w:p>
        </w:tc>
        <w:tc>
          <w:tcPr>
            <w:tcW w:w="5946" w:type="dxa"/>
            <w:tcBorders>
              <w:top w:val="single" w:color="auto" w:sz="4" w:space="0"/>
              <w:left w:val="single" w:color="auto" w:sz="4" w:space="0"/>
              <w:bottom w:val="single" w:color="auto" w:sz="4" w:space="0"/>
              <w:right w:val="single" w:color="auto" w:sz="4" w:space="0"/>
            </w:tcBorders>
            <w:vAlign w:val="center"/>
          </w:tcPr>
          <w:p>
            <w:pPr>
              <w:keepNext/>
              <w:spacing w:line="360" w:lineRule="auto"/>
              <w:rPr>
                <w:rFonts w:ascii="Times New Roman" w:hAnsi="Times New Roman" w:cs="Times New Roman"/>
                <w:sz w:val="24"/>
              </w:rPr>
            </w:pPr>
            <w:r>
              <w:rPr>
                <w:rFonts w:hint="eastAsia" w:ascii="Times New Roman" w:hAnsi="Times New Roman" w:cs="Times New Roman"/>
                <w:sz w:val="24"/>
              </w:rPr>
              <w:t>PCSrc=0时：</w:t>
            </w:r>
            <w:r>
              <w:rPr>
                <w:rFonts w:ascii="Times New Roman" w:hAnsi="Times New Roman" w:cs="Times New Roman"/>
                <w:sz w:val="24"/>
              </w:rPr>
              <w:t>PC=PC+4</w:t>
            </w:r>
          </w:p>
          <w:p>
            <w:pPr>
              <w:spacing w:line="360" w:lineRule="auto"/>
              <w:rPr>
                <w:rFonts w:ascii="Times New Roman" w:hAnsi="Times New Roman" w:cs="Times New Roman"/>
                <w:sz w:val="24"/>
              </w:rPr>
            </w:pPr>
            <w:r>
              <w:rPr>
                <w:rFonts w:hint="eastAsia" w:ascii="Times New Roman" w:hAnsi="Times New Roman" w:cs="Times New Roman"/>
                <w:sz w:val="24"/>
              </w:rPr>
              <w:t>PCSrc=1时：PC=(PC+4）+sign_extend(imm16)&lt;&lt;2</w:t>
            </w:r>
          </w:p>
        </w:tc>
      </w:tr>
    </w:tbl>
    <w:p>
      <w:pPr>
        <w:spacing w:line="360" w:lineRule="auto"/>
        <w:rPr>
          <w:rFonts w:ascii="Times New Roman" w:hAnsi="Times New Roman" w:cs="Times New Roman"/>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黑体" w:hAnsi="黑体" w:eastAsia="黑体" w:cs="黑体"/>
          <w:sz w:val="24"/>
        </w:rPr>
      </w:pPr>
      <w:r>
        <w:rPr>
          <w:rFonts w:hint="eastAsia" w:ascii="Times New Roman" w:hAnsi="Times New Roman" w:cs="Times New Roman"/>
          <w:sz w:val="24"/>
        </w:rPr>
        <w:t>2.GRF</w:t>
      </w:r>
      <w:r>
        <w:rPr>
          <w:rFonts w:hint="eastAsia" w:ascii="黑体" w:hAnsi="黑体" w:eastAsia="黑体" w:cs="黑体"/>
          <w:sz w:val="24"/>
        </w:rPr>
        <w:t>（通用寄存器组）：内部包括32个寄存器</w:t>
      </w:r>
    </w:p>
    <w:p>
      <w:pPr>
        <w:widowControl/>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color w:val="4C4C4C"/>
          <w:sz w:val="24"/>
          <w:shd w:val="clear" w:color="auto" w:fill="FFFFFF"/>
        </w:rPr>
        <w:t>具有写使能的寄存器实现，寄存器总数为 32 个</w:t>
      </w:r>
    </w:p>
    <w:p>
      <w:pPr>
        <w:widowControl/>
        <w:spacing w:line="360" w:lineRule="auto"/>
        <w:ind w:firstLine="480" w:firstLineChars="200"/>
        <w:jc w:val="left"/>
        <w:rPr>
          <w:rFonts w:asciiTheme="minorEastAsia" w:hAnsiTheme="minorEastAsia" w:cstheme="minorEastAsia"/>
          <w:sz w:val="24"/>
        </w:rPr>
      </w:pPr>
      <w:r>
        <w:rPr>
          <w:rStyle w:val="5"/>
          <w:rFonts w:hint="eastAsia" w:asciiTheme="minorEastAsia" w:hAnsiTheme="minorEastAsia" w:cstheme="minorEastAsia"/>
          <w:b w:val="0"/>
          <w:color w:val="4C4C4C"/>
          <w:sz w:val="24"/>
          <w:shd w:val="clear" w:color="auto" w:fill="FFFFFF"/>
        </w:rPr>
        <w:t>0 号寄存器</w:t>
      </w:r>
      <w:r>
        <w:rPr>
          <w:rFonts w:hint="eastAsia" w:asciiTheme="minorEastAsia" w:hAnsiTheme="minorEastAsia" w:cstheme="minorEastAsia"/>
          <w:color w:val="4C4C4C"/>
          <w:sz w:val="24"/>
          <w:shd w:val="clear" w:color="auto" w:fill="FFFFFF"/>
        </w:rPr>
        <w:t>的值始终保持为 0。其他寄存器初始值均为 0</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7"/>
        <w:tblW w:w="73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900"/>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15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900"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90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RegWrite</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读写控制信号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1：写操作</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clk</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reset</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复位信号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1：有效</w:t>
            </w:r>
          </w:p>
          <w:p>
            <w:pPr>
              <w:keepNext/>
              <w:spacing w:line="360" w:lineRule="auto"/>
              <w:jc w:val="center"/>
              <w:rPr>
                <w:rFonts w:ascii="Times New Roman" w:hAnsi="Times New Roman" w:cs="Times New Roman"/>
                <w:sz w:val="24"/>
              </w:rPr>
            </w:pPr>
            <w:r>
              <w:rPr>
                <w:rFonts w:hint="eastAsia" w:asciiTheme="minorEastAsia" w:hAnsiTheme="minorEastAsia" w:cstheme="minorEastAsia"/>
                <w:sz w:val="24"/>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Read_reg1</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读</w:t>
            </w:r>
            <w:r>
              <w:rPr>
                <w:rFonts w:hint="eastAsia" w:asciiTheme="minorEastAsia" w:hAnsiTheme="minorEastAsia" w:cstheme="minorEastAsia"/>
                <w:sz w:val="24"/>
              </w:rPr>
              <w:t>寄存器1的地址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Read_reg2</w:t>
            </w:r>
          </w:p>
        </w:tc>
        <w:tc>
          <w:tcPr>
            <w:tcW w:w="90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读寄存</w:t>
            </w:r>
            <w:r>
              <w:rPr>
                <w:rFonts w:hint="eastAsia" w:asciiTheme="minorEastAsia" w:hAnsiTheme="minorEastAsia" w:cstheme="minorEastAsia"/>
                <w:sz w:val="24"/>
              </w:rPr>
              <w:t>器2的地址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rPr>
              <w:t>Write_reg</w:t>
            </w:r>
          </w:p>
        </w:tc>
        <w:tc>
          <w:tcPr>
            <w:tcW w:w="90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写寄存器的地址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Read_data1</w:t>
            </w:r>
          </w:p>
        </w:tc>
        <w:tc>
          <w:tcPr>
            <w:tcW w:w="90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32位输出1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Read_data2</w:t>
            </w:r>
          </w:p>
        </w:tc>
        <w:tc>
          <w:tcPr>
            <w:tcW w:w="90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32位输出2</w:t>
            </w:r>
          </w:p>
        </w:tc>
      </w:tr>
    </w:tbl>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7"/>
        <w:tblW w:w="83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43"/>
        <w:gridCol w:w="6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7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4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6285"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复位</w:t>
            </w:r>
          </w:p>
        </w:tc>
        <w:tc>
          <w:tcPr>
            <w:tcW w:w="6285" w:type="dxa"/>
            <w:vAlign w:val="center"/>
          </w:tcPr>
          <w:p>
            <w:pPr>
              <w:spacing w:line="360" w:lineRule="auto"/>
              <w:rPr>
                <w:rFonts w:ascii="Times New Roman" w:hAnsi="Times New Roman" w:cs="Times New Roman"/>
                <w:sz w:val="24"/>
              </w:rPr>
            </w:pPr>
            <w:r>
              <w:rPr>
                <w:rFonts w:hint="eastAsia" w:ascii="Times New Roman" w:hAnsi="Times New Roman" w:cs="Times New Roman"/>
                <w:sz w:val="24"/>
              </w:rPr>
              <w:t>当复位信号有效时，所有寄存器的值被设置为0x00000000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写寄存器</w:t>
            </w:r>
          </w:p>
        </w:tc>
        <w:tc>
          <w:tcPr>
            <w:tcW w:w="6285"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cs="Times New Roman"/>
                <w:sz w:val="24"/>
              </w:rPr>
            </w:pPr>
            <w:r>
              <w:rPr>
                <w:rFonts w:hint="eastAsia" w:ascii="Times New Roman" w:hAnsi="Times New Roman" w:cs="Times New Roman"/>
                <w:sz w:val="24"/>
              </w:rPr>
              <w:t>根据输入的写寄存器地址，把输入的数据写入写寄存器中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读寄存器</w:t>
            </w:r>
          </w:p>
        </w:tc>
        <w:tc>
          <w:tcPr>
            <w:tcW w:w="6285"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cs="Times New Roman"/>
                <w:sz w:val="24"/>
              </w:rPr>
            </w:pPr>
            <w:r>
              <w:rPr>
                <w:rFonts w:hint="eastAsia" w:ascii="Times New Roman" w:hAnsi="Times New Roman" w:cs="Times New Roman"/>
                <w:sz w:val="24"/>
              </w:rPr>
              <w:t>根据输入的读寄存器地址，将数据读出</w:t>
            </w:r>
          </w:p>
        </w:tc>
      </w:tr>
    </w:tbl>
    <w:p>
      <w:pPr>
        <w:spacing w:line="360" w:lineRule="auto"/>
        <w:rPr>
          <w:rFonts w:ascii="黑体" w:hAnsi="黑体" w:eastAsia="黑体" w:cs="黑体"/>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黑体" w:hAnsi="黑体" w:eastAsia="黑体" w:cs="黑体"/>
          <w:sz w:val="24"/>
        </w:rPr>
      </w:pPr>
      <w:r>
        <w:rPr>
          <w:rFonts w:hint="eastAsia" w:ascii="Times New Roman" w:hAnsi="Times New Roman" w:eastAsia="黑体" w:cs="Times New Roman"/>
          <w:sz w:val="24"/>
        </w:rPr>
        <w:t>3.</w:t>
      </w:r>
      <w:r>
        <w:rPr>
          <w:rFonts w:ascii="Times New Roman" w:hAnsi="Times New Roman" w:eastAsia="黑体" w:cs="Times New Roman"/>
          <w:sz w:val="24"/>
        </w:rPr>
        <w:t>ALU</w:t>
      </w:r>
      <w:r>
        <w:rPr>
          <w:rFonts w:hint="eastAsia" w:ascii="黑体" w:hAnsi="黑体" w:eastAsia="黑体" w:cs="黑体"/>
          <w:sz w:val="24"/>
        </w:rPr>
        <w:t>（算术逻辑单元）</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提供32位加、减、或运算</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可以不支持溢出</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7"/>
        <w:tblW w:w="73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900"/>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15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900"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90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A[31:0]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ascii="Times New Roman" w:hAnsi="Times New Roman" w:cs="Times New Roman"/>
                <w:sz w:val="24"/>
              </w:rPr>
              <w:t>ALU</w:t>
            </w:r>
            <w:r>
              <w:rPr>
                <w:rFonts w:hint="eastAsia" w:asciiTheme="minorEastAsia" w:hAnsiTheme="minorEastAsia" w:cstheme="minorEastAsia"/>
                <w:sz w:val="24"/>
              </w:rPr>
              <w:t>32位输入数据</w:t>
            </w:r>
            <w:r>
              <w:rPr>
                <w:rFonts w:ascii="Times New Roman" w:hAnsi="Times New Roman" w:cs="Times New Roman"/>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B[31:0]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ascii="Times New Roman" w:hAnsi="Times New Roman" w:cs="Times New Roman"/>
                <w:sz w:val="24"/>
              </w:rPr>
              <w:t>ALU</w:t>
            </w:r>
            <w:r>
              <w:rPr>
                <w:rFonts w:hint="eastAsia" w:asciiTheme="minorEastAsia" w:hAnsiTheme="minorEastAsia" w:cstheme="minorEastAsia"/>
                <w:sz w:val="24"/>
              </w:rPr>
              <w:t>32位输入数据</w:t>
            </w:r>
            <w:r>
              <w:rPr>
                <w:rFonts w:ascii="Times New Roman" w:hAnsi="Times New Roman" w:cs="Times New Roman"/>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ALUop[1:0]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ALU功能选择信号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00:加法</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01:减法</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10:或运算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Result</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32位数据输出</w:t>
            </w:r>
          </w:p>
        </w:tc>
      </w:tr>
    </w:tbl>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7"/>
        <w:tblW w:w="73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43"/>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7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4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301"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或</w:t>
            </w:r>
          </w:p>
        </w:tc>
        <w:tc>
          <w:tcPr>
            <w:tcW w:w="5301"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减</w:t>
            </w:r>
          </w:p>
        </w:tc>
        <w:tc>
          <w:tcPr>
            <w:tcW w:w="530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加</w:t>
            </w:r>
          </w:p>
        </w:tc>
        <w:tc>
          <w:tcPr>
            <w:tcW w:w="530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A+B</w:t>
            </w:r>
          </w:p>
        </w:tc>
      </w:tr>
    </w:tbl>
    <w:p>
      <w:pPr>
        <w:spacing w:line="360" w:lineRule="auto"/>
        <w:ind w:firstLine="480" w:firstLineChars="200"/>
        <w:rPr>
          <w:rFonts w:ascii="黑体" w:hAnsi="黑体" w:eastAsia="黑体" w:cs="黑体"/>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黑体" w:hAnsi="黑体" w:eastAsia="黑体" w:cs="黑体"/>
          <w:sz w:val="24"/>
        </w:rPr>
      </w:pPr>
      <w:r>
        <w:rPr>
          <w:rFonts w:hint="eastAsia" w:ascii="Times New Roman" w:hAnsi="Times New Roman" w:eastAsia="黑体" w:cs="Times New Roman"/>
          <w:sz w:val="24"/>
        </w:rPr>
        <w:t>4.</w:t>
      </w:r>
      <w:r>
        <w:rPr>
          <w:rFonts w:ascii="Times New Roman" w:hAnsi="Times New Roman" w:eastAsia="黑体" w:cs="Times New Roman"/>
          <w:sz w:val="24"/>
        </w:rPr>
        <w:t>DM</w:t>
      </w:r>
      <w:r>
        <w:rPr>
          <w:rFonts w:hint="eastAsia" w:ascii="黑体" w:hAnsi="黑体" w:eastAsia="黑体" w:cs="黑体"/>
          <w:sz w:val="24"/>
        </w:rPr>
        <w:t>（数据存储器）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使用</w:t>
      </w:r>
      <w:r>
        <w:rPr>
          <w:rFonts w:ascii="Times New Roman" w:hAnsi="Times New Roman" w:cs="Times New Roman"/>
          <w:sz w:val="24"/>
        </w:rPr>
        <w:t>RAM</w:t>
      </w:r>
      <w:r>
        <w:rPr>
          <w:rFonts w:hint="eastAsia" w:asciiTheme="minorEastAsia" w:hAnsiTheme="minorEastAsia" w:cstheme="minorEastAsia"/>
          <w:sz w:val="24"/>
        </w:rPr>
        <w:t>实现，容量为32</w:t>
      </w:r>
      <w:r>
        <w:rPr>
          <w:rFonts w:ascii="Times New Roman" w:hAnsi="Times New Roman" w:cs="Times New Roman"/>
          <w:sz w:val="24"/>
        </w:rPr>
        <w:t>bit</w:t>
      </w:r>
      <w:r>
        <w:rPr>
          <w:rFonts w:hint="eastAsia" w:asciiTheme="minorEastAsia" w:hAnsiTheme="minorEastAsia" w:cstheme="minorEastAsia"/>
          <w:sz w:val="24"/>
        </w:rPr>
        <w:t>*32,采用双端口模式</w:t>
      </w:r>
    </w:p>
    <w:p>
      <w:pPr>
        <w:spacing w:line="360" w:lineRule="auto"/>
        <w:ind w:firstLine="480" w:firstLineChars="200"/>
        <w:rPr>
          <w:rFonts w:ascii="Times New Roman" w:hAnsi="Times New Roman" w:cs="Times New Roman"/>
          <w:sz w:val="24"/>
        </w:rPr>
      </w:pPr>
      <w:r>
        <w:rPr>
          <w:rFonts w:hint="eastAsia" w:asciiTheme="minorEastAsia" w:hAnsiTheme="minorEastAsia" w:cstheme="minorEastAsia"/>
          <w:sz w:val="24"/>
        </w:rPr>
        <w:t>起始地址：0x00000</w:t>
      </w:r>
      <w:r>
        <w:rPr>
          <w:rFonts w:hint="eastAsia" w:ascii="Times New Roman" w:hAnsi="Times New Roman" w:cs="Times New Roman"/>
          <w:sz w:val="24"/>
        </w:rPr>
        <w:t>000</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RAM 应使用双端口模式，即设置 RAM 的 Data Interface 属性为 Separate load and store ports</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7"/>
        <w:tblW w:w="73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765"/>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1679"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765"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90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clk</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reset</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复位信号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1：有效</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Address[4:0]</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操作寄存器地址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WData[31:0]</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写入数据的输入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RData</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读取数据的输出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MemRead</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读写控制信号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MemWrite</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读写控制信号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1：写操作</w:t>
            </w:r>
          </w:p>
        </w:tc>
      </w:tr>
    </w:tbl>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7"/>
        <w:tblW w:w="73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210"/>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7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210"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43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210" w:type="dxa"/>
            <w:vAlign w:val="center"/>
          </w:tcPr>
          <w:p>
            <w:pPr>
              <w:spacing w:line="360" w:lineRule="auto"/>
              <w:jc w:val="center"/>
              <w:rPr>
                <w:rFonts w:ascii="Times New Roman" w:hAnsi="Times New Roman" w:cs="Times New Roman"/>
              </w:rPr>
            </w:pPr>
            <w:r>
              <w:rPr>
                <w:rFonts w:hint="eastAsia" w:ascii="Times New Roman" w:hAnsi="Times New Roman" w:cs="Times New Roman"/>
              </w:rPr>
              <w:t>复位</w:t>
            </w:r>
          </w:p>
        </w:tc>
        <w:tc>
          <w:tcPr>
            <w:tcW w:w="543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当复位信号有效时，所有数据被设置为0x00000000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210" w:type="dxa"/>
            <w:vAlign w:val="center"/>
          </w:tcPr>
          <w:p>
            <w:pPr>
              <w:spacing w:line="360" w:lineRule="auto"/>
              <w:jc w:val="center"/>
              <w:rPr>
                <w:rFonts w:ascii="Times New Roman" w:hAnsi="Times New Roman" w:cs="Times New Roman"/>
              </w:rPr>
            </w:pPr>
            <w:r>
              <w:rPr>
                <w:rFonts w:hint="eastAsia" w:ascii="Times New Roman" w:hAnsi="Times New Roman" w:cs="Times New Roman"/>
              </w:rPr>
              <w:t>写操作</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根据输入的寄存器地址，把输入的数据写入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210" w:type="dxa"/>
            <w:vAlign w:val="center"/>
          </w:tcPr>
          <w:p>
            <w:pPr>
              <w:spacing w:line="360" w:lineRule="auto"/>
              <w:jc w:val="center"/>
              <w:rPr>
                <w:rFonts w:ascii="Times New Roman" w:hAnsi="Times New Roman" w:cs="Times New Roman"/>
              </w:rPr>
            </w:pPr>
            <w:r>
              <w:rPr>
                <w:rFonts w:hint="eastAsia" w:ascii="Times New Roman" w:hAnsi="Times New Roman" w:cs="Times New Roman"/>
              </w:rPr>
              <w:t>读操作</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根据输入的寄存器地址，将其中的数据读出</w:t>
            </w:r>
          </w:p>
        </w:tc>
      </w:tr>
    </w:tbl>
    <w:p>
      <w:pPr>
        <w:spacing w:line="360" w:lineRule="auto"/>
        <w:ind w:firstLine="480" w:firstLineChars="200"/>
        <w:rPr>
          <w:rFonts w:ascii="黑体" w:hAnsi="黑体" w:eastAsia="黑体" w:cs="黑体"/>
          <w:sz w:val="24"/>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黑体" w:cs="黑体"/>
          <w:sz w:val="24"/>
        </w:rPr>
      </w:pPr>
      <w:r>
        <w:rPr>
          <w:rFonts w:ascii="Times New Roman" w:hAnsi="Times New Roman" w:eastAsia="黑体" w:cs="Times New Roman"/>
          <w:sz w:val="24"/>
        </w:rPr>
        <w:t>EXT</w:t>
      </w:r>
      <w:r>
        <w:rPr>
          <w:rFonts w:hint="eastAsia" w:ascii="黑体" w:hAnsi="黑体" w:eastAsia="黑体" w:cs="黑体"/>
          <w:sz w:val="24"/>
        </w:rPr>
        <w:t>（位扩展器）：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rPr>
      </w:pPr>
      <w:r>
        <w:rPr>
          <w:rFonts w:hint="eastAsia" w:asciiTheme="minorEastAsia" w:hAnsiTheme="minorEastAsia" w:eastAsiaTheme="minorEastAsia" w:cstheme="minorEastAsia"/>
          <w:sz w:val="24"/>
        </w:rPr>
        <w:t>使用</w:t>
      </w:r>
      <w:r>
        <w:rPr>
          <w:rFonts w:hint="default" w:ascii="Times New Roman" w:hAnsi="Times New Roman" w:cs="Times New Roman" w:eastAsiaTheme="minorEastAsia"/>
          <w:sz w:val="24"/>
        </w:rPr>
        <w:t>logisim</w:t>
      </w:r>
      <w:r>
        <w:rPr>
          <w:rFonts w:hint="eastAsia" w:asciiTheme="minorEastAsia" w:hAnsiTheme="minorEastAsia" w:eastAsiaTheme="minorEastAsia" w:cstheme="minorEastAsia"/>
          <w:sz w:val="24"/>
        </w:rPr>
        <w:t>内置的</w:t>
      </w:r>
      <w:r>
        <w:rPr>
          <w:rFonts w:hint="default" w:ascii="Times New Roman" w:hAnsi="Times New Roman" w:cs="Times New Roman" w:eastAsiaTheme="minorEastAsia"/>
          <w:sz w:val="24"/>
        </w:rPr>
        <w:t>Bit Extender</w:t>
      </w:r>
    </w:p>
    <w:p>
      <w:pPr>
        <w:spacing w:line="36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模块接口</w:t>
      </w:r>
    </w:p>
    <w:tbl>
      <w:tblPr>
        <w:tblStyle w:val="7"/>
        <w:tblW w:w="73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900"/>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15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900"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90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Imm[15:0]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16位imm数据输入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Out[31:0]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位扩展后的32位输出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Extop[1:0]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位扩展选择信号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00:高位补0</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01：高位符号扩展</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10：低位补0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Result</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32位数据输出</w:t>
            </w:r>
          </w:p>
        </w:tc>
      </w:tr>
    </w:tbl>
    <w:p>
      <w:pPr>
        <w:spacing w:line="36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功能定义</w:t>
      </w:r>
    </w:p>
    <w:tbl>
      <w:tblPr>
        <w:tblStyle w:val="7"/>
        <w:tblW w:w="73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210"/>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74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210"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434"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210" w:type="dxa"/>
            <w:vAlign w:val="center"/>
          </w:tcPr>
          <w:p>
            <w:pPr>
              <w:spacing w:line="360" w:lineRule="auto"/>
              <w:jc w:val="center"/>
              <w:rPr>
                <w:rFonts w:ascii="Times New Roman" w:hAnsi="Times New Roman" w:cs="Times New Roman"/>
              </w:rPr>
            </w:pPr>
            <w:r>
              <w:rPr>
                <w:rFonts w:hint="eastAsia" w:asciiTheme="minorEastAsia" w:hAnsiTheme="minorEastAsia" w:cstheme="minorEastAsia"/>
              </w:rPr>
              <w:t>高位补0</w:t>
            </w:r>
          </w:p>
        </w:tc>
        <w:tc>
          <w:tcPr>
            <w:tcW w:w="5434" w:type="dxa"/>
            <w:vAlign w:val="center"/>
          </w:tcPr>
          <w:p>
            <w:pPr>
              <w:spacing w:line="360" w:lineRule="auto"/>
              <w:jc w:val="center"/>
              <w:rPr>
                <w:rFonts w:ascii="Times New Roman" w:hAnsi="Times New Roman" w:cs="Times New Roman"/>
                <w:sz w:val="24"/>
              </w:rPr>
            </w:pPr>
            <w:r>
              <w:rPr>
                <w:rFonts w:hint="eastAsia" w:asciiTheme="minorEastAsia" w:hAnsiTheme="minorEastAsia" w:cstheme="minorEastAsia"/>
                <w:sz w:val="24"/>
              </w:rPr>
              <w:t>高16位补0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210" w:type="dxa"/>
            <w:vAlign w:val="center"/>
          </w:tcPr>
          <w:p>
            <w:pPr>
              <w:spacing w:line="360" w:lineRule="auto"/>
              <w:jc w:val="center"/>
              <w:rPr>
                <w:rFonts w:ascii="Times New Roman" w:hAnsi="Times New Roman" w:cs="Times New Roman"/>
              </w:rPr>
            </w:pPr>
            <w:r>
              <w:rPr>
                <w:rFonts w:hint="eastAsia" w:asciiTheme="minorEastAsia" w:hAnsiTheme="minorEastAsia" w:cstheme="minorEastAsia"/>
              </w:rPr>
              <w:t>低位补0</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heme="minorEastAsia" w:hAnsiTheme="minorEastAsia" w:cstheme="minorEastAsia"/>
                <w:sz w:val="24"/>
              </w:rPr>
              <w:t>低16位补0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210"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符号扩展</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若符号位为0，则高位补0</w:t>
            </w:r>
          </w:p>
          <w:p>
            <w:pPr>
              <w:spacing w:line="360" w:lineRule="auto"/>
              <w:jc w:val="center"/>
              <w:rPr>
                <w:rFonts w:ascii="Times New Roman" w:hAnsi="Times New Roman" w:cs="Times New Roman"/>
                <w:sz w:val="24"/>
              </w:rPr>
            </w:pPr>
            <w:r>
              <w:rPr>
                <w:rFonts w:hint="eastAsia" w:ascii="Times New Roman" w:hAnsi="Times New Roman" w:cs="Times New Roman"/>
                <w:sz w:val="24"/>
              </w:rPr>
              <w:t>若符号位为1，则高位补1</w:t>
            </w:r>
          </w:p>
        </w:tc>
      </w:tr>
    </w:tbl>
    <w:p>
      <w:pPr>
        <w:spacing w:line="360" w:lineRule="auto"/>
        <w:ind w:firstLine="480" w:firstLineChars="200"/>
        <w:rPr>
          <w:rFonts w:ascii="Times New Roman" w:hAnsi="Times New Roman" w:eastAsia="黑体" w:cs="Times New Roman"/>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eastAsia="黑体" w:cs="Times New Roman"/>
          <w:sz w:val="24"/>
        </w:rPr>
      </w:pPr>
      <w:r>
        <w:rPr>
          <w:rFonts w:hint="eastAsia" w:ascii="Times New Roman" w:hAnsi="Times New Roman" w:eastAsia="黑体" w:cs="Times New Roman"/>
          <w:sz w:val="24"/>
          <w:lang w:val="en-US" w:eastAsia="zh-CN"/>
        </w:rPr>
        <w:t>6.</w:t>
      </w:r>
      <w:r>
        <w:rPr>
          <w:rFonts w:hint="eastAsia" w:ascii="Times New Roman" w:hAnsi="Times New Roman" w:eastAsia="黑体" w:cs="Times New Roman"/>
          <w:sz w:val="24"/>
        </w:rPr>
        <w:t>控制器（Controller）</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7"/>
        <w:tblW w:w="73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765"/>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1679"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765"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903" w:type="dxa"/>
            <w:shd w:val="clear" w:color="auto" w:fill="D6DCE4" w:themeFill="text2" w:themeFillTint="33"/>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op[5:0]</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6位op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func[5:0]</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6位function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RegDst</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写寄存器地址控制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ALUsrc</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ALU的B操作数的选择控制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Memtoreg</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写寄存器的数据来源选择控制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rPr>
            </w:pPr>
            <w:r>
              <w:rPr>
                <w:rFonts w:hint="eastAsia" w:ascii="Times New Roman" w:hAnsi="Times New Roman" w:cs="Times New Roman"/>
              </w:rPr>
              <w:t>RegWrite</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heme="minorEastAsia" w:hAnsiTheme="minorEastAsia" w:cstheme="minorEastAsia"/>
                <w:sz w:val="24"/>
              </w:rPr>
            </w:pPr>
            <w:r>
              <w:rPr>
                <w:rFonts w:ascii="Times New Roman" w:hAnsi="Times New Roman" w:cs="Times New Roman"/>
                <w:sz w:val="24"/>
              </w:rPr>
              <w:t>GRF</w:t>
            </w:r>
            <w:r>
              <w:rPr>
                <w:rFonts w:hint="eastAsia" w:asciiTheme="minorEastAsia" w:hAnsiTheme="minorEastAsia" w:cstheme="minorEastAsia"/>
                <w:sz w:val="24"/>
              </w:rPr>
              <w:t>读写控制信号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MemWrite</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heme="minorEastAsia" w:hAnsiTheme="minorEastAsia" w:cstheme="minorEastAsia"/>
                <w:sz w:val="24"/>
              </w:rPr>
            </w:pPr>
            <w:r>
              <w:rPr>
                <w:rFonts w:ascii="Times New Roman" w:hAnsi="Times New Roman" w:cs="Times New Roman"/>
                <w:sz w:val="24"/>
              </w:rPr>
              <w:t>DM</w:t>
            </w:r>
            <w:r>
              <w:rPr>
                <w:rFonts w:hint="eastAsia" w:asciiTheme="minorEastAsia" w:hAnsiTheme="minorEastAsia" w:cstheme="minorEastAsia"/>
                <w:sz w:val="24"/>
              </w:rPr>
              <w:t>写控制信号，写入GRF的数据选择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PCsrc</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PC选择信号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Extop</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控制扩展方式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7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ALUSrc[1:0]</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控制ALU进行相应运算</w:t>
            </w:r>
          </w:p>
        </w:tc>
      </w:tr>
    </w:tbl>
    <w:p>
      <w:pPr>
        <w:numPr>
          <w:ilvl w:val="0"/>
          <w:numId w:val="4"/>
        </w:numPr>
        <w:spacing w:line="360" w:lineRule="auto"/>
        <w:ind w:firstLine="480" w:firstLineChars="200"/>
        <w:rPr>
          <w:rFonts w:hint="eastAsia" w:ascii="黑体" w:hAnsi="黑体" w:eastAsia="黑体" w:cs="黑体"/>
          <w:sz w:val="24"/>
          <w:lang w:val="en-US" w:eastAsia="zh-CN"/>
        </w:rPr>
      </w:pPr>
      <w:r>
        <w:rPr>
          <w:rFonts w:hint="eastAsia" w:ascii="黑体" w:hAnsi="黑体" w:eastAsia="黑体" w:cs="黑体"/>
          <w:sz w:val="24"/>
          <w:lang w:val="en-US" w:eastAsia="zh-CN"/>
        </w:rPr>
        <w:t>思考题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Autospacing="0" w:line="360" w:lineRule="auto"/>
        <w:ind w:left="0" w:leftChars="0" w:firstLine="480" w:firstLineChars="2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rPr>
      </w:pPr>
      <w:r>
        <w:rPr>
          <w:rFonts w:hint="eastAsia" w:asciiTheme="minorEastAsia" w:hAnsiTheme="minorEastAsia" w:eastAsiaTheme="minorEastAsia" w:cstheme="minorEastAsia"/>
          <w:i w:val="0"/>
          <w:caps w:val="0"/>
          <w:color w:val="3C3C3C"/>
          <w:spacing w:val="0"/>
          <w:sz w:val="24"/>
          <w:szCs w:val="24"/>
          <w:shd w:val="clear" w:fill="FFFFFF"/>
        </w:rPr>
        <w:t>若PC（程序计数器）位数为30位，试分析其与32位PC的优劣。</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firstLine="480" w:firstLineChars="200"/>
        <w:jc w:val="left"/>
        <w:textAlignment w:val="auto"/>
        <w:outlineLvl w:val="9"/>
        <w:rPr>
          <w:rFonts w:hint="eastAsia" w:ascii="Times New Roman" w:hAnsi="Times New Roman" w:eastAsia="宋体" w:cs="Times New Roman"/>
          <w:color w:val="3C3C3C"/>
          <w:kern w:val="0"/>
          <w:sz w:val="24"/>
          <w:szCs w:val="24"/>
          <w:lang w:val="en-US" w:eastAsia="zh-CN"/>
        </w:rPr>
      </w:pPr>
      <w:r>
        <w:rPr>
          <w:rFonts w:ascii="Times New Roman" w:hAnsi="Times New Roman" w:eastAsia="宋体" w:cs="Times New Roman"/>
          <w:color w:val="3C3C3C"/>
          <w:kern w:val="0"/>
          <w:sz w:val="24"/>
          <w:szCs w:val="24"/>
        </w:rPr>
        <w:t>答：</w:t>
      </w:r>
      <w:r>
        <w:rPr>
          <w:rFonts w:hint="eastAsia" w:ascii="Times New Roman" w:hAnsi="Times New Roman" w:eastAsia="宋体" w:cs="Times New Roman"/>
          <w:color w:val="3C3C3C"/>
          <w:kern w:val="0"/>
          <w:sz w:val="24"/>
          <w:szCs w:val="24"/>
          <w:lang w:val="en-US" w:eastAsia="zh-CN"/>
        </w:rPr>
        <w:t>当</w:t>
      </w:r>
      <w:r>
        <w:rPr>
          <w:rFonts w:ascii="Times New Roman" w:hAnsi="Times New Roman" w:eastAsia="宋体" w:cs="Times New Roman"/>
          <w:color w:val="3C3C3C"/>
          <w:kern w:val="0"/>
          <w:sz w:val="24"/>
          <w:szCs w:val="24"/>
        </w:rPr>
        <w:t>使用32位PC时，在MIPS编写指令时，认为指令在内存中以字节为单位进行存储，取下一条指令时，应+4</w:t>
      </w:r>
      <w:r>
        <w:rPr>
          <w:rFonts w:hint="eastAsia" w:ascii="Times New Roman" w:hAnsi="Times New Roman" w:eastAsia="宋体" w:cs="Times New Roman"/>
          <w:color w:val="3C3C3C"/>
          <w:kern w:val="0"/>
          <w:sz w:val="24"/>
          <w:szCs w:val="24"/>
          <w:lang w:eastAsia="zh-CN"/>
        </w:rPr>
        <w:t>；</w:t>
      </w:r>
      <w:r>
        <w:rPr>
          <w:rFonts w:hint="eastAsia" w:ascii="Times New Roman" w:hAnsi="Times New Roman" w:eastAsia="宋体" w:cs="Times New Roman"/>
          <w:color w:val="3C3C3C"/>
          <w:kern w:val="0"/>
          <w:sz w:val="24"/>
          <w:szCs w:val="24"/>
          <w:lang w:val="en-US" w:eastAsia="zh-CN"/>
        </w:rPr>
        <w:t>对于beq指令，在PC+4之后，需要对offet左移两位。因此</w:t>
      </w:r>
      <w:r>
        <w:rPr>
          <w:rFonts w:ascii="Times New Roman" w:hAnsi="Times New Roman" w:eastAsia="宋体" w:cs="Times New Roman"/>
          <w:color w:val="3C3C3C"/>
          <w:kern w:val="0"/>
          <w:sz w:val="24"/>
          <w:szCs w:val="24"/>
        </w:rPr>
        <w:t>32位PC每次+4后，取其2至6位作为地址输入ROM中。</w:t>
      </w:r>
      <w:r>
        <w:rPr>
          <w:rFonts w:hint="eastAsia" w:ascii="Times New Roman" w:hAnsi="Times New Roman" w:eastAsia="宋体" w:cs="Times New Roman"/>
          <w:color w:val="3C3C3C"/>
          <w:kern w:val="0"/>
          <w:sz w:val="24"/>
          <w:szCs w:val="24"/>
          <w:lang w:val="en-US" w:eastAsia="zh-CN"/>
        </w:rPr>
        <w:t>这种方式比较易于理解，符合MIPS的指令表达式</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firstLine="480" w:firstLineChars="200"/>
        <w:jc w:val="left"/>
        <w:textAlignment w:val="auto"/>
        <w:outlineLvl w:val="9"/>
        <w:rPr>
          <w:rFonts w:hint="eastAsia" w:ascii="Times New Roman" w:hAnsi="Times New Roman" w:eastAsia="宋体" w:cs="Times New Roman"/>
          <w:color w:val="3C3C3C"/>
          <w:kern w:val="0"/>
          <w:sz w:val="24"/>
          <w:szCs w:val="24"/>
          <w:lang w:val="en-US" w:eastAsia="zh-CN"/>
        </w:rPr>
      </w:pPr>
      <w:r>
        <w:rPr>
          <w:rFonts w:hint="eastAsia" w:ascii="Times New Roman" w:hAnsi="Times New Roman" w:eastAsia="宋体" w:cs="Times New Roman"/>
          <w:color w:val="3C3C3C"/>
          <w:kern w:val="0"/>
          <w:sz w:val="24"/>
          <w:szCs w:val="24"/>
          <w:lang w:val="en-US" w:eastAsia="zh-CN"/>
        </w:rPr>
        <w:t>当</w:t>
      </w:r>
      <w:r>
        <w:rPr>
          <w:rFonts w:ascii="Times New Roman" w:hAnsi="Times New Roman" w:eastAsia="宋体" w:cs="Times New Roman"/>
          <w:color w:val="3C3C3C"/>
          <w:kern w:val="0"/>
          <w:sz w:val="24"/>
          <w:szCs w:val="24"/>
        </w:rPr>
        <w:t>使用30位PC，在ROM中存储指令时，以字为单位进行存储，取下一条指令时，应+1。直接取0至4位作为地址输入ROM中。</w:t>
      </w:r>
      <w:r>
        <w:rPr>
          <w:rFonts w:hint="eastAsia" w:ascii="Times New Roman" w:hAnsi="Times New Roman" w:eastAsia="宋体" w:cs="Times New Roman"/>
          <w:color w:val="3C3C3C"/>
          <w:kern w:val="0"/>
          <w:sz w:val="24"/>
          <w:szCs w:val="24"/>
          <w:lang w:val="en-US" w:eastAsia="zh-CN"/>
        </w:rPr>
        <w:t>这种方式不需要将offset左移两位，比较简便。</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Autospacing="0" w:line="360" w:lineRule="auto"/>
        <w:ind w:left="0" w:leftChars="0" w:firstLine="480" w:firstLineChars="2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rPr>
      </w:pPr>
      <w:r>
        <w:rPr>
          <w:rFonts w:hint="eastAsia" w:asciiTheme="minorEastAsia" w:hAnsiTheme="minorEastAsia" w:eastAsiaTheme="minorEastAsia" w:cstheme="minorEastAsia"/>
          <w:i w:val="0"/>
          <w:caps w:val="0"/>
          <w:color w:val="3C3C3C"/>
          <w:spacing w:val="0"/>
          <w:sz w:val="24"/>
          <w:szCs w:val="24"/>
          <w:shd w:val="clear" w:fill="FFFFFF"/>
        </w:rPr>
        <w:t>现在我们的模块中 IM使用ROM， DM使用RAM， GRF使用寄存器，这种做法合理吗？ 请给出分析，若有改进意见也请一并给出</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firstLine="480" w:firstLineChars="200"/>
        <w:jc w:val="left"/>
        <w:textAlignment w:val="auto"/>
        <w:outlineLvl w:val="9"/>
        <w:rPr>
          <w:rFonts w:ascii="Times New Roman" w:hAnsi="Times New Roman" w:eastAsia="宋体" w:cs="Times New Roman"/>
          <w:color w:val="3C3C3C"/>
          <w:kern w:val="0"/>
          <w:sz w:val="24"/>
          <w:szCs w:val="24"/>
        </w:rPr>
      </w:pPr>
      <w:r>
        <w:rPr>
          <w:rFonts w:ascii="Times New Roman" w:hAnsi="Times New Roman" w:eastAsia="宋体" w:cs="Times New Roman"/>
          <w:color w:val="3C3C3C"/>
          <w:kern w:val="0"/>
          <w:sz w:val="24"/>
          <w:szCs w:val="24"/>
        </w:rPr>
        <w:t>答：合理，无改进意见；</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firstLine="480" w:firstLineChars="200"/>
        <w:jc w:val="left"/>
        <w:textAlignment w:val="auto"/>
        <w:outlineLvl w:val="9"/>
        <w:rPr>
          <w:rFonts w:ascii="Times New Roman" w:hAnsi="Times New Roman" w:eastAsia="宋体" w:cs="Times New Roman"/>
          <w:color w:val="3C3C3C"/>
          <w:kern w:val="0"/>
          <w:sz w:val="24"/>
          <w:szCs w:val="24"/>
        </w:rPr>
      </w:pPr>
      <w:r>
        <w:rPr>
          <w:rFonts w:ascii="Times New Roman" w:hAnsi="Times New Roman" w:eastAsia="宋体" w:cs="Times New Roman"/>
          <w:color w:val="3C3C3C"/>
          <w:kern w:val="0"/>
          <w:sz w:val="24"/>
          <w:szCs w:val="24"/>
        </w:rPr>
        <w:t>IM为指令寄存器，以取指令为主，指令一旦写入便不再改变；</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firstLine="480" w:firstLineChars="200"/>
        <w:jc w:val="left"/>
        <w:textAlignment w:val="auto"/>
        <w:outlineLvl w:val="9"/>
        <w:rPr>
          <w:rFonts w:ascii="Times New Roman" w:hAnsi="Times New Roman" w:eastAsia="宋体" w:cs="Times New Roman"/>
          <w:color w:val="3C3C3C"/>
          <w:kern w:val="0"/>
          <w:sz w:val="24"/>
          <w:szCs w:val="24"/>
        </w:rPr>
      </w:pPr>
      <w:r>
        <w:rPr>
          <w:rFonts w:ascii="Times New Roman" w:hAnsi="Times New Roman" w:eastAsia="宋体" w:cs="Times New Roman"/>
          <w:color w:val="3C3C3C"/>
          <w:kern w:val="0"/>
          <w:sz w:val="24"/>
          <w:szCs w:val="24"/>
        </w:rPr>
        <w:t>DM为数据寄存器，既存又取，需要能够随时写入与读出；</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firstLine="480" w:firstLineChars="200"/>
        <w:jc w:val="left"/>
        <w:textAlignment w:val="auto"/>
        <w:outlineLvl w:val="9"/>
        <w:rPr>
          <w:rFonts w:ascii="Times New Roman" w:hAnsi="Times New Roman" w:eastAsia="宋体" w:cs="Times New Roman"/>
          <w:color w:val="3C3C3C"/>
          <w:kern w:val="0"/>
          <w:sz w:val="24"/>
          <w:szCs w:val="24"/>
        </w:rPr>
      </w:pPr>
      <w:r>
        <w:rPr>
          <w:rFonts w:ascii="Times New Roman" w:hAnsi="Times New Roman" w:eastAsia="宋体" w:cs="Times New Roman"/>
          <w:color w:val="3C3C3C"/>
          <w:kern w:val="0"/>
          <w:sz w:val="24"/>
          <w:szCs w:val="24"/>
        </w:rPr>
        <w:t>GRF为通用寄存器组，应该由32个寄存器组成，可存可取。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Autospacing="0" w:line="360" w:lineRule="auto"/>
        <w:ind w:leftChars="200" w:firstLine="480" w:firstLineChars="2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Autospacing="0" w:line="360" w:lineRule="auto"/>
        <w:ind w:left="0" w:leftChars="0"/>
        <w:jc w:val="left"/>
        <w:textAlignment w:val="auto"/>
        <w:outlineLvl w:val="9"/>
        <w:rPr>
          <w:rFonts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三</w:t>
      </w:r>
      <w:r>
        <w:rPr>
          <w:rFonts w:hint="eastAsia" w:ascii="黑体" w:hAnsi="黑体" w:eastAsia="黑体" w:cs="黑体"/>
          <w:sz w:val="28"/>
          <w:szCs w:val="28"/>
          <w:lang w:eastAsia="zh-CN"/>
        </w:rPr>
        <w:t>）</w:t>
      </w:r>
      <w:r>
        <w:rPr>
          <w:rFonts w:hint="eastAsia" w:ascii="黑体" w:hAnsi="黑体" w:eastAsia="黑体" w:cs="黑体"/>
          <w:sz w:val="28"/>
          <w:szCs w:val="28"/>
        </w:rPr>
        <w:t>控制器设计</w:t>
      </w:r>
    </w:p>
    <w:p>
      <w:pPr>
        <w:keepNext w:val="0"/>
        <w:keepLines w:val="0"/>
        <w:pageBreakBefore w:val="0"/>
        <w:widowControl/>
        <w:kinsoku/>
        <w:wordWrap/>
        <w:overflowPunct/>
        <w:topLinePunct w:val="0"/>
        <w:autoSpaceDE/>
        <w:autoSpaceDN/>
        <w:bidi w:val="0"/>
        <w:adjustRightInd/>
        <w:snapToGrid/>
        <w:spacing w:beforeAutospacing="0" w:line="360" w:lineRule="auto"/>
        <w:ind w:firstLine="480" w:firstLineChars="200"/>
        <w:textAlignment w:val="auto"/>
        <w:outlineLvl w:val="9"/>
        <w:rPr>
          <w:rFonts w:ascii="黑体" w:hAnsi="黑体" w:eastAsia="黑体" w:cs="黑体"/>
          <w:sz w:val="24"/>
        </w:rPr>
      </w:pPr>
      <w:r>
        <w:rPr>
          <w:rFonts w:hint="eastAsia" w:ascii="黑体" w:hAnsi="黑体" w:eastAsia="黑体" w:cs="黑体"/>
          <w:sz w:val="24"/>
        </w:rPr>
        <w:t>（一）设计方式</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0" w:line="360" w:lineRule="auto"/>
        <w:ind w:firstLine="480" w:firstLineChars="200"/>
        <w:jc w:val="left"/>
        <w:textAlignment w:val="auto"/>
        <w:outlineLvl w:val="9"/>
        <w:rPr>
          <w:rFonts w:ascii="黑体" w:hAnsi="黑体" w:eastAsia="黑体" w:cs="黑体"/>
          <w:color w:val="3C3C3C"/>
          <w:kern w:val="0"/>
          <w:sz w:val="24"/>
        </w:rPr>
      </w:pPr>
      <w:r>
        <w:rPr>
          <w:rFonts w:hint="eastAsia" w:ascii="黑体" w:hAnsi="黑体" w:eastAsia="黑体" w:cs="黑体"/>
          <w:color w:val="3C3C3C"/>
          <w:kern w:val="0"/>
          <w:sz w:val="24"/>
        </w:rPr>
        <w:t>1.数据通路设计</w:t>
      </w:r>
    </w:p>
    <w:p>
      <w:pPr>
        <w:widowControl/>
        <w:shd w:val="clear" w:color="auto" w:fill="FFFFFF"/>
        <w:spacing w:before="100" w:beforeAutospacing="1" w:after="170" w:line="336" w:lineRule="atLeast"/>
        <w:jc w:val="left"/>
        <w:rPr>
          <w:rFonts w:ascii="Verdana" w:hAnsi="Verdana" w:eastAsia="宋体" w:cs="宋体"/>
          <w:color w:val="3C3C3C"/>
          <w:kern w:val="0"/>
          <w:sz w:val="24"/>
        </w:rPr>
      </w:pPr>
      <w:r>
        <w:rPr>
          <w:rFonts w:ascii="Verdana" w:hAnsi="Verdana" w:eastAsia="宋体" w:cs="宋体"/>
          <w:color w:val="3C3C3C"/>
          <w:kern w:val="0"/>
          <w:sz w:val="24"/>
        </w:rPr>
        <w:drawing>
          <wp:inline distT="0" distB="0" distL="0" distR="0">
            <wp:extent cx="5274310" cy="1964055"/>
            <wp:effectExtent l="0" t="0" r="254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4310" cy="1964055"/>
                    </a:xfrm>
                    <a:prstGeom prst="rect">
                      <a:avLst/>
                    </a:prstGeom>
                  </pic:spPr>
                </pic:pic>
              </a:graphicData>
            </a:graphic>
          </wp:inline>
        </w:drawing>
      </w:r>
    </w:p>
    <w:p>
      <w:pPr>
        <w:widowControl/>
        <w:shd w:val="clear" w:color="auto" w:fill="FFFFFF"/>
        <w:spacing w:before="100" w:beforeAutospacing="1" w:line="360" w:lineRule="auto"/>
        <w:ind w:firstLine="480" w:firstLineChars="200"/>
        <w:jc w:val="left"/>
        <w:rPr>
          <w:rFonts w:ascii="黑体" w:hAnsi="黑体" w:eastAsia="黑体" w:cs="黑体"/>
          <w:color w:val="3C3C3C"/>
          <w:kern w:val="0"/>
          <w:sz w:val="24"/>
        </w:rPr>
      </w:pPr>
      <w:r>
        <w:rPr>
          <w:rFonts w:hint="eastAsia" w:ascii="黑体" w:hAnsi="黑体" w:eastAsia="黑体" w:cs="黑体"/>
          <w:color w:val="3C3C3C"/>
          <w:kern w:val="0"/>
          <w:sz w:val="24"/>
        </w:rPr>
        <w:t>2.主控单元真值表</w:t>
      </w:r>
    </w:p>
    <w:tbl>
      <w:tblPr>
        <w:tblStyle w:val="7"/>
        <w:tblW w:w="7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1657"/>
        <w:gridCol w:w="943"/>
        <w:gridCol w:w="850"/>
        <w:gridCol w:w="851"/>
        <w:gridCol w:w="850"/>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1"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I or O</w:t>
            </w:r>
          </w:p>
        </w:tc>
        <w:tc>
          <w:tcPr>
            <w:tcW w:w="1657"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Signal name</w:t>
            </w:r>
          </w:p>
        </w:tc>
        <w:tc>
          <w:tcPr>
            <w:tcW w:w="943"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Addu</w:t>
            </w:r>
          </w:p>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/subu</w:t>
            </w:r>
          </w:p>
        </w:tc>
        <w:tc>
          <w:tcPr>
            <w:tcW w:w="850"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ori</w:t>
            </w:r>
          </w:p>
        </w:tc>
        <w:tc>
          <w:tcPr>
            <w:tcW w:w="851"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lw</w:t>
            </w:r>
          </w:p>
        </w:tc>
        <w:tc>
          <w:tcPr>
            <w:tcW w:w="850"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sw</w:t>
            </w:r>
          </w:p>
        </w:tc>
        <w:tc>
          <w:tcPr>
            <w:tcW w:w="851"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beq</w:t>
            </w:r>
          </w:p>
        </w:tc>
        <w:tc>
          <w:tcPr>
            <w:tcW w:w="850" w:type="dxa"/>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restart"/>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Input</w:t>
            </w: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Op0</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Op1</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Op2</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Op3</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Op4</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Op5</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restart"/>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Output</w:t>
            </w: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RegDst</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X</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X</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ALUSrc</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MemtoReg</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X</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X</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RegWrite</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MemRead</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MemWrite</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shd w:val="clear" w:color="auto" w:fill="C6D9F1"/>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shd w:val="clear" w:color="auto" w:fill="auto"/>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PCSrc</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E</w:t>
            </w:r>
            <w:r>
              <w:rPr>
                <w:rFonts w:ascii="Courier New" w:hAnsi="Courier New" w:eastAsia="宋体" w:cs="Courier New"/>
                <w:color w:val="3C3C3C"/>
                <w:kern w:val="0"/>
                <w:sz w:val="24"/>
              </w:rPr>
              <w:t>xtOp[1:0]</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x</w:t>
            </w:r>
            <w:r>
              <w:rPr>
                <w:rFonts w:ascii="Courier New" w:hAnsi="Courier New" w:eastAsia="宋体" w:cs="Courier New"/>
                <w:color w:val="3C3C3C"/>
                <w:kern w:val="0"/>
                <w:sz w:val="24"/>
              </w:rPr>
              <w:t>x</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r>
              <w:rPr>
                <w:rFonts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r>
              <w:rPr>
                <w:rFonts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r>
              <w:rPr>
                <w:rFonts w:ascii="Courier New" w:hAnsi="Courier New" w:eastAsia="宋体" w:cs="Courier New"/>
                <w:color w:val="3C3C3C"/>
                <w:kern w:val="0"/>
                <w:sz w:val="24"/>
              </w:rPr>
              <w:t>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r>
              <w:rPr>
                <w:rFonts w:ascii="Courier New" w:hAnsi="Courier New" w:eastAsia="宋体" w:cs="Courier New"/>
                <w:color w:val="3C3C3C"/>
                <w:kern w:val="0"/>
                <w:sz w:val="24"/>
              </w:rPr>
              <w:t>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r>
              <w:rPr>
                <w:rFonts w:ascii="Courier New" w:hAnsi="Courier New" w:eastAsia="宋体" w:cs="Courier New"/>
                <w:color w:val="3C3C3C"/>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vMerge w:val="continue"/>
          </w:tcPr>
          <w:p>
            <w:pPr>
              <w:widowControl/>
              <w:spacing w:before="100" w:beforeAutospacing="1" w:after="170" w:line="336" w:lineRule="atLeast"/>
              <w:jc w:val="left"/>
              <w:rPr>
                <w:rFonts w:ascii="Courier New" w:hAnsi="Courier New" w:eastAsia="宋体" w:cs="Courier New"/>
                <w:color w:val="3C3C3C"/>
                <w:kern w:val="0"/>
                <w:sz w:val="24"/>
              </w:rPr>
            </w:pPr>
          </w:p>
        </w:tc>
        <w:tc>
          <w:tcPr>
            <w:tcW w:w="1657" w:type="dxa"/>
          </w:tcPr>
          <w:p>
            <w:pPr>
              <w:widowControl/>
              <w:spacing w:before="100" w:beforeAutospacing="1" w:after="170" w:line="336" w:lineRule="atLeast"/>
              <w:jc w:val="left"/>
              <w:rPr>
                <w:rFonts w:ascii="Courier New" w:hAnsi="Courier New" w:eastAsia="宋体" w:cs="Courier New"/>
                <w:color w:val="3C3C3C"/>
                <w:kern w:val="0"/>
                <w:sz w:val="24"/>
              </w:rPr>
            </w:pPr>
            <w:r>
              <w:rPr>
                <w:rFonts w:ascii="Courier New" w:hAnsi="Courier New" w:eastAsia="宋体" w:cs="Courier New"/>
                <w:color w:val="3C3C3C"/>
                <w:kern w:val="0"/>
                <w:sz w:val="24"/>
              </w:rPr>
              <w:t>ALUOp[1:0]</w:t>
            </w:r>
          </w:p>
        </w:tc>
        <w:tc>
          <w:tcPr>
            <w:tcW w:w="943"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r>
              <w:rPr>
                <w:rFonts w:ascii="Courier New" w:hAnsi="Courier New" w:eastAsia="宋体" w:cs="Courier New"/>
                <w:color w:val="3C3C3C"/>
                <w:kern w:val="0"/>
                <w:sz w:val="24"/>
              </w:rPr>
              <w:t>0/01</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w:t>
            </w:r>
            <w:r>
              <w:rPr>
                <w:rFonts w:ascii="Courier New" w:hAnsi="Courier New" w:eastAsia="宋体" w:cs="Courier New"/>
                <w:color w:val="3C3C3C"/>
                <w:kern w:val="0"/>
                <w:sz w:val="24"/>
              </w:rPr>
              <w:t>0</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01</w:t>
            </w:r>
          </w:p>
        </w:tc>
        <w:tc>
          <w:tcPr>
            <w:tcW w:w="851"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0</w:t>
            </w:r>
            <w:r>
              <w:rPr>
                <w:rFonts w:ascii="Courier New" w:hAnsi="Courier New" w:eastAsia="宋体" w:cs="Courier New"/>
                <w:color w:val="3C3C3C"/>
                <w:kern w:val="0"/>
                <w:sz w:val="24"/>
              </w:rPr>
              <w:t>0</w:t>
            </w:r>
          </w:p>
        </w:tc>
        <w:tc>
          <w:tcPr>
            <w:tcW w:w="850" w:type="dxa"/>
          </w:tcPr>
          <w:p>
            <w:pPr>
              <w:widowControl/>
              <w:spacing w:before="100" w:beforeAutospacing="1" w:after="170" w:line="336" w:lineRule="atLeast"/>
              <w:jc w:val="left"/>
              <w:rPr>
                <w:rFonts w:ascii="Courier New" w:hAnsi="Courier New" w:eastAsia="宋体" w:cs="Courier New"/>
                <w:color w:val="3C3C3C"/>
                <w:kern w:val="0"/>
                <w:sz w:val="24"/>
              </w:rPr>
            </w:pPr>
            <w:r>
              <w:rPr>
                <w:rFonts w:hint="eastAsia" w:ascii="Courier New" w:hAnsi="Courier New" w:eastAsia="宋体" w:cs="Courier New"/>
                <w:color w:val="3C3C3C"/>
                <w:kern w:val="0"/>
                <w:sz w:val="24"/>
              </w:rPr>
              <w:t>10</w:t>
            </w:r>
          </w:p>
        </w:tc>
      </w:tr>
    </w:tbl>
    <w:p>
      <w:pPr>
        <w:spacing w:line="360" w:lineRule="auto"/>
        <w:ind w:firstLine="480" w:firstLineChars="200"/>
        <w:rPr>
          <w:rFonts w:ascii="黑体" w:hAnsi="黑体" w:eastAsia="黑体" w:cs="黑体"/>
          <w:sz w:val="24"/>
        </w:rPr>
      </w:pPr>
    </w:p>
    <w:p>
      <w:pPr>
        <w:numPr>
          <w:ilvl w:val="0"/>
          <w:numId w:val="6"/>
        </w:numPr>
        <w:spacing w:line="360" w:lineRule="auto"/>
        <w:ind w:firstLine="480" w:firstLineChars="200"/>
        <w:rPr>
          <w:rFonts w:ascii="黑体" w:hAnsi="黑体" w:eastAsia="黑体" w:cs="黑体"/>
          <w:sz w:val="24"/>
        </w:rPr>
      </w:pPr>
      <w:r>
        <w:rPr>
          <w:rFonts w:hint="eastAsia" w:ascii="黑体" w:hAnsi="黑体" w:eastAsia="黑体" w:cs="黑体"/>
          <w:sz w:val="24"/>
        </w:rPr>
        <w:t>思考题</w:t>
      </w:r>
    </w:p>
    <w:p>
      <w:pPr>
        <w:pStyle w:val="8"/>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100" w:beforeAutospacing="1" w:line="360" w:lineRule="auto"/>
        <w:ind w:leftChars="0" w:firstLine="480" w:firstLineChars="200"/>
        <w:jc w:val="left"/>
        <w:textAlignment w:val="auto"/>
        <w:outlineLvl w:val="9"/>
        <w:rPr>
          <w:rFonts w:ascii="宋体" w:hAnsi="宋体" w:eastAsia="宋体" w:cs="宋体"/>
          <w:color w:val="3C3C3C"/>
          <w:kern w:val="0"/>
          <w:sz w:val="24"/>
        </w:rPr>
      </w:pPr>
      <w:r>
        <w:rPr>
          <w:rFonts w:hint="eastAsia" w:ascii="宋体" w:hAnsi="宋体" w:eastAsia="宋体" w:cs="宋体"/>
          <w:color w:val="3C3C3C"/>
          <w:kern w:val="0"/>
          <w:sz w:val="24"/>
          <w:lang w:val="en-US" w:eastAsia="zh-CN"/>
        </w:rPr>
        <w:t>1.</w:t>
      </w:r>
      <w:r>
        <w:rPr>
          <w:rFonts w:ascii="宋体" w:hAnsi="宋体" w:eastAsia="宋体" w:cs="宋体"/>
          <w:color w:val="3C3C3C"/>
          <w:kern w:val="0"/>
          <w:sz w:val="24"/>
        </w:rPr>
        <w:t>结合上文给出的样例真值表，给出RegDst， ALUSrc， MemtoReg，RegWrite, nPC_Sel, ExtOp与op和func有关的布尔表达式（表达式中只能使用“与、或、非”3 种基本逻辑运算。）</w:t>
      </w:r>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RegDst=</m:t>
          </m:r>
          <m:d>
            <m:dPr>
              <m:ctrlPr>
                <w:rPr>
                  <w:rFonts w:ascii="Cambria Math" w:hAnsi="Cambria Math" w:eastAsia="宋体" w:cs="宋体"/>
                  <w:color w:val="3C3C3C"/>
                  <w:kern w:val="0"/>
                  <w:sz w:val="24"/>
                </w:rPr>
              </m:ctrlPr>
            </m:dPr>
            <m:e>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Op0</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Op1</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ctrlPr>
                <w:rPr>
                  <w:rFonts w:ascii="Cambria Math" w:hAnsi="Cambria Math" w:eastAsia="宋体" w:cs="宋体"/>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ALUSrc=</m:t>
          </m:r>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Op1</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&amp;Op2&amp;Op3&amp;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ctrlPr>
                <w:rPr>
                  <w:rFonts w:ascii="Cambria Math" w:hAnsi="Cambria Math" w:eastAsia="宋体" w:cs="宋体"/>
                  <w:color w:val="3C3C3C"/>
                  <w:kern w:val="0"/>
                  <w:sz w:val="24"/>
                </w:rPr>
              </m:ctrlPr>
            </m:e>
          </m:d>
          <m:r>
            <m:rPr>
              <m:sty m:val="p"/>
            </m:rPr>
            <w:rPr>
              <w:rFonts w:ascii="Cambria Math" w:hAnsi="Cambria Math" w:eastAsia="宋体" w:cs="宋体"/>
              <w:color w:val="3C3C3C"/>
              <w:kern w:val="0"/>
              <w:sz w:val="24"/>
            </w:rPr>
            <m:t>|</m:t>
          </m:r>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Op0&amp;Op1&amp;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&amp;Op5</m:t>
              </m:r>
              <m:ctrlPr>
                <w:rPr>
                  <w:rFonts w:ascii="Cambria Math" w:hAnsi="Cambria Math" w:eastAsia="宋体" w:cs="宋体"/>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d>
            <m:dPr>
              <m:begChr m:val="|"/>
              <m:endChr m:val="|"/>
              <m:ctrlPr>
                <w:rPr>
                  <w:rFonts w:ascii="Cambria Math" w:hAnsi="Cambria Math" w:eastAsia="宋体" w:cs="宋体"/>
                  <w:i/>
                  <w:color w:val="3C3C3C"/>
                  <w:kern w:val="0"/>
                  <w:sz w:val="24"/>
                </w:rPr>
              </m:ctrlPr>
            </m:dPr>
            <m:e>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Op0&amp;Op1&amp;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&amp;Op3&amp;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w:rPr>
                      <w:rFonts w:ascii="Cambria Math" w:hAnsi="Cambria Math" w:eastAsia="宋体" w:cs="宋体"/>
                      <w:color w:val="3C3C3C"/>
                      <w:kern w:val="0"/>
                      <w:sz w:val="24"/>
                    </w:rPr>
                    <m:t>&amp;Op5</m:t>
                  </m:r>
                  <m:ctrlPr>
                    <w:rPr>
                      <w:rFonts w:ascii="Cambria Math" w:hAnsi="Cambria Math" w:eastAsia="宋体" w:cs="宋体"/>
                      <w:color w:val="3C3C3C"/>
                      <w:kern w:val="0"/>
                      <w:sz w:val="24"/>
                    </w:rPr>
                  </m:ctrlPr>
                </m:e>
              </m:d>
              <m:ctrlPr>
                <w:rPr>
                  <w:rFonts w:ascii="Cambria Math" w:hAnsi="Cambria Math" w:eastAsia="宋体" w:cs="宋体"/>
                  <w:i/>
                  <w:color w:val="3C3C3C"/>
                  <w:kern w:val="0"/>
                  <w:sz w:val="24"/>
                </w:rPr>
              </m:ctrlPr>
            </m:e>
          </m:d>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Op0&amp;Op1&amp;Op2&amp;Op3&amp;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ctrlPr>
                <w:rPr>
                  <w:rFonts w:ascii="Cambria Math" w:hAnsi="Cambria Math" w:eastAsia="宋体" w:cs="宋体"/>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MemtoReg=Op0&amp;Op1&amp;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&amp;Op5</m:t>
          </m:r>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RegWrite=</m:t>
          </m:r>
          <m:d>
            <m:dPr>
              <m:ctrlPr>
                <w:rPr>
                  <w:rFonts w:ascii="Cambria Math" w:hAnsi="Cambria Math" w:eastAsia="宋体" w:cs="宋体"/>
                  <w:color w:val="3C3C3C"/>
                  <w:kern w:val="0"/>
                  <w:sz w:val="24"/>
                </w:rPr>
              </m:ctrlPr>
            </m:dPr>
            <m:e>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Op0</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Op1</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ctrlPr>
                <w:rPr>
                  <w:rFonts w:ascii="Cambria Math" w:hAnsi="Cambria Math" w:eastAsia="宋体" w:cs="宋体"/>
                  <w:color w:val="3C3C3C"/>
                  <w:kern w:val="0"/>
                  <w:sz w:val="24"/>
                </w:rPr>
              </m:ctrlPr>
            </m:e>
          </m:d>
          <m:r>
            <m:rPr>
              <m:sty m:val="p"/>
            </m:rPr>
            <w:rPr>
              <w:rFonts w:ascii="Cambria Math" w:hAnsi="Cambria Math" w:eastAsia="宋体" w:cs="宋体"/>
              <w:color w:val="3C3C3C"/>
              <w:kern w:val="0"/>
              <w:sz w:val="24"/>
            </w:rPr>
            <m:t>|</m:t>
          </m:r>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Op1</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&amp;Op2&amp;Op3&amp;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ctrlPr>
                <w:rPr>
                  <w:rFonts w:ascii="Cambria Math" w:hAnsi="Cambria Math" w:eastAsia="宋体" w:cs="宋体"/>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m:t>
          </m:r>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Op0&amp;Op1&amp;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&amp;Op5</m:t>
              </m:r>
              <m:ctrlPr>
                <w:rPr>
                  <w:rFonts w:ascii="Cambria Math" w:hAnsi="Cambria Math" w:eastAsia="宋体" w:cs="宋体"/>
                  <w:color w:val="3C3C3C"/>
                  <w:kern w:val="0"/>
                  <w:sz w:val="24"/>
                </w:rPr>
              </m:ctrlPr>
            </m:e>
          </m:d>
          <m:r>
            <w:rPr>
              <w:rFonts w:ascii="Cambria Math" w:hAnsi="Cambria Math" w:eastAsia="宋体" w:cs="宋体"/>
              <w:color w:val="3C3C3C"/>
              <w:kern w:val="0"/>
              <w:sz w:val="24"/>
            </w:rPr>
            <m:t>|</m:t>
          </m:r>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Op0&amp;Op1&amp;Op2&amp;Op3&amp;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ctrlPr>
                <w:rPr>
                  <w:rFonts w:ascii="Cambria Math" w:hAnsi="Cambria Math" w:eastAsia="宋体" w:cs="宋体"/>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PCSrc=</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Op0</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Op1</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&amp;Op2&amp;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ExtOp</m:t>
          </m:r>
          <m:d>
            <m:dPr>
              <m:begChr m:val="["/>
              <m:endChr m:val="]"/>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1</m:t>
              </m:r>
              <m:ctrlPr>
                <w:rPr>
                  <w:rFonts w:ascii="Cambria Math" w:hAnsi="Cambria Math" w:eastAsia="宋体" w:cs="宋体"/>
                  <w:color w:val="3C3C3C"/>
                  <w:kern w:val="0"/>
                  <w:sz w:val="24"/>
                </w:rPr>
              </m:ctrlPr>
            </m:e>
          </m:d>
          <m:r>
            <m:rPr>
              <m:sty m:val="p"/>
            </m:rPr>
            <w:rPr>
              <w:rFonts w:ascii="Cambria Math" w:hAnsi="Cambria Math" w:eastAsia="宋体" w:cs="宋体"/>
              <w:color w:val="3C3C3C"/>
              <w:kern w:val="0"/>
              <w:sz w:val="24"/>
            </w:rPr>
            <m:t>=Op0&amp;Op1&amp;Op2&amp;Op3&amp;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r>
            <m:rPr>
              <m:sty m:val="p"/>
            </m:rPr>
            <w:rPr>
              <w:rFonts w:ascii="Cambria Math" w:hAnsi="Cambria Math" w:eastAsia="宋体" w:cs="宋体"/>
              <w:color w:val="3C3C3C"/>
              <w:kern w:val="0"/>
              <w:sz w:val="24"/>
            </w:rPr>
            <m:t>ExtOp</m:t>
          </m:r>
          <m:d>
            <m:dPr>
              <m:begChr m:val="["/>
              <m:endChr m:val="]"/>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0</m:t>
              </m:r>
              <m:ctrlPr>
                <w:rPr>
                  <w:rFonts w:ascii="Cambria Math" w:hAnsi="Cambria Math" w:eastAsia="宋体" w:cs="宋体"/>
                  <w:color w:val="3C3C3C"/>
                  <w:kern w:val="0"/>
                  <w:sz w:val="24"/>
                </w:rPr>
              </m:ctrlPr>
            </m:e>
          </m:d>
          <m:r>
            <m:rPr>
              <m:sty m:val="p"/>
            </m:rPr>
            <w:rPr>
              <w:rFonts w:ascii="Cambria Math" w:hAnsi="Cambria Math" w:eastAsia="宋体" w:cs="宋体"/>
              <w:color w:val="3C3C3C"/>
              <w:kern w:val="0"/>
              <w:sz w:val="24"/>
            </w:rPr>
            <m:t>=</m:t>
          </m:r>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Op0&amp;Op1&amp;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&amp;Op5</m:t>
              </m:r>
              <m:ctrlPr>
                <w:rPr>
                  <w:rFonts w:ascii="Cambria Math" w:hAnsi="Cambria Math" w:eastAsia="宋体" w:cs="宋体"/>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宋体" w:hAnsi="宋体" w:eastAsia="宋体" w:cs="宋体"/>
          <w:color w:val="3C3C3C"/>
          <w:kern w:val="0"/>
          <w:sz w:val="24"/>
        </w:rPr>
      </w:pPr>
      <m:oMathPara>
        <m:oMathParaPr>
          <m:jc m:val="left"/>
        </m:oMathParaPr>
        <m:oMath>
          <m:d>
            <m:dPr>
              <m:begChr m:val="|"/>
              <m:endChr m:val="|"/>
              <m:ctrlPr>
                <w:rPr>
                  <w:rFonts w:ascii="Cambria Math" w:hAnsi="Cambria Math" w:eastAsia="宋体" w:cs="宋体"/>
                  <w:i/>
                  <w:color w:val="3C3C3C"/>
                  <w:kern w:val="0"/>
                  <w:sz w:val="24"/>
                </w:rPr>
              </m:ctrlPr>
            </m:dPr>
            <m:e>
              <m:d>
                <m:dPr>
                  <m:ctrlPr>
                    <w:rPr>
                      <w:rFonts w:ascii="Cambria Math" w:hAnsi="Cambria Math" w:eastAsia="宋体" w:cs="宋体"/>
                      <w:color w:val="3C3C3C"/>
                      <w:kern w:val="0"/>
                      <w:sz w:val="24"/>
                    </w:rPr>
                  </m:ctrlPr>
                </m:dPr>
                <m:e>
                  <m:r>
                    <m:rPr>
                      <m:sty m:val="p"/>
                    </m:rPr>
                    <w:rPr>
                      <w:rFonts w:ascii="Cambria Math" w:hAnsi="Cambria Math" w:eastAsia="宋体" w:cs="宋体"/>
                      <w:color w:val="3C3C3C"/>
                      <w:kern w:val="0"/>
                      <w:sz w:val="24"/>
                    </w:rPr>
                    <m:t>Op0&amp;Op1&amp;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Op2</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&amp;Op3&amp;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w:rPr>
                      <w:rFonts w:ascii="Cambria Math" w:hAnsi="Cambria Math" w:eastAsia="宋体" w:cs="宋体"/>
                      <w:color w:val="3C3C3C"/>
                      <w:kern w:val="0"/>
                      <w:sz w:val="24"/>
                    </w:rPr>
                    <m:t>&amp;Op5</m:t>
                  </m:r>
                  <m:ctrlPr>
                    <w:rPr>
                      <w:rFonts w:ascii="Cambria Math" w:hAnsi="Cambria Math" w:eastAsia="宋体" w:cs="宋体"/>
                      <w:color w:val="3C3C3C"/>
                      <w:kern w:val="0"/>
                      <w:sz w:val="24"/>
                    </w:rPr>
                  </m:ctrlPr>
                </m:e>
              </m:d>
              <m:ctrlPr>
                <w:rPr>
                  <w:rFonts w:ascii="Cambria Math" w:hAnsi="Cambria Math" w:eastAsia="宋体" w:cs="宋体"/>
                  <w:i/>
                  <w:color w:val="3C3C3C"/>
                  <w:kern w:val="0"/>
                  <w:sz w:val="24"/>
                </w:rPr>
              </m:ctrlPr>
            </m:e>
          </m:d>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Op0</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Op1</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&amp;Op2&amp;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Op3</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Op4</m:t>
              </m:r>
              <m:ctrlPr>
                <w:rPr>
                  <w:rFonts w:ascii="Cambria Math" w:hAnsi="Cambria Math" w:eastAsia="宋体" w:cs="宋体"/>
                  <w:color w:val="3C3C3C"/>
                  <w:kern w:val="0"/>
                  <w:sz w:val="24"/>
                </w:rPr>
              </m:ctrlPr>
            </m:e>
          </m:acc>
          <m:r>
            <m:rPr>
              <m:sty m:val="p"/>
            </m:rPr>
            <w:rPr>
              <w:rFonts w:ascii="Cambria Math" w:hAnsi="Cambria Math" w:eastAsia="宋体" w:cs="宋体"/>
              <w:color w:val="3C3C3C"/>
              <w:kern w:val="0"/>
              <w:sz w:val="24"/>
            </w:rPr>
            <m:t>&amp;</m:t>
          </m:r>
          <m:acc>
            <m:accPr>
              <m:chr m:val="̅"/>
              <m:ctrlPr>
                <w:rPr>
                  <w:rFonts w:ascii="Cambria Math" w:hAnsi="Cambria Math" w:eastAsia="宋体" w:cs="宋体"/>
                  <w:color w:val="3C3C3C"/>
                  <w:kern w:val="0"/>
                  <w:sz w:val="24"/>
                </w:rPr>
              </m:ctrlPr>
            </m:accPr>
            <m:e>
              <m:r>
                <w:rPr>
                  <w:rFonts w:ascii="Cambria Math" w:hAnsi="Cambria Math" w:eastAsia="宋体" w:cs="宋体"/>
                  <w:color w:val="3C3C3C"/>
                  <w:kern w:val="0"/>
                  <w:sz w:val="24"/>
                </w:rPr>
                <m:t>Op5</m:t>
              </m:r>
              <m:ctrlPr>
                <w:rPr>
                  <w:rFonts w:ascii="Cambria Math" w:hAnsi="Cambria Math" w:eastAsia="宋体" w:cs="宋体"/>
                  <w:color w:val="3C3C3C"/>
                  <w:kern w:val="0"/>
                  <w:sz w:val="24"/>
                </w:rPr>
              </m:ctrlPr>
            </m:e>
          </m:acc>
        </m:oMath>
      </m:oMathPara>
    </w:p>
    <w:p>
      <w:pPr>
        <w:pStyle w:val="8"/>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100" w:beforeAutospacing="1" w:line="360" w:lineRule="auto"/>
        <w:ind w:leftChars="0" w:firstLine="480" w:firstLineChars="200"/>
        <w:jc w:val="left"/>
        <w:textAlignment w:val="auto"/>
        <w:outlineLvl w:val="9"/>
        <w:rPr>
          <w:rFonts w:ascii="宋体" w:hAnsi="宋体" w:eastAsia="宋体" w:cs="宋体"/>
          <w:color w:val="3C3C3C"/>
          <w:kern w:val="0"/>
          <w:sz w:val="24"/>
        </w:rPr>
      </w:pPr>
      <w:r>
        <w:rPr>
          <w:rFonts w:hint="eastAsia" w:ascii="宋体" w:hAnsi="宋体" w:eastAsia="宋体" w:cs="宋体"/>
          <w:color w:val="3C3C3C"/>
          <w:kern w:val="0"/>
          <w:sz w:val="24"/>
          <w:lang w:val="en-US" w:eastAsia="zh-CN"/>
        </w:rPr>
        <w:t>2.</w:t>
      </w:r>
      <w:r>
        <w:rPr>
          <w:rFonts w:ascii="宋体" w:hAnsi="宋体" w:eastAsia="宋体" w:cs="宋体"/>
          <w:color w:val="3C3C3C"/>
          <w:kern w:val="0"/>
          <w:sz w:val="24"/>
        </w:rPr>
        <w:t>充分利用真值表中的 X 可以将以上控制信号化简为最简单的表达式， 请给出化简后的形式。</w:t>
      </w:r>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RegDst=</m:t>
          </m:r>
          <m:d>
            <m:dPr>
              <m:ctrlPr>
                <w:rPr>
                  <w:rFonts w:ascii="Cambria Math" w:hAnsi="Cambria Math" w:eastAsia="宋体" w:cs="Times New Roman"/>
                  <w:color w:val="3C3C3C"/>
                  <w:kern w:val="0"/>
                  <w:sz w:val="24"/>
                </w:rPr>
              </m:ctrlPr>
            </m:dPr>
            <m:e>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Op0</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Op1</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ctrlPr>
                <w:rPr>
                  <w:rFonts w:ascii="Cambria Math" w:hAnsi="Cambria Math" w:eastAsia="宋体" w:cs="Times New Roman"/>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ALUSrc=</m:t>
          </m:r>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Op1</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&amp;Op2&amp;Op3&amp;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ctrlPr>
                <w:rPr>
                  <w:rFonts w:ascii="Cambria Math" w:hAnsi="Cambria Math" w:eastAsia="宋体" w:cs="Times New Roman"/>
                  <w:color w:val="3C3C3C"/>
                  <w:kern w:val="0"/>
                  <w:sz w:val="24"/>
                </w:rPr>
              </m:ctrlPr>
            </m:e>
          </m:d>
          <m:r>
            <m:rPr>
              <m:sty m:val="p"/>
            </m:rPr>
            <w:rPr>
              <w:rFonts w:ascii="Cambria Math" w:hAnsi="Cambria Math" w:eastAsia="宋体" w:cs="Times New Roman"/>
              <w:color w:val="3C3C3C"/>
              <w:kern w:val="0"/>
              <w:sz w:val="24"/>
            </w:rPr>
            <m:t>|</m:t>
          </m:r>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Op0&amp;Op1&amp;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&amp;Op5</m:t>
              </m:r>
              <m:ctrlPr>
                <w:rPr>
                  <w:rFonts w:ascii="Cambria Math" w:hAnsi="Cambria Math" w:eastAsia="宋体" w:cs="Times New Roman"/>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d>
            <m:dPr>
              <m:begChr m:val="|"/>
              <m:endChr m:val="|"/>
              <m:ctrlPr>
                <w:rPr>
                  <w:rFonts w:ascii="Cambria Math" w:hAnsi="Cambria Math" w:eastAsia="宋体" w:cs="Times New Roman"/>
                  <w:i/>
                  <w:color w:val="3C3C3C"/>
                  <w:kern w:val="0"/>
                  <w:sz w:val="24"/>
                </w:rPr>
              </m:ctrlPr>
            </m:dPr>
            <m:e>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Op0&amp;Op1&amp;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&amp;Op3&amp;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w:rPr>
                      <w:rFonts w:ascii="Cambria Math" w:hAnsi="Cambria Math" w:eastAsia="宋体" w:cs="Times New Roman"/>
                      <w:color w:val="3C3C3C"/>
                      <w:kern w:val="0"/>
                      <w:sz w:val="24"/>
                    </w:rPr>
                    <m:t>&amp;Op5</m:t>
                  </m:r>
                  <m:ctrlPr>
                    <w:rPr>
                      <w:rFonts w:ascii="Cambria Math" w:hAnsi="Cambria Math" w:eastAsia="宋体" w:cs="Times New Roman"/>
                      <w:color w:val="3C3C3C"/>
                      <w:kern w:val="0"/>
                      <w:sz w:val="24"/>
                    </w:rPr>
                  </m:ctrlPr>
                </m:e>
              </m:d>
              <m:ctrlPr>
                <w:rPr>
                  <w:rFonts w:ascii="Cambria Math" w:hAnsi="Cambria Math" w:eastAsia="宋体" w:cs="Times New Roman"/>
                  <w:i/>
                  <w:color w:val="3C3C3C"/>
                  <w:kern w:val="0"/>
                  <w:sz w:val="24"/>
                </w:rPr>
              </m:ctrlPr>
            </m:e>
          </m:d>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Op0&amp;Op1&amp;Op2&amp;Op3&amp;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ctrlPr>
                <w:rPr>
                  <w:rFonts w:ascii="Cambria Math" w:hAnsi="Cambria Math" w:eastAsia="宋体" w:cs="Times New Roman"/>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MemtoReg=Op0&amp;Op1&amp;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&amp;Op5</m:t>
          </m:r>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RegWrite=</m:t>
          </m:r>
          <m:d>
            <m:dPr>
              <m:ctrlPr>
                <w:rPr>
                  <w:rFonts w:ascii="Cambria Math" w:hAnsi="Cambria Math" w:eastAsia="宋体" w:cs="Times New Roman"/>
                  <w:color w:val="3C3C3C"/>
                  <w:kern w:val="0"/>
                  <w:sz w:val="24"/>
                </w:rPr>
              </m:ctrlPr>
            </m:dPr>
            <m:e>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Op0</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Op1</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ctrlPr>
                <w:rPr>
                  <w:rFonts w:ascii="Cambria Math" w:hAnsi="Cambria Math" w:eastAsia="宋体" w:cs="Times New Roman"/>
                  <w:color w:val="3C3C3C"/>
                  <w:kern w:val="0"/>
                  <w:sz w:val="24"/>
                </w:rPr>
              </m:ctrlPr>
            </m:e>
          </m:d>
          <m:r>
            <m:rPr>
              <m:sty m:val="p"/>
            </m:rPr>
            <w:rPr>
              <w:rFonts w:ascii="Cambria Math" w:hAnsi="Cambria Math" w:eastAsia="宋体" w:cs="Times New Roman"/>
              <w:color w:val="3C3C3C"/>
              <w:kern w:val="0"/>
              <w:sz w:val="24"/>
            </w:rPr>
            <m:t>|</m:t>
          </m:r>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Op1</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&amp;Op2&amp;Op3&amp;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ctrlPr>
                <w:rPr>
                  <w:rFonts w:ascii="Cambria Math" w:hAnsi="Cambria Math" w:eastAsia="宋体" w:cs="Times New Roman"/>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m:t>
          </m:r>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Op0&amp;Op1&amp;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&amp;Op5</m:t>
              </m:r>
              <m:ctrlPr>
                <w:rPr>
                  <w:rFonts w:ascii="Cambria Math" w:hAnsi="Cambria Math" w:eastAsia="宋体" w:cs="Times New Roman"/>
                  <w:color w:val="3C3C3C"/>
                  <w:kern w:val="0"/>
                  <w:sz w:val="24"/>
                </w:rPr>
              </m:ctrlPr>
            </m:e>
          </m:d>
          <m:r>
            <w:rPr>
              <w:rFonts w:ascii="Cambria Math" w:hAnsi="Cambria Math" w:eastAsia="宋体" w:cs="Times New Roman"/>
              <w:color w:val="3C3C3C"/>
              <w:kern w:val="0"/>
              <w:sz w:val="24"/>
            </w:rPr>
            <m:t>|</m:t>
          </m:r>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Op0&amp;Op1&amp;Op2&amp;Op3&amp;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ctrlPr>
                <w:rPr>
                  <w:rFonts w:ascii="Cambria Math" w:hAnsi="Cambria Math" w:eastAsia="宋体" w:cs="Times New Roman"/>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PCS</m:t>
          </m:r>
          <m:r>
            <m:rPr>
              <m:sty m:val="p"/>
            </m:rPr>
            <w:rPr>
              <w:rFonts w:hint="eastAsia" w:ascii="Cambria Math" w:hAnsi="Cambria Math" w:eastAsia="宋体" w:cs="Times New Roman"/>
              <w:color w:val="3C3C3C"/>
              <w:kern w:val="0"/>
              <w:sz w:val="24"/>
            </w:rPr>
            <m:t>rc</m:t>
          </m:r>
          <m:r>
            <m:rPr>
              <m:sty m:val="p"/>
            </m:rPr>
            <w:rPr>
              <w:rFonts w:ascii="Cambria Math" w:hAnsi="Cambria Math" w:eastAsia="宋体" w:cs="Times New Roman"/>
              <w:color w:val="3C3C3C"/>
              <w:kern w:val="0"/>
              <w:sz w:val="24"/>
            </w:rPr>
            <m:t>=</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Op0</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Op1</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&amp;Op2&amp;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ExtOp</m:t>
          </m:r>
          <m:d>
            <m:dPr>
              <m:begChr m:val="["/>
              <m:endChr m:val="]"/>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1</m:t>
              </m:r>
              <m:ctrlPr>
                <w:rPr>
                  <w:rFonts w:ascii="Cambria Math" w:hAnsi="Cambria Math" w:eastAsia="宋体" w:cs="Times New Roman"/>
                  <w:color w:val="3C3C3C"/>
                  <w:kern w:val="0"/>
                  <w:sz w:val="24"/>
                </w:rPr>
              </m:ctrlPr>
            </m:e>
          </m:d>
          <m:r>
            <m:rPr>
              <m:sty m:val="p"/>
            </m:rPr>
            <w:rPr>
              <w:rFonts w:ascii="Cambria Math" w:hAnsi="Cambria Math" w:eastAsia="宋体" w:cs="Times New Roman"/>
              <w:color w:val="3C3C3C"/>
              <w:kern w:val="0"/>
              <w:sz w:val="24"/>
            </w:rPr>
            <m:t>=Op0&amp;Op1&amp;Op2&amp;Op3&amp;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oMath>
      </m:oMathPara>
    </w:p>
    <w:p>
      <w:pPr>
        <w:pStyle w:val="8"/>
        <w:widowControl/>
        <w:shd w:val="clear" w:color="auto" w:fill="FFFFFF"/>
        <w:spacing w:before="100" w:beforeAutospacing="1" w:after="170" w:line="336" w:lineRule="atLeast"/>
        <w:ind w:left="360" w:firstLine="0" w:firstLineChars="0"/>
        <w:jc w:val="left"/>
        <w:rPr>
          <w:rFonts w:ascii="Times New Roman" w:hAnsi="Times New Roman" w:eastAsia="宋体" w:cs="Times New Roman"/>
          <w:color w:val="3C3C3C"/>
          <w:kern w:val="0"/>
          <w:sz w:val="24"/>
        </w:rPr>
      </w:pPr>
      <m:oMathPara>
        <m:oMathParaPr>
          <m:jc m:val="left"/>
        </m:oMathParaPr>
        <m:oMath>
          <m:r>
            <m:rPr>
              <m:sty m:val="p"/>
            </m:rPr>
            <w:rPr>
              <w:rFonts w:ascii="Cambria Math" w:hAnsi="Cambria Math" w:eastAsia="宋体" w:cs="Times New Roman"/>
              <w:color w:val="3C3C3C"/>
              <w:kern w:val="0"/>
              <w:sz w:val="24"/>
            </w:rPr>
            <m:t>ExtOp</m:t>
          </m:r>
          <m:d>
            <m:dPr>
              <m:begChr m:val="["/>
              <m:endChr m:val="]"/>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0</m:t>
              </m:r>
              <m:ctrlPr>
                <w:rPr>
                  <w:rFonts w:ascii="Cambria Math" w:hAnsi="Cambria Math" w:eastAsia="宋体" w:cs="Times New Roman"/>
                  <w:color w:val="3C3C3C"/>
                  <w:kern w:val="0"/>
                  <w:sz w:val="24"/>
                </w:rPr>
              </m:ctrlPr>
            </m:e>
          </m:d>
          <m:r>
            <m:rPr>
              <m:sty m:val="p"/>
            </m:rPr>
            <w:rPr>
              <w:rFonts w:ascii="Cambria Math" w:hAnsi="Cambria Math" w:eastAsia="宋体" w:cs="Times New Roman"/>
              <w:color w:val="3C3C3C"/>
              <w:kern w:val="0"/>
              <w:sz w:val="24"/>
            </w:rPr>
            <m:t>=</m:t>
          </m:r>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Op0&amp;Op1&amp;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&amp;Op5</m:t>
              </m:r>
              <m:ctrlPr>
                <w:rPr>
                  <w:rFonts w:ascii="Cambria Math" w:hAnsi="Cambria Math" w:eastAsia="宋体" w:cs="Times New Roman"/>
                  <w:color w:val="3C3C3C"/>
                  <w:kern w:val="0"/>
                  <w:sz w:val="24"/>
                </w:rPr>
              </m:ctrlPr>
            </m:e>
          </m:d>
        </m:oMath>
      </m:oMathPara>
    </w:p>
    <w:p>
      <w:pPr>
        <w:pStyle w:val="8"/>
        <w:widowControl/>
        <w:shd w:val="clear" w:color="auto" w:fill="FFFFFF"/>
        <w:spacing w:before="100" w:beforeAutospacing="1" w:after="170" w:line="336" w:lineRule="atLeast"/>
        <w:ind w:left="360" w:firstLine="0" w:firstLineChars="0"/>
        <w:jc w:val="left"/>
        <w:rPr>
          <w:rFonts w:ascii="黑体" w:hAnsi="黑体" w:eastAsia="黑体" w:cs="黑体"/>
          <w:sz w:val="28"/>
          <w:szCs w:val="28"/>
        </w:rPr>
      </w:pPr>
      <m:oMathPara>
        <m:oMathParaPr>
          <m:jc m:val="left"/>
        </m:oMathParaPr>
        <m:oMath>
          <m:d>
            <m:dPr>
              <m:begChr m:val="|"/>
              <m:endChr m:val="|"/>
              <m:ctrlPr>
                <w:rPr>
                  <w:rFonts w:ascii="Cambria Math" w:hAnsi="Cambria Math" w:eastAsia="宋体" w:cs="Times New Roman"/>
                  <w:i/>
                  <w:color w:val="3C3C3C"/>
                  <w:kern w:val="0"/>
                  <w:sz w:val="24"/>
                </w:rPr>
              </m:ctrlPr>
            </m:dPr>
            <m:e>
              <m:d>
                <m:dPr>
                  <m:ctrlPr>
                    <w:rPr>
                      <w:rFonts w:ascii="Cambria Math" w:hAnsi="Cambria Math" w:eastAsia="宋体" w:cs="Times New Roman"/>
                      <w:color w:val="3C3C3C"/>
                      <w:kern w:val="0"/>
                      <w:sz w:val="24"/>
                    </w:rPr>
                  </m:ctrlPr>
                </m:dPr>
                <m:e>
                  <m:r>
                    <m:rPr>
                      <m:sty m:val="p"/>
                    </m:rPr>
                    <w:rPr>
                      <w:rFonts w:ascii="Cambria Math" w:hAnsi="Cambria Math" w:eastAsia="宋体" w:cs="Times New Roman"/>
                      <w:color w:val="3C3C3C"/>
                      <w:kern w:val="0"/>
                      <w:sz w:val="24"/>
                    </w:rPr>
                    <m:t>Op0&amp;Op1&amp;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Op2</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&amp;Op3&amp;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w:rPr>
                      <w:rFonts w:ascii="Cambria Math" w:hAnsi="Cambria Math" w:eastAsia="宋体" w:cs="Times New Roman"/>
                      <w:color w:val="3C3C3C"/>
                      <w:kern w:val="0"/>
                      <w:sz w:val="24"/>
                    </w:rPr>
                    <m:t>&amp;Op5</m:t>
                  </m:r>
                  <m:ctrlPr>
                    <w:rPr>
                      <w:rFonts w:ascii="Cambria Math" w:hAnsi="Cambria Math" w:eastAsia="宋体" w:cs="Times New Roman"/>
                      <w:color w:val="3C3C3C"/>
                      <w:kern w:val="0"/>
                      <w:sz w:val="24"/>
                    </w:rPr>
                  </m:ctrlPr>
                </m:e>
              </m:d>
              <m:ctrlPr>
                <w:rPr>
                  <w:rFonts w:ascii="Cambria Math" w:hAnsi="Cambria Math" w:eastAsia="宋体" w:cs="Times New Roman"/>
                  <w:i/>
                  <w:color w:val="3C3C3C"/>
                  <w:kern w:val="0"/>
                  <w:sz w:val="24"/>
                </w:rPr>
              </m:ctrlPr>
            </m:e>
          </m:d>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Op0</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Op1</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&amp;Op2&amp;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Op3</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Op4</m:t>
              </m:r>
              <m:ctrlPr>
                <w:rPr>
                  <w:rFonts w:ascii="Cambria Math" w:hAnsi="Cambria Math" w:eastAsia="宋体" w:cs="Times New Roman"/>
                  <w:color w:val="3C3C3C"/>
                  <w:kern w:val="0"/>
                  <w:sz w:val="24"/>
                </w:rPr>
              </m:ctrlPr>
            </m:e>
          </m:acc>
          <m:r>
            <m:rPr>
              <m:sty m:val="p"/>
            </m:rPr>
            <w:rPr>
              <w:rFonts w:ascii="Cambria Math" w:hAnsi="Cambria Math" w:eastAsia="宋体" w:cs="Times New Roman"/>
              <w:color w:val="3C3C3C"/>
              <w:kern w:val="0"/>
              <w:sz w:val="24"/>
            </w:rPr>
            <m:t>&amp;</m:t>
          </m:r>
          <m:acc>
            <m:accPr>
              <m:chr m:val="̅"/>
              <m:ctrlPr>
                <w:rPr>
                  <w:rFonts w:ascii="Cambria Math" w:hAnsi="Cambria Math" w:eastAsia="宋体" w:cs="Times New Roman"/>
                  <w:color w:val="3C3C3C"/>
                  <w:kern w:val="0"/>
                  <w:sz w:val="24"/>
                </w:rPr>
              </m:ctrlPr>
            </m:accPr>
            <m:e>
              <m:r>
                <w:rPr>
                  <w:rFonts w:ascii="Cambria Math" w:hAnsi="Cambria Math" w:eastAsia="宋体" w:cs="Times New Roman"/>
                  <w:color w:val="3C3C3C"/>
                  <w:kern w:val="0"/>
                  <w:sz w:val="24"/>
                </w:rPr>
                <m:t>Op5</m:t>
              </m:r>
              <m:ctrlPr>
                <w:rPr>
                  <w:rFonts w:ascii="Cambria Math" w:hAnsi="Cambria Math" w:eastAsia="宋体" w:cs="Times New Roman"/>
                  <w:color w:val="3C3C3C"/>
                  <w:kern w:val="0"/>
                  <w:sz w:val="24"/>
                </w:rPr>
              </m:ctrlPr>
            </m:e>
          </m:acc>
        </m:oMath>
      </m:oMathPara>
    </w:p>
    <w:p>
      <w:pPr>
        <w:spacing w:line="360" w:lineRule="auto"/>
        <w:rPr>
          <w:rFonts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四</w:t>
      </w:r>
      <w:r>
        <w:rPr>
          <w:rFonts w:hint="eastAsia" w:ascii="黑体" w:hAnsi="黑体" w:eastAsia="黑体" w:cs="黑体"/>
          <w:sz w:val="28"/>
          <w:szCs w:val="28"/>
          <w:lang w:eastAsia="zh-CN"/>
        </w:rPr>
        <w:t>）</w:t>
      </w:r>
      <w:r>
        <w:rPr>
          <w:rFonts w:hint="eastAsia" w:ascii="黑体" w:hAnsi="黑体" w:eastAsia="黑体" w:cs="黑体"/>
          <w:sz w:val="28"/>
          <w:szCs w:val="28"/>
        </w:rPr>
        <w:t>测试CPU</w:t>
      </w:r>
    </w:p>
    <w:p>
      <w:pPr>
        <w:spacing w:line="360" w:lineRule="auto"/>
        <w:ind w:firstLine="480" w:firstLineChars="200"/>
        <w:rPr>
          <w:rFonts w:hint="eastAsia" w:ascii="黑体" w:hAnsi="黑体" w:eastAsia="黑体" w:cs="黑体"/>
          <w:sz w:val="24"/>
        </w:rPr>
      </w:pPr>
      <w:r>
        <w:rPr>
          <w:rFonts w:hint="eastAsia" w:ascii="黑体" w:hAnsi="黑体" w:eastAsia="黑体" w:cs="黑体"/>
          <w:sz w:val="24"/>
          <w:lang w:eastAsia="zh-CN"/>
        </w:rPr>
        <w:t>（</w:t>
      </w:r>
      <w:r>
        <w:rPr>
          <w:rFonts w:hint="eastAsia" w:ascii="黑体" w:hAnsi="黑体" w:eastAsia="黑体" w:cs="黑体"/>
          <w:sz w:val="24"/>
          <w:lang w:val="en-US" w:eastAsia="zh-CN"/>
        </w:rPr>
        <w:t>一</w:t>
      </w:r>
      <w:r>
        <w:rPr>
          <w:rFonts w:hint="eastAsia" w:ascii="黑体" w:hAnsi="黑体" w:eastAsia="黑体" w:cs="黑体"/>
          <w:sz w:val="24"/>
          <w:lang w:eastAsia="zh-CN"/>
        </w:rPr>
        <w:t>）</w:t>
      </w:r>
      <w:r>
        <w:rPr>
          <w:rFonts w:hint="eastAsia" w:ascii="黑体" w:hAnsi="黑体" w:eastAsia="黑体" w:cs="黑体"/>
          <w:sz w:val="24"/>
        </w:rPr>
        <w:t>测试代码</w:t>
      </w:r>
    </w:p>
    <w:p>
      <w:pPr>
        <w:spacing w:line="360" w:lineRule="auto"/>
      </w:pPr>
      <w:r>
        <w:drawing>
          <wp:inline distT="0" distB="0" distL="0" distR="0">
            <wp:extent cx="2164080" cy="3473450"/>
            <wp:effectExtent l="0" t="0" r="762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16" t="24734" r="88372" b="43010"/>
                    <a:stretch>
                      <a:fillRect/>
                    </a:stretch>
                  </pic:blipFill>
                  <pic:spPr>
                    <a:xfrm>
                      <a:off x="0" y="0"/>
                      <a:ext cx="2164080" cy="3473450"/>
                    </a:xfrm>
                    <a:prstGeom prst="rect">
                      <a:avLst/>
                    </a:prstGeom>
                    <a:ln>
                      <a:noFill/>
                    </a:ln>
                  </pic:spPr>
                </pic:pic>
              </a:graphicData>
            </a:graphic>
          </wp:inline>
        </w:drawing>
      </w:r>
    </w:p>
    <w:p>
      <w:pPr>
        <w:spacing w:line="360" w:lineRule="auto"/>
      </w:pPr>
      <w:r>
        <w:drawing>
          <wp:inline distT="0" distB="0" distL="0" distR="0">
            <wp:extent cx="5405120" cy="2116455"/>
            <wp:effectExtent l="0" t="0" r="508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4208" t="22475" r="59210" b="52054"/>
                    <a:stretch>
                      <a:fillRect/>
                    </a:stretch>
                  </pic:blipFill>
                  <pic:spPr>
                    <a:xfrm>
                      <a:off x="0" y="0"/>
                      <a:ext cx="5405120" cy="2116455"/>
                    </a:xfrm>
                    <a:prstGeom prst="rect">
                      <a:avLst/>
                    </a:prstGeom>
                    <a:ln>
                      <a:noFill/>
                    </a:ln>
                  </pic:spPr>
                </pic:pic>
              </a:graphicData>
            </a:graphic>
          </wp:inline>
        </w:drawing>
      </w:r>
    </w:p>
    <w:p>
      <w:pPr>
        <w:numPr>
          <w:ilvl w:val="0"/>
          <w:numId w:val="7"/>
        </w:numPr>
        <w:spacing w:line="360" w:lineRule="auto"/>
        <w:ind w:firstLine="480" w:firstLineChars="200"/>
        <w:rPr>
          <w:rFonts w:hint="eastAsia" w:ascii="黑体" w:hAnsi="黑体" w:eastAsia="黑体" w:cs="黑体"/>
          <w:sz w:val="24"/>
        </w:rPr>
      </w:pPr>
      <w:r>
        <w:rPr>
          <w:rFonts w:hint="eastAsia" w:ascii="黑体" w:hAnsi="黑体" w:eastAsia="黑体" w:cs="黑体"/>
          <w:sz w:val="24"/>
        </w:rPr>
        <w:t>预期结果</w:t>
      </w:r>
    </w:p>
    <w:p>
      <w:pPr>
        <w:widowControl w:val="0"/>
        <w:numPr>
          <w:ilvl w:val="0"/>
          <w:numId w:val="0"/>
        </w:numPr>
        <w:tabs>
          <w:tab w:val="left" w:pos="312"/>
        </w:tabs>
        <w:spacing w:line="360" w:lineRule="auto"/>
        <w:jc w:val="both"/>
        <w:rPr>
          <w:rFonts w:hint="eastAsia" w:ascii="黑体" w:hAnsi="黑体" w:eastAsia="黑体" w:cs="黑体"/>
          <w:sz w:val="24"/>
        </w:rPr>
      </w:pPr>
      <w:r>
        <w:rPr>
          <w:rFonts w:ascii="宋体" w:hAnsi="宋体" w:eastAsia="宋体" w:cs="宋体"/>
          <w:color w:val="3C3C3C"/>
          <w:kern w:val="0"/>
          <w:sz w:val="24"/>
        </w:rPr>
        <w:drawing>
          <wp:inline distT="0" distB="0" distL="0" distR="0">
            <wp:extent cx="5558790" cy="2348865"/>
            <wp:effectExtent l="0" t="0" r="381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5558790" cy="2348865"/>
                    </a:xfrm>
                    <a:prstGeom prst="rect">
                      <a:avLst/>
                    </a:prstGeom>
                  </pic:spPr>
                </pic:pic>
              </a:graphicData>
            </a:graphic>
          </wp:inline>
        </w:drawing>
      </w:r>
    </w:p>
    <w:p>
      <w:pPr>
        <w:keepNext w:val="0"/>
        <w:keepLines w:val="0"/>
        <w:pageBreakBefore w:val="0"/>
        <w:widowControl w:val="0"/>
        <w:numPr>
          <w:ilvl w:val="0"/>
          <w:numId w:val="6"/>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思考题</w:t>
      </w:r>
    </w:p>
    <w:p>
      <w:pPr>
        <w:keepNext w:val="0"/>
        <w:keepLines w:val="0"/>
        <w:pageBreakBefore w:val="0"/>
        <w:widowControl/>
        <w:numPr>
          <w:ilvl w:val="0"/>
          <w:numId w:val="8"/>
        </w:numPr>
        <w:suppressLineNumbers w:val="0"/>
        <w:tabs>
          <w:tab w:val="clear" w:pos="312"/>
        </w:tabs>
        <w:kinsoku/>
        <w:wordWrap/>
        <w:overflowPunct/>
        <w:topLinePunct w:val="0"/>
        <w:autoSpaceDE/>
        <w:autoSpaceDN/>
        <w:bidi w:val="0"/>
        <w:adjustRightInd/>
        <w:snapToGrid/>
        <w:spacing w:before="0" w:beforeAutospacing="1" w:afterAutospacing="0" w:line="360" w:lineRule="auto"/>
        <w:ind w:left="0" w:leftChars="0" w:firstLine="480" w:firstLineChars="2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rPr>
      </w:pPr>
      <w:r>
        <w:rPr>
          <w:rFonts w:hint="eastAsia" w:asciiTheme="minorEastAsia" w:hAnsiTheme="minorEastAsia" w:eastAsiaTheme="minorEastAsia" w:cstheme="minorEastAsia"/>
          <w:i w:val="0"/>
          <w:caps w:val="0"/>
          <w:color w:val="3C3C3C"/>
          <w:spacing w:val="0"/>
          <w:sz w:val="24"/>
          <w:szCs w:val="24"/>
          <w:shd w:val="clear" w:fill="FFFFFF"/>
        </w:rPr>
        <w:t>前文提到，“可能需要手工修改指令码中的数据偏移”，但实际上只需再增加一个 DM片选信号,就可以解决这个问题。请阅读相关资料并设计一个 DM 改造方案使得无需手工修改数据偏移。</w:t>
      </w:r>
    </w:p>
    <w:p>
      <w:pPr>
        <w:pStyle w:val="8"/>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left="0" w:firstLine="480" w:firstLineChars="2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rPr>
      </w:pPr>
      <w:r>
        <w:rPr>
          <w:rFonts w:ascii="Times New Roman" w:hAnsi="Times New Roman" w:eastAsia="宋体" w:cs="Times New Roman"/>
          <w:color w:val="3C3C3C"/>
          <w:kern w:val="0"/>
          <w:sz w:val="24"/>
          <w:szCs w:val="24"/>
        </w:rPr>
        <w:t>答：</w:t>
      </w:r>
      <w:r>
        <w:rPr>
          <w:rFonts w:hint="eastAsia" w:ascii="Times New Roman" w:hAnsi="Times New Roman" w:eastAsia="宋体" w:cs="Times New Roman"/>
          <w:color w:val="3C3C3C"/>
          <w:kern w:val="0"/>
          <w:sz w:val="24"/>
          <w:szCs w:val="24"/>
          <w:lang w:val="en-US" w:eastAsia="zh-CN"/>
        </w:rPr>
        <w:t>即</w:t>
      </w:r>
      <w:r>
        <w:rPr>
          <w:rFonts w:ascii="Times New Roman" w:hAnsi="Times New Roman" w:eastAsia="宋体" w:cs="Times New Roman"/>
          <w:color w:val="3C3C3C"/>
          <w:kern w:val="0"/>
          <w:sz w:val="24"/>
          <w:szCs w:val="24"/>
        </w:rPr>
        <w:t>选择ALU 32位输出</w:t>
      </w:r>
      <w:r>
        <w:rPr>
          <w:rFonts w:hint="eastAsia" w:ascii="Times New Roman" w:hAnsi="Times New Roman" w:eastAsia="宋体" w:cs="Times New Roman"/>
          <w:color w:val="3C3C3C"/>
          <w:kern w:val="0"/>
          <w:sz w:val="24"/>
          <w:szCs w:val="24"/>
          <w:lang w:val="en-US" w:eastAsia="zh-CN"/>
        </w:rPr>
        <w:t>中的</w:t>
      </w:r>
      <w:r>
        <w:rPr>
          <w:rFonts w:ascii="Times New Roman" w:hAnsi="Times New Roman" w:eastAsia="宋体" w:cs="Times New Roman"/>
          <w:color w:val="3C3C3C"/>
          <w:kern w:val="0"/>
          <w:sz w:val="24"/>
          <w:szCs w:val="24"/>
        </w:rPr>
        <w:t>的</w:t>
      </w:r>
      <w:r>
        <w:rPr>
          <w:rFonts w:hint="eastAsia" w:ascii="Times New Roman" w:hAnsi="Times New Roman" w:eastAsia="宋体" w:cs="Times New Roman"/>
          <w:color w:val="3C3C3C"/>
          <w:kern w:val="0"/>
          <w:sz w:val="24"/>
          <w:szCs w:val="24"/>
          <w:lang w:val="en-US" w:eastAsia="zh-CN"/>
        </w:rPr>
        <w:t>低</w:t>
      </w:r>
      <w:r>
        <w:rPr>
          <w:rFonts w:ascii="Times New Roman" w:hAnsi="Times New Roman" w:eastAsia="宋体" w:cs="Times New Roman"/>
          <w:color w:val="3C3C3C"/>
          <w:kern w:val="0"/>
          <w:sz w:val="24"/>
          <w:szCs w:val="24"/>
        </w:rPr>
        <w:t>2至6位作为DM的5位地址信号。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Autospacing="0" w:line="360" w:lineRule="auto"/>
        <w:ind w:left="0" w:lef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C3C3C"/>
          <w:spacing w:val="0"/>
          <w:sz w:val="24"/>
          <w:szCs w:val="24"/>
          <w:shd w:val="clear" w:fill="FFFFFF"/>
          <w:lang w:val="en-US" w:eastAsia="zh-CN"/>
        </w:rPr>
        <w:t>2.</w:t>
      </w:r>
      <w:r>
        <w:rPr>
          <w:rFonts w:hint="eastAsia" w:asciiTheme="minorEastAsia" w:hAnsiTheme="minorEastAsia" w:eastAsiaTheme="minorEastAsia" w:cstheme="minorEastAsia"/>
          <w:i w:val="0"/>
          <w:caps w:val="0"/>
          <w:color w:val="3C3C3C"/>
          <w:spacing w:val="0"/>
          <w:sz w:val="24"/>
          <w:szCs w:val="24"/>
          <w:shd w:val="clear" w:fill="FFFFFF"/>
        </w:rPr>
        <w:t>除了编写程序进行测试外，还有一种验证CPU设计正确性的办法——形式验证。 </w:t>
      </w:r>
      <w:r>
        <w:rPr>
          <w:rFonts w:hint="eastAsia" w:asciiTheme="minorEastAsia" w:hAnsiTheme="minorEastAsia" w:eastAsiaTheme="minorEastAsia" w:cstheme="minorEastAsia"/>
          <w:b w:val="0"/>
          <w:bCs/>
          <w:i w:val="0"/>
          <w:caps w:val="0"/>
          <w:color w:val="3C3C3C"/>
          <w:spacing w:val="0"/>
          <w:sz w:val="24"/>
          <w:szCs w:val="24"/>
          <w:shd w:val="clear" w:fill="FFFFFF"/>
        </w:rPr>
        <w:t>形式验证的含义是</w:t>
      </w:r>
      <w:r>
        <w:rPr>
          <w:rFonts w:hint="eastAsia" w:asciiTheme="minorEastAsia" w:hAnsiTheme="minorEastAsia" w:eastAsiaTheme="minorEastAsia" w:cstheme="minorEastAsia"/>
          <w:i w:val="0"/>
          <w:caps w:val="0"/>
          <w:color w:val="3C3C3C"/>
          <w:spacing w:val="0"/>
          <w:sz w:val="24"/>
          <w:szCs w:val="24"/>
          <w:shd w:val="clear" w:fill="FFFFFF"/>
        </w:rPr>
        <w:t>根据某个或某些形式规范或属性，使用数学的方法证明其正确性或非正确性。请搜索“形式验证（Formal Verification)"了解相关内容后，简要阐述相比与测试，形式验证的优劣。</w:t>
      </w:r>
    </w:p>
    <w:p>
      <w:pPr>
        <w:pStyle w:val="8"/>
        <w:keepNext w:val="0"/>
        <w:keepLines w:val="0"/>
        <w:pageBreakBefore w:val="0"/>
        <w:widowControl/>
        <w:shd w:val="clear" w:color="auto" w:fill="FFFFFF"/>
        <w:kinsoku/>
        <w:wordWrap/>
        <w:overflowPunct/>
        <w:topLinePunct w:val="0"/>
        <w:autoSpaceDE/>
        <w:autoSpaceDN/>
        <w:bidi w:val="0"/>
        <w:adjustRightInd/>
        <w:snapToGrid/>
        <w:spacing w:before="100" w:beforeAutospacing="1" w:line="360" w:lineRule="auto"/>
        <w:ind w:left="0" w:firstLine="480" w:firstLineChars="200"/>
        <w:jc w:val="left"/>
        <w:textAlignment w:val="auto"/>
        <w:outlineLvl w:val="9"/>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答：所谓形式验证，是指从数学上完备地证明或验证电路的实现方案是否确实实现了电路设计所描述的功能。形式验证方法分为等价性验证、模型检验和定理证明等。形式验证时要确定电路在哪一级电路上的测试是正确的，使用模型检验的方法看两个电路在描述上是否一致。</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3402"/>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p>
        </w:tc>
        <w:tc>
          <w:tcPr>
            <w:tcW w:w="3402"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优点</w:t>
            </w:r>
          </w:p>
        </w:tc>
        <w:tc>
          <w:tcPr>
            <w:tcW w:w="3623"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仿真测试</w:t>
            </w:r>
          </w:p>
        </w:tc>
        <w:tc>
          <w:tcPr>
            <w:tcW w:w="3402"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操作速度快</w:t>
            </w:r>
          </w:p>
        </w:tc>
        <w:tc>
          <w:tcPr>
            <w:tcW w:w="3623"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初始设置时间长，debug</w:t>
            </w:r>
            <w:r>
              <w:rPr>
                <w:rFonts w:hint="eastAsia" w:ascii="Times New Roman" w:hAnsi="Times New Roman" w:eastAsia="宋体" w:cs="Times New Roman"/>
                <w:color w:val="333333"/>
                <w:sz w:val="24"/>
                <w:szCs w:val="24"/>
                <w:shd w:val="clear" w:color="auto" w:fill="FFFFFF"/>
                <w:lang w:val="en-US" w:eastAsia="zh-CN"/>
              </w:rPr>
              <w:t>较为</w:t>
            </w:r>
            <w:r>
              <w:rPr>
                <w:rFonts w:ascii="Times New Roman" w:hAnsi="Times New Roman" w:eastAsia="宋体" w:cs="Times New Roman"/>
                <w:color w:val="333333"/>
                <w:sz w:val="24"/>
                <w:szCs w:val="24"/>
                <w:shd w:val="clear" w:color="auto" w:fill="FFFFFF"/>
              </w:rPr>
              <w:t>困难，验证周期长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形式验证</w:t>
            </w:r>
          </w:p>
        </w:tc>
        <w:tc>
          <w:tcPr>
            <w:tcW w:w="3402"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易于发现细节处的bug</w:t>
            </w:r>
          </w:p>
        </w:tc>
        <w:tc>
          <w:tcPr>
            <w:tcW w:w="3623" w:type="dxa"/>
          </w:tcPr>
          <w:p>
            <w:pPr>
              <w:widowControl/>
              <w:spacing w:before="100" w:beforeAutospacing="1" w:after="170"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所需数学知识多，</w:t>
            </w:r>
            <w:r>
              <w:rPr>
                <w:rFonts w:hint="eastAsia" w:ascii="Times New Roman" w:hAnsi="Times New Roman" w:eastAsia="宋体" w:cs="Times New Roman"/>
                <w:color w:val="333333"/>
                <w:sz w:val="24"/>
                <w:szCs w:val="24"/>
                <w:shd w:val="clear" w:color="auto" w:fill="FFFFFF"/>
                <w:lang w:val="en-US" w:eastAsia="zh-CN"/>
              </w:rPr>
              <w:t>分布小规模，</w:t>
            </w:r>
            <w:r>
              <w:rPr>
                <w:rFonts w:ascii="Times New Roman" w:hAnsi="Times New Roman" w:eastAsia="宋体" w:cs="Times New Roman"/>
                <w:color w:val="333333"/>
                <w:sz w:val="24"/>
                <w:szCs w:val="24"/>
                <w:shd w:val="clear" w:color="auto" w:fill="FFFFFF"/>
              </w:rPr>
              <w:t>仅在验证小模块时较为实用</w:t>
            </w:r>
          </w:p>
        </w:tc>
      </w:tr>
    </w:tbl>
    <w:p>
      <w:pPr>
        <w:widowControl/>
        <w:shd w:val="clear" w:color="auto" w:fill="FFFFFF"/>
        <w:spacing w:before="100" w:beforeAutospacing="1" w:after="170" w:line="360" w:lineRule="auto"/>
        <w:jc w:val="left"/>
        <w:rPr>
          <w:rFonts w:hint="eastAsia" w:ascii="黑体" w:hAnsi="黑体" w:eastAsia="黑体" w:cs="黑体"/>
          <w:sz w:val="24"/>
          <w:lang w:val="en-US" w:eastAsia="zh-CN"/>
        </w:rPr>
      </w:pPr>
      <w:r>
        <w:rPr>
          <w:rFonts w:hint="eastAsia" w:ascii="黑体" w:hAnsi="黑体" w:eastAsia="黑体" w:cs="黑体"/>
          <w:sz w:val="24"/>
          <w:lang w:val="en-US" w:eastAsia="zh-CN"/>
        </w:rPr>
        <w:t>附表：</w:t>
      </w:r>
    </w:p>
    <w:tbl>
      <w:tblPr>
        <w:tblStyle w:val="7"/>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1"/>
        <w:gridCol w:w="945"/>
        <w:gridCol w:w="960"/>
        <w:gridCol w:w="1080"/>
        <w:gridCol w:w="990"/>
        <w:gridCol w:w="960"/>
        <w:gridCol w:w="103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addu</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subu</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ori</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lw</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sw</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beq</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op</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000000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000000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001101</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100011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101011</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000100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func</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100001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100011</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RegDst</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ALUSrc</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MemtoReg</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RegWrite</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MemWrite</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PCSrc</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Extop</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3" w:hRule="atLeast"/>
        </w:trPr>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ALUop</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w:t>
            </w: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jal</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j</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sao</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bgez</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op</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000011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000010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000000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100001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func</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011111</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RegDst</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ALUSrc</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MemtoReg</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RegWrite</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MemWrite</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PCSrc</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10</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0</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Extop</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ALUop</w:t>
            </w:r>
          </w:p>
        </w:tc>
        <w:tc>
          <w:tcPr>
            <w:tcW w:w="945"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11</w:t>
            </w:r>
          </w:p>
        </w:tc>
        <w:tc>
          <w:tcPr>
            <w:tcW w:w="990" w:type="dxa"/>
          </w:tcPr>
          <w:p>
            <w:pPr>
              <w:widowControl/>
              <w:spacing w:before="100" w:beforeAutospacing="1" w:after="170" w:line="360" w:lineRule="auto"/>
              <w:jc w:val="left"/>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xx</w:t>
            </w:r>
            <w:bookmarkStart w:id="0" w:name="_GoBack"/>
            <w:bookmarkEnd w:id="0"/>
          </w:p>
        </w:tc>
        <w:tc>
          <w:tcPr>
            <w:tcW w:w="96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35"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c>
          <w:tcPr>
            <w:tcW w:w="1080" w:type="dxa"/>
          </w:tcPr>
          <w:p>
            <w:pPr>
              <w:widowControl/>
              <w:spacing w:before="100" w:beforeAutospacing="1" w:after="170" w:line="360" w:lineRule="auto"/>
              <w:jc w:val="left"/>
              <w:rPr>
                <w:rFonts w:hint="eastAsia" w:ascii="黑体" w:hAnsi="黑体" w:eastAsia="黑体" w:cs="黑体"/>
                <w:sz w:val="24"/>
                <w:vertAlign w:val="baseline"/>
                <w:lang w:val="en-US" w:eastAsia="zh-CN"/>
              </w:rPr>
            </w:pPr>
          </w:p>
        </w:tc>
      </w:tr>
    </w:tbl>
    <w:p>
      <w:pPr>
        <w:widowControl/>
        <w:shd w:val="clear" w:color="auto" w:fill="FFFFFF"/>
        <w:spacing w:before="100" w:beforeAutospacing="1" w:after="170" w:line="360" w:lineRule="auto"/>
        <w:jc w:val="left"/>
        <w:rPr>
          <w:rFonts w:hint="eastAsia" w:ascii="黑体" w:hAnsi="黑体" w:eastAsia="黑体" w:cs="黑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A541D"/>
    <w:multiLevelType w:val="singleLevel"/>
    <w:tmpl w:val="838A541D"/>
    <w:lvl w:ilvl="0" w:tentative="0">
      <w:start w:val="2"/>
      <w:numFmt w:val="decimal"/>
      <w:lvlText w:val="%1."/>
      <w:lvlJc w:val="left"/>
      <w:pPr>
        <w:tabs>
          <w:tab w:val="left" w:pos="312"/>
        </w:tabs>
      </w:pPr>
    </w:lvl>
  </w:abstractNum>
  <w:abstractNum w:abstractNumId="1">
    <w:nsid w:val="89B86E16"/>
    <w:multiLevelType w:val="singleLevel"/>
    <w:tmpl w:val="89B86E16"/>
    <w:lvl w:ilvl="0" w:tentative="0">
      <w:start w:val="2"/>
      <w:numFmt w:val="chineseCounting"/>
      <w:suff w:val="nothing"/>
      <w:lvlText w:val="（%1）"/>
      <w:lvlJc w:val="left"/>
      <w:rPr>
        <w:rFonts w:hint="eastAsia"/>
      </w:rPr>
    </w:lvl>
  </w:abstractNum>
  <w:abstractNum w:abstractNumId="2">
    <w:nsid w:val="90F3936C"/>
    <w:multiLevelType w:val="singleLevel"/>
    <w:tmpl w:val="90F3936C"/>
    <w:lvl w:ilvl="0" w:tentative="0">
      <w:start w:val="1"/>
      <w:numFmt w:val="decimal"/>
      <w:lvlText w:val="%1."/>
      <w:lvlJc w:val="left"/>
      <w:pPr>
        <w:tabs>
          <w:tab w:val="left" w:pos="312"/>
        </w:tabs>
      </w:pPr>
    </w:lvl>
  </w:abstractNum>
  <w:abstractNum w:abstractNumId="3">
    <w:nsid w:val="A95B0ECD"/>
    <w:multiLevelType w:val="singleLevel"/>
    <w:tmpl w:val="A95B0ECD"/>
    <w:lvl w:ilvl="0" w:tentative="0">
      <w:start w:val="2"/>
      <w:numFmt w:val="chineseCounting"/>
      <w:suff w:val="nothing"/>
      <w:lvlText w:val="%1、"/>
      <w:lvlJc w:val="left"/>
      <w:rPr>
        <w:rFonts w:hint="eastAsia"/>
      </w:rPr>
    </w:lvl>
  </w:abstractNum>
  <w:abstractNum w:abstractNumId="4">
    <w:nsid w:val="E81F464E"/>
    <w:multiLevelType w:val="singleLevel"/>
    <w:tmpl w:val="E81F464E"/>
    <w:lvl w:ilvl="0" w:tentative="0">
      <w:start w:val="2"/>
      <w:numFmt w:val="chineseCounting"/>
      <w:suff w:val="nothing"/>
      <w:lvlText w:val="（%1）"/>
      <w:lvlJc w:val="left"/>
      <w:rPr>
        <w:rFonts w:hint="eastAsia"/>
      </w:rPr>
    </w:lvl>
  </w:abstractNum>
  <w:abstractNum w:abstractNumId="5">
    <w:nsid w:val="0C1489AB"/>
    <w:multiLevelType w:val="singleLevel"/>
    <w:tmpl w:val="0C1489AB"/>
    <w:lvl w:ilvl="0" w:tentative="0">
      <w:start w:val="5"/>
      <w:numFmt w:val="decimal"/>
      <w:lvlText w:val="%1."/>
      <w:lvlJc w:val="left"/>
      <w:pPr>
        <w:tabs>
          <w:tab w:val="left" w:pos="312"/>
        </w:tabs>
      </w:pPr>
    </w:lvl>
  </w:abstractNum>
  <w:abstractNum w:abstractNumId="6">
    <w:nsid w:val="3B525502"/>
    <w:multiLevelType w:val="singleLevel"/>
    <w:tmpl w:val="3B525502"/>
    <w:lvl w:ilvl="0" w:tentative="0">
      <w:start w:val="1"/>
      <w:numFmt w:val="decimal"/>
      <w:lvlText w:val="%1."/>
      <w:lvlJc w:val="left"/>
      <w:pPr>
        <w:tabs>
          <w:tab w:val="left" w:pos="312"/>
        </w:tabs>
      </w:pPr>
    </w:lvl>
  </w:abstractNum>
  <w:abstractNum w:abstractNumId="7">
    <w:nsid w:val="7D310863"/>
    <w:multiLevelType w:val="singleLevel"/>
    <w:tmpl w:val="7D310863"/>
    <w:lvl w:ilvl="0" w:tentative="0">
      <w:start w:val="1"/>
      <w:numFmt w:val="decimal"/>
      <w:suff w:val="nothing"/>
      <w:lvlText w:val="%1）"/>
      <w:lvlJc w:val="left"/>
    </w:lvl>
  </w:abstractNum>
  <w:num w:numId="1">
    <w:abstractNumId w:val="3"/>
  </w:num>
  <w:num w:numId="2">
    <w:abstractNumId w:val="7"/>
  </w:num>
  <w:num w:numId="3">
    <w:abstractNumId w:val="5"/>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C0D7F"/>
    <w:rsid w:val="004410F9"/>
    <w:rsid w:val="0055463D"/>
    <w:rsid w:val="00682E6A"/>
    <w:rsid w:val="00B07B87"/>
    <w:rsid w:val="00C35896"/>
    <w:rsid w:val="02555DE7"/>
    <w:rsid w:val="036A0C45"/>
    <w:rsid w:val="0C481172"/>
    <w:rsid w:val="0F913ABC"/>
    <w:rsid w:val="0FE75183"/>
    <w:rsid w:val="10572AB4"/>
    <w:rsid w:val="114859FB"/>
    <w:rsid w:val="12D2694B"/>
    <w:rsid w:val="152366EC"/>
    <w:rsid w:val="192120E7"/>
    <w:rsid w:val="19BE41DA"/>
    <w:rsid w:val="1A425A17"/>
    <w:rsid w:val="1C1827B8"/>
    <w:rsid w:val="1C3A232C"/>
    <w:rsid w:val="22AC3F80"/>
    <w:rsid w:val="262C63B7"/>
    <w:rsid w:val="2C495426"/>
    <w:rsid w:val="2FDD560B"/>
    <w:rsid w:val="30A33E5F"/>
    <w:rsid w:val="31B01CC8"/>
    <w:rsid w:val="31CA2FF6"/>
    <w:rsid w:val="329B1E28"/>
    <w:rsid w:val="34B55196"/>
    <w:rsid w:val="376C0D7F"/>
    <w:rsid w:val="3A7272C7"/>
    <w:rsid w:val="42F330B2"/>
    <w:rsid w:val="455C3204"/>
    <w:rsid w:val="47622C82"/>
    <w:rsid w:val="47A70C17"/>
    <w:rsid w:val="47DD7382"/>
    <w:rsid w:val="4B932806"/>
    <w:rsid w:val="4DA623CC"/>
    <w:rsid w:val="4E306605"/>
    <w:rsid w:val="543C5F17"/>
    <w:rsid w:val="58251EE8"/>
    <w:rsid w:val="594313FE"/>
    <w:rsid w:val="5C0E040F"/>
    <w:rsid w:val="60BC4157"/>
    <w:rsid w:val="613316D4"/>
    <w:rsid w:val="614048CC"/>
    <w:rsid w:val="61FD156B"/>
    <w:rsid w:val="6A6117DC"/>
    <w:rsid w:val="6D535020"/>
    <w:rsid w:val="6D67364F"/>
    <w:rsid w:val="6EF63DA2"/>
    <w:rsid w:val="71E5440E"/>
    <w:rsid w:val="762D09F1"/>
    <w:rsid w:val="7B766949"/>
    <w:rsid w:val="7CED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 w:type="character" w:customStyle="1" w:styleId="9">
    <w:name w:val="页眉 字符"/>
    <w:basedOn w:val="4"/>
    <w:link w:val="3"/>
    <w:uiPriority w:val="0"/>
    <w:rPr>
      <w:kern w:val="2"/>
      <w:sz w:val="18"/>
      <w:szCs w:val="18"/>
    </w:rPr>
  </w:style>
  <w:style w:type="character" w:customStyle="1" w:styleId="10">
    <w:name w:val="页脚 字符"/>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621</Words>
  <Characters>3540</Characters>
  <Lines>29</Lines>
  <Paragraphs>8</Paragraphs>
  <TotalTime>23</TotalTime>
  <ScaleCrop>false</ScaleCrop>
  <LinksUpToDate>false</LinksUpToDate>
  <CharactersWithSpaces>4153</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2018-11-10T11:53:00Z</dcterms:created>
  <dc:creator>杨昶</dc:creator>
  <cp:lastModifiedBy>杨昶</cp:lastModifiedBy>
  <dcterms:modified xsi:type="dcterms:W3CDTF">2018-11-21T13:13:07Z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