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8F" w:rsidRDefault="00813F5F">
      <w:r w:rsidRPr="00813F5F">
        <w:t>Implementacja metody dynamiki molekularnej dla heterogenicznych platform sprzętowych</w:t>
      </w:r>
    </w:p>
    <w:p w:rsidR="00813F5F" w:rsidRDefault="00813F5F"/>
    <w:p w:rsidR="00083CAD" w:rsidRDefault="00083CAD" w:rsidP="00083CAD">
      <w:pPr>
        <w:pStyle w:val="Akapitzlist"/>
        <w:numPr>
          <w:ilvl w:val="0"/>
          <w:numId w:val="1"/>
        </w:numPr>
      </w:pPr>
      <w:r>
        <w:t>Wstęp</w:t>
      </w:r>
    </w:p>
    <w:p w:rsidR="00083CAD" w:rsidRDefault="00083CAD" w:rsidP="00083CAD">
      <w:pPr>
        <w:pStyle w:val="Akapitzlist"/>
        <w:numPr>
          <w:ilvl w:val="0"/>
          <w:numId w:val="1"/>
        </w:numPr>
      </w:pPr>
      <w:r>
        <w:t>Dynamika molekularna (rozwiązania zrównoleglone)</w:t>
      </w:r>
    </w:p>
    <w:p w:rsidR="00083CAD" w:rsidRDefault="00083CAD" w:rsidP="00083CAD">
      <w:pPr>
        <w:pStyle w:val="Akapitzlist"/>
      </w:pPr>
      <w:r>
        <w:t>Przegląd artykułów</w:t>
      </w:r>
    </w:p>
    <w:p w:rsidR="00083CAD" w:rsidRDefault="00083CAD" w:rsidP="00083CAD">
      <w:pPr>
        <w:pStyle w:val="Akapitzlist"/>
        <w:numPr>
          <w:ilvl w:val="0"/>
          <w:numId w:val="1"/>
        </w:numPr>
      </w:pPr>
      <w:r>
        <w:t>Realizacja oprogramowania</w:t>
      </w:r>
    </w:p>
    <w:p w:rsidR="00083CAD" w:rsidRDefault="00016342" w:rsidP="00083CAD">
      <w:pPr>
        <w:pStyle w:val="Akapitzlist"/>
      </w:pPr>
      <w:r>
        <w:t xml:space="preserve">CUDA, </w:t>
      </w:r>
      <w:proofErr w:type="spellStart"/>
      <w:r>
        <w:t>pthreads</w:t>
      </w:r>
      <w:proofErr w:type="spellEnd"/>
    </w:p>
    <w:p w:rsidR="00016342" w:rsidRDefault="00016342" w:rsidP="00083CAD">
      <w:pPr>
        <w:pStyle w:val="Akapitzlist"/>
      </w:pPr>
    </w:p>
    <w:p w:rsidR="00083CAD" w:rsidRDefault="00083CAD" w:rsidP="00083CAD">
      <w:pPr>
        <w:pStyle w:val="Akapitzlist"/>
        <w:numPr>
          <w:ilvl w:val="0"/>
          <w:numId w:val="1"/>
        </w:numPr>
      </w:pPr>
      <w:r>
        <w:t>Testy wydajności</w:t>
      </w:r>
    </w:p>
    <w:p w:rsidR="00BD0258" w:rsidRDefault="00BD0258" w:rsidP="00BD0258">
      <w:pPr>
        <w:pStyle w:val="Akapitzlist"/>
      </w:pPr>
      <w:proofErr w:type="spellStart"/>
      <w:r>
        <w:t>Roofline</w:t>
      </w:r>
      <w:proofErr w:type="spellEnd"/>
      <w:r>
        <w:t xml:space="preserve"> (</w:t>
      </w:r>
      <w:proofErr w:type="spellStart"/>
      <w:r>
        <w:t>GFLOPs</w:t>
      </w:r>
      <w:proofErr w:type="spellEnd"/>
      <w:r>
        <w:t xml:space="preserve"> vs Intensywność operacyjna)</w:t>
      </w:r>
    </w:p>
    <w:p w:rsidR="00083CAD" w:rsidRDefault="00083CAD" w:rsidP="00083CAD">
      <w:pPr>
        <w:pStyle w:val="Akapitzlist"/>
      </w:pPr>
    </w:p>
    <w:p w:rsidR="00083CAD" w:rsidRDefault="00083CAD" w:rsidP="00083CAD">
      <w:pPr>
        <w:pStyle w:val="Akapitzlist"/>
        <w:numPr>
          <w:ilvl w:val="0"/>
          <w:numId w:val="1"/>
        </w:numPr>
      </w:pPr>
      <w:r>
        <w:t>Model algorytm-urządzenie</w:t>
      </w:r>
    </w:p>
    <w:p w:rsidR="00BD0258" w:rsidRDefault="00BD0258" w:rsidP="00083CAD">
      <w:pPr>
        <w:pStyle w:val="Akapitzlist"/>
      </w:pPr>
      <w:bookmarkStart w:id="0" w:name="_GoBack"/>
      <w:bookmarkEnd w:id="0"/>
    </w:p>
    <w:p w:rsidR="00083CAD" w:rsidRDefault="00083CAD" w:rsidP="00083CAD">
      <w:pPr>
        <w:pStyle w:val="Akapitzlist"/>
        <w:numPr>
          <w:ilvl w:val="0"/>
          <w:numId w:val="1"/>
        </w:numPr>
      </w:pPr>
      <w:r>
        <w:t>Podsumowanie</w:t>
      </w:r>
    </w:p>
    <w:p w:rsidR="00083CAD" w:rsidRDefault="00083CAD" w:rsidP="00083CAD">
      <w:pPr>
        <w:pStyle w:val="Akapitzlist"/>
        <w:numPr>
          <w:ilvl w:val="0"/>
          <w:numId w:val="1"/>
        </w:numPr>
      </w:pPr>
      <w:r>
        <w:t>Literatura</w:t>
      </w:r>
    </w:p>
    <w:p w:rsidR="00813F5F" w:rsidRDefault="00813F5F"/>
    <w:p w:rsidR="00813F5F" w:rsidRDefault="00813F5F"/>
    <w:sectPr w:rsidR="00813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88C"/>
    <w:multiLevelType w:val="hybridMultilevel"/>
    <w:tmpl w:val="63BA4C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5F"/>
    <w:rsid w:val="00016342"/>
    <w:rsid w:val="00083CAD"/>
    <w:rsid w:val="002E16A0"/>
    <w:rsid w:val="004A5D31"/>
    <w:rsid w:val="005A43AA"/>
    <w:rsid w:val="005F0987"/>
    <w:rsid w:val="00613BDB"/>
    <w:rsid w:val="00632299"/>
    <w:rsid w:val="00813F5F"/>
    <w:rsid w:val="00864C38"/>
    <w:rsid w:val="00BC588F"/>
    <w:rsid w:val="00BD0258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45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Rauch</dc:creator>
  <cp:lastModifiedBy>Łukasz Rauch</cp:lastModifiedBy>
  <cp:revision>3</cp:revision>
  <dcterms:created xsi:type="dcterms:W3CDTF">2013-11-08T06:13:00Z</dcterms:created>
  <dcterms:modified xsi:type="dcterms:W3CDTF">2014-03-10T07:41:00Z</dcterms:modified>
</cp:coreProperties>
</file>