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CE" w:rsidRPr="00884E68" w:rsidRDefault="008274CE" w:rsidP="008274C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274CE" w:rsidRPr="00884E68" w:rsidRDefault="008274CE" w:rsidP="008274C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235D2915" wp14:editId="47FDE30B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4CE" w:rsidRPr="00884E68" w:rsidRDefault="008274CE" w:rsidP="008274CE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8274CE" w:rsidRPr="00884E68" w:rsidRDefault="008274CE" w:rsidP="008274C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274CE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8274CE" w:rsidRPr="00884E68" w:rsidTr="009C1E23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8274CE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274CE" w:rsidRPr="00884E68" w:rsidTr="009C1E23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274CE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8274CE" w:rsidRPr="00884E68" w:rsidRDefault="008274CE" w:rsidP="008274C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274CE" w:rsidRPr="00884E68" w:rsidRDefault="008274CE" w:rsidP="008274C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8274CE" w:rsidRPr="00884E68" w:rsidRDefault="008274CE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274CE" w:rsidRPr="00884E68" w:rsidRDefault="008274CE" w:rsidP="008274CE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8274CE" w:rsidRPr="00884E68" w:rsidRDefault="008274CE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274CE" w:rsidRDefault="008274CE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8274CE" w:rsidRPr="00884E68" w:rsidRDefault="008274CE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Pr="00884E68" w:rsidRDefault="008274CE" w:rsidP="008274C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274CE" w:rsidRDefault="008274CE" w:rsidP="008274C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8274CE" w:rsidRPr="00884E68" w:rsidRDefault="008274CE" w:rsidP="008274C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Pr="00884E68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8274CE" w:rsidRPr="00884E68" w:rsidRDefault="008274CE" w:rsidP="008274CE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274CE" w:rsidRPr="00884E68" w:rsidTr="009C1E23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274CE" w:rsidRDefault="008274CE" w:rsidP="008274CE">
      <w:pPr>
        <w:jc w:val="center"/>
      </w:pPr>
    </w:p>
    <w:p w:rsidR="008274CE" w:rsidRPr="009B1681" w:rsidRDefault="008274CE" w:rsidP="008274CE">
      <w:r>
        <w:br w:type="page"/>
      </w:r>
    </w:p>
    <w:p w:rsidR="00F655F3" w:rsidRPr="008274CE" w:rsidRDefault="00CF2A2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274CE">
        <w:rPr>
          <w:rFonts w:ascii="Times New Roman" w:hAnsi="Times New Roman" w:cs="Times New Roman"/>
          <w:b/>
          <w:sz w:val="32"/>
          <w:szCs w:val="32"/>
        </w:rPr>
        <w:lastRenderedPageBreak/>
        <w:t>1 Общие сведения</w:t>
      </w:r>
    </w:p>
    <w:p w:rsidR="00CF2A23" w:rsidRPr="008274CE" w:rsidRDefault="00CF2A23" w:rsidP="008274CE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716718" w:rsidRPr="008274CE" w:rsidRDefault="00716718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Прокат книг</w:t>
      </w:r>
    </w:p>
    <w:p w:rsidR="00CF2A23" w:rsidRPr="008274CE" w:rsidRDefault="00CF2A2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716718" w:rsidRPr="008274CE" w:rsidRDefault="00716718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ООО «Прокат книг»</w:t>
      </w:r>
    </w:p>
    <w:p w:rsidR="00716718" w:rsidRPr="008274CE" w:rsidRDefault="00CF2A2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CF2A23" w:rsidRPr="008274CE" w:rsidRDefault="00716718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Прокат-12</w:t>
      </w:r>
      <w:r w:rsidR="00CF2A23" w:rsidRPr="008274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A23" w:rsidRPr="008274CE" w:rsidRDefault="00CF2A23" w:rsidP="008274CE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716718" w:rsidRPr="008274CE" w:rsidRDefault="00716718" w:rsidP="008274CE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дальнейшем Заказчиком, и Ивановым Александром Олеговичем (самозанятый), именуемым в дальнейшем исполнителем, 30.12</w:t>
      </w:r>
      <w:r w:rsidR="00EF1F3F"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 w:rsidRP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«Прокат-12».</w:t>
      </w:r>
    </w:p>
    <w:p w:rsidR="00716718" w:rsidRPr="008274CE" w:rsidRDefault="00716718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2A23" w:rsidRPr="008274CE" w:rsidRDefault="00CF2A23" w:rsidP="008274CE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:rsidR="00CF2A23" w:rsidRPr="008274CE" w:rsidRDefault="00CF2A2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1.3.1 Заказчик</w:t>
      </w:r>
    </w:p>
    <w:p w:rsidR="00EF1F3F" w:rsidRPr="008274CE" w:rsidRDefault="00EF1F3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Адрес фактический: г. Бугуруслан улица Революционная 55 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Телефон / Факс: +7 (987) 8670322</w:t>
      </w:r>
    </w:p>
    <w:p w:rsidR="00EF1F3F" w:rsidRPr="008274CE" w:rsidRDefault="00EF1F3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2A23" w:rsidRPr="008274CE" w:rsidRDefault="00CF2A2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1.3.2 Разработчик</w:t>
      </w:r>
    </w:p>
    <w:p w:rsidR="00EF1F3F" w:rsidRPr="008274CE" w:rsidRDefault="00EF1F3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Разработчик: ЗАО 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Адрес фактический: г. Бугуруслан улица Челюскина 43 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Телефон / Факс: +7 (987) 868670</w:t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3</w:t>
      </w:r>
    </w:p>
    <w:p w:rsidR="00EF1F3F" w:rsidRPr="008274CE" w:rsidRDefault="00EF1F3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2A23" w:rsidRPr="008274CE" w:rsidRDefault="00CF2A23" w:rsidP="008274CE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EF1F3F" w:rsidRPr="008274CE" w:rsidRDefault="00EF1F3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CF2A23" w:rsidRPr="008274CE" w:rsidRDefault="00CF2A2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1.5 Источники и порядок финансирования</w:t>
      </w:r>
    </w:p>
    <w:p w:rsidR="00EF1F3F" w:rsidRPr="008274CE" w:rsidRDefault="00EF1F3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CF2A23" w:rsidRPr="008274CE" w:rsidRDefault="00CF2A23" w:rsidP="008274CE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работ</w:t>
      </w:r>
    </w:p>
    <w:p w:rsidR="00EF1F3F" w:rsidRPr="008274CE" w:rsidRDefault="00EF1F3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CF2A23" w:rsidRPr="008274CE" w:rsidRDefault="00CF2A2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t>2 Назначение и цели создания системы</w:t>
      </w:r>
    </w:p>
    <w:p w:rsidR="00CF2A23" w:rsidRPr="008274CE" w:rsidRDefault="00CF2A2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2.1 Назначение системы</w:t>
      </w:r>
    </w:p>
    <w:p w:rsidR="00EF1F3F" w:rsidRPr="008274CE" w:rsidRDefault="00EF1F3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</w:t>
      </w:r>
      <w:r w:rsidR="00730363" w:rsidRPr="008274CE">
        <w:rPr>
          <w:rFonts w:ascii="Times New Roman" w:hAnsi="Times New Roman" w:cs="Times New Roman"/>
          <w:sz w:val="28"/>
          <w:szCs w:val="28"/>
        </w:rPr>
        <w:t xml:space="preserve"> и повышения качеств управленческих решений заказчика.</w:t>
      </w:r>
    </w:p>
    <w:p w:rsidR="00730363" w:rsidRPr="008274CE" w:rsidRDefault="0073036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Основным назначением программы является автоматизация бизнес процессов заказчика.</w:t>
      </w:r>
    </w:p>
    <w:p w:rsidR="00CF2A23" w:rsidRPr="008274CE" w:rsidRDefault="00CF2A2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2.2 Цели создания системы</w:t>
      </w:r>
    </w:p>
    <w:p w:rsidR="00730363" w:rsidRPr="008274CE" w:rsidRDefault="0073036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:rsidR="00730363" w:rsidRPr="008274CE" w:rsidRDefault="00730363" w:rsidP="008274C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Обеспечения учета материальных ресурсов;</w:t>
      </w:r>
    </w:p>
    <w:p w:rsidR="00730363" w:rsidRPr="008274CE" w:rsidRDefault="00730363" w:rsidP="008274C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контроль и учет прибыли заказчика;</w:t>
      </w:r>
    </w:p>
    <w:p w:rsidR="00730363" w:rsidRPr="008274CE" w:rsidRDefault="00730363" w:rsidP="008274C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создание единой учетной системы управления бизнес процессами;</w:t>
      </w:r>
    </w:p>
    <w:p w:rsidR="00730363" w:rsidRPr="008274CE" w:rsidRDefault="00730363" w:rsidP="008274C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повышение качества работы.</w:t>
      </w:r>
    </w:p>
    <w:p w:rsidR="00730363" w:rsidRPr="008274CE" w:rsidRDefault="0073036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:rsidR="00730363" w:rsidRPr="008274CE" w:rsidRDefault="00730363" w:rsidP="008274C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Время сбора и обработки первичной информации;</w:t>
      </w:r>
    </w:p>
    <w:p w:rsidR="00730363" w:rsidRPr="008274CE" w:rsidRDefault="00730363" w:rsidP="008274C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время, затраченное на информационно-аналитическую деятельность.</w:t>
      </w:r>
    </w:p>
    <w:p w:rsidR="00692BB3" w:rsidRPr="008274CE" w:rsidRDefault="00692BB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t>3 Характеристика объектов автоматизации</w:t>
      </w:r>
    </w:p>
    <w:p w:rsidR="00FA0B04" w:rsidRPr="008274CE" w:rsidRDefault="00FA0B04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Таблица 1- Характеристика объектов автоматизации 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2166"/>
        <w:gridCol w:w="2324"/>
        <w:gridCol w:w="2220"/>
        <w:gridCol w:w="1784"/>
      </w:tblGrid>
      <w:tr w:rsidR="008274CE" w:rsidRPr="008274CE" w:rsidTr="00730363">
        <w:tc>
          <w:tcPr>
            <w:tcW w:w="2336" w:type="dxa"/>
          </w:tcPr>
          <w:p w:rsidR="00730363" w:rsidRPr="008274CE" w:rsidRDefault="00730363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36" w:type="dxa"/>
          </w:tcPr>
          <w:p w:rsidR="00730363" w:rsidRPr="008274CE" w:rsidRDefault="00730363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Наименование процесса</w:t>
            </w:r>
          </w:p>
        </w:tc>
        <w:tc>
          <w:tcPr>
            <w:tcW w:w="2336" w:type="dxa"/>
          </w:tcPr>
          <w:p w:rsidR="00730363" w:rsidRPr="008274CE" w:rsidRDefault="00730363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:rsidR="00730363" w:rsidRPr="008274CE" w:rsidRDefault="00730363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8274CE" w:rsidRPr="008274CE" w:rsidTr="00730363">
        <w:tc>
          <w:tcPr>
            <w:tcW w:w="2336" w:type="dxa"/>
          </w:tcPr>
          <w:p w:rsidR="00730363" w:rsidRPr="008274CE" w:rsidRDefault="00FA0B04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Отдел учета</w:t>
            </w:r>
          </w:p>
        </w:tc>
        <w:tc>
          <w:tcPr>
            <w:tcW w:w="2336" w:type="dxa"/>
          </w:tcPr>
          <w:p w:rsidR="00730363" w:rsidRPr="008274CE" w:rsidRDefault="00FA0B04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Анализ и учет материальных ресурсов</w:t>
            </w:r>
          </w:p>
        </w:tc>
        <w:tc>
          <w:tcPr>
            <w:tcW w:w="2336" w:type="dxa"/>
          </w:tcPr>
          <w:p w:rsidR="00730363" w:rsidRPr="008274CE" w:rsidRDefault="00FA0B04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:rsidR="00730363" w:rsidRPr="008274CE" w:rsidRDefault="00FA0B04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</w:tbl>
    <w:p w:rsidR="00730363" w:rsidRPr="008274CE" w:rsidRDefault="0073036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2BB3" w:rsidRPr="008274CE" w:rsidRDefault="00692BB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t>4 Требования к системе</w:t>
      </w:r>
    </w:p>
    <w:p w:rsidR="00FA0B04" w:rsidRPr="008274CE" w:rsidRDefault="00692BB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92BB3" w:rsidRPr="008274CE" w:rsidRDefault="00692BB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4.1.1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FA0B04" w:rsidRPr="008274CE" w:rsidRDefault="00FA0B04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FA0B04" w:rsidRPr="008274CE" w:rsidRDefault="00FA0B04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будет подразделена про три подсистемы:</w:t>
      </w:r>
    </w:p>
    <w:p w:rsidR="00FA0B04" w:rsidRPr="008274CE" w:rsidRDefault="00FA0B04" w:rsidP="008274CE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Подсистема сбора;</w:t>
      </w:r>
    </w:p>
    <w:p w:rsidR="00FA0B04" w:rsidRPr="008274CE" w:rsidRDefault="00FA0B04" w:rsidP="008274CE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FA0B04" w:rsidRPr="008274CE" w:rsidRDefault="00FA0B04" w:rsidP="008274CE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CF2A23" w:rsidRPr="008274CE" w:rsidRDefault="00692BB3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4.1.2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7643EF" w:rsidRPr="008274CE" w:rsidRDefault="007643E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0222AB" w:rsidRPr="008274CE" w:rsidRDefault="000222AB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222AB" w:rsidRPr="008274CE" w:rsidRDefault="000222AB" w:rsidP="008274CE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Количество измерений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0222AB" w:rsidP="008274CE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0222AB" w:rsidP="008274CE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Z.</w:t>
      </w:r>
    </w:p>
    <w:p w:rsidR="007643EF" w:rsidRPr="008274CE" w:rsidRDefault="007643E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0222AB" w:rsidRPr="008274CE" w:rsidRDefault="00632176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632176" w:rsidRPr="008274CE" w:rsidRDefault="00632176" w:rsidP="008274CE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Применения технических средств, системного и базового программного обеспечения;</w:t>
      </w:r>
    </w:p>
    <w:p w:rsidR="00632176" w:rsidRPr="008274CE" w:rsidRDefault="00632176" w:rsidP="008274CE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Своевременного процесса администрирования программы;</w:t>
      </w:r>
    </w:p>
    <w:p w:rsidR="00401DF0" w:rsidRPr="008274CE" w:rsidRDefault="00401DF0" w:rsidP="008274CE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облюдение</w:t>
      </w:r>
      <w:r w:rsidRPr="008274CE">
        <w:rPr>
          <w:rFonts w:ascii="Times New Roman" w:hAnsi="Times New Roman" w:cs="Times New Roman"/>
          <w:sz w:val="28"/>
          <w:szCs w:val="28"/>
        </w:rPr>
        <w:t xml:space="preserve"> правил эксплуатации и технического обслуживания программно-аппаратных средств;</w:t>
      </w:r>
    </w:p>
    <w:p w:rsidR="00632176" w:rsidRPr="008274CE" w:rsidRDefault="00401DF0" w:rsidP="008274CE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</w:t>
      </w:r>
      <w:r w:rsidR="00632176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>персонала;</w:t>
      </w:r>
    </w:p>
    <w:p w:rsidR="00401DF0" w:rsidRPr="008274CE" w:rsidRDefault="00401DF0" w:rsidP="008274C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01DF0" w:rsidRPr="008274CE" w:rsidRDefault="00401DF0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643EF" w:rsidRPr="008274CE" w:rsidRDefault="007643E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01DF0" w:rsidRPr="008274CE" w:rsidRDefault="00401DF0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 требованиям.</w:t>
      </w:r>
    </w:p>
    <w:p w:rsidR="001D674F" w:rsidRPr="008274CE" w:rsidRDefault="001D674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01DF0" w:rsidRPr="008274CE" w:rsidRDefault="00401DF0" w:rsidP="008274CE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Обеспечение типизированного русскоязычного интерфейса;</w:t>
      </w:r>
    </w:p>
    <w:p w:rsidR="00401DF0" w:rsidRPr="008274CE" w:rsidRDefault="00401DF0" w:rsidP="008274CE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401DF0" w:rsidRPr="008274CE" w:rsidRDefault="00401DF0" w:rsidP="008274CE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proofErr w:type="spellStart"/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Calibri</w:t>
      </w:r>
      <w:proofErr w:type="spellEnd"/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01DF0" w:rsidRPr="008274CE" w:rsidRDefault="00401DF0" w:rsidP="008274CE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 должна быть </w:t>
      </w:r>
      <w:r w:rsidR="001D674F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не яркой.</w:t>
      </w:r>
    </w:p>
    <w:p w:rsidR="001D674F" w:rsidRPr="008274CE" w:rsidRDefault="001D674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401DF0" w:rsidRPr="008274CE" w:rsidRDefault="001D674F" w:rsidP="008274CE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При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 устранения (на русском языке). </w:t>
      </w:r>
    </w:p>
    <w:p w:rsidR="007643EF" w:rsidRPr="008274CE" w:rsidRDefault="00875840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4.1.6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1D674F" w:rsidRPr="008274CE" w:rsidRDefault="001D674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643EF" w:rsidRPr="008274CE" w:rsidRDefault="007643E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1D674F" w:rsidRPr="008274CE" w:rsidRDefault="001D674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1D674F" w:rsidRPr="008274CE" w:rsidRDefault="001D674F" w:rsidP="008274CE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Защита системы должна обеспечиваться </w:t>
      </w:r>
      <w:r w:rsidR="003F4418" w:rsidRPr="008274CE">
        <w:rPr>
          <w:rFonts w:ascii="Times New Roman" w:hAnsi="Times New Roman" w:cs="Times New Roman"/>
          <w:sz w:val="28"/>
          <w:szCs w:val="28"/>
        </w:rPr>
        <w:t>комплексом программно-технических средстве организационных мер.</w:t>
      </w:r>
    </w:p>
    <w:p w:rsidR="003F4418" w:rsidRPr="008274CE" w:rsidRDefault="003F4418" w:rsidP="008274CE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3F4418" w:rsidRPr="008274CE" w:rsidRDefault="003F4418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3F4418" w:rsidRPr="008274CE" w:rsidRDefault="003F4418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643EF" w:rsidRPr="008274CE" w:rsidRDefault="007643E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3F4418" w:rsidRPr="008274CE" w:rsidRDefault="003F4418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3F4418" w:rsidRPr="008274CE" w:rsidRDefault="003F4418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7643EF" w:rsidRPr="008274CE" w:rsidRDefault="007643E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3F4418" w:rsidRPr="008274CE" w:rsidRDefault="003F4418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3F4418" w:rsidRPr="008274CE" w:rsidRDefault="003F4418" w:rsidP="008274CE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Система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3F4418" w:rsidRPr="008274CE" w:rsidRDefault="003F4418" w:rsidP="008274CE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</w:t>
      </w:r>
      <w:r w:rsidR="009E1369" w:rsidRPr="008274CE">
        <w:rPr>
          <w:rFonts w:ascii="Times New Roman" w:hAnsi="Times New Roman" w:cs="Times New Roman"/>
          <w:sz w:val="28"/>
          <w:szCs w:val="28"/>
        </w:rPr>
        <w:t>оизводителем аппаратных средств.</w:t>
      </w:r>
    </w:p>
    <w:p w:rsidR="003F4418" w:rsidRPr="008274CE" w:rsidRDefault="003F4418" w:rsidP="008274C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643EF" w:rsidRPr="008274CE" w:rsidRDefault="007643E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9E1369" w:rsidRPr="008274CE" w:rsidRDefault="009E1369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643EF" w:rsidRPr="008274CE" w:rsidRDefault="007643E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9E1369" w:rsidRPr="008274CE" w:rsidRDefault="009E1369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</w:pP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</w:t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.</w:t>
      </w:r>
    </w:p>
    <w:p w:rsidR="009E1369" w:rsidRPr="008274CE" w:rsidRDefault="009E1369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ERWin</w:t>
      </w:r>
      <w:proofErr w:type="spellEnd"/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4.х и </w:t>
      </w:r>
      <w:proofErr w:type="spellStart"/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BPWin</w:t>
      </w:r>
      <w:proofErr w:type="spellEnd"/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4.х.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Для работы с БД </w:t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должен</w:t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использоваться язык запросов SQL в рамках стандарта ANSI SQL-92.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Для разработки пользовательских интерфейсов и средств генерации отчетов (любых твердых копий) должны использоватьс</w:t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я встроенные возможности ПО</w:t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, а также, в случае необходимости, язы</w:t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ки программирования.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7643EF" w:rsidRPr="008274CE" w:rsidRDefault="007643E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9E1369" w:rsidRPr="008274CE" w:rsidRDefault="009E1369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7643EF" w:rsidRPr="008274CE" w:rsidRDefault="007643E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t>5 Состав и содержание работ по созданию системы</w:t>
      </w:r>
    </w:p>
    <w:p w:rsidR="009E1369" w:rsidRPr="008274CE" w:rsidRDefault="009E1369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Работы по созданию программы разделен на этапы:</w:t>
      </w:r>
    </w:p>
    <w:p w:rsidR="009E1369" w:rsidRPr="008274CE" w:rsidRDefault="009E1369" w:rsidP="008274CE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Проектирование;</w:t>
      </w:r>
    </w:p>
    <w:p w:rsidR="009E1369" w:rsidRPr="008274CE" w:rsidRDefault="009E1369" w:rsidP="008274CE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9E1369" w:rsidRPr="008274CE" w:rsidRDefault="009E1369" w:rsidP="008274CE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9E1369" w:rsidRPr="008274CE" w:rsidRDefault="009E1369" w:rsidP="008274CE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9E1369" w:rsidRPr="008274CE" w:rsidRDefault="009E1369" w:rsidP="008274CE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9E1369" w:rsidRPr="008274CE" w:rsidRDefault="009E1369" w:rsidP="008274CE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9E1369" w:rsidRPr="008274CE" w:rsidRDefault="009E1369" w:rsidP="008274CE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9E1369" w:rsidRPr="008274CE" w:rsidRDefault="009E1369" w:rsidP="008274CE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7643EF" w:rsidRPr="008274CE" w:rsidRDefault="004B47BF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t>6 Порядок контроля и приёма системы</w:t>
      </w:r>
    </w:p>
    <w:p w:rsidR="00B92E18" w:rsidRPr="008274CE" w:rsidRDefault="00875840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6.1 Виды и объем испытаний системы</w:t>
      </w:r>
    </w:p>
    <w:p w:rsidR="00B92E18" w:rsidRPr="008274CE" w:rsidRDefault="00B92E18" w:rsidP="008274CE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Предварительные испытания;</w:t>
      </w:r>
    </w:p>
    <w:p w:rsidR="00B92E18" w:rsidRPr="008274CE" w:rsidRDefault="00B92E18" w:rsidP="008274CE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опытная эксплуатация;</w:t>
      </w:r>
    </w:p>
    <w:p w:rsidR="007E7FE4" w:rsidRPr="008274CE" w:rsidRDefault="007E7FE4" w:rsidP="008274CE">
      <w:pPr>
        <w:pStyle w:val="a3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:rsidR="009E1369" w:rsidRPr="008274CE" w:rsidRDefault="009E1369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5840" w:rsidRPr="008274CE" w:rsidRDefault="00875840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6.2 Требования к приемке работ по стадиям</w:t>
      </w:r>
    </w:p>
    <w:p w:rsidR="00C4046A" w:rsidRPr="008274CE" w:rsidRDefault="00C4046A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Таблица 2 – Приемка работ и стадии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2095"/>
        <w:gridCol w:w="1754"/>
        <w:gridCol w:w="1270"/>
        <w:gridCol w:w="1673"/>
        <w:gridCol w:w="1702"/>
      </w:tblGrid>
      <w:tr w:rsidR="00C4046A" w:rsidRPr="008274CE" w:rsidTr="00C4046A"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Стадия испытания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 xml:space="preserve">Участники испытании 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C4046A" w:rsidRPr="008274CE" w:rsidTr="00C4046A"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 29.12.22</w:t>
            </w:r>
          </w:p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30.12.22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предварительных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опытную эксплуатацию.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приёмки АИС в опытную эксплуатацию.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Экспертная группа</w:t>
            </w:r>
          </w:p>
        </w:tc>
      </w:tr>
      <w:tr w:rsidR="00C4046A" w:rsidRPr="008274CE" w:rsidTr="00C4046A"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07.01.23</w:t>
            </w:r>
          </w:p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10.01.23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опытной эксплуатации.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Фиксирование выявленных неполадок в Протоколе 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готовности АИС к приемочным испытаниям.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Группа тестирования</w:t>
            </w:r>
          </w:p>
        </w:tc>
      </w:tr>
      <w:tr w:rsidR="00C4046A" w:rsidRPr="008274CE" w:rsidTr="00C4046A"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</w:pP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приемочных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промышленную эксплуатацию.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Составление и подписание Акта о завершении приемочных испытаний и 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передаче АИС в промышленную эксплуатацию.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Оформление Акта завершения работ.</w:t>
            </w:r>
          </w:p>
        </w:tc>
        <w:tc>
          <w:tcPr>
            <w:tcW w:w="1869" w:type="dxa"/>
          </w:tcPr>
          <w:p w:rsidR="00C4046A" w:rsidRPr="008274CE" w:rsidRDefault="00C4046A" w:rsidP="008274CE">
            <w:pPr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Приёмочная комиссия</w:t>
            </w:r>
          </w:p>
        </w:tc>
      </w:tr>
    </w:tbl>
    <w:p w:rsidR="00C4046A" w:rsidRPr="008274CE" w:rsidRDefault="00C4046A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1369" w:rsidRPr="008274CE" w:rsidRDefault="009E1369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5840" w:rsidRPr="008274CE" w:rsidRDefault="00875840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t>7 Требования к составу и содержанию работ по подготовке объекта автоматизации к вводу системы в действие</w:t>
      </w:r>
    </w:p>
    <w:p w:rsidR="00616E24" w:rsidRPr="008274CE" w:rsidRDefault="00875840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7.1 Технические мероприятия </w:t>
      </w:r>
    </w:p>
    <w:p w:rsidR="00616E24" w:rsidRPr="008274CE" w:rsidRDefault="00616E24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 осуществлена закупка и установка необходимого АТК;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- </w:t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организовано</w:t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 xml:space="preserve"> необходимое сетевое взаимодействие.</w:t>
      </w:r>
    </w:p>
    <w:p w:rsidR="00C4046A" w:rsidRPr="008274CE" w:rsidRDefault="00C4046A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5840" w:rsidRPr="008274CE" w:rsidRDefault="00875840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7.2 Организационные мероприятия</w:t>
      </w:r>
    </w:p>
    <w:p w:rsidR="00616E24" w:rsidRPr="008274CE" w:rsidRDefault="00616E24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 организация доступа к базам данных источников;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 определение регламента информирования об изменениях структур систем-источников;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616E24" w:rsidRPr="008274CE" w:rsidRDefault="00616E24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75840" w:rsidRPr="008274CE" w:rsidRDefault="00875840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7.3 Изменения в инфор</w:t>
      </w:r>
      <w:r w:rsidR="00716718" w:rsidRPr="008274CE">
        <w:rPr>
          <w:rFonts w:ascii="Times New Roman" w:hAnsi="Times New Roman" w:cs="Times New Roman"/>
          <w:sz w:val="28"/>
          <w:szCs w:val="28"/>
        </w:rPr>
        <w:t>мационном обеспечении</w:t>
      </w:r>
    </w:p>
    <w:p w:rsidR="00616E24" w:rsidRPr="008274CE" w:rsidRDefault="00616E24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8274CE">
        <w:rPr>
          <w:rFonts w:ascii="Times New Roman" w:hAnsi="Times New Roman" w:cs="Times New Roman"/>
          <w:color w:val="212121"/>
          <w:sz w:val="28"/>
          <w:szCs w:val="28"/>
        </w:rPr>
        <w:br/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716718" w:rsidRDefault="00716718" w:rsidP="008274C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t>8 Требования к документированию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16E24" w:rsidRDefault="0020652C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object w:dxaOrig="5649" w:dyaOrig="12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82.75pt;height:621.75pt" o:ole="">
            <v:imagedata r:id="rId7" o:title=""/>
          </v:shape>
          <o:OLEObject Type="Link" ProgID="Excel.Sheet.12" ShapeID="_x0000_i1044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:rsidR="00716718" w:rsidRDefault="007167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 Источники разработки</w:t>
      </w:r>
    </w:p>
    <w:p w:rsidR="0020652C" w:rsidRDefault="008274CE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8274CE" w:rsidRPr="00716718" w:rsidRDefault="008274CE" w:rsidP="008274CE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дальнейшем Заказчиком, и Ивановым Александром Олеговичем (самозанятый), именуемым в дальнейшем исполнителем, 30.12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8274CE" w:rsidRPr="008274CE" w:rsidRDefault="008274CE" w:rsidP="008274CE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ГОСТ 34.602</w:t>
      </w:r>
      <w:r w:rsidRPr="008274CE"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-8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AFAFA"/>
        </w:rPr>
        <w:t>9.</w:t>
      </w:r>
    </w:p>
    <w:p w:rsidR="008274CE" w:rsidRPr="008274CE" w:rsidRDefault="008274CE" w:rsidP="008274CE">
      <w:pPr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716718" w:rsidRPr="00716718" w:rsidRDefault="007167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716718" w:rsidRPr="00716718" w:rsidRDefault="00716718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4B47BF" w:rsidRPr="007643EF" w:rsidRDefault="004B47BF" w:rsidP="00CF2A23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92BB3" w:rsidRPr="00CF2A23" w:rsidRDefault="00692BB3" w:rsidP="00CF2A23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92BB3" w:rsidRPr="00CF2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FD"/>
    <w:multiLevelType w:val="hybridMultilevel"/>
    <w:tmpl w:val="0D06E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624B43"/>
    <w:multiLevelType w:val="hybridMultilevel"/>
    <w:tmpl w:val="0726B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842E29"/>
    <w:multiLevelType w:val="hybridMultilevel"/>
    <w:tmpl w:val="3FDC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4D193A"/>
    <w:multiLevelType w:val="hybridMultilevel"/>
    <w:tmpl w:val="18A84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CD7F4C"/>
    <w:multiLevelType w:val="hybridMultilevel"/>
    <w:tmpl w:val="C958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1C47"/>
    <w:multiLevelType w:val="hybridMultilevel"/>
    <w:tmpl w:val="56A6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2154AB"/>
    <w:multiLevelType w:val="hybridMultilevel"/>
    <w:tmpl w:val="C6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ECE566F"/>
    <w:multiLevelType w:val="hybridMultilevel"/>
    <w:tmpl w:val="2DBABB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50711D6"/>
    <w:multiLevelType w:val="hybridMultilevel"/>
    <w:tmpl w:val="D36C8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5110A3C"/>
    <w:multiLevelType w:val="hybridMultilevel"/>
    <w:tmpl w:val="7FA8EF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42307FEE"/>
    <w:multiLevelType w:val="hybridMultilevel"/>
    <w:tmpl w:val="64708F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12F1817"/>
    <w:multiLevelType w:val="hybridMultilevel"/>
    <w:tmpl w:val="B35A0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3FE5A32"/>
    <w:multiLevelType w:val="hybridMultilevel"/>
    <w:tmpl w:val="F78A3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3"/>
  </w:num>
  <w:num w:numId="8">
    <w:abstractNumId w:val="9"/>
  </w:num>
  <w:num w:numId="9">
    <w:abstractNumId w:val="12"/>
  </w:num>
  <w:num w:numId="10">
    <w:abstractNumId w:val="5"/>
  </w:num>
  <w:num w:numId="11">
    <w:abstractNumId w:val="3"/>
  </w:num>
  <w:num w:numId="12">
    <w:abstractNumId w:val="1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E"/>
    <w:rsid w:val="000222AB"/>
    <w:rsid w:val="0007289B"/>
    <w:rsid w:val="001D674F"/>
    <w:rsid w:val="0020652C"/>
    <w:rsid w:val="003F4418"/>
    <w:rsid w:val="00401DF0"/>
    <w:rsid w:val="004B47BF"/>
    <w:rsid w:val="00616E24"/>
    <w:rsid w:val="00632176"/>
    <w:rsid w:val="00692BB3"/>
    <w:rsid w:val="00716718"/>
    <w:rsid w:val="00730363"/>
    <w:rsid w:val="007643EF"/>
    <w:rsid w:val="007E7FE4"/>
    <w:rsid w:val="008274CE"/>
    <w:rsid w:val="00875840"/>
    <w:rsid w:val="009E1369"/>
    <w:rsid w:val="00B92E18"/>
    <w:rsid w:val="00C4046A"/>
    <w:rsid w:val="00CF2A23"/>
    <w:rsid w:val="00EB1DFE"/>
    <w:rsid w:val="00EF1F3F"/>
    <w:rsid w:val="00F655F3"/>
    <w:rsid w:val="00F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147C"/>
  <w15:chartTrackingRefBased/>
  <w15:docId w15:val="{706BF6EE-DB99-4DB9-B860-B35670B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2BB3"/>
    <w:rPr>
      <w:color w:val="0000FF"/>
      <w:u w:val="single"/>
    </w:rPr>
  </w:style>
  <w:style w:type="table" w:styleId="a5">
    <w:name w:val="Table Grid"/>
    <w:basedOn w:val="a1"/>
    <w:uiPriority w:val="39"/>
    <w:rsid w:val="0073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&#1052;&#1077;&#1088;&#1082;&#1091;&#1083;&#1086;&#1074;&#1072;%20&#1055;&#1088;&#1072;&#1082;&#1090;&#1080;&#1082;&#1072;\&#1050;&#1085;&#1080;&#1075;&#1072;1.xlsx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90367-2684-4F26-8017-4C0E2846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2022-12-22T09:56:00Z</dcterms:created>
  <dcterms:modified xsi:type="dcterms:W3CDTF">2022-12-23T07:09:00Z</dcterms:modified>
</cp:coreProperties>
</file>