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227EF" w14:textId="498E7725" w:rsidR="001A721B" w:rsidRPr="00B862EB" w:rsidRDefault="005366FD" w:rsidP="00B862EB">
      <w:pPr>
        <w:jc w:val="center"/>
        <w:rPr>
          <w:rFonts w:ascii="微软雅黑" w:eastAsia="微软雅黑" w:hAnsi="微软雅黑"/>
          <w:sz w:val="36"/>
          <w:szCs w:val="36"/>
        </w:rPr>
      </w:pPr>
      <w:r>
        <w:rPr>
          <w:rFonts w:ascii="微软雅黑" w:eastAsia="微软雅黑" w:hAnsi="微软雅黑"/>
          <w:sz w:val="36"/>
          <w:szCs w:val="36"/>
        </w:rPr>
        <w:t>TYG</w:t>
      </w:r>
      <w:r w:rsidR="00B862EB" w:rsidRPr="00B862EB">
        <w:rPr>
          <w:rFonts w:ascii="微软雅黑" w:eastAsia="微软雅黑" w:hAnsi="微软雅黑"/>
          <w:sz w:val="36"/>
          <w:szCs w:val="36"/>
        </w:rPr>
        <w:t>项目汇报</w:t>
      </w:r>
    </w:p>
    <w:p w14:paraId="5932BCC9" w14:textId="77777777" w:rsidR="00B862EB" w:rsidRDefault="00B862EB" w:rsidP="00B862EB">
      <w:pPr>
        <w:rPr>
          <w:rFonts w:ascii="微软雅黑" w:eastAsia="微软雅黑" w:hAnsi="微软雅黑"/>
          <w:b/>
          <w:sz w:val="24"/>
        </w:rPr>
      </w:pPr>
    </w:p>
    <w:p w14:paraId="4CC1D83D" w14:textId="39DCC356" w:rsidR="00C657A1" w:rsidRPr="006A5A56" w:rsidRDefault="00895A78" w:rsidP="00C657A1">
      <w:pPr>
        <w:rPr>
          <w:rFonts w:ascii="微软雅黑" w:eastAsia="微软雅黑" w:hAnsi="微软雅黑"/>
          <w:sz w:val="28"/>
          <w:szCs w:val="24"/>
        </w:rPr>
      </w:pPr>
      <w:r w:rsidRPr="006A5A56">
        <w:rPr>
          <w:rFonts w:ascii="微软雅黑" w:eastAsia="微软雅黑" w:hAnsi="微软雅黑" w:hint="eastAsia"/>
          <w:sz w:val="28"/>
          <w:szCs w:val="24"/>
        </w:rPr>
        <w:t>一</w:t>
      </w:r>
      <w:r w:rsidR="004751CC" w:rsidRPr="006A5A56">
        <w:rPr>
          <w:rFonts w:ascii="微软雅黑" w:eastAsia="微软雅黑" w:hAnsi="微软雅黑"/>
          <w:sz w:val="28"/>
          <w:szCs w:val="24"/>
        </w:rPr>
        <w:t>、项目层面</w:t>
      </w:r>
    </w:p>
    <w:p w14:paraId="72B491E1" w14:textId="3FD6E543" w:rsidR="00FD1641" w:rsidRDefault="004751CC" w:rsidP="004751CC">
      <w:pPr>
        <w:rPr>
          <w:rFonts w:ascii="微软雅黑" w:eastAsia="微软雅黑" w:hAnsi="微软雅黑"/>
          <w:b/>
          <w:szCs w:val="21"/>
        </w:rPr>
      </w:pPr>
      <w:r w:rsidRPr="0040351A">
        <w:rPr>
          <w:rFonts w:ascii="微软雅黑" w:eastAsia="微软雅黑" w:hAnsi="微软雅黑"/>
          <w:b/>
          <w:szCs w:val="21"/>
        </w:rPr>
        <w:t>（</w:t>
      </w:r>
      <w:r w:rsidRPr="0040351A">
        <w:rPr>
          <w:rFonts w:ascii="微软雅黑" w:eastAsia="微软雅黑" w:hAnsi="微软雅黑" w:hint="eastAsia"/>
          <w:b/>
          <w:szCs w:val="21"/>
        </w:rPr>
        <w:t>一</w:t>
      </w:r>
      <w:r w:rsidRPr="0040351A">
        <w:rPr>
          <w:rFonts w:ascii="微软雅黑" w:eastAsia="微软雅黑" w:hAnsi="微软雅黑"/>
          <w:b/>
          <w:szCs w:val="21"/>
        </w:rPr>
        <w:t>）</w:t>
      </w:r>
      <w:r w:rsidR="00FD1641">
        <w:rPr>
          <w:rFonts w:ascii="微软雅黑" w:eastAsia="微软雅黑" w:hAnsi="微软雅黑"/>
          <w:b/>
          <w:szCs w:val="21"/>
        </w:rPr>
        <w:t>标的资产</w:t>
      </w:r>
    </w:p>
    <w:p w14:paraId="2034742A" w14:textId="37314F48" w:rsidR="00FD1641" w:rsidRPr="00FD1641" w:rsidRDefault="00FD1641" w:rsidP="004751CC">
      <w:pPr>
        <w:rPr>
          <w:rFonts w:ascii="微软雅黑" w:eastAsia="微软雅黑" w:hAnsi="微软雅黑"/>
          <w:szCs w:val="21"/>
        </w:rPr>
      </w:pPr>
      <w:r w:rsidRPr="00FD1641">
        <w:rPr>
          <w:rFonts w:ascii="微软雅黑" w:eastAsia="微软雅黑" w:hAnsi="微软雅黑"/>
          <w:szCs w:val="21"/>
        </w:rPr>
        <w:t>标的资产位于北京市：</w:t>
      </w:r>
    </w:p>
    <w:p w14:paraId="322612B5" w14:textId="78F8DF97" w:rsidR="00FD1641" w:rsidRPr="00FD1641" w:rsidRDefault="00FD1641" w:rsidP="00FD1641">
      <w:pPr>
        <w:pStyle w:val="aa"/>
        <w:numPr>
          <w:ilvl w:val="0"/>
          <w:numId w:val="5"/>
        </w:numPr>
        <w:ind w:firstLineChars="0"/>
        <w:rPr>
          <w:rFonts w:ascii="微软雅黑" w:eastAsia="微软雅黑" w:hAnsi="微软雅黑"/>
          <w:szCs w:val="21"/>
        </w:rPr>
      </w:pPr>
      <w:r w:rsidRPr="00FD1641">
        <w:rPr>
          <w:rFonts w:ascii="微软雅黑" w:eastAsia="微软雅黑" w:hAnsi="微软雅黑"/>
          <w:szCs w:val="21"/>
        </w:rPr>
        <w:t>标的资产一：</w:t>
      </w:r>
      <w:r w:rsidRPr="00FD1641">
        <w:rPr>
          <w:rFonts w:ascii="微软雅黑" w:eastAsia="微软雅黑" w:hAnsi="微软雅黑" w:hint="eastAsia"/>
          <w:szCs w:val="21"/>
        </w:rPr>
        <w:t>S</w:t>
      </w:r>
      <w:r w:rsidRPr="00FD1641">
        <w:rPr>
          <w:rFonts w:ascii="微软雅黑" w:eastAsia="微软雅黑" w:hAnsi="微软雅黑"/>
          <w:szCs w:val="21"/>
        </w:rPr>
        <w:t>2栋商业及配套楼</w:t>
      </w:r>
    </w:p>
    <w:p w14:paraId="2D6684A8" w14:textId="77777777" w:rsidR="005366FD" w:rsidRPr="005366FD" w:rsidRDefault="00FD1641" w:rsidP="005366FD">
      <w:pPr>
        <w:pStyle w:val="aa"/>
        <w:numPr>
          <w:ilvl w:val="0"/>
          <w:numId w:val="5"/>
        </w:numPr>
        <w:ind w:firstLineChars="0"/>
        <w:rPr>
          <w:rFonts w:ascii="微软雅黑" w:eastAsia="微软雅黑" w:hAnsi="微软雅黑"/>
          <w:b/>
          <w:szCs w:val="21"/>
        </w:rPr>
      </w:pPr>
      <w:r w:rsidRPr="005366FD">
        <w:rPr>
          <w:rFonts w:ascii="微软雅黑" w:eastAsia="微软雅黑" w:hAnsi="微软雅黑"/>
          <w:szCs w:val="21"/>
        </w:rPr>
        <w:t>标的资产二：</w:t>
      </w:r>
      <w:r w:rsidRPr="005366FD">
        <w:rPr>
          <w:rFonts w:ascii="微软雅黑" w:eastAsia="微软雅黑" w:hAnsi="微软雅黑" w:hint="eastAsia"/>
          <w:szCs w:val="21"/>
        </w:rPr>
        <w:t>S</w:t>
      </w:r>
      <w:r w:rsidRPr="005366FD">
        <w:rPr>
          <w:rFonts w:ascii="微软雅黑" w:eastAsia="微软雅黑" w:hAnsi="微软雅黑"/>
          <w:szCs w:val="21"/>
        </w:rPr>
        <w:t>3</w:t>
      </w:r>
      <w:r w:rsidR="005366FD">
        <w:rPr>
          <w:rFonts w:ascii="微软雅黑" w:eastAsia="微软雅黑" w:hAnsi="微软雅黑"/>
          <w:szCs w:val="21"/>
        </w:rPr>
        <w:t>栋商业及配套楼</w:t>
      </w:r>
    </w:p>
    <w:p w14:paraId="5F99DFEC" w14:textId="1D99B94D" w:rsidR="006702B5" w:rsidRPr="005366FD" w:rsidRDefault="005D6EBC" w:rsidP="005366FD">
      <w:pPr>
        <w:pStyle w:val="aa"/>
        <w:ind w:left="720" w:firstLineChars="0" w:firstLine="0"/>
        <w:rPr>
          <w:rFonts w:ascii="微软雅黑" w:eastAsia="微软雅黑" w:hAnsi="微软雅黑"/>
          <w:b/>
          <w:szCs w:val="21"/>
        </w:rPr>
      </w:pPr>
      <w:r w:rsidRPr="005366FD">
        <w:rPr>
          <w:rFonts w:ascii="微软雅黑" w:eastAsia="微软雅黑" w:hAnsi="微软雅黑"/>
          <w:szCs w:val="21"/>
        </w:rPr>
        <w:t>两宗土地的土地使用期限为商业部分</w:t>
      </w:r>
      <w:r w:rsidRPr="005366FD">
        <w:rPr>
          <w:rFonts w:ascii="微软雅黑" w:eastAsia="微软雅黑" w:hAnsi="微软雅黑" w:hint="eastAsia"/>
          <w:szCs w:val="21"/>
        </w:rPr>
        <w:t>2</w:t>
      </w:r>
      <w:r w:rsidRPr="005366FD">
        <w:rPr>
          <w:rFonts w:ascii="微软雅黑" w:eastAsia="微软雅黑" w:hAnsi="微软雅黑"/>
          <w:szCs w:val="21"/>
        </w:rPr>
        <w:t>004年</w:t>
      </w:r>
      <w:r w:rsidRPr="005366FD">
        <w:rPr>
          <w:rFonts w:ascii="微软雅黑" w:eastAsia="微软雅黑" w:hAnsi="微软雅黑" w:hint="eastAsia"/>
          <w:szCs w:val="21"/>
        </w:rPr>
        <w:t>8月3</w:t>
      </w:r>
      <w:r w:rsidRPr="005366FD">
        <w:rPr>
          <w:rFonts w:ascii="微软雅黑" w:eastAsia="微软雅黑" w:hAnsi="微软雅黑"/>
          <w:szCs w:val="21"/>
        </w:rPr>
        <w:t>1日至</w:t>
      </w:r>
      <w:r w:rsidRPr="005366FD">
        <w:rPr>
          <w:rFonts w:ascii="微软雅黑" w:eastAsia="微软雅黑" w:hAnsi="微软雅黑" w:hint="eastAsia"/>
          <w:szCs w:val="21"/>
        </w:rPr>
        <w:t>2</w:t>
      </w:r>
      <w:r w:rsidRPr="005366FD">
        <w:rPr>
          <w:rFonts w:ascii="微软雅黑" w:eastAsia="微软雅黑" w:hAnsi="微软雅黑"/>
          <w:szCs w:val="21"/>
        </w:rPr>
        <w:t>044年</w:t>
      </w:r>
      <w:r w:rsidRPr="005366FD">
        <w:rPr>
          <w:rFonts w:ascii="微软雅黑" w:eastAsia="微软雅黑" w:hAnsi="微软雅黑" w:hint="eastAsia"/>
          <w:szCs w:val="21"/>
        </w:rPr>
        <w:t>8月3</w:t>
      </w:r>
      <w:r w:rsidRPr="005366FD">
        <w:rPr>
          <w:rFonts w:ascii="微软雅黑" w:eastAsia="微软雅黑" w:hAnsi="微软雅黑"/>
          <w:szCs w:val="21"/>
        </w:rPr>
        <w:t>0日，地下办公、车库期限为</w:t>
      </w:r>
      <w:r w:rsidRPr="005366FD">
        <w:rPr>
          <w:rFonts w:ascii="微软雅黑" w:eastAsia="微软雅黑" w:hAnsi="微软雅黑" w:hint="eastAsia"/>
          <w:szCs w:val="21"/>
        </w:rPr>
        <w:t>2</w:t>
      </w:r>
      <w:r w:rsidRPr="005366FD">
        <w:rPr>
          <w:rFonts w:ascii="微软雅黑" w:eastAsia="微软雅黑" w:hAnsi="微软雅黑"/>
          <w:szCs w:val="21"/>
        </w:rPr>
        <w:t>004年</w:t>
      </w:r>
      <w:r w:rsidRPr="005366FD">
        <w:rPr>
          <w:rFonts w:ascii="微软雅黑" w:eastAsia="微软雅黑" w:hAnsi="微软雅黑" w:hint="eastAsia"/>
          <w:szCs w:val="21"/>
        </w:rPr>
        <w:t>8月3</w:t>
      </w:r>
      <w:r w:rsidRPr="005366FD">
        <w:rPr>
          <w:rFonts w:ascii="微软雅黑" w:eastAsia="微软雅黑" w:hAnsi="微软雅黑"/>
          <w:szCs w:val="21"/>
        </w:rPr>
        <w:t>1日至</w:t>
      </w:r>
      <w:r w:rsidRPr="005366FD">
        <w:rPr>
          <w:rFonts w:ascii="微软雅黑" w:eastAsia="微软雅黑" w:hAnsi="微软雅黑" w:hint="eastAsia"/>
          <w:szCs w:val="21"/>
        </w:rPr>
        <w:t>2</w:t>
      </w:r>
      <w:r w:rsidRPr="005366FD">
        <w:rPr>
          <w:rFonts w:ascii="微软雅黑" w:eastAsia="微软雅黑" w:hAnsi="微软雅黑"/>
          <w:szCs w:val="21"/>
        </w:rPr>
        <w:t>054年</w:t>
      </w:r>
      <w:r w:rsidRPr="005366FD">
        <w:rPr>
          <w:rFonts w:ascii="微软雅黑" w:eastAsia="微软雅黑" w:hAnsi="微软雅黑" w:hint="eastAsia"/>
          <w:szCs w:val="21"/>
        </w:rPr>
        <w:t>8月3</w:t>
      </w:r>
      <w:r w:rsidRPr="005366FD">
        <w:rPr>
          <w:rFonts w:ascii="微软雅黑" w:eastAsia="微软雅黑" w:hAnsi="微软雅黑"/>
          <w:szCs w:val="21"/>
        </w:rPr>
        <w:t>0日。</w:t>
      </w:r>
    </w:p>
    <w:p w14:paraId="6C3BB0E7" w14:textId="77777777" w:rsidR="005D6EBC" w:rsidRPr="0012000B" w:rsidRDefault="005D6EBC" w:rsidP="004751CC">
      <w:pPr>
        <w:rPr>
          <w:rFonts w:ascii="微软雅黑" w:eastAsia="微软雅黑" w:hAnsi="微软雅黑"/>
          <w:b/>
          <w:szCs w:val="21"/>
        </w:rPr>
      </w:pPr>
    </w:p>
    <w:p w14:paraId="5F6571CD" w14:textId="1F6E06F8" w:rsidR="004751CC" w:rsidRPr="0040351A" w:rsidRDefault="00FD1641" w:rsidP="004751CC">
      <w:pPr>
        <w:rPr>
          <w:rFonts w:ascii="微软雅黑" w:eastAsia="微软雅黑" w:hAnsi="微软雅黑"/>
          <w:b/>
          <w:szCs w:val="21"/>
        </w:rPr>
      </w:pPr>
      <w:r>
        <w:rPr>
          <w:rFonts w:ascii="微软雅黑" w:eastAsia="微软雅黑" w:hAnsi="微软雅黑"/>
          <w:b/>
          <w:szCs w:val="21"/>
        </w:rPr>
        <w:t>（二）</w:t>
      </w:r>
      <w:r w:rsidR="00C25705">
        <w:rPr>
          <w:rFonts w:ascii="微软雅黑" w:eastAsia="微软雅黑" w:hAnsi="微软雅黑" w:hint="eastAsia"/>
          <w:b/>
          <w:szCs w:val="21"/>
        </w:rPr>
        <w:t>前期</w:t>
      </w:r>
      <w:r w:rsidR="00CB0EEF">
        <w:rPr>
          <w:rFonts w:ascii="微软雅黑" w:eastAsia="微软雅黑" w:hAnsi="微软雅黑" w:hint="eastAsia"/>
          <w:b/>
          <w:szCs w:val="21"/>
        </w:rPr>
        <w:t>投入</w:t>
      </w:r>
    </w:p>
    <w:p w14:paraId="26B741D6" w14:textId="30F3EE78" w:rsidR="004751CC" w:rsidRDefault="00C25705" w:rsidP="00C657A1">
      <w:pPr>
        <w:rPr>
          <w:rFonts w:ascii="微软雅黑" w:eastAsia="微软雅黑" w:hAnsi="微软雅黑"/>
          <w:szCs w:val="21"/>
        </w:rPr>
      </w:pPr>
      <w:r>
        <w:rPr>
          <w:rFonts w:ascii="微软雅黑" w:eastAsia="微软雅黑" w:hAnsi="微软雅黑"/>
          <w:szCs w:val="21"/>
        </w:rPr>
        <w:t>根据</w:t>
      </w:r>
      <w:r w:rsidR="005366FD">
        <w:rPr>
          <w:rFonts w:ascii="微软雅黑" w:eastAsia="微软雅黑" w:hAnsi="微软雅黑"/>
          <w:szCs w:val="21"/>
        </w:rPr>
        <w:t>星龙</w:t>
      </w:r>
      <w:r w:rsidR="00895A78">
        <w:rPr>
          <w:rFonts w:ascii="微软雅黑" w:eastAsia="微软雅黑" w:hAnsi="微软雅黑"/>
          <w:szCs w:val="21"/>
        </w:rPr>
        <w:t>控股、</w:t>
      </w:r>
      <w:r w:rsidR="005366FD">
        <w:rPr>
          <w:rFonts w:ascii="微软雅黑" w:eastAsia="微软雅黑" w:hAnsi="微软雅黑"/>
          <w:szCs w:val="21"/>
        </w:rPr>
        <w:t>乐高</w:t>
      </w:r>
      <w:r w:rsidR="00895A78">
        <w:rPr>
          <w:rFonts w:ascii="微软雅黑" w:eastAsia="微软雅黑" w:hAnsi="微软雅黑"/>
          <w:szCs w:val="21"/>
        </w:rPr>
        <w:t>方</w:t>
      </w:r>
      <w:r>
        <w:rPr>
          <w:rFonts w:ascii="微软雅黑" w:eastAsia="微软雅黑" w:hAnsi="微软雅黑"/>
          <w:szCs w:val="21"/>
        </w:rPr>
        <w:t>签署的</w:t>
      </w:r>
      <w:r w:rsidR="00895A78">
        <w:rPr>
          <w:rFonts w:ascii="微软雅黑" w:eastAsia="微软雅黑" w:hAnsi="微软雅黑"/>
          <w:szCs w:val="21"/>
        </w:rPr>
        <w:t>关于北三环项目之</w:t>
      </w:r>
      <w:r>
        <w:rPr>
          <w:rFonts w:ascii="微软雅黑" w:eastAsia="微软雅黑" w:hAnsi="微软雅黑"/>
          <w:szCs w:val="21"/>
        </w:rPr>
        <w:t>合作框架协议，</w:t>
      </w:r>
      <w:r w:rsidR="005366FD">
        <w:rPr>
          <w:rFonts w:ascii="微软雅黑" w:eastAsia="微软雅黑" w:hAnsi="微软雅黑"/>
          <w:szCs w:val="21"/>
        </w:rPr>
        <w:t>星龙</w:t>
      </w:r>
      <w:r>
        <w:rPr>
          <w:rFonts w:ascii="微软雅黑" w:eastAsia="微软雅黑" w:hAnsi="微软雅黑"/>
          <w:szCs w:val="21"/>
        </w:rPr>
        <w:t>方前期</w:t>
      </w:r>
      <w:r w:rsidR="006D5F5C">
        <w:rPr>
          <w:rFonts w:ascii="微软雅黑" w:eastAsia="微软雅黑" w:hAnsi="微软雅黑"/>
          <w:szCs w:val="21"/>
        </w:rPr>
        <w:t>预计</w:t>
      </w:r>
      <w:r>
        <w:rPr>
          <w:rFonts w:ascii="微软雅黑" w:eastAsia="微软雅黑" w:hAnsi="微软雅黑"/>
          <w:szCs w:val="21"/>
        </w:rPr>
        <w:t>投入资金</w:t>
      </w:r>
      <w:r w:rsidR="007D066C">
        <w:rPr>
          <w:rFonts w:ascii="微软雅黑" w:eastAsia="微软雅黑" w:hAnsi="微软雅黑" w:hint="eastAsia"/>
          <w:szCs w:val="21"/>
        </w:rPr>
        <w:t>3</w:t>
      </w:r>
      <w:r w:rsidR="007D066C">
        <w:rPr>
          <w:rFonts w:ascii="微软雅黑" w:eastAsia="微软雅黑" w:hAnsi="微软雅黑"/>
          <w:szCs w:val="21"/>
        </w:rPr>
        <w:t>4.53亿元，</w:t>
      </w:r>
      <w:r w:rsidR="006D5F5C">
        <w:rPr>
          <w:rFonts w:ascii="微软雅黑" w:eastAsia="微软雅黑" w:hAnsi="微软雅黑"/>
          <w:szCs w:val="21"/>
        </w:rPr>
        <w:t>除改造费用根据</w:t>
      </w:r>
      <w:r w:rsidR="005745F0">
        <w:rPr>
          <w:rFonts w:ascii="微软雅黑" w:eastAsia="微软雅黑" w:hAnsi="微软雅黑"/>
          <w:szCs w:val="21"/>
        </w:rPr>
        <w:t>具体进度每年报批投决会进行</w:t>
      </w:r>
      <w:r w:rsidR="006D5F5C">
        <w:rPr>
          <w:rFonts w:ascii="微软雅黑" w:eastAsia="微软雅黑" w:hAnsi="微软雅黑"/>
          <w:szCs w:val="21"/>
        </w:rPr>
        <w:t>调整</w:t>
      </w:r>
      <w:r w:rsidR="005745F0">
        <w:rPr>
          <w:rFonts w:ascii="微软雅黑" w:eastAsia="微软雅黑" w:hAnsi="微软雅黑"/>
          <w:szCs w:val="21"/>
        </w:rPr>
        <w:t>外</w:t>
      </w:r>
      <w:r w:rsidR="006D5F5C">
        <w:rPr>
          <w:rFonts w:ascii="微软雅黑" w:eastAsia="微软雅黑" w:hAnsi="微软雅黑"/>
          <w:szCs w:val="21"/>
        </w:rPr>
        <w:t>，其他</w:t>
      </w:r>
      <w:r w:rsidR="00895A78">
        <w:rPr>
          <w:rFonts w:ascii="微软雅黑" w:eastAsia="微软雅黑" w:hAnsi="微软雅黑"/>
          <w:szCs w:val="21"/>
        </w:rPr>
        <w:t>均</w:t>
      </w:r>
      <w:r w:rsidR="006D5F5C">
        <w:rPr>
          <w:rFonts w:ascii="微软雅黑" w:eastAsia="微软雅黑" w:hAnsi="微软雅黑"/>
          <w:szCs w:val="21"/>
        </w:rPr>
        <w:t>全部支付。</w:t>
      </w:r>
      <w:r w:rsidR="007D066C">
        <w:rPr>
          <w:rFonts w:ascii="微软雅黑" w:eastAsia="微软雅黑" w:hAnsi="微软雅黑"/>
          <w:szCs w:val="21"/>
        </w:rPr>
        <w:t>具体</w:t>
      </w:r>
      <w:r>
        <w:rPr>
          <w:rFonts w:ascii="微软雅黑" w:eastAsia="微软雅黑" w:hAnsi="微软雅黑"/>
          <w:szCs w:val="21"/>
        </w:rPr>
        <w:t>资金</w:t>
      </w:r>
      <w:r w:rsidR="007D066C">
        <w:rPr>
          <w:rFonts w:ascii="微软雅黑" w:eastAsia="微软雅黑" w:hAnsi="微软雅黑"/>
          <w:szCs w:val="21"/>
        </w:rPr>
        <w:t>款项性质</w:t>
      </w:r>
      <w:r>
        <w:rPr>
          <w:rFonts w:ascii="微软雅黑" w:eastAsia="微软雅黑" w:hAnsi="微软雅黑"/>
          <w:szCs w:val="21"/>
        </w:rPr>
        <w:t>如下</w:t>
      </w:r>
      <w:r w:rsidR="007D066C">
        <w:rPr>
          <w:rFonts w:ascii="微软雅黑" w:eastAsia="微软雅黑" w:hAnsi="微软雅黑"/>
          <w:szCs w:val="21"/>
        </w:rPr>
        <w:t>所示</w:t>
      </w:r>
      <w:r>
        <w:rPr>
          <w:rFonts w:ascii="微软雅黑" w:eastAsia="微软雅黑" w:hAnsi="微软雅黑"/>
          <w:szCs w:val="21"/>
        </w:rPr>
        <w:t>：</w:t>
      </w:r>
    </w:p>
    <w:p w14:paraId="3ABA6738" w14:textId="215E70AC" w:rsidR="000B7295" w:rsidRPr="000B7295" w:rsidRDefault="000B7295" w:rsidP="00C657A1">
      <w:pPr>
        <w:rPr>
          <w:rFonts w:ascii="微软雅黑" w:eastAsia="微软雅黑" w:hAnsi="微软雅黑"/>
          <w:i/>
          <w:szCs w:val="21"/>
        </w:rPr>
      </w:pPr>
      <w:r w:rsidRPr="000B7295">
        <w:rPr>
          <w:rFonts w:ascii="微软雅黑" w:eastAsia="微软雅黑" w:hAnsi="微软雅黑"/>
          <w:i/>
          <w:szCs w:val="21"/>
        </w:rPr>
        <w:t>以下数据来源为</w:t>
      </w:r>
      <w:r w:rsidR="005366FD">
        <w:rPr>
          <w:rFonts w:ascii="微软雅黑" w:eastAsia="微软雅黑" w:hAnsi="微软雅黑"/>
          <w:i/>
          <w:szCs w:val="21"/>
        </w:rPr>
        <w:t>乐高</w:t>
      </w:r>
      <w:r w:rsidRPr="000B7295">
        <w:rPr>
          <w:rFonts w:ascii="微软雅黑" w:eastAsia="微软雅黑" w:hAnsi="微软雅黑"/>
          <w:i/>
          <w:szCs w:val="21"/>
        </w:rPr>
        <w:t>项目收益测算的计算表。</w:t>
      </w:r>
      <w:bookmarkStart w:id="0" w:name="_GoBack"/>
      <w:bookmarkEnd w:id="0"/>
    </w:p>
    <w:p w14:paraId="7619B0A5" w14:textId="6B3BBD99" w:rsidR="00A239D6" w:rsidRDefault="00A239D6" w:rsidP="00A239D6">
      <w:pPr>
        <w:jc w:val="right"/>
        <w:rPr>
          <w:rFonts w:ascii="微软雅黑" w:eastAsia="微软雅黑" w:hAnsi="微软雅黑"/>
          <w:szCs w:val="21"/>
        </w:rPr>
      </w:pPr>
      <w:r>
        <w:rPr>
          <w:rFonts w:ascii="微软雅黑" w:eastAsia="微软雅黑" w:hAnsi="微软雅黑"/>
          <w:szCs w:val="21"/>
        </w:rPr>
        <w:t>单位：万元</w:t>
      </w:r>
    </w:p>
    <w:tbl>
      <w:tblPr>
        <w:tblW w:w="8013" w:type="dxa"/>
        <w:jc w:val="center"/>
        <w:tblLook w:val="04A0" w:firstRow="1" w:lastRow="0" w:firstColumn="1" w:lastColumn="0" w:noHBand="0" w:noVBand="1"/>
      </w:tblPr>
      <w:tblGrid>
        <w:gridCol w:w="5665"/>
        <w:gridCol w:w="2348"/>
      </w:tblGrid>
      <w:tr w:rsidR="00A239D6" w:rsidRPr="00A239D6" w14:paraId="62999C0A" w14:textId="77777777" w:rsidTr="00437FBA">
        <w:trPr>
          <w:trHeight w:val="300"/>
          <w:jc w:val="center"/>
        </w:trPr>
        <w:tc>
          <w:tcPr>
            <w:tcW w:w="5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EED6C" w14:textId="125BA6AB" w:rsidR="00A239D6" w:rsidRPr="00A239D6" w:rsidRDefault="00A239D6" w:rsidP="00A239D6">
            <w:pPr>
              <w:widowControl/>
              <w:jc w:val="center"/>
              <w:rPr>
                <w:rFonts w:ascii="微软雅黑" w:eastAsia="微软雅黑" w:hAnsi="微软雅黑" w:cs="宋体"/>
                <w:b/>
                <w:bCs/>
                <w:color w:val="000000"/>
                <w:kern w:val="0"/>
              </w:rPr>
            </w:pPr>
            <w:r w:rsidRPr="00A239D6">
              <w:rPr>
                <w:rFonts w:ascii="微软雅黑" w:eastAsia="微软雅黑" w:hAnsi="微软雅黑" w:cs="宋体" w:hint="eastAsia"/>
                <w:b/>
                <w:bCs/>
                <w:color w:val="000000"/>
                <w:kern w:val="0"/>
              </w:rPr>
              <w:t>前期款项性质</w:t>
            </w:r>
          </w:p>
        </w:tc>
        <w:tc>
          <w:tcPr>
            <w:tcW w:w="2348" w:type="dxa"/>
            <w:tcBorders>
              <w:top w:val="single" w:sz="4" w:space="0" w:color="auto"/>
              <w:left w:val="nil"/>
              <w:bottom w:val="single" w:sz="4" w:space="0" w:color="auto"/>
              <w:right w:val="single" w:sz="4" w:space="0" w:color="auto"/>
            </w:tcBorders>
            <w:shd w:val="clear" w:color="auto" w:fill="auto"/>
            <w:noWrap/>
            <w:vAlign w:val="bottom"/>
            <w:hideMark/>
          </w:tcPr>
          <w:p w14:paraId="15E7399B" w14:textId="18663F6B" w:rsidR="00A239D6" w:rsidRPr="00A239D6" w:rsidRDefault="00A239D6" w:rsidP="00A239D6">
            <w:pPr>
              <w:widowControl/>
              <w:jc w:val="center"/>
              <w:rPr>
                <w:rFonts w:ascii="微软雅黑" w:eastAsia="微软雅黑" w:hAnsi="微软雅黑" w:cs="宋体"/>
                <w:b/>
                <w:bCs/>
                <w:color w:val="000000"/>
                <w:kern w:val="0"/>
              </w:rPr>
            </w:pPr>
            <w:r w:rsidRPr="00A239D6">
              <w:rPr>
                <w:rFonts w:ascii="微软雅黑" w:eastAsia="微软雅黑" w:hAnsi="微软雅黑" w:cs="宋体" w:hint="eastAsia"/>
                <w:b/>
                <w:bCs/>
                <w:color w:val="000000"/>
                <w:kern w:val="0"/>
              </w:rPr>
              <w:t>已支付金额</w:t>
            </w:r>
          </w:p>
        </w:tc>
      </w:tr>
      <w:tr w:rsidR="00A239D6" w:rsidRPr="00A239D6" w14:paraId="39313F47" w14:textId="77777777" w:rsidTr="00437FBA">
        <w:trPr>
          <w:trHeight w:val="464"/>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3A041655" w14:textId="259BA09F" w:rsidR="00A239D6" w:rsidRPr="00A239D6" w:rsidRDefault="00A239D6" w:rsidP="00A239D6">
            <w:pPr>
              <w:widowControl/>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A.收购价</w:t>
            </w:r>
          </w:p>
        </w:tc>
        <w:tc>
          <w:tcPr>
            <w:tcW w:w="2348" w:type="dxa"/>
            <w:tcBorders>
              <w:top w:val="nil"/>
              <w:left w:val="nil"/>
              <w:bottom w:val="single" w:sz="4" w:space="0" w:color="auto"/>
              <w:right w:val="single" w:sz="4" w:space="0" w:color="auto"/>
            </w:tcBorders>
            <w:shd w:val="clear" w:color="auto" w:fill="auto"/>
            <w:noWrap/>
            <w:vAlign w:val="bottom"/>
            <w:hideMark/>
          </w:tcPr>
          <w:p w14:paraId="49D98788" w14:textId="2E7955F6"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270,000</w:t>
            </w:r>
          </w:p>
        </w:tc>
      </w:tr>
      <w:tr w:rsidR="00A239D6" w:rsidRPr="00A239D6" w14:paraId="1A38AFFA"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31555C96" w14:textId="7FE38F36" w:rsidR="00A239D6" w:rsidRPr="00A239D6" w:rsidRDefault="00A239D6" w:rsidP="00A239D6">
            <w:pPr>
              <w:widowControl/>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B.收购相关费用</w:t>
            </w:r>
          </w:p>
        </w:tc>
        <w:tc>
          <w:tcPr>
            <w:tcW w:w="2348" w:type="dxa"/>
            <w:tcBorders>
              <w:top w:val="nil"/>
              <w:left w:val="nil"/>
              <w:bottom w:val="single" w:sz="4" w:space="0" w:color="auto"/>
              <w:right w:val="single" w:sz="4" w:space="0" w:color="auto"/>
            </w:tcBorders>
            <w:shd w:val="clear" w:color="auto" w:fill="auto"/>
            <w:noWrap/>
            <w:vAlign w:val="bottom"/>
            <w:hideMark/>
          </w:tcPr>
          <w:p w14:paraId="32CDBF82" w14:textId="77777777"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 xml:space="preserve">　</w:t>
            </w:r>
          </w:p>
        </w:tc>
      </w:tr>
      <w:tr w:rsidR="00A239D6" w:rsidRPr="00A239D6" w14:paraId="46E74609"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0BC3C3D1" w14:textId="77777777" w:rsidR="00A239D6" w:rsidRPr="00A239D6" w:rsidRDefault="00A239D6" w:rsidP="00A239D6">
            <w:pPr>
              <w:widowControl/>
              <w:ind w:firstLineChars="200" w:firstLine="420"/>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B1.过桥利息</w:t>
            </w:r>
          </w:p>
        </w:tc>
        <w:tc>
          <w:tcPr>
            <w:tcW w:w="2348" w:type="dxa"/>
            <w:tcBorders>
              <w:top w:val="nil"/>
              <w:left w:val="nil"/>
              <w:bottom w:val="single" w:sz="4" w:space="0" w:color="auto"/>
              <w:right w:val="single" w:sz="4" w:space="0" w:color="auto"/>
            </w:tcBorders>
            <w:shd w:val="clear" w:color="auto" w:fill="auto"/>
            <w:noWrap/>
            <w:vAlign w:val="bottom"/>
            <w:hideMark/>
          </w:tcPr>
          <w:p w14:paraId="703BF307" w14:textId="25984574"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5,623</w:t>
            </w:r>
          </w:p>
        </w:tc>
      </w:tr>
      <w:tr w:rsidR="00A239D6" w:rsidRPr="00A239D6" w14:paraId="10FEC13A"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31768FBA" w14:textId="5DAD32C1" w:rsidR="00A239D6" w:rsidRPr="00A239D6" w:rsidRDefault="00A239D6" w:rsidP="00A239D6">
            <w:pPr>
              <w:widowControl/>
              <w:ind w:firstLineChars="200" w:firstLine="420"/>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B2.资金占用费</w:t>
            </w:r>
          </w:p>
        </w:tc>
        <w:tc>
          <w:tcPr>
            <w:tcW w:w="2348" w:type="dxa"/>
            <w:tcBorders>
              <w:top w:val="nil"/>
              <w:left w:val="nil"/>
              <w:bottom w:val="single" w:sz="4" w:space="0" w:color="auto"/>
              <w:right w:val="single" w:sz="4" w:space="0" w:color="auto"/>
            </w:tcBorders>
            <w:shd w:val="clear" w:color="auto" w:fill="auto"/>
            <w:noWrap/>
            <w:vAlign w:val="bottom"/>
            <w:hideMark/>
          </w:tcPr>
          <w:p w14:paraId="2C749ED9" w14:textId="0B096101"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5,109</w:t>
            </w:r>
          </w:p>
        </w:tc>
      </w:tr>
      <w:tr w:rsidR="00A239D6" w:rsidRPr="00A239D6" w14:paraId="46DB09A2"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1847921C" w14:textId="01DB2B00" w:rsidR="00A239D6" w:rsidRPr="00A239D6" w:rsidRDefault="00A239D6" w:rsidP="00A239D6">
            <w:pPr>
              <w:widowControl/>
              <w:ind w:firstLineChars="200" w:firstLine="420"/>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B3.印花税</w:t>
            </w:r>
          </w:p>
        </w:tc>
        <w:tc>
          <w:tcPr>
            <w:tcW w:w="2348" w:type="dxa"/>
            <w:tcBorders>
              <w:top w:val="nil"/>
              <w:left w:val="nil"/>
              <w:bottom w:val="single" w:sz="4" w:space="0" w:color="auto"/>
              <w:right w:val="single" w:sz="4" w:space="0" w:color="auto"/>
            </w:tcBorders>
            <w:shd w:val="clear" w:color="auto" w:fill="auto"/>
            <w:noWrap/>
            <w:vAlign w:val="bottom"/>
            <w:hideMark/>
          </w:tcPr>
          <w:p w14:paraId="0CBCECF4" w14:textId="2B299459" w:rsidR="00A239D6" w:rsidRPr="00A239D6" w:rsidRDefault="00A239D6" w:rsidP="00A239D6">
            <w:pPr>
              <w:widowControl/>
              <w:jc w:val="right"/>
              <w:rPr>
                <w:rFonts w:ascii="微软雅黑" w:eastAsia="微软雅黑" w:hAnsi="微软雅黑" w:cs="宋体"/>
                <w:kern w:val="0"/>
              </w:rPr>
            </w:pPr>
            <w:r w:rsidRPr="00A239D6">
              <w:rPr>
                <w:rFonts w:ascii="微软雅黑" w:eastAsia="微软雅黑" w:hAnsi="微软雅黑" w:cs="宋体" w:hint="eastAsia"/>
                <w:kern w:val="0"/>
              </w:rPr>
              <w:t>68</w:t>
            </w:r>
          </w:p>
        </w:tc>
      </w:tr>
      <w:tr w:rsidR="00A239D6" w:rsidRPr="00A239D6" w14:paraId="742175EF"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5C0D6025" w14:textId="752CD359" w:rsidR="00A239D6" w:rsidRPr="00A239D6" w:rsidRDefault="00A239D6" w:rsidP="00A239D6">
            <w:pPr>
              <w:widowControl/>
              <w:ind w:firstLineChars="200" w:firstLine="420"/>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lastRenderedPageBreak/>
              <w:t>B4.并购顾问费</w:t>
            </w:r>
          </w:p>
        </w:tc>
        <w:tc>
          <w:tcPr>
            <w:tcW w:w="2348" w:type="dxa"/>
            <w:tcBorders>
              <w:top w:val="nil"/>
              <w:left w:val="nil"/>
              <w:bottom w:val="single" w:sz="4" w:space="0" w:color="auto"/>
              <w:right w:val="single" w:sz="4" w:space="0" w:color="auto"/>
            </w:tcBorders>
            <w:shd w:val="clear" w:color="auto" w:fill="auto"/>
            <w:noWrap/>
            <w:vAlign w:val="bottom"/>
            <w:hideMark/>
          </w:tcPr>
          <w:p w14:paraId="082E528C" w14:textId="189C3693"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3,500</w:t>
            </w:r>
          </w:p>
        </w:tc>
      </w:tr>
      <w:tr w:rsidR="00A239D6" w:rsidRPr="00A239D6" w14:paraId="0E357E89"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42B6510D" w14:textId="3BE663D1" w:rsidR="00A239D6" w:rsidRPr="00A239D6" w:rsidRDefault="00A239D6" w:rsidP="00A239D6">
            <w:pPr>
              <w:widowControl/>
              <w:ind w:firstLineChars="200" w:firstLine="420"/>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B5.尽调及律师服务费</w:t>
            </w:r>
          </w:p>
        </w:tc>
        <w:tc>
          <w:tcPr>
            <w:tcW w:w="2348" w:type="dxa"/>
            <w:tcBorders>
              <w:top w:val="nil"/>
              <w:left w:val="nil"/>
              <w:bottom w:val="single" w:sz="4" w:space="0" w:color="auto"/>
              <w:right w:val="single" w:sz="4" w:space="0" w:color="auto"/>
            </w:tcBorders>
            <w:shd w:val="clear" w:color="auto" w:fill="auto"/>
            <w:noWrap/>
            <w:vAlign w:val="bottom"/>
            <w:hideMark/>
          </w:tcPr>
          <w:p w14:paraId="67504A0B" w14:textId="1F6A5983"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1,000</w:t>
            </w:r>
          </w:p>
        </w:tc>
      </w:tr>
      <w:tr w:rsidR="00A239D6" w:rsidRPr="00A239D6" w14:paraId="6C355270"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35440EE2" w14:textId="4DF8B1DC" w:rsidR="00A239D6" w:rsidRPr="00A239D6" w:rsidRDefault="00A239D6" w:rsidP="00A239D6">
            <w:pPr>
              <w:widowControl/>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C.清租费用</w:t>
            </w:r>
          </w:p>
        </w:tc>
        <w:tc>
          <w:tcPr>
            <w:tcW w:w="2348" w:type="dxa"/>
            <w:tcBorders>
              <w:top w:val="nil"/>
              <w:left w:val="nil"/>
              <w:bottom w:val="single" w:sz="4" w:space="0" w:color="auto"/>
              <w:right w:val="single" w:sz="4" w:space="0" w:color="auto"/>
            </w:tcBorders>
            <w:shd w:val="clear" w:color="auto" w:fill="auto"/>
            <w:noWrap/>
            <w:vAlign w:val="bottom"/>
            <w:hideMark/>
          </w:tcPr>
          <w:p w14:paraId="0EFBC806" w14:textId="3E023AC3" w:rsidR="00A239D6" w:rsidRPr="00A239D6" w:rsidRDefault="00A239D6" w:rsidP="00A239D6">
            <w:pPr>
              <w:widowControl/>
              <w:jc w:val="right"/>
              <w:rPr>
                <w:rFonts w:ascii="微软雅黑" w:eastAsia="微软雅黑" w:hAnsi="微软雅黑" w:cs="宋体"/>
                <w:color w:val="000000"/>
                <w:kern w:val="0"/>
              </w:rPr>
            </w:pPr>
            <w:r w:rsidRPr="00A239D6">
              <w:rPr>
                <w:rFonts w:ascii="微软雅黑" w:eastAsia="微软雅黑" w:hAnsi="微软雅黑" w:cs="宋体" w:hint="eastAsia"/>
                <w:color w:val="000000"/>
                <w:kern w:val="0"/>
              </w:rPr>
              <w:t>12,000</w:t>
            </w:r>
          </w:p>
        </w:tc>
      </w:tr>
      <w:tr w:rsidR="0041577C" w:rsidRPr="00A239D6" w14:paraId="241EFFA5"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7971E9B2" w14:textId="3AF6F84D" w:rsidR="0041577C" w:rsidRPr="00A239D6" w:rsidRDefault="0041577C" w:rsidP="00A239D6">
            <w:pPr>
              <w:widowControl/>
              <w:jc w:val="left"/>
              <w:rPr>
                <w:rFonts w:ascii="微软雅黑" w:eastAsia="微软雅黑" w:hAnsi="微软雅黑" w:cs="宋体"/>
                <w:color w:val="000000"/>
                <w:kern w:val="0"/>
              </w:rPr>
            </w:pPr>
            <w:r w:rsidRPr="00A239D6">
              <w:rPr>
                <w:rFonts w:ascii="微软雅黑" w:eastAsia="微软雅黑" w:hAnsi="微软雅黑" w:cs="宋体" w:hint="eastAsia"/>
                <w:color w:val="000000"/>
                <w:kern w:val="0"/>
              </w:rPr>
              <w:t>D.改造费用总额</w:t>
            </w:r>
            <w:r w:rsidR="00437FBA">
              <w:rPr>
                <w:rFonts w:ascii="微软雅黑" w:eastAsia="微软雅黑" w:hAnsi="微软雅黑" w:cs="宋体"/>
                <w:color w:val="000000"/>
                <w:kern w:val="0"/>
              </w:rPr>
              <w:t>（</w:t>
            </w:r>
            <w:r w:rsidR="00437FBA">
              <w:rPr>
                <w:rFonts w:ascii="微软雅黑" w:eastAsia="微软雅黑" w:hAnsi="微软雅黑" w:cs="宋体" w:hint="eastAsia"/>
                <w:color w:val="000000"/>
                <w:kern w:val="0"/>
              </w:rPr>
              <w:t>D</w:t>
            </w:r>
            <w:r w:rsidR="00437FBA">
              <w:rPr>
                <w:rFonts w:ascii="微软雅黑" w:eastAsia="微软雅黑" w:hAnsi="微软雅黑" w:cs="宋体"/>
                <w:color w:val="000000"/>
                <w:kern w:val="0"/>
              </w:rPr>
              <w:t>2+D3）</w:t>
            </w:r>
          </w:p>
        </w:tc>
        <w:tc>
          <w:tcPr>
            <w:tcW w:w="2348" w:type="dxa"/>
            <w:tcBorders>
              <w:top w:val="nil"/>
              <w:left w:val="nil"/>
              <w:bottom w:val="single" w:sz="4" w:space="0" w:color="auto"/>
              <w:right w:val="single" w:sz="4" w:space="0" w:color="auto"/>
            </w:tcBorders>
            <w:shd w:val="clear" w:color="auto" w:fill="auto"/>
            <w:noWrap/>
            <w:vAlign w:val="bottom"/>
            <w:hideMark/>
          </w:tcPr>
          <w:p w14:paraId="221F4176" w14:textId="2E1B2E4C" w:rsidR="0041577C" w:rsidRPr="000C4AA5" w:rsidRDefault="00437FBA" w:rsidP="00A239D6">
            <w:pPr>
              <w:widowControl/>
              <w:jc w:val="right"/>
              <w:rPr>
                <w:rFonts w:ascii="微软雅黑" w:eastAsia="微软雅黑" w:hAnsi="微软雅黑" w:cs="宋体"/>
                <w:color w:val="000000"/>
                <w:kern w:val="0"/>
              </w:rPr>
            </w:pPr>
            <w:r w:rsidRPr="000C4AA5">
              <w:rPr>
                <w:rFonts w:ascii="微软雅黑" w:eastAsia="微软雅黑" w:hAnsi="微软雅黑" w:cs="宋体"/>
                <w:color w:val="000000"/>
                <w:kern w:val="0"/>
              </w:rPr>
              <w:t>51,424</w:t>
            </w:r>
          </w:p>
        </w:tc>
      </w:tr>
      <w:tr w:rsidR="00C35C59" w:rsidRPr="00A239D6" w14:paraId="17F1B62D"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7A048580" w14:textId="7BF4DFC5" w:rsidR="00C35C59" w:rsidRPr="00A239D6" w:rsidRDefault="00C35C59" w:rsidP="00A239D6">
            <w:pPr>
              <w:widowControl/>
              <w:jc w:val="left"/>
              <w:rPr>
                <w:rFonts w:ascii="微软雅黑" w:eastAsia="微软雅黑" w:hAnsi="微软雅黑" w:cs="宋体"/>
                <w:color w:val="000000"/>
                <w:kern w:val="0"/>
              </w:rPr>
            </w:pPr>
            <w:r>
              <w:rPr>
                <w:rFonts w:ascii="微软雅黑" w:eastAsia="微软雅黑" w:hAnsi="微软雅黑" w:cs="宋体" w:hint="eastAsia"/>
                <w:color w:val="000000"/>
                <w:kern w:val="0"/>
              </w:rPr>
              <w:t>D</w:t>
            </w:r>
            <w:r>
              <w:rPr>
                <w:rFonts w:ascii="微软雅黑" w:eastAsia="微软雅黑" w:hAnsi="微软雅黑" w:cs="宋体"/>
                <w:color w:val="000000"/>
                <w:kern w:val="0"/>
              </w:rPr>
              <w:t>1.框架协议</w:t>
            </w:r>
            <w:r>
              <w:rPr>
                <w:rFonts w:ascii="微软雅黑" w:eastAsia="微软雅黑" w:hAnsi="微软雅黑" w:cs="宋体" w:hint="eastAsia"/>
                <w:color w:val="000000"/>
                <w:kern w:val="0"/>
              </w:rPr>
              <w:t>预估费用（不含</w:t>
            </w:r>
            <w:r w:rsidR="000C2DD5" w:rsidRPr="000C2DD5">
              <w:rPr>
                <w:rFonts w:ascii="微软雅黑" w:eastAsia="微软雅黑" w:hAnsi="微软雅黑" w:cs="宋体" w:hint="eastAsia"/>
                <w:color w:val="000000"/>
                <w:kern w:val="0"/>
              </w:rPr>
              <w:t>地下一层的改造</w:t>
            </w:r>
            <w:r>
              <w:rPr>
                <w:rFonts w:ascii="微软雅黑" w:eastAsia="微软雅黑" w:hAnsi="微软雅黑" w:cs="宋体" w:hint="eastAsia"/>
                <w:color w:val="000000"/>
                <w:kern w:val="0"/>
              </w:rPr>
              <w:t>）</w:t>
            </w:r>
          </w:p>
        </w:tc>
        <w:tc>
          <w:tcPr>
            <w:tcW w:w="2348" w:type="dxa"/>
            <w:tcBorders>
              <w:top w:val="nil"/>
              <w:left w:val="nil"/>
              <w:bottom w:val="single" w:sz="4" w:space="0" w:color="auto"/>
              <w:right w:val="single" w:sz="4" w:space="0" w:color="auto"/>
            </w:tcBorders>
            <w:shd w:val="clear" w:color="auto" w:fill="auto"/>
            <w:noWrap/>
            <w:vAlign w:val="bottom"/>
          </w:tcPr>
          <w:p w14:paraId="1A82688D" w14:textId="0337D624" w:rsidR="00C35C59" w:rsidRPr="000C4AA5" w:rsidRDefault="00A5435C" w:rsidP="00A239D6">
            <w:pPr>
              <w:widowControl/>
              <w:jc w:val="right"/>
              <w:rPr>
                <w:rFonts w:ascii="微软雅黑" w:eastAsia="微软雅黑" w:hAnsi="微软雅黑" w:cs="宋体"/>
                <w:color w:val="000000"/>
                <w:kern w:val="0"/>
              </w:rPr>
            </w:pPr>
            <w:r w:rsidRPr="000C4AA5">
              <w:rPr>
                <w:rFonts w:ascii="微软雅黑" w:eastAsia="微软雅黑" w:hAnsi="微软雅黑" w:cs="宋体"/>
                <w:color w:val="000000"/>
                <w:kern w:val="0"/>
              </w:rPr>
              <w:t>32</w:t>
            </w:r>
            <w:r w:rsidRPr="000C4AA5">
              <w:rPr>
                <w:rFonts w:ascii="微软雅黑" w:eastAsia="微软雅黑" w:hAnsi="微软雅黑" w:cs="宋体" w:hint="eastAsia"/>
                <w:color w:val="000000"/>
                <w:kern w:val="0"/>
              </w:rPr>
              <w:t>,</w:t>
            </w:r>
            <w:r w:rsidRPr="000C4AA5">
              <w:rPr>
                <w:rFonts w:ascii="微软雅黑" w:eastAsia="微软雅黑" w:hAnsi="微软雅黑" w:cs="宋体"/>
                <w:color w:val="000000"/>
                <w:kern w:val="0"/>
              </w:rPr>
              <w:t>000</w:t>
            </w:r>
          </w:p>
        </w:tc>
      </w:tr>
      <w:tr w:rsidR="00C35C59" w:rsidRPr="00A239D6" w14:paraId="6B5D0FA4"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7041A5EE" w14:textId="4A4E28FF" w:rsidR="00C35C59" w:rsidRPr="00A239D6" w:rsidRDefault="00A5435C" w:rsidP="00A239D6">
            <w:pPr>
              <w:widowControl/>
              <w:jc w:val="left"/>
              <w:rPr>
                <w:rFonts w:ascii="微软雅黑" w:eastAsia="微软雅黑" w:hAnsi="微软雅黑" w:cs="宋体"/>
                <w:color w:val="000000"/>
                <w:kern w:val="0"/>
              </w:rPr>
            </w:pPr>
            <w:r>
              <w:rPr>
                <w:rFonts w:ascii="微软雅黑" w:eastAsia="微软雅黑" w:hAnsi="微软雅黑" w:cs="宋体" w:hint="eastAsia"/>
                <w:color w:val="000000"/>
                <w:kern w:val="0"/>
              </w:rPr>
              <w:t>D</w:t>
            </w:r>
            <w:r>
              <w:rPr>
                <w:rFonts w:ascii="微软雅黑" w:eastAsia="微软雅黑" w:hAnsi="微软雅黑" w:cs="宋体"/>
                <w:color w:val="000000"/>
                <w:kern w:val="0"/>
              </w:rPr>
              <w:t>2.实际改造费用（</w:t>
            </w:r>
            <w:r>
              <w:rPr>
                <w:rFonts w:ascii="微软雅黑" w:eastAsia="微软雅黑" w:hAnsi="微软雅黑" w:cs="宋体" w:hint="eastAsia"/>
                <w:color w:val="000000"/>
                <w:kern w:val="0"/>
              </w:rPr>
              <w:t>2</w:t>
            </w:r>
            <w:r>
              <w:rPr>
                <w:rFonts w:ascii="微软雅黑" w:eastAsia="微软雅黑" w:hAnsi="微软雅黑" w:cs="宋体"/>
                <w:color w:val="000000"/>
                <w:kern w:val="0"/>
              </w:rPr>
              <w:t>022年预算数）</w:t>
            </w:r>
          </w:p>
        </w:tc>
        <w:tc>
          <w:tcPr>
            <w:tcW w:w="2348" w:type="dxa"/>
            <w:tcBorders>
              <w:top w:val="nil"/>
              <w:left w:val="nil"/>
              <w:bottom w:val="single" w:sz="4" w:space="0" w:color="auto"/>
              <w:right w:val="single" w:sz="4" w:space="0" w:color="auto"/>
            </w:tcBorders>
            <w:shd w:val="clear" w:color="auto" w:fill="auto"/>
            <w:noWrap/>
            <w:vAlign w:val="bottom"/>
          </w:tcPr>
          <w:p w14:paraId="2187A1F6" w14:textId="296D496F" w:rsidR="00C35C59" w:rsidRPr="000C4AA5" w:rsidRDefault="00253FA3" w:rsidP="00A239D6">
            <w:pPr>
              <w:widowControl/>
              <w:jc w:val="right"/>
              <w:rPr>
                <w:rFonts w:ascii="微软雅黑" w:eastAsia="微软雅黑" w:hAnsi="微软雅黑" w:cs="宋体"/>
                <w:color w:val="000000"/>
                <w:kern w:val="0"/>
              </w:rPr>
            </w:pPr>
            <w:r w:rsidRPr="000C4AA5">
              <w:rPr>
                <w:rFonts w:ascii="微软雅黑" w:eastAsia="微软雅黑" w:hAnsi="微软雅黑" w:cs="宋体" w:hint="eastAsia"/>
                <w:color w:val="000000"/>
                <w:kern w:val="0"/>
              </w:rPr>
              <w:t>5</w:t>
            </w:r>
            <w:r w:rsidRPr="000C4AA5">
              <w:rPr>
                <w:rFonts w:ascii="微软雅黑" w:eastAsia="微软雅黑" w:hAnsi="微软雅黑" w:cs="宋体"/>
                <w:color w:val="000000"/>
                <w:kern w:val="0"/>
              </w:rPr>
              <w:t>0,600</w:t>
            </w:r>
          </w:p>
        </w:tc>
      </w:tr>
      <w:tr w:rsidR="00253FA3" w:rsidRPr="00A239D6" w14:paraId="05179CE6"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tcPr>
          <w:p w14:paraId="60928CA5" w14:textId="731F3BB1" w:rsidR="00253FA3" w:rsidRDefault="00253FA3" w:rsidP="00A239D6">
            <w:pPr>
              <w:widowControl/>
              <w:jc w:val="left"/>
              <w:rPr>
                <w:rFonts w:ascii="微软雅黑" w:eastAsia="微软雅黑" w:hAnsi="微软雅黑" w:cs="宋体"/>
                <w:color w:val="000000"/>
                <w:kern w:val="0"/>
              </w:rPr>
            </w:pPr>
            <w:r>
              <w:rPr>
                <w:rFonts w:ascii="微软雅黑" w:eastAsia="微软雅黑" w:hAnsi="微软雅黑" w:cs="宋体" w:hint="eastAsia"/>
                <w:color w:val="000000"/>
                <w:kern w:val="0"/>
              </w:rPr>
              <w:t>D</w:t>
            </w:r>
            <w:r>
              <w:rPr>
                <w:rFonts w:ascii="微软雅黑" w:eastAsia="微软雅黑" w:hAnsi="微软雅黑" w:cs="宋体"/>
                <w:color w:val="000000"/>
                <w:kern w:val="0"/>
              </w:rPr>
              <w:t>3.至善费用</w:t>
            </w:r>
            <w:r w:rsidRPr="00AC4D44">
              <w:rPr>
                <w:rFonts w:ascii="微软雅黑" w:eastAsia="微软雅黑" w:hAnsi="微软雅黑" w:cs="宋体"/>
                <w:b/>
                <w:color w:val="000000"/>
                <w:kern w:val="0"/>
              </w:rPr>
              <w:t>（新增事项）</w:t>
            </w:r>
          </w:p>
        </w:tc>
        <w:tc>
          <w:tcPr>
            <w:tcW w:w="2348" w:type="dxa"/>
            <w:tcBorders>
              <w:top w:val="nil"/>
              <w:left w:val="nil"/>
              <w:bottom w:val="single" w:sz="4" w:space="0" w:color="auto"/>
              <w:right w:val="single" w:sz="4" w:space="0" w:color="auto"/>
            </w:tcBorders>
            <w:shd w:val="clear" w:color="auto" w:fill="auto"/>
            <w:noWrap/>
            <w:vAlign w:val="bottom"/>
          </w:tcPr>
          <w:p w14:paraId="712A76AC" w14:textId="5B2CD58A" w:rsidR="00253FA3" w:rsidRPr="000C4AA5" w:rsidRDefault="00253FA3" w:rsidP="00A239D6">
            <w:pPr>
              <w:widowControl/>
              <w:jc w:val="right"/>
              <w:rPr>
                <w:rFonts w:ascii="微软雅黑" w:eastAsia="微软雅黑" w:hAnsi="微软雅黑" w:cs="宋体"/>
                <w:color w:val="000000"/>
                <w:kern w:val="0"/>
              </w:rPr>
            </w:pPr>
            <w:r w:rsidRPr="000C4AA5">
              <w:rPr>
                <w:rFonts w:ascii="微软雅黑" w:eastAsia="微软雅黑" w:hAnsi="微软雅黑" w:cs="宋体" w:hint="eastAsia"/>
                <w:color w:val="000000"/>
                <w:kern w:val="0"/>
              </w:rPr>
              <w:t>8</w:t>
            </w:r>
            <w:r w:rsidRPr="000C4AA5">
              <w:rPr>
                <w:rFonts w:ascii="微软雅黑" w:eastAsia="微软雅黑" w:hAnsi="微软雅黑" w:cs="宋体"/>
                <w:color w:val="000000"/>
                <w:kern w:val="0"/>
              </w:rPr>
              <w:t>24</w:t>
            </w:r>
          </w:p>
        </w:tc>
      </w:tr>
      <w:tr w:rsidR="00A239D6" w:rsidRPr="00A239D6" w14:paraId="3E13A2DC" w14:textId="77777777" w:rsidTr="00437FBA">
        <w:trPr>
          <w:trHeight w:val="330"/>
          <w:jc w:val="center"/>
        </w:trPr>
        <w:tc>
          <w:tcPr>
            <w:tcW w:w="5665" w:type="dxa"/>
            <w:tcBorders>
              <w:top w:val="nil"/>
              <w:left w:val="single" w:sz="4" w:space="0" w:color="auto"/>
              <w:bottom w:val="single" w:sz="4" w:space="0" w:color="auto"/>
              <w:right w:val="single" w:sz="4" w:space="0" w:color="auto"/>
            </w:tcBorders>
            <w:shd w:val="clear" w:color="auto" w:fill="auto"/>
            <w:noWrap/>
            <w:vAlign w:val="bottom"/>
            <w:hideMark/>
          </w:tcPr>
          <w:p w14:paraId="28C15E8C" w14:textId="1F2B1846" w:rsidR="00D94BAF" w:rsidRDefault="00D94BAF" w:rsidP="00A239D6">
            <w:pPr>
              <w:widowControl/>
              <w:jc w:val="left"/>
              <w:rPr>
                <w:rFonts w:ascii="微软雅黑" w:eastAsia="微软雅黑" w:hAnsi="微软雅黑" w:cs="宋体"/>
                <w:b/>
                <w:bCs/>
                <w:color w:val="000000"/>
                <w:kern w:val="0"/>
              </w:rPr>
            </w:pPr>
            <w:r>
              <w:rPr>
                <w:rFonts w:ascii="微软雅黑" w:eastAsia="微软雅黑" w:hAnsi="微软雅黑" w:cs="宋体" w:hint="eastAsia"/>
                <w:b/>
                <w:bCs/>
                <w:color w:val="000000"/>
                <w:kern w:val="0"/>
              </w:rPr>
              <w:t>改造费用、</w:t>
            </w:r>
            <w:r w:rsidR="00A239D6" w:rsidRPr="00A239D6">
              <w:rPr>
                <w:rFonts w:ascii="微软雅黑" w:eastAsia="微软雅黑" w:hAnsi="微软雅黑" w:cs="宋体" w:hint="eastAsia"/>
                <w:b/>
                <w:bCs/>
                <w:color w:val="000000"/>
                <w:kern w:val="0"/>
              </w:rPr>
              <w:t>并购、清租、改造环节总计</w:t>
            </w:r>
          </w:p>
          <w:p w14:paraId="5782C74A" w14:textId="63CBDEB1" w:rsidR="00A239D6" w:rsidRPr="00A239D6" w:rsidRDefault="00253FA3" w:rsidP="00437FBA">
            <w:pPr>
              <w:widowControl/>
              <w:jc w:val="left"/>
              <w:rPr>
                <w:rFonts w:ascii="微软雅黑" w:eastAsia="微软雅黑" w:hAnsi="微软雅黑" w:cs="宋体"/>
                <w:b/>
                <w:bCs/>
                <w:color w:val="000000"/>
                <w:kern w:val="0"/>
              </w:rPr>
            </w:pPr>
            <w:r>
              <w:rPr>
                <w:rFonts w:ascii="微软雅黑" w:eastAsia="微软雅黑" w:hAnsi="微软雅黑" w:cs="宋体" w:hint="eastAsia"/>
                <w:b/>
                <w:bCs/>
                <w:color w:val="000000"/>
                <w:kern w:val="0"/>
              </w:rPr>
              <w:t>（A</w:t>
            </w:r>
            <w:r>
              <w:rPr>
                <w:rFonts w:ascii="微软雅黑" w:eastAsia="微软雅黑" w:hAnsi="微软雅黑" w:cs="宋体"/>
                <w:b/>
                <w:bCs/>
                <w:color w:val="000000"/>
                <w:kern w:val="0"/>
              </w:rPr>
              <w:t>+B+C+D</w:t>
            </w:r>
            <w:r>
              <w:rPr>
                <w:rFonts w:ascii="微软雅黑" w:eastAsia="微软雅黑" w:hAnsi="微软雅黑" w:cs="宋体" w:hint="eastAsia"/>
                <w:b/>
                <w:bCs/>
                <w:color w:val="000000"/>
                <w:kern w:val="0"/>
              </w:rPr>
              <w:t>）</w:t>
            </w:r>
          </w:p>
        </w:tc>
        <w:tc>
          <w:tcPr>
            <w:tcW w:w="2348" w:type="dxa"/>
            <w:tcBorders>
              <w:top w:val="nil"/>
              <w:left w:val="nil"/>
              <w:bottom w:val="single" w:sz="4" w:space="0" w:color="auto"/>
              <w:right w:val="single" w:sz="4" w:space="0" w:color="auto"/>
            </w:tcBorders>
            <w:shd w:val="clear" w:color="auto" w:fill="auto"/>
            <w:noWrap/>
            <w:vAlign w:val="bottom"/>
            <w:hideMark/>
          </w:tcPr>
          <w:p w14:paraId="4F24490F" w14:textId="6CA04B5F" w:rsidR="00A239D6" w:rsidRPr="000C4AA5" w:rsidRDefault="00907F9A" w:rsidP="00907F9A">
            <w:pPr>
              <w:widowControl/>
              <w:jc w:val="right"/>
              <w:rPr>
                <w:rFonts w:ascii="微软雅黑" w:eastAsia="微软雅黑" w:hAnsi="微软雅黑" w:cs="宋体"/>
                <w:b/>
                <w:bCs/>
                <w:color w:val="000000"/>
                <w:kern w:val="0"/>
              </w:rPr>
            </w:pPr>
            <w:r w:rsidRPr="000C4AA5">
              <w:rPr>
                <w:rFonts w:ascii="微软雅黑" w:eastAsia="微软雅黑" w:hAnsi="微软雅黑" w:cs="宋体"/>
                <w:b/>
                <w:bCs/>
                <w:color w:val="000000"/>
                <w:kern w:val="0"/>
              </w:rPr>
              <w:t>348</w:t>
            </w:r>
            <w:r w:rsidRPr="000C4AA5">
              <w:rPr>
                <w:rFonts w:ascii="微软雅黑" w:eastAsia="微软雅黑" w:hAnsi="微软雅黑" w:cs="宋体" w:hint="eastAsia"/>
                <w:b/>
                <w:bCs/>
                <w:color w:val="000000"/>
                <w:kern w:val="0"/>
              </w:rPr>
              <w:t>,</w:t>
            </w:r>
            <w:r w:rsidRPr="000C4AA5">
              <w:rPr>
                <w:rFonts w:ascii="微软雅黑" w:eastAsia="微软雅黑" w:hAnsi="微软雅黑" w:cs="宋体"/>
                <w:b/>
                <w:bCs/>
                <w:color w:val="000000"/>
                <w:kern w:val="0"/>
              </w:rPr>
              <w:t>72</w:t>
            </w:r>
            <w:r w:rsidR="00D36BA8" w:rsidRPr="000C4AA5">
              <w:rPr>
                <w:rFonts w:ascii="微软雅黑" w:eastAsia="微软雅黑" w:hAnsi="微软雅黑" w:cs="宋体"/>
                <w:b/>
                <w:bCs/>
                <w:color w:val="000000"/>
                <w:kern w:val="0"/>
              </w:rPr>
              <w:t>4</w:t>
            </w:r>
          </w:p>
        </w:tc>
      </w:tr>
    </w:tbl>
    <w:p w14:paraId="007D3D00" w14:textId="77777777" w:rsidR="006702B5" w:rsidRDefault="006702B5" w:rsidP="00895A78">
      <w:pPr>
        <w:rPr>
          <w:rFonts w:ascii="微软雅黑" w:eastAsia="微软雅黑" w:hAnsi="微软雅黑"/>
          <w:b/>
          <w:szCs w:val="21"/>
        </w:rPr>
      </w:pPr>
    </w:p>
    <w:p w14:paraId="696840A9" w14:textId="07530B04" w:rsidR="00EA203E" w:rsidRDefault="00895A78" w:rsidP="00895A78">
      <w:pPr>
        <w:rPr>
          <w:rFonts w:ascii="微软雅黑" w:eastAsia="微软雅黑" w:hAnsi="微软雅黑"/>
          <w:b/>
          <w:szCs w:val="21"/>
        </w:rPr>
      </w:pPr>
      <w:r>
        <w:rPr>
          <w:rFonts w:ascii="微软雅黑" w:eastAsia="微软雅黑" w:hAnsi="微软雅黑"/>
          <w:b/>
          <w:szCs w:val="21"/>
        </w:rPr>
        <w:t>（</w:t>
      </w:r>
      <w:r w:rsidR="00081FD9">
        <w:rPr>
          <w:rFonts w:ascii="微软雅黑" w:eastAsia="微软雅黑" w:hAnsi="微软雅黑"/>
          <w:b/>
          <w:szCs w:val="21"/>
        </w:rPr>
        <w:t>三</w:t>
      </w:r>
      <w:r>
        <w:rPr>
          <w:rFonts w:ascii="微软雅黑" w:eastAsia="微软雅黑" w:hAnsi="微软雅黑" w:hint="eastAsia"/>
          <w:b/>
          <w:szCs w:val="21"/>
        </w:rPr>
        <w:t>）目前项目</w:t>
      </w:r>
      <w:r w:rsidR="00710747">
        <w:rPr>
          <w:rFonts w:ascii="微软雅黑" w:eastAsia="微软雅黑" w:hAnsi="微软雅黑" w:hint="eastAsia"/>
          <w:b/>
          <w:szCs w:val="21"/>
        </w:rPr>
        <w:t>银行</w:t>
      </w:r>
      <w:r>
        <w:rPr>
          <w:rFonts w:ascii="微软雅黑" w:eastAsia="微软雅黑" w:hAnsi="微软雅黑" w:hint="eastAsia"/>
          <w:b/>
          <w:szCs w:val="21"/>
        </w:rPr>
        <w:t>贷款</w:t>
      </w:r>
    </w:p>
    <w:p w14:paraId="3F6CBD17" w14:textId="17DA3A40" w:rsidR="00D94BAF" w:rsidRDefault="00710747" w:rsidP="00895A78">
      <w:pPr>
        <w:rPr>
          <w:rFonts w:ascii="微软雅黑" w:eastAsia="微软雅黑" w:hAnsi="微软雅黑"/>
          <w:b/>
          <w:szCs w:val="21"/>
        </w:rPr>
      </w:pPr>
      <w:r>
        <w:rPr>
          <w:rFonts w:ascii="微软雅黑" w:eastAsia="微软雅黑" w:hAnsi="微软雅黑"/>
          <w:b/>
          <w:szCs w:val="21"/>
        </w:rPr>
        <w:t>项目存续的</w:t>
      </w:r>
      <w:r w:rsidR="00D94BAF">
        <w:rPr>
          <w:rFonts w:ascii="微软雅黑" w:eastAsia="微软雅黑" w:hAnsi="微软雅黑"/>
          <w:b/>
          <w:szCs w:val="21"/>
        </w:rPr>
        <w:t>银行贷款情况如下：</w:t>
      </w:r>
    </w:p>
    <w:tbl>
      <w:tblPr>
        <w:tblW w:w="8840" w:type="dxa"/>
        <w:tblInd w:w="-5" w:type="dxa"/>
        <w:tblLook w:val="04A0" w:firstRow="1" w:lastRow="0" w:firstColumn="1" w:lastColumn="0" w:noHBand="0" w:noVBand="1"/>
      </w:tblPr>
      <w:tblGrid>
        <w:gridCol w:w="660"/>
        <w:gridCol w:w="1600"/>
        <w:gridCol w:w="6580"/>
      </w:tblGrid>
      <w:tr w:rsidR="00EA203E" w:rsidRPr="00EA203E" w14:paraId="566E0D41" w14:textId="77777777" w:rsidTr="00EA203E">
        <w:trPr>
          <w:trHeight w:val="33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58A9B" w14:textId="77777777" w:rsidR="00EA203E" w:rsidRPr="00EA203E" w:rsidRDefault="00EA203E" w:rsidP="00EA203E">
            <w:pPr>
              <w:widowControl/>
              <w:jc w:val="center"/>
              <w:rPr>
                <w:rFonts w:ascii="微软雅黑" w:eastAsia="微软雅黑" w:hAnsi="微软雅黑" w:cs="宋体"/>
                <w:b/>
                <w:bCs/>
                <w:color w:val="000000"/>
                <w:kern w:val="0"/>
                <w:sz w:val="22"/>
              </w:rPr>
            </w:pPr>
            <w:r w:rsidRPr="00EA203E">
              <w:rPr>
                <w:rFonts w:ascii="微软雅黑" w:eastAsia="微软雅黑" w:hAnsi="微软雅黑" w:cs="宋体" w:hint="eastAsia"/>
                <w:b/>
                <w:bCs/>
                <w:color w:val="000000"/>
                <w:kern w:val="0"/>
                <w:sz w:val="22"/>
              </w:rPr>
              <w:t>序号</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12335C6" w14:textId="77777777" w:rsidR="00EA203E" w:rsidRPr="00EA203E" w:rsidRDefault="00EA203E" w:rsidP="00EA203E">
            <w:pPr>
              <w:widowControl/>
              <w:jc w:val="center"/>
              <w:rPr>
                <w:rFonts w:ascii="微软雅黑" w:eastAsia="微软雅黑" w:hAnsi="微软雅黑" w:cs="宋体"/>
                <w:b/>
                <w:bCs/>
                <w:color w:val="000000"/>
                <w:kern w:val="0"/>
                <w:sz w:val="22"/>
              </w:rPr>
            </w:pPr>
            <w:r w:rsidRPr="00EA203E">
              <w:rPr>
                <w:rFonts w:ascii="微软雅黑" w:eastAsia="微软雅黑" w:hAnsi="微软雅黑" w:cs="宋体" w:hint="eastAsia"/>
                <w:b/>
                <w:bCs/>
                <w:color w:val="000000"/>
                <w:kern w:val="0"/>
                <w:sz w:val="22"/>
              </w:rPr>
              <w:t>项目</w:t>
            </w:r>
          </w:p>
        </w:tc>
        <w:tc>
          <w:tcPr>
            <w:tcW w:w="6580" w:type="dxa"/>
            <w:tcBorders>
              <w:top w:val="single" w:sz="4" w:space="0" w:color="auto"/>
              <w:left w:val="nil"/>
              <w:bottom w:val="single" w:sz="4" w:space="0" w:color="auto"/>
              <w:right w:val="single" w:sz="4" w:space="0" w:color="auto"/>
            </w:tcBorders>
            <w:shd w:val="clear" w:color="auto" w:fill="auto"/>
            <w:noWrap/>
            <w:vAlign w:val="center"/>
            <w:hideMark/>
          </w:tcPr>
          <w:p w14:paraId="5ED2C21F" w14:textId="77777777" w:rsidR="00EA203E" w:rsidRPr="00EA203E" w:rsidRDefault="00EA203E" w:rsidP="00EA203E">
            <w:pPr>
              <w:widowControl/>
              <w:jc w:val="center"/>
              <w:rPr>
                <w:rFonts w:ascii="微软雅黑" w:eastAsia="微软雅黑" w:hAnsi="微软雅黑" w:cs="宋体"/>
                <w:b/>
                <w:bCs/>
                <w:color w:val="000000"/>
                <w:kern w:val="0"/>
                <w:sz w:val="22"/>
              </w:rPr>
            </w:pPr>
            <w:r w:rsidRPr="00EA203E">
              <w:rPr>
                <w:rFonts w:ascii="微软雅黑" w:eastAsia="微软雅黑" w:hAnsi="微软雅黑" w:cs="宋体" w:hint="eastAsia"/>
                <w:b/>
                <w:bCs/>
                <w:color w:val="000000"/>
                <w:kern w:val="0"/>
                <w:sz w:val="22"/>
              </w:rPr>
              <w:t>内容</w:t>
            </w:r>
          </w:p>
        </w:tc>
      </w:tr>
      <w:tr w:rsidR="00EA203E" w:rsidRPr="00EA203E" w14:paraId="06987130" w14:textId="77777777" w:rsidTr="00EA203E">
        <w:trPr>
          <w:trHeight w:val="6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6FF6954" w14:textId="77777777" w:rsidR="00EA203E" w:rsidRPr="00EA203E" w:rsidRDefault="00EA203E" w:rsidP="00EA203E">
            <w:pPr>
              <w:widowControl/>
              <w:jc w:val="center"/>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1</w:t>
            </w:r>
          </w:p>
        </w:tc>
        <w:tc>
          <w:tcPr>
            <w:tcW w:w="1600" w:type="dxa"/>
            <w:tcBorders>
              <w:top w:val="nil"/>
              <w:left w:val="nil"/>
              <w:bottom w:val="single" w:sz="4" w:space="0" w:color="auto"/>
              <w:right w:val="single" w:sz="4" w:space="0" w:color="auto"/>
            </w:tcBorders>
            <w:shd w:val="clear" w:color="auto" w:fill="auto"/>
            <w:noWrap/>
            <w:vAlign w:val="center"/>
            <w:hideMark/>
          </w:tcPr>
          <w:p w14:paraId="1F7898E1" w14:textId="77777777" w:rsidR="00EA203E" w:rsidRPr="00EA203E" w:rsidRDefault="00EA203E" w:rsidP="00EA203E">
            <w:pPr>
              <w:widowControl/>
              <w:rPr>
                <w:rFonts w:ascii="微软雅黑" w:eastAsia="微软雅黑" w:hAnsi="微软雅黑" w:cs="宋体"/>
                <w:color w:val="000000"/>
                <w:kern w:val="0"/>
                <w:szCs w:val="21"/>
              </w:rPr>
            </w:pPr>
            <w:r w:rsidRPr="00EA203E">
              <w:rPr>
                <w:rFonts w:ascii="微软雅黑" w:eastAsia="微软雅黑" w:hAnsi="微软雅黑" w:cs="宋体" w:hint="eastAsia"/>
                <w:color w:val="000000"/>
                <w:kern w:val="0"/>
                <w:szCs w:val="21"/>
              </w:rPr>
              <w:t>融资主体</w:t>
            </w:r>
          </w:p>
        </w:tc>
        <w:tc>
          <w:tcPr>
            <w:tcW w:w="6580" w:type="dxa"/>
            <w:tcBorders>
              <w:top w:val="nil"/>
              <w:left w:val="nil"/>
              <w:bottom w:val="single" w:sz="4" w:space="0" w:color="auto"/>
              <w:right w:val="single" w:sz="4" w:space="0" w:color="auto"/>
            </w:tcBorders>
            <w:shd w:val="clear" w:color="auto" w:fill="auto"/>
            <w:vAlign w:val="center"/>
            <w:hideMark/>
          </w:tcPr>
          <w:p w14:paraId="708DAFA6" w14:textId="40AD5E57" w:rsidR="00EA203E" w:rsidRPr="00EA203E" w:rsidRDefault="00EA203E" w:rsidP="00EA203E">
            <w:pPr>
              <w:widowControl/>
              <w:jc w:val="left"/>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北京</w:t>
            </w:r>
            <w:r w:rsidR="00124C8E">
              <w:rPr>
                <w:rFonts w:ascii="微软雅黑" w:eastAsia="微软雅黑" w:hAnsi="微软雅黑" w:cs="宋体" w:hint="eastAsia"/>
                <w:color w:val="000000"/>
                <w:kern w:val="0"/>
                <w:sz w:val="22"/>
              </w:rPr>
              <w:t>DC</w:t>
            </w:r>
            <w:r w:rsidRPr="00EA203E">
              <w:rPr>
                <w:rFonts w:ascii="微软雅黑" w:eastAsia="微软雅黑" w:hAnsi="微软雅黑" w:cs="宋体" w:hint="eastAsia"/>
                <w:color w:val="000000"/>
                <w:kern w:val="0"/>
                <w:sz w:val="22"/>
              </w:rPr>
              <w:t>企业管理有限公司</w:t>
            </w:r>
            <w:r w:rsidR="00AB6356">
              <w:rPr>
                <w:rFonts w:ascii="微软雅黑" w:eastAsia="微软雅黑" w:hAnsi="微软雅黑" w:cs="宋体" w:hint="eastAsia"/>
                <w:color w:val="000000"/>
                <w:kern w:val="0"/>
                <w:sz w:val="22"/>
              </w:rPr>
              <w:t>（“</w:t>
            </w:r>
            <w:r w:rsidR="00124C8E">
              <w:rPr>
                <w:rFonts w:ascii="微软雅黑" w:eastAsia="微软雅黑" w:hAnsi="微软雅黑" w:cs="宋体" w:hint="eastAsia"/>
                <w:color w:val="000000"/>
                <w:kern w:val="0"/>
                <w:sz w:val="22"/>
              </w:rPr>
              <w:t>DC</w:t>
            </w:r>
            <w:r w:rsidR="00AB6356">
              <w:rPr>
                <w:rFonts w:ascii="微软雅黑" w:eastAsia="微软雅黑" w:hAnsi="微软雅黑" w:cs="宋体" w:hint="eastAsia"/>
                <w:color w:val="000000"/>
                <w:kern w:val="0"/>
                <w:sz w:val="22"/>
              </w:rPr>
              <w:t>”）</w:t>
            </w:r>
            <w:r w:rsidRPr="00EA203E">
              <w:rPr>
                <w:rFonts w:ascii="微软雅黑" w:eastAsia="微软雅黑" w:hAnsi="微软雅黑" w:cs="宋体" w:hint="eastAsia"/>
                <w:color w:val="000000"/>
                <w:kern w:val="0"/>
                <w:sz w:val="22"/>
              </w:rPr>
              <w:br/>
              <w:t>北京</w:t>
            </w:r>
            <w:r w:rsidR="00124C8E">
              <w:rPr>
                <w:rFonts w:ascii="微软雅黑" w:eastAsia="微软雅黑" w:hAnsi="微软雅黑" w:cs="宋体" w:hint="eastAsia"/>
                <w:color w:val="000000"/>
                <w:kern w:val="0"/>
                <w:sz w:val="22"/>
              </w:rPr>
              <w:t>XY</w:t>
            </w:r>
            <w:r w:rsidRPr="00EA203E">
              <w:rPr>
                <w:rFonts w:ascii="微软雅黑" w:eastAsia="微软雅黑" w:hAnsi="微软雅黑" w:cs="宋体" w:hint="eastAsia"/>
                <w:color w:val="000000"/>
                <w:kern w:val="0"/>
                <w:sz w:val="22"/>
              </w:rPr>
              <w:t>企业管理有限公司</w:t>
            </w:r>
            <w:r w:rsidR="00AB6356">
              <w:rPr>
                <w:rFonts w:ascii="微软雅黑" w:eastAsia="微软雅黑" w:hAnsi="微软雅黑" w:cs="宋体" w:hint="eastAsia"/>
                <w:color w:val="000000"/>
                <w:kern w:val="0"/>
                <w:sz w:val="22"/>
              </w:rPr>
              <w:t>（“</w:t>
            </w:r>
            <w:r w:rsidR="00124C8E">
              <w:rPr>
                <w:rFonts w:ascii="微软雅黑" w:eastAsia="微软雅黑" w:hAnsi="微软雅黑" w:cs="宋体" w:hint="eastAsia"/>
                <w:color w:val="000000"/>
                <w:kern w:val="0"/>
                <w:sz w:val="22"/>
              </w:rPr>
              <w:t>XY</w:t>
            </w:r>
            <w:r w:rsidR="00AB6356">
              <w:rPr>
                <w:rFonts w:ascii="微软雅黑" w:eastAsia="微软雅黑" w:hAnsi="微软雅黑" w:cs="宋体" w:hint="eastAsia"/>
                <w:color w:val="000000"/>
                <w:kern w:val="0"/>
                <w:sz w:val="22"/>
              </w:rPr>
              <w:t>”）</w:t>
            </w:r>
          </w:p>
        </w:tc>
      </w:tr>
      <w:tr w:rsidR="00EA203E" w:rsidRPr="00EA203E" w14:paraId="6D09D577" w14:textId="77777777" w:rsidTr="00EA203E">
        <w:trPr>
          <w:trHeight w:val="34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13AF7E9" w14:textId="77777777" w:rsidR="00EA203E" w:rsidRPr="00EA203E" w:rsidRDefault="00EA203E" w:rsidP="00EA203E">
            <w:pPr>
              <w:widowControl/>
              <w:jc w:val="center"/>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2</w:t>
            </w:r>
          </w:p>
        </w:tc>
        <w:tc>
          <w:tcPr>
            <w:tcW w:w="1600" w:type="dxa"/>
            <w:tcBorders>
              <w:top w:val="nil"/>
              <w:left w:val="nil"/>
              <w:bottom w:val="single" w:sz="4" w:space="0" w:color="auto"/>
              <w:right w:val="single" w:sz="4" w:space="0" w:color="auto"/>
            </w:tcBorders>
            <w:shd w:val="clear" w:color="auto" w:fill="auto"/>
            <w:noWrap/>
            <w:vAlign w:val="center"/>
            <w:hideMark/>
          </w:tcPr>
          <w:p w14:paraId="6E456555" w14:textId="77777777" w:rsidR="00EA203E" w:rsidRPr="00EA203E" w:rsidRDefault="00EA203E" w:rsidP="00EA203E">
            <w:pPr>
              <w:widowControl/>
              <w:rPr>
                <w:rFonts w:ascii="微软雅黑" w:eastAsia="微软雅黑" w:hAnsi="微软雅黑" w:cs="宋体"/>
                <w:color w:val="000000"/>
                <w:kern w:val="0"/>
                <w:szCs w:val="21"/>
              </w:rPr>
            </w:pPr>
            <w:r w:rsidRPr="00EA203E">
              <w:rPr>
                <w:rFonts w:ascii="微软雅黑" w:eastAsia="微软雅黑" w:hAnsi="微软雅黑" w:cs="宋体" w:hint="eastAsia"/>
                <w:color w:val="000000"/>
                <w:kern w:val="0"/>
                <w:szCs w:val="21"/>
              </w:rPr>
              <w:t>融资机构</w:t>
            </w:r>
          </w:p>
        </w:tc>
        <w:tc>
          <w:tcPr>
            <w:tcW w:w="6580" w:type="dxa"/>
            <w:tcBorders>
              <w:top w:val="nil"/>
              <w:left w:val="nil"/>
              <w:bottom w:val="single" w:sz="4" w:space="0" w:color="auto"/>
              <w:right w:val="single" w:sz="4" w:space="0" w:color="auto"/>
            </w:tcBorders>
            <w:shd w:val="clear" w:color="auto" w:fill="auto"/>
            <w:noWrap/>
            <w:vAlign w:val="center"/>
            <w:hideMark/>
          </w:tcPr>
          <w:p w14:paraId="774D56DA" w14:textId="77777777" w:rsidR="00EA203E" w:rsidRPr="00EA203E" w:rsidRDefault="00EA203E" w:rsidP="00EA203E">
            <w:pPr>
              <w:widowControl/>
              <w:jc w:val="left"/>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民生银行</w:t>
            </w:r>
          </w:p>
        </w:tc>
      </w:tr>
      <w:tr w:rsidR="00EA203E" w:rsidRPr="00EA203E" w14:paraId="2086D6EA" w14:textId="77777777" w:rsidTr="00EA203E">
        <w:trPr>
          <w:trHeight w:val="34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D4F2234" w14:textId="77777777" w:rsidR="00EA203E" w:rsidRPr="00EA203E" w:rsidRDefault="00EA203E" w:rsidP="00EA203E">
            <w:pPr>
              <w:widowControl/>
              <w:jc w:val="center"/>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3</w:t>
            </w:r>
          </w:p>
        </w:tc>
        <w:tc>
          <w:tcPr>
            <w:tcW w:w="1600" w:type="dxa"/>
            <w:tcBorders>
              <w:top w:val="nil"/>
              <w:left w:val="nil"/>
              <w:bottom w:val="single" w:sz="4" w:space="0" w:color="auto"/>
              <w:right w:val="single" w:sz="4" w:space="0" w:color="auto"/>
            </w:tcBorders>
            <w:shd w:val="clear" w:color="auto" w:fill="auto"/>
            <w:noWrap/>
            <w:vAlign w:val="center"/>
            <w:hideMark/>
          </w:tcPr>
          <w:p w14:paraId="4FDFF4FD" w14:textId="77777777" w:rsidR="00EA203E" w:rsidRPr="00EA203E" w:rsidRDefault="00EA203E" w:rsidP="00EA203E">
            <w:pPr>
              <w:widowControl/>
              <w:rPr>
                <w:rFonts w:ascii="微软雅黑" w:eastAsia="微软雅黑" w:hAnsi="微软雅黑" w:cs="宋体"/>
                <w:color w:val="000000"/>
                <w:kern w:val="0"/>
                <w:szCs w:val="21"/>
              </w:rPr>
            </w:pPr>
            <w:r w:rsidRPr="00EA203E">
              <w:rPr>
                <w:rFonts w:ascii="微软雅黑" w:eastAsia="微软雅黑" w:hAnsi="微软雅黑" w:cs="宋体" w:hint="eastAsia"/>
                <w:color w:val="000000"/>
                <w:kern w:val="0"/>
                <w:szCs w:val="21"/>
              </w:rPr>
              <w:t>融资规模</w:t>
            </w:r>
          </w:p>
        </w:tc>
        <w:tc>
          <w:tcPr>
            <w:tcW w:w="6580" w:type="dxa"/>
            <w:tcBorders>
              <w:top w:val="nil"/>
              <w:left w:val="nil"/>
              <w:bottom w:val="single" w:sz="4" w:space="0" w:color="auto"/>
              <w:right w:val="single" w:sz="4" w:space="0" w:color="auto"/>
            </w:tcBorders>
            <w:shd w:val="clear" w:color="auto" w:fill="auto"/>
            <w:noWrap/>
            <w:vAlign w:val="center"/>
            <w:hideMark/>
          </w:tcPr>
          <w:p w14:paraId="5DC66E6B" w14:textId="77777777" w:rsidR="00EA203E" w:rsidRPr="00EA203E" w:rsidRDefault="00EA203E" w:rsidP="00EA203E">
            <w:pPr>
              <w:widowControl/>
              <w:jc w:val="left"/>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项目经营性物业贷融资20亿元</w:t>
            </w:r>
          </w:p>
        </w:tc>
      </w:tr>
      <w:tr w:rsidR="00EA203E" w:rsidRPr="00EA203E" w14:paraId="524B244C" w14:textId="77777777" w:rsidTr="00EA203E">
        <w:trPr>
          <w:trHeight w:val="34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FEF92E4" w14:textId="77777777" w:rsidR="00EA203E" w:rsidRPr="00EA203E" w:rsidRDefault="00EA203E" w:rsidP="00EA203E">
            <w:pPr>
              <w:widowControl/>
              <w:jc w:val="center"/>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4</w:t>
            </w:r>
          </w:p>
        </w:tc>
        <w:tc>
          <w:tcPr>
            <w:tcW w:w="1600" w:type="dxa"/>
            <w:tcBorders>
              <w:top w:val="nil"/>
              <w:left w:val="nil"/>
              <w:bottom w:val="single" w:sz="4" w:space="0" w:color="auto"/>
              <w:right w:val="single" w:sz="4" w:space="0" w:color="auto"/>
            </w:tcBorders>
            <w:shd w:val="clear" w:color="auto" w:fill="auto"/>
            <w:noWrap/>
            <w:vAlign w:val="center"/>
            <w:hideMark/>
          </w:tcPr>
          <w:p w14:paraId="54E32465" w14:textId="77777777" w:rsidR="00EA203E" w:rsidRPr="00EA203E" w:rsidRDefault="00EA203E" w:rsidP="00EA203E">
            <w:pPr>
              <w:widowControl/>
              <w:rPr>
                <w:rFonts w:ascii="微软雅黑" w:eastAsia="微软雅黑" w:hAnsi="微软雅黑" w:cs="宋体"/>
                <w:color w:val="000000"/>
                <w:kern w:val="0"/>
                <w:szCs w:val="21"/>
              </w:rPr>
            </w:pPr>
            <w:r w:rsidRPr="00EA203E">
              <w:rPr>
                <w:rFonts w:ascii="微软雅黑" w:eastAsia="微软雅黑" w:hAnsi="微软雅黑" w:cs="宋体" w:hint="eastAsia"/>
                <w:color w:val="000000"/>
                <w:kern w:val="0"/>
                <w:szCs w:val="21"/>
              </w:rPr>
              <w:t>利率</w:t>
            </w:r>
          </w:p>
        </w:tc>
        <w:tc>
          <w:tcPr>
            <w:tcW w:w="6580" w:type="dxa"/>
            <w:tcBorders>
              <w:top w:val="nil"/>
              <w:left w:val="nil"/>
              <w:bottom w:val="single" w:sz="4" w:space="0" w:color="auto"/>
              <w:right w:val="single" w:sz="4" w:space="0" w:color="auto"/>
            </w:tcBorders>
            <w:shd w:val="clear" w:color="auto" w:fill="auto"/>
            <w:noWrap/>
            <w:vAlign w:val="center"/>
            <w:hideMark/>
          </w:tcPr>
          <w:p w14:paraId="28F8225D" w14:textId="77777777" w:rsidR="00EA203E" w:rsidRPr="00EA203E" w:rsidRDefault="00EA203E" w:rsidP="00EA203E">
            <w:pPr>
              <w:widowControl/>
              <w:jc w:val="left"/>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4.55%/年</w:t>
            </w:r>
          </w:p>
        </w:tc>
      </w:tr>
      <w:tr w:rsidR="00EA203E" w:rsidRPr="00EA203E" w14:paraId="0AA956A6" w14:textId="77777777" w:rsidTr="00EA203E">
        <w:trPr>
          <w:trHeight w:val="345"/>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7BC61A2" w14:textId="77777777" w:rsidR="00EA203E" w:rsidRPr="00EA203E" w:rsidRDefault="00EA203E" w:rsidP="00EA203E">
            <w:pPr>
              <w:widowControl/>
              <w:jc w:val="center"/>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5</w:t>
            </w:r>
          </w:p>
        </w:tc>
        <w:tc>
          <w:tcPr>
            <w:tcW w:w="1600" w:type="dxa"/>
            <w:tcBorders>
              <w:top w:val="nil"/>
              <w:left w:val="nil"/>
              <w:bottom w:val="single" w:sz="4" w:space="0" w:color="auto"/>
              <w:right w:val="single" w:sz="4" w:space="0" w:color="auto"/>
            </w:tcBorders>
            <w:shd w:val="clear" w:color="auto" w:fill="auto"/>
            <w:noWrap/>
            <w:vAlign w:val="center"/>
            <w:hideMark/>
          </w:tcPr>
          <w:p w14:paraId="00FA5E85" w14:textId="77777777" w:rsidR="00EA203E" w:rsidRPr="00EA203E" w:rsidRDefault="00EA203E" w:rsidP="00EA203E">
            <w:pPr>
              <w:widowControl/>
              <w:rPr>
                <w:rFonts w:ascii="微软雅黑" w:eastAsia="微软雅黑" w:hAnsi="微软雅黑" w:cs="宋体"/>
                <w:color w:val="000000"/>
                <w:kern w:val="0"/>
                <w:szCs w:val="21"/>
              </w:rPr>
            </w:pPr>
            <w:r w:rsidRPr="00EA203E">
              <w:rPr>
                <w:rFonts w:ascii="微软雅黑" w:eastAsia="微软雅黑" w:hAnsi="微软雅黑" w:cs="宋体" w:hint="eastAsia"/>
                <w:color w:val="000000"/>
                <w:kern w:val="0"/>
                <w:szCs w:val="21"/>
              </w:rPr>
              <w:t>贷款到期日</w:t>
            </w:r>
          </w:p>
        </w:tc>
        <w:tc>
          <w:tcPr>
            <w:tcW w:w="6580" w:type="dxa"/>
            <w:tcBorders>
              <w:top w:val="nil"/>
              <w:left w:val="nil"/>
              <w:bottom w:val="single" w:sz="4" w:space="0" w:color="auto"/>
              <w:right w:val="single" w:sz="4" w:space="0" w:color="auto"/>
            </w:tcBorders>
            <w:shd w:val="clear" w:color="auto" w:fill="auto"/>
            <w:noWrap/>
            <w:vAlign w:val="center"/>
            <w:hideMark/>
          </w:tcPr>
          <w:p w14:paraId="2008BF8D" w14:textId="77777777" w:rsidR="00EA203E" w:rsidRPr="00EA203E" w:rsidRDefault="00EA203E" w:rsidP="00EA203E">
            <w:pPr>
              <w:widowControl/>
              <w:jc w:val="left"/>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预计2036年</w:t>
            </w:r>
          </w:p>
        </w:tc>
      </w:tr>
      <w:tr w:rsidR="00EA203E" w:rsidRPr="00EA203E" w14:paraId="6D81575A" w14:textId="77777777" w:rsidTr="00EA203E">
        <w:trPr>
          <w:trHeight w:val="3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D6DD5CB" w14:textId="77777777" w:rsidR="00EA203E" w:rsidRPr="00EA203E" w:rsidRDefault="00EA203E" w:rsidP="00EA203E">
            <w:pPr>
              <w:widowControl/>
              <w:jc w:val="center"/>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6</w:t>
            </w:r>
          </w:p>
        </w:tc>
        <w:tc>
          <w:tcPr>
            <w:tcW w:w="1600" w:type="dxa"/>
            <w:tcBorders>
              <w:top w:val="nil"/>
              <w:left w:val="nil"/>
              <w:bottom w:val="single" w:sz="4" w:space="0" w:color="auto"/>
              <w:right w:val="single" w:sz="4" w:space="0" w:color="auto"/>
            </w:tcBorders>
            <w:shd w:val="clear" w:color="auto" w:fill="auto"/>
            <w:noWrap/>
            <w:vAlign w:val="center"/>
            <w:hideMark/>
          </w:tcPr>
          <w:p w14:paraId="19AF8069" w14:textId="4F534680" w:rsidR="00EA203E" w:rsidRPr="00EA203E" w:rsidRDefault="005366FD" w:rsidP="00EA203E">
            <w:pPr>
              <w:widowControl/>
              <w:jc w:val="left"/>
              <w:rPr>
                <w:rFonts w:ascii="微软雅黑" w:eastAsia="微软雅黑" w:hAnsi="微软雅黑" w:cs="宋体"/>
                <w:color w:val="000000"/>
                <w:kern w:val="0"/>
                <w:sz w:val="22"/>
              </w:rPr>
            </w:pPr>
            <w:r>
              <w:rPr>
                <w:rFonts w:ascii="微软雅黑" w:eastAsia="微软雅黑" w:hAnsi="微软雅黑" w:cs="宋体" w:hint="eastAsia"/>
                <w:color w:val="000000"/>
                <w:kern w:val="0"/>
                <w:sz w:val="22"/>
              </w:rPr>
              <w:t>星龙</w:t>
            </w:r>
            <w:r w:rsidR="00EA203E" w:rsidRPr="00EA203E">
              <w:rPr>
                <w:rFonts w:ascii="微软雅黑" w:eastAsia="微软雅黑" w:hAnsi="微软雅黑" w:cs="宋体" w:hint="eastAsia"/>
                <w:color w:val="000000"/>
                <w:kern w:val="0"/>
                <w:sz w:val="22"/>
              </w:rPr>
              <w:t>是否担保</w:t>
            </w:r>
          </w:p>
        </w:tc>
        <w:tc>
          <w:tcPr>
            <w:tcW w:w="6580" w:type="dxa"/>
            <w:tcBorders>
              <w:top w:val="nil"/>
              <w:left w:val="nil"/>
              <w:bottom w:val="single" w:sz="4" w:space="0" w:color="auto"/>
              <w:right w:val="single" w:sz="4" w:space="0" w:color="auto"/>
            </w:tcBorders>
            <w:shd w:val="clear" w:color="auto" w:fill="auto"/>
            <w:noWrap/>
            <w:vAlign w:val="center"/>
            <w:hideMark/>
          </w:tcPr>
          <w:p w14:paraId="7CDE0C0D" w14:textId="32506C8C" w:rsidR="00EA203E" w:rsidRPr="00EA203E" w:rsidRDefault="00EA203E" w:rsidP="00EA203E">
            <w:pPr>
              <w:widowControl/>
              <w:jc w:val="left"/>
              <w:rPr>
                <w:rFonts w:ascii="微软雅黑" w:eastAsia="微软雅黑" w:hAnsi="微软雅黑" w:cs="宋体"/>
                <w:color w:val="000000"/>
                <w:kern w:val="0"/>
                <w:sz w:val="22"/>
              </w:rPr>
            </w:pPr>
            <w:r w:rsidRPr="00EA203E">
              <w:rPr>
                <w:rFonts w:ascii="微软雅黑" w:eastAsia="微软雅黑" w:hAnsi="微软雅黑" w:cs="宋体" w:hint="eastAsia"/>
                <w:color w:val="000000"/>
                <w:kern w:val="0"/>
                <w:sz w:val="22"/>
              </w:rPr>
              <w:t>原并购贷存在担保，现经营性物业贷替换后</w:t>
            </w:r>
            <w:r w:rsidR="005366FD">
              <w:rPr>
                <w:rFonts w:ascii="微软雅黑" w:eastAsia="微软雅黑" w:hAnsi="微软雅黑" w:cs="宋体" w:hint="eastAsia"/>
                <w:color w:val="000000"/>
                <w:kern w:val="0"/>
                <w:sz w:val="22"/>
              </w:rPr>
              <w:t>星龙</w:t>
            </w:r>
            <w:r w:rsidRPr="00EA203E">
              <w:rPr>
                <w:rFonts w:ascii="微软雅黑" w:eastAsia="微软雅黑" w:hAnsi="微软雅黑" w:cs="宋体" w:hint="eastAsia"/>
                <w:color w:val="000000"/>
                <w:kern w:val="0"/>
                <w:sz w:val="22"/>
              </w:rPr>
              <w:t>担保已解除</w:t>
            </w:r>
          </w:p>
        </w:tc>
      </w:tr>
    </w:tbl>
    <w:p w14:paraId="37AE1B21" w14:textId="6B47BBF2" w:rsidR="006702B5" w:rsidRDefault="006702B5" w:rsidP="00C657A1">
      <w:pPr>
        <w:rPr>
          <w:rFonts w:ascii="微软雅黑" w:eastAsia="微软雅黑" w:hAnsi="微软雅黑"/>
          <w:szCs w:val="21"/>
        </w:rPr>
      </w:pPr>
    </w:p>
    <w:p w14:paraId="710810CD" w14:textId="022E370C" w:rsidR="00D36BA8" w:rsidRPr="00B36DF8" w:rsidRDefault="00D36BA8" w:rsidP="00B36DF8">
      <w:pPr>
        <w:rPr>
          <w:rFonts w:ascii="微软雅黑" w:eastAsia="微软雅黑" w:hAnsi="微软雅黑"/>
          <w:b/>
          <w:szCs w:val="21"/>
        </w:rPr>
      </w:pPr>
      <w:r w:rsidRPr="00EA203E">
        <w:rPr>
          <w:rFonts w:ascii="微软雅黑" w:eastAsia="微软雅黑" w:hAnsi="微软雅黑"/>
          <w:b/>
          <w:szCs w:val="21"/>
        </w:rPr>
        <w:t>（</w:t>
      </w:r>
      <w:r>
        <w:rPr>
          <w:rFonts w:ascii="微软雅黑" w:eastAsia="微软雅黑" w:hAnsi="微软雅黑" w:hint="eastAsia"/>
          <w:b/>
          <w:szCs w:val="21"/>
        </w:rPr>
        <w:t>四</w:t>
      </w:r>
      <w:r w:rsidRPr="00EA203E">
        <w:rPr>
          <w:rFonts w:ascii="微软雅黑" w:eastAsia="微软雅黑" w:hAnsi="微软雅黑"/>
          <w:b/>
          <w:szCs w:val="21"/>
        </w:rPr>
        <w:t>）</w:t>
      </w:r>
      <w:r w:rsidR="00B36DF8">
        <w:rPr>
          <w:rFonts w:ascii="微软雅黑" w:eastAsia="微软雅黑" w:hAnsi="微软雅黑" w:hint="eastAsia"/>
          <w:b/>
          <w:szCs w:val="21"/>
        </w:rPr>
        <w:t>目前项目盈余</w:t>
      </w:r>
    </w:p>
    <w:p w14:paraId="0AD67160" w14:textId="71E2FB2C" w:rsidR="006702B5" w:rsidRPr="00B36DF8" w:rsidRDefault="00B36DF8">
      <w:pPr>
        <w:widowControl/>
        <w:jc w:val="left"/>
        <w:rPr>
          <w:rFonts w:ascii="微软雅黑" w:eastAsia="微软雅黑" w:hAnsi="微软雅黑"/>
          <w:szCs w:val="21"/>
        </w:rPr>
      </w:pPr>
      <w:r w:rsidRPr="00B36DF8">
        <w:rPr>
          <w:rFonts w:ascii="微软雅黑" w:eastAsia="微软雅黑" w:hAnsi="微软雅黑"/>
          <w:szCs w:val="21"/>
        </w:rPr>
        <w:lastRenderedPageBreak/>
        <w:t>截</w:t>
      </w:r>
      <w:r w:rsidR="00437FBA">
        <w:rPr>
          <w:rFonts w:ascii="微软雅黑" w:eastAsia="微软雅黑" w:hAnsi="微软雅黑"/>
          <w:szCs w:val="21"/>
        </w:rPr>
        <w:t>至</w:t>
      </w:r>
      <w:r w:rsidR="00437FBA">
        <w:rPr>
          <w:rFonts w:ascii="微软雅黑" w:eastAsia="微软雅黑" w:hAnsi="微软雅黑" w:hint="eastAsia"/>
          <w:szCs w:val="21"/>
        </w:rPr>
        <w:t>2</w:t>
      </w:r>
      <w:r w:rsidR="00437FBA">
        <w:rPr>
          <w:rFonts w:ascii="微软雅黑" w:eastAsia="微软雅黑" w:hAnsi="微软雅黑"/>
          <w:szCs w:val="21"/>
        </w:rPr>
        <w:t>02</w:t>
      </w:r>
      <w:r w:rsidR="000E1CA1">
        <w:rPr>
          <w:rFonts w:ascii="微软雅黑" w:eastAsia="微软雅黑" w:hAnsi="微软雅黑"/>
          <w:szCs w:val="21"/>
        </w:rPr>
        <w:t>2</w:t>
      </w:r>
      <w:r w:rsidR="00437FBA">
        <w:rPr>
          <w:rFonts w:ascii="微软雅黑" w:eastAsia="微软雅黑" w:hAnsi="微软雅黑"/>
          <w:szCs w:val="21"/>
        </w:rPr>
        <w:t>年</w:t>
      </w:r>
      <w:r w:rsidR="000E1CA1">
        <w:rPr>
          <w:rFonts w:ascii="微软雅黑" w:eastAsia="微软雅黑" w:hAnsi="微软雅黑"/>
          <w:szCs w:val="21"/>
        </w:rPr>
        <w:t>12</w:t>
      </w:r>
      <w:r w:rsidR="00437FBA">
        <w:rPr>
          <w:rFonts w:ascii="微软雅黑" w:eastAsia="微软雅黑" w:hAnsi="微软雅黑"/>
          <w:szCs w:val="21"/>
        </w:rPr>
        <w:t>月</w:t>
      </w:r>
      <w:r w:rsidRPr="00B36DF8">
        <w:rPr>
          <w:rFonts w:ascii="微软雅黑" w:eastAsia="微软雅黑" w:hAnsi="微软雅黑"/>
          <w:szCs w:val="21"/>
        </w:rPr>
        <w:t>，</w:t>
      </w:r>
      <w:r w:rsidRPr="00B36DF8">
        <w:rPr>
          <w:rFonts w:ascii="微软雅黑" w:eastAsia="微软雅黑" w:hAnsi="微软雅黑" w:hint="eastAsia"/>
          <w:szCs w:val="21"/>
        </w:rPr>
        <w:t>整个项目的现金流入及流出及留存现金</w:t>
      </w:r>
      <w:r w:rsidRPr="00546A1D">
        <w:rPr>
          <w:rFonts w:ascii="微软雅黑" w:eastAsia="微软雅黑" w:hAnsi="微软雅黑" w:hint="eastAsia"/>
          <w:szCs w:val="21"/>
        </w:rPr>
        <w:t>情况</w:t>
      </w:r>
      <w:r w:rsidRPr="00B36DF8">
        <w:rPr>
          <w:rFonts w:ascii="微软雅黑" w:eastAsia="微软雅黑" w:hAnsi="微软雅黑"/>
          <w:szCs w:val="21"/>
        </w:rPr>
        <w:t>具体</w:t>
      </w:r>
      <w:r w:rsidR="00D94BAF" w:rsidRPr="00B36DF8">
        <w:rPr>
          <w:rFonts w:ascii="微软雅黑" w:eastAsia="微软雅黑" w:hAnsi="微软雅黑"/>
          <w:szCs w:val="21"/>
        </w:rPr>
        <w:t>如下：</w:t>
      </w:r>
    </w:p>
    <w:tbl>
      <w:tblPr>
        <w:tblW w:w="7806" w:type="dxa"/>
        <w:jc w:val="center"/>
        <w:tblLook w:val="04A0" w:firstRow="1" w:lastRow="0" w:firstColumn="1" w:lastColumn="0" w:noHBand="0" w:noVBand="1"/>
      </w:tblPr>
      <w:tblGrid>
        <w:gridCol w:w="1749"/>
        <w:gridCol w:w="3369"/>
        <w:gridCol w:w="2688"/>
      </w:tblGrid>
      <w:tr w:rsidR="00D36BA8" w:rsidRPr="00B36DF8" w14:paraId="2FD6DDB8" w14:textId="77777777" w:rsidTr="00B36DF8">
        <w:trPr>
          <w:trHeight w:val="322"/>
          <w:jc w:val="center"/>
        </w:trPr>
        <w:tc>
          <w:tcPr>
            <w:tcW w:w="17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8E3DD" w14:textId="6BDEE20A" w:rsidR="00D36BA8" w:rsidRPr="00B36DF8" w:rsidRDefault="00D36BA8" w:rsidP="00D36BA8">
            <w:pPr>
              <w:widowControl/>
              <w:jc w:val="center"/>
              <w:rPr>
                <w:rFonts w:ascii="微软雅黑" w:eastAsia="微软雅黑" w:hAnsi="微软雅黑" w:cs="宋体"/>
                <w:color w:val="000000"/>
                <w:kern w:val="0"/>
                <w:szCs w:val="21"/>
              </w:rPr>
            </w:pPr>
          </w:p>
        </w:tc>
        <w:tc>
          <w:tcPr>
            <w:tcW w:w="3369" w:type="dxa"/>
            <w:tcBorders>
              <w:top w:val="single" w:sz="4" w:space="0" w:color="auto"/>
              <w:left w:val="nil"/>
              <w:bottom w:val="single" w:sz="4" w:space="0" w:color="auto"/>
              <w:right w:val="single" w:sz="4" w:space="0" w:color="auto"/>
            </w:tcBorders>
            <w:shd w:val="clear" w:color="auto" w:fill="auto"/>
            <w:noWrap/>
            <w:vAlign w:val="center"/>
            <w:hideMark/>
          </w:tcPr>
          <w:p w14:paraId="2D0A4BAF" w14:textId="77777777" w:rsidR="00D36BA8" w:rsidRPr="00B36DF8" w:rsidRDefault="00D36BA8" w:rsidP="00D36BA8">
            <w:pPr>
              <w:widowControl/>
              <w:jc w:val="center"/>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项目</w:t>
            </w:r>
          </w:p>
        </w:tc>
        <w:tc>
          <w:tcPr>
            <w:tcW w:w="2688" w:type="dxa"/>
            <w:tcBorders>
              <w:top w:val="single" w:sz="4" w:space="0" w:color="auto"/>
              <w:left w:val="nil"/>
              <w:bottom w:val="single" w:sz="4" w:space="0" w:color="auto"/>
              <w:right w:val="single" w:sz="4" w:space="0" w:color="auto"/>
            </w:tcBorders>
            <w:shd w:val="clear" w:color="auto" w:fill="auto"/>
            <w:noWrap/>
            <w:vAlign w:val="center"/>
            <w:hideMark/>
          </w:tcPr>
          <w:p w14:paraId="7F064D77" w14:textId="77777777" w:rsidR="00D36BA8" w:rsidRPr="00B36DF8" w:rsidRDefault="00D36BA8" w:rsidP="00D36BA8">
            <w:pPr>
              <w:widowControl/>
              <w:jc w:val="center"/>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金额</w:t>
            </w:r>
          </w:p>
        </w:tc>
      </w:tr>
      <w:tr w:rsidR="00D36BA8" w:rsidRPr="00B36DF8" w14:paraId="54996FCC" w14:textId="77777777" w:rsidTr="00B36DF8">
        <w:trPr>
          <w:trHeight w:val="322"/>
          <w:jc w:val="center"/>
        </w:trPr>
        <w:tc>
          <w:tcPr>
            <w:tcW w:w="17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04AFB0" w14:textId="77777777" w:rsidR="00D36BA8" w:rsidRPr="00B36DF8" w:rsidRDefault="00D36BA8" w:rsidP="00D36BA8">
            <w:pPr>
              <w:widowControl/>
              <w:jc w:val="center"/>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现金流出</w:t>
            </w:r>
          </w:p>
        </w:tc>
        <w:tc>
          <w:tcPr>
            <w:tcW w:w="3369" w:type="dxa"/>
            <w:tcBorders>
              <w:top w:val="nil"/>
              <w:left w:val="nil"/>
              <w:bottom w:val="single" w:sz="4" w:space="0" w:color="auto"/>
              <w:right w:val="single" w:sz="4" w:space="0" w:color="auto"/>
            </w:tcBorders>
            <w:shd w:val="clear" w:color="auto" w:fill="auto"/>
            <w:noWrap/>
            <w:vAlign w:val="center"/>
            <w:hideMark/>
          </w:tcPr>
          <w:p w14:paraId="0BD4D698" w14:textId="77777777" w:rsidR="00D36BA8" w:rsidRPr="00B36DF8" w:rsidRDefault="00D36BA8" w:rsidP="00D36BA8">
            <w:pPr>
              <w:widowControl/>
              <w:jc w:val="lef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项目投资总额</w:t>
            </w:r>
          </w:p>
        </w:tc>
        <w:tc>
          <w:tcPr>
            <w:tcW w:w="2688" w:type="dxa"/>
            <w:tcBorders>
              <w:top w:val="nil"/>
              <w:left w:val="nil"/>
              <w:bottom w:val="single" w:sz="4" w:space="0" w:color="auto"/>
              <w:right w:val="single" w:sz="4" w:space="0" w:color="auto"/>
            </w:tcBorders>
            <w:shd w:val="clear" w:color="auto" w:fill="auto"/>
            <w:noWrap/>
            <w:vAlign w:val="center"/>
            <w:hideMark/>
          </w:tcPr>
          <w:p w14:paraId="7F394F05" w14:textId="77777777" w:rsidR="00D36BA8" w:rsidRPr="00B36DF8" w:rsidRDefault="00D36BA8" w:rsidP="00D36BA8">
            <w:pPr>
              <w:widowControl/>
              <w:jc w:val="righ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 xml:space="preserve"> 34.87亿 </w:t>
            </w:r>
          </w:p>
        </w:tc>
      </w:tr>
      <w:tr w:rsidR="00D36BA8" w:rsidRPr="00B36DF8" w14:paraId="2CFE0BFD" w14:textId="77777777" w:rsidTr="00437FBA">
        <w:trPr>
          <w:trHeight w:val="70"/>
          <w:jc w:val="center"/>
        </w:trPr>
        <w:tc>
          <w:tcPr>
            <w:tcW w:w="1749" w:type="dxa"/>
            <w:vMerge/>
            <w:tcBorders>
              <w:top w:val="nil"/>
              <w:left w:val="single" w:sz="4" w:space="0" w:color="auto"/>
              <w:bottom w:val="single" w:sz="4" w:space="0" w:color="000000"/>
              <w:right w:val="single" w:sz="4" w:space="0" w:color="auto"/>
            </w:tcBorders>
            <w:vAlign w:val="center"/>
            <w:hideMark/>
          </w:tcPr>
          <w:p w14:paraId="1D62BE0D" w14:textId="77777777" w:rsidR="00D36BA8" w:rsidRPr="00B36DF8" w:rsidRDefault="00D36BA8" w:rsidP="00D36BA8">
            <w:pPr>
              <w:widowControl/>
              <w:jc w:val="left"/>
              <w:rPr>
                <w:rFonts w:ascii="微软雅黑" w:eastAsia="微软雅黑" w:hAnsi="微软雅黑" w:cs="宋体"/>
                <w:color w:val="000000"/>
                <w:kern w:val="0"/>
                <w:szCs w:val="21"/>
              </w:rPr>
            </w:pPr>
          </w:p>
        </w:tc>
        <w:tc>
          <w:tcPr>
            <w:tcW w:w="3369" w:type="dxa"/>
            <w:tcBorders>
              <w:top w:val="nil"/>
              <w:left w:val="nil"/>
              <w:bottom w:val="single" w:sz="4" w:space="0" w:color="auto"/>
              <w:right w:val="single" w:sz="4" w:space="0" w:color="auto"/>
            </w:tcBorders>
            <w:shd w:val="clear" w:color="auto" w:fill="auto"/>
            <w:noWrap/>
            <w:vAlign w:val="center"/>
            <w:hideMark/>
          </w:tcPr>
          <w:p w14:paraId="7021C380" w14:textId="77777777" w:rsidR="00D36BA8" w:rsidRPr="00B36DF8" w:rsidRDefault="00D36BA8" w:rsidP="00D36BA8">
            <w:pPr>
              <w:widowControl/>
              <w:jc w:val="lef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大基金期间派息</w:t>
            </w:r>
          </w:p>
        </w:tc>
        <w:tc>
          <w:tcPr>
            <w:tcW w:w="2688" w:type="dxa"/>
            <w:tcBorders>
              <w:top w:val="nil"/>
              <w:left w:val="nil"/>
              <w:bottom w:val="single" w:sz="4" w:space="0" w:color="auto"/>
              <w:right w:val="single" w:sz="4" w:space="0" w:color="auto"/>
            </w:tcBorders>
            <w:shd w:val="clear" w:color="auto" w:fill="auto"/>
            <w:noWrap/>
            <w:vAlign w:val="center"/>
            <w:hideMark/>
          </w:tcPr>
          <w:p w14:paraId="5A55E9FA" w14:textId="77777777" w:rsidR="00D36BA8" w:rsidRPr="00B36DF8" w:rsidRDefault="00D36BA8" w:rsidP="00D36BA8">
            <w:pPr>
              <w:widowControl/>
              <w:jc w:val="righ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 xml:space="preserve"> 2.09亿 </w:t>
            </w:r>
          </w:p>
        </w:tc>
      </w:tr>
      <w:tr w:rsidR="00D36BA8" w:rsidRPr="00B36DF8" w14:paraId="225B90A2" w14:textId="77777777" w:rsidTr="00437FBA">
        <w:trPr>
          <w:trHeight w:val="331"/>
          <w:jc w:val="center"/>
        </w:trPr>
        <w:tc>
          <w:tcPr>
            <w:tcW w:w="1749" w:type="dxa"/>
            <w:vMerge/>
            <w:tcBorders>
              <w:top w:val="nil"/>
              <w:left w:val="single" w:sz="4" w:space="0" w:color="auto"/>
              <w:bottom w:val="single" w:sz="4" w:space="0" w:color="000000"/>
              <w:right w:val="single" w:sz="4" w:space="0" w:color="auto"/>
            </w:tcBorders>
            <w:vAlign w:val="center"/>
            <w:hideMark/>
          </w:tcPr>
          <w:p w14:paraId="291EBF87" w14:textId="77777777" w:rsidR="00D36BA8" w:rsidRPr="00B36DF8" w:rsidRDefault="00D36BA8" w:rsidP="00D36BA8">
            <w:pPr>
              <w:widowControl/>
              <w:jc w:val="left"/>
              <w:rPr>
                <w:rFonts w:ascii="微软雅黑" w:eastAsia="微软雅黑" w:hAnsi="微软雅黑" w:cs="宋体"/>
                <w:color w:val="000000"/>
                <w:kern w:val="0"/>
                <w:szCs w:val="21"/>
              </w:rPr>
            </w:pPr>
          </w:p>
        </w:tc>
        <w:tc>
          <w:tcPr>
            <w:tcW w:w="3369" w:type="dxa"/>
            <w:tcBorders>
              <w:top w:val="nil"/>
              <w:left w:val="nil"/>
              <w:bottom w:val="single" w:sz="4" w:space="0" w:color="auto"/>
              <w:right w:val="single" w:sz="4" w:space="0" w:color="auto"/>
            </w:tcBorders>
            <w:shd w:val="clear" w:color="auto" w:fill="auto"/>
            <w:noWrap/>
            <w:vAlign w:val="center"/>
            <w:hideMark/>
          </w:tcPr>
          <w:p w14:paraId="1BA676FC" w14:textId="77777777" w:rsidR="00D36BA8" w:rsidRPr="00B36DF8" w:rsidRDefault="00D36BA8" w:rsidP="00D36BA8">
            <w:pPr>
              <w:widowControl/>
              <w:jc w:val="lef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大基金资产管理费</w:t>
            </w:r>
          </w:p>
        </w:tc>
        <w:tc>
          <w:tcPr>
            <w:tcW w:w="2688" w:type="dxa"/>
            <w:tcBorders>
              <w:top w:val="nil"/>
              <w:left w:val="nil"/>
              <w:bottom w:val="single" w:sz="4" w:space="0" w:color="auto"/>
              <w:right w:val="single" w:sz="4" w:space="0" w:color="auto"/>
            </w:tcBorders>
            <w:shd w:val="clear" w:color="auto" w:fill="auto"/>
            <w:noWrap/>
            <w:vAlign w:val="center"/>
            <w:hideMark/>
          </w:tcPr>
          <w:p w14:paraId="5C2F6C53" w14:textId="77777777" w:rsidR="00D36BA8" w:rsidRPr="00B36DF8" w:rsidRDefault="00D36BA8" w:rsidP="00D36BA8">
            <w:pPr>
              <w:widowControl/>
              <w:jc w:val="righ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 xml:space="preserve"> 0.30亿 </w:t>
            </w:r>
          </w:p>
        </w:tc>
      </w:tr>
      <w:tr w:rsidR="00D36BA8" w:rsidRPr="00B36DF8" w14:paraId="3BED5B9D" w14:textId="77777777" w:rsidTr="00B36DF8">
        <w:trPr>
          <w:trHeight w:val="322"/>
          <w:jc w:val="center"/>
        </w:trPr>
        <w:tc>
          <w:tcPr>
            <w:tcW w:w="1749" w:type="dxa"/>
            <w:vMerge/>
            <w:tcBorders>
              <w:top w:val="nil"/>
              <w:left w:val="single" w:sz="4" w:space="0" w:color="auto"/>
              <w:bottom w:val="single" w:sz="4" w:space="0" w:color="000000"/>
              <w:right w:val="single" w:sz="4" w:space="0" w:color="auto"/>
            </w:tcBorders>
            <w:vAlign w:val="center"/>
            <w:hideMark/>
          </w:tcPr>
          <w:p w14:paraId="2DC86095" w14:textId="77777777" w:rsidR="00D36BA8" w:rsidRPr="00B36DF8" w:rsidRDefault="00D36BA8" w:rsidP="00D36BA8">
            <w:pPr>
              <w:widowControl/>
              <w:jc w:val="left"/>
              <w:rPr>
                <w:rFonts w:ascii="微软雅黑" w:eastAsia="微软雅黑" w:hAnsi="微软雅黑" w:cs="宋体"/>
                <w:color w:val="000000"/>
                <w:kern w:val="0"/>
                <w:szCs w:val="21"/>
              </w:rPr>
            </w:pPr>
          </w:p>
        </w:tc>
        <w:tc>
          <w:tcPr>
            <w:tcW w:w="3369" w:type="dxa"/>
            <w:tcBorders>
              <w:top w:val="nil"/>
              <w:left w:val="nil"/>
              <w:bottom w:val="single" w:sz="4" w:space="0" w:color="auto"/>
              <w:right w:val="single" w:sz="4" w:space="0" w:color="auto"/>
            </w:tcBorders>
            <w:shd w:val="clear" w:color="auto" w:fill="auto"/>
            <w:noWrap/>
            <w:vAlign w:val="center"/>
            <w:hideMark/>
          </w:tcPr>
          <w:p w14:paraId="7B2E03C6" w14:textId="77777777" w:rsidR="00D36BA8" w:rsidRPr="00B36DF8" w:rsidRDefault="00D36BA8" w:rsidP="00D36BA8">
            <w:pPr>
              <w:widowControl/>
              <w:jc w:val="lef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大基金期间管理费</w:t>
            </w:r>
          </w:p>
        </w:tc>
        <w:tc>
          <w:tcPr>
            <w:tcW w:w="2688" w:type="dxa"/>
            <w:tcBorders>
              <w:top w:val="nil"/>
              <w:left w:val="nil"/>
              <w:bottom w:val="single" w:sz="4" w:space="0" w:color="auto"/>
              <w:right w:val="single" w:sz="4" w:space="0" w:color="auto"/>
            </w:tcBorders>
            <w:shd w:val="clear" w:color="auto" w:fill="auto"/>
            <w:noWrap/>
            <w:vAlign w:val="center"/>
            <w:hideMark/>
          </w:tcPr>
          <w:p w14:paraId="2F53C65B" w14:textId="77777777" w:rsidR="00D36BA8" w:rsidRPr="00B36DF8" w:rsidRDefault="00D36BA8" w:rsidP="00D36BA8">
            <w:pPr>
              <w:widowControl/>
              <w:jc w:val="righ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 xml:space="preserve"> 0.60亿 </w:t>
            </w:r>
          </w:p>
        </w:tc>
      </w:tr>
      <w:tr w:rsidR="00D36BA8" w:rsidRPr="00B36DF8" w14:paraId="2ABF7F33" w14:textId="77777777" w:rsidTr="00B36DF8">
        <w:trPr>
          <w:trHeight w:val="397"/>
          <w:jc w:val="center"/>
        </w:trPr>
        <w:tc>
          <w:tcPr>
            <w:tcW w:w="1749" w:type="dxa"/>
            <w:vMerge/>
            <w:tcBorders>
              <w:top w:val="nil"/>
              <w:left w:val="single" w:sz="4" w:space="0" w:color="auto"/>
              <w:bottom w:val="single" w:sz="4" w:space="0" w:color="000000"/>
              <w:right w:val="single" w:sz="4" w:space="0" w:color="auto"/>
            </w:tcBorders>
            <w:vAlign w:val="center"/>
            <w:hideMark/>
          </w:tcPr>
          <w:p w14:paraId="1BE0659D" w14:textId="77777777" w:rsidR="00D36BA8" w:rsidRPr="00B36DF8" w:rsidRDefault="00D36BA8" w:rsidP="00D36BA8">
            <w:pPr>
              <w:widowControl/>
              <w:jc w:val="left"/>
              <w:rPr>
                <w:rFonts w:ascii="微软雅黑" w:eastAsia="微软雅黑" w:hAnsi="微软雅黑" w:cs="宋体"/>
                <w:color w:val="000000"/>
                <w:kern w:val="0"/>
                <w:szCs w:val="21"/>
              </w:rPr>
            </w:pPr>
          </w:p>
        </w:tc>
        <w:tc>
          <w:tcPr>
            <w:tcW w:w="3369" w:type="dxa"/>
            <w:tcBorders>
              <w:top w:val="nil"/>
              <w:left w:val="nil"/>
              <w:bottom w:val="single" w:sz="4" w:space="0" w:color="auto"/>
              <w:right w:val="single" w:sz="4" w:space="0" w:color="auto"/>
            </w:tcBorders>
            <w:shd w:val="clear" w:color="auto" w:fill="auto"/>
            <w:noWrap/>
            <w:vAlign w:val="center"/>
            <w:hideMark/>
          </w:tcPr>
          <w:p w14:paraId="0AA6E7C5" w14:textId="77777777" w:rsidR="00D36BA8" w:rsidRPr="00B36DF8" w:rsidRDefault="00D36BA8" w:rsidP="00D36BA8">
            <w:pPr>
              <w:widowControl/>
              <w:jc w:val="left"/>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流出小计</w:t>
            </w:r>
          </w:p>
        </w:tc>
        <w:tc>
          <w:tcPr>
            <w:tcW w:w="2688" w:type="dxa"/>
            <w:tcBorders>
              <w:top w:val="nil"/>
              <w:left w:val="nil"/>
              <w:bottom w:val="single" w:sz="4" w:space="0" w:color="auto"/>
              <w:right w:val="single" w:sz="4" w:space="0" w:color="auto"/>
            </w:tcBorders>
            <w:shd w:val="clear" w:color="auto" w:fill="auto"/>
            <w:noWrap/>
            <w:vAlign w:val="center"/>
            <w:hideMark/>
          </w:tcPr>
          <w:p w14:paraId="401618BA" w14:textId="77777777" w:rsidR="00D36BA8" w:rsidRPr="00B36DF8" w:rsidRDefault="00D36BA8" w:rsidP="00D36BA8">
            <w:pPr>
              <w:widowControl/>
              <w:jc w:val="right"/>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 xml:space="preserve"> 37.86亿 </w:t>
            </w:r>
          </w:p>
        </w:tc>
      </w:tr>
      <w:tr w:rsidR="00D36BA8" w:rsidRPr="00B36DF8" w14:paraId="0A7BF052" w14:textId="77777777" w:rsidTr="00B36DF8">
        <w:trPr>
          <w:trHeight w:val="322"/>
          <w:jc w:val="center"/>
        </w:trPr>
        <w:tc>
          <w:tcPr>
            <w:tcW w:w="174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F7F8306" w14:textId="77777777" w:rsidR="00D36BA8" w:rsidRPr="00B36DF8" w:rsidRDefault="00D36BA8" w:rsidP="00D36BA8">
            <w:pPr>
              <w:widowControl/>
              <w:jc w:val="center"/>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现金流入</w:t>
            </w:r>
          </w:p>
        </w:tc>
        <w:tc>
          <w:tcPr>
            <w:tcW w:w="3369" w:type="dxa"/>
            <w:tcBorders>
              <w:top w:val="nil"/>
              <w:left w:val="nil"/>
              <w:bottom w:val="single" w:sz="4" w:space="0" w:color="auto"/>
              <w:right w:val="single" w:sz="4" w:space="0" w:color="auto"/>
            </w:tcBorders>
            <w:shd w:val="clear" w:color="auto" w:fill="auto"/>
            <w:noWrap/>
            <w:vAlign w:val="center"/>
            <w:hideMark/>
          </w:tcPr>
          <w:p w14:paraId="29D23933" w14:textId="2A499988" w:rsidR="00D36BA8" w:rsidRPr="00B36DF8" w:rsidRDefault="00124C8E" w:rsidP="00D36BA8">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没喝</w:t>
            </w:r>
            <w:r w:rsidR="00D36BA8" w:rsidRPr="00B36DF8">
              <w:rPr>
                <w:rFonts w:ascii="微软雅黑" w:eastAsia="微软雅黑" w:hAnsi="微软雅黑" w:cs="宋体" w:hint="eastAsia"/>
                <w:color w:val="000000"/>
                <w:kern w:val="0"/>
                <w:szCs w:val="21"/>
              </w:rPr>
              <w:t>大基金投入</w:t>
            </w:r>
          </w:p>
        </w:tc>
        <w:tc>
          <w:tcPr>
            <w:tcW w:w="2688" w:type="dxa"/>
            <w:tcBorders>
              <w:top w:val="nil"/>
              <w:left w:val="nil"/>
              <w:bottom w:val="single" w:sz="4" w:space="0" w:color="auto"/>
              <w:right w:val="single" w:sz="4" w:space="0" w:color="auto"/>
            </w:tcBorders>
            <w:shd w:val="clear" w:color="auto" w:fill="auto"/>
            <w:noWrap/>
            <w:vAlign w:val="center"/>
            <w:hideMark/>
          </w:tcPr>
          <w:p w14:paraId="00E91FF7" w14:textId="77777777" w:rsidR="00D36BA8" w:rsidRPr="00B36DF8" w:rsidRDefault="00D36BA8" w:rsidP="00D36BA8">
            <w:pPr>
              <w:widowControl/>
              <w:jc w:val="righ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 xml:space="preserve"> 19.51亿 </w:t>
            </w:r>
          </w:p>
        </w:tc>
      </w:tr>
      <w:tr w:rsidR="00D36BA8" w:rsidRPr="00B36DF8" w14:paraId="1EA1C86A" w14:textId="77777777" w:rsidTr="00B36DF8">
        <w:trPr>
          <w:trHeight w:val="322"/>
          <w:jc w:val="center"/>
        </w:trPr>
        <w:tc>
          <w:tcPr>
            <w:tcW w:w="1749" w:type="dxa"/>
            <w:vMerge/>
            <w:tcBorders>
              <w:top w:val="nil"/>
              <w:left w:val="single" w:sz="4" w:space="0" w:color="auto"/>
              <w:bottom w:val="single" w:sz="4" w:space="0" w:color="000000"/>
              <w:right w:val="single" w:sz="4" w:space="0" w:color="auto"/>
            </w:tcBorders>
            <w:vAlign w:val="center"/>
            <w:hideMark/>
          </w:tcPr>
          <w:p w14:paraId="4FBF25FF" w14:textId="77777777" w:rsidR="00D36BA8" w:rsidRPr="00B36DF8" w:rsidRDefault="00D36BA8" w:rsidP="00D36BA8">
            <w:pPr>
              <w:widowControl/>
              <w:jc w:val="left"/>
              <w:rPr>
                <w:rFonts w:ascii="微软雅黑" w:eastAsia="微软雅黑" w:hAnsi="微软雅黑" w:cs="宋体"/>
                <w:color w:val="000000"/>
                <w:kern w:val="0"/>
                <w:szCs w:val="21"/>
              </w:rPr>
            </w:pPr>
          </w:p>
        </w:tc>
        <w:tc>
          <w:tcPr>
            <w:tcW w:w="3369" w:type="dxa"/>
            <w:tcBorders>
              <w:top w:val="nil"/>
              <w:left w:val="nil"/>
              <w:bottom w:val="single" w:sz="4" w:space="0" w:color="auto"/>
              <w:right w:val="single" w:sz="4" w:space="0" w:color="auto"/>
            </w:tcBorders>
            <w:shd w:val="clear" w:color="auto" w:fill="auto"/>
            <w:noWrap/>
            <w:vAlign w:val="center"/>
            <w:hideMark/>
          </w:tcPr>
          <w:p w14:paraId="7321936B" w14:textId="77777777" w:rsidR="00D36BA8" w:rsidRPr="00B36DF8" w:rsidRDefault="00D36BA8" w:rsidP="00D36BA8">
            <w:pPr>
              <w:widowControl/>
              <w:jc w:val="lef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银行经营性物业贷</w:t>
            </w:r>
          </w:p>
        </w:tc>
        <w:tc>
          <w:tcPr>
            <w:tcW w:w="2688" w:type="dxa"/>
            <w:tcBorders>
              <w:top w:val="nil"/>
              <w:left w:val="nil"/>
              <w:bottom w:val="single" w:sz="4" w:space="0" w:color="auto"/>
              <w:right w:val="single" w:sz="4" w:space="0" w:color="auto"/>
            </w:tcBorders>
            <w:shd w:val="clear" w:color="auto" w:fill="auto"/>
            <w:noWrap/>
            <w:vAlign w:val="center"/>
            <w:hideMark/>
          </w:tcPr>
          <w:p w14:paraId="6A21680E" w14:textId="77777777" w:rsidR="00D36BA8" w:rsidRPr="00B36DF8" w:rsidRDefault="00D36BA8" w:rsidP="00D36BA8">
            <w:pPr>
              <w:widowControl/>
              <w:jc w:val="right"/>
              <w:rPr>
                <w:rFonts w:ascii="微软雅黑" w:eastAsia="微软雅黑" w:hAnsi="微软雅黑" w:cs="宋体"/>
                <w:color w:val="000000"/>
                <w:kern w:val="0"/>
                <w:szCs w:val="21"/>
              </w:rPr>
            </w:pPr>
            <w:r w:rsidRPr="00B36DF8">
              <w:rPr>
                <w:rFonts w:ascii="微软雅黑" w:eastAsia="微软雅黑" w:hAnsi="微软雅黑" w:cs="宋体" w:hint="eastAsia"/>
                <w:color w:val="000000"/>
                <w:kern w:val="0"/>
                <w:szCs w:val="21"/>
              </w:rPr>
              <w:t xml:space="preserve"> 20.00亿 </w:t>
            </w:r>
          </w:p>
        </w:tc>
      </w:tr>
      <w:tr w:rsidR="00D36BA8" w:rsidRPr="00B36DF8" w14:paraId="69CAB39A" w14:textId="77777777" w:rsidTr="00DC776F">
        <w:trPr>
          <w:trHeight w:val="290"/>
          <w:jc w:val="center"/>
        </w:trPr>
        <w:tc>
          <w:tcPr>
            <w:tcW w:w="1749" w:type="dxa"/>
            <w:vMerge/>
            <w:tcBorders>
              <w:top w:val="nil"/>
              <w:left w:val="single" w:sz="4" w:space="0" w:color="auto"/>
              <w:bottom w:val="single" w:sz="4" w:space="0" w:color="000000"/>
              <w:right w:val="single" w:sz="4" w:space="0" w:color="auto"/>
            </w:tcBorders>
            <w:vAlign w:val="center"/>
            <w:hideMark/>
          </w:tcPr>
          <w:p w14:paraId="3F92507E" w14:textId="77777777" w:rsidR="00D36BA8" w:rsidRPr="00B36DF8" w:rsidRDefault="00D36BA8" w:rsidP="00D36BA8">
            <w:pPr>
              <w:widowControl/>
              <w:jc w:val="left"/>
              <w:rPr>
                <w:rFonts w:ascii="微软雅黑" w:eastAsia="微软雅黑" w:hAnsi="微软雅黑" w:cs="宋体"/>
                <w:color w:val="000000"/>
                <w:kern w:val="0"/>
                <w:szCs w:val="21"/>
              </w:rPr>
            </w:pPr>
          </w:p>
        </w:tc>
        <w:tc>
          <w:tcPr>
            <w:tcW w:w="3369" w:type="dxa"/>
            <w:tcBorders>
              <w:top w:val="nil"/>
              <w:left w:val="nil"/>
              <w:bottom w:val="single" w:sz="4" w:space="0" w:color="auto"/>
              <w:right w:val="single" w:sz="4" w:space="0" w:color="auto"/>
            </w:tcBorders>
            <w:shd w:val="clear" w:color="auto" w:fill="auto"/>
            <w:noWrap/>
            <w:vAlign w:val="center"/>
            <w:hideMark/>
          </w:tcPr>
          <w:p w14:paraId="6B26BE46" w14:textId="77777777" w:rsidR="00D36BA8" w:rsidRPr="00B36DF8" w:rsidRDefault="00D36BA8" w:rsidP="00D36BA8">
            <w:pPr>
              <w:widowControl/>
              <w:jc w:val="left"/>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流入小计</w:t>
            </w:r>
          </w:p>
        </w:tc>
        <w:tc>
          <w:tcPr>
            <w:tcW w:w="2688" w:type="dxa"/>
            <w:tcBorders>
              <w:top w:val="nil"/>
              <w:left w:val="nil"/>
              <w:bottom w:val="single" w:sz="4" w:space="0" w:color="auto"/>
              <w:right w:val="single" w:sz="4" w:space="0" w:color="auto"/>
            </w:tcBorders>
            <w:shd w:val="clear" w:color="auto" w:fill="auto"/>
            <w:noWrap/>
            <w:vAlign w:val="center"/>
            <w:hideMark/>
          </w:tcPr>
          <w:p w14:paraId="485E6EBA" w14:textId="77777777" w:rsidR="00D36BA8" w:rsidRPr="00B36DF8" w:rsidRDefault="00D36BA8" w:rsidP="00D36BA8">
            <w:pPr>
              <w:widowControl/>
              <w:jc w:val="right"/>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 xml:space="preserve"> 39.51亿 </w:t>
            </w:r>
          </w:p>
        </w:tc>
      </w:tr>
      <w:tr w:rsidR="00D36BA8" w:rsidRPr="00B36DF8" w14:paraId="782FDF15" w14:textId="77777777" w:rsidTr="00B36DF8">
        <w:trPr>
          <w:trHeight w:val="337"/>
          <w:jc w:val="center"/>
        </w:trPr>
        <w:tc>
          <w:tcPr>
            <w:tcW w:w="1749" w:type="dxa"/>
            <w:tcBorders>
              <w:top w:val="nil"/>
              <w:left w:val="nil"/>
              <w:bottom w:val="double" w:sz="6" w:space="0" w:color="auto"/>
              <w:right w:val="nil"/>
            </w:tcBorders>
            <w:shd w:val="clear" w:color="auto" w:fill="auto"/>
            <w:noWrap/>
            <w:vAlign w:val="center"/>
            <w:hideMark/>
          </w:tcPr>
          <w:p w14:paraId="20591994" w14:textId="77777777" w:rsidR="00D36BA8" w:rsidRPr="00B36DF8" w:rsidRDefault="00D36BA8" w:rsidP="00D36BA8">
            <w:pPr>
              <w:widowControl/>
              <w:jc w:val="center"/>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盈余现金</w:t>
            </w:r>
          </w:p>
        </w:tc>
        <w:tc>
          <w:tcPr>
            <w:tcW w:w="3369" w:type="dxa"/>
            <w:tcBorders>
              <w:top w:val="nil"/>
              <w:left w:val="nil"/>
              <w:bottom w:val="double" w:sz="6" w:space="0" w:color="auto"/>
              <w:right w:val="nil"/>
            </w:tcBorders>
            <w:shd w:val="clear" w:color="auto" w:fill="auto"/>
            <w:noWrap/>
            <w:vAlign w:val="center"/>
            <w:hideMark/>
          </w:tcPr>
          <w:p w14:paraId="1536F532" w14:textId="1958378E" w:rsidR="00D36BA8" w:rsidRPr="00B36DF8" w:rsidRDefault="00D36BA8" w:rsidP="00D36BA8">
            <w:pPr>
              <w:widowControl/>
              <w:jc w:val="left"/>
              <w:rPr>
                <w:rFonts w:ascii="微软雅黑" w:eastAsia="微软雅黑" w:hAnsi="微软雅黑" w:cs="宋体"/>
                <w:color w:val="000000"/>
                <w:kern w:val="0"/>
                <w:szCs w:val="21"/>
              </w:rPr>
            </w:pPr>
          </w:p>
        </w:tc>
        <w:tc>
          <w:tcPr>
            <w:tcW w:w="2688" w:type="dxa"/>
            <w:tcBorders>
              <w:top w:val="nil"/>
              <w:left w:val="nil"/>
              <w:bottom w:val="double" w:sz="6" w:space="0" w:color="auto"/>
              <w:right w:val="nil"/>
            </w:tcBorders>
            <w:shd w:val="clear" w:color="auto" w:fill="auto"/>
            <w:noWrap/>
            <w:vAlign w:val="center"/>
            <w:hideMark/>
          </w:tcPr>
          <w:p w14:paraId="78693C01" w14:textId="77777777" w:rsidR="00D36BA8" w:rsidRPr="00B36DF8" w:rsidRDefault="00D36BA8" w:rsidP="00D36BA8">
            <w:pPr>
              <w:widowControl/>
              <w:jc w:val="right"/>
              <w:rPr>
                <w:rFonts w:ascii="微软雅黑" w:eastAsia="微软雅黑" w:hAnsi="微软雅黑" w:cs="宋体"/>
                <w:b/>
                <w:bCs/>
                <w:color w:val="000000"/>
                <w:kern w:val="0"/>
                <w:szCs w:val="21"/>
              </w:rPr>
            </w:pPr>
            <w:r w:rsidRPr="00B36DF8">
              <w:rPr>
                <w:rFonts w:ascii="微软雅黑" w:eastAsia="微软雅黑" w:hAnsi="微软雅黑" w:cs="宋体" w:hint="eastAsia"/>
                <w:b/>
                <w:bCs/>
                <w:color w:val="000000"/>
                <w:kern w:val="0"/>
                <w:szCs w:val="21"/>
              </w:rPr>
              <w:t xml:space="preserve"> 1.65亿 </w:t>
            </w:r>
          </w:p>
        </w:tc>
      </w:tr>
    </w:tbl>
    <w:p w14:paraId="7D8DD90E" w14:textId="7756599E" w:rsidR="00EA203E" w:rsidRPr="00EA203E" w:rsidRDefault="00EA203E" w:rsidP="00C657A1">
      <w:pPr>
        <w:rPr>
          <w:rFonts w:ascii="微软雅黑" w:eastAsia="微软雅黑" w:hAnsi="微软雅黑"/>
          <w:b/>
          <w:szCs w:val="21"/>
        </w:rPr>
      </w:pPr>
      <w:r w:rsidRPr="00EA203E">
        <w:rPr>
          <w:rFonts w:ascii="微软雅黑" w:eastAsia="微软雅黑" w:hAnsi="微软雅黑"/>
          <w:b/>
          <w:szCs w:val="21"/>
        </w:rPr>
        <w:t>（</w:t>
      </w:r>
      <w:r w:rsidR="00B36DF8">
        <w:rPr>
          <w:rFonts w:ascii="微软雅黑" w:eastAsia="微软雅黑" w:hAnsi="微软雅黑" w:hint="eastAsia"/>
          <w:b/>
          <w:szCs w:val="21"/>
        </w:rPr>
        <w:t>五</w:t>
      </w:r>
      <w:r w:rsidRPr="00EA203E">
        <w:rPr>
          <w:rFonts w:ascii="微软雅黑" w:eastAsia="微软雅黑" w:hAnsi="微软雅黑"/>
          <w:b/>
          <w:szCs w:val="21"/>
        </w:rPr>
        <w:t>）</w:t>
      </w:r>
      <w:r w:rsidR="00AB6356">
        <w:rPr>
          <w:rFonts w:ascii="微软雅黑" w:eastAsia="微软雅黑" w:hAnsi="微软雅黑"/>
          <w:b/>
          <w:szCs w:val="21"/>
        </w:rPr>
        <w:t>租金收入</w:t>
      </w:r>
    </w:p>
    <w:p w14:paraId="68B8728E" w14:textId="5BD31A1D" w:rsidR="00345065" w:rsidRDefault="00AB6356" w:rsidP="0041577C">
      <w:pPr>
        <w:rPr>
          <w:rFonts w:ascii="微软雅黑" w:eastAsia="微软雅黑" w:hAnsi="微软雅黑"/>
          <w:szCs w:val="21"/>
        </w:rPr>
      </w:pPr>
      <w:r>
        <w:rPr>
          <w:rFonts w:ascii="微软雅黑" w:eastAsia="微软雅黑" w:hAnsi="微软雅黑" w:hint="eastAsia"/>
          <w:szCs w:val="21"/>
        </w:rPr>
        <w:t>根据</w:t>
      </w:r>
      <w:r w:rsidR="00124C8E">
        <w:rPr>
          <w:rFonts w:ascii="微软雅黑" w:eastAsia="微软雅黑" w:hAnsi="微软雅黑" w:hint="eastAsia"/>
          <w:szCs w:val="21"/>
        </w:rPr>
        <w:t>DC</w:t>
      </w:r>
      <w:r>
        <w:rPr>
          <w:rFonts w:ascii="微软雅黑" w:eastAsia="微软雅黑" w:hAnsi="微软雅黑" w:hint="eastAsia"/>
          <w:szCs w:val="21"/>
        </w:rPr>
        <w:t>、</w:t>
      </w:r>
      <w:r w:rsidR="00124C8E">
        <w:rPr>
          <w:rFonts w:ascii="微软雅黑" w:eastAsia="微软雅黑" w:hAnsi="微软雅黑" w:hint="eastAsia"/>
          <w:szCs w:val="21"/>
        </w:rPr>
        <w:t>XY</w:t>
      </w:r>
      <w:r>
        <w:rPr>
          <w:rFonts w:ascii="微软雅黑" w:eastAsia="微软雅黑" w:hAnsi="微软雅黑" w:hint="eastAsia"/>
          <w:szCs w:val="21"/>
        </w:rPr>
        <w:t>与北京</w:t>
      </w:r>
      <w:r w:rsidR="00124C8E">
        <w:rPr>
          <w:rFonts w:ascii="微软雅黑" w:eastAsia="微软雅黑" w:hAnsi="微软雅黑" w:hint="eastAsia"/>
          <w:szCs w:val="21"/>
        </w:rPr>
        <w:t>bytebyte</w:t>
      </w:r>
      <w:r>
        <w:rPr>
          <w:rFonts w:ascii="微软雅黑" w:eastAsia="微软雅黑" w:hAnsi="微软雅黑" w:hint="eastAsia"/>
          <w:szCs w:val="21"/>
        </w:rPr>
        <w:t>网络技术有限公司签订的房屋租赁合同，</w:t>
      </w:r>
    </w:p>
    <w:p w14:paraId="65121A8C" w14:textId="75C1763A" w:rsidR="0041577C" w:rsidRPr="00345065" w:rsidRDefault="00AB6356" w:rsidP="00345065">
      <w:pPr>
        <w:pStyle w:val="aa"/>
        <w:numPr>
          <w:ilvl w:val="0"/>
          <w:numId w:val="11"/>
        </w:numPr>
        <w:ind w:firstLineChars="0"/>
        <w:rPr>
          <w:rFonts w:ascii="微软雅黑" w:eastAsia="微软雅黑" w:hAnsi="微软雅黑"/>
          <w:szCs w:val="21"/>
        </w:rPr>
      </w:pPr>
      <w:r w:rsidRPr="00345065">
        <w:rPr>
          <w:rFonts w:ascii="微软雅黑" w:eastAsia="微软雅黑" w:hAnsi="微软雅黑" w:hint="eastAsia"/>
          <w:b/>
          <w:szCs w:val="21"/>
        </w:rPr>
        <w:t>租赁期限</w:t>
      </w:r>
      <w:r w:rsidR="00345065" w:rsidRPr="00345065">
        <w:rPr>
          <w:rFonts w:ascii="微软雅黑" w:eastAsia="微软雅黑" w:hAnsi="微软雅黑" w:hint="eastAsia"/>
          <w:b/>
          <w:szCs w:val="21"/>
        </w:rPr>
        <w:t>：</w:t>
      </w:r>
      <w:r w:rsidRPr="00345065">
        <w:rPr>
          <w:rFonts w:ascii="微软雅黑" w:eastAsia="微软雅黑" w:hAnsi="微软雅黑" w:hint="eastAsia"/>
          <w:szCs w:val="21"/>
        </w:rPr>
        <w:t>达5</w:t>
      </w:r>
      <w:r w:rsidRPr="00345065">
        <w:rPr>
          <w:rFonts w:ascii="微软雅黑" w:eastAsia="微软雅黑" w:hAnsi="微软雅黑"/>
          <w:szCs w:val="21"/>
        </w:rPr>
        <w:t>4个月，</w:t>
      </w:r>
      <w:r w:rsidR="00345065" w:rsidRPr="00345065">
        <w:rPr>
          <w:rFonts w:ascii="微软雅黑" w:eastAsia="微软雅黑" w:hAnsi="微软雅黑" w:hint="eastAsia"/>
          <w:szCs w:val="21"/>
        </w:rPr>
        <w:t>起租日定为</w:t>
      </w:r>
      <w:r w:rsidR="0041577C" w:rsidRPr="00345065">
        <w:rPr>
          <w:rFonts w:ascii="微软雅黑" w:eastAsia="微软雅黑" w:hAnsi="微软雅黑" w:hint="eastAsia"/>
          <w:szCs w:val="21"/>
        </w:rPr>
        <w:t>2</w:t>
      </w:r>
      <w:r w:rsidR="0041577C" w:rsidRPr="00345065">
        <w:rPr>
          <w:rFonts w:ascii="微软雅黑" w:eastAsia="微软雅黑" w:hAnsi="微软雅黑"/>
          <w:szCs w:val="21"/>
        </w:rPr>
        <w:t>022</w:t>
      </w:r>
      <w:r w:rsidR="0041577C" w:rsidRPr="00345065">
        <w:rPr>
          <w:rFonts w:ascii="微软雅黑" w:eastAsia="微软雅黑" w:hAnsi="微软雅黑" w:hint="eastAsia"/>
          <w:szCs w:val="21"/>
        </w:rPr>
        <w:t>年1月1日</w:t>
      </w:r>
      <w:r w:rsidR="00345065" w:rsidRPr="00345065">
        <w:rPr>
          <w:rFonts w:ascii="微软雅黑" w:eastAsia="微软雅黑" w:hAnsi="微软雅黑" w:hint="eastAsia"/>
          <w:szCs w:val="21"/>
        </w:rPr>
        <w:t>（详见附录一）</w:t>
      </w:r>
      <w:r w:rsidR="0009496F">
        <w:rPr>
          <w:rFonts w:ascii="微软雅黑" w:eastAsia="微软雅黑" w:hAnsi="微软雅黑" w:hint="eastAsia"/>
          <w:szCs w:val="21"/>
        </w:rPr>
        <w:t>，到期日为2</w:t>
      </w:r>
      <w:r w:rsidR="0009496F">
        <w:rPr>
          <w:rFonts w:ascii="微软雅黑" w:eastAsia="微软雅黑" w:hAnsi="微软雅黑"/>
          <w:szCs w:val="21"/>
        </w:rPr>
        <w:t>026年6月</w:t>
      </w:r>
      <w:r w:rsidR="0009496F">
        <w:rPr>
          <w:rFonts w:ascii="微软雅黑" w:eastAsia="微软雅黑" w:hAnsi="微软雅黑" w:hint="eastAsia"/>
          <w:szCs w:val="21"/>
        </w:rPr>
        <w:t>3</w:t>
      </w:r>
      <w:r w:rsidR="0009496F">
        <w:rPr>
          <w:rFonts w:ascii="微软雅黑" w:eastAsia="微软雅黑" w:hAnsi="微软雅黑"/>
          <w:szCs w:val="21"/>
        </w:rPr>
        <w:t>0日</w:t>
      </w:r>
      <w:r w:rsidR="00345065" w:rsidRPr="00345065">
        <w:rPr>
          <w:rFonts w:ascii="微软雅黑" w:eastAsia="微软雅黑" w:hAnsi="微软雅黑" w:hint="eastAsia"/>
          <w:szCs w:val="21"/>
        </w:rPr>
        <w:t>。</w:t>
      </w:r>
    </w:p>
    <w:p w14:paraId="4A254AEF" w14:textId="305109E2" w:rsidR="00345065" w:rsidRPr="00345065" w:rsidRDefault="00345065" w:rsidP="00345065">
      <w:pPr>
        <w:pStyle w:val="aa"/>
        <w:numPr>
          <w:ilvl w:val="0"/>
          <w:numId w:val="11"/>
        </w:numPr>
        <w:ind w:firstLineChars="0"/>
        <w:rPr>
          <w:rFonts w:ascii="微软雅黑" w:eastAsia="微软雅黑" w:hAnsi="微软雅黑"/>
          <w:szCs w:val="21"/>
        </w:rPr>
      </w:pPr>
      <w:r>
        <w:rPr>
          <w:rFonts w:ascii="微软雅黑" w:eastAsia="微软雅黑" w:hAnsi="微软雅黑"/>
          <w:b/>
          <w:szCs w:val="21"/>
        </w:rPr>
        <w:t>免租期：</w:t>
      </w:r>
      <w:r w:rsidR="00233BF3">
        <w:rPr>
          <w:rFonts w:ascii="微软雅黑" w:eastAsia="微软雅黑" w:hAnsi="微软雅黑" w:hint="eastAsia"/>
          <w:szCs w:val="21"/>
        </w:rPr>
        <w:t>6</w:t>
      </w:r>
      <w:r w:rsidR="00233BF3">
        <w:rPr>
          <w:rFonts w:ascii="微软雅黑" w:eastAsia="微软雅黑" w:hAnsi="微软雅黑"/>
          <w:szCs w:val="21"/>
        </w:rPr>
        <w:t>个月装修期</w:t>
      </w:r>
      <w:r w:rsidR="000B703C">
        <w:rPr>
          <w:rFonts w:ascii="微软雅黑" w:eastAsia="微软雅黑" w:hAnsi="微软雅黑"/>
          <w:szCs w:val="21"/>
        </w:rPr>
        <w:t>，装修期内免付租金</w:t>
      </w:r>
      <w:r w:rsidR="008725B1">
        <w:rPr>
          <w:rFonts w:ascii="微软雅黑" w:eastAsia="微软雅黑" w:hAnsi="微软雅黑"/>
          <w:szCs w:val="21"/>
        </w:rPr>
        <w:t>，但仍需物管费</w:t>
      </w:r>
      <w:r w:rsidR="00233BF3">
        <w:rPr>
          <w:rFonts w:ascii="微软雅黑" w:eastAsia="微软雅黑" w:hAnsi="微软雅黑"/>
          <w:szCs w:val="21"/>
        </w:rPr>
        <w:t>。</w:t>
      </w:r>
      <w:r w:rsidR="0009496F">
        <w:rPr>
          <w:rFonts w:ascii="微软雅黑" w:eastAsia="微软雅黑" w:hAnsi="微软雅黑"/>
          <w:szCs w:val="21"/>
        </w:rPr>
        <w:t>2022年</w:t>
      </w:r>
      <w:r w:rsidR="0009496F">
        <w:rPr>
          <w:rFonts w:ascii="微软雅黑" w:eastAsia="微软雅黑" w:hAnsi="微软雅黑" w:hint="eastAsia"/>
          <w:szCs w:val="21"/>
        </w:rPr>
        <w:t>7月1日起需要支付租金。</w:t>
      </w:r>
    </w:p>
    <w:p w14:paraId="002D11DB" w14:textId="77777777" w:rsidR="00FB4DB6" w:rsidRDefault="0041577C" w:rsidP="006C4F3A">
      <w:pPr>
        <w:pStyle w:val="aa"/>
        <w:numPr>
          <w:ilvl w:val="0"/>
          <w:numId w:val="11"/>
        </w:numPr>
        <w:ind w:firstLineChars="0"/>
        <w:rPr>
          <w:rFonts w:ascii="微软雅黑" w:eastAsia="微软雅黑" w:hAnsi="微软雅黑"/>
          <w:szCs w:val="21"/>
        </w:rPr>
      </w:pPr>
      <w:r w:rsidRPr="00345065">
        <w:rPr>
          <w:rFonts w:ascii="微软雅黑" w:eastAsia="微软雅黑" w:hAnsi="微软雅黑" w:hint="eastAsia"/>
          <w:b/>
          <w:szCs w:val="21"/>
        </w:rPr>
        <w:t>租</w:t>
      </w:r>
      <w:r w:rsidRPr="00345065">
        <w:rPr>
          <w:rFonts w:ascii="微软雅黑" w:eastAsia="微软雅黑" w:hAnsi="微软雅黑"/>
          <w:b/>
          <w:szCs w:val="21"/>
        </w:rPr>
        <w:t>金明细表</w:t>
      </w:r>
      <w:r w:rsidR="006C4F3A">
        <w:rPr>
          <w:rFonts w:ascii="微软雅黑" w:eastAsia="微软雅黑" w:hAnsi="微软雅黑"/>
          <w:b/>
          <w:szCs w:val="21"/>
        </w:rPr>
        <w:t>（</w:t>
      </w:r>
      <w:r w:rsidR="006C4F3A" w:rsidRPr="006C4F3A">
        <w:rPr>
          <w:rFonts w:ascii="微软雅黑" w:eastAsia="微软雅黑" w:hAnsi="微软雅黑" w:hint="eastAsia"/>
          <w:b/>
          <w:szCs w:val="21"/>
        </w:rPr>
        <w:t>附录二</w:t>
      </w:r>
      <w:r w:rsidR="006C4F3A">
        <w:rPr>
          <w:rFonts w:ascii="微软雅黑" w:eastAsia="微软雅黑" w:hAnsi="微软雅黑"/>
          <w:b/>
          <w:szCs w:val="21"/>
        </w:rPr>
        <w:t>）</w:t>
      </w:r>
      <w:r w:rsidRPr="00345065">
        <w:rPr>
          <w:rFonts w:ascii="微软雅黑" w:eastAsia="微软雅黑" w:hAnsi="微软雅黑"/>
          <w:szCs w:val="21"/>
        </w:rPr>
        <w:t>：</w:t>
      </w:r>
    </w:p>
    <w:p w14:paraId="21E81449" w14:textId="4F4DD70C" w:rsidR="0041577C" w:rsidRDefault="00437FBA" w:rsidP="00437FBA">
      <w:pPr>
        <w:pStyle w:val="aa"/>
        <w:wordWrap w:val="0"/>
        <w:ind w:left="360" w:firstLineChars="0" w:firstLine="0"/>
        <w:jc w:val="right"/>
        <w:rPr>
          <w:rFonts w:ascii="微软雅黑" w:eastAsia="微软雅黑" w:hAnsi="微软雅黑"/>
          <w:szCs w:val="21"/>
        </w:rPr>
      </w:pPr>
      <w:r>
        <w:rPr>
          <w:rFonts w:ascii="微软雅黑" w:eastAsia="微软雅黑" w:hAnsi="微软雅黑"/>
          <w:szCs w:val="21"/>
        </w:rPr>
        <w:t>单位：亿元</w:t>
      </w:r>
      <w:r>
        <w:rPr>
          <w:rFonts w:ascii="微软雅黑" w:eastAsia="微软雅黑" w:hAnsi="微软雅黑" w:hint="eastAsia"/>
          <w:szCs w:val="21"/>
        </w:rPr>
        <w:t xml:space="preserve"> </w:t>
      </w:r>
      <w:r>
        <w:rPr>
          <w:rFonts w:ascii="微软雅黑" w:eastAsia="微软雅黑" w:hAnsi="微软雅黑"/>
          <w:szCs w:val="21"/>
        </w:rPr>
        <w:t xml:space="preserve">   </w:t>
      </w:r>
    </w:p>
    <w:tbl>
      <w:tblPr>
        <w:tblW w:w="7740" w:type="dxa"/>
        <w:jc w:val="center"/>
        <w:tblLook w:val="04A0" w:firstRow="1" w:lastRow="0" w:firstColumn="1" w:lastColumn="0" w:noHBand="0" w:noVBand="1"/>
      </w:tblPr>
      <w:tblGrid>
        <w:gridCol w:w="1080"/>
        <w:gridCol w:w="1467"/>
        <w:gridCol w:w="1023"/>
        <w:gridCol w:w="1103"/>
        <w:gridCol w:w="1707"/>
        <w:gridCol w:w="1360"/>
      </w:tblGrid>
      <w:tr w:rsidR="00437FBA" w:rsidRPr="00A46066" w14:paraId="64B237F2" w14:textId="77777777" w:rsidTr="006071BF">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56714" w14:textId="77777777" w:rsidR="00437FBA" w:rsidRPr="00A46066" w:rsidRDefault="00437FBA" w:rsidP="00437FBA">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年度</w:t>
            </w:r>
          </w:p>
        </w:tc>
        <w:tc>
          <w:tcPr>
            <w:tcW w:w="1467" w:type="dxa"/>
            <w:tcBorders>
              <w:top w:val="single" w:sz="4" w:space="0" w:color="auto"/>
              <w:left w:val="nil"/>
              <w:bottom w:val="single" w:sz="4" w:space="0" w:color="auto"/>
              <w:right w:val="single" w:sz="4" w:space="0" w:color="auto"/>
            </w:tcBorders>
            <w:shd w:val="clear" w:color="auto" w:fill="auto"/>
            <w:noWrap/>
            <w:vAlign w:val="center"/>
            <w:hideMark/>
          </w:tcPr>
          <w:p w14:paraId="54906213" w14:textId="77777777" w:rsidR="00437FBA" w:rsidRPr="00A46066" w:rsidRDefault="00437FBA" w:rsidP="00437FBA">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F2-F6租金</w:t>
            </w:r>
          </w:p>
        </w:tc>
        <w:tc>
          <w:tcPr>
            <w:tcW w:w="1023" w:type="dxa"/>
            <w:tcBorders>
              <w:top w:val="single" w:sz="4" w:space="0" w:color="auto"/>
              <w:left w:val="nil"/>
              <w:bottom w:val="single" w:sz="4" w:space="0" w:color="auto"/>
              <w:right w:val="single" w:sz="4" w:space="0" w:color="auto"/>
            </w:tcBorders>
            <w:shd w:val="clear" w:color="auto" w:fill="auto"/>
            <w:noWrap/>
            <w:vAlign w:val="center"/>
            <w:hideMark/>
          </w:tcPr>
          <w:p w14:paraId="420F5DD3" w14:textId="77777777" w:rsidR="00437FBA" w:rsidRPr="00A46066" w:rsidRDefault="00437FBA" w:rsidP="00437FBA">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F1租金</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14:paraId="628F4935" w14:textId="77777777" w:rsidR="00437FBA" w:rsidRPr="00A46066" w:rsidRDefault="00437FBA" w:rsidP="00437FBA">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B1租金</w:t>
            </w:r>
          </w:p>
        </w:tc>
        <w:tc>
          <w:tcPr>
            <w:tcW w:w="1707" w:type="dxa"/>
            <w:tcBorders>
              <w:top w:val="single" w:sz="4" w:space="0" w:color="auto"/>
              <w:left w:val="nil"/>
              <w:bottom w:val="single" w:sz="4" w:space="0" w:color="auto"/>
              <w:right w:val="single" w:sz="4" w:space="0" w:color="auto"/>
            </w:tcBorders>
            <w:shd w:val="clear" w:color="auto" w:fill="auto"/>
            <w:noWrap/>
            <w:vAlign w:val="center"/>
            <w:hideMark/>
          </w:tcPr>
          <w:p w14:paraId="2DF86320" w14:textId="77777777" w:rsidR="00437FBA" w:rsidRPr="00A46066" w:rsidRDefault="00437FBA" w:rsidP="00437FBA">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合计年租金</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2CFF998B" w14:textId="77777777" w:rsidR="00437FBA" w:rsidRPr="00A46066" w:rsidRDefault="00437FBA" w:rsidP="00437FBA">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备注</w:t>
            </w:r>
          </w:p>
        </w:tc>
      </w:tr>
      <w:tr w:rsidR="00437FBA" w:rsidRPr="00A46066" w14:paraId="7F089125" w14:textId="77777777" w:rsidTr="006071BF">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191F93" w14:textId="77777777" w:rsidR="00437FBA" w:rsidRPr="00A46066" w:rsidRDefault="00437FBA" w:rsidP="00437FBA">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2022年</w:t>
            </w:r>
          </w:p>
        </w:tc>
        <w:tc>
          <w:tcPr>
            <w:tcW w:w="1467" w:type="dxa"/>
            <w:tcBorders>
              <w:top w:val="nil"/>
              <w:left w:val="nil"/>
              <w:bottom w:val="single" w:sz="4" w:space="0" w:color="auto"/>
              <w:right w:val="single" w:sz="4" w:space="0" w:color="auto"/>
            </w:tcBorders>
            <w:shd w:val="clear" w:color="auto" w:fill="auto"/>
            <w:noWrap/>
            <w:vAlign w:val="center"/>
            <w:hideMark/>
          </w:tcPr>
          <w:p w14:paraId="72DD0A04" w14:textId="00EFFE0D"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1.16</w:t>
            </w:r>
          </w:p>
        </w:tc>
        <w:tc>
          <w:tcPr>
            <w:tcW w:w="1023" w:type="dxa"/>
            <w:tcBorders>
              <w:top w:val="nil"/>
              <w:left w:val="nil"/>
              <w:bottom w:val="single" w:sz="4" w:space="0" w:color="auto"/>
              <w:right w:val="single" w:sz="4" w:space="0" w:color="auto"/>
            </w:tcBorders>
            <w:shd w:val="clear" w:color="auto" w:fill="auto"/>
            <w:noWrap/>
            <w:vAlign w:val="center"/>
            <w:hideMark/>
          </w:tcPr>
          <w:p w14:paraId="24D61D76" w14:textId="001EBD63" w:rsidR="00437FBA" w:rsidRPr="00A46066" w:rsidRDefault="009C4AE7"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0.30</w:t>
            </w:r>
          </w:p>
        </w:tc>
        <w:tc>
          <w:tcPr>
            <w:tcW w:w="1103" w:type="dxa"/>
            <w:tcBorders>
              <w:top w:val="nil"/>
              <w:left w:val="nil"/>
              <w:bottom w:val="single" w:sz="4" w:space="0" w:color="auto"/>
              <w:right w:val="single" w:sz="4" w:space="0" w:color="auto"/>
            </w:tcBorders>
            <w:shd w:val="clear" w:color="auto" w:fill="auto"/>
            <w:noWrap/>
            <w:vAlign w:val="center"/>
            <w:hideMark/>
          </w:tcPr>
          <w:p w14:paraId="453501D2" w14:textId="7B158C43"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0.0</w:t>
            </w:r>
            <w:r w:rsidRPr="00A46066">
              <w:rPr>
                <w:rFonts w:ascii="微软雅黑" w:eastAsia="微软雅黑" w:hAnsi="微软雅黑" w:cs="宋体"/>
                <w:color w:val="000000"/>
                <w:kern w:val="0"/>
                <w:sz w:val="18"/>
                <w:szCs w:val="18"/>
              </w:rPr>
              <w:t>6</w:t>
            </w:r>
          </w:p>
        </w:tc>
        <w:tc>
          <w:tcPr>
            <w:tcW w:w="1707" w:type="dxa"/>
            <w:tcBorders>
              <w:top w:val="nil"/>
              <w:left w:val="nil"/>
              <w:bottom w:val="single" w:sz="4" w:space="0" w:color="auto"/>
              <w:right w:val="single" w:sz="4" w:space="0" w:color="auto"/>
            </w:tcBorders>
            <w:shd w:val="clear" w:color="auto" w:fill="auto"/>
            <w:noWrap/>
            <w:vAlign w:val="center"/>
            <w:hideMark/>
          </w:tcPr>
          <w:p w14:paraId="1D93B9D8" w14:textId="22E5103D" w:rsidR="00437FBA" w:rsidRPr="00A46066" w:rsidRDefault="009C4AE7"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1.52</w:t>
            </w:r>
          </w:p>
        </w:tc>
        <w:tc>
          <w:tcPr>
            <w:tcW w:w="1360" w:type="dxa"/>
            <w:tcBorders>
              <w:top w:val="nil"/>
              <w:left w:val="nil"/>
              <w:bottom w:val="single" w:sz="4" w:space="0" w:color="auto"/>
              <w:right w:val="single" w:sz="4" w:space="0" w:color="auto"/>
            </w:tcBorders>
            <w:shd w:val="clear" w:color="auto" w:fill="auto"/>
            <w:noWrap/>
            <w:vAlign w:val="center"/>
            <w:hideMark/>
          </w:tcPr>
          <w:p w14:paraId="474D642B" w14:textId="77777777" w:rsidR="00437FBA" w:rsidRPr="00A46066" w:rsidRDefault="00437FBA" w:rsidP="00437FBA">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半年免租期</w:t>
            </w:r>
          </w:p>
        </w:tc>
      </w:tr>
      <w:tr w:rsidR="00437FBA" w:rsidRPr="00A46066" w14:paraId="5E278B15" w14:textId="77777777" w:rsidTr="006071BF">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6B53C3E" w14:textId="77777777" w:rsidR="00437FBA" w:rsidRPr="00A46066" w:rsidRDefault="00437FBA" w:rsidP="00437FBA">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2023年</w:t>
            </w:r>
          </w:p>
        </w:tc>
        <w:tc>
          <w:tcPr>
            <w:tcW w:w="1467" w:type="dxa"/>
            <w:tcBorders>
              <w:top w:val="nil"/>
              <w:left w:val="nil"/>
              <w:bottom w:val="single" w:sz="4" w:space="0" w:color="auto"/>
              <w:right w:val="single" w:sz="4" w:space="0" w:color="auto"/>
            </w:tcBorders>
            <w:shd w:val="clear" w:color="auto" w:fill="auto"/>
            <w:noWrap/>
            <w:vAlign w:val="center"/>
            <w:hideMark/>
          </w:tcPr>
          <w:p w14:paraId="71D4DD7A" w14:textId="03F38C60"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2.32</w:t>
            </w:r>
          </w:p>
        </w:tc>
        <w:tc>
          <w:tcPr>
            <w:tcW w:w="1023" w:type="dxa"/>
            <w:tcBorders>
              <w:top w:val="nil"/>
              <w:left w:val="nil"/>
              <w:bottom w:val="single" w:sz="4" w:space="0" w:color="auto"/>
              <w:right w:val="single" w:sz="4" w:space="0" w:color="auto"/>
            </w:tcBorders>
            <w:shd w:val="clear" w:color="auto" w:fill="auto"/>
            <w:noWrap/>
            <w:vAlign w:val="center"/>
            <w:hideMark/>
          </w:tcPr>
          <w:p w14:paraId="0E41920D" w14:textId="31653B75" w:rsidR="00437FBA" w:rsidRPr="00A46066" w:rsidRDefault="004639E8"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0.60</w:t>
            </w:r>
          </w:p>
        </w:tc>
        <w:tc>
          <w:tcPr>
            <w:tcW w:w="1103" w:type="dxa"/>
            <w:tcBorders>
              <w:top w:val="nil"/>
              <w:left w:val="nil"/>
              <w:bottom w:val="single" w:sz="4" w:space="0" w:color="auto"/>
              <w:right w:val="single" w:sz="4" w:space="0" w:color="auto"/>
            </w:tcBorders>
            <w:shd w:val="clear" w:color="auto" w:fill="auto"/>
            <w:noWrap/>
            <w:vAlign w:val="center"/>
            <w:hideMark/>
          </w:tcPr>
          <w:p w14:paraId="048CB29A" w14:textId="4690805D" w:rsidR="00437FBA" w:rsidRPr="00A46066" w:rsidRDefault="004639E8"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0.13</w:t>
            </w:r>
          </w:p>
        </w:tc>
        <w:tc>
          <w:tcPr>
            <w:tcW w:w="1707" w:type="dxa"/>
            <w:tcBorders>
              <w:top w:val="nil"/>
              <w:left w:val="nil"/>
              <w:bottom w:val="single" w:sz="4" w:space="0" w:color="auto"/>
              <w:right w:val="single" w:sz="4" w:space="0" w:color="auto"/>
            </w:tcBorders>
            <w:shd w:val="clear" w:color="auto" w:fill="auto"/>
            <w:noWrap/>
            <w:vAlign w:val="center"/>
            <w:hideMark/>
          </w:tcPr>
          <w:p w14:paraId="24AC6210" w14:textId="16B2DDAC" w:rsidR="00437FBA" w:rsidRPr="00A46066" w:rsidRDefault="004639E8"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3.05</w:t>
            </w:r>
          </w:p>
        </w:tc>
        <w:tc>
          <w:tcPr>
            <w:tcW w:w="1360" w:type="dxa"/>
            <w:tcBorders>
              <w:top w:val="nil"/>
              <w:left w:val="nil"/>
              <w:bottom w:val="single" w:sz="4" w:space="0" w:color="auto"/>
              <w:right w:val="single" w:sz="4" w:space="0" w:color="auto"/>
            </w:tcBorders>
            <w:shd w:val="clear" w:color="auto" w:fill="auto"/>
            <w:noWrap/>
            <w:vAlign w:val="center"/>
            <w:hideMark/>
          </w:tcPr>
          <w:p w14:paraId="043AC86C" w14:textId="77777777" w:rsidR="00437FBA" w:rsidRPr="00A46066" w:rsidRDefault="00437FBA" w:rsidP="00437FBA">
            <w:pPr>
              <w:widowControl/>
              <w:jc w:val="lef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437FBA" w:rsidRPr="00A46066" w14:paraId="3F4B191A" w14:textId="77777777" w:rsidTr="006071BF">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E0F9925" w14:textId="77777777" w:rsidR="00437FBA" w:rsidRPr="00A46066" w:rsidRDefault="00437FBA" w:rsidP="00437FBA">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2024年</w:t>
            </w:r>
          </w:p>
        </w:tc>
        <w:tc>
          <w:tcPr>
            <w:tcW w:w="1467" w:type="dxa"/>
            <w:tcBorders>
              <w:top w:val="nil"/>
              <w:left w:val="nil"/>
              <w:bottom w:val="single" w:sz="4" w:space="0" w:color="auto"/>
              <w:right w:val="single" w:sz="4" w:space="0" w:color="auto"/>
            </w:tcBorders>
            <w:shd w:val="clear" w:color="auto" w:fill="auto"/>
            <w:noWrap/>
            <w:vAlign w:val="center"/>
            <w:hideMark/>
          </w:tcPr>
          <w:p w14:paraId="2772E53A" w14:textId="420C9533"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2.40</w:t>
            </w:r>
          </w:p>
        </w:tc>
        <w:tc>
          <w:tcPr>
            <w:tcW w:w="1023" w:type="dxa"/>
            <w:tcBorders>
              <w:top w:val="nil"/>
              <w:left w:val="nil"/>
              <w:bottom w:val="single" w:sz="4" w:space="0" w:color="auto"/>
              <w:right w:val="single" w:sz="4" w:space="0" w:color="auto"/>
            </w:tcBorders>
            <w:shd w:val="clear" w:color="auto" w:fill="auto"/>
            <w:noWrap/>
            <w:vAlign w:val="center"/>
            <w:hideMark/>
          </w:tcPr>
          <w:p w14:paraId="7DD0B22A" w14:textId="7B25AEFB"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0.62</w:t>
            </w:r>
          </w:p>
        </w:tc>
        <w:tc>
          <w:tcPr>
            <w:tcW w:w="1103" w:type="dxa"/>
            <w:tcBorders>
              <w:top w:val="nil"/>
              <w:left w:val="nil"/>
              <w:bottom w:val="single" w:sz="4" w:space="0" w:color="auto"/>
              <w:right w:val="single" w:sz="4" w:space="0" w:color="auto"/>
            </w:tcBorders>
            <w:shd w:val="clear" w:color="auto" w:fill="auto"/>
            <w:noWrap/>
            <w:vAlign w:val="center"/>
            <w:hideMark/>
          </w:tcPr>
          <w:p w14:paraId="4A4FFC21" w14:textId="340875E1"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0.13</w:t>
            </w:r>
          </w:p>
        </w:tc>
        <w:tc>
          <w:tcPr>
            <w:tcW w:w="1707" w:type="dxa"/>
            <w:tcBorders>
              <w:top w:val="nil"/>
              <w:left w:val="nil"/>
              <w:bottom w:val="single" w:sz="4" w:space="0" w:color="auto"/>
              <w:right w:val="single" w:sz="4" w:space="0" w:color="auto"/>
            </w:tcBorders>
            <w:shd w:val="clear" w:color="auto" w:fill="auto"/>
            <w:noWrap/>
            <w:vAlign w:val="center"/>
            <w:hideMark/>
          </w:tcPr>
          <w:p w14:paraId="79885607" w14:textId="17524146"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3.15</w:t>
            </w:r>
          </w:p>
        </w:tc>
        <w:tc>
          <w:tcPr>
            <w:tcW w:w="1360" w:type="dxa"/>
            <w:tcBorders>
              <w:top w:val="nil"/>
              <w:left w:val="nil"/>
              <w:bottom w:val="single" w:sz="4" w:space="0" w:color="auto"/>
              <w:right w:val="single" w:sz="4" w:space="0" w:color="auto"/>
            </w:tcBorders>
            <w:shd w:val="clear" w:color="auto" w:fill="auto"/>
            <w:noWrap/>
            <w:vAlign w:val="center"/>
            <w:hideMark/>
          </w:tcPr>
          <w:p w14:paraId="7E5934CA" w14:textId="77777777" w:rsidR="00437FBA" w:rsidRPr="00A46066" w:rsidRDefault="00437FBA" w:rsidP="00437FBA">
            <w:pPr>
              <w:widowControl/>
              <w:jc w:val="lef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437FBA" w:rsidRPr="00A46066" w14:paraId="078C05C9" w14:textId="77777777" w:rsidTr="006071BF">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F0ECDB1" w14:textId="77777777" w:rsidR="00437FBA" w:rsidRPr="00A46066" w:rsidRDefault="00437FBA" w:rsidP="00437FBA">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2025年</w:t>
            </w:r>
          </w:p>
        </w:tc>
        <w:tc>
          <w:tcPr>
            <w:tcW w:w="1467" w:type="dxa"/>
            <w:tcBorders>
              <w:top w:val="nil"/>
              <w:left w:val="nil"/>
              <w:bottom w:val="single" w:sz="4" w:space="0" w:color="auto"/>
              <w:right w:val="single" w:sz="4" w:space="0" w:color="auto"/>
            </w:tcBorders>
            <w:shd w:val="clear" w:color="auto" w:fill="auto"/>
            <w:noWrap/>
            <w:vAlign w:val="center"/>
            <w:hideMark/>
          </w:tcPr>
          <w:p w14:paraId="35F5D193" w14:textId="7CE2A47C"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2.47</w:t>
            </w:r>
          </w:p>
        </w:tc>
        <w:tc>
          <w:tcPr>
            <w:tcW w:w="1023" w:type="dxa"/>
            <w:tcBorders>
              <w:top w:val="nil"/>
              <w:left w:val="nil"/>
              <w:bottom w:val="single" w:sz="4" w:space="0" w:color="auto"/>
              <w:right w:val="single" w:sz="4" w:space="0" w:color="auto"/>
            </w:tcBorders>
            <w:shd w:val="clear" w:color="auto" w:fill="auto"/>
            <w:noWrap/>
            <w:vAlign w:val="center"/>
            <w:hideMark/>
          </w:tcPr>
          <w:p w14:paraId="3275B8D0" w14:textId="09E10743"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0.64</w:t>
            </w:r>
          </w:p>
        </w:tc>
        <w:tc>
          <w:tcPr>
            <w:tcW w:w="1103" w:type="dxa"/>
            <w:tcBorders>
              <w:top w:val="nil"/>
              <w:left w:val="nil"/>
              <w:bottom w:val="single" w:sz="4" w:space="0" w:color="auto"/>
              <w:right w:val="single" w:sz="4" w:space="0" w:color="auto"/>
            </w:tcBorders>
            <w:shd w:val="clear" w:color="auto" w:fill="auto"/>
            <w:noWrap/>
            <w:vAlign w:val="center"/>
            <w:hideMark/>
          </w:tcPr>
          <w:p w14:paraId="693FD72E" w14:textId="20AF36CF"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0.14</w:t>
            </w:r>
          </w:p>
        </w:tc>
        <w:tc>
          <w:tcPr>
            <w:tcW w:w="1707" w:type="dxa"/>
            <w:tcBorders>
              <w:top w:val="nil"/>
              <w:left w:val="nil"/>
              <w:bottom w:val="single" w:sz="4" w:space="0" w:color="auto"/>
              <w:right w:val="single" w:sz="4" w:space="0" w:color="auto"/>
            </w:tcBorders>
            <w:shd w:val="clear" w:color="auto" w:fill="auto"/>
            <w:noWrap/>
            <w:vAlign w:val="center"/>
            <w:hideMark/>
          </w:tcPr>
          <w:p w14:paraId="512EF4D3" w14:textId="2C4DD564"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3.25</w:t>
            </w:r>
          </w:p>
        </w:tc>
        <w:tc>
          <w:tcPr>
            <w:tcW w:w="1360" w:type="dxa"/>
            <w:tcBorders>
              <w:top w:val="nil"/>
              <w:left w:val="nil"/>
              <w:bottom w:val="single" w:sz="4" w:space="0" w:color="auto"/>
              <w:right w:val="single" w:sz="4" w:space="0" w:color="auto"/>
            </w:tcBorders>
            <w:shd w:val="clear" w:color="auto" w:fill="auto"/>
            <w:noWrap/>
            <w:vAlign w:val="center"/>
            <w:hideMark/>
          </w:tcPr>
          <w:p w14:paraId="117318D3" w14:textId="77777777" w:rsidR="00437FBA" w:rsidRPr="00A46066" w:rsidRDefault="00437FBA" w:rsidP="00437FBA">
            <w:pPr>
              <w:widowControl/>
              <w:jc w:val="lef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437FBA" w:rsidRPr="00A46066" w14:paraId="07800394" w14:textId="77777777" w:rsidTr="006071BF">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1C6AD2A" w14:textId="77777777" w:rsidR="00437FBA" w:rsidRPr="00A46066" w:rsidRDefault="00437FBA" w:rsidP="00437FBA">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lastRenderedPageBreak/>
              <w:t>2026年</w:t>
            </w:r>
          </w:p>
        </w:tc>
        <w:tc>
          <w:tcPr>
            <w:tcW w:w="1467" w:type="dxa"/>
            <w:tcBorders>
              <w:top w:val="nil"/>
              <w:left w:val="nil"/>
              <w:bottom w:val="single" w:sz="4" w:space="0" w:color="auto"/>
              <w:right w:val="single" w:sz="4" w:space="0" w:color="auto"/>
            </w:tcBorders>
            <w:shd w:val="clear" w:color="auto" w:fill="auto"/>
            <w:noWrap/>
            <w:vAlign w:val="center"/>
            <w:hideMark/>
          </w:tcPr>
          <w:p w14:paraId="5DEDE020" w14:textId="400C32E0"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1.24</w:t>
            </w:r>
          </w:p>
        </w:tc>
        <w:tc>
          <w:tcPr>
            <w:tcW w:w="1023" w:type="dxa"/>
            <w:tcBorders>
              <w:top w:val="nil"/>
              <w:left w:val="nil"/>
              <w:bottom w:val="single" w:sz="4" w:space="0" w:color="auto"/>
              <w:right w:val="single" w:sz="4" w:space="0" w:color="auto"/>
            </w:tcBorders>
            <w:shd w:val="clear" w:color="auto" w:fill="auto"/>
            <w:noWrap/>
            <w:vAlign w:val="center"/>
            <w:hideMark/>
          </w:tcPr>
          <w:p w14:paraId="09BC0A7D" w14:textId="2FE85F9E"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0.32</w:t>
            </w:r>
          </w:p>
        </w:tc>
        <w:tc>
          <w:tcPr>
            <w:tcW w:w="1103" w:type="dxa"/>
            <w:tcBorders>
              <w:top w:val="nil"/>
              <w:left w:val="nil"/>
              <w:bottom w:val="single" w:sz="4" w:space="0" w:color="auto"/>
              <w:right w:val="single" w:sz="4" w:space="0" w:color="auto"/>
            </w:tcBorders>
            <w:shd w:val="clear" w:color="auto" w:fill="auto"/>
            <w:noWrap/>
            <w:vAlign w:val="center"/>
            <w:hideMark/>
          </w:tcPr>
          <w:p w14:paraId="0DEB0F3E" w14:textId="7E61A971"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0.07</w:t>
            </w:r>
          </w:p>
        </w:tc>
        <w:tc>
          <w:tcPr>
            <w:tcW w:w="1707" w:type="dxa"/>
            <w:tcBorders>
              <w:top w:val="nil"/>
              <w:left w:val="nil"/>
              <w:bottom w:val="single" w:sz="4" w:space="0" w:color="auto"/>
              <w:right w:val="single" w:sz="4" w:space="0" w:color="auto"/>
            </w:tcBorders>
            <w:shd w:val="clear" w:color="auto" w:fill="auto"/>
            <w:noWrap/>
            <w:vAlign w:val="center"/>
            <w:hideMark/>
          </w:tcPr>
          <w:p w14:paraId="0DB468FC" w14:textId="61B266FF" w:rsidR="00437FBA" w:rsidRPr="00A46066" w:rsidRDefault="00DC776F" w:rsidP="00437FBA">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1.63</w:t>
            </w:r>
          </w:p>
        </w:tc>
        <w:tc>
          <w:tcPr>
            <w:tcW w:w="1360" w:type="dxa"/>
            <w:tcBorders>
              <w:top w:val="nil"/>
              <w:left w:val="nil"/>
              <w:bottom w:val="single" w:sz="4" w:space="0" w:color="auto"/>
              <w:right w:val="single" w:sz="4" w:space="0" w:color="auto"/>
            </w:tcBorders>
            <w:shd w:val="clear" w:color="auto" w:fill="auto"/>
            <w:noWrap/>
            <w:vAlign w:val="center"/>
            <w:hideMark/>
          </w:tcPr>
          <w:p w14:paraId="5D2C4C82" w14:textId="77777777" w:rsidR="00437FBA" w:rsidRPr="00A46066" w:rsidRDefault="00437FBA" w:rsidP="00437FBA">
            <w:pPr>
              <w:widowControl/>
              <w:jc w:val="lef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bl>
    <w:p w14:paraId="29F98242" w14:textId="3EA77F5F" w:rsidR="00345065" w:rsidRDefault="00345065" w:rsidP="00345065">
      <w:pPr>
        <w:pStyle w:val="aa"/>
        <w:numPr>
          <w:ilvl w:val="0"/>
          <w:numId w:val="11"/>
        </w:numPr>
        <w:ind w:firstLineChars="0"/>
        <w:rPr>
          <w:rFonts w:ascii="微软雅黑" w:eastAsia="微软雅黑" w:hAnsi="微软雅黑"/>
          <w:szCs w:val="21"/>
        </w:rPr>
      </w:pPr>
      <w:r w:rsidRPr="00345065">
        <w:rPr>
          <w:rFonts w:ascii="微软雅黑" w:eastAsia="微软雅黑" w:hAnsi="微软雅黑" w:hint="eastAsia"/>
          <w:b/>
          <w:szCs w:val="21"/>
        </w:rPr>
        <w:t>续租规定</w:t>
      </w:r>
      <w:r w:rsidR="00ED2EF2">
        <w:rPr>
          <w:rFonts w:ascii="微软雅黑" w:eastAsia="微软雅黑" w:hAnsi="微软雅黑" w:hint="eastAsia"/>
          <w:szCs w:val="21"/>
        </w:rPr>
        <w:t>（</w:t>
      </w:r>
      <w:r w:rsidR="00ED2EF2" w:rsidRPr="00345065">
        <w:rPr>
          <w:rFonts w:ascii="微软雅黑" w:eastAsia="微软雅黑" w:hAnsi="微软雅黑" w:hint="eastAsia"/>
          <w:szCs w:val="21"/>
        </w:rPr>
        <w:t>附录</w:t>
      </w:r>
      <w:r w:rsidR="00ED2EF2">
        <w:rPr>
          <w:rFonts w:ascii="微软雅黑" w:eastAsia="微软雅黑" w:hAnsi="微软雅黑" w:hint="eastAsia"/>
          <w:szCs w:val="21"/>
        </w:rPr>
        <w:t>三</w:t>
      </w:r>
      <w:r w:rsidR="00ED2EF2" w:rsidRPr="00345065">
        <w:rPr>
          <w:rFonts w:ascii="微软雅黑" w:eastAsia="微软雅黑" w:hAnsi="微软雅黑" w:hint="eastAsia"/>
          <w:szCs w:val="21"/>
        </w:rPr>
        <w:t>）</w:t>
      </w:r>
      <w:r w:rsidRPr="00345065">
        <w:rPr>
          <w:rFonts w:ascii="微软雅黑" w:eastAsia="微软雅黑" w:hAnsi="微软雅黑" w:hint="eastAsia"/>
          <w:b/>
          <w:szCs w:val="21"/>
        </w:rPr>
        <w:t>：</w:t>
      </w:r>
      <w:r w:rsidR="00EA4711">
        <w:rPr>
          <w:rFonts w:ascii="微软雅黑" w:eastAsia="微软雅黑" w:hAnsi="微软雅黑" w:hint="eastAsia"/>
          <w:szCs w:val="21"/>
        </w:rPr>
        <w:t>租赁</w:t>
      </w:r>
      <w:r w:rsidR="00ED2EF2">
        <w:rPr>
          <w:rFonts w:ascii="微软雅黑" w:eastAsia="微软雅黑" w:hAnsi="微软雅黑" w:hint="eastAsia"/>
          <w:szCs w:val="21"/>
        </w:rPr>
        <w:t>届满前承租人有2次续租权利</w:t>
      </w:r>
      <w:r w:rsidRPr="00345065">
        <w:rPr>
          <w:rFonts w:ascii="微软雅黑" w:eastAsia="微软雅黑" w:hAnsi="微软雅黑" w:hint="eastAsia"/>
          <w:szCs w:val="21"/>
        </w:rPr>
        <w:t>。</w:t>
      </w:r>
    </w:p>
    <w:p w14:paraId="47CA2497" w14:textId="4B54796D" w:rsidR="00DF6DE9" w:rsidRPr="00DF6DE9" w:rsidRDefault="00DF6DE9" w:rsidP="00A46066">
      <w:pPr>
        <w:pStyle w:val="aa"/>
        <w:numPr>
          <w:ilvl w:val="0"/>
          <w:numId w:val="11"/>
        </w:numPr>
        <w:ind w:firstLineChars="0"/>
        <w:rPr>
          <w:rFonts w:ascii="微软雅黑" w:eastAsia="微软雅黑" w:hAnsi="微软雅黑"/>
          <w:szCs w:val="21"/>
        </w:rPr>
      </w:pPr>
      <w:r>
        <w:rPr>
          <w:rFonts w:ascii="微软雅黑" w:eastAsia="微软雅黑" w:hAnsi="微软雅黑" w:hint="eastAsia"/>
          <w:b/>
          <w:szCs w:val="21"/>
        </w:rPr>
        <w:t>减租权：</w:t>
      </w:r>
      <w:r w:rsidRPr="00DF6DE9">
        <w:rPr>
          <w:rFonts w:ascii="微软雅黑" w:eastAsia="微软雅黑" w:hAnsi="微软雅黑" w:hint="eastAsia"/>
          <w:szCs w:val="21"/>
        </w:rPr>
        <w:t>若截至</w:t>
      </w:r>
      <w:r>
        <w:rPr>
          <w:rFonts w:ascii="微软雅黑" w:eastAsia="微软雅黑" w:hAnsi="微软雅黑" w:hint="eastAsia"/>
          <w:szCs w:val="21"/>
        </w:rPr>
        <w:t>起租日后4</w:t>
      </w:r>
      <w:r>
        <w:rPr>
          <w:rFonts w:ascii="微软雅黑" w:eastAsia="微软雅黑" w:hAnsi="微软雅黑"/>
          <w:szCs w:val="21"/>
        </w:rPr>
        <w:t>2个月（</w:t>
      </w:r>
      <w:r>
        <w:rPr>
          <w:rFonts w:ascii="微软雅黑" w:eastAsia="微软雅黑" w:hAnsi="微软雅黑" w:hint="eastAsia"/>
          <w:szCs w:val="21"/>
        </w:rPr>
        <w:t>2</w:t>
      </w:r>
      <w:r>
        <w:rPr>
          <w:rFonts w:ascii="微软雅黑" w:eastAsia="微软雅黑" w:hAnsi="微软雅黑"/>
          <w:szCs w:val="21"/>
        </w:rPr>
        <w:t>025年</w:t>
      </w:r>
      <w:r>
        <w:rPr>
          <w:rFonts w:ascii="微软雅黑" w:eastAsia="微软雅黑" w:hAnsi="微软雅黑" w:hint="eastAsia"/>
          <w:szCs w:val="21"/>
        </w:rPr>
        <w:t>6月</w:t>
      </w:r>
      <w:r>
        <w:rPr>
          <w:rFonts w:ascii="微软雅黑" w:eastAsia="微软雅黑" w:hAnsi="微软雅黑"/>
          <w:szCs w:val="21"/>
        </w:rPr>
        <w:t>）届满之日止，承租人有权减少租赁面积，且无需就减少面积承担违约金，仅需支付恢复原</w:t>
      </w:r>
      <w:r w:rsidRPr="00DF6DE9">
        <w:rPr>
          <w:rFonts w:ascii="微软雅黑" w:eastAsia="微软雅黑" w:hAnsi="微软雅黑"/>
          <w:szCs w:val="21"/>
        </w:rPr>
        <w:t>状的成本</w:t>
      </w:r>
      <w:r>
        <w:rPr>
          <w:rFonts w:ascii="微软雅黑" w:eastAsia="微软雅黑" w:hAnsi="微软雅黑"/>
          <w:szCs w:val="21"/>
        </w:rPr>
        <w:t>即可</w:t>
      </w:r>
      <w:r w:rsidRPr="00DF6DE9">
        <w:rPr>
          <w:rFonts w:ascii="微软雅黑" w:eastAsia="微软雅黑" w:hAnsi="微软雅黑"/>
          <w:szCs w:val="21"/>
        </w:rPr>
        <w:t>（</w:t>
      </w:r>
      <w:r w:rsidRPr="00DF6DE9">
        <w:rPr>
          <w:rFonts w:ascii="微软雅黑" w:eastAsia="微软雅黑" w:hAnsi="微软雅黑" w:hint="eastAsia"/>
          <w:szCs w:val="21"/>
        </w:rPr>
        <w:t>5</w:t>
      </w:r>
      <w:r w:rsidRPr="00DF6DE9">
        <w:rPr>
          <w:rFonts w:ascii="微软雅黑" w:eastAsia="微软雅黑" w:hAnsi="微软雅黑"/>
          <w:szCs w:val="21"/>
        </w:rPr>
        <w:t>0元</w:t>
      </w:r>
      <w:r w:rsidRPr="00DF6DE9">
        <w:rPr>
          <w:rFonts w:ascii="微软雅黑" w:eastAsia="微软雅黑" w:hAnsi="微软雅黑" w:hint="eastAsia"/>
          <w:szCs w:val="21"/>
        </w:rPr>
        <w:t>/平米</w:t>
      </w:r>
      <w:r w:rsidRPr="00DF6DE9">
        <w:rPr>
          <w:rFonts w:ascii="微软雅黑" w:eastAsia="微软雅黑" w:hAnsi="微软雅黑"/>
          <w:szCs w:val="21"/>
        </w:rPr>
        <w:t>）。</w:t>
      </w:r>
    </w:p>
    <w:p w14:paraId="6DE5A00A" w14:textId="02C3196D" w:rsidR="00DF6DE9" w:rsidRPr="00DF6DE9" w:rsidRDefault="00DF6DE9" w:rsidP="00DF6DE9">
      <w:pPr>
        <w:pStyle w:val="aa"/>
        <w:ind w:left="360" w:firstLineChars="0" w:firstLine="0"/>
        <w:rPr>
          <w:rFonts w:ascii="微软雅黑" w:eastAsia="微软雅黑" w:hAnsi="微软雅黑"/>
          <w:szCs w:val="21"/>
        </w:rPr>
      </w:pPr>
      <w:r w:rsidRPr="00DF6DE9">
        <w:rPr>
          <w:rFonts w:ascii="微软雅黑" w:eastAsia="微软雅黑" w:hAnsi="微软雅黑"/>
          <w:szCs w:val="21"/>
        </w:rPr>
        <w:t>承租人需要根据减租面积提前通知出租人减租安排</w:t>
      </w:r>
      <w:r>
        <w:rPr>
          <w:rFonts w:ascii="微软雅黑" w:eastAsia="微软雅黑" w:hAnsi="微软雅黑"/>
          <w:szCs w:val="21"/>
        </w:rPr>
        <w:t>（不超过</w:t>
      </w:r>
      <w:r>
        <w:rPr>
          <w:rFonts w:ascii="微软雅黑" w:eastAsia="微软雅黑" w:hAnsi="微软雅黑" w:hint="eastAsia"/>
          <w:szCs w:val="21"/>
        </w:rPr>
        <w:t>2</w:t>
      </w:r>
      <w:r>
        <w:rPr>
          <w:rFonts w:ascii="微软雅黑" w:eastAsia="微软雅黑" w:hAnsi="微软雅黑"/>
          <w:szCs w:val="21"/>
        </w:rPr>
        <w:t>0%的，提前</w:t>
      </w:r>
      <w:r>
        <w:rPr>
          <w:rFonts w:ascii="微软雅黑" w:eastAsia="微软雅黑" w:hAnsi="微软雅黑" w:hint="eastAsia"/>
          <w:szCs w:val="21"/>
        </w:rPr>
        <w:t>3个月；2</w:t>
      </w:r>
      <w:r>
        <w:rPr>
          <w:rFonts w:ascii="微软雅黑" w:eastAsia="微软雅黑" w:hAnsi="微软雅黑"/>
          <w:szCs w:val="21"/>
        </w:rPr>
        <w:t>0%-</w:t>
      </w:r>
      <w:r>
        <w:rPr>
          <w:rFonts w:ascii="微软雅黑" w:eastAsia="微软雅黑" w:hAnsi="微软雅黑" w:hint="eastAsia"/>
          <w:szCs w:val="21"/>
        </w:rPr>
        <w:t>5</w:t>
      </w:r>
      <w:r>
        <w:rPr>
          <w:rFonts w:ascii="微软雅黑" w:eastAsia="微软雅黑" w:hAnsi="微软雅黑"/>
          <w:szCs w:val="21"/>
        </w:rPr>
        <w:t>0%，提前</w:t>
      </w:r>
      <w:r>
        <w:rPr>
          <w:rFonts w:ascii="微软雅黑" w:eastAsia="微软雅黑" w:hAnsi="微软雅黑" w:hint="eastAsia"/>
          <w:szCs w:val="21"/>
        </w:rPr>
        <w:t>6个月；5</w:t>
      </w:r>
      <w:r>
        <w:rPr>
          <w:rFonts w:ascii="微软雅黑" w:eastAsia="微软雅黑" w:hAnsi="微软雅黑"/>
          <w:szCs w:val="21"/>
        </w:rPr>
        <w:t>0%-70%，提前</w:t>
      </w:r>
      <w:r>
        <w:rPr>
          <w:rFonts w:ascii="微软雅黑" w:eastAsia="微软雅黑" w:hAnsi="微软雅黑" w:hint="eastAsia"/>
          <w:szCs w:val="21"/>
        </w:rPr>
        <w:t>7个月；超过7</w:t>
      </w:r>
      <w:r>
        <w:rPr>
          <w:rFonts w:ascii="微软雅黑" w:eastAsia="微软雅黑" w:hAnsi="微软雅黑"/>
          <w:szCs w:val="21"/>
        </w:rPr>
        <w:t>0%的，提前</w:t>
      </w:r>
      <w:r>
        <w:rPr>
          <w:rFonts w:ascii="微软雅黑" w:eastAsia="微软雅黑" w:hAnsi="微软雅黑" w:hint="eastAsia"/>
          <w:szCs w:val="21"/>
        </w:rPr>
        <w:t>9个月</w:t>
      </w:r>
      <w:r>
        <w:rPr>
          <w:rFonts w:ascii="微软雅黑" w:eastAsia="微软雅黑" w:hAnsi="微软雅黑"/>
          <w:szCs w:val="21"/>
        </w:rPr>
        <w:t>）</w:t>
      </w:r>
      <w:r w:rsidRPr="00DF6DE9">
        <w:rPr>
          <w:rFonts w:ascii="微软雅黑" w:eastAsia="微软雅黑" w:hAnsi="微软雅黑"/>
          <w:szCs w:val="21"/>
        </w:rPr>
        <w:t>。</w:t>
      </w:r>
    </w:p>
    <w:p w14:paraId="0845033F" w14:textId="4A6047D8" w:rsidR="00B36DF8" w:rsidRPr="00A46066" w:rsidRDefault="0041577C" w:rsidP="00A46066">
      <w:pPr>
        <w:pStyle w:val="aa"/>
        <w:numPr>
          <w:ilvl w:val="0"/>
          <w:numId w:val="11"/>
        </w:numPr>
        <w:ind w:firstLineChars="0"/>
        <w:rPr>
          <w:rFonts w:ascii="微软雅黑" w:eastAsia="微软雅黑" w:hAnsi="微软雅黑"/>
          <w:b/>
          <w:szCs w:val="21"/>
        </w:rPr>
      </w:pPr>
      <w:r w:rsidRPr="00345065">
        <w:rPr>
          <w:rFonts w:ascii="微软雅黑" w:eastAsia="微软雅黑" w:hAnsi="微软雅黑" w:hint="eastAsia"/>
          <w:b/>
          <w:szCs w:val="21"/>
        </w:rPr>
        <w:t>承租单元的返还</w:t>
      </w:r>
      <w:r w:rsidR="00C5230E">
        <w:rPr>
          <w:rFonts w:ascii="微软雅黑" w:eastAsia="微软雅黑" w:hAnsi="微软雅黑" w:hint="eastAsia"/>
          <w:b/>
          <w:szCs w:val="21"/>
        </w:rPr>
        <w:t>：</w:t>
      </w:r>
      <w:r w:rsidR="00C5230E" w:rsidRPr="00C5230E">
        <w:rPr>
          <w:rFonts w:ascii="微软雅黑" w:eastAsia="微软雅黑" w:hAnsi="微软雅黑" w:hint="eastAsia"/>
          <w:szCs w:val="21"/>
        </w:rPr>
        <w:t>正常结束合同</w:t>
      </w:r>
      <w:r w:rsidR="00C5230E">
        <w:rPr>
          <w:rFonts w:ascii="微软雅黑" w:eastAsia="微软雅黑" w:hAnsi="微软雅黑" w:hint="eastAsia"/>
          <w:szCs w:val="21"/>
        </w:rPr>
        <w:t>要求</w:t>
      </w:r>
      <w:r w:rsidR="00C5230E" w:rsidRPr="00C5230E">
        <w:rPr>
          <w:rFonts w:ascii="微软雅黑" w:eastAsia="微软雅黑" w:hAnsi="微软雅黑" w:hint="eastAsia"/>
          <w:szCs w:val="21"/>
        </w:rPr>
        <w:t>现状返还</w:t>
      </w:r>
      <w:r w:rsidR="00C5230E">
        <w:rPr>
          <w:rFonts w:ascii="微软雅黑" w:eastAsia="微软雅黑" w:hAnsi="微软雅黑" w:hint="eastAsia"/>
          <w:szCs w:val="21"/>
        </w:rPr>
        <w:t>，提前终止合同时要求原状返还（</w:t>
      </w:r>
      <w:r w:rsidR="00C5230E" w:rsidRPr="00345065">
        <w:rPr>
          <w:rFonts w:ascii="微软雅黑" w:eastAsia="微软雅黑" w:hAnsi="微软雅黑" w:hint="eastAsia"/>
          <w:szCs w:val="21"/>
        </w:rPr>
        <w:t>详见附录</w:t>
      </w:r>
      <w:r w:rsidR="00C5230E">
        <w:rPr>
          <w:rFonts w:ascii="微软雅黑" w:eastAsia="微软雅黑" w:hAnsi="微软雅黑" w:hint="eastAsia"/>
          <w:szCs w:val="21"/>
        </w:rPr>
        <w:t>四）</w:t>
      </w:r>
      <w:r w:rsidR="002D1938">
        <w:rPr>
          <w:rFonts w:ascii="微软雅黑" w:eastAsia="微软雅黑" w:hAnsi="微软雅黑" w:hint="eastAsia"/>
          <w:szCs w:val="21"/>
        </w:rPr>
        <w:t>。</w:t>
      </w:r>
    </w:p>
    <w:p w14:paraId="273EBD75" w14:textId="77777777" w:rsidR="00A46066" w:rsidRPr="00A46066" w:rsidRDefault="00A46066" w:rsidP="00A46066">
      <w:pPr>
        <w:pStyle w:val="aa"/>
        <w:ind w:left="360" w:firstLineChars="0" w:firstLine="0"/>
        <w:rPr>
          <w:rFonts w:ascii="微软雅黑" w:eastAsia="微软雅黑" w:hAnsi="微软雅黑"/>
          <w:b/>
          <w:szCs w:val="21"/>
        </w:rPr>
      </w:pPr>
    </w:p>
    <w:p w14:paraId="78F7C4BF" w14:textId="6DEBFFB8" w:rsidR="00636954" w:rsidRDefault="00636954" w:rsidP="00C657A1">
      <w:pPr>
        <w:rPr>
          <w:rFonts w:ascii="微软雅黑" w:eastAsia="微软雅黑" w:hAnsi="微软雅黑"/>
          <w:b/>
          <w:szCs w:val="21"/>
        </w:rPr>
      </w:pPr>
      <w:r>
        <w:rPr>
          <w:rFonts w:ascii="微软雅黑" w:eastAsia="微软雅黑" w:hAnsi="微软雅黑"/>
          <w:b/>
          <w:szCs w:val="21"/>
        </w:rPr>
        <w:t>（</w:t>
      </w:r>
      <w:r w:rsidR="00081FD9">
        <w:rPr>
          <w:rFonts w:ascii="微软雅黑" w:eastAsia="微软雅黑" w:hAnsi="微软雅黑"/>
          <w:b/>
          <w:szCs w:val="21"/>
        </w:rPr>
        <w:t>六</w:t>
      </w:r>
      <w:r>
        <w:rPr>
          <w:rFonts w:ascii="微软雅黑" w:eastAsia="微软雅黑" w:hAnsi="微软雅黑"/>
          <w:b/>
          <w:szCs w:val="21"/>
        </w:rPr>
        <w:t>）</w:t>
      </w:r>
      <w:r w:rsidR="00FD1641">
        <w:rPr>
          <w:rFonts w:ascii="微软雅黑" w:eastAsia="微软雅黑" w:hAnsi="微软雅黑"/>
          <w:b/>
          <w:szCs w:val="21"/>
        </w:rPr>
        <w:t>项目端</w:t>
      </w:r>
      <w:r>
        <w:rPr>
          <w:rFonts w:ascii="微软雅黑" w:eastAsia="微软雅黑" w:hAnsi="微软雅黑"/>
          <w:b/>
          <w:szCs w:val="21"/>
        </w:rPr>
        <w:t>利润</w:t>
      </w:r>
      <w:r w:rsidR="009F6A24">
        <w:rPr>
          <w:rFonts w:ascii="微软雅黑" w:eastAsia="微软雅黑" w:hAnsi="微软雅黑"/>
          <w:b/>
          <w:szCs w:val="21"/>
        </w:rPr>
        <w:t>完成</w:t>
      </w:r>
      <w:r>
        <w:rPr>
          <w:rFonts w:ascii="微软雅黑" w:eastAsia="微软雅黑" w:hAnsi="微软雅黑"/>
          <w:b/>
          <w:szCs w:val="21"/>
        </w:rPr>
        <w:t>情况</w:t>
      </w:r>
      <w:r w:rsidR="009F6A24">
        <w:rPr>
          <w:rFonts w:ascii="微软雅黑" w:eastAsia="微软雅黑" w:hAnsi="微软雅黑"/>
          <w:b/>
          <w:szCs w:val="21"/>
        </w:rPr>
        <w:t>（</w:t>
      </w:r>
      <w:r w:rsidR="009F6A24">
        <w:rPr>
          <w:rFonts w:ascii="微软雅黑" w:eastAsia="微软雅黑" w:hAnsi="微软雅黑" w:hint="eastAsia"/>
          <w:b/>
          <w:szCs w:val="21"/>
        </w:rPr>
        <w:t>2</w:t>
      </w:r>
      <w:r w:rsidR="009F6A24">
        <w:rPr>
          <w:rFonts w:ascii="微软雅黑" w:eastAsia="微软雅黑" w:hAnsi="微软雅黑"/>
          <w:b/>
          <w:szCs w:val="21"/>
        </w:rPr>
        <w:t>022年）</w:t>
      </w:r>
    </w:p>
    <w:p w14:paraId="7A27A75B" w14:textId="2FA57AA0" w:rsidR="00D52093" w:rsidRDefault="00D52093" w:rsidP="00D52093">
      <w:pPr>
        <w:jc w:val="right"/>
        <w:rPr>
          <w:rFonts w:ascii="微软雅黑" w:eastAsia="微软雅黑" w:hAnsi="微软雅黑"/>
          <w:b/>
          <w:szCs w:val="21"/>
        </w:rPr>
      </w:pPr>
      <w:r>
        <w:rPr>
          <w:rFonts w:ascii="微软雅黑" w:eastAsia="微软雅黑" w:hAnsi="微软雅黑"/>
          <w:b/>
          <w:szCs w:val="21"/>
        </w:rPr>
        <w:t>单位：万元</w:t>
      </w:r>
    </w:p>
    <w:tbl>
      <w:tblPr>
        <w:tblW w:w="0" w:type="auto"/>
        <w:jc w:val="center"/>
        <w:tblLook w:val="04A0" w:firstRow="1" w:lastRow="0" w:firstColumn="1" w:lastColumn="0" w:noHBand="0" w:noVBand="1"/>
      </w:tblPr>
      <w:tblGrid>
        <w:gridCol w:w="1476"/>
        <w:gridCol w:w="1116"/>
        <w:gridCol w:w="1116"/>
        <w:gridCol w:w="760"/>
        <w:gridCol w:w="948"/>
      </w:tblGrid>
      <w:tr w:rsidR="00533BD9" w:rsidRPr="00A46066" w14:paraId="3121C835" w14:textId="77777777" w:rsidTr="00533BD9">
        <w:trPr>
          <w:trHeight w:val="99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E9EBC2E"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A62E84"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2022年</w:t>
            </w:r>
            <w:r w:rsidRPr="00A46066">
              <w:rPr>
                <w:rFonts w:ascii="微软雅黑" w:eastAsia="微软雅黑" w:hAnsi="微软雅黑" w:cs="宋体" w:hint="eastAsia"/>
                <w:color w:val="000000"/>
                <w:kern w:val="0"/>
                <w:sz w:val="18"/>
                <w:szCs w:val="18"/>
              </w:rPr>
              <w:br/>
              <w:t>权责发生制</w:t>
            </w:r>
            <w:r w:rsidRPr="00A46066">
              <w:rPr>
                <w:rFonts w:ascii="微软雅黑" w:eastAsia="微软雅黑" w:hAnsi="微软雅黑" w:cs="宋体" w:hint="eastAsia"/>
                <w:color w:val="000000"/>
                <w:kern w:val="0"/>
                <w:sz w:val="18"/>
                <w:szCs w:val="18"/>
              </w:rPr>
              <w:br/>
              <w:t>完成数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5356E5"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2022年</w:t>
            </w:r>
            <w:r w:rsidRPr="00A46066">
              <w:rPr>
                <w:rFonts w:ascii="微软雅黑" w:eastAsia="微软雅黑" w:hAnsi="微软雅黑" w:cs="宋体" w:hint="eastAsia"/>
                <w:color w:val="000000"/>
                <w:kern w:val="0"/>
                <w:sz w:val="18"/>
                <w:szCs w:val="18"/>
              </w:rPr>
              <w:br/>
              <w:t>权责发生制</w:t>
            </w:r>
            <w:r w:rsidRPr="00A46066">
              <w:rPr>
                <w:rFonts w:ascii="微软雅黑" w:eastAsia="微软雅黑" w:hAnsi="微软雅黑" w:cs="宋体" w:hint="eastAsia"/>
                <w:color w:val="000000"/>
                <w:kern w:val="0"/>
                <w:sz w:val="18"/>
                <w:szCs w:val="18"/>
              </w:rPr>
              <w:br/>
              <w:t>预算数</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3959F7"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差额</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3D6393"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完成执行</w:t>
            </w:r>
          </w:p>
        </w:tc>
      </w:tr>
      <w:tr w:rsidR="00533BD9" w:rsidRPr="00A46066" w14:paraId="57FD3573"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0A6FDE"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经营性收入</w:t>
            </w:r>
          </w:p>
        </w:tc>
        <w:tc>
          <w:tcPr>
            <w:tcW w:w="0" w:type="auto"/>
            <w:tcBorders>
              <w:top w:val="nil"/>
              <w:left w:val="nil"/>
              <w:bottom w:val="single" w:sz="4" w:space="0" w:color="auto"/>
              <w:right w:val="single" w:sz="4" w:space="0" w:color="auto"/>
            </w:tcBorders>
            <w:shd w:val="clear" w:color="auto" w:fill="auto"/>
            <w:vAlign w:val="center"/>
            <w:hideMark/>
          </w:tcPr>
          <w:p w14:paraId="437296F4" w14:textId="216F04BF"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14,896</w:t>
            </w:r>
          </w:p>
        </w:tc>
        <w:tc>
          <w:tcPr>
            <w:tcW w:w="0" w:type="auto"/>
            <w:tcBorders>
              <w:top w:val="nil"/>
              <w:left w:val="nil"/>
              <w:bottom w:val="single" w:sz="4" w:space="0" w:color="auto"/>
              <w:right w:val="single" w:sz="4" w:space="0" w:color="auto"/>
            </w:tcBorders>
            <w:shd w:val="clear" w:color="auto" w:fill="auto"/>
            <w:vAlign w:val="center"/>
            <w:hideMark/>
          </w:tcPr>
          <w:p w14:paraId="1E15D97F" w14:textId="24BD43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15,590</w:t>
            </w:r>
          </w:p>
        </w:tc>
        <w:tc>
          <w:tcPr>
            <w:tcW w:w="0" w:type="auto"/>
            <w:tcBorders>
              <w:top w:val="nil"/>
              <w:left w:val="nil"/>
              <w:bottom w:val="single" w:sz="4" w:space="0" w:color="auto"/>
              <w:right w:val="single" w:sz="4" w:space="0" w:color="auto"/>
            </w:tcBorders>
            <w:shd w:val="clear" w:color="auto" w:fill="auto"/>
            <w:vAlign w:val="center"/>
            <w:hideMark/>
          </w:tcPr>
          <w:p w14:paraId="4745A238"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-694</w:t>
            </w:r>
          </w:p>
        </w:tc>
        <w:tc>
          <w:tcPr>
            <w:tcW w:w="0" w:type="auto"/>
            <w:tcBorders>
              <w:top w:val="nil"/>
              <w:left w:val="nil"/>
              <w:bottom w:val="single" w:sz="4" w:space="0" w:color="auto"/>
              <w:right w:val="single" w:sz="4" w:space="0" w:color="auto"/>
            </w:tcBorders>
            <w:shd w:val="clear" w:color="auto" w:fill="auto"/>
            <w:vAlign w:val="center"/>
            <w:hideMark/>
          </w:tcPr>
          <w:p w14:paraId="556D2A50"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98.72%</w:t>
            </w:r>
          </w:p>
        </w:tc>
      </w:tr>
      <w:tr w:rsidR="00533BD9" w:rsidRPr="00A46066" w14:paraId="07F18B8C"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7F85652"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其他收入</w:t>
            </w:r>
          </w:p>
        </w:tc>
        <w:tc>
          <w:tcPr>
            <w:tcW w:w="0" w:type="auto"/>
            <w:tcBorders>
              <w:top w:val="nil"/>
              <w:left w:val="nil"/>
              <w:bottom w:val="single" w:sz="4" w:space="0" w:color="auto"/>
              <w:right w:val="single" w:sz="4" w:space="0" w:color="auto"/>
            </w:tcBorders>
            <w:shd w:val="clear" w:color="auto" w:fill="auto"/>
            <w:vAlign w:val="center"/>
            <w:hideMark/>
          </w:tcPr>
          <w:p w14:paraId="7D143D96" w14:textId="0EFD6542"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94</w:t>
            </w:r>
          </w:p>
        </w:tc>
        <w:tc>
          <w:tcPr>
            <w:tcW w:w="0" w:type="auto"/>
            <w:tcBorders>
              <w:top w:val="nil"/>
              <w:left w:val="nil"/>
              <w:bottom w:val="single" w:sz="4" w:space="0" w:color="auto"/>
              <w:right w:val="single" w:sz="4" w:space="0" w:color="auto"/>
            </w:tcBorders>
            <w:shd w:val="clear" w:color="auto" w:fill="auto"/>
            <w:vAlign w:val="center"/>
            <w:hideMark/>
          </w:tcPr>
          <w:p w14:paraId="0C8B8D5F" w14:textId="1D4B66C8"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60BB1BF3"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94</w:t>
            </w:r>
          </w:p>
        </w:tc>
        <w:tc>
          <w:tcPr>
            <w:tcW w:w="0" w:type="auto"/>
            <w:tcBorders>
              <w:top w:val="nil"/>
              <w:left w:val="nil"/>
              <w:bottom w:val="single" w:sz="4" w:space="0" w:color="auto"/>
              <w:right w:val="single" w:sz="4" w:space="0" w:color="auto"/>
            </w:tcBorders>
            <w:shd w:val="clear" w:color="auto" w:fill="auto"/>
            <w:vAlign w:val="center"/>
            <w:hideMark/>
          </w:tcPr>
          <w:p w14:paraId="052C1A17"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533BD9" w:rsidRPr="00A46066" w14:paraId="0225D2DF"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832D42"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招商运营类</w:t>
            </w:r>
          </w:p>
        </w:tc>
        <w:tc>
          <w:tcPr>
            <w:tcW w:w="0" w:type="auto"/>
            <w:tcBorders>
              <w:top w:val="nil"/>
              <w:left w:val="nil"/>
              <w:bottom w:val="single" w:sz="4" w:space="0" w:color="auto"/>
              <w:right w:val="single" w:sz="4" w:space="0" w:color="auto"/>
            </w:tcBorders>
            <w:shd w:val="clear" w:color="auto" w:fill="auto"/>
            <w:vAlign w:val="center"/>
            <w:hideMark/>
          </w:tcPr>
          <w:p w14:paraId="3B6C2E0B" w14:textId="36AEFAA2"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w:t>
            </w:r>
          </w:p>
        </w:tc>
        <w:tc>
          <w:tcPr>
            <w:tcW w:w="0" w:type="auto"/>
            <w:tcBorders>
              <w:top w:val="nil"/>
              <w:left w:val="nil"/>
              <w:bottom w:val="single" w:sz="4" w:space="0" w:color="auto"/>
              <w:right w:val="single" w:sz="4" w:space="0" w:color="auto"/>
            </w:tcBorders>
            <w:shd w:val="clear" w:color="auto" w:fill="auto"/>
            <w:vAlign w:val="center"/>
            <w:hideMark/>
          </w:tcPr>
          <w:p w14:paraId="402F3982" w14:textId="46FD848D"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70</w:t>
            </w:r>
          </w:p>
        </w:tc>
        <w:tc>
          <w:tcPr>
            <w:tcW w:w="0" w:type="auto"/>
            <w:tcBorders>
              <w:top w:val="nil"/>
              <w:left w:val="nil"/>
              <w:bottom w:val="single" w:sz="4" w:space="0" w:color="auto"/>
              <w:right w:val="single" w:sz="4" w:space="0" w:color="auto"/>
            </w:tcBorders>
            <w:shd w:val="clear" w:color="auto" w:fill="auto"/>
            <w:vAlign w:val="center"/>
            <w:hideMark/>
          </w:tcPr>
          <w:p w14:paraId="6EBDFE13"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-61</w:t>
            </w:r>
          </w:p>
        </w:tc>
        <w:tc>
          <w:tcPr>
            <w:tcW w:w="0" w:type="auto"/>
            <w:tcBorders>
              <w:top w:val="nil"/>
              <w:left w:val="nil"/>
              <w:bottom w:val="single" w:sz="4" w:space="0" w:color="auto"/>
              <w:right w:val="single" w:sz="4" w:space="0" w:color="auto"/>
            </w:tcBorders>
            <w:shd w:val="clear" w:color="auto" w:fill="auto"/>
            <w:vAlign w:val="center"/>
            <w:hideMark/>
          </w:tcPr>
          <w:p w14:paraId="09C9148B"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12.20%</w:t>
            </w:r>
          </w:p>
        </w:tc>
      </w:tr>
      <w:tr w:rsidR="00533BD9" w:rsidRPr="00A46066" w14:paraId="0D7297D6"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17553C"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项目管理类</w:t>
            </w:r>
          </w:p>
        </w:tc>
        <w:tc>
          <w:tcPr>
            <w:tcW w:w="0" w:type="auto"/>
            <w:tcBorders>
              <w:top w:val="nil"/>
              <w:left w:val="nil"/>
              <w:bottom w:val="single" w:sz="4" w:space="0" w:color="auto"/>
              <w:right w:val="single" w:sz="4" w:space="0" w:color="auto"/>
            </w:tcBorders>
            <w:shd w:val="clear" w:color="auto" w:fill="auto"/>
            <w:vAlign w:val="center"/>
            <w:hideMark/>
          </w:tcPr>
          <w:p w14:paraId="1A2D9653" w14:textId="3B9AFD5E"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1,070</w:t>
            </w:r>
          </w:p>
        </w:tc>
        <w:tc>
          <w:tcPr>
            <w:tcW w:w="0" w:type="auto"/>
            <w:tcBorders>
              <w:top w:val="nil"/>
              <w:left w:val="nil"/>
              <w:bottom w:val="single" w:sz="4" w:space="0" w:color="auto"/>
              <w:right w:val="single" w:sz="4" w:space="0" w:color="auto"/>
            </w:tcBorders>
            <w:shd w:val="clear" w:color="auto" w:fill="auto"/>
            <w:vAlign w:val="center"/>
            <w:hideMark/>
          </w:tcPr>
          <w:p w14:paraId="61ECA91D" w14:textId="5D116246"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1,242</w:t>
            </w:r>
          </w:p>
        </w:tc>
        <w:tc>
          <w:tcPr>
            <w:tcW w:w="0" w:type="auto"/>
            <w:tcBorders>
              <w:top w:val="nil"/>
              <w:left w:val="nil"/>
              <w:bottom w:val="single" w:sz="4" w:space="0" w:color="auto"/>
              <w:right w:val="single" w:sz="4" w:space="0" w:color="auto"/>
            </w:tcBorders>
            <w:shd w:val="clear" w:color="auto" w:fill="auto"/>
            <w:vAlign w:val="center"/>
            <w:hideMark/>
          </w:tcPr>
          <w:p w14:paraId="4F20AAE4"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-172</w:t>
            </w:r>
          </w:p>
        </w:tc>
        <w:tc>
          <w:tcPr>
            <w:tcW w:w="0" w:type="auto"/>
            <w:tcBorders>
              <w:top w:val="nil"/>
              <w:left w:val="nil"/>
              <w:bottom w:val="single" w:sz="4" w:space="0" w:color="auto"/>
              <w:right w:val="single" w:sz="4" w:space="0" w:color="auto"/>
            </w:tcBorders>
            <w:shd w:val="clear" w:color="auto" w:fill="auto"/>
            <w:vAlign w:val="center"/>
            <w:hideMark/>
          </w:tcPr>
          <w:p w14:paraId="3348DDD2"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95.89%</w:t>
            </w:r>
          </w:p>
        </w:tc>
      </w:tr>
      <w:tr w:rsidR="00533BD9" w:rsidRPr="00A46066" w14:paraId="0B75428E"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37985B"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税金支出类</w:t>
            </w:r>
          </w:p>
        </w:tc>
        <w:tc>
          <w:tcPr>
            <w:tcW w:w="0" w:type="auto"/>
            <w:tcBorders>
              <w:top w:val="nil"/>
              <w:left w:val="nil"/>
              <w:bottom w:val="single" w:sz="4" w:space="0" w:color="auto"/>
              <w:right w:val="single" w:sz="4" w:space="0" w:color="auto"/>
            </w:tcBorders>
            <w:shd w:val="clear" w:color="auto" w:fill="auto"/>
            <w:vAlign w:val="center"/>
            <w:hideMark/>
          </w:tcPr>
          <w:p w14:paraId="6FDC8398" w14:textId="75731E9E"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2,393</w:t>
            </w:r>
          </w:p>
        </w:tc>
        <w:tc>
          <w:tcPr>
            <w:tcW w:w="0" w:type="auto"/>
            <w:tcBorders>
              <w:top w:val="nil"/>
              <w:left w:val="nil"/>
              <w:bottom w:val="single" w:sz="4" w:space="0" w:color="auto"/>
              <w:right w:val="single" w:sz="4" w:space="0" w:color="auto"/>
            </w:tcBorders>
            <w:shd w:val="clear" w:color="auto" w:fill="auto"/>
            <w:vAlign w:val="center"/>
            <w:hideMark/>
          </w:tcPr>
          <w:p w14:paraId="79B14252" w14:textId="4C45C22D"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2,642</w:t>
            </w:r>
          </w:p>
        </w:tc>
        <w:tc>
          <w:tcPr>
            <w:tcW w:w="0" w:type="auto"/>
            <w:tcBorders>
              <w:top w:val="nil"/>
              <w:left w:val="nil"/>
              <w:bottom w:val="single" w:sz="4" w:space="0" w:color="auto"/>
              <w:right w:val="single" w:sz="4" w:space="0" w:color="auto"/>
            </w:tcBorders>
            <w:shd w:val="clear" w:color="auto" w:fill="auto"/>
            <w:vAlign w:val="center"/>
            <w:hideMark/>
          </w:tcPr>
          <w:p w14:paraId="204A45CB"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-249</w:t>
            </w:r>
          </w:p>
        </w:tc>
        <w:tc>
          <w:tcPr>
            <w:tcW w:w="0" w:type="auto"/>
            <w:tcBorders>
              <w:top w:val="nil"/>
              <w:left w:val="nil"/>
              <w:bottom w:val="single" w:sz="4" w:space="0" w:color="auto"/>
              <w:right w:val="single" w:sz="4" w:space="0" w:color="auto"/>
            </w:tcBorders>
            <w:shd w:val="clear" w:color="auto" w:fill="auto"/>
            <w:vAlign w:val="center"/>
            <w:hideMark/>
          </w:tcPr>
          <w:p w14:paraId="5C6435EA"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90.59%</w:t>
            </w:r>
          </w:p>
        </w:tc>
      </w:tr>
      <w:tr w:rsidR="00533BD9" w:rsidRPr="00A46066" w14:paraId="5F310F3C"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86EE52" w14:textId="77777777" w:rsidR="00533BD9" w:rsidRPr="00A46066" w:rsidRDefault="00533BD9" w:rsidP="00533BD9">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NOI</w:t>
            </w:r>
          </w:p>
        </w:tc>
        <w:tc>
          <w:tcPr>
            <w:tcW w:w="0" w:type="auto"/>
            <w:tcBorders>
              <w:top w:val="nil"/>
              <w:left w:val="nil"/>
              <w:bottom w:val="single" w:sz="4" w:space="0" w:color="auto"/>
              <w:right w:val="single" w:sz="4" w:space="0" w:color="auto"/>
            </w:tcBorders>
            <w:shd w:val="clear" w:color="auto" w:fill="auto"/>
            <w:vAlign w:val="center"/>
            <w:hideMark/>
          </w:tcPr>
          <w:p w14:paraId="4F718420"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11,519</w:t>
            </w:r>
          </w:p>
        </w:tc>
        <w:tc>
          <w:tcPr>
            <w:tcW w:w="0" w:type="auto"/>
            <w:tcBorders>
              <w:top w:val="nil"/>
              <w:left w:val="nil"/>
              <w:bottom w:val="single" w:sz="4" w:space="0" w:color="auto"/>
              <w:right w:val="single" w:sz="4" w:space="0" w:color="auto"/>
            </w:tcBorders>
            <w:shd w:val="clear" w:color="auto" w:fill="auto"/>
            <w:vAlign w:val="center"/>
            <w:hideMark/>
          </w:tcPr>
          <w:p w14:paraId="50E68C47"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11,635</w:t>
            </w:r>
          </w:p>
        </w:tc>
        <w:tc>
          <w:tcPr>
            <w:tcW w:w="0" w:type="auto"/>
            <w:tcBorders>
              <w:top w:val="nil"/>
              <w:left w:val="nil"/>
              <w:bottom w:val="single" w:sz="4" w:space="0" w:color="auto"/>
              <w:right w:val="single" w:sz="4" w:space="0" w:color="auto"/>
            </w:tcBorders>
            <w:shd w:val="clear" w:color="auto" w:fill="auto"/>
            <w:vAlign w:val="center"/>
            <w:hideMark/>
          </w:tcPr>
          <w:p w14:paraId="37A052AA"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-116</w:t>
            </w:r>
          </w:p>
        </w:tc>
        <w:tc>
          <w:tcPr>
            <w:tcW w:w="0" w:type="auto"/>
            <w:tcBorders>
              <w:top w:val="nil"/>
              <w:left w:val="nil"/>
              <w:bottom w:val="single" w:sz="4" w:space="0" w:color="auto"/>
              <w:right w:val="single" w:sz="4" w:space="0" w:color="auto"/>
            </w:tcBorders>
            <w:shd w:val="clear" w:color="auto" w:fill="auto"/>
            <w:vAlign w:val="center"/>
            <w:hideMark/>
          </w:tcPr>
          <w:p w14:paraId="1C90198E"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 xml:space="preserve">　</w:t>
            </w:r>
          </w:p>
        </w:tc>
      </w:tr>
      <w:tr w:rsidR="00533BD9" w:rsidRPr="00A46066" w14:paraId="29AEF884"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2268E7"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代建收入</w:t>
            </w:r>
          </w:p>
        </w:tc>
        <w:tc>
          <w:tcPr>
            <w:tcW w:w="0" w:type="auto"/>
            <w:tcBorders>
              <w:top w:val="nil"/>
              <w:left w:val="nil"/>
              <w:bottom w:val="single" w:sz="4" w:space="0" w:color="auto"/>
              <w:right w:val="single" w:sz="4" w:space="0" w:color="auto"/>
            </w:tcBorders>
            <w:shd w:val="clear" w:color="auto" w:fill="auto"/>
            <w:vAlign w:val="center"/>
            <w:hideMark/>
          </w:tcPr>
          <w:p w14:paraId="5B1F6CA3" w14:textId="4D07EB20"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6,414</w:t>
            </w:r>
          </w:p>
        </w:tc>
        <w:tc>
          <w:tcPr>
            <w:tcW w:w="0" w:type="auto"/>
            <w:tcBorders>
              <w:top w:val="nil"/>
              <w:left w:val="nil"/>
              <w:bottom w:val="single" w:sz="4" w:space="0" w:color="auto"/>
              <w:right w:val="single" w:sz="4" w:space="0" w:color="auto"/>
            </w:tcBorders>
            <w:shd w:val="clear" w:color="auto" w:fill="auto"/>
            <w:vAlign w:val="center"/>
            <w:hideMark/>
          </w:tcPr>
          <w:p w14:paraId="5F9799D5" w14:textId="594B9F48"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7,025</w:t>
            </w:r>
          </w:p>
        </w:tc>
        <w:tc>
          <w:tcPr>
            <w:tcW w:w="0" w:type="auto"/>
            <w:tcBorders>
              <w:top w:val="nil"/>
              <w:left w:val="nil"/>
              <w:bottom w:val="single" w:sz="4" w:space="0" w:color="auto"/>
              <w:right w:val="single" w:sz="4" w:space="0" w:color="auto"/>
            </w:tcBorders>
            <w:shd w:val="clear" w:color="auto" w:fill="auto"/>
            <w:vAlign w:val="center"/>
            <w:hideMark/>
          </w:tcPr>
          <w:p w14:paraId="55F55A71"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-611</w:t>
            </w:r>
          </w:p>
        </w:tc>
        <w:tc>
          <w:tcPr>
            <w:tcW w:w="0" w:type="auto"/>
            <w:tcBorders>
              <w:top w:val="nil"/>
              <w:left w:val="nil"/>
              <w:bottom w:val="single" w:sz="4" w:space="0" w:color="auto"/>
              <w:right w:val="single" w:sz="4" w:space="0" w:color="auto"/>
            </w:tcBorders>
            <w:shd w:val="clear" w:color="auto" w:fill="auto"/>
            <w:vAlign w:val="center"/>
            <w:hideMark/>
          </w:tcPr>
          <w:p w14:paraId="409B87A1"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91.31%</w:t>
            </w:r>
          </w:p>
        </w:tc>
      </w:tr>
      <w:tr w:rsidR="00533BD9" w:rsidRPr="00A46066" w14:paraId="70068A09"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80AF4E"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利息收入及其他</w:t>
            </w:r>
          </w:p>
        </w:tc>
        <w:tc>
          <w:tcPr>
            <w:tcW w:w="0" w:type="auto"/>
            <w:tcBorders>
              <w:top w:val="nil"/>
              <w:left w:val="nil"/>
              <w:bottom w:val="single" w:sz="4" w:space="0" w:color="auto"/>
              <w:right w:val="single" w:sz="4" w:space="0" w:color="auto"/>
            </w:tcBorders>
            <w:shd w:val="clear" w:color="auto" w:fill="auto"/>
            <w:vAlign w:val="center"/>
            <w:hideMark/>
          </w:tcPr>
          <w:p w14:paraId="3BD20486" w14:textId="5B9C3AE3"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494</w:t>
            </w:r>
          </w:p>
        </w:tc>
        <w:tc>
          <w:tcPr>
            <w:tcW w:w="0" w:type="auto"/>
            <w:tcBorders>
              <w:top w:val="nil"/>
              <w:left w:val="nil"/>
              <w:bottom w:val="single" w:sz="4" w:space="0" w:color="auto"/>
              <w:right w:val="single" w:sz="4" w:space="0" w:color="auto"/>
            </w:tcBorders>
            <w:shd w:val="clear" w:color="auto" w:fill="auto"/>
            <w:vAlign w:val="center"/>
            <w:hideMark/>
          </w:tcPr>
          <w:p w14:paraId="03046392" w14:textId="5A0F4850"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5A6C982D"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494</w:t>
            </w:r>
          </w:p>
        </w:tc>
        <w:tc>
          <w:tcPr>
            <w:tcW w:w="0" w:type="auto"/>
            <w:tcBorders>
              <w:top w:val="nil"/>
              <w:left w:val="nil"/>
              <w:bottom w:val="single" w:sz="4" w:space="0" w:color="auto"/>
              <w:right w:val="single" w:sz="4" w:space="0" w:color="auto"/>
            </w:tcBorders>
            <w:shd w:val="clear" w:color="auto" w:fill="auto"/>
            <w:vAlign w:val="center"/>
            <w:hideMark/>
          </w:tcPr>
          <w:p w14:paraId="1316E2C6"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3625CB" w:rsidRPr="00A46066" w14:paraId="3048A2C7"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33526616" w14:textId="53FBA703" w:rsidR="003625CB" w:rsidRPr="00A46066" w:rsidRDefault="003625CB"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资产管理费</w:t>
            </w:r>
          </w:p>
        </w:tc>
        <w:tc>
          <w:tcPr>
            <w:tcW w:w="0" w:type="auto"/>
            <w:tcBorders>
              <w:top w:val="nil"/>
              <w:left w:val="nil"/>
              <w:bottom w:val="single" w:sz="4" w:space="0" w:color="auto"/>
              <w:right w:val="single" w:sz="4" w:space="0" w:color="auto"/>
            </w:tcBorders>
            <w:shd w:val="clear" w:color="auto" w:fill="auto"/>
            <w:vAlign w:val="center"/>
          </w:tcPr>
          <w:p w14:paraId="7B2315DB" w14:textId="1D158D30" w:rsidR="003625CB" w:rsidRPr="00A46066" w:rsidRDefault="003625CB"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w:t>
            </w:r>
            <w:r w:rsidRPr="00A46066">
              <w:rPr>
                <w:rFonts w:ascii="微软雅黑" w:eastAsia="微软雅黑" w:hAnsi="微软雅黑" w:cs="宋体"/>
                <w:color w:val="000000"/>
                <w:kern w:val="0"/>
                <w:sz w:val="18"/>
                <w:szCs w:val="18"/>
              </w:rPr>
              <w:t>,000</w:t>
            </w:r>
          </w:p>
        </w:tc>
        <w:tc>
          <w:tcPr>
            <w:tcW w:w="0" w:type="auto"/>
            <w:tcBorders>
              <w:top w:val="nil"/>
              <w:left w:val="nil"/>
              <w:bottom w:val="single" w:sz="4" w:space="0" w:color="auto"/>
              <w:right w:val="single" w:sz="4" w:space="0" w:color="auto"/>
            </w:tcBorders>
            <w:shd w:val="clear" w:color="auto" w:fill="auto"/>
            <w:vAlign w:val="center"/>
          </w:tcPr>
          <w:p w14:paraId="0C0A77C9" w14:textId="58D5F9B4" w:rsidR="003625CB" w:rsidRPr="00A46066" w:rsidRDefault="003625CB"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w:t>
            </w:r>
            <w:r w:rsidRPr="00A46066">
              <w:rPr>
                <w:rFonts w:ascii="微软雅黑" w:eastAsia="微软雅黑" w:hAnsi="微软雅黑" w:cs="宋体"/>
                <w:color w:val="000000"/>
                <w:kern w:val="0"/>
                <w:sz w:val="18"/>
                <w:szCs w:val="18"/>
              </w:rPr>
              <w:t>,000</w:t>
            </w:r>
          </w:p>
        </w:tc>
        <w:tc>
          <w:tcPr>
            <w:tcW w:w="0" w:type="auto"/>
            <w:tcBorders>
              <w:top w:val="nil"/>
              <w:left w:val="nil"/>
              <w:bottom w:val="single" w:sz="4" w:space="0" w:color="auto"/>
              <w:right w:val="single" w:sz="4" w:space="0" w:color="auto"/>
            </w:tcBorders>
            <w:shd w:val="clear" w:color="auto" w:fill="auto"/>
            <w:vAlign w:val="center"/>
          </w:tcPr>
          <w:p w14:paraId="08A20C00" w14:textId="23D94A68" w:rsidR="003625CB" w:rsidRPr="00A46066" w:rsidRDefault="003625CB"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tcPr>
          <w:p w14:paraId="4BB31565" w14:textId="5AE6A01C" w:rsidR="003625CB" w:rsidRPr="00A46066" w:rsidRDefault="003625CB"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w:t>
            </w:r>
            <w:r w:rsidRPr="00A46066">
              <w:rPr>
                <w:rFonts w:ascii="微软雅黑" w:eastAsia="微软雅黑" w:hAnsi="微软雅黑" w:cs="宋体"/>
                <w:color w:val="000000"/>
                <w:kern w:val="0"/>
                <w:sz w:val="18"/>
                <w:szCs w:val="18"/>
              </w:rPr>
              <w:t>00.00%</w:t>
            </w:r>
          </w:p>
        </w:tc>
      </w:tr>
      <w:tr w:rsidR="00533BD9" w:rsidRPr="00A46066" w14:paraId="0E2005B2"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EA7FBE" w14:textId="5A9CEF23" w:rsidR="00533BD9" w:rsidRPr="00A46066" w:rsidRDefault="003625CB"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基金</w:t>
            </w:r>
            <w:r w:rsidR="00533BD9" w:rsidRPr="00A46066">
              <w:rPr>
                <w:rFonts w:ascii="微软雅黑" w:eastAsia="微软雅黑" w:hAnsi="微软雅黑" w:cs="宋体" w:hint="eastAsia"/>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vAlign w:val="center"/>
            <w:hideMark/>
          </w:tcPr>
          <w:p w14:paraId="50337B42" w14:textId="01B48DE1" w:rsidR="00533BD9" w:rsidRPr="00A46066" w:rsidRDefault="003625CB"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1</w:t>
            </w:r>
            <w:r w:rsidR="00533BD9" w:rsidRPr="00A46066">
              <w:rPr>
                <w:rFonts w:ascii="微软雅黑" w:eastAsia="微软雅黑" w:hAnsi="微软雅黑" w:cs="宋体" w:hint="eastAsia"/>
                <w:color w:val="000000"/>
                <w:kern w:val="0"/>
                <w:sz w:val="18"/>
                <w:szCs w:val="18"/>
              </w:rPr>
              <w:t>,950</w:t>
            </w:r>
          </w:p>
        </w:tc>
        <w:tc>
          <w:tcPr>
            <w:tcW w:w="0" w:type="auto"/>
            <w:tcBorders>
              <w:top w:val="nil"/>
              <w:left w:val="nil"/>
              <w:bottom w:val="single" w:sz="4" w:space="0" w:color="auto"/>
              <w:right w:val="single" w:sz="4" w:space="0" w:color="auto"/>
            </w:tcBorders>
            <w:shd w:val="clear" w:color="auto" w:fill="auto"/>
            <w:vAlign w:val="center"/>
            <w:hideMark/>
          </w:tcPr>
          <w:p w14:paraId="620C67A5" w14:textId="06B39AED" w:rsidR="00533BD9" w:rsidRPr="00A46066" w:rsidRDefault="003625CB"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color w:val="000000"/>
                <w:kern w:val="0"/>
                <w:sz w:val="18"/>
                <w:szCs w:val="18"/>
              </w:rPr>
              <w:t>1</w:t>
            </w:r>
            <w:r w:rsidR="00533BD9" w:rsidRPr="00A46066">
              <w:rPr>
                <w:rFonts w:ascii="微软雅黑" w:eastAsia="微软雅黑" w:hAnsi="微软雅黑" w:cs="宋体" w:hint="eastAsia"/>
                <w:color w:val="000000"/>
                <w:kern w:val="0"/>
                <w:sz w:val="18"/>
                <w:szCs w:val="18"/>
              </w:rPr>
              <w:t>,950</w:t>
            </w:r>
          </w:p>
        </w:tc>
        <w:tc>
          <w:tcPr>
            <w:tcW w:w="0" w:type="auto"/>
            <w:tcBorders>
              <w:top w:val="nil"/>
              <w:left w:val="nil"/>
              <w:bottom w:val="single" w:sz="4" w:space="0" w:color="auto"/>
              <w:right w:val="single" w:sz="4" w:space="0" w:color="auto"/>
            </w:tcBorders>
            <w:shd w:val="clear" w:color="auto" w:fill="auto"/>
            <w:vAlign w:val="center"/>
            <w:hideMark/>
          </w:tcPr>
          <w:p w14:paraId="10F10886"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14:paraId="09E0BF85"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100.00%</w:t>
            </w:r>
          </w:p>
        </w:tc>
      </w:tr>
      <w:tr w:rsidR="00533BD9" w:rsidRPr="00A46066" w14:paraId="2F7C2E4D"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D3A8D5"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融资成本类</w:t>
            </w:r>
          </w:p>
        </w:tc>
        <w:tc>
          <w:tcPr>
            <w:tcW w:w="0" w:type="auto"/>
            <w:tcBorders>
              <w:top w:val="nil"/>
              <w:left w:val="nil"/>
              <w:bottom w:val="single" w:sz="4" w:space="0" w:color="auto"/>
              <w:right w:val="single" w:sz="4" w:space="0" w:color="auto"/>
            </w:tcBorders>
            <w:shd w:val="clear" w:color="auto" w:fill="auto"/>
            <w:vAlign w:val="center"/>
            <w:hideMark/>
          </w:tcPr>
          <w:p w14:paraId="3F00EDE3" w14:textId="4D9AAEFD"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11,279</w:t>
            </w:r>
          </w:p>
        </w:tc>
        <w:tc>
          <w:tcPr>
            <w:tcW w:w="0" w:type="auto"/>
            <w:tcBorders>
              <w:top w:val="nil"/>
              <w:left w:val="nil"/>
              <w:bottom w:val="single" w:sz="4" w:space="0" w:color="auto"/>
              <w:right w:val="single" w:sz="4" w:space="0" w:color="auto"/>
            </w:tcBorders>
            <w:shd w:val="clear" w:color="auto" w:fill="auto"/>
            <w:vAlign w:val="center"/>
            <w:hideMark/>
          </w:tcPr>
          <w:p w14:paraId="21B2F6A2" w14:textId="18343FBF"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12,115</w:t>
            </w:r>
          </w:p>
        </w:tc>
        <w:tc>
          <w:tcPr>
            <w:tcW w:w="0" w:type="auto"/>
            <w:tcBorders>
              <w:top w:val="nil"/>
              <w:left w:val="nil"/>
              <w:bottom w:val="single" w:sz="4" w:space="0" w:color="auto"/>
              <w:right w:val="single" w:sz="4" w:space="0" w:color="auto"/>
            </w:tcBorders>
            <w:shd w:val="clear" w:color="auto" w:fill="auto"/>
            <w:vAlign w:val="center"/>
            <w:hideMark/>
          </w:tcPr>
          <w:p w14:paraId="69AC5E2B"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-836</w:t>
            </w:r>
          </w:p>
        </w:tc>
        <w:tc>
          <w:tcPr>
            <w:tcW w:w="0" w:type="auto"/>
            <w:tcBorders>
              <w:top w:val="nil"/>
              <w:left w:val="nil"/>
              <w:bottom w:val="single" w:sz="4" w:space="0" w:color="auto"/>
              <w:right w:val="single" w:sz="4" w:space="0" w:color="auto"/>
            </w:tcBorders>
            <w:shd w:val="clear" w:color="auto" w:fill="auto"/>
            <w:vAlign w:val="center"/>
            <w:hideMark/>
          </w:tcPr>
          <w:p w14:paraId="14A5961A"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93.10%</w:t>
            </w:r>
          </w:p>
        </w:tc>
      </w:tr>
      <w:tr w:rsidR="00533BD9" w:rsidRPr="00A46066" w14:paraId="1B77357C"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09050E"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其他支出</w:t>
            </w:r>
          </w:p>
        </w:tc>
        <w:tc>
          <w:tcPr>
            <w:tcW w:w="0" w:type="auto"/>
            <w:tcBorders>
              <w:top w:val="nil"/>
              <w:left w:val="nil"/>
              <w:bottom w:val="single" w:sz="4" w:space="0" w:color="auto"/>
              <w:right w:val="single" w:sz="4" w:space="0" w:color="auto"/>
            </w:tcBorders>
            <w:shd w:val="clear" w:color="auto" w:fill="auto"/>
            <w:vAlign w:val="center"/>
            <w:hideMark/>
          </w:tcPr>
          <w:p w14:paraId="5713D60E" w14:textId="5F154691"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94</w:t>
            </w:r>
          </w:p>
        </w:tc>
        <w:tc>
          <w:tcPr>
            <w:tcW w:w="0" w:type="auto"/>
            <w:tcBorders>
              <w:top w:val="nil"/>
              <w:left w:val="nil"/>
              <w:bottom w:val="single" w:sz="4" w:space="0" w:color="auto"/>
              <w:right w:val="single" w:sz="4" w:space="0" w:color="auto"/>
            </w:tcBorders>
            <w:shd w:val="clear" w:color="auto" w:fill="auto"/>
            <w:vAlign w:val="center"/>
            <w:hideMark/>
          </w:tcPr>
          <w:p w14:paraId="2F07CD79" w14:textId="4F3D14C9"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5962747F" w14:textId="77777777" w:rsidR="00533BD9" w:rsidRPr="00A46066" w:rsidRDefault="00533BD9" w:rsidP="00533BD9">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94</w:t>
            </w:r>
          </w:p>
        </w:tc>
        <w:tc>
          <w:tcPr>
            <w:tcW w:w="0" w:type="auto"/>
            <w:tcBorders>
              <w:top w:val="nil"/>
              <w:left w:val="nil"/>
              <w:bottom w:val="single" w:sz="4" w:space="0" w:color="auto"/>
              <w:right w:val="single" w:sz="4" w:space="0" w:color="auto"/>
            </w:tcBorders>
            <w:shd w:val="clear" w:color="auto" w:fill="auto"/>
            <w:vAlign w:val="center"/>
            <w:hideMark/>
          </w:tcPr>
          <w:p w14:paraId="311C084D" w14:textId="77777777" w:rsidR="00533BD9" w:rsidRPr="00A46066" w:rsidRDefault="00533BD9" w:rsidP="00533BD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26391C" w:rsidRPr="00A46066" w14:paraId="517AB8A0" w14:textId="77777777" w:rsidTr="0026391C">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E9DE9A"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工程改造类</w:t>
            </w:r>
          </w:p>
        </w:tc>
        <w:tc>
          <w:tcPr>
            <w:tcW w:w="0" w:type="auto"/>
            <w:tcBorders>
              <w:top w:val="nil"/>
              <w:left w:val="nil"/>
              <w:bottom w:val="single" w:sz="4" w:space="0" w:color="auto"/>
              <w:right w:val="single" w:sz="4" w:space="0" w:color="auto"/>
            </w:tcBorders>
            <w:shd w:val="clear" w:color="auto" w:fill="auto"/>
            <w:vAlign w:val="center"/>
            <w:hideMark/>
          </w:tcPr>
          <w:p w14:paraId="0A0D9908"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5,504</w:t>
            </w:r>
          </w:p>
        </w:tc>
        <w:tc>
          <w:tcPr>
            <w:tcW w:w="0" w:type="auto"/>
            <w:tcBorders>
              <w:top w:val="nil"/>
              <w:left w:val="nil"/>
              <w:bottom w:val="single" w:sz="4" w:space="0" w:color="auto"/>
              <w:right w:val="single" w:sz="4" w:space="0" w:color="auto"/>
            </w:tcBorders>
            <w:shd w:val="clear" w:color="auto" w:fill="auto"/>
            <w:vAlign w:val="center"/>
            <w:hideMark/>
          </w:tcPr>
          <w:p w14:paraId="46B48EA3"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7,510</w:t>
            </w:r>
          </w:p>
        </w:tc>
        <w:tc>
          <w:tcPr>
            <w:tcW w:w="0" w:type="auto"/>
            <w:tcBorders>
              <w:top w:val="nil"/>
              <w:left w:val="nil"/>
              <w:bottom w:val="single" w:sz="4" w:space="0" w:color="auto"/>
              <w:right w:val="single" w:sz="4" w:space="0" w:color="auto"/>
            </w:tcBorders>
            <w:shd w:val="clear" w:color="auto" w:fill="auto"/>
            <w:vAlign w:val="center"/>
            <w:hideMark/>
          </w:tcPr>
          <w:p w14:paraId="17D0EF0A"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w:t>
            </w:r>
            <w:r w:rsidRPr="00A46066">
              <w:rPr>
                <w:rFonts w:ascii="微软雅黑" w:eastAsia="微软雅黑" w:hAnsi="微软雅黑" w:cs="宋体"/>
                <w:color w:val="000000"/>
                <w:kern w:val="0"/>
                <w:sz w:val="18"/>
                <w:szCs w:val="18"/>
              </w:rPr>
              <w:t>,</w:t>
            </w:r>
            <w:r w:rsidRPr="00A46066">
              <w:rPr>
                <w:rFonts w:ascii="微软雅黑" w:eastAsia="微软雅黑" w:hAnsi="微软雅黑" w:cs="宋体" w:hint="eastAsia"/>
                <w:color w:val="000000"/>
                <w:kern w:val="0"/>
                <w:sz w:val="18"/>
                <w:szCs w:val="18"/>
              </w:rPr>
              <w:t>007</w:t>
            </w:r>
          </w:p>
        </w:tc>
        <w:tc>
          <w:tcPr>
            <w:tcW w:w="0" w:type="auto"/>
            <w:tcBorders>
              <w:top w:val="nil"/>
              <w:left w:val="nil"/>
              <w:bottom w:val="single" w:sz="4" w:space="0" w:color="auto"/>
              <w:right w:val="single" w:sz="4" w:space="0" w:color="auto"/>
            </w:tcBorders>
            <w:shd w:val="clear" w:color="auto" w:fill="auto"/>
            <w:vAlign w:val="center"/>
            <w:hideMark/>
          </w:tcPr>
          <w:p w14:paraId="456F14B8"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73.28%</w:t>
            </w:r>
          </w:p>
        </w:tc>
      </w:tr>
      <w:tr w:rsidR="0026391C" w:rsidRPr="00A46066" w14:paraId="230F5F4F" w14:textId="77777777" w:rsidTr="0026391C">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1ECDC1"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物业费用类</w:t>
            </w:r>
          </w:p>
        </w:tc>
        <w:tc>
          <w:tcPr>
            <w:tcW w:w="0" w:type="auto"/>
            <w:tcBorders>
              <w:top w:val="nil"/>
              <w:left w:val="nil"/>
              <w:bottom w:val="single" w:sz="4" w:space="0" w:color="auto"/>
              <w:right w:val="single" w:sz="4" w:space="0" w:color="auto"/>
            </w:tcBorders>
            <w:shd w:val="clear" w:color="auto" w:fill="auto"/>
            <w:vAlign w:val="center"/>
            <w:hideMark/>
          </w:tcPr>
          <w:p w14:paraId="65C80CAC"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54</w:t>
            </w:r>
          </w:p>
        </w:tc>
        <w:tc>
          <w:tcPr>
            <w:tcW w:w="0" w:type="auto"/>
            <w:tcBorders>
              <w:top w:val="nil"/>
              <w:left w:val="nil"/>
              <w:bottom w:val="single" w:sz="4" w:space="0" w:color="auto"/>
              <w:right w:val="single" w:sz="4" w:space="0" w:color="auto"/>
            </w:tcBorders>
            <w:shd w:val="clear" w:color="auto" w:fill="auto"/>
            <w:vAlign w:val="center"/>
            <w:hideMark/>
          </w:tcPr>
          <w:p w14:paraId="469B1F17"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1,419</w:t>
            </w:r>
          </w:p>
        </w:tc>
        <w:tc>
          <w:tcPr>
            <w:tcW w:w="0" w:type="auto"/>
            <w:tcBorders>
              <w:top w:val="nil"/>
              <w:left w:val="nil"/>
              <w:bottom w:val="single" w:sz="4" w:space="0" w:color="auto"/>
              <w:right w:val="single" w:sz="4" w:space="0" w:color="auto"/>
            </w:tcBorders>
            <w:shd w:val="clear" w:color="auto" w:fill="auto"/>
            <w:vAlign w:val="center"/>
            <w:hideMark/>
          </w:tcPr>
          <w:p w14:paraId="480491D1"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w:t>
            </w:r>
            <w:r w:rsidRPr="00A46066">
              <w:rPr>
                <w:rFonts w:ascii="微软雅黑" w:eastAsia="微软雅黑" w:hAnsi="微软雅黑" w:cs="宋体"/>
                <w:color w:val="000000"/>
                <w:kern w:val="0"/>
                <w:sz w:val="18"/>
                <w:szCs w:val="18"/>
              </w:rPr>
              <w:t>,</w:t>
            </w:r>
            <w:r w:rsidRPr="00A46066">
              <w:rPr>
                <w:rFonts w:ascii="微软雅黑" w:eastAsia="微软雅黑" w:hAnsi="微软雅黑" w:cs="宋体" w:hint="eastAsia"/>
                <w:color w:val="000000"/>
                <w:kern w:val="0"/>
                <w:sz w:val="18"/>
                <w:szCs w:val="18"/>
              </w:rPr>
              <w:t>365</w:t>
            </w:r>
          </w:p>
        </w:tc>
        <w:tc>
          <w:tcPr>
            <w:tcW w:w="0" w:type="auto"/>
            <w:tcBorders>
              <w:top w:val="nil"/>
              <w:left w:val="nil"/>
              <w:bottom w:val="single" w:sz="4" w:space="0" w:color="auto"/>
              <w:right w:val="single" w:sz="4" w:space="0" w:color="auto"/>
            </w:tcBorders>
            <w:shd w:val="clear" w:color="auto" w:fill="auto"/>
            <w:vAlign w:val="center"/>
            <w:hideMark/>
          </w:tcPr>
          <w:p w14:paraId="725ADE4F"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3.78%</w:t>
            </w:r>
          </w:p>
        </w:tc>
      </w:tr>
      <w:tr w:rsidR="00533BD9" w:rsidRPr="00A46066" w14:paraId="24FDA167" w14:textId="77777777" w:rsidTr="00533BD9">
        <w:trPr>
          <w:trHeight w:val="33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4BA2C6" w14:textId="77777777" w:rsidR="00533BD9" w:rsidRPr="00A46066" w:rsidRDefault="00533BD9" w:rsidP="00533BD9">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净利润</w:t>
            </w:r>
          </w:p>
        </w:tc>
        <w:tc>
          <w:tcPr>
            <w:tcW w:w="0" w:type="auto"/>
            <w:tcBorders>
              <w:top w:val="nil"/>
              <w:left w:val="nil"/>
              <w:bottom w:val="single" w:sz="4" w:space="0" w:color="auto"/>
              <w:right w:val="single" w:sz="4" w:space="0" w:color="auto"/>
            </w:tcBorders>
            <w:shd w:val="clear" w:color="auto" w:fill="auto"/>
            <w:vAlign w:val="center"/>
            <w:hideMark/>
          </w:tcPr>
          <w:p w14:paraId="3BB05FC5"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-1,453</w:t>
            </w:r>
          </w:p>
        </w:tc>
        <w:tc>
          <w:tcPr>
            <w:tcW w:w="0" w:type="auto"/>
            <w:tcBorders>
              <w:top w:val="nil"/>
              <w:left w:val="nil"/>
              <w:bottom w:val="single" w:sz="4" w:space="0" w:color="auto"/>
              <w:right w:val="single" w:sz="4" w:space="0" w:color="auto"/>
            </w:tcBorders>
            <w:shd w:val="clear" w:color="auto" w:fill="auto"/>
            <w:vAlign w:val="center"/>
            <w:hideMark/>
          </w:tcPr>
          <w:p w14:paraId="7856DA3C"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-5,333</w:t>
            </w:r>
          </w:p>
        </w:tc>
        <w:tc>
          <w:tcPr>
            <w:tcW w:w="0" w:type="auto"/>
            <w:tcBorders>
              <w:top w:val="nil"/>
              <w:left w:val="nil"/>
              <w:bottom w:val="single" w:sz="4" w:space="0" w:color="auto"/>
              <w:right w:val="single" w:sz="4" w:space="0" w:color="auto"/>
            </w:tcBorders>
            <w:shd w:val="clear" w:color="auto" w:fill="auto"/>
            <w:vAlign w:val="center"/>
            <w:hideMark/>
          </w:tcPr>
          <w:p w14:paraId="36FF2F8D" w14:textId="7777777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3,881</w:t>
            </w:r>
          </w:p>
        </w:tc>
        <w:tc>
          <w:tcPr>
            <w:tcW w:w="0" w:type="auto"/>
            <w:tcBorders>
              <w:top w:val="nil"/>
              <w:left w:val="nil"/>
              <w:bottom w:val="single" w:sz="4" w:space="0" w:color="auto"/>
              <w:right w:val="single" w:sz="4" w:space="0" w:color="auto"/>
            </w:tcBorders>
            <w:shd w:val="clear" w:color="auto" w:fill="auto"/>
            <w:vAlign w:val="center"/>
            <w:hideMark/>
          </w:tcPr>
          <w:p w14:paraId="76D00285" w14:textId="755333B7" w:rsidR="00533BD9" w:rsidRPr="00A46066" w:rsidRDefault="00533BD9" w:rsidP="00533BD9">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 xml:space="preserve">　</w:t>
            </w:r>
          </w:p>
        </w:tc>
      </w:tr>
    </w:tbl>
    <w:p w14:paraId="5A9A3BD0" w14:textId="77777777" w:rsidR="00B36DF8" w:rsidRDefault="00B36DF8" w:rsidP="00C657A1">
      <w:pPr>
        <w:rPr>
          <w:rFonts w:ascii="微软雅黑" w:eastAsia="微软雅黑" w:hAnsi="微软雅黑"/>
          <w:b/>
          <w:szCs w:val="21"/>
        </w:rPr>
      </w:pPr>
    </w:p>
    <w:p w14:paraId="1C588232" w14:textId="77777777" w:rsidR="00A46066" w:rsidRDefault="00A46066" w:rsidP="00C657A1">
      <w:pPr>
        <w:rPr>
          <w:rFonts w:ascii="微软雅黑" w:eastAsia="微软雅黑" w:hAnsi="微软雅黑"/>
          <w:b/>
          <w:szCs w:val="21"/>
        </w:rPr>
      </w:pPr>
    </w:p>
    <w:p w14:paraId="3BD63DCE" w14:textId="6D9150C6" w:rsidR="002D438D" w:rsidRDefault="00BD2740" w:rsidP="00C657A1">
      <w:pPr>
        <w:rPr>
          <w:rFonts w:ascii="微软雅黑" w:eastAsia="微软雅黑" w:hAnsi="微软雅黑"/>
          <w:b/>
          <w:szCs w:val="21"/>
        </w:rPr>
      </w:pPr>
      <w:r>
        <w:rPr>
          <w:rFonts w:ascii="微软雅黑" w:eastAsia="微软雅黑" w:hAnsi="微软雅黑"/>
          <w:b/>
          <w:szCs w:val="21"/>
        </w:rPr>
        <w:lastRenderedPageBreak/>
        <w:t>（</w:t>
      </w:r>
      <w:r w:rsidR="00081FD9">
        <w:rPr>
          <w:rFonts w:ascii="微软雅黑" w:eastAsia="微软雅黑" w:hAnsi="微软雅黑"/>
          <w:b/>
          <w:szCs w:val="21"/>
        </w:rPr>
        <w:t>七</w:t>
      </w:r>
      <w:r>
        <w:rPr>
          <w:rFonts w:ascii="微软雅黑" w:eastAsia="微软雅黑" w:hAnsi="微软雅黑"/>
          <w:b/>
          <w:szCs w:val="21"/>
        </w:rPr>
        <w:t>）</w:t>
      </w:r>
      <w:r>
        <w:rPr>
          <w:rFonts w:ascii="微软雅黑" w:eastAsia="微软雅黑" w:hAnsi="微软雅黑" w:hint="eastAsia"/>
          <w:b/>
          <w:szCs w:val="21"/>
        </w:rPr>
        <w:t>2</w:t>
      </w:r>
      <w:r>
        <w:rPr>
          <w:rFonts w:ascii="微软雅黑" w:eastAsia="微软雅黑" w:hAnsi="微软雅黑"/>
          <w:b/>
          <w:szCs w:val="21"/>
        </w:rPr>
        <w:t>023年</w:t>
      </w:r>
      <w:r w:rsidR="00FD1641">
        <w:rPr>
          <w:rFonts w:ascii="微软雅黑" w:eastAsia="微软雅黑" w:hAnsi="微软雅黑"/>
          <w:b/>
          <w:szCs w:val="21"/>
        </w:rPr>
        <w:t>项目端盈利</w:t>
      </w:r>
      <w:r>
        <w:rPr>
          <w:rFonts w:ascii="微软雅黑" w:eastAsia="微软雅黑" w:hAnsi="微软雅黑"/>
          <w:b/>
          <w:szCs w:val="21"/>
        </w:rPr>
        <w:t>预测</w:t>
      </w:r>
    </w:p>
    <w:p w14:paraId="69C9EF3B" w14:textId="7E9C8D4F" w:rsidR="00D52093" w:rsidRDefault="00D52093" w:rsidP="00D52093">
      <w:pPr>
        <w:jc w:val="right"/>
        <w:rPr>
          <w:rFonts w:ascii="微软雅黑" w:eastAsia="微软雅黑" w:hAnsi="微软雅黑"/>
          <w:b/>
          <w:szCs w:val="21"/>
        </w:rPr>
      </w:pPr>
      <w:r>
        <w:rPr>
          <w:rFonts w:ascii="微软雅黑" w:eastAsia="微软雅黑" w:hAnsi="微软雅黑"/>
          <w:b/>
          <w:szCs w:val="21"/>
        </w:rPr>
        <w:t>单位：万元</w:t>
      </w:r>
    </w:p>
    <w:tbl>
      <w:tblPr>
        <w:tblW w:w="8585" w:type="dxa"/>
        <w:jc w:val="center"/>
        <w:tblLayout w:type="fixed"/>
        <w:tblLook w:val="04A0" w:firstRow="1" w:lastRow="0" w:firstColumn="1" w:lastColumn="0" w:noHBand="0" w:noVBand="1"/>
      </w:tblPr>
      <w:tblGrid>
        <w:gridCol w:w="2689"/>
        <w:gridCol w:w="2131"/>
        <w:gridCol w:w="1701"/>
        <w:gridCol w:w="994"/>
        <w:gridCol w:w="1070"/>
      </w:tblGrid>
      <w:tr w:rsidR="00B26249" w:rsidRPr="00A46066" w14:paraId="3683DAD9" w14:textId="77777777" w:rsidTr="00B26249">
        <w:trPr>
          <w:trHeight w:val="1260"/>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197CD"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c>
          <w:tcPr>
            <w:tcW w:w="2131" w:type="dxa"/>
            <w:tcBorders>
              <w:top w:val="single" w:sz="4" w:space="0" w:color="auto"/>
              <w:left w:val="nil"/>
              <w:bottom w:val="single" w:sz="4" w:space="0" w:color="auto"/>
              <w:right w:val="single" w:sz="4" w:space="0" w:color="auto"/>
            </w:tcBorders>
            <w:shd w:val="clear" w:color="auto" w:fill="auto"/>
            <w:vAlign w:val="center"/>
            <w:hideMark/>
          </w:tcPr>
          <w:p w14:paraId="77897780" w14:textId="77777777" w:rsidR="0026391C" w:rsidRPr="00A46066" w:rsidRDefault="0026391C" w:rsidP="0026391C">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2023年预算目标值</w:t>
            </w:r>
            <w:r w:rsidRPr="00A46066">
              <w:rPr>
                <w:rFonts w:ascii="微软雅黑" w:eastAsia="微软雅黑" w:hAnsi="微软雅黑" w:cs="宋体" w:hint="eastAsia"/>
                <w:b/>
                <w:bCs/>
                <w:color w:val="000000"/>
                <w:kern w:val="0"/>
                <w:sz w:val="18"/>
                <w:szCs w:val="18"/>
              </w:rPr>
              <w:br/>
              <w:t>（权责口径）</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D7ECF1B" w14:textId="77777777" w:rsidR="0026391C" w:rsidRPr="00A46066" w:rsidRDefault="0026391C" w:rsidP="0026391C">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投委会预算目标</w:t>
            </w:r>
          </w:p>
          <w:p w14:paraId="6FBA5625" w14:textId="53176A10" w:rsidR="00006D73" w:rsidRPr="00A46066" w:rsidRDefault="00006D73" w:rsidP="0026391C">
            <w:pPr>
              <w:widowControl/>
              <w:jc w:val="center"/>
              <w:rPr>
                <w:rFonts w:ascii="微软雅黑" w:eastAsia="微软雅黑" w:hAnsi="微软雅黑" w:cs="宋体"/>
                <w:b/>
                <w:bCs/>
                <w:color w:val="000000"/>
                <w:kern w:val="0"/>
                <w:sz w:val="18"/>
                <w:szCs w:val="18"/>
              </w:rPr>
            </w:pPr>
            <w:r w:rsidRPr="00A46066">
              <w:rPr>
                <w:rFonts w:ascii="Calibri" w:eastAsia="微软雅黑" w:hAnsi="Calibri" w:cs="Calibri"/>
                <w:color w:val="000000"/>
                <w:kern w:val="0"/>
                <w:sz w:val="18"/>
                <w:szCs w:val="18"/>
              </w:rPr>
              <w:t> </w:t>
            </w:r>
            <w:r w:rsidRPr="00A46066">
              <w:rPr>
                <w:rFonts w:ascii="微软雅黑" w:eastAsia="微软雅黑" w:hAnsi="微软雅黑" w:cs="宋体" w:hint="eastAsia"/>
                <w:b/>
                <w:bCs/>
                <w:color w:val="000000"/>
                <w:kern w:val="0"/>
                <w:sz w:val="18"/>
                <w:szCs w:val="18"/>
              </w:rPr>
              <w:t>（注1）</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5A87B1F7" w14:textId="77777777" w:rsidR="0026391C" w:rsidRPr="00A46066" w:rsidRDefault="0026391C" w:rsidP="0026391C">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差额</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22C3398F" w14:textId="77777777" w:rsidR="0026391C" w:rsidRPr="00A46066" w:rsidRDefault="0026391C" w:rsidP="0026391C">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差额比例</w:t>
            </w:r>
          </w:p>
        </w:tc>
      </w:tr>
      <w:tr w:rsidR="00B26249" w:rsidRPr="00A46066" w14:paraId="2B9B476F"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B6F7DA3" w14:textId="51F57B16" w:rsidR="0026391C" w:rsidRPr="00A46066" w:rsidRDefault="0026391C" w:rsidP="00006D73">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营业总收入</w:t>
            </w:r>
            <w:r w:rsidRPr="00A46066">
              <w:rPr>
                <w:rFonts w:ascii="Calibri" w:eastAsia="微软雅黑" w:hAnsi="Calibri" w:cs="Calibri"/>
                <w:color w:val="000000"/>
                <w:kern w:val="0"/>
                <w:sz w:val="18"/>
                <w:szCs w:val="18"/>
              </w:rPr>
              <w:t>  </w:t>
            </w:r>
            <w:r w:rsidRPr="00A46066">
              <w:rPr>
                <w:rFonts w:ascii="微软雅黑" w:eastAsia="微软雅黑" w:hAnsi="微软雅黑" w:cs="宋体" w:hint="eastAsia"/>
                <w:b/>
                <w:bCs/>
                <w:color w:val="000000"/>
                <w:kern w:val="0"/>
                <w:sz w:val="18"/>
                <w:szCs w:val="18"/>
              </w:rPr>
              <w:t>（注</w:t>
            </w:r>
            <w:r w:rsidR="00006D73" w:rsidRPr="00A46066">
              <w:rPr>
                <w:rFonts w:ascii="微软雅黑" w:eastAsia="微软雅黑" w:hAnsi="微软雅黑" w:cs="宋体"/>
                <w:b/>
                <w:bCs/>
                <w:color w:val="000000"/>
                <w:kern w:val="0"/>
                <w:sz w:val="18"/>
                <w:szCs w:val="18"/>
              </w:rPr>
              <w:t>2</w:t>
            </w:r>
            <w:r w:rsidRPr="00A46066">
              <w:rPr>
                <w:rFonts w:ascii="微软雅黑" w:eastAsia="微软雅黑" w:hAnsi="微软雅黑" w:cs="宋体" w:hint="eastAsia"/>
                <w:b/>
                <w:bCs/>
                <w:color w:val="000000"/>
                <w:kern w:val="0"/>
                <w:sz w:val="18"/>
                <w:szCs w:val="18"/>
              </w:rPr>
              <w:t>）</w:t>
            </w:r>
          </w:p>
        </w:tc>
        <w:tc>
          <w:tcPr>
            <w:tcW w:w="2131" w:type="dxa"/>
            <w:tcBorders>
              <w:top w:val="nil"/>
              <w:left w:val="nil"/>
              <w:bottom w:val="single" w:sz="4" w:space="0" w:color="auto"/>
              <w:right w:val="single" w:sz="4" w:space="0" w:color="auto"/>
            </w:tcBorders>
            <w:shd w:val="clear" w:color="auto" w:fill="auto"/>
            <w:vAlign w:val="center"/>
            <w:hideMark/>
          </w:tcPr>
          <w:p w14:paraId="7F33C900"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30,830</w:t>
            </w:r>
          </w:p>
        </w:tc>
        <w:tc>
          <w:tcPr>
            <w:tcW w:w="1701" w:type="dxa"/>
            <w:tcBorders>
              <w:top w:val="nil"/>
              <w:left w:val="nil"/>
              <w:bottom w:val="single" w:sz="4" w:space="0" w:color="auto"/>
              <w:right w:val="single" w:sz="4" w:space="0" w:color="auto"/>
            </w:tcBorders>
            <w:shd w:val="clear" w:color="auto" w:fill="auto"/>
            <w:vAlign w:val="center"/>
            <w:hideMark/>
          </w:tcPr>
          <w:p w14:paraId="00B30FB2"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31,780</w:t>
            </w:r>
          </w:p>
        </w:tc>
        <w:tc>
          <w:tcPr>
            <w:tcW w:w="994" w:type="dxa"/>
            <w:tcBorders>
              <w:top w:val="nil"/>
              <w:left w:val="nil"/>
              <w:bottom w:val="single" w:sz="4" w:space="0" w:color="auto"/>
              <w:right w:val="single" w:sz="4" w:space="0" w:color="auto"/>
            </w:tcBorders>
            <w:shd w:val="clear" w:color="auto" w:fill="auto"/>
            <w:vAlign w:val="center"/>
            <w:hideMark/>
          </w:tcPr>
          <w:p w14:paraId="706DDB87"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-950</w:t>
            </w:r>
          </w:p>
        </w:tc>
        <w:tc>
          <w:tcPr>
            <w:tcW w:w="1070" w:type="dxa"/>
            <w:tcBorders>
              <w:top w:val="nil"/>
              <w:left w:val="nil"/>
              <w:bottom w:val="single" w:sz="4" w:space="0" w:color="auto"/>
              <w:right w:val="single" w:sz="4" w:space="0" w:color="auto"/>
            </w:tcBorders>
            <w:shd w:val="clear" w:color="auto" w:fill="auto"/>
            <w:vAlign w:val="center"/>
            <w:hideMark/>
          </w:tcPr>
          <w:p w14:paraId="418BCF44"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-2.99%</w:t>
            </w:r>
          </w:p>
        </w:tc>
      </w:tr>
      <w:tr w:rsidR="00B26249" w:rsidRPr="00A46066" w14:paraId="47335F69"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F103E18"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招商运营费</w:t>
            </w:r>
          </w:p>
        </w:tc>
        <w:tc>
          <w:tcPr>
            <w:tcW w:w="2131" w:type="dxa"/>
            <w:tcBorders>
              <w:top w:val="nil"/>
              <w:left w:val="nil"/>
              <w:bottom w:val="single" w:sz="4" w:space="0" w:color="auto"/>
              <w:right w:val="single" w:sz="4" w:space="0" w:color="auto"/>
            </w:tcBorders>
            <w:shd w:val="clear" w:color="auto" w:fill="auto"/>
            <w:vAlign w:val="center"/>
            <w:hideMark/>
          </w:tcPr>
          <w:p w14:paraId="2D2B1794"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108</w:t>
            </w:r>
          </w:p>
        </w:tc>
        <w:tc>
          <w:tcPr>
            <w:tcW w:w="1701" w:type="dxa"/>
            <w:tcBorders>
              <w:top w:val="nil"/>
              <w:left w:val="nil"/>
              <w:bottom w:val="single" w:sz="4" w:space="0" w:color="auto"/>
              <w:right w:val="single" w:sz="4" w:space="0" w:color="auto"/>
            </w:tcBorders>
            <w:shd w:val="clear" w:color="auto" w:fill="auto"/>
            <w:vAlign w:val="center"/>
            <w:hideMark/>
          </w:tcPr>
          <w:p w14:paraId="69346227"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w:t>
            </w:r>
          </w:p>
        </w:tc>
        <w:tc>
          <w:tcPr>
            <w:tcW w:w="994" w:type="dxa"/>
            <w:tcBorders>
              <w:top w:val="nil"/>
              <w:left w:val="nil"/>
              <w:bottom w:val="single" w:sz="4" w:space="0" w:color="auto"/>
              <w:right w:val="single" w:sz="4" w:space="0" w:color="auto"/>
            </w:tcBorders>
            <w:shd w:val="clear" w:color="auto" w:fill="auto"/>
            <w:vAlign w:val="center"/>
            <w:hideMark/>
          </w:tcPr>
          <w:p w14:paraId="19A666C2"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108</w:t>
            </w:r>
          </w:p>
        </w:tc>
        <w:tc>
          <w:tcPr>
            <w:tcW w:w="1070" w:type="dxa"/>
            <w:tcBorders>
              <w:top w:val="nil"/>
              <w:left w:val="nil"/>
              <w:bottom w:val="single" w:sz="4" w:space="0" w:color="auto"/>
              <w:right w:val="single" w:sz="4" w:space="0" w:color="auto"/>
            </w:tcBorders>
            <w:shd w:val="clear" w:color="auto" w:fill="auto"/>
            <w:vAlign w:val="center"/>
            <w:hideMark/>
          </w:tcPr>
          <w:p w14:paraId="1FC0EC3B"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B26249" w:rsidRPr="00A46066" w14:paraId="0400B783"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5A9925" w14:textId="77777777" w:rsidR="005C4C52"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项目管理人工成本</w:t>
            </w:r>
          </w:p>
          <w:p w14:paraId="18E02008" w14:textId="4FB1D737" w:rsidR="0026391C" w:rsidRPr="00A46066" w:rsidRDefault="005C4C52" w:rsidP="0026391C">
            <w:pPr>
              <w:widowControl/>
              <w:jc w:val="center"/>
              <w:rPr>
                <w:rFonts w:ascii="微软雅黑" w:eastAsia="微软雅黑" w:hAnsi="微软雅黑" w:cs="宋体"/>
                <w:b/>
                <w:color w:val="000000"/>
                <w:kern w:val="0"/>
                <w:sz w:val="18"/>
                <w:szCs w:val="18"/>
              </w:rPr>
            </w:pPr>
            <w:r w:rsidRPr="00A46066">
              <w:rPr>
                <w:rFonts w:ascii="微软雅黑" w:eastAsia="微软雅黑" w:hAnsi="微软雅黑" w:cs="宋体" w:hint="eastAsia"/>
                <w:b/>
                <w:color w:val="000000"/>
                <w:kern w:val="0"/>
                <w:sz w:val="18"/>
                <w:szCs w:val="18"/>
              </w:rPr>
              <w:t>（注3）</w:t>
            </w:r>
          </w:p>
        </w:tc>
        <w:tc>
          <w:tcPr>
            <w:tcW w:w="2131" w:type="dxa"/>
            <w:tcBorders>
              <w:top w:val="nil"/>
              <w:left w:val="nil"/>
              <w:bottom w:val="single" w:sz="4" w:space="0" w:color="auto"/>
              <w:right w:val="single" w:sz="4" w:space="0" w:color="auto"/>
            </w:tcBorders>
            <w:shd w:val="clear" w:color="auto" w:fill="auto"/>
            <w:vAlign w:val="center"/>
            <w:hideMark/>
          </w:tcPr>
          <w:p w14:paraId="6939810F"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478</w:t>
            </w:r>
          </w:p>
        </w:tc>
        <w:tc>
          <w:tcPr>
            <w:tcW w:w="1701" w:type="dxa"/>
            <w:tcBorders>
              <w:top w:val="nil"/>
              <w:left w:val="nil"/>
              <w:bottom w:val="single" w:sz="4" w:space="0" w:color="auto"/>
              <w:right w:val="single" w:sz="4" w:space="0" w:color="auto"/>
            </w:tcBorders>
            <w:shd w:val="clear" w:color="auto" w:fill="auto"/>
            <w:vAlign w:val="center"/>
            <w:hideMark/>
          </w:tcPr>
          <w:p w14:paraId="5E191874"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422</w:t>
            </w:r>
          </w:p>
        </w:tc>
        <w:tc>
          <w:tcPr>
            <w:tcW w:w="994" w:type="dxa"/>
            <w:tcBorders>
              <w:top w:val="nil"/>
              <w:left w:val="nil"/>
              <w:bottom w:val="single" w:sz="4" w:space="0" w:color="auto"/>
              <w:right w:val="single" w:sz="4" w:space="0" w:color="auto"/>
            </w:tcBorders>
            <w:shd w:val="clear" w:color="auto" w:fill="auto"/>
            <w:vAlign w:val="center"/>
            <w:hideMark/>
          </w:tcPr>
          <w:p w14:paraId="03CC0B96"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56</w:t>
            </w:r>
          </w:p>
        </w:tc>
        <w:tc>
          <w:tcPr>
            <w:tcW w:w="1070" w:type="dxa"/>
            <w:tcBorders>
              <w:top w:val="nil"/>
              <w:left w:val="nil"/>
              <w:bottom w:val="single" w:sz="4" w:space="0" w:color="auto"/>
              <w:right w:val="single" w:sz="4" w:space="0" w:color="auto"/>
            </w:tcBorders>
            <w:shd w:val="clear" w:color="auto" w:fill="auto"/>
            <w:vAlign w:val="center"/>
            <w:hideMark/>
          </w:tcPr>
          <w:p w14:paraId="45E52D1E"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13.27%</w:t>
            </w:r>
          </w:p>
        </w:tc>
      </w:tr>
      <w:tr w:rsidR="00B26249" w:rsidRPr="00A46066" w14:paraId="0703297E"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A8CC760" w14:textId="5957A293" w:rsidR="0026391C" w:rsidRPr="00A46066" w:rsidRDefault="0026391C" w:rsidP="00B2624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日常办公费</w:t>
            </w:r>
            <w:r w:rsidR="00B26249" w:rsidRPr="00A46066">
              <w:rPr>
                <w:rFonts w:ascii="微软雅黑" w:eastAsia="微软雅黑" w:hAnsi="微软雅黑" w:cs="宋体" w:hint="eastAsia"/>
                <w:b/>
                <w:bCs/>
                <w:color w:val="000000"/>
                <w:kern w:val="0"/>
                <w:sz w:val="18"/>
                <w:szCs w:val="18"/>
              </w:rPr>
              <w:t>（注</w:t>
            </w:r>
            <w:r w:rsidR="005C4C52" w:rsidRPr="00A46066">
              <w:rPr>
                <w:rFonts w:ascii="微软雅黑" w:eastAsia="微软雅黑" w:hAnsi="微软雅黑" w:cs="宋体"/>
                <w:b/>
                <w:bCs/>
                <w:color w:val="000000"/>
                <w:kern w:val="0"/>
                <w:sz w:val="18"/>
                <w:szCs w:val="18"/>
              </w:rPr>
              <w:t>4</w:t>
            </w:r>
            <w:r w:rsidR="00B26249" w:rsidRPr="00A46066">
              <w:rPr>
                <w:rFonts w:ascii="微软雅黑" w:eastAsia="微软雅黑" w:hAnsi="微软雅黑" w:cs="宋体" w:hint="eastAsia"/>
                <w:b/>
                <w:bCs/>
                <w:color w:val="000000"/>
                <w:kern w:val="0"/>
                <w:sz w:val="18"/>
                <w:szCs w:val="18"/>
              </w:rPr>
              <w:t>）</w:t>
            </w:r>
          </w:p>
        </w:tc>
        <w:tc>
          <w:tcPr>
            <w:tcW w:w="2131" w:type="dxa"/>
            <w:tcBorders>
              <w:top w:val="nil"/>
              <w:left w:val="nil"/>
              <w:bottom w:val="single" w:sz="4" w:space="0" w:color="auto"/>
              <w:right w:val="single" w:sz="4" w:space="0" w:color="auto"/>
            </w:tcBorders>
            <w:shd w:val="clear" w:color="auto" w:fill="auto"/>
            <w:vAlign w:val="center"/>
            <w:hideMark/>
          </w:tcPr>
          <w:p w14:paraId="75C97CD9"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125</w:t>
            </w:r>
          </w:p>
        </w:tc>
        <w:tc>
          <w:tcPr>
            <w:tcW w:w="1701" w:type="dxa"/>
            <w:tcBorders>
              <w:top w:val="nil"/>
              <w:left w:val="nil"/>
              <w:bottom w:val="single" w:sz="4" w:space="0" w:color="auto"/>
              <w:right w:val="single" w:sz="4" w:space="0" w:color="auto"/>
            </w:tcBorders>
            <w:shd w:val="clear" w:color="auto" w:fill="auto"/>
            <w:vAlign w:val="center"/>
            <w:hideMark/>
          </w:tcPr>
          <w:p w14:paraId="4DC77BE7"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12</w:t>
            </w:r>
          </w:p>
        </w:tc>
        <w:tc>
          <w:tcPr>
            <w:tcW w:w="994" w:type="dxa"/>
            <w:tcBorders>
              <w:top w:val="nil"/>
              <w:left w:val="nil"/>
              <w:bottom w:val="single" w:sz="4" w:space="0" w:color="auto"/>
              <w:right w:val="single" w:sz="4" w:space="0" w:color="auto"/>
            </w:tcBorders>
            <w:shd w:val="clear" w:color="auto" w:fill="auto"/>
            <w:vAlign w:val="center"/>
            <w:hideMark/>
          </w:tcPr>
          <w:p w14:paraId="78E93C7C"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113</w:t>
            </w:r>
          </w:p>
        </w:tc>
        <w:tc>
          <w:tcPr>
            <w:tcW w:w="1070" w:type="dxa"/>
            <w:tcBorders>
              <w:top w:val="nil"/>
              <w:left w:val="nil"/>
              <w:bottom w:val="single" w:sz="4" w:space="0" w:color="auto"/>
              <w:right w:val="single" w:sz="4" w:space="0" w:color="auto"/>
            </w:tcBorders>
            <w:shd w:val="clear" w:color="auto" w:fill="auto"/>
            <w:vAlign w:val="center"/>
            <w:hideMark/>
          </w:tcPr>
          <w:p w14:paraId="26C24CA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941.67%</w:t>
            </w:r>
          </w:p>
        </w:tc>
      </w:tr>
      <w:tr w:rsidR="00B26249" w:rsidRPr="00A46066" w14:paraId="420E25CD"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F5B6832"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税金成本</w:t>
            </w:r>
          </w:p>
        </w:tc>
        <w:tc>
          <w:tcPr>
            <w:tcW w:w="2131" w:type="dxa"/>
            <w:tcBorders>
              <w:top w:val="nil"/>
              <w:left w:val="nil"/>
              <w:bottom w:val="single" w:sz="4" w:space="0" w:color="auto"/>
              <w:right w:val="single" w:sz="4" w:space="0" w:color="auto"/>
            </w:tcBorders>
            <w:shd w:val="clear" w:color="auto" w:fill="auto"/>
            <w:vAlign w:val="center"/>
            <w:hideMark/>
          </w:tcPr>
          <w:p w14:paraId="10B8FA18"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5,132</w:t>
            </w:r>
          </w:p>
        </w:tc>
        <w:tc>
          <w:tcPr>
            <w:tcW w:w="1701" w:type="dxa"/>
            <w:tcBorders>
              <w:top w:val="nil"/>
              <w:left w:val="nil"/>
              <w:bottom w:val="single" w:sz="4" w:space="0" w:color="auto"/>
              <w:right w:val="single" w:sz="4" w:space="0" w:color="auto"/>
            </w:tcBorders>
            <w:shd w:val="clear" w:color="auto" w:fill="auto"/>
            <w:vAlign w:val="center"/>
            <w:hideMark/>
          </w:tcPr>
          <w:p w14:paraId="235F197A"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5,172</w:t>
            </w:r>
          </w:p>
        </w:tc>
        <w:tc>
          <w:tcPr>
            <w:tcW w:w="994" w:type="dxa"/>
            <w:tcBorders>
              <w:top w:val="nil"/>
              <w:left w:val="nil"/>
              <w:bottom w:val="single" w:sz="4" w:space="0" w:color="auto"/>
              <w:right w:val="single" w:sz="4" w:space="0" w:color="auto"/>
            </w:tcBorders>
            <w:shd w:val="clear" w:color="auto" w:fill="auto"/>
            <w:vAlign w:val="center"/>
            <w:hideMark/>
          </w:tcPr>
          <w:p w14:paraId="12611DFD"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-40</w:t>
            </w:r>
          </w:p>
        </w:tc>
        <w:tc>
          <w:tcPr>
            <w:tcW w:w="1070" w:type="dxa"/>
            <w:tcBorders>
              <w:top w:val="nil"/>
              <w:left w:val="nil"/>
              <w:bottom w:val="single" w:sz="4" w:space="0" w:color="auto"/>
              <w:right w:val="single" w:sz="4" w:space="0" w:color="auto"/>
            </w:tcBorders>
            <w:shd w:val="clear" w:color="auto" w:fill="auto"/>
            <w:vAlign w:val="center"/>
            <w:hideMark/>
          </w:tcPr>
          <w:p w14:paraId="32C81D0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B26249" w:rsidRPr="00A46066" w14:paraId="2E0C7124"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33CD1346"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其他成本</w:t>
            </w:r>
          </w:p>
        </w:tc>
        <w:tc>
          <w:tcPr>
            <w:tcW w:w="2131" w:type="dxa"/>
            <w:tcBorders>
              <w:top w:val="nil"/>
              <w:left w:val="nil"/>
              <w:bottom w:val="single" w:sz="4" w:space="0" w:color="auto"/>
              <w:right w:val="single" w:sz="4" w:space="0" w:color="auto"/>
            </w:tcBorders>
            <w:shd w:val="clear" w:color="auto" w:fill="auto"/>
            <w:vAlign w:val="center"/>
            <w:hideMark/>
          </w:tcPr>
          <w:p w14:paraId="5D692A30"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213</w:t>
            </w:r>
          </w:p>
        </w:tc>
        <w:tc>
          <w:tcPr>
            <w:tcW w:w="1701" w:type="dxa"/>
            <w:tcBorders>
              <w:top w:val="nil"/>
              <w:left w:val="nil"/>
              <w:bottom w:val="single" w:sz="4" w:space="0" w:color="auto"/>
              <w:right w:val="single" w:sz="4" w:space="0" w:color="auto"/>
            </w:tcBorders>
            <w:shd w:val="clear" w:color="auto" w:fill="auto"/>
            <w:vAlign w:val="center"/>
            <w:hideMark/>
          </w:tcPr>
          <w:p w14:paraId="26845166"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73</w:t>
            </w:r>
          </w:p>
        </w:tc>
        <w:tc>
          <w:tcPr>
            <w:tcW w:w="994" w:type="dxa"/>
            <w:tcBorders>
              <w:top w:val="nil"/>
              <w:left w:val="nil"/>
              <w:bottom w:val="single" w:sz="4" w:space="0" w:color="auto"/>
              <w:right w:val="single" w:sz="4" w:space="0" w:color="auto"/>
            </w:tcBorders>
            <w:shd w:val="clear" w:color="auto" w:fill="auto"/>
            <w:vAlign w:val="center"/>
            <w:hideMark/>
          </w:tcPr>
          <w:p w14:paraId="3D33875A"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140</w:t>
            </w:r>
          </w:p>
        </w:tc>
        <w:tc>
          <w:tcPr>
            <w:tcW w:w="1070" w:type="dxa"/>
            <w:tcBorders>
              <w:top w:val="nil"/>
              <w:left w:val="nil"/>
              <w:bottom w:val="single" w:sz="4" w:space="0" w:color="auto"/>
              <w:right w:val="single" w:sz="4" w:space="0" w:color="auto"/>
            </w:tcBorders>
            <w:shd w:val="clear" w:color="auto" w:fill="auto"/>
            <w:vAlign w:val="center"/>
            <w:hideMark/>
          </w:tcPr>
          <w:p w14:paraId="7CDC649A"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191.78%</w:t>
            </w:r>
          </w:p>
        </w:tc>
      </w:tr>
      <w:tr w:rsidR="00B26249" w:rsidRPr="00A46066" w14:paraId="1D86697A" w14:textId="77777777" w:rsidTr="00B26249">
        <w:trPr>
          <w:trHeight w:val="31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E5D3C09" w14:textId="27CAABDB" w:rsidR="0026391C" w:rsidRPr="00A46066" w:rsidRDefault="0026391C" w:rsidP="00B26249">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NOI</w:t>
            </w:r>
            <w:r w:rsidRPr="00A46066">
              <w:rPr>
                <w:rFonts w:ascii="Calibri" w:eastAsia="微软雅黑" w:hAnsi="Calibri" w:cs="Calibri"/>
                <w:color w:val="000000"/>
                <w:kern w:val="0"/>
                <w:sz w:val="18"/>
                <w:szCs w:val="18"/>
              </w:rPr>
              <w:t>   </w:t>
            </w:r>
          </w:p>
        </w:tc>
        <w:tc>
          <w:tcPr>
            <w:tcW w:w="2131" w:type="dxa"/>
            <w:tcBorders>
              <w:top w:val="nil"/>
              <w:left w:val="nil"/>
              <w:bottom w:val="single" w:sz="4" w:space="0" w:color="auto"/>
              <w:right w:val="single" w:sz="4" w:space="0" w:color="auto"/>
            </w:tcBorders>
            <w:shd w:val="clear" w:color="auto" w:fill="auto"/>
            <w:vAlign w:val="center"/>
            <w:hideMark/>
          </w:tcPr>
          <w:p w14:paraId="49D4E376"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24,774</w:t>
            </w:r>
          </w:p>
        </w:tc>
        <w:tc>
          <w:tcPr>
            <w:tcW w:w="1701" w:type="dxa"/>
            <w:tcBorders>
              <w:top w:val="nil"/>
              <w:left w:val="nil"/>
              <w:bottom w:val="single" w:sz="4" w:space="0" w:color="auto"/>
              <w:right w:val="single" w:sz="4" w:space="0" w:color="auto"/>
            </w:tcBorders>
            <w:shd w:val="clear" w:color="auto" w:fill="auto"/>
            <w:vAlign w:val="center"/>
            <w:hideMark/>
          </w:tcPr>
          <w:p w14:paraId="0726F692"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26,101</w:t>
            </w:r>
          </w:p>
        </w:tc>
        <w:tc>
          <w:tcPr>
            <w:tcW w:w="994" w:type="dxa"/>
            <w:tcBorders>
              <w:top w:val="nil"/>
              <w:left w:val="nil"/>
              <w:bottom w:val="single" w:sz="4" w:space="0" w:color="auto"/>
              <w:right w:val="single" w:sz="4" w:space="0" w:color="auto"/>
            </w:tcBorders>
            <w:shd w:val="clear" w:color="auto" w:fill="auto"/>
            <w:vAlign w:val="center"/>
            <w:hideMark/>
          </w:tcPr>
          <w:p w14:paraId="7CCDE433"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-1,327</w:t>
            </w:r>
          </w:p>
        </w:tc>
        <w:tc>
          <w:tcPr>
            <w:tcW w:w="1070" w:type="dxa"/>
            <w:tcBorders>
              <w:top w:val="nil"/>
              <w:left w:val="nil"/>
              <w:bottom w:val="single" w:sz="4" w:space="0" w:color="auto"/>
              <w:right w:val="single" w:sz="4" w:space="0" w:color="auto"/>
            </w:tcBorders>
            <w:shd w:val="clear" w:color="auto" w:fill="auto"/>
            <w:vAlign w:val="center"/>
            <w:hideMark/>
          </w:tcPr>
          <w:p w14:paraId="01B87C55"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-5.09%</w:t>
            </w:r>
          </w:p>
        </w:tc>
      </w:tr>
      <w:tr w:rsidR="00B26249" w:rsidRPr="00A46066" w14:paraId="3CBB537F"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8892153"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管理费</w:t>
            </w:r>
          </w:p>
        </w:tc>
        <w:tc>
          <w:tcPr>
            <w:tcW w:w="2131" w:type="dxa"/>
            <w:tcBorders>
              <w:top w:val="nil"/>
              <w:left w:val="nil"/>
              <w:bottom w:val="single" w:sz="4" w:space="0" w:color="auto"/>
              <w:right w:val="single" w:sz="4" w:space="0" w:color="auto"/>
            </w:tcBorders>
            <w:shd w:val="clear" w:color="auto" w:fill="auto"/>
            <w:vAlign w:val="center"/>
            <w:hideMark/>
          </w:tcPr>
          <w:p w14:paraId="4FD039E1"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2,950</w:t>
            </w:r>
          </w:p>
        </w:tc>
        <w:tc>
          <w:tcPr>
            <w:tcW w:w="1701" w:type="dxa"/>
            <w:tcBorders>
              <w:top w:val="nil"/>
              <w:left w:val="nil"/>
              <w:bottom w:val="single" w:sz="4" w:space="0" w:color="auto"/>
              <w:right w:val="single" w:sz="4" w:space="0" w:color="auto"/>
            </w:tcBorders>
            <w:shd w:val="clear" w:color="auto" w:fill="auto"/>
            <w:vAlign w:val="center"/>
            <w:hideMark/>
          </w:tcPr>
          <w:p w14:paraId="0249469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2,950</w:t>
            </w:r>
          </w:p>
        </w:tc>
        <w:tc>
          <w:tcPr>
            <w:tcW w:w="994" w:type="dxa"/>
            <w:tcBorders>
              <w:top w:val="nil"/>
              <w:left w:val="nil"/>
              <w:bottom w:val="single" w:sz="4" w:space="0" w:color="auto"/>
              <w:right w:val="single" w:sz="4" w:space="0" w:color="auto"/>
            </w:tcBorders>
            <w:shd w:val="clear" w:color="auto" w:fill="auto"/>
            <w:vAlign w:val="center"/>
            <w:hideMark/>
          </w:tcPr>
          <w:p w14:paraId="50256D70"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w:t>
            </w:r>
          </w:p>
        </w:tc>
        <w:tc>
          <w:tcPr>
            <w:tcW w:w="1070" w:type="dxa"/>
            <w:tcBorders>
              <w:top w:val="nil"/>
              <w:left w:val="nil"/>
              <w:bottom w:val="single" w:sz="4" w:space="0" w:color="auto"/>
              <w:right w:val="single" w:sz="4" w:space="0" w:color="auto"/>
            </w:tcBorders>
            <w:shd w:val="clear" w:color="auto" w:fill="auto"/>
            <w:vAlign w:val="center"/>
            <w:hideMark/>
          </w:tcPr>
          <w:p w14:paraId="46E43B14"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w:t>
            </w:r>
          </w:p>
        </w:tc>
      </w:tr>
      <w:tr w:rsidR="00B26249" w:rsidRPr="00A46066" w14:paraId="56586A90"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97EF1D2" w14:textId="77777777" w:rsidR="0026391C" w:rsidRPr="00A46066" w:rsidRDefault="0026391C" w:rsidP="0026391C">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融资成本</w:t>
            </w:r>
          </w:p>
        </w:tc>
        <w:tc>
          <w:tcPr>
            <w:tcW w:w="2131" w:type="dxa"/>
            <w:tcBorders>
              <w:top w:val="nil"/>
              <w:left w:val="nil"/>
              <w:bottom w:val="single" w:sz="4" w:space="0" w:color="auto"/>
              <w:right w:val="single" w:sz="4" w:space="0" w:color="auto"/>
            </w:tcBorders>
            <w:shd w:val="clear" w:color="auto" w:fill="auto"/>
            <w:vAlign w:val="center"/>
            <w:hideMark/>
          </w:tcPr>
          <w:p w14:paraId="160FF87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8,903</w:t>
            </w:r>
          </w:p>
        </w:tc>
        <w:tc>
          <w:tcPr>
            <w:tcW w:w="1701" w:type="dxa"/>
            <w:tcBorders>
              <w:top w:val="nil"/>
              <w:left w:val="nil"/>
              <w:bottom w:val="single" w:sz="4" w:space="0" w:color="auto"/>
              <w:right w:val="single" w:sz="4" w:space="0" w:color="auto"/>
            </w:tcBorders>
            <w:shd w:val="clear" w:color="auto" w:fill="auto"/>
            <w:vAlign w:val="center"/>
            <w:hideMark/>
          </w:tcPr>
          <w:p w14:paraId="7DBB5B0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8,636</w:t>
            </w:r>
          </w:p>
        </w:tc>
        <w:tc>
          <w:tcPr>
            <w:tcW w:w="994" w:type="dxa"/>
            <w:tcBorders>
              <w:top w:val="nil"/>
              <w:left w:val="nil"/>
              <w:bottom w:val="single" w:sz="4" w:space="0" w:color="auto"/>
              <w:right w:val="single" w:sz="4" w:space="0" w:color="auto"/>
            </w:tcBorders>
            <w:shd w:val="clear" w:color="auto" w:fill="auto"/>
            <w:vAlign w:val="center"/>
            <w:hideMark/>
          </w:tcPr>
          <w:p w14:paraId="179FC9B4"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267</w:t>
            </w:r>
          </w:p>
        </w:tc>
        <w:tc>
          <w:tcPr>
            <w:tcW w:w="1070" w:type="dxa"/>
            <w:tcBorders>
              <w:top w:val="nil"/>
              <w:left w:val="nil"/>
              <w:bottom w:val="single" w:sz="4" w:space="0" w:color="auto"/>
              <w:right w:val="single" w:sz="4" w:space="0" w:color="auto"/>
            </w:tcBorders>
            <w:shd w:val="clear" w:color="auto" w:fill="auto"/>
            <w:vAlign w:val="center"/>
            <w:hideMark/>
          </w:tcPr>
          <w:p w14:paraId="6809ADAB"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3.10%</w:t>
            </w:r>
          </w:p>
        </w:tc>
      </w:tr>
      <w:tr w:rsidR="00B26249" w:rsidRPr="00A46066" w14:paraId="723732A9" w14:textId="77777777" w:rsidTr="00B26249">
        <w:trPr>
          <w:trHeight w:val="34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8FCF04E" w14:textId="252FB9FE" w:rsidR="0026391C" w:rsidRPr="00A46066" w:rsidRDefault="0026391C" w:rsidP="00B26249">
            <w:pPr>
              <w:widowControl/>
              <w:jc w:val="center"/>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至善专项费用</w:t>
            </w:r>
            <w:r w:rsidRPr="00A46066">
              <w:rPr>
                <w:rFonts w:ascii="微软雅黑" w:eastAsia="微软雅黑" w:hAnsi="微软雅黑" w:cs="宋体" w:hint="eastAsia"/>
                <w:b/>
                <w:bCs/>
                <w:color w:val="000000"/>
                <w:kern w:val="0"/>
                <w:sz w:val="18"/>
                <w:szCs w:val="18"/>
              </w:rPr>
              <w:t>（注</w:t>
            </w:r>
            <w:r w:rsidR="00B26249" w:rsidRPr="00A46066">
              <w:rPr>
                <w:rFonts w:ascii="微软雅黑" w:eastAsia="微软雅黑" w:hAnsi="微软雅黑" w:cs="宋体"/>
                <w:b/>
                <w:bCs/>
                <w:color w:val="000000"/>
                <w:kern w:val="0"/>
                <w:sz w:val="18"/>
                <w:szCs w:val="18"/>
              </w:rPr>
              <w:t>4</w:t>
            </w:r>
            <w:r w:rsidRPr="00A46066">
              <w:rPr>
                <w:rFonts w:ascii="微软雅黑" w:eastAsia="微软雅黑" w:hAnsi="微软雅黑" w:cs="宋体" w:hint="eastAsia"/>
                <w:b/>
                <w:bCs/>
                <w:color w:val="000000"/>
                <w:kern w:val="0"/>
                <w:sz w:val="18"/>
                <w:szCs w:val="18"/>
              </w:rPr>
              <w:t>）</w:t>
            </w:r>
          </w:p>
        </w:tc>
        <w:tc>
          <w:tcPr>
            <w:tcW w:w="2131" w:type="dxa"/>
            <w:tcBorders>
              <w:top w:val="nil"/>
              <w:left w:val="nil"/>
              <w:bottom w:val="single" w:sz="4" w:space="0" w:color="auto"/>
              <w:right w:val="single" w:sz="4" w:space="0" w:color="auto"/>
            </w:tcBorders>
            <w:shd w:val="clear" w:color="auto" w:fill="auto"/>
            <w:vAlign w:val="center"/>
            <w:hideMark/>
          </w:tcPr>
          <w:p w14:paraId="3A9B999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675</w:t>
            </w:r>
          </w:p>
        </w:tc>
        <w:tc>
          <w:tcPr>
            <w:tcW w:w="1701" w:type="dxa"/>
            <w:tcBorders>
              <w:top w:val="nil"/>
              <w:left w:val="nil"/>
              <w:bottom w:val="single" w:sz="4" w:space="0" w:color="auto"/>
              <w:right w:val="single" w:sz="4" w:space="0" w:color="auto"/>
            </w:tcBorders>
            <w:shd w:val="clear" w:color="auto" w:fill="auto"/>
            <w:vAlign w:val="center"/>
            <w:hideMark/>
          </w:tcPr>
          <w:p w14:paraId="7E5FBA46"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0</w:t>
            </w:r>
          </w:p>
        </w:tc>
        <w:tc>
          <w:tcPr>
            <w:tcW w:w="994" w:type="dxa"/>
            <w:tcBorders>
              <w:top w:val="nil"/>
              <w:left w:val="nil"/>
              <w:bottom w:val="single" w:sz="4" w:space="0" w:color="auto"/>
              <w:right w:val="single" w:sz="4" w:space="0" w:color="auto"/>
            </w:tcBorders>
            <w:shd w:val="clear" w:color="auto" w:fill="auto"/>
            <w:vAlign w:val="center"/>
            <w:hideMark/>
          </w:tcPr>
          <w:p w14:paraId="397A04C5"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675</w:t>
            </w:r>
          </w:p>
        </w:tc>
        <w:tc>
          <w:tcPr>
            <w:tcW w:w="1070" w:type="dxa"/>
            <w:tcBorders>
              <w:top w:val="nil"/>
              <w:left w:val="nil"/>
              <w:bottom w:val="single" w:sz="4" w:space="0" w:color="auto"/>
              <w:right w:val="single" w:sz="4" w:space="0" w:color="auto"/>
            </w:tcBorders>
            <w:shd w:val="clear" w:color="auto" w:fill="auto"/>
            <w:vAlign w:val="center"/>
            <w:hideMark/>
          </w:tcPr>
          <w:p w14:paraId="1915BE6E" w14:textId="77777777" w:rsidR="0026391C" w:rsidRPr="00A46066" w:rsidRDefault="0026391C" w:rsidP="0026391C">
            <w:pPr>
              <w:widowControl/>
              <w:jc w:val="right"/>
              <w:rPr>
                <w:rFonts w:ascii="微软雅黑" w:eastAsia="微软雅黑" w:hAnsi="微软雅黑" w:cs="宋体"/>
                <w:color w:val="000000"/>
                <w:kern w:val="0"/>
                <w:sz w:val="18"/>
                <w:szCs w:val="18"/>
              </w:rPr>
            </w:pPr>
            <w:r w:rsidRPr="00A46066">
              <w:rPr>
                <w:rFonts w:ascii="微软雅黑" w:eastAsia="微软雅黑" w:hAnsi="微软雅黑" w:cs="宋体" w:hint="eastAsia"/>
                <w:color w:val="000000"/>
                <w:kern w:val="0"/>
                <w:sz w:val="18"/>
                <w:szCs w:val="18"/>
              </w:rPr>
              <w:t xml:space="preserve">　</w:t>
            </w:r>
          </w:p>
        </w:tc>
      </w:tr>
      <w:tr w:rsidR="00B26249" w:rsidRPr="00A46066" w14:paraId="6E7351FC" w14:textId="77777777" w:rsidTr="00B26249">
        <w:trPr>
          <w:trHeight w:val="315"/>
          <w:jc w:val="center"/>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4A9F8025" w14:textId="77777777" w:rsidR="0026391C" w:rsidRPr="00A46066" w:rsidRDefault="0026391C" w:rsidP="0026391C">
            <w:pPr>
              <w:widowControl/>
              <w:jc w:val="center"/>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净利润</w:t>
            </w:r>
          </w:p>
        </w:tc>
        <w:tc>
          <w:tcPr>
            <w:tcW w:w="2131" w:type="dxa"/>
            <w:tcBorders>
              <w:top w:val="nil"/>
              <w:left w:val="nil"/>
              <w:bottom w:val="single" w:sz="4" w:space="0" w:color="auto"/>
              <w:right w:val="single" w:sz="4" w:space="0" w:color="auto"/>
            </w:tcBorders>
            <w:shd w:val="clear" w:color="auto" w:fill="auto"/>
            <w:vAlign w:val="center"/>
            <w:hideMark/>
          </w:tcPr>
          <w:p w14:paraId="6403E3EE"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12,246</w:t>
            </w:r>
          </w:p>
        </w:tc>
        <w:tc>
          <w:tcPr>
            <w:tcW w:w="1701" w:type="dxa"/>
            <w:tcBorders>
              <w:top w:val="nil"/>
              <w:left w:val="nil"/>
              <w:bottom w:val="single" w:sz="4" w:space="0" w:color="auto"/>
              <w:right w:val="single" w:sz="4" w:space="0" w:color="auto"/>
            </w:tcBorders>
            <w:shd w:val="clear" w:color="auto" w:fill="auto"/>
            <w:vAlign w:val="center"/>
            <w:hideMark/>
          </w:tcPr>
          <w:p w14:paraId="044C0F29"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14,515</w:t>
            </w:r>
          </w:p>
        </w:tc>
        <w:tc>
          <w:tcPr>
            <w:tcW w:w="994" w:type="dxa"/>
            <w:tcBorders>
              <w:top w:val="nil"/>
              <w:left w:val="nil"/>
              <w:bottom w:val="single" w:sz="4" w:space="0" w:color="auto"/>
              <w:right w:val="single" w:sz="4" w:space="0" w:color="auto"/>
            </w:tcBorders>
            <w:shd w:val="clear" w:color="auto" w:fill="auto"/>
            <w:vAlign w:val="center"/>
            <w:hideMark/>
          </w:tcPr>
          <w:p w14:paraId="74EE485F"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-2,269</w:t>
            </w:r>
          </w:p>
        </w:tc>
        <w:tc>
          <w:tcPr>
            <w:tcW w:w="1070" w:type="dxa"/>
            <w:tcBorders>
              <w:top w:val="nil"/>
              <w:left w:val="nil"/>
              <w:bottom w:val="single" w:sz="4" w:space="0" w:color="auto"/>
              <w:right w:val="single" w:sz="4" w:space="0" w:color="auto"/>
            </w:tcBorders>
            <w:shd w:val="clear" w:color="auto" w:fill="auto"/>
            <w:vAlign w:val="center"/>
            <w:hideMark/>
          </w:tcPr>
          <w:p w14:paraId="745B525B" w14:textId="77777777" w:rsidR="0026391C" w:rsidRPr="00A46066" w:rsidRDefault="0026391C" w:rsidP="0026391C">
            <w:pPr>
              <w:widowControl/>
              <w:jc w:val="right"/>
              <w:rPr>
                <w:rFonts w:ascii="微软雅黑" w:eastAsia="微软雅黑" w:hAnsi="微软雅黑" w:cs="宋体"/>
                <w:b/>
                <w:bCs/>
                <w:color w:val="000000"/>
                <w:kern w:val="0"/>
                <w:sz w:val="18"/>
                <w:szCs w:val="18"/>
              </w:rPr>
            </w:pPr>
            <w:r w:rsidRPr="00A46066">
              <w:rPr>
                <w:rFonts w:ascii="微软雅黑" w:eastAsia="微软雅黑" w:hAnsi="微软雅黑" w:cs="宋体" w:hint="eastAsia"/>
                <w:b/>
                <w:bCs/>
                <w:color w:val="000000"/>
                <w:kern w:val="0"/>
                <w:sz w:val="18"/>
                <w:szCs w:val="18"/>
              </w:rPr>
              <w:t xml:space="preserve">　</w:t>
            </w:r>
          </w:p>
        </w:tc>
      </w:tr>
    </w:tbl>
    <w:p w14:paraId="36D360F2" w14:textId="55364A4F" w:rsidR="00006D73" w:rsidRDefault="00006D73" w:rsidP="00C657A1">
      <w:pPr>
        <w:rPr>
          <w:rFonts w:ascii="微软雅黑" w:eastAsia="微软雅黑" w:hAnsi="微软雅黑"/>
          <w:b/>
          <w:szCs w:val="21"/>
        </w:rPr>
      </w:pPr>
      <w:r>
        <w:rPr>
          <w:rFonts w:ascii="微软雅黑" w:eastAsia="微软雅黑" w:hAnsi="微软雅黑" w:hint="eastAsia"/>
          <w:b/>
          <w:szCs w:val="21"/>
        </w:rPr>
        <w:t>注1：投委会预算费用只审至基金第四年结束，即2</w:t>
      </w:r>
      <w:r>
        <w:rPr>
          <w:rFonts w:ascii="微软雅黑" w:eastAsia="微软雅黑" w:hAnsi="微软雅黑"/>
          <w:b/>
          <w:szCs w:val="21"/>
        </w:rPr>
        <w:t>023年投委会费用仅包括</w:t>
      </w:r>
      <w:r>
        <w:rPr>
          <w:rFonts w:ascii="微软雅黑" w:eastAsia="微软雅黑" w:hAnsi="微软雅黑" w:hint="eastAsia"/>
          <w:b/>
          <w:szCs w:val="21"/>
        </w:rPr>
        <w:t>1</w:t>
      </w:r>
      <w:r>
        <w:rPr>
          <w:rFonts w:ascii="微软雅黑" w:eastAsia="微软雅黑" w:hAnsi="微软雅黑"/>
          <w:b/>
          <w:szCs w:val="21"/>
        </w:rPr>
        <w:t>-4月的金额。</w:t>
      </w:r>
    </w:p>
    <w:p w14:paraId="348220E4" w14:textId="0DF932D2" w:rsidR="00895A78" w:rsidRDefault="002D1938" w:rsidP="00C657A1">
      <w:pPr>
        <w:rPr>
          <w:rFonts w:ascii="微软雅黑" w:eastAsia="微软雅黑" w:hAnsi="微软雅黑"/>
          <w:szCs w:val="21"/>
        </w:rPr>
      </w:pPr>
      <w:r w:rsidRPr="002D1938">
        <w:rPr>
          <w:rFonts w:ascii="微软雅黑" w:eastAsia="微软雅黑" w:hAnsi="微软雅黑" w:hint="eastAsia"/>
          <w:b/>
          <w:szCs w:val="21"/>
        </w:rPr>
        <w:t>注</w:t>
      </w:r>
      <w:r w:rsidR="00006D73">
        <w:rPr>
          <w:rFonts w:ascii="微软雅黑" w:eastAsia="微软雅黑" w:hAnsi="微软雅黑"/>
          <w:b/>
          <w:szCs w:val="21"/>
        </w:rPr>
        <w:t>2</w:t>
      </w:r>
      <w:r>
        <w:rPr>
          <w:rFonts w:ascii="微软雅黑" w:eastAsia="微软雅黑" w:hAnsi="微软雅黑" w:hint="eastAsia"/>
          <w:szCs w:val="21"/>
        </w:rPr>
        <w:t>：</w:t>
      </w:r>
      <w:r w:rsidR="00296FBE">
        <w:rPr>
          <w:rFonts w:ascii="微软雅黑" w:eastAsia="微软雅黑" w:hAnsi="微软雅黑"/>
          <w:szCs w:val="21"/>
        </w:rPr>
        <w:t>营业总收入2023年预算较投委会目标减少</w:t>
      </w:r>
      <w:r w:rsidR="00296FBE">
        <w:rPr>
          <w:rFonts w:ascii="微软雅黑" w:eastAsia="微软雅黑" w:hAnsi="微软雅黑" w:hint="eastAsia"/>
          <w:szCs w:val="21"/>
        </w:rPr>
        <w:t>9</w:t>
      </w:r>
      <w:r w:rsidR="00296FBE">
        <w:rPr>
          <w:rFonts w:ascii="微软雅黑" w:eastAsia="微软雅黑" w:hAnsi="微软雅黑"/>
          <w:szCs w:val="21"/>
        </w:rPr>
        <w:t>50万，差异系</w:t>
      </w:r>
      <w:r w:rsidR="005C4C52">
        <w:rPr>
          <w:rFonts w:ascii="微软雅黑" w:eastAsia="微软雅黑" w:hAnsi="微软雅黑" w:hint="eastAsia"/>
          <w:szCs w:val="21"/>
        </w:rPr>
        <w:t>停车场预算目标难谈判，先保证出租率减少空置</w:t>
      </w:r>
      <w:r w:rsidR="00296FBE" w:rsidRPr="00296FBE">
        <w:rPr>
          <w:rFonts w:ascii="微软雅黑" w:eastAsia="微软雅黑" w:hAnsi="微软雅黑" w:hint="eastAsia"/>
          <w:szCs w:val="21"/>
        </w:rPr>
        <w:t>，后逐步提升收取</w:t>
      </w:r>
      <w:r w:rsidR="0070278F">
        <w:rPr>
          <w:rFonts w:ascii="微软雅黑" w:eastAsia="微软雅黑" w:hAnsi="微软雅黑" w:hint="eastAsia"/>
          <w:szCs w:val="21"/>
        </w:rPr>
        <w:t>。</w:t>
      </w:r>
    </w:p>
    <w:p w14:paraId="185332D4" w14:textId="68C2CA29" w:rsidR="00B26249" w:rsidRDefault="00B26249" w:rsidP="00C657A1">
      <w:pPr>
        <w:rPr>
          <w:rFonts w:ascii="微软雅黑" w:eastAsia="微软雅黑" w:hAnsi="微软雅黑"/>
          <w:szCs w:val="21"/>
        </w:rPr>
      </w:pPr>
      <w:r>
        <w:rPr>
          <w:rFonts w:ascii="微软雅黑" w:eastAsia="微软雅黑" w:hAnsi="微软雅黑"/>
          <w:szCs w:val="21"/>
        </w:rPr>
        <w:t>注</w:t>
      </w:r>
      <w:r w:rsidR="005C4C52">
        <w:rPr>
          <w:rFonts w:ascii="微软雅黑" w:eastAsia="微软雅黑" w:hAnsi="微软雅黑"/>
          <w:szCs w:val="21"/>
        </w:rPr>
        <w:t>4</w:t>
      </w:r>
      <w:r>
        <w:rPr>
          <w:rFonts w:ascii="微软雅黑" w:eastAsia="微软雅黑" w:hAnsi="微软雅黑" w:hint="eastAsia"/>
          <w:szCs w:val="21"/>
        </w:rPr>
        <w:t>：日常办公费较投委会目标增加1</w:t>
      </w:r>
      <w:r>
        <w:rPr>
          <w:rFonts w:ascii="微软雅黑" w:eastAsia="微软雅黑" w:hAnsi="微软雅黑"/>
          <w:szCs w:val="21"/>
        </w:rPr>
        <w:t>13万元系办公室租赁费导致，</w:t>
      </w:r>
      <w:r w:rsidR="00124C8E">
        <w:rPr>
          <w:rFonts w:ascii="微软雅黑" w:eastAsia="微软雅黑" w:hAnsi="微软雅黑"/>
          <w:szCs w:val="21"/>
        </w:rPr>
        <w:t>byte</w:t>
      </w:r>
      <w:r>
        <w:rPr>
          <w:rFonts w:ascii="微软雅黑" w:eastAsia="微软雅黑" w:hAnsi="微软雅黑"/>
          <w:szCs w:val="21"/>
        </w:rPr>
        <w:t>整租后未留办公区。</w:t>
      </w:r>
    </w:p>
    <w:p w14:paraId="7DFF34E4" w14:textId="2A48106B" w:rsidR="000D1AC3" w:rsidRDefault="000D1AC3" w:rsidP="00C657A1">
      <w:pPr>
        <w:rPr>
          <w:rFonts w:ascii="微软雅黑" w:eastAsia="微软雅黑" w:hAnsi="微软雅黑"/>
          <w:szCs w:val="21"/>
        </w:rPr>
      </w:pPr>
      <w:r w:rsidRPr="000D1AC3">
        <w:rPr>
          <w:rFonts w:ascii="微软雅黑" w:eastAsia="微软雅黑" w:hAnsi="微软雅黑"/>
          <w:b/>
          <w:szCs w:val="21"/>
        </w:rPr>
        <w:t>注</w:t>
      </w:r>
      <w:r w:rsidR="005C4C52">
        <w:rPr>
          <w:rFonts w:ascii="微软雅黑" w:eastAsia="微软雅黑" w:hAnsi="微软雅黑"/>
          <w:b/>
          <w:szCs w:val="21"/>
        </w:rPr>
        <w:t>5</w:t>
      </w:r>
      <w:r w:rsidRPr="000D1AC3">
        <w:rPr>
          <w:rFonts w:ascii="微软雅黑" w:eastAsia="微软雅黑" w:hAnsi="微软雅黑" w:hint="eastAsia"/>
          <w:b/>
          <w:szCs w:val="21"/>
        </w:rPr>
        <w:t>：</w:t>
      </w:r>
      <w:r w:rsidR="001C778F" w:rsidRPr="001C778F">
        <w:rPr>
          <w:rFonts w:ascii="微软雅黑" w:eastAsia="微软雅黑" w:hAnsi="微软雅黑" w:hint="eastAsia"/>
          <w:szCs w:val="21"/>
        </w:rPr>
        <w:t>根据</w:t>
      </w:r>
      <w:r w:rsidR="005366FD">
        <w:rPr>
          <w:rFonts w:ascii="微软雅黑" w:eastAsia="微软雅黑" w:hAnsi="微软雅黑" w:hint="eastAsia"/>
          <w:szCs w:val="21"/>
        </w:rPr>
        <w:t>乐高</w:t>
      </w:r>
      <w:r w:rsidR="001C778F" w:rsidRPr="001C778F">
        <w:rPr>
          <w:rFonts w:ascii="微软雅黑" w:eastAsia="微软雅黑" w:hAnsi="微软雅黑" w:hint="eastAsia"/>
          <w:szCs w:val="21"/>
        </w:rPr>
        <w:t>汇报材料，</w:t>
      </w:r>
      <w:r w:rsidRPr="004A6C62">
        <w:rPr>
          <w:rFonts w:ascii="微软雅黑" w:eastAsia="微软雅黑" w:hAnsi="微软雅黑" w:cs="宋体" w:hint="eastAsia"/>
          <w:b/>
          <w:kern w:val="0"/>
          <w:szCs w:val="21"/>
        </w:rPr>
        <w:t>至善专项费用</w:t>
      </w:r>
      <w:r w:rsidR="001C778F">
        <w:rPr>
          <w:rFonts w:ascii="微软雅黑" w:eastAsia="微软雅黑" w:hAnsi="微软雅黑" w:cs="宋体" w:hint="eastAsia"/>
          <w:kern w:val="0"/>
          <w:szCs w:val="21"/>
        </w:rPr>
        <w:t>具体用于提升办公楼品质、</w:t>
      </w:r>
      <w:r w:rsidR="001C778F" w:rsidRPr="001C778F">
        <w:rPr>
          <w:rFonts w:ascii="微软雅黑" w:eastAsia="微软雅黑" w:hAnsi="微软雅黑" w:cs="宋体" w:hint="eastAsia"/>
          <w:kern w:val="0"/>
          <w:szCs w:val="21"/>
        </w:rPr>
        <w:t>原利旧区域及机电系统的维修与设备更换</w:t>
      </w:r>
      <w:r w:rsidR="004A6C62">
        <w:rPr>
          <w:rFonts w:ascii="微软雅黑" w:eastAsia="微软雅黑" w:hAnsi="微软雅黑" w:cs="宋体" w:hint="eastAsia"/>
          <w:kern w:val="0"/>
          <w:szCs w:val="21"/>
        </w:rPr>
        <w:t>以及</w:t>
      </w:r>
      <w:r w:rsidR="004A6C62" w:rsidRPr="004A6C62">
        <w:rPr>
          <w:rFonts w:ascii="微软雅黑" w:eastAsia="微软雅黑" w:hAnsi="微软雅黑" w:cs="宋体" w:hint="eastAsia"/>
          <w:kern w:val="0"/>
          <w:szCs w:val="21"/>
        </w:rPr>
        <w:t>换热站达到报废年限的设备</w:t>
      </w:r>
      <w:r w:rsidR="004A6C62">
        <w:rPr>
          <w:rFonts w:ascii="微软雅黑" w:eastAsia="微软雅黑" w:hAnsi="微软雅黑" w:cs="宋体" w:hint="eastAsia"/>
          <w:kern w:val="0"/>
          <w:szCs w:val="21"/>
        </w:rPr>
        <w:t>等不可预见费用，</w:t>
      </w:r>
      <w:r w:rsidR="004A6C62" w:rsidRPr="004A6C62">
        <w:rPr>
          <w:rFonts w:ascii="微软雅黑" w:eastAsia="微软雅黑" w:hAnsi="微软雅黑" w:cs="宋体" w:hint="eastAsia"/>
          <w:b/>
          <w:kern w:val="0"/>
          <w:szCs w:val="21"/>
        </w:rPr>
        <w:t>预计总投资额8</w:t>
      </w:r>
      <w:r w:rsidR="004A6C62" w:rsidRPr="004A6C62">
        <w:rPr>
          <w:rFonts w:ascii="微软雅黑" w:eastAsia="微软雅黑" w:hAnsi="微软雅黑" w:cs="宋体"/>
          <w:b/>
          <w:kern w:val="0"/>
          <w:szCs w:val="21"/>
        </w:rPr>
        <w:t>25万元，其中</w:t>
      </w:r>
      <w:r w:rsidR="004A6C62" w:rsidRPr="004A6C62">
        <w:rPr>
          <w:rFonts w:ascii="微软雅黑" w:eastAsia="微软雅黑" w:hAnsi="微软雅黑" w:cs="宋体" w:hint="eastAsia"/>
          <w:b/>
          <w:kern w:val="0"/>
          <w:szCs w:val="21"/>
        </w:rPr>
        <w:t>2</w:t>
      </w:r>
      <w:r w:rsidR="004A6C62" w:rsidRPr="004A6C62">
        <w:rPr>
          <w:rFonts w:ascii="微软雅黑" w:eastAsia="微软雅黑" w:hAnsi="微软雅黑" w:cs="宋体"/>
          <w:b/>
          <w:kern w:val="0"/>
          <w:szCs w:val="21"/>
        </w:rPr>
        <w:t>023年预计投资</w:t>
      </w:r>
      <w:r w:rsidR="004A6C62" w:rsidRPr="004A6C62">
        <w:rPr>
          <w:rFonts w:ascii="微软雅黑" w:eastAsia="微软雅黑" w:hAnsi="微软雅黑" w:cs="宋体" w:hint="eastAsia"/>
          <w:b/>
          <w:kern w:val="0"/>
          <w:szCs w:val="21"/>
        </w:rPr>
        <w:t>6</w:t>
      </w:r>
      <w:r w:rsidR="004A6C62" w:rsidRPr="004A6C62">
        <w:rPr>
          <w:rFonts w:ascii="微软雅黑" w:eastAsia="微软雅黑" w:hAnsi="微软雅黑" w:cs="宋体"/>
          <w:b/>
          <w:kern w:val="0"/>
          <w:szCs w:val="21"/>
        </w:rPr>
        <w:t>70万元。</w:t>
      </w:r>
      <w:r w:rsidR="00624B3F" w:rsidRPr="00624B3F">
        <w:rPr>
          <w:rFonts w:ascii="微软雅黑" w:eastAsia="微软雅黑" w:hAnsi="微软雅黑" w:cs="宋体"/>
          <w:kern w:val="0"/>
          <w:szCs w:val="21"/>
        </w:rPr>
        <w:t>该费用</w:t>
      </w:r>
      <w:r w:rsidR="00624B3F">
        <w:rPr>
          <w:rFonts w:ascii="微软雅黑" w:eastAsia="微软雅黑" w:hAnsi="微软雅黑" w:cs="宋体"/>
          <w:kern w:val="0"/>
          <w:szCs w:val="21"/>
        </w:rPr>
        <w:t>前期未做预算，预计在投委会专项报批。</w:t>
      </w:r>
    </w:p>
    <w:p w14:paraId="2DD96750" w14:textId="59F3EE06" w:rsidR="004E757F" w:rsidRDefault="004E757F">
      <w:pPr>
        <w:widowControl/>
        <w:jc w:val="left"/>
        <w:rPr>
          <w:rFonts w:ascii="微软雅黑" w:eastAsia="微软雅黑" w:hAnsi="微软雅黑"/>
          <w:szCs w:val="21"/>
        </w:rPr>
        <w:sectPr w:rsidR="004E757F">
          <w:headerReference w:type="even" r:id="rId8"/>
          <w:headerReference w:type="default" r:id="rId9"/>
          <w:footerReference w:type="default" r:id="rId10"/>
          <w:pgSz w:w="11906" w:h="16838"/>
          <w:pgMar w:top="1440" w:right="1800" w:bottom="1440" w:left="1800" w:header="851" w:footer="992" w:gutter="0"/>
          <w:cols w:space="425"/>
          <w:docGrid w:type="lines" w:linePitch="312"/>
        </w:sectPr>
      </w:pPr>
    </w:p>
    <w:p w14:paraId="33AC99EA" w14:textId="4B1C7A00" w:rsidR="00895A78" w:rsidRPr="006A5A56" w:rsidRDefault="006A5A56" w:rsidP="00895A78">
      <w:pPr>
        <w:rPr>
          <w:rFonts w:ascii="微软雅黑" w:eastAsia="微软雅黑" w:hAnsi="微软雅黑"/>
          <w:sz w:val="28"/>
        </w:rPr>
      </w:pPr>
      <w:r>
        <w:rPr>
          <w:rFonts w:ascii="微软雅黑" w:eastAsia="微软雅黑" w:hAnsi="微软雅黑" w:hint="eastAsia"/>
          <w:sz w:val="28"/>
        </w:rPr>
        <w:lastRenderedPageBreak/>
        <w:t>二</w:t>
      </w:r>
      <w:r w:rsidR="00895A78" w:rsidRPr="006A5A56">
        <w:rPr>
          <w:rFonts w:ascii="微软雅黑" w:eastAsia="微软雅黑" w:hAnsi="微软雅黑" w:hint="eastAsia"/>
          <w:sz w:val="28"/>
        </w:rPr>
        <w:t>、基金层面</w:t>
      </w:r>
    </w:p>
    <w:p w14:paraId="636BB08B" w14:textId="46F71563" w:rsidR="00243204" w:rsidRDefault="00243204" w:rsidP="004E757F">
      <w:pPr>
        <w:jc w:val="center"/>
        <w:rPr>
          <w:noProof/>
        </w:rPr>
      </w:pPr>
    </w:p>
    <w:p w14:paraId="5F98058E" w14:textId="77777777" w:rsidR="00F85512" w:rsidRDefault="00F85512" w:rsidP="00F85512">
      <w:pPr>
        <w:rPr>
          <w:rFonts w:ascii="微软雅黑" w:eastAsia="微软雅黑" w:hAnsi="微软雅黑"/>
          <w:b/>
          <w:szCs w:val="21"/>
        </w:rPr>
        <w:sectPr w:rsidR="00F85512" w:rsidSect="004E757F">
          <w:pgSz w:w="16838" w:h="11906" w:orient="landscape"/>
          <w:pgMar w:top="1800" w:right="1440" w:bottom="1800" w:left="1440" w:header="851" w:footer="992" w:gutter="0"/>
          <w:cols w:space="425"/>
          <w:docGrid w:type="lines" w:linePitch="312"/>
        </w:sectPr>
      </w:pPr>
    </w:p>
    <w:p w14:paraId="3B552156" w14:textId="1228FA65" w:rsidR="00895A78" w:rsidRPr="001D1797" w:rsidRDefault="00895A78" w:rsidP="00895A78">
      <w:pPr>
        <w:rPr>
          <w:rFonts w:ascii="微软雅黑" w:eastAsia="微软雅黑" w:hAnsi="微软雅黑"/>
          <w:b/>
          <w:szCs w:val="21"/>
        </w:rPr>
      </w:pPr>
      <w:r w:rsidRPr="0040351A">
        <w:rPr>
          <w:rFonts w:ascii="微软雅黑" w:eastAsia="微软雅黑" w:hAnsi="微软雅黑"/>
          <w:b/>
          <w:szCs w:val="21"/>
        </w:rPr>
        <w:lastRenderedPageBreak/>
        <w:t>（</w:t>
      </w:r>
      <w:r w:rsidR="004E757F">
        <w:rPr>
          <w:rFonts w:ascii="微软雅黑" w:eastAsia="微软雅黑" w:hAnsi="微软雅黑" w:hint="eastAsia"/>
          <w:b/>
          <w:szCs w:val="21"/>
        </w:rPr>
        <w:t>二</w:t>
      </w:r>
      <w:r w:rsidRPr="0040351A">
        <w:rPr>
          <w:rFonts w:ascii="微软雅黑" w:eastAsia="微软雅黑" w:hAnsi="微软雅黑"/>
          <w:b/>
          <w:szCs w:val="21"/>
        </w:rPr>
        <w:t>）</w:t>
      </w:r>
      <w:r w:rsidRPr="0040351A">
        <w:rPr>
          <w:rFonts w:ascii="微软雅黑" w:eastAsia="微软雅黑" w:hAnsi="微软雅黑" w:hint="eastAsia"/>
          <w:b/>
          <w:szCs w:val="21"/>
        </w:rPr>
        <w:t>历次</w:t>
      </w:r>
      <w:r w:rsidR="004E757F">
        <w:rPr>
          <w:rFonts w:ascii="微软雅黑" w:eastAsia="微软雅黑" w:hAnsi="微软雅黑" w:hint="eastAsia"/>
          <w:b/>
          <w:szCs w:val="21"/>
        </w:rPr>
        <w:t>签约</w:t>
      </w:r>
      <w:r w:rsidRPr="0040351A">
        <w:rPr>
          <w:rFonts w:ascii="微软雅黑" w:eastAsia="微软雅黑" w:hAnsi="微软雅黑" w:hint="eastAsia"/>
          <w:b/>
          <w:szCs w:val="21"/>
        </w:rPr>
        <w:t>合同清单</w:t>
      </w:r>
    </w:p>
    <w:p w14:paraId="31BFB3FD" w14:textId="45AADEF3" w:rsidR="00895A78" w:rsidRDefault="00C84399" w:rsidP="00895A78">
      <w:pPr>
        <w:rPr>
          <w:rFonts w:ascii="微软雅黑" w:eastAsia="微软雅黑" w:hAnsi="微软雅黑"/>
          <w:szCs w:val="21"/>
        </w:rPr>
      </w:pPr>
      <w:r>
        <w:rPr>
          <w:rFonts w:ascii="微软雅黑" w:eastAsia="微软雅黑" w:hAnsi="微软雅黑" w:hint="eastAsia"/>
          <w:szCs w:val="21"/>
        </w:rPr>
        <w:t>详</w:t>
      </w:r>
      <w:r w:rsidR="0005192B">
        <w:rPr>
          <w:rFonts w:ascii="微软雅黑" w:eastAsia="微软雅黑" w:hAnsi="微软雅黑" w:hint="eastAsia"/>
          <w:szCs w:val="21"/>
        </w:rPr>
        <w:t>见附件</w:t>
      </w:r>
      <w:r>
        <w:rPr>
          <w:rFonts w:ascii="微软雅黑" w:eastAsia="微软雅黑" w:hAnsi="微软雅黑" w:hint="eastAsia"/>
          <w:szCs w:val="21"/>
        </w:rPr>
        <w:t>一</w:t>
      </w:r>
    </w:p>
    <w:p w14:paraId="2268CE20" w14:textId="77777777" w:rsidR="00895A78" w:rsidRDefault="00895A78" w:rsidP="00895A78">
      <w:pPr>
        <w:rPr>
          <w:rFonts w:ascii="微软雅黑" w:eastAsia="微软雅黑" w:hAnsi="微软雅黑"/>
          <w:b/>
          <w:szCs w:val="21"/>
        </w:rPr>
      </w:pPr>
      <w:r w:rsidRPr="0040351A">
        <w:rPr>
          <w:rFonts w:ascii="微软雅黑" w:eastAsia="微软雅黑" w:hAnsi="微软雅黑"/>
          <w:b/>
          <w:szCs w:val="21"/>
        </w:rPr>
        <w:t>（</w:t>
      </w:r>
      <w:r>
        <w:rPr>
          <w:rFonts w:ascii="微软雅黑" w:eastAsia="微软雅黑" w:hAnsi="微软雅黑"/>
          <w:b/>
          <w:szCs w:val="21"/>
        </w:rPr>
        <w:t>三</w:t>
      </w:r>
      <w:r w:rsidRPr="0040351A">
        <w:rPr>
          <w:rFonts w:ascii="微软雅黑" w:eastAsia="微软雅黑" w:hAnsi="微软雅黑"/>
          <w:b/>
          <w:szCs w:val="21"/>
        </w:rPr>
        <w:t>）</w:t>
      </w:r>
      <w:r w:rsidRPr="0040351A">
        <w:rPr>
          <w:rFonts w:ascii="微软雅黑" w:eastAsia="微软雅黑" w:hAnsi="微软雅黑" w:hint="eastAsia"/>
          <w:b/>
          <w:szCs w:val="21"/>
        </w:rPr>
        <w:t>基金介绍</w:t>
      </w:r>
    </w:p>
    <w:p w14:paraId="1F0FE44D" w14:textId="77777777" w:rsidR="000854B4" w:rsidRDefault="00272D3F" w:rsidP="00895A78">
      <w:pPr>
        <w:rPr>
          <w:rFonts w:ascii="微软雅黑" w:eastAsia="微软雅黑" w:hAnsi="微软雅黑"/>
          <w:b/>
          <w:szCs w:val="21"/>
        </w:rPr>
      </w:pPr>
      <w:r>
        <w:rPr>
          <w:rFonts w:ascii="微软雅黑" w:eastAsia="微软雅黑" w:hAnsi="微软雅黑"/>
          <w:b/>
          <w:szCs w:val="21"/>
        </w:rPr>
        <w:t>项目整体收支时点如下：</w:t>
      </w:r>
    </w:p>
    <w:p w14:paraId="0C4DE6AD" w14:textId="1311A1DB" w:rsidR="004E1111" w:rsidRPr="0040351A" w:rsidRDefault="004E1111" w:rsidP="00895A78">
      <w:pPr>
        <w:rPr>
          <w:rFonts w:ascii="微软雅黑" w:eastAsia="微软雅黑" w:hAnsi="微软雅黑"/>
          <w:b/>
          <w:szCs w:val="21"/>
        </w:rPr>
      </w:pPr>
    </w:p>
    <w:p w14:paraId="6A952B1C" w14:textId="70C1D516" w:rsidR="004E1111" w:rsidRDefault="005366FD" w:rsidP="00895A78">
      <w:pPr>
        <w:rPr>
          <w:rFonts w:ascii="微软雅黑" w:eastAsia="微软雅黑" w:hAnsi="微软雅黑"/>
          <w:b/>
          <w:szCs w:val="21"/>
        </w:rPr>
      </w:pPr>
      <w:r>
        <w:rPr>
          <w:rFonts w:ascii="微软雅黑" w:eastAsia="微软雅黑" w:hAnsi="微软雅黑"/>
          <w:b/>
          <w:szCs w:val="21"/>
        </w:rPr>
        <w:t>星龙</w:t>
      </w:r>
      <w:r w:rsidR="00272D3F">
        <w:rPr>
          <w:rFonts w:ascii="微软雅黑" w:eastAsia="微软雅黑" w:hAnsi="微软雅黑"/>
          <w:b/>
          <w:szCs w:val="21"/>
        </w:rPr>
        <w:t>收支时点如下：</w:t>
      </w:r>
    </w:p>
    <w:p w14:paraId="5CC74044" w14:textId="27538CF7" w:rsidR="00272D3F" w:rsidRDefault="00272D3F" w:rsidP="00895A78">
      <w:pPr>
        <w:rPr>
          <w:rFonts w:ascii="微软雅黑" w:eastAsia="微软雅黑" w:hAnsi="微软雅黑"/>
          <w:b/>
          <w:szCs w:val="21"/>
        </w:rPr>
      </w:pPr>
    </w:p>
    <w:p w14:paraId="33038E98" w14:textId="651DD688" w:rsidR="004E1111" w:rsidRPr="00272D3F" w:rsidRDefault="00895A78" w:rsidP="00272D3F">
      <w:pPr>
        <w:rPr>
          <w:rFonts w:ascii="微软雅黑" w:eastAsia="微软雅黑" w:hAnsi="微软雅黑"/>
          <w:b/>
          <w:szCs w:val="21"/>
        </w:rPr>
      </w:pPr>
      <w:r w:rsidRPr="00483E87">
        <w:rPr>
          <w:rFonts w:ascii="微软雅黑" w:eastAsia="微软雅黑" w:hAnsi="微软雅黑" w:hint="eastAsia"/>
          <w:b/>
          <w:szCs w:val="21"/>
        </w:rPr>
        <w:t>1、</w:t>
      </w:r>
      <w:r w:rsidR="00124C8E">
        <w:rPr>
          <w:rFonts w:ascii="微软雅黑" w:eastAsia="微软雅黑" w:hAnsi="微软雅黑" w:hint="eastAsia"/>
          <w:b/>
          <w:szCs w:val="21"/>
        </w:rPr>
        <w:t>wh没喝</w:t>
      </w:r>
      <w:r w:rsidRPr="00483E87">
        <w:rPr>
          <w:rFonts w:ascii="微软雅黑" w:eastAsia="微软雅黑" w:hAnsi="微软雅黑" w:hint="eastAsia"/>
          <w:b/>
          <w:szCs w:val="21"/>
        </w:rPr>
        <w:t>有限合伙（大基金）</w:t>
      </w:r>
    </w:p>
    <w:p w14:paraId="1F6C1AB5" w14:textId="3D751CD3" w:rsidR="00895A78" w:rsidRDefault="00895A78" w:rsidP="00895A78">
      <w:pPr>
        <w:rPr>
          <w:rFonts w:ascii="微软雅黑" w:eastAsia="微软雅黑" w:hAnsi="微软雅黑"/>
          <w:szCs w:val="21"/>
        </w:rPr>
      </w:pPr>
      <w:r>
        <w:rPr>
          <w:rFonts w:ascii="微软雅黑" w:eastAsia="微软雅黑" w:hAnsi="微软雅黑"/>
          <w:szCs w:val="21"/>
        </w:rPr>
        <w:t>（</w:t>
      </w:r>
      <w:r>
        <w:rPr>
          <w:rFonts w:ascii="微软雅黑" w:eastAsia="微软雅黑" w:hAnsi="微软雅黑" w:hint="eastAsia"/>
          <w:szCs w:val="21"/>
        </w:rPr>
        <w:t>1</w:t>
      </w:r>
      <w:r>
        <w:rPr>
          <w:rFonts w:ascii="微软雅黑" w:eastAsia="微软雅黑" w:hAnsi="微软雅黑"/>
          <w:szCs w:val="21"/>
        </w:rPr>
        <w:t>）</w:t>
      </w:r>
      <w:r w:rsidRPr="004E2707">
        <w:rPr>
          <w:rFonts w:ascii="微软雅黑" w:eastAsia="微软雅黑" w:hAnsi="微软雅黑"/>
          <w:b/>
          <w:szCs w:val="21"/>
        </w:rPr>
        <w:t>基金规模：</w:t>
      </w:r>
      <w:r>
        <w:rPr>
          <w:rFonts w:ascii="微软雅黑" w:eastAsia="微软雅黑" w:hAnsi="微软雅黑"/>
          <w:szCs w:val="21"/>
        </w:rPr>
        <w:t>根据</w:t>
      </w:r>
      <w:r w:rsidR="00DD3184">
        <w:rPr>
          <w:rFonts w:ascii="微软雅黑" w:eastAsia="微软雅黑" w:hAnsi="微软雅黑" w:hint="eastAsia"/>
          <w:szCs w:val="21"/>
        </w:rPr>
        <w:t>2</w:t>
      </w:r>
      <w:r w:rsidR="00DD3184">
        <w:rPr>
          <w:rFonts w:ascii="微软雅黑" w:eastAsia="微软雅黑" w:hAnsi="微软雅黑"/>
          <w:szCs w:val="21"/>
        </w:rPr>
        <w:t>01</w:t>
      </w:r>
      <w:r w:rsidR="00DD3184" w:rsidRPr="000526BB">
        <w:rPr>
          <w:rFonts w:ascii="微软雅黑" w:eastAsia="微软雅黑" w:hAnsi="微软雅黑"/>
          <w:szCs w:val="21"/>
        </w:rPr>
        <w:t>9</w:t>
      </w:r>
      <w:r w:rsidRPr="000526BB">
        <w:rPr>
          <w:rFonts w:ascii="微软雅黑" w:eastAsia="微软雅黑" w:hAnsi="微软雅黑"/>
          <w:szCs w:val="21"/>
        </w:rPr>
        <w:t>年</w:t>
      </w:r>
      <w:r>
        <w:rPr>
          <w:rFonts w:ascii="微软雅黑" w:eastAsia="微软雅黑" w:hAnsi="微软雅黑"/>
          <w:szCs w:val="21"/>
        </w:rPr>
        <w:t>签订《</w:t>
      </w:r>
      <w:r w:rsidR="00124C8E">
        <w:rPr>
          <w:rFonts w:ascii="微软雅黑" w:eastAsia="微软雅黑" w:hAnsi="微软雅黑"/>
          <w:szCs w:val="21"/>
        </w:rPr>
        <w:t>wh没喝</w:t>
      </w:r>
      <w:r>
        <w:rPr>
          <w:rFonts w:ascii="微软雅黑" w:eastAsia="微软雅黑" w:hAnsi="微软雅黑"/>
          <w:szCs w:val="21"/>
        </w:rPr>
        <w:t>城市更新投资中心合伙企业（有限合伙）之有限合伙协议》</w:t>
      </w:r>
      <w:r>
        <w:rPr>
          <w:rFonts w:ascii="微软雅黑" w:eastAsia="微软雅黑" w:hAnsi="微软雅黑" w:hint="eastAsia"/>
          <w:szCs w:val="21"/>
        </w:rPr>
        <w:t>（“</w:t>
      </w:r>
      <w:r w:rsidR="00124C8E">
        <w:rPr>
          <w:rFonts w:ascii="微软雅黑" w:eastAsia="微软雅黑" w:hAnsi="微软雅黑" w:hint="eastAsia"/>
          <w:szCs w:val="21"/>
        </w:rPr>
        <w:t>没喝</w:t>
      </w:r>
      <w:r>
        <w:rPr>
          <w:rFonts w:ascii="微软雅黑" w:eastAsia="微软雅黑" w:hAnsi="微软雅黑" w:hint="eastAsia"/>
          <w:szCs w:val="21"/>
        </w:rPr>
        <w:t>有限合伙协议”）</w:t>
      </w:r>
      <w:r>
        <w:rPr>
          <w:rFonts w:ascii="微软雅黑" w:eastAsia="微软雅黑" w:hAnsi="微软雅黑"/>
          <w:szCs w:val="21"/>
        </w:rPr>
        <w:t>约定，</w:t>
      </w:r>
      <w:r w:rsidR="00124C8E">
        <w:rPr>
          <w:rFonts w:ascii="微软雅黑" w:eastAsia="微软雅黑" w:hAnsi="微软雅黑"/>
          <w:szCs w:val="21"/>
        </w:rPr>
        <w:t>没喝</w:t>
      </w:r>
      <w:r>
        <w:rPr>
          <w:rFonts w:ascii="微软雅黑" w:eastAsia="微软雅黑" w:hAnsi="微软雅黑"/>
          <w:szCs w:val="21"/>
        </w:rPr>
        <w:t>大基金总认缴出资额为</w:t>
      </w:r>
      <w:r>
        <w:rPr>
          <w:rFonts w:ascii="微软雅黑" w:eastAsia="微软雅黑" w:hAnsi="微软雅黑" w:hint="eastAsia"/>
          <w:szCs w:val="21"/>
        </w:rPr>
        <w:t>1</w:t>
      </w:r>
      <w:r>
        <w:rPr>
          <w:rFonts w:ascii="微软雅黑" w:eastAsia="微软雅黑" w:hAnsi="微软雅黑"/>
          <w:szCs w:val="21"/>
        </w:rPr>
        <w:t>9.51亿元。</w:t>
      </w:r>
    </w:p>
    <w:p w14:paraId="0335CBED" w14:textId="45C56DB2" w:rsidR="005C4092" w:rsidRPr="00921193" w:rsidRDefault="005C4092" w:rsidP="00921193">
      <w:pPr>
        <w:spacing w:line="360" w:lineRule="auto"/>
        <w:rPr>
          <w:rFonts w:ascii="微软雅黑" w:eastAsia="微软雅黑" w:hAnsi="微软雅黑"/>
        </w:rPr>
      </w:pPr>
      <w:r w:rsidRPr="00921193">
        <w:rPr>
          <w:rFonts w:ascii="微软雅黑" w:eastAsia="微软雅黑" w:hAnsi="微软雅黑" w:hint="eastAsia"/>
        </w:rPr>
        <w:t>（2）基金成立日及退出日</w:t>
      </w:r>
      <w:r>
        <w:rPr>
          <w:rFonts w:ascii="微软雅黑" w:eastAsia="微软雅黑" w:hAnsi="微软雅黑"/>
        </w:rPr>
        <w:t>：</w:t>
      </w:r>
      <w:r w:rsidR="00124C8E">
        <w:rPr>
          <w:rFonts w:ascii="微软雅黑" w:eastAsia="微软雅黑" w:hAnsi="微软雅黑" w:hint="eastAsia"/>
        </w:rPr>
        <w:t>没喝</w:t>
      </w:r>
      <w:r w:rsidRPr="00F15E12">
        <w:rPr>
          <w:rFonts w:ascii="微软雅黑" w:eastAsia="微软雅黑" w:hAnsi="微软雅黑" w:hint="eastAsia"/>
        </w:rPr>
        <w:t>大基金</w:t>
      </w:r>
      <w:r>
        <w:rPr>
          <w:rFonts w:ascii="微软雅黑" w:eastAsia="微软雅黑" w:hAnsi="微软雅黑" w:hint="eastAsia"/>
        </w:rPr>
        <w:t>于</w:t>
      </w:r>
      <w:r w:rsidRPr="00F15E12">
        <w:rPr>
          <w:rFonts w:ascii="微软雅黑" w:eastAsia="微软雅黑" w:hAnsi="微软雅黑" w:hint="eastAsia"/>
        </w:rPr>
        <w:t>2</w:t>
      </w:r>
      <w:r w:rsidRPr="00F15E12">
        <w:rPr>
          <w:rFonts w:ascii="微软雅黑" w:eastAsia="微软雅黑" w:hAnsi="微软雅黑"/>
        </w:rPr>
        <w:t>019</w:t>
      </w:r>
      <w:r w:rsidRPr="00F15E12">
        <w:rPr>
          <w:rFonts w:ascii="微软雅黑" w:eastAsia="微软雅黑" w:hAnsi="微软雅黑" w:hint="eastAsia"/>
        </w:rPr>
        <w:t>年5月成立，基金存续期限一般最长不超过6年。</w:t>
      </w:r>
      <w:r>
        <w:rPr>
          <w:rFonts w:ascii="微软雅黑" w:eastAsia="微软雅黑" w:hAnsi="微软雅黑" w:hint="eastAsia"/>
        </w:rPr>
        <w:t>其中</w:t>
      </w:r>
      <w:r w:rsidRPr="00F15E12">
        <w:rPr>
          <w:rFonts w:ascii="微软雅黑" w:eastAsia="微软雅黑" w:hAnsi="微软雅黑" w:hint="eastAsia"/>
        </w:rPr>
        <w:t>4</w:t>
      </w:r>
      <w:r w:rsidRPr="00F15E12">
        <w:rPr>
          <w:rFonts w:ascii="微软雅黑" w:eastAsia="微软雅黑" w:hAnsi="微软雅黑"/>
        </w:rPr>
        <w:t>8</w:t>
      </w:r>
      <w:r w:rsidRPr="00F15E12">
        <w:rPr>
          <w:rFonts w:ascii="微软雅黑" w:eastAsia="微软雅黑" w:hAnsi="微软雅黑" w:hint="eastAsia"/>
        </w:rPr>
        <w:t>个月为投资期，投资期届满日</w:t>
      </w:r>
      <w:r w:rsidR="00D93863">
        <w:rPr>
          <w:rFonts w:ascii="微软雅黑" w:eastAsia="微软雅黑" w:hAnsi="微软雅黑" w:hint="eastAsia"/>
        </w:rPr>
        <w:t>（2</w:t>
      </w:r>
      <w:r w:rsidR="00D93863">
        <w:rPr>
          <w:rFonts w:ascii="微软雅黑" w:eastAsia="微软雅黑" w:hAnsi="微软雅黑"/>
        </w:rPr>
        <w:t>023年</w:t>
      </w:r>
      <w:r w:rsidR="00D93863">
        <w:rPr>
          <w:rFonts w:ascii="微软雅黑" w:eastAsia="微软雅黑" w:hAnsi="微软雅黑" w:hint="eastAsia"/>
        </w:rPr>
        <w:t>4月）</w:t>
      </w:r>
      <w:r w:rsidRPr="00F15E12">
        <w:rPr>
          <w:rFonts w:ascii="微软雅黑" w:eastAsia="微软雅黑" w:hAnsi="微软雅黑" w:hint="eastAsia"/>
        </w:rPr>
        <w:t>起满2</w:t>
      </w:r>
      <w:r w:rsidRPr="00F15E12">
        <w:rPr>
          <w:rFonts w:ascii="微软雅黑" w:eastAsia="微软雅黑" w:hAnsi="微软雅黑"/>
        </w:rPr>
        <w:t>4</w:t>
      </w:r>
      <w:r w:rsidRPr="00F15E12">
        <w:rPr>
          <w:rFonts w:ascii="微软雅黑" w:eastAsia="微软雅黑" w:hAnsi="微软雅黑" w:hint="eastAsia"/>
        </w:rPr>
        <w:t>个月之日为退出期。</w:t>
      </w:r>
      <w:r>
        <w:rPr>
          <w:rFonts w:ascii="微软雅黑" w:eastAsia="微软雅黑" w:hAnsi="微软雅黑" w:hint="eastAsia"/>
        </w:rPr>
        <w:t>故项目预计退出时间应</w:t>
      </w:r>
      <w:r w:rsidRPr="00FC0A17">
        <w:rPr>
          <w:rFonts w:ascii="微软雅黑" w:eastAsia="微软雅黑" w:hAnsi="微软雅黑" w:hint="eastAsia"/>
          <w:b/>
        </w:rPr>
        <w:t>不晚于2</w:t>
      </w:r>
      <w:r w:rsidRPr="00FC0A17">
        <w:rPr>
          <w:rFonts w:ascii="微软雅黑" w:eastAsia="微软雅黑" w:hAnsi="微软雅黑"/>
          <w:b/>
        </w:rPr>
        <w:t>025年</w:t>
      </w:r>
      <w:r w:rsidRPr="00FC0A17">
        <w:rPr>
          <w:rFonts w:ascii="微软雅黑" w:eastAsia="微软雅黑" w:hAnsi="微软雅黑" w:hint="eastAsia"/>
          <w:b/>
        </w:rPr>
        <w:t>4月</w:t>
      </w:r>
      <w:r>
        <w:rPr>
          <w:rFonts w:ascii="微软雅黑" w:eastAsia="微软雅黑" w:hAnsi="微软雅黑" w:hint="eastAsia"/>
        </w:rPr>
        <w:t>。</w:t>
      </w:r>
    </w:p>
    <w:p w14:paraId="11494A7A" w14:textId="482929F6" w:rsidR="00895A78" w:rsidRDefault="00895A78" w:rsidP="00895A78">
      <w:pPr>
        <w:rPr>
          <w:rFonts w:ascii="微软雅黑" w:eastAsia="微软雅黑" w:hAnsi="微软雅黑"/>
          <w:szCs w:val="21"/>
        </w:rPr>
      </w:pPr>
      <w:r>
        <w:rPr>
          <w:rFonts w:ascii="微软雅黑" w:eastAsia="微软雅黑" w:hAnsi="微软雅黑"/>
          <w:szCs w:val="21"/>
        </w:rPr>
        <w:t>（</w:t>
      </w:r>
      <w:r w:rsidR="00921193">
        <w:rPr>
          <w:rFonts w:ascii="微软雅黑" w:eastAsia="微软雅黑" w:hAnsi="微软雅黑"/>
          <w:szCs w:val="21"/>
        </w:rPr>
        <w:t>3</w:t>
      </w:r>
      <w:r>
        <w:rPr>
          <w:rFonts w:ascii="微软雅黑" w:eastAsia="微软雅黑" w:hAnsi="微软雅黑" w:hint="eastAsia"/>
          <w:szCs w:val="21"/>
        </w:rPr>
        <w:t>）</w:t>
      </w:r>
      <w:r w:rsidRPr="005359F6">
        <w:rPr>
          <w:rFonts w:ascii="微软雅黑" w:eastAsia="微软雅黑" w:hAnsi="微软雅黑" w:hint="eastAsia"/>
          <w:b/>
          <w:szCs w:val="21"/>
        </w:rPr>
        <w:t>合伙人份额</w:t>
      </w:r>
      <w:r>
        <w:rPr>
          <w:rFonts w:ascii="微软雅黑" w:eastAsia="微软雅黑" w:hAnsi="微软雅黑" w:hint="eastAsia"/>
          <w:szCs w:val="21"/>
        </w:rPr>
        <w:t>：</w:t>
      </w:r>
      <w:r>
        <w:rPr>
          <w:rFonts w:ascii="微软雅黑" w:eastAsia="微软雅黑" w:hAnsi="微软雅黑"/>
          <w:szCs w:val="21"/>
        </w:rPr>
        <w:t>优先级有限合伙人、劣后级有限合伙人以及普通合伙人明细及认、实缴份额具体如下：</w:t>
      </w:r>
    </w:p>
    <w:tbl>
      <w:tblPr>
        <w:tblW w:w="9461" w:type="dxa"/>
        <w:tblInd w:w="-431" w:type="dxa"/>
        <w:tblLook w:val="04A0" w:firstRow="1" w:lastRow="0" w:firstColumn="1" w:lastColumn="0" w:noHBand="0" w:noVBand="1"/>
      </w:tblPr>
      <w:tblGrid>
        <w:gridCol w:w="3402"/>
        <w:gridCol w:w="2127"/>
        <w:gridCol w:w="1470"/>
        <w:gridCol w:w="2462"/>
      </w:tblGrid>
      <w:tr w:rsidR="00895A78" w:rsidRPr="0007203D" w14:paraId="7EB1F944" w14:textId="77777777" w:rsidTr="00D17D9F">
        <w:trPr>
          <w:trHeight w:val="285"/>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AF10D" w14:textId="77777777" w:rsidR="00895A78" w:rsidRPr="0007203D" w:rsidRDefault="00895A78" w:rsidP="00D93BDB">
            <w:pPr>
              <w:widowControl/>
              <w:jc w:val="center"/>
              <w:rPr>
                <w:rFonts w:ascii="微软雅黑" w:eastAsia="微软雅黑" w:hAnsi="微软雅黑" w:cs="宋体"/>
                <w:b/>
                <w:bCs/>
                <w:color w:val="000000"/>
                <w:kern w:val="0"/>
                <w:sz w:val="18"/>
                <w:szCs w:val="18"/>
              </w:rPr>
            </w:pPr>
            <w:r w:rsidRPr="0007203D">
              <w:rPr>
                <w:rFonts w:ascii="微软雅黑" w:eastAsia="微软雅黑" w:hAnsi="微软雅黑" w:cs="宋体" w:hint="eastAsia"/>
                <w:b/>
                <w:bCs/>
                <w:color w:val="000000"/>
                <w:kern w:val="0"/>
                <w:sz w:val="18"/>
                <w:szCs w:val="18"/>
              </w:rPr>
              <w:t>合伙人明细</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5BE6B8B" w14:textId="77777777" w:rsidR="00895A78" w:rsidRPr="0007203D" w:rsidRDefault="00895A78" w:rsidP="00D93BDB">
            <w:pPr>
              <w:widowControl/>
              <w:jc w:val="center"/>
              <w:rPr>
                <w:rFonts w:ascii="微软雅黑" w:eastAsia="微软雅黑" w:hAnsi="微软雅黑" w:cs="宋体"/>
                <w:b/>
                <w:bCs/>
                <w:color w:val="000000"/>
                <w:kern w:val="0"/>
                <w:sz w:val="18"/>
                <w:szCs w:val="18"/>
              </w:rPr>
            </w:pPr>
            <w:r w:rsidRPr="0007203D">
              <w:rPr>
                <w:rFonts w:ascii="微软雅黑" w:eastAsia="微软雅黑" w:hAnsi="微软雅黑" w:cs="宋体" w:hint="eastAsia"/>
                <w:b/>
                <w:bCs/>
                <w:color w:val="000000"/>
                <w:kern w:val="0"/>
                <w:sz w:val="18"/>
                <w:szCs w:val="18"/>
              </w:rPr>
              <w:t>身份</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25309BF3" w14:textId="77777777" w:rsidR="00895A78" w:rsidRDefault="00895A78" w:rsidP="00D93BDB">
            <w:pPr>
              <w:widowControl/>
              <w:jc w:val="center"/>
              <w:rPr>
                <w:rFonts w:ascii="微软雅黑" w:eastAsia="微软雅黑" w:hAnsi="微软雅黑" w:cs="宋体"/>
                <w:b/>
                <w:bCs/>
                <w:color w:val="000000"/>
                <w:kern w:val="0"/>
                <w:sz w:val="18"/>
                <w:szCs w:val="18"/>
              </w:rPr>
            </w:pPr>
            <w:r w:rsidRPr="0007203D">
              <w:rPr>
                <w:rFonts w:ascii="微软雅黑" w:eastAsia="微软雅黑" w:hAnsi="微软雅黑" w:cs="宋体" w:hint="eastAsia"/>
                <w:b/>
                <w:bCs/>
                <w:color w:val="000000"/>
                <w:kern w:val="0"/>
                <w:sz w:val="18"/>
                <w:szCs w:val="18"/>
              </w:rPr>
              <w:t>认缴出资额</w:t>
            </w:r>
          </w:p>
          <w:p w14:paraId="54DB74D8" w14:textId="77777777" w:rsidR="00895A78" w:rsidRPr="0007203D" w:rsidRDefault="00895A78" w:rsidP="00D93BDB">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c>
          <w:tcPr>
            <w:tcW w:w="2462" w:type="dxa"/>
            <w:tcBorders>
              <w:top w:val="single" w:sz="4" w:space="0" w:color="auto"/>
              <w:left w:val="nil"/>
              <w:bottom w:val="single" w:sz="4" w:space="0" w:color="auto"/>
              <w:right w:val="single" w:sz="4" w:space="0" w:color="auto"/>
            </w:tcBorders>
            <w:shd w:val="clear" w:color="auto" w:fill="auto"/>
            <w:noWrap/>
            <w:vAlign w:val="center"/>
            <w:hideMark/>
          </w:tcPr>
          <w:p w14:paraId="021E6BD2" w14:textId="77777777" w:rsidR="00895A78" w:rsidRDefault="00895A78" w:rsidP="00D93BDB">
            <w:pPr>
              <w:widowControl/>
              <w:jc w:val="center"/>
              <w:rPr>
                <w:rFonts w:ascii="微软雅黑" w:eastAsia="微软雅黑" w:hAnsi="微软雅黑" w:cs="宋体"/>
                <w:b/>
                <w:bCs/>
                <w:color w:val="000000"/>
                <w:kern w:val="0"/>
                <w:sz w:val="18"/>
                <w:szCs w:val="18"/>
              </w:rPr>
            </w:pPr>
            <w:r w:rsidRPr="0007203D">
              <w:rPr>
                <w:rFonts w:ascii="微软雅黑" w:eastAsia="微软雅黑" w:hAnsi="微软雅黑" w:cs="宋体" w:hint="eastAsia"/>
                <w:b/>
                <w:bCs/>
                <w:color w:val="000000"/>
                <w:kern w:val="0"/>
                <w:sz w:val="18"/>
                <w:szCs w:val="18"/>
              </w:rPr>
              <w:t>实缴出资额</w:t>
            </w:r>
          </w:p>
          <w:p w14:paraId="641B1999" w14:textId="77777777" w:rsidR="00895A78" w:rsidRPr="0007203D" w:rsidRDefault="00895A78" w:rsidP="00D93BDB">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r>
      <w:tr w:rsidR="00895A78" w:rsidRPr="0007203D" w14:paraId="5E91DAA8" w14:textId="77777777" w:rsidTr="00D17D9F">
        <w:trPr>
          <w:trHeight w:val="30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0140DDA9" w14:textId="388C4E3B" w:rsidR="00895A78"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天津</w:t>
            </w:r>
            <w:r w:rsidR="00124C8E">
              <w:rPr>
                <w:rFonts w:ascii="微软雅黑" w:eastAsia="微软雅黑" w:hAnsi="微软雅黑" w:cs="宋体" w:hint="eastAsia"/>
                <w:color w:val="000000"/>
                <w:kern w:val="0"/>
                <w:sz w:val="18"/>
                <w:szCs w:val="18"/>
              </w:rPr>
              <w:t>CH</w:t>
            </w:r>
            <w:r w:rsidRPr="0007203D">
              <w:rPr>
                <w:rFonts w:ascii="微软雅黑" w:eastAsia="微软雅黑" w:hAnsi="微软雅黑" w:cs="宋体" w:hint="eastAsia"/>
                <w:color w:val="000000"/>
                <w:kern w:val="0"/>
                <w:sz w:val="18"/>
                <w:szCs w:val="18"/>
              </w:rPr>
              <w:t>股权投资基金管理有限公司</w:t>
            </w:r>
          </w:p>
          <w:p w14:paraId="0CB4B21F" w14:textId="5706A539" w:rsidR="005D347E" w:rsidRPr="0007203D" w:rsidRDefault="005D347E" w:rsidP="00D93BD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t>
            </w:r>
            <w:r w:rsidR="009F228C">
              <w:rPr>
                <w:rFonts w:ascii="微软雅黑" w:eastAsia="微软雅黑" w:hAnsi="微软雅黑" w:cs="宋体" w:hint="eastAsia"/>
                <w:color w:val="000000"/>
                <w:kern w:val="0"/>
                <w:sz w:val="18"/>
                <w:szCs w:val="18"/>
              </w:rPr>
              <w:t>“</w:t>
            </w:r>
            <w:r>
              <w:rPr>
                <w:rFonts w:ascii="微软雅黑" w:eastAsia="微软雅黑" w:hAnsi="微软雅黑" w:cs="宋体" w:hint="eastAsia"/>
                <w:color w:val="000000"/>
                <w:kern w:val="0"/>
                <w:sz w:val="18"/>
                <w:szCs w:val="18"/>
              </w:rPr>
              <w:t>天津</w:t>
            </w:r>
            <w:r w:rsidR="00124C8E">
              <w:rPr>
                <w:rFonts w:ascii="微软雅黑" w:eastAsia="微软雅黑" w:hAnsi="微软雅黑" w:cs="宋体" w:hint="eastAsia"/>
                <w:color w:val="000000"/>
                <w:kern w:val="0"/>
                <w:sz w:val="18"/>
                <w:szCs w:val="18"/>
              </w:rPr>
              <w:t>CH</w:t>
            </w:r>
            <w:r>
              <w:rPr>
                <w:rFonts w:ascii="微软雅黑" w:eastAsia="微软雅黑" w:hAnsi="微软雅黑" w:cs="宋体"/>
                <w:color w:val="000000"/>
                <w:kern w:val="0"/>
                <w:sz w:val="18"/>
                <w:szCs w:val="18"/>
              </w:rPr>
              <w:t>“</w:t>
            </w:r>
            <w:r>
              <w:rPr>
                <w:rFonts w:ascii="微软雅黑" w:eastAsia="微软雅黑" w:hAnsi="微软雅黑" w:cs="宋体" w:hint="eastAsia"/>
                <w:color w:val="000000"/>
                <w:kern w:val="0"/>
                <w:sz w:val="18"/>
                <w:szCs w:val="18"/>
              </w:rPr>
              <w:t>）</w:t>
            </w:r>
          </w:p>
        </w:tc>
        <w:tc>
          <w:tcPr>
            <w:tcW w:w="2127" w:type="dxa"/>
            <w:tcBorders>
              <w:top w:val="nil"/>
              <w:left w:val="nil"/>
              <w:bottom w:val="single" w:sz="4" w:space="0" w:color="auto"/>
              <w:right w:val="single" w:sz="4" w:space="0" w:color="auto"/>
            </w:tcBorders>
            <w:shd w:val="clear" w:color="auto" w:fill="auto"/>
            <w:noWrap/>
            <w:vAlign w:val="bottom"/>
            <w:hideMark/>
          </w:tcPr>
          <w:p w14:paraId="0B221207"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普通合伙人</w:t>
            </w:r>
          </w:p>
        </w:tc>
        <w:tc>
          <w:tcPr>
            <w:tcW w:w="1470" w:type="dxa"/>
            <w:tcBorders>
              <w:top w:val="nil"/>
              <w:left w:val="nil"/>
              <w:bottom w:val="single" w:sz="4" w:space="0" w:color="auto"/>
              <w:right w:val="single" w:sz="4" w:space="0" w:color="auto"/>
            </w:tcBorders>
            <w:shd w:val="clear" w:color="auto" w:fill="auto"/>
            <w:noWrap/>
            <w:vAlign w:val="bottom"/>
            <w:hideMark/>
          </w:tcPr>
          <w:p w14:paraId="351A43F3"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w:t>
            </w:r>
            <w:r w:rsidRPr="0007203D">
              <w:rPr>
                <w:rFonts w:ascii="微软雅黑" w:eastAsia="微软雅黑" w:hAnsi="微软雅黑" w:cs="宋体" w:hint="eastAsia"/>
                <w:color w:val="000000"/>
                <w:kern w:val="0"/>
                <w:sz w:val="18"/>
                <w:szCs w:val="18"/>
              </w:rPr>
              <w:t>00.00</w:t>
            </w:r>
          </w:p>
        </w:tc>
        <w:tc>
          <w:tcPr>
            <w:tcW w:w="2462" w:type="dxa"/>
            <w:tcBorders>
              <w:top w:val="nil"/>
              <w:left w:val="nil"/>
              <w:bottom w:val="single" w:sz="4" w:space="0" w:color="auto"/>
              <w:right w:val="single" w:sz="4" w:space="0" w:color="auto"/>
            </w:tcBorders>
            <w:shd w:val="clear" w:color="auto" w:fill="auto"/>
            <w:noWrap/>
            <w:vAlign w:val="bottom"/>
            <w:hideMark/>
          </w:tcPr>
          <w:p w14:paraId="4BAD9DF7"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w:t>
            </w:r>
            <w:r w:rsidRPr="0007203D">
              <w:rPr>
                <w:rFonts w:ascii="微软雅黑" w:eastAsia="微软雅黑" w:hAnsi="微软雅黑" w:cs="宋体" w:hint="eastAsia"/>
                <w:color w:val="000000"/>
                <w:kern w:val="0"/>
                <w:sz w:val="18"/>
                <w:szCs w:val="18"/>
              </w:rPr>
              <w:t>00.00</w:t>
            </w:r>
          </w:p>
        </w:tc>
      </w:tr>
      <w:tr w:rsidR="00895A78" w:rsidRPr="0007203D" w14:paraId="617A140B"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1C7E3547"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渤海人寿保险股份有限公司</w:t>
            </w:r>
          </w:p>
        </w:tc>
        <w:tc>
          <w:tcPr>
            <w:tcW w:w="2127" w:type="dxa"/>
            <w:tcBorders>
              <w:top w:val="nil"/>
              <w:left w:val="nil"/>
              <w:bottom w:val="single" w:sz="4" w:space="0" w:color="auto"/>
              <w:right w:val="single" w:sz="4" w:space="0" w:color="auto"/>
            </w:tcBorders>
            <w:shd w:val="clear" w:color="auto" w:fill="auto"/>
            <w:noWrap/>
            <w:vAlign w:val="bottom"/>
            <w:hideMark/>
          </w:tcPr>
          <w:p w14:paraId="30CE9AE4"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优先级有限合伙人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0118FC37" w14:textId="476B8B22" w:rsidR="00895A78" w:rsidRPr="0007203D" w:rsidRDefault="00804709"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76</w:t>
            </w:r>
            <w:r w:rsidR="00895A78">
              <w:rPr>
                <w:rFonts w:ascii="微软雅黑" w:eastAsia="微软雅黑" w:hAnsi="微软雅黑" w:cs="宋体"/>
                <w:color w:val="000000"/>
                <w:kern w:val="0"/>
                <w:sz w:val="18"/>
                <w:szCs w:val="18"/>
              </w:rPr>
              <w:t>,500</w:t>
            </w:r>
            <w:r w:rsidR="00895A78" w:rsidRPr="0007203D">
              <w:rPr>
                <w:rFonts w:ascii="微软雅黑" w:eastAsia="微软雅黑" w:hAnsi="微软雅黑" w:cs="宋体" w:hint="eastAsia"/>
                <w:color w:val="000000"/>
                <w:kern w:val="0"/>
                <w:sz w:val="18"/>
                <w:szCs w:val="18"/>
              </w:rPr>
              <w:t>.00</w:t>
            </w:r>
          </w:p>
        </w:tc>
        <w:tc>
          <w:tcPr>
            <w:tcW w:w="2462" w:type="dxa"/>
            <w:tcBorders>
              <w:top w:val="nil"/>
              <w:left w:val="nil"/>
              <w:bottom w:val="single" w:sz="4" w:space="0" w:color="auto"/>
              <w:right w:val="single" w:sz="4" w:space="0" w:color="auto"/>
            </w:tcBorders>
            <w:shd w:val="clear" w:color="auto" w:fill="auto"/>
            <w:noWrap/>
            <w:vAlign w:val="bottom"/>
            <w:hideMark/>
          </w:tcPr>
          <w:p w14:paraId="36908639" w14:textId="4B2678DB" w:rsidR="00895A78" w:rsidRPr="0007203D" w:rsidRDefault="00804709"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76</w:t>
            </w:r>
            <w:r w:rsidR="00895A78">
              <w:rPr>
                <w:rFonts w:ascii="微软雅黑" w:eastAsia="微软雅黑" w:hAnsi="微软雅黑" w:cs="宋体"/>
                <w:color w:val="000000"/>
                <w:kern w:val="0"/>
                <w:sz w:val="18"/>
                <w:szCs w:val="18"/>
              </w:rPr>
              <w:t>,500</w:t>
            </w:r>
            <w:r w:rsidR="00895A78" w:rsidRPr="0007203D">
              <w:rPr>
                <w:rFonts w:ascii="微软雅黑" w:eastAsia="微软雅黑" w:hAnsi="微软雅黑" w:cs="宋体" w:hint="eastAsia"/>
                <w:color w:val="000000"/>
                <w:kern w:val="0"/>
                <w:sz w:val="18"/>
                <w:szCs w:val="18"/>
              </w:rPr>
              <w:t>.00</w:t>
            </w:r>
          </w:p>
        </w:tc>
      </w:tr>
      <w:tr w:rsidR="00895A78" w:rsidRPr="0007203D" w14:paraId="3B165D03"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754997B0" w14:textId="147A0316"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天津</w:t>
            </w:r>
            <w:r w:rsidR="005366FD">
              <w:rPr>
                <w:rFonts w:ascii="微软雅黑" w:eastAsia="微软雅黑" w:hAnsi="微软雅黑" w:cs="宋体" w:hint="eastAsia"/>
                <w:color w:val="000000"/>
                <w:kern w:val="0"/>
                <w:sz w:val="18"/>
                <w:szCs w:val="18"/>
              </w:rPr>
              <w:t>乐高</w:t>
            </w:r>
            <w:r w:rsidRPr="0007203D">
              <w:rPr>
                <w:rFonts w:ascii="微软雅黑" w:eastAsia="微软雅黑" w:hAnsi="微软雅黑" w:cs="宋体" w:hint="eastAsia"/>
                <w:color w:val="000000"/>
                <w:kern w:val="0"/>
                <w:sz w:val="18"/>
                <w:szCs w:val="18"/>
              </w:rPr>
              <w:t>股权投资基金管理有限公司</w:t>
            </w:r>
          </w:p>
        </w:tc>
        <w:tc>
          <w:tcPr>
            <w:tcW w:w="2127" w:type="dxa"/>
            <w:tcBorders>
              <w:top w:val="nil"/>
              <w:left w:val="nil"/>
              <w:bottom w:val="single" w:sz="4" w:space="0" w:color="auto"/>
              <w:right w:val="single" w:sz="4" w:space="0" w:color="auto"/>
            </w:tcBorders>
            <w:shd w:val="clear" w:color="auto" w:fill="auto"/>
            <w:noWrap/>
            <w:vAlign w:val="bottom"/>
            <w:hideMark/>
          </w:tcPr>
          <w:p w14:paraId="234D40FC"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优先级有限合伙人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65C2DBBC" w14:textId="77777777" w:rsidR="00895A78" w:rsidRPr="0007203D" w:rsidRDefault="00895A78" w:rsidP="00D93BDB">
            <w:pPr>
              <w:widowControl/>
              <w:jc w:val="righ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1</w:t>
            </w:r>
            <w:r>
              <w:rPr>
                <w:rFonts w:ascii="微软雅黑" w:eastAsia="微软雅黑" w:hAnsi="微软雅黑" w:cs="宋体"/>
                <w:color w:val="000000"/>
                <w:kern w:val="0"/>
                <w:sz w:val="18"/>
                <w:szCs w:val="18"/>
              </w:rPr>
              <w:t>,000</w:t>
            </w:r>
            <w:r w:rsidRPr="0007203D">
              <w:rPr>
                <w:rFonts w:ascii="微软雅黑" w:eastAsia="微软雅黑" w:hAnsi="微软雅黑" w:cs="宋体" w:hint="eastAsia"/>
                <w:color w:val="000000"/>
                <w:kern w:val="0"/>
                <w:sz w:val="18"/>
                <w:szCs w:val="18"/>
              </w:rPr>
              <w:t>.00</w:t>
            </w:r>
          </w:p>
        </w:tc>
        <w:tc>
          <w:tcPr>
            <w:tcW w:w="2462" w:type="dxa"/>
            <w:tcBorders>
              <w:top w:val="nil"/>
              <w:left w:val="nil"/>
              <w:bottom w:val="single" w:sz="4" w:space="0" w:color="auto"/>
              <w:right w:val="single" w:sz="4" w:space="0" w:color="auto"/>
            </w:tcBorders>
            <w:shd w:val="clear" w:color="auto" w:fill="auto"/>
            <w:noWrap/>
            <w:vAlign w:val="bottom"/>
            <w:hideMark/>
          </w:tcPr>
          <w:p w14:paraId="7F74B37A" w14:textId="77777777" w:rsidR="00895A78" w:rsidRPr="0007203D" w:rsidRDefault="00895A78" w:rsidP="00D93BDB">
            <w:pPr>
              <w:widowControl/>
              <w:jc w:val="righ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1</w:t>
            </w:r>
            <w:r>
              <w:rPr>
                <w:rFonts w:ascii="微软雅黑" w:eastAsia="微软雅黑" w:hAnsi="微软雅黑" w:cs="宋体"/>
                <w:color w:val="000000"/>
                <w:kern w:val="0"/>
                <w:sz w:val="18"/>
                <w:szCs w:val="18"/>
              </w:rPr>
              <w:t>,000</w:t>
            </w:r>
            <w:r w:rsidRPr="0007203D">
              <w:rPr>
                <w:rFonts w:ascii="微软雅黑" w:eastAsia="微软雅黑" w:hAnsi="微软雅黑" w:cs="宋体" w:hint="eastAsia"/>
                <w:color w:val="000000"/>
                <w:kern w:val="0"/>
                <w:sz w:val="18"/>
                <w:szCs w:val="18"/>
              </w:rPr>
              <w:t>.00</w:t>
            </w:r>
          </w:p>
        </w:tc>
      </w:tr>
      <w:tr w:rsidR="00895A78" w:rsidRPr="0007203D" w14:paraId="7505DE96"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63FB0225" w14:textId="6EF993C4"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北京</w:t>
            </w:r>
            <w:r w:rsidR="00124C8E">
              <w:rPr>
                <w:rFonts w:ascii="微软雅黑" w:eastAsia="微软雅黑" w:hAnsi="微软雅黑" w:cs="宋体" w:hint="eastAsia"/>
                <w:color w:val="000000"/>
                <w:kern w:val="0"/>
                <w:sz w:val="18"/>
                <w:szCs w:val="18"/>
              </w:rPr>
              <w:t>S开</w:t>
            </w:r>
            <w:r w:rsidRPr="0007203D">
              <w:rPr>
                <w:rFonts w:ascii="微软雅黑" w:eastAsia="微软雅黑" w:hAnsi="微软雅黑" w:cs="宋体" w:hint="eastAsia"/>
                <w:color w:val="000000"/>
                <w:kern w:val="0"/>
                <w:sz w:val="18"/>
                <w:szCs w:val="18"/>
              </w:rPr>
              <w:t>盈信投资管理有限公司</w:t>
            </w:r>
          </w:p>
        </w:tc>
        <w:tc>
          <w:tcPr>
            <w:tcW w:w="2127" w:type="dxa"/>
            <w:tcBorders>
              <w:top w:val="nil"/>
              <w:left w:val="nil"/>
              <w:bottom w:val="single" w:sz="4" w:space="0" w:color="auto"/>
              <w:right w:val="single" w:sz="4" w:space="0" w:color="auto"/>
            </w:tcBorders>
            <w:shd w:val="clear" w:color="auto" w:fill="auto"/>
            <w:noWrap/>
            <w:vAlign w:val="bottom"/>
            <w:hideMark/>
          </w:tcPr>
          <w:p w14:paraId="2F8E3F47"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优先级有限合伙人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7F1E479A" w14:textId="07B15B36"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20,000.00</w:t>
            </w:r>
          </w:p>
        </w:tc>
        <w:tc>
          <w:tcPr>
            <w:tcW w:w="2462" w:type="dxa"/>
            <w:tcBorders>
              <w:top w:val="nil"/>
              <w:left w:val="nil"/>
              <w:bottom w:val="single" w:sz="4" w:space="0" w:color="auto"/>
              <w:right w:val="single" w:sz="4" w:space="0" w:color="auto"/>
            </w:tcBorders>
            <w:shd w:val="clear" w:color="auto" w:fill="auto"/>
            <w:noWrap/>
            <w:vAlign w:val="bottom"/>
            <w:hideMark/>
          </w:tcPr>
          <w:p w14:paraId="47ADE3B8" w14:textId="3A04D932"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20,000.00</w:t>
            </w:r>
          </w:p>
        </w:tc>
      </w:tr>
      <w:tr w:rsidR="00895A78" w:rsidRPr="0007203D" w14:paraId="70AB86AC"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5AEECD66" w14:textId="60E3FE7B" w:rsidR="00895A78" w:rsidRDefault="00895A78" w:rsidP="00D93BDB">
            <w:pPr>
              <w:widowControl/>
              <w:jc w:val="left"/>
              <w:rPr>
                <w:rFonts w:ascii="微软雅黑" w:eastAsia="微软雅黑" w:hAnsi="微软雅黑" w:cs="宋体"/>
                <w:b/>
                <w:color w:val="000000"/>
                <w:kern w:val="0"/>
                <w:sz w:val="18"/>
                <w:szCs w:val="18"/>
              </w:rPr>
            </w:pPr>
            <w:r w:rsidRPr="0007203D">
              <w:rPr>
                <w:rFonts w:ascii="微软雅黑" w:eastAsia="微软雅黑" w:hAnsi="微软雅黑" w:cs="宋体" w:hint="eastAsia"/>
                <w:color w:val="000000"/>
                <w:kern w:val="0"/>
                <w:sz w:val="18"/>
                <w:szCs w:val="18"/>
              </w:rPr>
              <w:t>上海</w:t>
            </w:r>
            <w:r w:rsidR="00124C8E">
              <w:rPr>
                <w:rFonts w:ascii="微软雅黑" w:eastAsia="微软雅黑" w:hAnsi="微软雅黑" w:cs="宋体" w:hint="eastAsia"/>
                <w:color w:val="000000"/>
                <w:kern w:val="0"/>
                <w:sz w:val="18"/>
                <w:szCs w:val="18"/>
              </w:rPr>
              <w:t>龙祐</w:t>
            </w:r>
            <w:r w:rsidRPr="0007203D">
              <w:rPr>
                <w:rFonts w:ascii="微软雅黑" w:eastAsia="微软雅黑" w:hAnsi="微软雅黑" w:cs="宋体" w:hint="eastAsia"/>
                <w:color w:val="000000"/>
                <w:kern w:val="0"/>
                <w:sz w:val="18"/>
                <w:szCs w:val="18"/>
              </w:rPr>
              <w:t>企业管理有限公司</w:t>
            </w:r>
            <w:r w:rsidR="004F3DDD" w:rsidRPr="005D347E">
              <w:rPr>
                <w:rFonts w:ascii="微软雅黑" w:eastAsia="微软雅黑" w:hAnsi="微软雅黑" w:cs="宋体" w:hint="eastAsia"/>
                <w:b/>
                <w:color w:val="000000"/>
                <w:kern w:val="0"/>
                <w:sz w:val="18"/>
                <w:szCs w:val="18"/>
              </w:rPr>
              <w:t>（注）</w:t>
            </w:r>
          </w:p>
          <w:p w14:paraId="7D390B09" w14:textId="032F0B6A" w:rsidR="005D347E" w:rsidRPr="005D347E" w:rsidRDefault="005D347E" w:rsidP="00D93BDB">
            <w:pPr>
              <w:widowControl/>
              <w:jc w:val="left"/>
              <w:rPr>
                <w:rFonts w:ascii="微软雅黑" w:eastAsia="微软雅黑" w:hAnsi="微软雅黑" w:cs="宋体"/>
                <w:color w:val="000000"/>
                <w:kern w:val="0"/>
                <w:sz w:val="18"/>
                <w:szCs w:val="18"/>
              </w:rPr>
            </w:pPr>
            <w:r w:rsidRPr="005D347E">
              <w:rPr>
                <w:rFonts w:ascii="微软雅黑" w:eastAsia="微软雅黑" w:hAnsi="微软雅黑" w:cs="宋体"/>
                <w:color w:val="000000"/>
                <w:kern w:val="0"/>
                <w:sz w:val="18"/>
                <w:szCs w:val="18"/>
              </w:rPr>
              <w:t>（</w:t>
            </w:r>
            <w:r>
              <w:rPr>
                <w:rFonts w:ascii="微软雅黑" w:eastAsia="微软雅黑" w:hAnsi="微软雅黑" w:cs="宋体"/>
                <w:color w:val="000000"/>
                <w:kern w:val="0"/>
                <w:sz w:val="18"/>
                <w:szCs w:val="18"/>
              </w:rPr>
              <w:t>”上海</w:t>
            </w:r>
            <w:r w:rsidR="00124C8E">
              <w:rPr>
                <w:rFonts w:ascii="微软雅黑" w:eastAsia="微软雅黑" w:hAnsi="微软雅黑" w:cs="宋体"/>
                <w:color w:val="000000"/>
                <w:kern w:val="0"/>
                <w:sz w:val="18"/>
                <w:szCs w:val="18"/>
              </w:rPr>
              <w:t>龙祐</w:t>
            </w:r>
            <w:r>
              <w:rPr>
                <w:rFonts w:ascii="微软雅黑" w:eastAsia="微软雅黑" w:hAnsi="微软雅黑" w:cs="宋体"/>
                <w:color w:val="000000"/>
                <w:kern w:val="0"/>
                <w:sz w:val="18"/>
                <w:szCs w:val="18"/>
              </w:rPr>
              <w:t>“</w:t>
            </w:r>
            <w:r w:rsidRPr="005D347E">
              <w:rPr>
                <w:rFonts w:ascii="微软雅黑" w:eastAsia="微软雅黑" w:hAnsi="微软雅黑" w:cs="宋体"/>
                <w:color w:val="000000"/>
                <w:kern w:val="0"/>
                <w:sz w:val="18"/>
                <w:szCs w:val="18"/>
              </w:rPr>
              <w:t>）</w:t>
            </w:r>
          </w:p>
        </w:tc>
        <w:tc>
          <w:tcPr>
            <w:tcW w:w="2127" w:type="dxa"/>
            <w:tcBorders>
              <w:top w:val="nil"/>
              <w:left w:val="nil"/>
              <w:bottom w:val="single" w:sz="4" w:space="0" w:color="auto"/>
              <w:right w:val="single" w:sz="4" w:space="0" w:color="auto"/>
            </w:tcBorders>
            <w:shd w:val="clear" w:color="auto" w:fill="auto"/>
            <w:noWrap/>
            <w:vAlign w:val="bottom"/>
            <w:hideMark/>
          </w:tcPr>
          <w:p w14:paraId="106963DD"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劣后</w:t>
            </w:r>
            <w:r>
              <w:rPr>
                <w:rFonts w:ascii="微软雅黑" w:eastAsia="微软雅黑" w:hAnsi="微软雅黑" w:cs="宋体" w:hint="eastAsia"/>
                <w:color w:val="000000"/>
                <w:kern w:val="0"/>
                <w:sz w:val="18"/>
                <w:szCs w:val="18"/>
              </w:rPr>
              <w:t>A</w:t>
            </w:r>
            <w:r w:rsidRPr="0007203D">
              <w:rPr>
                <w:rFonts w:ascii="微软雅黑" w:eastAsia="微软雅黑" w:hAnsi="微软雅黑" w:cs="宋体" w:hint="eastAsia"/>
                <w:color w:val="000000"/>
                <w:kern w:val="0"/>
                <w:sz w:val="18"/>
                <w:szCs w:val="18"/>
              </w:rPr>
              <w:t>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3628D80C"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73,000.00</w:t>
            </w:r>
          </w:p>
        </w:tc>
        <w:tc>
          <w:tcPr>
            <w:tcW w:w="2462" w:type="dxa"/>
            <w:tcBorders>
              <w:top w:val="nil"/>
              <w:left w:val="nil"/>
              <w:bottom w:val="single" w:sz="4" w:space="0" w:color="auto"/>
              <w:right w:val="single" w:sz="4" w:space="0" w:color="auto"/>
            </w:tcBorders>
            <w:shd w:val="clear" w:color="auto" w:fill="auto"/>
            <w:noWrap/>
            <w:vAlign w:val="bottom"/>
            <w:hideMark/>
          </w:tcPr>
          <w:p w14:paraId="57F51821" w14:textId="61D418DD" w:rsidR="00895A78" w:rsidRPr="0007203D" w:rsidRDefault="002524ED"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73</w:t>
            </w:r>
            <w:r w:rsidR="00895A78">
              <w:rPr>
                <w:rFonts w:ascii="微软雅黑" w:eastAsia="微软雅黑" w:hAnsi="微软雅黑" w:cs="宋体"/>
                <w:color w:val="000000"/>
                <w:kern w:val="0"/>
                <w:sz w:val="18"/>
                <w:szCs w:val="18"/>
              </w:rPr>
              <w:t>,000.00</w:t>
            </w:r>
          </w:p>
        </w:tc>
      </w:tr>
      <w:tr w:rsidR="00895A78" w:rsidRPr="0007203D" w14:paraId="3C81089B"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7F5A68C5" w14:textId="4FDD862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北京</w:t>
            </w:r>
            <w:r w:rsidR="00124C8E">
              <w:rPr>
                <w:rFonts w:ascii="微软雅黑" w:eastAsia="微软雅黑" w:hAnsi="微软雅黑" w:cs="宋体" w:hint="eastAsia"/>
                <w:color w:val="000000"/>
                <w:kern w:val="0"/>
                <w:sz w:val="18"/>
                <w:szCs w:val="18"/>
              </w:rPr>
              <w:t>S开</w:t>
            </w:r>
            <w:r w:rsidRPr="0007203D">
              <w:rPr>
                <w:rFonts w:ascii="微软雅黑" w:eastAsia="微软雅黑" w:hAnsi="微软雅黑" w:cs="宋体" w:hint="eastAsia"/>
                <w:color w:val="000000"/>
                <w:kern w:val="0"/>
                <w:sz w:val="18"/>
                <w:szCs w:val="18"/>
              </w:rPr>
              <w:t>盈信投资管理有限公司</w:t>
            </w:r>
          </w:p>
        </w:tc>
        <w:tc>
          <w:tcPr>
            <w:tcW w:w="2127" w:type="dxa"/>
            <w:tcBorders>
              <w:top w:val="nil"/>
              <w:left w:val="nil"/>
              <w:bottom w:val="single" w:sz="4" w:space="0" w:color="auto"/>
              <w:right w:val="single" w:sz="4" w:space="0" w:color="auto"/>
            </w:tcBorders>
            <w:shd w:val="clear" w:color="auto" w:fill="auto"/>
            <w:noWrap/>
            <w:vAlign w:val="bottom"/>
            <w:hideMark/>
          </w:tcPr>
          <w:p w14:paraId="4A724A2C"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劣后</w:t>
            </w:r>
            <w:r>
              <w:rPr>
                <w:rFonts w:ascii="微软雅黑" w:eastAsia="微软雅黑" w:hAnsi="微软雅黑" w:cs="宋体" w:hint="eastAsia"/>
                <w:color w:val="000000"/>
                <w:kern w:val="0"/>
                <w:sz w:val="18"/>
                <w:szCs w:val="18"/>
              </w:rPr>
              <w:t>B</w:t>
            </w:r>
            <w:r w:rsidRPr="0007203D">
              <w:rPr>
                <w:rFonts w:ascii="微软雅黑" w:eastAsia="微软雅黑" w:hAnsi="微软雅黑" w:cs="宋体" w:hint="eastAsia"/>
                <w:color w:val="000000"/>
                <w:kern w:val="0"/>
                <w:sz w:val="18"/>
                <w:szCs w:val="18"/>
              </w:rPr>
              <w:t>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1D945686"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10,000.00</w:t>
            </w:r>
          </w:p>
        </w:tc>
        <w:tc>
          <w:tcPr>
            <w:tcW w:w="2462" w:type="dxa"/>
            <w:tcBorders>
              <w:top w:val="nil"/>
              <w:left w:val="nil"/>
              <w:bottom w:val="single" w:sz="4" w:space="0" w:color="auto"/>
              <w:right w:val="single" w:sz="4" w:space="0" w:color="auto"/>
            </w:tcBorders>
            <w:shd w:val="clear" w:color="auto" w:fill="auto"/>
            <w:noWrap/>
            <w:vAlign w:val="bottom"/>
            <w:hideMark/>
          </w:tcPr>
          <w:p w14:paraId="5EC812AB"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10,000.00</w:t>
            </w:r>
          </w:p>
        </w:tc>
      </w:tr>
      <w:tr w:rsidR="00895A78" w:rsidRPr="0007203D" w14:paraId="4FAD7BF2"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3D33FE05" w14:textId="3527C721"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天津</w:t>
            </w:r>
            <w:r w:rsidR="005366FD">
              <w:rPr>
                <w:rFonts w:ascii="微软雅黑" w:eastAsia="微软雅黑" w:hAnsi="微软雅黑" w:cs="宋体" w:hint="eastAsia"/>
                <w:color w:val="000000"/>
                <w:kern w:val="0"/>
                <w:sz w:val="18"/>
                <w:szCs w:val="18"/>
              </w:rPr>
              <w:t>乐高</w:t>
            </w:r>
            <w:r w:rsidRPr="0007203D">
              <w:rPr>
                <w:rFonts w:ascii="微软雅黑" w:eastAsia="微软雅黑" w:hAnsi="微软雅黑" w:cs="宋体" w:hint="eastAsia"/>
                <w:color w:val="000000"/>
                <w:kern w:val="0"/>
                <w:sz w:val="18"/>
                <w:szCs w:val="18"/>
              </w:rPr>
              <w:t>股权投资基金管理有限公司</w:t>
            </w:r>
          </w:p>
        </w:tc>
        <w:tc>
          <w:tcPr>
            <w:tcW w:w="2127" w:type="dxa"/>
            <w:tcBorders>
              <w:top w:val="nil"/>
              <w:left w:val="nil"/>
              <w:bottom w:val="single" w:sz="4" w:space="0" w:color="auto"/>
              <w:right w:val="single" w:sz="4" w:space="0" w:color="auto"/>
            </w:tcBorders>
            <w:shd w:val="clear" w:color="auto" w:fill="auto"/>
            <w:noWrap/>
            <w:vAlign w:val="bottom"/>
            <w:hideMark/>
          </w:tcPr>
          <w:p w14:paraId="0EA4EC3F"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劣后</w:t>
            </w:r>
            <w:r>
              <w:rPr>
                <w:rFonts w:ascii="微软雅黑" w:eastAsia="微软雅黑" w:hAnsi="微软雅黑" w:cs="宋体" w:hint="eastAsia"/>
                <w:color w:val="000000"/>
                <w:kern w:val="0"/>
                <w:sz w:val="18"/>
                <w:szCs w:val="18"/>
              </w:rPr>
              <w:t>B</w:t>
            </w:r>
            <w:r w:rsidRPr="0007203D">
              <w:rPr>
                <w:rFonts w:ascii="微软雅黑" w:eastAsia="微软雅黑" w:hAnsi="微软雅黑" w:cs="宋体" w:hint="eastAsia"/>
                <w:color w:val="000000"/>
                <w:kern w:val="0"/>
                <w:sz w:val="18"/>
                <w:szCs w:val="18"/>
              </w:rPr>
              <w:t>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6807EBF9" w14:textId="5E016F3E" w:rsidR="00895A78" w:rsidRPr="0007203D" w:rsidRDefault="002524ED" w:rsidP="002524ED">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11</w:t>
            </w:r>
            <w:r w:rsidR="00895A78">
              <w:rPr>
                <w:rFonts w:ascii="微软雅黑" w:eastAsia="微软雅黑" w:hAnsi="微软雅黑" w:cs="宋体"/>
                <w:color w:val="000000"/>
                <w:kern w:val="0"/>
                <w:sz w:val="18"/>
                <w:szCs w:val="18"/>
              </w:rPr>
              <w:t>,</w:t>
            </w:r>
            <w:r>
              <w:rPr>
                <w:rFonts w:ascii="微软雅黑" w:eastAsia="微软雅黑" w:hAnsi="微软雅黑" w:cs="宋体"/>
                <w:color w:val="000000"/>
                <w:kern w:val="0"/>
                <w:sz w:val="18"/>
                <w:szCs w:val="18"/>
              </w:rPr>
              <w:t>500</w:t>
            </w:r>
            <w:r w:rsidR="00895A78">
              <w:rPr>
                <w:rFonts w:ascii="微软雅黑" w:eastAsia="微软雅黑" w:hAnsi="微软雅黑" w:cs="宋体"/>
                <w:color w:val="000000"/>
                <w:kern w:val="0"/>
                <w:sz w:val="18"/>
                <w:szCs w:val="18"/>
              </w:rPr>
              <w:t>.00</w:t>
            </w:r>
          </w:p>
        </w:tc>
        <w:tc>
          <w:tcPr>
            <w:tcW w:w="2462" w:type="dxa"/>
            <w:tcBorders>
              <w:top w:val="nil"/>
              <w:left w:val="nil"/>
              <w:bottom w:val="single" w:sz="4" w:space="0" w:color="auto"/>
              <w:right w:val="single" w:sz="4" w:space="0" w:color="auto"/>
            </w:tcBorders>
            <w:shd w:val="clear" w:color="auto" w:fill="auto"/>
            <w:noWrap/>
            <w:vAlign w:val="bottom"/>
            <w:hideMark/>
          </w:tcPr>
          <w:p w14:paraId="12F4AD6A" w14:textId="25B3D6BD" w:rsidR="00895A78" w:rsidRPr="0007203D" w:rsidRDefault="002524ED" w:rsidP="002524ED">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11</w:t>
            </w:r>
            <w:r w:rsidR="00895A78">
              <w:rPr>
                <w:rFonts w:ascii="微软雅黑" w:eastAsia="微软雅黑" w:hAnsi="微软雅黑" w:cs="宋体"/>
                <w:color w:val="000000"/>
                <w:kern w:val="0"/>
                <w:sz w:val="18"/>
                <w:szCs w:val="18"/>
              </w:rPr>
              <w:t>,</w:t>
            </w:r>
            <w:r>
              <w:rPr>
                <w:rFonts w:ascii="微软雅黑" w:eastAsia="微软雅黑" w:hAnsi="微软雅黑" w:cs="宋体"/>
                <w:color w:val="000000"/>
                <w:kern w:val="0"/>
                <w:sz w:val="18"/>
                <w:szCs w:val="18"/>
              </w:rPr>
              <w:t>500</w:t>
            </w:r>
            <w:r w:rsidR="00895A78">
              <w:rPr>
                <w:rFonts w:ascii="微软雅黑" w:eastAsia="微软雅黑" w:hAnsi="微软雅黑" w:cs="宋体"/>
                <w:color w:val="000000"/>
                <w:kern w:val="0"/>
                <w:sz w:val="18"/>
                <w:szCs w:val="18"/>
              </w:rPr>
              <w:t>.00</w:t>
            </w:r>
          </w:p>
        </w:tc>
      </w:tr>
      <w:tr w:rsidR="00895A78" w:rsidRPr="0007203D" w14:paraId="3915E180"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03E179A8" w14:textId="77151E8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北京</w:t>
            </w:r>
            <w:r w:rsidR="00124C8E">
              <w:rPr>
                <w:rFonts w:ascii="微软雅黑" w:eastAsia="微软雅黑" w:hAnsi="微软雅黑" w:cs="宋体" w:hint="eastAsia"/>
                <w:color w:val="000000"/>
                <w:kern w:val="0"/>
                <w:sz w:val="18"/>
                <w:szCs w:val="18"/>
              </w:rPr>
              <w:t>CH</w:t>
            </w:r>
            <w:r w:rsidRPr="0007203D">
              <w:rPr>
                <w:rFonts w:ascii="微软雅黑" w:eastAsia="微软雅黑" w:hAnsi="微软雅黑" w:cs="宋体" w:hint="eastAsia"/>
                <w:color w:val="000000"/>
                <w:kern w:val="0"/>
                <w:sz w:val="18"/>
                <w:szCs w:val="18"/>
              </w:rPr>
              <w:t>信股权投资中心（有限合伙）</w:t>
            </w:r>
          </w:p>
        </w:tc>
        <w:tc>
          <w:tcPr>
            <w:tcW w:w="2127" w:type="dxa"/>
            <w:tcBorders>
              <w:top w:val="nil"/>
              <w:left w:val="nil"/>
              <w:bottom w:val="single" w:sz="4" w:space="0" w:color="auto"/>
              <w:right w:val="single" w:sz="4" w:space="0" w:color="auto"/>
            </w:tcBorders>
            <w:shd w:val="clear" w:color="auto" w:fill="auto"/>
            <w:noWrap/>
            <w:vAlign w:val="bottom"/>
            <w:hideMark/>
          </w:tcPr>
          <w:p w14:paraId="7C04C7A4"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劣后</w:t>
            </w:r>
            <w:r>
              <w:rPr>
                <w:rFonts w:ascii="微软雅黑" w:eastAsia="微软雅黑" w:hAnsi="微软雅黑" w:cs="宋体" w:hint="eastAsia"/>
                <w:color w:val="000000"/>
                <w:kern w:val="0"/>
                <w:sz w:val="18"/>
                <w:szCs w:val="18"/>
              </w:rPr>
              <w:t>B</w:t>
            </w:r>
            <w:r w:rsidRPr="0007203D">
              <w:rPr>
                <w:rFonts w:ascii="微软雅黑" w:eastAsia="微软雅黑" w:hAnsi="微软雅黑" w:cs="宋体" w:hint="eastAsia"/>
                <w:color w:val="000000"/>
                <w:kern w:val="0"/>
                <w:sz w:val="18"/>
                <w:szCs w:val="18"/>
              </w:rPr>
              <w:t>级有限合伙人</w:t>
            </w:r>
          </w:p>
        </w:tc>
        <w:tc>
          <w:tcPr>
            <w:tcW w:w="1470" w:type="dxa"/>
            <w:tcBorders>
              <w:top w:val="nil"/>
              <w:left w:val="nil"/>
              <w:bottom w:val="single" w:sz="4" w:space="0" w:color="auto"/>
              <w:right w:val="single" w:sz="4" w:space="0" w:color="auto"/>
            </w:tcBorders>
            <w:shd w:val="clear" w:color="auto" w:fill="auto"/>
            <w:noWrap/>
            <w:vAlign w:val="bottom"/>
            <w:hideMark/>
          </w:tcPr>
          <w:p w14:paraId="5E6BE5D2"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3,000.00</w:t>
            </w:r>
          </w:p>
        </w:tc>
        <w:tc>
          <w:tcPr>
            <w:tcW w:w="2462" w:type="dxa"/>
            <w:tcBorders>
              <w:top w:val="nil"/>
              <w:left w:val="nil"/>
              <w:bottom w:val="single" w:sz="4" w:space="0" w:color="auto"/>
              <w:right w:val="single" w:sz="4" w:space="0" w:color="auto"/>
            </w:tcBorders>
            <w:shd w:val="clear" w:color="auto" w:fill="auto"/>
            <w:noWrap/>
            <w:vAlign w:val="bottom"/>
            <w:hideMark/>
          </w:tcPr>
          <w:p w14:paraId="6C5CA43E" w14:textId="77777777" w:rsidR="00895A78" w:rsidRPr="0007203D" w:rsidRDefault="00895A78"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3,000.00</w:t>
            </w:r>
          </w:p>
        </w:tc>
      </w:tr>
      <w:tr w:rsidR="00895A78" w:rsidRPr="0007203D" w14:paraId="595F6ABD" w14:textId="77777777" w:rsidTr="00D17D9F">
        <w:trPr>
          <w:trHeight w:val="285"/>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14:paraId="1778B276" w14:textId="77777777" w:rsidR="00895A78" w:rsidRPr="0007203D" w:rsidRDefault="00895A78" w:rsidP="00D93BDB">
            <w:pPr>
              <w:widowControl/>
              <w:jc w:val="left"/>
              <w:rPr>
                <w:rFonts w:ascii="微软雅黑" w:eastAsia="微软雅黑" w:hAnsi="微软雅黑" w:cs="宋体"/>
                <w:b/>
                <w:bCs/>
                <w:color w:val="000000"/>
                <w:kern w:val="0"/>
                <w:sz w:val="18"/>
                <w:szCs w:val="18"/>
              </w:rPr>
            </w:pPr>
            <w:r w:rsidRPr="0007203D">
              <w:rPr>
                <w:rFonts w:ascii="微软雅黑" w:eastAsia="微软雅黑" w:hAnsi="微软雅黑" w:cs="宋体" w:hint="eastAsia"/>
                <w:b/>
                <w:bCs/>
                <w:color w:val="000000"/>
                <w:kern w:val="0"/>
                <w:sz w:val="18"/>
                <w:szCs w:val="18"/>
              </w:rPr>
              <w:t>认缴规模合计</w:t>
            </w:r>
          </w:p>
        </w:tc>
        <w:tc>
          <w:tcPr>
            <w:tcW w:w="2127" w:type="dxa"/>
            <w:tcBorders>
              <w:top w:val="nil"/>
              <w:left w:val="nil"/>
              <w:bottom w:val="single" w:sz="4" w:space="0" w:color="auto"/>
              <w:right w:val="single" w:sz="4" w:space="0" w:color="auto"/>
            </w:tcBorders>
            <w:shd w:val="clear" w:color="auto" w:fill="auto"/>
            <w:noWrap/>
            <w:vAlign w:val="bottom"/>
            <w:hideMark/>
          </w:tcPr>
          <w:p w14:paraId="0C630CDF" w14:textId="77777777" w:rsidR="00895A78" w:rsidRPr="0007203D" w:rsidRDefault="00895A78" w:rsidP="00D93BDB">
            <w:pPr>
              <w:widowControl/>
              <w:jc w:val="left"/>
              <w:rPr>
                <w:rFonts w:ascii="微软雅黑" w:eastAsia="微软雅黑" w:hAnsi="微软雅黑" w:cs="宋体"/>
                <w:color w:val="000000"/>
                <w:kern w:val="0"/>
                <w:sz w:val="18"/>
                <w:szCs w:val="18"/>
              </w:rPr>
            </w:pPr>
            <w:r w:rsidRPr="0007203D">
              <w:rPr>
                <w:rFonts w:ascii="微软雅黑" w:eastAsia="微软雅黑" w:hAnsi="微软雅黑" w:cs="宋体" w:hint="eastAsia"/>
                <w:color w:val="000000"/>
                <w:kern w:val="0"/>
                <w:sz w:val="18"/>
                <w:szCs w:val="18"/>
              </w:rPr>
              <w:t xml:space="preserve">　</w:t>
            </w:r>
          </w:p>
        </w:tc>
        <w:tc>
          <w:tcPr>
            <w:tcW w:w="1470" w:type="dxa"/>
            <w:tcBorders>
              <w:top w:val="nil"/>
              <w:left w:val="nil"/>
              <w:bottom w:val="single" w:sz="4" w:space="0" w:color="auto"/>
              <w:right w:val="single" w:sz="4" w:space="0" w:color="auto"/>
            </w:tcBorders>
            <w:shd w:val="clear" w:color="auto" w:fill="auto"/>
            <w:noWrap/>
            <w:vAlign w:val="bottom"/>
            <w:hideMark/>
          </w:tcPr>
          <w:p w14:paraId="4EF17CBC" w14:textId="77777777" w:rsidR="00895A78" w:rsidRPr="0007203D" w:rsidRDefault="00895A78" w:rsidP="00D93BDB">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195,100.00</w:t>
            </w:r>
          </w:p>
        </w:tc>
        <w:tc>
          <w:tcPr>
            <w:tcW w:w="2462" w:type="dxa"/>
            <w:tcBorders>
              <w:top w:val="nil"/>
              <w:left w:val="nil"/>
              <w:bottom w:val="single" w:sz="4" w:space="0" w:color="auto"/>
              <w:right w:val="single" w:sz="4" w:space="0" w:color="auto"/>
            </w:tcBorders>
            <w:shd w:val="clear" w:color="auto" w:fill="auto"/>
            <w:noWrap/>
            <w:vAlign w:val="bottom"/>
            <w:hideMark/>
          </w:tcPr>
          <w:p w14:paraId="214B1B34" w14:textId="20CACDCC" w:rsidR="00895A78" w:rsidRPr="0007203D" w:rsidRDefault="002524ED" w:rsidP="00D93BDB">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195,100.00</w:t>
            </w:r>
          </w:p>
        </w:tc>
      </w:tr>
    </w:tbl>
    <w:p w14:paraId="3C8EAE20" w14:textId="6A39B860" w:rsidR="00895A78" w:rsidRDefault="004F3DDD" w:rsidP="00895A78">
      <w:pPr>
        <w:rPr>
          <w:rFonts w:ascii="微软雅黑" w:eastAsia="微软雅黑" w:hAnsi="微软雅黑" w:cs="宋体"/>
          <w:color w:val="000000"/>
          <w:kern w:val="0"/>
          <w:szCs w:val="21"/>
        </w:rPr>
      </w:pPr>
      <w:r>
        <w:rPr>
          <w:rFonts w:ascii="微软雅黑" w:eastAsia="微软雅黑" w:hAnsi="微软雅黑"/>
          <w:b/>
          <w:szCs w:val="21"/>
        </w:rPr>
        <w:lastRenderedPageBreak/>
        <w:t>注</w:t>
      </w:r>
      <w:r w:rsidR="00895A78">
        <w:rPr>
          <w:rFonts w:ascii="微软雅黑" w:eastAsia="微软雅黑" w:hAnsi="微软雅黑"/>
          <w:b/>
          <w:szCs w:val="21"/>
        </w:rPr>
        <w:t>：</w:t>
      </w:r>
      <w:r w:rsidR="007E2F6E" w:rsidRPr="007E2F6E">
        <w:rPr>
          <w:rFonts w:ascii="微软雅黑" w:eastAsia="微软雅黑" w:hAnsi="微软雅黑"/>
          <w:szCs w:val="21"/>
        </w:rPr>
        <w:t>根据</w:t>
      </w:r>
      <w:r w:rsidR="007E2F6E">
        <w:rPr>
          <w:rFonts w:ascii="微软雅黑" w:eastAsia="微软雅黑" w:hAnsi="微软雅黑"/>
          <w:szCs w:val="21"/>
        </w:rPr>
        <w:t>已签署的</w:t>
      </w:r>
      <w:r w:rsidR="007E2F6E" w:rsidRPr="007E2F6E">
        <w:rPr>
          <w:rFonts w:ascii="微软雅黑" w:eastAsia="微软雅黑" w:hAnsi="微软雅黑"/>
          <w:szCs w:val="21"/>
        </w:rPr>
        <w:t>《</w:t>
      </w:r>
      <w:r w:rsidR="00124C8E">
        <w:rPr>
          <w:rFonts w:ascii="微软雅黑" w:eastAsia="微软雅黑" w:hAnsi="微软雅黑" w:hint="eastAsia"/>
          <w:szCs w:val="21"/>
        </w:rPr>
        <w:t>wh没喝</w:t>
      </w:r>
      <w:r w:rsidR="007E2F6E" w:rsidRPr="007E2F6E">
        <w:rPr>
          <w:rFonts w:ascii="微软雅黑" w:eastAsia="微软雅黑" w:hAnsi="微软雅黑" w:hint="eastAsia"/>
          <w:szCs w:val="21"/>
        </w:rPr>
        <w:t>城市更新投资中心合伙企业（有限合伙）财产份额转让协议</w:t>
      </w:r>
      <w:r w:rsidR="007E2F6E" w:rsidRPr="007E2F6E">
        <w:rPr>
          <w:rFonts w:ascii="微软雅黑" w:eastAsia="微软雅黑" w:hAnsi="微软雅黑"/>
          <w:szCs w:val="21"/>
        </w:rPr>
        <w:t>》</w:t>
      </w:r>
      <w:r w:rsidR="007E2F6E">
        <w:rPr>
          <w:rFonts w:ascii="微软雅黑" w:eastAsia="微软雅黑" w:hAnsi="微软雅黑"/>
          <w:szCs w:val="21"/>
        </w:rPr>
        <w:t>，</w:t>
      </w:r>
      <w:r w:rsidR="00895A78" w:rsidRPr="0007203D">
        <w:rPr>
          <w:rFonts w:ascii="微软雅黑" w:eastAsia="微软雅黑" w:hAnsi="微软雅黑" w:cs="宋体" w:hint="eastAsia"/>
          <w:color w:val="000000"/>
          <w:kern w:val="0"/>
          <w:szCs w:val="21"/>
        </w:rPr>
        <w:t>上海</w:t>
      </w:r>
      <w:r w:rsidR="00124C8E">
        <w:rPr>
          <w:rFonts w:ascii="微软雅黑" w:eastAsia="微软雅黑" w:hAnsi="微软雅黑" w:cs="宋体" w:hint="eastAsia"/>
          <w:color w:val="000000"/>
          <w:kern w:val="0"/>
          <w:szCs w:val="21"/>
        </w:rPr>
        <w:t>龙祐</w:t>
      </w:r>
      <w:r w:rsidR="00895A78" w:rsidRPr="0007203D">
        <w:rPr>
          <w:rFonts w:ascii="微软雅黑" w:eastAsia="微软雅黑" w:hAnsi="微软雅黑" w:cs="宋体" w:hint="eastAsia"/>
          <w:color w:val="000000"/>
          <w:kern w:val="0"/>
          <w:szCs w:val="21"/>
        </w:rPr>
        <w:t>企业管理有限公司</w:t>
      </w:r>
      <w:r w:rsidR="007E2F6E">
        <w:rPr>
          <w:rFonts w:ascii="微软雅黑" w:eastAsia="微软雅黑" w:hAnsi="微软雅黑" w:cs="宋体" w:hint="eastAsia"/>
          <w:color w:val="000000"/>
          <w:kern w:val="0"/>
          <w:szCs w:val="21"/>
        </w:rPr>
        <w:t>将</w:t>
      </w:r>
      <w:r w:rsidR="00C55464">
        <w:rPr>
          <w:rFonts w:ascii="微软雅黑" w:eastAsia="微软雅黑" w:hAnsi="微软雅黑" w:cs="宋体" w:hint="eastAsia"/>
          <w:color w:val="000000"/>
          <w:kern w:val="0"/>
          <w:szCs w:val="21"/>
        </w:rPr>
        <w:t>其全部</w:t>
      </w:r>
      <w:r>
        <w:rPr>
          <w:rFonts w:ascii="微软雅黑" w:eastAsia="微软雅黑" w:hAnsi="微软雅黑" w:cs="宋体" w:hint="eastAsia"/>
          <w:color w:val="000000"/>
          <w:kern w:val="0"/>
          <w:szCs w:val="21"/>
        </w:rPr>
        <w:t>劣后A级有限合伙份额</w:t>
      </w:r>
      <w:r w:rsidR="00C55464">
        <w:rPr>
          <w:rFonts w:ascii="微软雅黑" w:eastAsia="微软雅黑" w:hAnsi="微软雅黑" w:cs="宋体" w:hint="eastAsia"/>
          <w:color w:val="000000"/>
          <w:kern w:val="0"/>
          <w:szCs w:val="21"/>
        </w:rPr>
        <w:t>评价</w:t>
      </w:r>
      <w:r>
        <w:rPr>
          <w:rFonts w:ascii="微软雅黑" w:eastAsia="微软雅黑" w:hAnsi="微软雅黑" w:cs="宋体" w:hint="eastAsia"/>
          <w:color w:val="000000"/>
          <w:kern w:val="0"/>
          <w:szCs w:val="21"/>
        </w:rPr>
        <w:t>转让给</w:t>
      </w:r>
      <w:r w:rsidR="00124C8E">
        <w:rPr>
          <w:rFonts w:ascii="微软雅黑" w:eastAsia="微软雅黑" w:hAnsi="微软雅黑" w:cs="宋体" w:hint="eastAsia"/>
          <w:color w:val="000000"/>
          <w:kern w:val="0"/>
          <w:szCs w:val="21"/>
        </w:rPr>
        <w:t>wh</w:t>
      </w:r>
      <w:r w:rsidR="00FC6C83">
        <w:rPr>
          <w:rFonts w:ascii="微软雅黑" w:eastAsia="微软雅黑" w:hAnsi="微软雅黑" w:cs="宋体" w:hint="eastAsia"/>
          <w:color w:val="000000"/>
          <w:kern w:val="0"/>
          <w:szCs w:val="21"/>
        </w:rPr>
        <w:t>两全其美</w:t>
      </w:r>
      <w:r w:rsidRPr="004F3DDD">
        <w:rPr>
          <w:rFonts w:ascii="微软雅黑" w:eastAsia="微软雅黑" w:hAnsi="微软雅黑" w:cs="宋体" w:hint="eastAsia"/>
          <w:color w:val="000000"/>
          <w:kern w:val="0"/>
          <w:szCs w:val="21"/>
        </w:rPr>
        <w:t>股权投资合伙企业（有限合伙）</w:t>
      </w:r>
      <w:r>
        <w:rPr>
          <w:rFonts w:ascii="微软雅黑" w:eastAsia="微软雅黑" w:hAnsi="微软雅黑" w:cs="宋体" w:hint="eastAsia"/>
          <w:color w:val="000000"/>
          <w:kern w:val="0"/>
          <w:szCs w:val="21"/>
        </w:rPr>
        <w:t>。</w:t>
      </w:r>
    </w:p>
    <w:p w14:paraId="6C3502D9" w14:textId="271AC118" w:rsidR="008749EF" w:rsidRDefault="008749EF" w:rsidP="008749EF">
      <w:pPr>
        <w:rPr>
          <w:rFonts w:ascii="微软雅黑" w:eastAsia="微软雅黑" w:hAnsi="微软雅黑" w:cs="宋体"/>
          <w:color w:val="000000"/>
          <w:kern w:val="0"/>
          <w:szCs w:val="21"/>
        </w:rPr>
      </w:pPr>
      <w:r>
        <w:rPr>
          <w:rFonts w:ascii="微软雅黑" w:eastAsia="微软雅黑" w:hAnsi="微软雅黑" w:cs="宋体"/>
          <w:color w:val="000000"/>
          <w:kern w:val="0"/>
          <w:szCs w:val="21"/>
        </w:rPr>
        <w:t>（4</w:t>
      </w:r>
      <w:r>
        <w:rPr>
          <w:rFonts w:ascii="微软雅黑" w:eastAsia="微软雅黑" w:hAnsi="微软雅黑" w:cs="宋体" w:hint="eastAsia"/>
          <w:color w:val="000000"/>
          <w:kern w:val="0"/>
          <w:szCs w:val="21"/>
        </w:rPr>
        <w:t>）投委会安排：（附录六）</w:t>
      </w:r>
    </w:p>
    <w:p w14:paraId="48BB3E96" w14:textId="77777777" w:rsidR="008749EF" w:rsidRDefault="008749EF" w:rsidP="008749EF">
      <w:pPr>
        <w:rPr>
          <w:rFonts w:ascii="微软雅黑" w:eastAsia="微软雅黑" w:hAnsi="微软雅黑" w:cs="宋体"/>
          <w:color w:val="000000"/>
          <w:kern w:val="0"/>
          <w:szCs w:val="21"/>
        </w:rPr>
      </w:pPr>
      <w:r>
        <w:rPr>
          <w:rFonts w:ascii="微软雅黑" w:eastAsia="微软雅黑" w:hAnsi="微软雅黑" w:cs="宋体"/>
          <w:color w:val="000000"/>
          <w:kern w:val="0"/>
          <w:szCs w:val="21"/>
        </w:rPr>
        <w:t>a、重大事项（投资收益分配、借款、重大资产处置等）需由投委会全体委员一致通过；</w:t>
      </w:r>
    </w:p>
    <w:p w14:paraId="0159C707" w14:textId="01FB6828" w:rsidR="008749EF" w:rsidRPr="008749EF" w:rsidRDefault="008749EF"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b、其他一般事项需由投委会全体委员2/3及以上通过。</w:t>
      </w:r>
      <w:r w:rsidRPr="008749EF">
        <w:rPr>
          <w:rFonts w:ascii="微软雅黑" w:eastAsia="微软雅黑" w:hAnsi="微软雅黑" w:cs="宋体"/>
          <w:b/>
          <w:color w:val="000000"/>
          <w:kern w:val="0"/>
          <w:szCs w:val="21"/>
        </w:rPr>
        <w:t>（</w:t>
      </w:r>
      <w:r>
        <w:rPr>
          <w:rFonts w:ascii="微软雅黑" w:eastAsia="微软雅黑" w:hAnsi="微软雅黑" w:cs="宋体"/>
          <w:b/>
          <w:color w:val="000000"/>
          <w:kern w:val="0"/>
          <w:szCs w:val="21"/>
        </w:rPr>
        <w:t>4人，实质一致通过</w:t>
      </w:r>
      <w:r w:rsidRPr="008749EF">
        <w:rPr>
          <w:rFonts w:ascii="微软雅黑" w:eastAsia="微软雅黑" w:hAnsi="微软雅黑" w:cs="宋体"/>
          <w:b/>
          <w:color w:val="000000"/>
          <w:kern w:val="0"/>
          <w:szCs w:val="21"/>
        </w:rPr>
        <w:t>）</w:t>
      </w:r>
    </w:p>
    <w:p w14:paraId="3E5C6505" w14:textId="78B4BB44" w:rsidR="00ED1386" w:rsidRDefault="009A35B6"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r w:rsidR="008749EF">
        <w:rPr>
          <w:rFonts w:ascii="微软雅黑" w:eastAsia="微软雅黑" w:hAnsi="微软雅黑" w:cs="宋体"/>
          <w:color w:val="000000"/>
          <w:kern w:val="0"/>
          <w:szCs w:val="21"/>
        </w:rPr>
        <w:t>5</w:t>
      </w:r>
      <w:r>
        <w:rPr>
          <w:rFonts w:ascii="微软雅黑" w:eastAsia="微软雅黑" w:hAnsi="微软雅黑" w:cs="宋体"/>
          <w:color w:val="000000"/>
          <w:kern w:val="0"/>
          <w:szCs w:val="21"/>
        </w:rPr>
        <w:t>）</w:t>
      </w:r>
      <w:r w:rsidR="009D70E4">
        <w:rPr>
          <w:rFonts w:ascii="微软雅黑" w:eastAsia="微软雅黑" w:hAnsi="微软雅黑" w:cs="宋体"/>
          <w:color w:val="000000"/>
          <w:kern w:val="0"/>
          <w:szCs w:val="21"/>
        </w:rPr>
        <w:t>合伙人会议：</w:t>
      </w:r>
      <w:r w:rsidR="008C6051">
        <w:rPr>
          <w:rFonts w:ascii="微软雅黑" w:eastAsia="微软雅黑" w:hAnsi="微软雅黑" w:cs="宋体"/>
          <w:color w:val="000000"/>
          <w:kern w:val="0"/>
          <w:szCs w:val="21"/>
        </w:rPr>
        <w:t>（附录五）</w:t>
      </w:r>
    </w:p>
    <w:p w14:paraId="6B902AF5" w14:textId="291D53D9" w:rsidR="00ED1386" w:rsidRDefault="00ED1386" w:rsidP="00895A78">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a、</w:t>
      </w:r>
      <w:r w:rsidR="009D70E4">
        <w:rPr>
          <w:rFonts w:ascii="微软雅黑" w:eastAsia="微软雅黑" w:hAnsi="微软雅黑" w:cs="宋体"/>
          <w:color w:val="000000"/>
          <w:kern w:val="0"/>
          <w:szCs w:val="21"/>
        </w:rPr>
        <w:t>重大事项（担保、借款、提前解散）需由持有认缴出资额</w:t>
      </w:r>
      <w:r w:rsidR="009D70E4">
        <w:rPr>
          <w:rFonts w:ascii="微软雅黑" w:eastAsia="微软雅黑" w:hAnsi="微软雅黑" w:cs="宋体" w:hint="eastAsia"/>
          <w:color w:val="000000"/>
          <w:kern w:val="0"/>
          <w:szCs w:val="21"/>
        </w:rPr>
        <w:t>8</w:t>
      </w:r>
      <w:r w:rsidR="009D70E4">
        <w:rPr>
          <w:rFonts w:ascii="微软雅黑" w:eastAsia="微软雅黑" w:hAnsi="微软雅黑" w:cs="宋体"/>
          <w:color w:val="000000"/>
          <w:kern w:val="0"/>
          <w:szCs w:val="21"/>
        </w:rPr>
        <w:t>0%及以上的有限合伙人和普通合伙人通过；</w:t>
      </w:r>
    </w:p>
    <w:p w14:paraId="65267689" w14:textId="75867204" w:rsidR="00ED1386" w:rsidRPr="00ED1386" w:rsidRDefault="00ED1386"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b、一般</w:t>
      </w:r>
      <w:r>
        <w:rPr>
          <w:rFonts w:ascii="微软雅黑" w:eastAsia="微软雅黑" w:hAnsi="微软雅黑" w:cs="宋体" w:hint="eastAsia"/>
          <w:color w:val="000000"/>
          <w:kern w:val="0"/>
          <w:szCs w:val="21"/>
        </w:rPr>
        <w:t>事项（除名及更换普通合伙人和执行事务合伙人、普通合伙人转让份额）</w:t>
      </w:r>
      <w:r>
        <w:rPr>
          <w:rFonts w:ascii="微软雅黑" w:eastAsia="微软雅黑" w:hAnsi="微软雅黑" w:cs="宋体"/>
          <w:color w:val="000000"/>
          <w:kern w:val="0"/>
          <w:szCs w:val="21"/>
        </w:rPr>
        <w:t>需由持有认缴出资额</w:t>
      </w:r>
      <w:r>
        <w:rPr>
          <w:rFonts w:ascii="微软雅黑" w:eastAsia="微软雅黑" w:hAnsi="微软雅黑" w:cs="宋体" w:hint="eastAsia"/>
          <w:color w:val="000000"/>
          <w:kern w:val="0"/>
          <w:szCs w:val="21"/>
        </w:rPr>
        <w:t>8</w:t>
      </w:r>
      <w:r>
        <w:rPr>
          <w:rFonts w:ascii="微软雅黑" w:eastAsia="微软雅黑" w:hAnsi="微软雅黑" w:cs="宋体"/>
          <w:color w:val="000000"/>
          <w:kern w:val="0"/>
          <w:szCs w:val="21"/>
        </w:rPr>
        <w:t>0%及以上的有限合伙人通过；</w:t>
      </w:r>
    </w:p>
    <w:p w14:paraId="62B37CAD" w14:textId="20954801" w:rsidR="00DE2ADF" w:rsidRDefault="00ED1386" w:rsidP="00895A78">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c、</w:t>
      </w:r>
      <w:r w:rsidR="009D70E4">
        <w:rPr>
          <w:rFonts w:ascii="微软雅黑" w:eastAsia="微软雅黑" w:hAnsi="微软雅黑" w:cs="宋体"/>
          <w:color w:val="000000"/>
          <w:kern w:val="0"/>
          <w:szCs w:val="21"/>
        </w:rPr>
        <w:t>其他事项（</w:t>
      </w:r>
      <w:r>
        <w:rPr>
          <w:rFonts w:ascii="微软雅黑" w:eastAsia="微软雅黑" w:hAnsi="微软雅黑" w:cs="宋体"/>
          <w:color w:val="000000"/>
          <w:kern w:val="0"/>
          <w:szCs w:val="21"/>
        </w:rPr>
        <w:t>修改有限合伙协议、</w:t>
      </w:r>
      <w:r w:rsidR="009D70E4">
        <w:rPr>
          <w:rFonts w:ascii="微软雅黑" w:eastAsia="微软雅黑" w:hAnsi="微软雅黑" w:cs="宋体"/>
          <w:color w:val="000000"/>
          <w:kern w:val="0"/>
          <w:szCs w:val="21"/>
        </w:rPr>
        <w:t>包括决定延长基金存续期限</w:t>
      </w:r>
      <w:r>
        <w:rPr>
          <w:rFonts w:ascii="微软雅黑" w:eastAsia="微软雅黑" w:hAnsi="微软雅黑" w:cs="宋体"/>
          <w:color w:val="000000"/>
          <w:kern w:val="0"/>
          <w:szCs w:val="21"/>
        </w:rPr>
        <w:t>等</w:t>
      </w:r>
      <w:r w:rsidR="009D70E4">
        <w:rPr>
          <w:rFonts w:ascii="微软雅黑" w:eastAsia="微软雅黑" w:hAnsi="微软雅黑" w:cs="宋体"/>
          <w:color w:val="000000"/>
          <w:kern w:val="0"/>
          <w:szCs w:val="21"/>
        </w:rPr>
        <w:t>）需由持有认缴出资额2/3及以上的有限合伙人和普通合伙人通过。</w:t>
      </w:r>
    </w:p>
    <w:p w14:paraId="3C9AB94F" w14:textId="77777777" w:rsidR="00587ADD" w:rsidRDefault="0087682C"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w:t>
      </w:r>
      <w:r>
        <w:rPr>
          <w:rFonts w:ascii="微软雅黑" w:eastAsia="微软雅黑" w:hAnsi="微软雅黑" w:cs="宋体" w:hint="eastAsia"/>
          <w:color w:val="000000"/>
          <w:kern w:val="0"/>
          <w:szCs w:val="21"/>
        </w:rPr>
        <w:t>6</w:t>
      </w:r>
      <w:r>
        <w:rPr>
          <w:rFonts w:ascii="微软雅黑" w:eastAsia="微软雅黑" w:hAnsi="微软雅黑" w:cs="宋体"/>
          <w:color w:val="000000"/>
          <w:kern w:val="0"/>
          <w:szCs w:val="21"/>
        </w:rPr>
        <w:t>）</w:t>
      </w:r>
      <w:r w:rsidR="009A35B6">
        <w:rPr>
          <w:rFonts w:ascii="微软雅黑" w:eastAsia="微软雅黑" w:hAnsi="微软雅黑" w:cs="宋体"/>
          <w:color w:val="000000"/>
          <w:kern w:val="0"/>
          <w:szCs w:val="21"/>
        </w:rPr>
        <w:t>管理费：</w:t>
      </w:r>
    </w:p>
    <w:p w14:paraId="381DF96E" w14:textId="2CE3BE8B" w:rsidR="009A35B6" w:rsidRPr="00921193" w:rsidRDefault="00704635" w:rsidP="00895A78">
      <w:pPr>
        <w:rPr>
          <w:rFonts w:ascii="微软雅黑" w:eastAsia="微软雅黑" w:hAnsi="微软雅黑"/>
          <w:b/>
          <w:szCs w:val="21"/>
        </w:rPr>
      </w:pPr>
      <w:r>
        <w:rPr>
          <w:rFonts w:ascii="微软雅黑" w:eastAsia="微软雅黑" w:hAnsi="微软雅黑"/>
          <w:szCs w:val="21"/>
        </w:rPr>
        <w:t>1）</w:t>
      </w:r>
      <w:r w:rsidR="009A35B6">
        <w:rPr>
          <w:rFonts w:ascii="微软雅黑" w:eastAsia="微软雅黑" w:hAnsi="微软雅黑"/>
          <w:szCs w:val="21"/>
        </w:rPr>
        <w:t>.</w:t>
      </w:r>
      <w:r w:rsidR="009A35B6" w:rsidRPr="009A35B6">
        <w:rPr>
          <w:rFonts w:ascii="微软雅黑" w:eastAsia="微软雅黑" w:hAnsi="微软雅黑" w:hint="eastAsia"/>
          <w:b/>
          <w:szCs w:val="21"/>
        </w:rPr>
        <w:t xml:space="preserve"> </w:t>
      </w:r>
      <w:r w:rsidR="009A35B6" w:rsidRPr="00955E1C">
        <w:rPr>
          <w:rFonts w:ascii="微软雅黑" w:eastAsia="微软雅黑" w:hAnsi="微软雅黑" w:hint="eastAsia"/>
          <w:b/>
          <w:szCs w:val="21"/>
        </w:rPr>
        <w:t>资产管理费</w:t>
      </w:r>
      <w:r w:rsidR="009A35B6">
        <w:rPr>
          <w:rFonts w:ascii="微软雅黑" w:eastAsia="微软雅黑" w:hAnsi="微软雅黑" w:hint="eastAsia"/>
          <w:b/>
          <w:szCs w:val="21"/>
        </w:rPr>
        <w:t>:</w:t>
      </w:r>
      <w:r w:rsidR="009A35B6">
        <w:rPr>
          <w:rFonts w:ascii="微软雅黑" w:eastAsia="微软雅黑" w:hAnsi="微软雅黑"/>
          <w:b/>
          <w:szCs w:val="21"/>
        </w:rPr>
        <w:t>1</w:t>
      </w:r>
      <w:r w:rsidR="009A35B6">
        <w:rPr>
          <w:rFonts w:ascii="微软雅黑" w:eastAsia="微软雅黑" w:hAnsi="微软雅黑" w:hint="eastAsia"/>
          <w:b/>
          <w:szCs w:val="21"/>
        </w:rPr>
        <w:t>,</w:t>
      </w:r>
      <w:r w:rsidR="009A35B6">
        <w:rPr>
          <w:rFonts w:ascii="微软雅黑" w:eastAsia="微软雅黑" w:hAnsi="微软雅黑"/>
          <w:b/>
          <w:szCs w:val="21"/>
        </w:rPr>
        <w:t>000万元</w:t>
      </w:r>
      <w:r w:rsidR="009A35B6">
        <w:rPr>
          <w:rFonts w:ascii="微软雅黑" w:eastAsia="微软雅黑" w:hAnsi="微软雅黑" w:hint="eastAsia"/>
          <w:b/>
          <w:szCs w:val="21"/>
        </w:rPr>
        <w:t>/年</w:t>
      </w:r>
      <w:r w:rsidR="00C03EF9">
        <w:rPr>
          <w:rFonts w:ascii="微软雅黑" w:eastAsia="微软雅黑" w:hAnsi="微软雅黑"/>
          <w:b/>
          <w:szCs w:val="21"/>
        </w:rPr>
        <w:t>，由</w:t>
      </w:r>
      <w:r w:rsidR="00124C8E">
        <w:rPr>
          <w:rFonts w:ascii="微软雅黑" w:eastAsia="微软雅黑" w:hAnsi="微软雅黑"/>
          <w:b/>
          <w:szCs w:val="21"/>
        </w:rPr>
        <w:t>wh没喝</w:t>
      </w:r>
      <w:r w:rsidR="000526BB">
        <w:rPr>
          <w:rFonts w:ascii="微软雅黑" w:eastAsia="微软雅黑" w:hAnsi="微软雅黑"/>
          <w:b/>
          <w:szCs w:val="21"/>
        </w:rPr>
        <w:t>资产管理有限公司</w:t>
      </w:r>
      <w:r w:rsidR="009D2015">
        <w:rPr>
          <w:rFonts w:ascii="微软雅黑" w:eastAsia="微软雅黑" w:hAnsi="微软雅黑"/>
          <w:b/>
          <w:szCs w:val="21"/>
        </w:rPr>
        <w:t>收取</w:t>
      </w:r>
      <w:r w:rsidR="000526BB">
        <w:rPr>
          <w:rFonts w:ascii="微软雅黑" w:eastAsia="微软雅黑" w:hAnsi="微软雅黑"/>
          <w:b/>
          <w:szCs w:val="21"/>
        </w:rPr>
        <w:t>（其中</w:t>
      </w:r>
      <w:r w:rsidR="005366FD">
        <w:rPr>
          <w:rFonts w:ascii="微软雅黑" w:eastAsia="微软雅黑" w:hAnsi="微软雅黑"/>
          <w:b/>
          <w:szCs w:val="21"/>
        </w:rPr>
        <w:t>星龙</w:t>
      </w:r>
      <w:r w:rsidR="000526BB">
        <w:rPr>
          <w:rFonts w:ascii="微软雅黑" w:eastAsia="微软雅黑" w:hAnsi="微软雅黑"/>
          <w:b/>
          <w:szCs w:val="21"/>
        </w:rPr>
        <w:t>持股49%，持股主体为上海</w:t>
      </w:r>
      <w:r w:rsidR="00124C8E">
        <w:rPr>
          <w:rFonts w:ascii="微软雅黑" w:eastAsia="微软雅黑" w:hAnsi="微软雅黑"/>
          <w:b/>
          <w:szCs w:val="21"/>
        </w:rPr>
        <w:t>飞龙在天</w:t>
      </w:r>
      <w:r w:rsidR="000526BB">
        <w:rPr>
          <w:rFonts w:ascii="微软雅黑" w:eastAsia="微软雅黑" w:hAnsi="微软雅黑"/>
          <w:b/>
          <w:szCs w:val="21"/>
        </w:rPr>
        <w:t>星荷资产管理有限公司，截至目前共收到</w:t>
      </w:r>
      <w:r w:rsidR="000526BB">
        <w:rPr>
          <w:rFonts w:ascii="微软雅黑" w:eastAsia="微软雅黑" w:hAnsi="微软雅黑" w:hint="eastAsia"/>
          <w:b/>
          <w:szCs w:val="21"/>
        </w:rPr>
        <w:t>1</w:t>
      </w:r>
      <w:r w:rsidR="000526BB">
        <w:rPr>
          <w:rFonts w:ascii="微软雅黑" w:eastAsia="微软雅黑" w:hAnsi="微软雅黑"/>
          <w:b/>
          <w:szCs w:val="21"/>
        </w:rPr>
        <w:t>350万）</w:t>
      </w:r>
      <w:r w:rsidR="00C03EF9">
        <w:rPr>
          <w:rFonts w:ascii="微软雅黑" w:eastAsia="微软雅黑" w:hAnsi="微软雅黑"/>
          <w:b/>
          <w:szCs w:val="21"/>
        </w:rPr>
        <w:t>。</w:t>
      </w:r>
    </w:p>
    <w:p w14:paraId="7C9A78AC" w14:textId="6B18E0CB" w:rsidR="00704635" w:rsidRDefault="00704635" w:rsidP="00895A78">
      <w:pPr>
        <w:rPr>
          <w:rFonts w:ascii="微软雅黑" w:eastAsia="微软雅黑" w:hAnsi="微软雅黑"/>
          <w:szCs w:val="21"/>
        </w:rPr>
      </w:pPr>
      <w:r>
        <w:rPr>
          <w:rFonts w:ascii="微软雅黑" w:eastAsia="微软雅黑" w:hAnsi="微软雅黑"/>
          <w:szCs w:val="21"/>
        </w:rPr>
        <w:t>2）</w:t>
      </w:r>
      <w:r w:rsidR="009A35B6">
        <w:rPr>
          <w:rFonts w:ascii="微软雅黑" w:eastAsia="微软雅黑" w:hAnsi="微软雅黑"/>
          <w:szCs w:val="21"/>
        </w:rPr>
        <w:t>.基金管理费：</w:t>
      </w:r>
      <w:r>
        <w:rPr>
          <w:rFonts w:ascii="微软雅黑" w:eastAsia="微软雅黑" w:hAnsi="微软雅黑"/>
          <w:szCs w:val="21"/>
        </w:rPr>
        <w:t>a.</w:t>
      </w:r>
      <w:r w:rsidR="009A35B6">
        <w:rPr>
          <w:rFonts w:ascii="微软雅黑" w:eastAsia="微软雅黑" w:hAnsi="微软雅黑"/>
          <w:szCs w:val="21"/>
        </w:rPr>
        <w:t>期间管理费按照优先级有限合伙人实缴份额的</w:t>
      </w:r>
      <w:r w:rsidR="009A35B6">
        <w:rPr>
          <w:rFonts w:ascii="微软雅黑" w:eastAsia="微软雅黑" w:hAnsi="微软雅黑" w:hint="eastAsia"/>
          <w:szCs w:val="21"/>
        </w:rPr>
        <w:t>2</w:t>
      </w:r>
      <w:r w:rsidR="009A35B6">
        <w:rPr>
          <w:rFonts w:ascii="微软雅黑" w:eastAsia="微软雅黑" w:hAnsi="微软雅黑"/>
          <w:szCs w:val="21"/>
        </w:rPr>
        <w:t>%支付；</w:t>
      </w:r>
    </w:p>
    <w:p w14:paraId="10B22907" w14:textId="047A3F1C" w:rsidR="00704635" w:rsidRPr="009A35B6" w:rsidRDefault="00704635" w:rsidP="00895A78">
      <w:pPr>
        <w:rPr>
          <w:rFonts w:ascii="微软雅黑" w:eastAsia="微软雅黑" w:hAnsi="微软雅黑"/>
          <w:szCs w:val="21"/>
        </w:rPr>
      </w:pPr>
      <w:r>
        <w:rPr>
          <w:rFonts w:ascii="微软雅黑" w:eastAsia="微软雅黑" w:hAnsi="微软雅黑" w:hint="eastAsia"/>
          <w:szCs w:val="21"/>
        </w:rPr>
        <w:t>b</w:t>
      </w:r>
      <w:r>
        <w:rPr>
          <w:rFonts w:ascii="微软雅黑" w:eastAsia="微软雅黑" w:hAnsi="微软雅黑"/>
          <w:szCs w:val="21"/>
        </w:rPr>
        <w:t>.</w:t>
      </w:r>
      <w:r w:rsidR="009A35B6">
        <w:rPr>
          <w:rFonts w:ascii="微软雅黑" w:eastAsia="微软雅黑" w:hAnsi="微软雅黑"/>
          <w:szCs w:val="21"/>
        </w:rPr>
        <w:t>期末管理费在最后</w:t>
      </w:r>
      <w:r w:rsidR="001C39A1">
        <w:rPr>
          <w:rFonts w:ascii="微软雅黑" w:eastAsia="微软雅黑" w:hAnsi="微软雅黑"/>
          <w:szCs w:val="21"/>
        </w:rPr>
        <w:t>一次期末</w:t>
      </w:r>
      <w:r w:rsidR="009A35B6">
        <w:rPr>
          <w:rFonts w:ascii="微软雅黑" w:eastAsia="微软雅黑" w:hAnsi="微软雅黑"/>
          <w:szCs w:val="21"/>
        </w:rPr>
        <w:t>分配日按照劣后</w:t>
      </w:r>
      <w:r w:rsidR="009A35B6">
        <w:rPr>
          <w:rFonts w:ascii="微软雅黑" w:eastAsia="微软雅黑" w:hAnsi="微软雅黑" w:hint="eastAsia"/>
          <w:szCs w:val="21"/>
        </w:rPr>
        <w:t>A、B</w:t>
      </w:r>
      <w:r w:rsidR="009A35B6">
        <w:rPr>
          <w:rFonts w:ascii="微软雅黑" w:eastAsia="微软雅黑" w:hAnsi="微软雅黑"/>
          <w:szCs w:val="21"/>
        </w:rPr>
        <w:t>级有限合伙人实缴份额的</w:t>
      </w:r>
      <w:r w:rsidR="009A35B6">
        <w:rPr>
          <w:rFonts w:ascii="微软雅黑" w:eastAsia="微软雅黑" w:hAnsi="微软雅黑" w:hint="eastAsia"/>
          <w:szCs w:val="21"/>
        </w:rPr>
        <w:t>2</w:t>
      </w:r>
      <w:r w:rsidR="009A35B6">
        <w:rPr>
          <w:rFonts w:ascii="微软雅黑" w:eastAsia="微软雅黑" w:hAnsi="微软雅黑"/>
          <w:szCs w:val="21"/>
        </w:rPr>
        <w:t>%一次性支付。</w:t>
      </w:r>
      <w:r>
        <w:rPr>
          <w:rFonts w:ascii="微软雅黑" w:eastAsia="微软雅黑" w:hAnsi="微软雅黑" w:hint="eastAsia"/>
          <w:szCs w:val="21"/>
        </w:rPr>
        <w:t>该部分管理费由</w:t>
      </w:r>
      <w:r w:rsidR="005366FD">
        <w:rPr>
          <w:rFonts w:ascii="微软雅黑" w:eastAsia="微软雅黑" w:hAnsi="微软雅黑" w:hint="eastAsia"/>
          <w:szCs w:val="21"/>
        </w:rPr>
        <w:t>乐高</w:t>
      </w:r>
      <w:r>
        <w:rPr>
          <w:rFonts w:ascii="微软雅黑" w:eastAsia="微软雅黑" w:hAnsi="微软雅黑" w:hint="eastAsia"/>
          <w:szCs w:val="21"/>
        </w:rPr>
        <w:t>收取后，</w:t>
      </w:r>
      <w:r w:rsidR="005366FD">
        <w:rPr>
          <w:rFonts w:ascii="微软雅黑" w:eastAsia="微软雅黑" w:hAnsi="微软雅黑" w:hint="eastAsia"/>
          <w:szCs w:val="21"/>
        </w:rPr>
        <w:t>星龙</w:t>
      </w:r>
      <w:r>
        <w:rPr>
          <w:rFonts w:ascii="微软雅黑" w:eastAsia="微软雅黑" w:hAnsi="微软雅黑" w:hint="eastAsia"/>
          <w:szCs w:val="21"/>
        </w:rPr>
        <w:t>与</w:t>
      </w:r>
      <w:r w:rsidR="005366FD">
        <w:rPr>
          <w:rFonts w:ascii="微软雅黑" w:eastAsia="微软雅黑" w:hAnsi="微软雅黑" w:hint="eastAsia"/>
          <w:szCs w:val="21"/>
        </w:rPr>
        <w:t>乐高</w:t>
      </w:r>
      <w:r>
        <w:rPr>
          <w:rFonts w:ascii="微软雅黑" w:eastAsia="微软雅黑" w:hAnsi="微软雅黑" w:hint="eastAsia"/>
          <w:szCs w:val="21"/>
        </w:rPr>
        <w:t>按照各自投资人实缴劣后级的比例共同分享。</w:t>
      </w:r>
    </w:p>
    <w:p w14:paraId="48BAD6D1" w14:textId="054F495F" w:rsidR="00895A78" w:rsidRDefault="00895A78" w:rsidP="00895A78">
      <w:pPr>
        <w:rPr>
          <w:rFonts w:ascii="微软雅黑" w:eastAsia="微软雅黑" w:hAnsi="微软雅黑" w:cs="宋体"/>
          <w:color w:val="000000"/>
          <w:kern w:val="0"/>
          <w:szCs w:val="21"/>
        </w:rPr>
      </w:pPr>
      <w:r>
        <w:rPr>
          <w:rFonts w:ascii="微软雅黑" w:eastAsia="微软雅黑" w:hAnsi="微软雅黑" w:hint="eastAsia"/>
          <w:szCs w:val="21"/>
        </w:rPr>
        <w:t>（</w:t>
      </w:r>
      <w:r w:rsidR="00834F8E">
        <w:rPr>
          <w:rFonts w:ascii="微软雅黑" w:eastAsia="微软雅黑" w:hAnsi="微软雅黑"/>
          <w:szCs w:val="21"/>
        </w:rPr>
        <w:t>7</w:t>
      </w:r>
      <w:r>
        <w:rPr>
          <w:rFonts w:ascii="微软雅黑" w:eastAsia="微软雅黑" w:hAnsi="微软雅黑" w:hint="eastAsia"/>
          <w:szCs w:val="21"/>
        </w:rPr>
        <w:t>）</w:t>
      </w:r>
      <w:r w:rsidRPr="00250C08">
        <w:rPr>
          <w:rFonts w:ascii="微软雅黑" w:eastAsia="微软雅黑" w:hAnsi="微软雅黑" w:hint="eastAsia"/>
          <w:b/>
          <w:szCs w:val="21"/>
        </w:rPr>
        <w:t>基金派息情况</w:t>
      </w:r>
      <w:r w:rsidRPr="009608B5">
        <w:rPr>
          <w:rFonts w:ascii="微软雅黑" w:eastAsia="微软雅黑" w:hAnsi="微软雅黑"/>
          <w:b/>
          <w:szCs w:val="21"/>
        </w:rPr>
        <w:t>：</w:t>
      </w:r>
      <w:r w:rsidRPr="009608B5">
        <w:rPr>
          <w:rFonts w:ascii="微软雅黑" w:eastAsia="微软雅黑" w:hAnsi="微软雅黑"/>
          <w:szCs w:val="21"/>
        </w:rPr>
        <w:t>根据</w:t>
      </w:r>
      <w:r w:rsidR="00124C8E">
        <w:rPr>
          <w:rFonts w:ascii="微软雅黑" w:eastAsia="微软雅黑" w:hAnsi="微软雅黑" w:hint="eastAsia"/>
          <w:szCs w:val="21"/>
        </w:rPr>
        <w:t>没喝</w:t>
      </w:r>
      <w:r w:rsidRPr="009608B5">
        <w:rPr>
          <w:rFonts w:ascii="微软雅黑" w:eastAsia="微软雅黑" w:hAnsi="微软雅黑" w:hint="eastAsia"/>
          <w:szCs w:val="21"/>
        </w:rPr>
        <w:t>有限合伙协议约定，合伙企业于每年1</w:t>
      </w:r>
      <w:r w:rsidRPr="009608B5">
        <w:rPr>
          <w:rFonts w:ascii="微软雅黑" w:eastAsia="微软雅黑" w:hAnsi="微软雅黑"/>
          <w:szCs w:val="21"/>
        </w:rPr>
        <w:t>2月</w:t>
      </w:r>
      <w:r w:rsidRPr="009608B5">
        <w:rPr>
          <w:rFonts w:ascii="微软雅黑" w:eastAsia="微软雅黑" w:hAnsi="微软雅黑" w:hint="eastAsia"/>
          <w:szCs w:val="21"/>
        </w:rPr>
        <w:t>3</w:t>
      </w:r>
      <w:r w:rsidRPr="009608B5">
        <w:rPr>
          <w:rFonts w:ascii="微软雅黑" w:eastAsia="微软雅黑" w:hAnsi="微软雅黑"/>
          <w:szCs w:val="21"/>
        </w:rPr>
        <w:t>1日前向</w:t>
      </w:r>
      <w:r w:rsidRPr="0007203D">
        <w:rPr>
          <w:rFonts w:ascii="微软雅黑" w:eastAsia="微软雅黑" w:hAnsi="微软雅黑" w:cs="宋体" w:hint="eastAsia"/>
          <w:color w:val="000000"/>
          <w:kern w:val="0"/>
          <w:szCs w:val="21"/>
        </w:rPr>
        <w:t>优先级有限合伙人</w:t>
      </w:r>
      <w:r w:rsidRPr="009608B5">
        <w:rPr>
          <w:rFonts w:ascii="微软雅黑" w:eastAsia="微软雅黑" w:hAnsi="微软雅黑" w:cs="宋体" w:hint="eastAsia"/>
          <w:color w:val="000000"/>
          <w:kern w:val="0"/>
          <w:szCs w:val="21"/>
        </w:rPr>
        <w:t>支付7</w:t>
      </w:r>
      <w:r w:rsidRPr="009608B5">
        <w:rPr>
          <w:rFonts w:ascii="微软雅黑" w:eastAsia="微软雅黑" w:hAnsi="微软雅黑" w:cs="宋体"/>
          <w:color w:val="000000"/>
          <w:kern w:val="0"/>
          <w:szCs w:val="21"/>
        </w:rPr>
        <w:t>%的单利利息。</w:t>
      </w:r>
      <w:r w:rsidR="00915FE6">
        <w:rPr>
          <w:rFonts w:ascii="微软雅黑" w:eastAsia="微软雅黑" w:hAnsi="微软雅黑" w:cs="宋体"/>
          <w:color w:val="000000"/>
          <w:kern w:val="0"/>
          <w:szCs w:val="21"/>
        </w:rPr>
        <w:t>（附录七）</w:t>
      </w:r>
    </w:p>
    <w:p w14:paraId="404D1316" w14:textId="1E64420B" w:rsidR="00895A78" w:rsidRDefault="00895A78" w:rsidP="00895A78">
      <w:pPr>
        <w:rPr>
          <w:rFonts w:ascii="微软雅黑" w:eastAsia="微软雅黑" w:hAnsi="微软雅黑"/>
          <w:szCs w:val="21"/>
        </w:rPr>
      </w:pPr>
      <w:r>
        <w:rPr>
          <w:rFonts w:ascii="微软雅黑" w:eastAsia="微软雅黑" w:hAnsi="微软雅黑" w:hint="eastAsia"/>
          <w:szCs w:val="21"/>
        </w:rPr>
        <w:t>目前</w:t>
      </w:r>
      <w:r w:rsidR="00124C8E">
        <w:rPr>
          <w:rFonts w:ascii="微软雅黑" w:eastAsia="微软雅黑" w:hAnsi="微软雅黑" w:hint="eastAsia"/>
          <w:szCs w:val="21"/>
        </w:rPr>
        <w:t>没喝</w:t>
      </w:r>
      <w:r w:rsidRPr="009608B5">
        <w:rPr>
          <w:rFonts w:ascii="微软雅黑" w:eastAsia="微软雅黑" w:hAnsi="微软雅黑" w:hint="eastAsia"/>
          <w:szCs w:val="21"/>
        </w:rPr>
        <w:t>有限合伙</w:t>
      </w:r>
      <w:r>
        <w:rPr>
          <w:rFonts w:ascii="微软雅黑" w:eastAsia="微软雅黑" w:hAnsi="微软雅黑" w:hint="eastAsia"/>
          <w:szCs w:val="21"/>
        </w:rPr>
        <w:t>已派息情况和未来需要付息的情况具体如下：</w:t>
      </w:r>
    </w:p>
    <w:tbl>
      <w:tblPr>
        <w:tblW w:w="5150" w:type="dxa"/>
        <w:jc w:val="center"/>
        <w:tblLook w:val="04A0" w:firstRow="1" w:lastRow="0" w:firstColumn="1" w:lastColumn="0" w:noHBand="0" w:noVBand="1"/>
      </w:tblPr>
      <w:tblGrid>
        <w:gridCol w:w="2127"/>
        <w:gridCol w:w="1103"/>
        <w:gridCol w:w="1920"/>
      </w:tblGrid>
      <w:tr w:rsidR="00895A78" w:rsidRPr="0040351A" w14:paraId="222F9D4B" w14:textId="77777777" w:rsidTr="00D97AF4">
        <w:trPr>
          <w:trHeight w:val="245"/>
          <w:jc w:val="center"/>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2105A" w14:textId="77777777" w:rsidR="00895A78" w:rsidRPr="0040351A" w:rsidRDefault="00895A78" w:rsidP="00D93BDB">
            <w:pPr>
              <w:widowControl/>
              <w:jc w:val="center"/>
              <w:rPr>
                <w:rFonts w:ascii="微软雅黑" w:eastAsia="微软雅黑" w:hAnsi="微软雅黑" w:cs="宋体"/>
                <w:b/>
                <w:bCs/>
                <w:color w:val="000000"/>
                <w:kern w:val="0"/>
                <w:sz w:val="18"/>
                <w:szCs w:val="18"/>
              </w:rPr>
            </w:pPr>
            <w:r w:rsidRPr="0040351A">
              <w:rPr>
                <w:rFonts w:ascii="微软雅黑" w:eastAsia="微软雅黑" w:hAnsi="微软雅黑" w:cs="宋体" w:hint="eastAsia"/>
                <w:b/>
                <w:bCs/>
                <w:color w:val="000000"/>
                <w:kern w:val="0"/>
                <w:sz w:val="18"/>
                <w:szCs w:val="18"/>
              </w:rPr>
              <w:lastRenderedPageBreak/>
              <w:t>付息时间</w:t>
            </w:r>
          </w:p>
        </w:tc>
        <w:tc>
          <w:tcPr>
            <w:tcW w:w="1103" w:type="dxa"/>
            <w:tcBorders>
              <w:top w:val="single" w:sz="4" w:space="0" w:color="auto"/>
              <w:left w:val="nil"/>
              <w:bottom w:val="single" w:sz="4" w:space="0" w:color="auto"/>
              <w:right w:val="single" w:sz="4" w:space="0" w:color="auto"/>
            </w:tcBorders>
            <w:shd w:val="clear" w:color="auto" w:fill="auto"/>
            <w:noWrap/>
            <w:vAlign w:val="center"/>
            <w:hideMark/>
          </w:tcPr>
          <w:p w14:paraId="669A32F8" w14:textId="77777777" w:rsidR="00895A78" w:rsidRPr="0040351A" w:rsidRDefault="00895A78" w:rsidP="00D93BDB">
            <w:pPr>
              <w:widowControl/>
              <w:jc w:val="center"/>
              <w:rPr>
                <w:rFonts w:ascii="微软雅黑" w:eastAsia="微软雅黑" w:hAnsi="微软雅黑" w:cs="宋体"/>
                <w:b/>
                <w:bCs/>
                <w:color w:val="000000"/>
                <w:kern w:val="0"/>
                <w:sz w:val="18"/>
                <w:szCs w:val="18"/>
              </w:rPr>
            </w:pPr>
            <w:r w:rsidRPr="0040351A">
              <w:rPr>
                <w:rFonts w:ascii="微软雅黑" w:eastAsia="微软雅黑" w:hAnsi="微软雅黑" w:cs="宋体" w:hint="eastAsia"/>
                <w:b/>
                <w:bCs/>
                <w:color w:val="000000"/>
                <w:kern w:val="0"/>
                <w:sz w:val="18"/>
                <w:szCs w:val="18"/>
              </w:rPr>
              <w:t>是否派息</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44A251F9" w14:textId="77777777" w:rsidR="00895A78" w:rsidRPr="0040351A" w:rsidRDefault="00895A78" w:rsidP="00D93BDB">
            <w:pPr>
              <w:widowControl/>
              <w:jc w:val="center"/>
              <w:rPr>
                <w:rFonts w:ascii="微软雅黑" w:eastAsia="微软雅黑" w:hAnsi="微软雅黑" w:cs="宋体"/>
                <w:b/>
                <w:bCs/>
                <w:color w:val="000000"/>
                <w:kern w:val="0"/>
                <w:sz w:val="18"/>
                <w:szCs w:val="18"/>
              </w:rPr>
            </w:pPr>
            <w:r w:rsidRPr="0040351A">
              <w:rPr>
                <w:rFonts w:ascii="微软雅黑" w:eastAsia="微软雅黑" w:hAnsi="微软雅黑" w:cs="宋体" w:hint="eastAsia"/>
                <w:b/>
                <w:bCs/>
                <w:color w:val="000000"/>
                <w:kern w:val="0"/>
                <w:sz w:val="18"/>
                <w:szCs w:val="18"/>
              </w:rPr>
              <w:t>派息金额（万元）</w:t>
            </w:r>
          </w:p>
        </w:tc>
      </w:tr>
      <w:tr w:rsidR="00895A78" w:rsidRPr="0040351A" w14:paraId="70D1B543"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7B205F0" w14:textId="77777777"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2019年12月</w:t>
            </w:r>
          </w:p>
        </w:tc>
        <w:tc>
          <w:tcPr>
            <w:tcW w:w="1103" w:type="dxa"/>
            <w:tcBorders>
              <w:top w:val="nil"/>
              <w:left w:val="nil"/>
              <w:bottom w:val="single" w:sz="4" w:space="0" w:color="auto"/>
              <w:right w:val="single" w:sz="4" w:space="0" w:color="auto"/>
            </w:tcBorders>
            <w:shd w:val="clear" w:color="auto" w:fill="auto"/>
            <w:noWrap/>
            <w:vAlign w:val="center"/>
            <w:hideMark/>
          </w:tcPr>
          <w:p w14:paraId="239A8ACD"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已派息</w:t>
            </w:r>
          </w:p>
        </w:tc>
        <w:tc>
          <w:tcPr>
            <w:tcW w:w="1920" w:type="dxa"/>
            <w:tcBorders>
              <w:top w:val="nil"/>
              <w:left w:val="nil"/>
              <w:bottom w:val="single" w:sz="4" w:space="0" w:color="auto"/>
              <w:right w:val="single" w:sz="4" w:space="0" w:color="auto"/>
            </w:tcBorders>
            <w:shd w:val="clear" w:color="auto" w:fill="auto"/>
            <w:noWrap/>
            <w:vAlign w:val="center"/>
            <w:hideMark/>
          </w:tcPr>
          <w:p w14:paraId="7ACBA04D"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2,088.33</w:t>
            </w:r>
          </w:p>
        </w:tc>
      </w:tr>
      <w:tr w:rsidR="00895A78" w:rsidRPr="0040351A" w14:paraId="71A79523"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823BEF4" w14:textId="77777777"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2020年12月</w:t>
            </w:r>
          </w:p>
        </w:tc>
        <w:tc>
          <w:tcPr>
            <w:tcW w:w="1103" w:type="dxa"/>
            <w:tcBorders>
              <w:top w:val="nil"/>
              <w:left w:val="nil"/>
              <w:bottom w:val="single" w:sz="4" w:space="0" w:color="auto"/>
              <w:right w:val="single" w:sz="4" w:space="0" w:color="auto"/>
            </w:tcBorders>
            <w:shd w:val="clear" w:color="auto" w:fill="auto"/>
            <w:noWrap/>
            <w:vAlign w:val="center"/>
            <w:hideMark/>
          </w:tcPr>
          <w:p w14:paraId="4E617AF8"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已派息</w:t>
            </w:r>
          </w:p>
        </w:tc>
        <w:tc>
          <w:tcPr>
            <w:tcW w:w="1920" w:type="dxa"/>
            <w:tcBorders>
              <w:top w:val="nil"/>
              <w:left w:val="nil"/>
              <w:bottom w:val="single" w:sz="4" w:space="0" w:color="auto"/>
              <w:right w:val="single" w:sz="4" w:space="0" w:color="auto"/>
            </w:tcBorders>
            <w:shd w:val="clear" w:color="auto" w:fill="auto"/>
            <w:noWrap/>
            <w:vAlign w:val="center"/>
            <w:hideMark/>
          </w:tcPr>
          <w:p w14:paraId="0CB75E41"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5,565.00</w:t>
            </w:r>
          </w:p>
        </w:tc>
      </w:tr>
      <w:tr w:rsidR="00895A78" w:rsidRPr="0040351A" w14:paraId="41FB09E2"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116264" w14:textId="77777777"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2021年12月</w:t>
            </w:r>
          </w:p>
        </w:tc>
        <w:tc>
          <w:tcPr>
            <w:tcW w:w="1103" w:type="dxa"/>
            <w:tcBorders>
              <w:top w:val="nil"/>
              <w:left w:val="nil"/>
              <w:bottom w:val="single" w:sz="4" w:space="0" w:color="auto"/>
              <w:right w:val="single" w:sz="4" w:space="0" w:color="auto"/>
            </w:tcBorders>
            <w:shd w:val="clear" w:color="auto" w:fill="auto"/>
            <w:noWrap/>
            <w:vAlign w:val="center"/>
            <w:hideMark/>
          </w:tcPr>
          <w:p w14:paraId="46F867C6"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已派息</w:t>
            </w:r>
          </w:p>
        </w:tc>
        <w:tc>
          <w:tcPr>
            <w:tcW w:w="1920" w:type="dxa"/>
            <w:tcBorders>
              <w:top w:val="nil"/>
              <w:left w:val="nil"/>
              <w:bottom w:val="single" w:sz="4" w:space="0" w:color="auto"/>
              <w:right w:val="single" w:sz="4" w:space="0" w:color="auto"/>
            </w:tcBorders>
            <w:shd w:val="clear" w:color="auto" w:fill="auto"/>
            <w:noWrap/>
            <w:vAlign w:val="center"/>
            <w:hideMark/>
          </w:tcPr>
          <w:p w14:paraId="42B201C7"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6,405.00</w:t>
            </w:r>
          </w:p>
        </w:tc>
      </w:tr>
      <w:tr w:rsidR="00895A78" w:rsidRPr="0040351A" w14:paraId="267BDB26"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6B6EDBB" w14:textId="77777777"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2022年12月</w:t>
            </w:r>
          </w:p>
        </w:tc>
        <w:tc>
          <w:tcPr>
            <w:tcW w:w="1103" w:type="dxa"/>
            <w:tcBorders>
              <w:top w:val="nil"/>
              <w:left w:val="nil"/>
              <w:bottom w:val="single" w:sz="4" w:space="0" w:color="auto"/>
              <w:right w:val="single" w:sz="4" w:space="0" w:color="auto"/>
            </w:tcBorders>
            <w:shd w:val="clear" w:color="auto" w:fill="auto"/>
            <w:noWrap/>
            <w:vAlign w:val="center"/>
            <w:hideMark/>
          </w:tcPr>
          <w:p w14:paraId="42CAF57A"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已派息</w:t>
            </w:r>
          </w:p>
        </w:tc>
        <w:tc>
          <w:tcPr>
            <w:tcW w:w="1920" w:type="dxa"/>
            <w:tcBorders>
              <w:top w:val="nil"/>
              <w:left w:val="nil"/>
              <w:bottom w:val="single" w:sz="4" w:space="0" w:color="auto"/>
              <w:right w:val="single" w:sz="4" w:space="0" w:color="auto"/>
            </w:tcBorders>
            <w:shd w:val="clear" w:color="auto" w:fill="auto"/>
            <w:noWrap/>
            <w:vAlign w:val="center"/>
            <w:hideMark/>
          </w:tcPr>
          <w:p w14:paraId="7F381B4A"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6,825.00</w:t>
            </w:r>
          </w:p>
        </w:tc>
      </w:tr>
      <w:tr w:rsidR="00895A78" w:rsidRPr="0040351A" w14:paraId="7E5F7CFC"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892FE9E" w14:textId="61B685C9"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2023年12月</w:t>
            </w:r>
            <w:r w:rsidR="00834F8E" w:rsidRPr="00D97AF4">
              <w:rPr>
                <w:rFonts w:ascii="微软雅黑" w:eastAsia="微软雅黑" w:hAnsi="微软雅黑" w:cs="宋体" w:hint="eastAsia"/>
                <w:b/>
                <w:color w:val="000000"/>
                <w:kern w:val="0"/>
                <w:sz w:val="18"/>
                <w:szCs w:val="18"/>
              </w:rPr>
              <w:t>（注1）</w:t>
            </w:r>
          </w:p>
        </w:tc>
        <w:tc>
          <w:tcPr>
            <w:tcW w:w="1103" w:type="dxa"/>
            <w:tcBorders>
              <w:top w:val="nil"/>
              <w:left w:val="nil"/>
              <w:bottom w:val="single" w:sz="4" w:space="0" w:color="auto"/>
              <w:right w:val="single" w:sz="4" w:space="0" w:color="auto"/>
            </w:tcBorders>
            <w:shd w:val="clear" w:color="auto" w:fill="auto"/>
            <w:noWrap/>
            <w:vAlign w:val="center"/>
            <w:hideMark/>
          </w:tcPr>
          <w:p w14:paraId="3A3EEDFB"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未派息</w:t>
            </w:r>
          </w:p>
        </w:tc>
        <w:tc>
          <w:tcPr>
            <w:tcW w:w="1920" w:type="dxa"/>
            <w:tcBorders>
              <w:top w:val="nil"/>
              <w:left w:val="nil"/>
              <w:bottom w:val="single" w:sz="4" w:space="0" w:color="auto"/>
              <w:right w:val="single" w:sz="4" w:space="0" w:color="auto"/>
            </w:tcBorders>
            <w:shd w:val="clear" w:color="auto" w:fill="auto"/>
            <w:noWrap/>
            <w:vAlign w:val="center"/>
            <w:hideMark/>
          </w:tcPr>
          <w:p w14:paraId="1B3C9652"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6,825.00</w:t>
            </w:r>
          </w:p>
        </w:tc>
      </w:tr>
      <w:tr w:rsidR="00895A78" w:rsidRPr="0040351A" w14:paraId="281A1098"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04ACE67" w14:textId="77777777"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2024年12月</w:t>
            </w:r>
          </w:p>
        </w:tc>
        <w:tc>
          <w:tcPr>
            <w:tcW w:w="1103" w:type="dxa"/>
            <w:tcBorders>
              <w:top w:val="nil"/>
              <w:left w:val="nil"/>
              <w:bottom w:val="single" w:sz="4" w:space="0" w:color="auto"/>
              <w:right w:val="single" w:sz="4" w:space="0" w:color="auto"/>
            </w:tcBorders>
            <w:shd w:val="clear" w:color="auto" w:fill="auto"/>
            <w:noWrap/>
            <w:vAlign w:val="center"/>
            <w:hideMark/>
          </w:tcPr>
          <w:p w14:paraId="40DD0CD3"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未派息</w:t>
            </w:r>
          </w:p>
        </w:tc>
        <w:tc>
          <w:tcPr>
            <w:tcW w:w="1920" w:type="dxa"/>
            <w:tcBorders>
              <w:top w:val="nil"/>
              <w:left w:val="nil"/>
              <w:bottom w:val="single" w:sz="4" w:space="0" w:color="auto"/>
              <w:right w:val="single" w:sz="4" w:space="0" w:color="auto"/>
            </w:tcBorders>
            <w:shd w:val="clear" w:color="auto" w:fill="auto"/>
            <w:noWrap/>
            <w:vAlign w:val="center"/>
            <w:hideMark/>
          </w:tcPr>
          <w:p w14:paraId="7B41D876"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6,825.00</w:t>
            </w:r>
          </w:p>
        </w:tc>
      </w:tr>
      <w:tr w:rsidR="00895A78" w:rsidRPr="0040351A" w14:paraId="3D765FE6"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FB5616" w14:textId="32375F84" w:rsidR="00895A78" w:rsidRPr="0040351A" w:rsidRDefault="00895A78" w:rsidP="00891F53">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2025年4月</w:t>
            </w:r>
            <w:r w:rsidR="00891F53" w:rsidRPr="00891F53">
              <w:rPr>
                <w:rFonts w:ascii="微软雅黑" w:eastAsia="微软雅黑" w:hAnsi="微软雅黑" w:cs="宋体" w:hint="eastAsia"/>
                <w:b/>
                <w:color w:val="000000"/>
                <w:kern w:val="0"/>
                <w:sz w:val="18"/>
                <w:szCs w:val="18"/>
              </w:rPr>
              <w:t>（注</w:t>
            </w:r>
            <w:r w:rsidR="00834F8E">
              <w:rPr>
                <w:rFonts w:ascii="微软雅黑" w:eastAsia="微软雅黑" w:hAnsi="微软雅黑" w:cs="宋体" w:hint="eastAsia"/>
                <w:b/>
                <w:color w:val="000000"/>
                <w:kern w:val="0"/>
                <w:sz w:val="18"/>
                <w:szCs w:val="18"/>
              </w:rPr>
              <w:t>2</w:t>
            </w:r>
            <w:r w:rsidR="00891F53" w:rsidRPr="00891F53">
              <w:rPr>
                <w:rFonts w:ascii="微软雅黑" w:eastAsia="微软雅黑" w:hAnsi="微软雅黑" w:cs="宋体" w:hint="eastAsia"/>
                <w:b/>
                <w:color w:val="000000"/>
                <w:kern w:val="0"/>
                <w:sz w:val="18"/>
                <w:szCs w:val="18"/>
              </w:rPr>
              <w:t>）</w:t>
            </w:r>
          </w:p>
        </w:tc>
        <w:tc>
          <w:tcPr>
            <w:tcW w:w="1103" w:type="dxa"/>
            <w:tcBorders>
              <w:top w:val="nil"/>
              <w:left w:val="nil"/>
              <w:bottom w:val="single" w:sz="4" w:space="0" w:color="auto"/>
              <w:right w:val="single" w:sz="4" w:space="0" w:color="auto"/>
            </w:tcBorders>
            <w:shd w:val="clear" w:color="auto" w:fill="auto"/>
            <w:noWrap/>
            <w:vAlign w:val="center"/>
            <w:hideMark/>
          </w:tcPr>
          <w:p w14:paraId="67224CAD" w14:textId="77777777" w:rsidR="00895A78" w:rsidRPr="0040351A" w:rsidRDefault="00895A78" w:rsidP="00D93BDB">
            <w:pPr>
              <w:widowControl/>
              <w:jc w:val="center"/>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未派息</w:t>
            </w:r>
          </w:p>
        </w:tc>
        <w:tc>
          <w:tcPr>
            <w:tcW w:w="1920" w:type="dxa"/>
            <w:tcBorders>
              <w:top w:val="nil"/>
              <w:left w:val="nil"/>
              <w:bottom w:val="single" w:sz="4" w:space="0" w:color="auto"/>
              <w:right w:val="single" w:sz="4" w:space="0" w:color="auto"/>
            </w:tcBorders>
            <w:shd w:val="clear" w:color="auto" w:fill="auto"/>
            <w:noWrap/>
            <w:vAlign w:val="center"/>
            <w:hideMark/>
          </w:tcPr>
          <w:p w14:paraId="29E47C04" w14:textId="77777777" w:rsidR="00895A78" w:rsidRPr="0040351A" w:rsidRDefault="00895A78" w:rsidP="00D93BDB">
            <w:pPr>
              <w:widowControl/>
              <w:jc w:val="righ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6,825.00</w:t>
            </w:r>
          </w:p>
        </w:tc>
      </w:tr>
      <w:tr w:rsidR="00895A78" w:rsidRPr="0040351A" w14:paraId="38E8F3D1"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149C81C" w14:textId="77777777" w:rsidR="00895A78" w:rsidRPr="0040351A" w:rsidRDefault="00895A78" w:rsidP="00D93BDB">
            <w:pPr>
              <w:widowControl/>
              <w:jc w:val="center"/>
              <w:rPr>
                <w:rFonts w:ascii="微软雅黑" w:eastAsia="微软雅黑" w:hAnsi="微软雅黑" w:cs="宋体"/>
                <w:b/>
                <w:bCs/>
                <w:color w:val="000000"/>
                <w:kern w:val="0"/>
                <w:sz w:val="18"/>
                <w:szCs w:val="18"/>
              </w:rPr>
            </w:pPr>
            <w:r w:rsidRPr="0040351A">
              <w:rPr>
                <w:rFonts w:ascii="微软雅黑" w:eastAsia="微软雅黑" w:hAnsi="微软雅黑" w:cs="宋体" w:hint="eastAsia"/>
                <w:b/>
                <w:bCs/>
                <w:color w:val="000000"/>
                <w:kern w:val="0"/>
                <w:sz w:val="18"/>
                <w:szCs w:val="18"/>
              </w:rPr>
              <w:t>合计</w:t>
            </w:r>
            <w:r>
              <w:rPr>
                <w:rFonts w:ascii="微软雅黑" w:eastAsia="微软雅黑" w:hAnsi="微软雅黑" w:cs="宋体" w:hint="eastAsia"/>
                <w:b/>
                <w:bCs/>
                <w:color w:val="000000"/>
                <w:kern w:val="0"/>
                <w:sz w:val="18"/>
                <w:szCs w:val="18"/>
              </w:rPr>
              <w:t>派息</w:t>
            </w:r>
          </w:p>
        </w:tc>
        <w:tc>
          <w:tcPr>
            <w:tcW w:w="1103" w:type="dxa"/>
            <w:tcBorders>
              <w:top w:val="nil"/>
              <w:left w:val="nil"/>
              <w:bottom w:val="single" w:sz="4" w:space="0" w:color="auto"/>
              <w:right w:val="single" w:sz="4" w:space="0" w:color="auto"/>
            </w:tcBorders>
            <w:shd w:val="clear" w:color="auto" w:fill="auto"/>
            <w:noWrap/>
            <w:vAlign w:val="center"/>
            <w:hideMark/>
          </w:tcPr>
          <w:p w14:paraId="068E8D94" w14:textId="77777777" w:rsidR="00895A78" w:rsidRPr="0040351A" w:rsidRDefault="00895A78" w:rsidP="00D93BDB">
            <w:pPr>
              <w:widowControl/>
              <w:jc w:val="left"/>
              <w:rPr>
                <w:rFonts w:ascii="微软雅黑" w:eastAsia="微软雅黑" w:hAnsi="微软雅黑" w:cs="宋体"/>
                <w:color w:val="000000"/>
                <w:kern w:val="0"/>
                <w:sz w:val="18"/>
                <w:szCs w:val="18"/>
              </w:rPr>
            </w:pPr>
            <w:r w:rsidRPr="0040351A">
              <w:rPr>
                <w:rFonts w:ascii="微软雅黑" w:eastAsia="微软雅黑" w:hAnsi="微软雅黑" w:cs="宋体" w:hint="eastAsia"/>
                <w:color w:val="000000"/>
                <w:kern w:val="0"/>
                <w:sz w:val="18"/>
                <w:szCs w:val="18"/>
              </w:rPr>
              <w:t xml:space="preserve">　</w:t>
            </w:r>
          </w:p>
        </w:tc>
        <w:tc>
          <w:tcPr>
            <w:tcW w:w="1920" w:type="dxa"/>
            <w:tcBorders>
              <w:top w:val="nil"/>
              <w:left w:val="nil"/>
              <w:bottom w:val="single" w:sz="4" w:space="0" w:color="auto"/>
              <w:right w:val="single" w:sz="4" w:space="0" w:color="auto"/>
            </w:tcBorders>
            <w:shd w:val="clear" w:color="auto" w:fill="auto"/>
            <w:noWrap/>
            <w:vAlign w:val="center"/>
            <w:hideMark/>
          </w:tcPr>
          <w:p w14:paraId="25DA0B1C" w14:textId="77777777" w:rsidR="00895A78" w:rsidRPr="0040351A" w:rsidRDefault="00895A78" w:rsidP="00D93BDB">
            <w:pPr>
              <w:widowControl/>
              <w:jc w:val="right"/>
              <w:rPr>
                <w:rFonts w:ascii="微软雅黑" w:eastAsia="微软雅黑" w:hAnsi="微软雅黑" w:cs="宋体"/>
                <w:b/>
                <w:bCs/>
                <w:color w:val="000000"/>
                <w:kern w:val="0"/>
                <w:sz w:val="18"/>
                <w:szCs w:val="18"/>
              </w:rPr>
            </w:pPr>
            <w:r w:rsidRPr="0040351A">
              <w:rPr>
                <w:rFonts w:ascii="微软雅黑" w:eastAsia="微软雅黑" w:hAnsi="微软雅黑" w:cs="宋体" w:hint="eastAsia"/>
                <w:b/>
                <w:bCs/>
                <w:color w:val="000000"/>
                <w:kern w:val="0"/>
                <w:sz w:val="18"/>
                <w:szCs w:val="18"/>
              </w:rPr>
              <w:t>41,358.33</w:t>
            </w:r>
          </w:p>
        </w:tc>
      </w:tr>
      <w:tr w:rsidR="00895A78" w:rsidRPr="00A226E6" w14:paraId="4E8AF8F7" w14:textId="77777777" w:rsidTr="00D97AF4">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BDE6DC8" w14:textId="77777777" w:rsidR="00895A78" w:rsidRPr="00A226E6" w:rsidRDefault="00895A78" w:rsidP="00D93BDB">
            <w:pPr>
              <w:widowControl/>
              <w:jc w:val="center"/>
              <w:rPr>
                <w:rFonts w:ascii="微软雅黑" w:eastAsia="微软雅黑" w:hAnsi="微软雅黑" w:cs="宋体"/>
                <w:i/>
                <w:color w:val="000000"/>
                <w:kern w:val="0"/>
                <w:sz w:val="18"/>
                <w:szCs w:val="18"/>
              </w:rPr>
            </w:pPr>
            <w:r w:rsidRPr="00A226E6">
              <w:rPr>
                <w:rFonts w:ascii="微软雅黑" w:eastAsia="微软雅黑" w:hAnsi="微软雅黑" w:cs="宋体" w:hint="eastAsia"/>
                <w:i/>
                <w:color w:val="000000"/>
                <w:kern w:val="0"/>
                <w:sz w:val="18"/>
                <w:szCs w:val="18"/>
              </w:rPr>
              <w:t>到期前需要派息</w:t>
            </w:r>
          </w:p>
        </w:tc>
        <w:tc>
          <w:tcPr>
            <w:tcW w:w="1103" w:type="dxa"/>
            <w:tcBorders>
              <w:top w:val="nil"/>
              <w:left w:val="nil"/>
              <w:bottom w:val="single" w:sz="4" w:space="0" w:color="auto"/>
              <w:right w:val="single" w:sz="4" w:space="0" w:color="auto"/>
            </w:tcBorders>
            <w:shd w:val="clear" w:color="auto" w:fill="auto"/>
            <w:noWrap/>
            <w:vAlign w:val="center"/>
          </w:tcPr>
          <w:p w14:paraId="7F267382" w14:textId="77777777" w:rsidR="00895A78" w:rsidRPr="00A226E6" w:rsidRDefault="00895A78" w:rsidP="00D93BDB">
            <w:pPr>
              <w:widowControl/>
              <w:jc w:val="center"/>
              <w:rPr>
                <w:rFonts w:ascii="微软雅黑" w:eastAsia="微软雅黑" w:hAnsi="微软雅黑" w:cs="宋体"/>
                <w:i/>
                <w:color w:val="000000"/>
                <w:kern w:val="0"/>
                <w:sz w:val="18"/>
                <w:szCs w:val="18"/>
              </w:rPr>
            </w:pPr>
          </w:p>
        </w:tc>
        <w:tc>
          <w:tcPr>
            <w:tcW w:w="1920" w:type="dxa"/>
            <w:tcBorders>
              <w:top w:val="nil"/>
              <w:left w:val="nil"/>
              <w:bottom w:val="single" w:sz="4" w:space="0" w:color="auto"/>
              <w:right w:val="single" w:sz="4" w:space="0" w:color="auto"/>
            </w:tcBorders>
            <w:shd w:val="clear" w:color="auto" w:fill="auto"/>
            <w:noWrap/>
            <w:vAlign w:val="center"/>
          </w:tcPr>
          <w:p w14:paraId="012A4AFA" w14:textId="77777777" w:rsidR="00895A78" w:rsidRPr="00A226E6" w:rsidRDefault="00895A78" w:rsidP="00D93BDB">
            <w:pPr>
              <w:widowControl/>
              <w:jc w:val="right"/>
              <w:rPr>
                <w:rFonts w:ascii="微软雅黑" w:eastAsia="微软雅黑" w:hAnsi="微软雅黑" w:cs="宋体"/>
                <w:i/>
                <w:color w:val="000000"/>
                <w:kern w:val="0"/>
                <w:sz w:val="18"/>
                <w:szCs w:val="18"/>
              </w:rPr>
            </w:pPr>
            <w:r w:rsidRPr="00A226E6">
              <w:rPr>
                <w:rFonts w:ascii="微软雅黑" w:eastAsia="微软雅黑" w:hAnsi="微软雅黑" w:cs="宋体"/>
                <w:i/>
                <w:color w:val="000000"/>
                <w:kern w:val="0"/>
                <w:sz w:val="18"/>
                <w:szCs w:val="18"/>
              </w:rPr>
              <w:t>20,475.00</w:t>
            </w:r>
          </w:p>
        </w:tc>
      </w:tr>
    </w:tbl>
    <w:p w14:paraId="65B833A8" w14:textId="2B6BB109" w:rsidR="00834F8E" w:rsidRDefault="00834F8E" w:rsidP="00895A78">
      <w:pPr>
        <w:rPr>
          <w:rFonts w:ascii="微软雅黑" w:eastAsia="微软雅黑" w:hAnsi="微软雅黑"/>
          <w:b/>
          <w:szCs w:val="21"/>
        </w:rPr>
      </w:pPr>
      <w:r>
        <w:rPr>
          <w:rFonts w:ascii="微软雅黑" w:eastAsia="微软雅黑" w:hAnsi="微软雅黑"/>
          <w:b/>
          <w:szCs w:val="21"/>
        </w:rPr>
        <w:t>注</w:t>
      </w:r>
      <w:r>
        <w:rPr>
          <w:rFonts w:ascii="微软雅黑" w:eastAsia="微软雅黑" w:hAnsi="微软雅黑" w:hint="eastAsia"/>
          <w:b/>
          <w:szCs w:val="21"/>
        </w:rPr>
        <w:t>1：</w:t>
      </w:r>
      <w:r w:rsidRPr="00D97AF4">
        <w:rPr>
          <w:rFonts w:ascii="微软雅黑" w:eastAsia="微软雅黑" w:hAnsi="微软雅黑" w:hint="eastAsia"/>
          <w:szCs w:val="21"/>
        </w:rPr>
        <w:t>未派息部分资金来源为项目经营流入资金。</w:t>
      </w:r>
    </w:p>
    <w:p w14:paraId="6588F2B4" w14:textId="06938DEB" w:rsidR="00891F53" w:rsidRPr="00891F53" w:rsidRDefault="00891F53" w:rsidP="00895A78">
      <w:pPr>
        <w:rPr>
          <w:rFonts w:ascii="微软雅黑" w:eastAsia="微软雅黑" w:hAnsi="微软雅黑"/>
          <w:b/>
          <w:szCs w:val="21"/>
        </w:rPr>
      </w:pPr>
      <w:r w:rsidRPr="00891F53">
        <w:rPr>
          <w:rFonts w:ascii="微软雅黑" w:eastAsia="微软雅黑" w:hAnsi="微软雅黑"/>
          <w:b/>
          <w:szCs w:val="21"/>
        </w:rPr>
        <w:t>注</w:t>
      </w:r>
      <w:r w:rsidR="00834F8E">
        <w:rPr>
          <w:rFonts w:ascii="微软雅黑" w:eastAsia="微软雅黑" w:hAnsi="微软雅黑" w:hint="eastAsia"/>
          <w:b/>
          <w:szCs w:val="21"/>
        </w:rPr>
        <w:t>2</w:t>
      </w:r>
      <w:r>
        <w:rPr>
          <w:rFonts w:ascii="微软雅黑" w:eastAsia="微软雅黑" w:hAnsi="微软雅黑" w:hint="eastAsia"/>
          <w:b/>
          <w:szCs w:val="21"/>
        </w:rPr>
        <w:t>：</w:t>
      </w:r>
      <w:r w:rsidRPr="005952B6">
        <w:rPr>
          <w:rFonts w:ascii="微软雅黑" w:eastAsia="微软雅黑" w:hAnsi="微软雅黑" w:hint="eastAsia"/>
          <w:szCs w:val="21"/>
        </w:rPr>
        <w:t>此处假设</w:t>
      </w:r>
      <w:r w:rsidR="005952B6">
        <w:rPr>
          <w:rFonts w:ascii="微软雅黑" w:eastAsia="微软雅黑" w:hAnsi="微软雅黑" w:hint="eastAsia"/>
          <w:szCs w:val="21"/>
        </w:rPr>
        <w:t>项目</w:t>
      </w:r>
      <w:r w:rsidR="00E340DC">
        <w:rPr>
          <w:rFonts w:ascii="微软雅黑" w:eastAsia="微软雅黑" w:hAnsi="微软雅黑" w:hint="eastAsia"/>
          <w:szCs w:val="21"/>
        </w:rPr>
        <w:t>满6年（4年投资期+</w:t>
      </w:r>
      <w:r w:rsidR="00E340DC">
        <w:rPr>
          <w:rFonts w:ascii="微软雅黑" w:eastAsia="微软雅黑" w:hAnsi="微软雅黑"/>
          <w:szCs w:val="21"/>
        </w:rPr>
        <w:t>2年退出期</w:t>
      </w:r>
      <w:r w:rsidR="00E340DC">
        <w:rPr>
          <w:rFonts w:ascii="微软雅黑" w:eastAsia="微软雅黑" w:hAnsi="微软雅黑" w:hint="eastAsia"/>
          <w:szCs w:val="21"/>
        </w:rPr>
        <w:t>）后</w:t>
      </w:r>
      <w:r w:rsidR="00E340DC">
        <w:rPr>
          <w:rFonts w:ascii="微软雅黑" w:eastAsia="微软雅黑" w:hAnsi="微软雅黑"/>
          <w:szCs w:val="21"/>
        </w:rPr>
        <w:t>实现完全</w:t>
      </w:r>
      <w:r w:rsidR="005952B6">
        <w:rPr>
          <w:rFonts w:ascii="微软雅黑" w:eastAsia="微软雅黑" w:hAnsi="微软雅黑"/>
          <w:szCs w:val="21"/>
        </w:rPr>
        <w:t>退出</w:t>
      </w:r>
      <w:r w:rsidR="00E340DC">
        <w:rPr>
          <w:rFonts w:ascii="微软雅黑" w:eastAsia="微软雅黑" w:hAnsi="微软雅黑"/>
          <w:szCs w:val="21"/>
        </w:rPr>
        <w:t>。若到期未退出仍需继续延长基金存续期限的，需要通过基金合伙人会议，经合计持有有限合伙人认缴出资额总和</w:t>
      </w:r>
      <w:r w:rsidR="00E340DC">
        <w:rPr>
          <w:rFonts w:ascii="微软雅黑" w:eastAsia="微软雅黑" w:hAnsi="微软雅黑" w:hint="eastAsia"/>
          <w:szCs w:val="21"/>
        </w:rPr>
        <w:t>2</w:t>
      </w:r>
      <w:r w:rsidR="00E340DC">
        <w:rPr>
          <w:rFonts w:ascii="微软雅黑" w:eastAsia="微软雅黑" w:hAnsi="微软雅黑"/>
          <w:szCs w:val="21"/>
        </w:rPr>
        <w:t>/3及以上的有限合伙人和普通合伙人同意方可</w:t>
      </w:r>
      <w:r w:rsidR="004F609A">
        <w:rPr>
          <w:rFonts w:ascii="微软雅黑" w:eastAsia="微软雅黑" w:hAnsi="微软雅黑"/>
          <w:szCs w:val="21"/>
        </w:rPr>
        <w:t>通过</w:t>
      </w:r>
      <w:r w:rsidR="00E340DC">
        <w:rPr>
          <w:rFonts w:ascii="微软雅黑" w:eastAsia="微软雅黑" w:hAnsi="微软雅黑"/>
          <w:szCs w:val="21"/>
        </w:rPr>
        <w:t>延长</w:t>
      </w:r>
      <w:r w:rsidR="004F609A">
        <w:rPr>
          <w:rFonts w:ascii="微软雅黑" w:eastAsia="微软雅黑" w:hAnsi="微软雅黑"/>
          <w:szCs w:val="21"/>
        </w:rPr>
        <w:t>申请</w:t>
      </w:r>
      <w:r w:rsidR="00E340DC">
        <w:rPr>
          <w:rFonts w:ascii="微软雅黑" w:eastAsia="微软雅黑" w:hAnsi="微软雅黑"/>
          <w:szCs w:val="21"/>
        </w:rPr>
        <w:t>。</w:t>
      </w:r>
      <w:r w:rsidR="00CA3327">
        <w:rPr>
          <w:rFonts w:ascii="微软雅黑" w:eastAsia="微软雅黑" w:hAnsi="微软雅黑"/>
          <w:szCs w:val="21"/>
        </w:rPr>
        <w:t>（</w:t>
      </w:r>
      <w:r w:rsidR="00CA3327">
        <w:rPr>
          <w:rFonts w:ascii="微软雅黑" w:eastAsia="微软雅黑" w:hAnsi="微软雅黑" w:hint="eastAsia"/>
          <w:szCs w:val="21"/>
        </w:rPr>
        <w:t>该期间派息是否继续没有专门描述</w:t>
      </w:r>
      <w:r w:rsidR="00CA3327">
        <w:rPr>
          <w:rFonts w:ascii="微软雅黑" w:eastAsia="微软雅黑" w:hAnsi="微软雅黑"/>
          <w:szCs w:val="21"/>
        </w:rPr>
        <w:t>）</w:t>
      </w:r>
    </w:p>
    <w:p w14:paraId="447DF2A6" w14:textId="4B93A33A" w:rsidR="00895A78" w:rsidRPr="00107A60" w:rsidRDefault="00895A78" w:rsidP="00895A78">
      <w:pPr>
        <w:rPr>
          <w:rFonts w:ascii="微软雅黑" w:eastAsia="微软雅黑" w:hAnsi="微软雅黑"/>
          <w:b/>
          <w:szCs w:val="21"/>
        </w:rPr>
      </w:pPr>
      <w:r w:rsidRPr="00107A60">
        <w:rPr>
          <w:rFonts w:ascii="微软雅黑" w:eastAsia="微软雅黑" w:hAnsi="微软雅黑" w:hint="eastAsia"/>
          <w:b/>
          <w:szCs w:val="21"/>
        </w:rPr>
        <w:t>（</w:t>
      </w:r>
      <w:r w:rsidR="00834F8E">
        <w:rPr>
          <w:rFonts w:ascii="微软雅黑" w:eastAsia="微软雅黑" w:hAnsi="微软雅黑"/>
          <w:b/>
          <w:szCs w:val="21"/>
        </w:rPr>
        <w:t>8</w:t>
      </w:r>
      <w:r w:rsidRPr="00107A60">
        <w:rPr>
          <w:rFonts w:ascii="微软雅黑" w:eastAsia="微软雅黑" w:hAnsi="微软雅黑" w:hint="eastAsia"/>
          <w:b/>
          <w:szCs w:val="21"/>
        </w:rPr>
        <w:t>）到期退出</w:t>
      </w:r>
      <w:r w:rsidR="00107A60" w:rsidRPr="00107A60">
        <w:rPr>
          <w:rFonts w:ascii="微软雅黑" w:eastAsia="微软雅黑" w:hAnsi="微软雅黑" w:hint="eastAsia"/>
          <w:b/>
          <w:szCs w:val="21"/>
        </w:rPr>
        <w:t>收益分配</w:t>
      </w:r>
      <w:r w:rsidRPr="00107A60">
        <w:rPr>
          <w:rFonts w:ascii="微软雅黑" w:eastAsia="微软雅黑" w:hAnsi="微软雅黑" w:hint="eastAsia"/>
          <w:b/>
          <w:szCs w:val="21"/>
        </w:rPr>
        <w:t>：</w:t>
      </w:r>
      <w:r w:rsidR="00D17312">
        <w:rPr>
          <w:rFonts w:ascii="微软雅黑" w:eastAsia="微软雅黑" w:hAnsi="微软雅黑" w:hint="eastAsia"/>
          <w:b/>
          <w:szCs w:val="21"/>
        </w:rPr>
        <w:t>（附录八）</w:t>
      </w:r>
    </w:p>
    <w:p w14:paraId="2ED2A438" w14:textId="302838B1" w:rsidR="00895A78" w:rsidRDefault="00895A78" w:rsidP="00895A78">
      <w:pPr>
        <w:ind w:firstLineChars="200" w:firstLine="420"/>
        <w:rPr>
          <w:rFonts w:ascii="微软雅黑" w:eastAsia="微软雅黑" w:hAnsi="微软雅黑"/>
          <w:szCs w:val="21"/>
        </w:rPr>
      </w:pPr>
      <w:r w:rsidRPr="009B3A14">
        <w:rPr>
          <w:rFonts w:ascii="微软雅黑" w:eastAsia="微软雅黑" w:hAnsi="微软雅黑"/>
          <w:szCs w:val="21"/>
        </w:rPr>
        <w:t>根据</w:t>
      </w:r>
      <w:r w:rsidR="00124C8E">
        <w:rPr>
          <w:rFonts w:ascii="微软雅黑" w:eastAsia="微软雅黑" w:hAnsi="微软雅黑"/>
          <w:szCs w:val="21"/>
        </w:rPr>
        <w:t>没喝</w:t>
      </w:r>
      <w:r w:rsidRPr="009B3A14">
        <w:rPr>
          <w:rFonts w:ascii="微软雅黑" w:eastAsia="微软雅黑" w:hAnsi="微软雅黑"/>
          <w:szCs w:val="21"/>
        </w:rPr>
        <w:t>有限合伙协议约定，</w:t>
      </w:r>
      <w:r>
        <w:rPr>
          <w:rFonts w:ascii="微软雅黑" w:eastAsia="微软雅黑" w:hAnsi="微软雅黑"/>
          <w:szCs w:val="21"/>
        </w:rPr>
        <w:t>到期退出时各合伙人投资收益约定如下：</w:t>
      </w:r>
    </w:p>
    <w:p w14:paraId="61F2D0FB" w14:textId="77777777" w:rsidR="00895A78" w:rsidRPr="000F2964" w:rsidRDefault="00895A78" w:rsidP="00895A78">
      <w:pPr>
        <w:pStyle w:val="aa"/>
        <w:numPr>
          <w:ilvl w:val="0"/>
          <w:numId w:val="1"/>
        </w:numPr>
        <w:ind w:firstLineChars="0"/>
        <w:rPr>
          <w:rFonts w:ascii="微软雅黑" w:eastAsia="微软雅黑" w:hAnsi="微软雅黑"/>
          <w:szCs w:val="21"/>
        </w:rPr>
      </w:pPr>
      <w:r w:rsidRPr="000F2964">
        <w:rPr>
          <w:rFonts w:ascii="微软雅黑" w:eastAsia="微软雅黑" w:hAnsi="微软雅黑"/>
          <w:szCs w:val="21"/>
        </w:rPr>
        <w:t>分配给优先级有限合伙人直至内部收益率达到</w:t>
      </w:r>
      <w:r w:rsidRPr="000F2964">
        <w:rPr>
          <w:rFonts w:ascii="微软雅黑" w:eastAsia="微软雅黑" w:hAnsi="微软雅黑" w:hint="eastAsia"/>
          <w:szCs w:val="21"/>
        </w:rPr>
        <w:t>1</w:t>
      </w:r>
      <w:r w:rsidRPr="000F2964">
        <w:rPr>
          <w:rFonts w:ascii="微软雅黑" w:eastAsia="微软雅黑" w:hAnsi="微软雅黑"/>
          <w:szCs w:val="21"/>
        </w:rPr>
        <w:t>0%/</w:t>
      </w:r>
      <w:r>
        <w:rPr>
          <w:rFonts w:ascii="微软雅黑" w:eastAsia="微软雅黑" w:hAnsi="微软雅黑"/>
          <w:szCs w:val="21"/>
        </w:rPr>
        <w:t>年</w:t>
      </w:r>
      <w:r>
        <w:rPr>
          <w:rFonts w:ascii="微软雅黑" w:eastAsia="微软雅黑" w:hAnsi="微软雅黑" w:hint="eastAsia"/>
          <w:szCs w:val="21"/>
        </w:rPr>
        <w:t>；</w:t>
      </w:r>
    </w:p>
    <w:p w14:paraId="3B4828D1" w14:textId="77777777" w:rsidR="00895A78" w:rsidRDefault="00895A78" w:rsidP="00895A78">
      <w:pPr>
        <w:pStyle w:val="aa"/>
        <w:numPr>
          <w:ilvl w:val="0"/>
          <w:numId w:val="1"/>
        </w:numPr>
        <w:ind w:firstLineChars="0"/>
        <w:rPr>
          <w:rFonts w:ascii="微软雅黑" w:eastAsia="微软雅黑" w:hAnsi="微软雅黑"/>
          <w:szCs w:val="21"/>
        </w:rPr>
      </w:pPr>
      <w:r>
        <w:rPr>
          <w:rFonts w:ascii="微软雅黑" w:eastAsia="微软雅黑" w:hAnsi="微软雅黑" w:hint="eastAsia"/>
          <w:szCs w:val="21"/>
        </w:rPr>
        <w:t>分配</w:t>
      </w:r>
      <w:r w:rsidRPr="000F2964">
        <w:rPr>
          <w:rFonts w:ascii="微软雅黑" w:eastAsia="微软雅黑" w:hAnsi="微软雅黑"/>
          <w:szCs w:val="21"/>
        </w:rPr>
        <w:t>给</w:t>
      </w:r>
      <w:r>
        <w:rPr>
          <w:rFonts w:ascii="微软雅黑" w:eastAsia="微软雅黑" w:hAnsi="微软雅黑"/>
          <w:szCs w:val="21"/>
        </w:rPr>
        <w:t>劣后</w:t>
      </w:r>
      <w:r w:rsidRPr="000F2964">
        <w:rPr>
          <w:rFonts w:ascii="微软雅黑" w:eastAsia="微软雅黑" w:hAnsi="微软雅黑"/>
          <w:szCs w:val="21"/>
        </w:rPr>
        <w:t>级有限合伙人</w:t>
      </w:r>
      <w:r>
        <w:rPr>
          <w:rFonts w:ascii="微软雅黑" w:eastAsia="微软雅黑" w:hAnsi="微软雅黑"/>
          <w:szCs w:val="21"/>
        </w:rPr>
        <w:t>和普通合伙人</w:t>
      </w:r>
      <w:r w:rsidRPr="000F2964">
        <w:rPr>
          <w:rFonts w:ascii="微软雅黑" w:eastAsia="微软雅黑" w:hAnsi="微软雅黑"/>
          <w:szCs w:val="21"/>
        </w:rPr>
        <w:t>直至内部收益率达到</w:t>
      </w:r>
      <w:r>
        <w:rPr>
          <w:rFonts w:ascii="微软雅黑" w:eastAsia="微软雅黑" w:hAnsi="微软雅黑"/>
          <w:szCs w:val="21"/>
        </w:rPr>
        <w:t>8</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p>
    <w:p w14:paraId="5A52A886" w14:textId="77777777" w:rsidR="00895A78" w:rsidRDefault="00895A78" w:rsidP="00895A78">
      <w:pPr>
        <w:pStyle w:val="aa"/>
        <w:numPr>
          <w:ilvl w:val="0"/>
          <w:numId w:val="1"/>
        </w:numPr>
        <w:ind w:firstLineChars="0"/>
        <w:rPr>
          <w:rFonts w:ascii="微软雅黑" w:eastAsia="微软雅黑" w:hAnsi="微软雅黑"/>
          <w:szCs w:val="21"/>
        </w:rPr>
      </w:pPr>
      <w:r>
        <w:rPr>
          <w:rFonts w:ascii="微软雅黑" w:eastAsia="微软雅黑" w:hAnsi="微软雅黑" w:hint="eastAsia"/>
          <w:szCs w:val="21"/>
        </w:rPr>
        <w:t>按照</w:t>
      </w:r>
      <w:r>
        <w:rPr>
          <w:rFonts w:ascii="微软雅黑" w:eastAsia="微软雅黑" w:hAnsi="微软雅黑"/>
          <w:szCs w:val="21"/>
        </w:rPr>
        <w:t>劣后</w:t>
      </w:r>
      <w:r>
        <w:rPr>
          <w:rFonts w:ascii="微软雅黑" w:eastAsia="微软雅黑" w:hAnsi="微软雅黑" w:hint="eastAsia"/>
          <w:szCs w:val="21"/>
        </w:rPr>
        <w:t>A</w:t>
      </w:r>
      <w:r w:rsidRPr="000F2964">
        <w:rPr>
          <w:rFonts w:ascii="微软雅黑" w:eastAsia="微软雅黑" w:hAnsi="微软雅黑"/>
          <w:szCs w:val="21"/>
        </w:rPr>
        <w:t>级有限合伙人</w:t>
      </w:r>
      <w:r>
        <w:rPr>
          <w:rFonts w:ascii="微软雅黑" w:eastAsia="微软雅黑" w:hAnsi="微软雅黑"/>
          <w:szCs w:val="21"/>
        </w:rPr>
        <w:t>：劣后</w:t>
      </w:r>
      <w:r>
        <w:rPr>
          <w:rFonts w:ascii="微软雅黑" w:eastAsia="微软雅黑" w:hAnsi="微软雅黑" w:hint="eastAsia"/>
          <w:szCs w:val="21"/>
        </w:rPr>
        <w:t>b</w:t>
      </w:r>
      <w:r w:rsidRPr="000F2964">
        <w:rPr>
          <w:rFonts w:ascii="微软雅黑" w:eastAsia="微软雅黑" w:hAnsi="微软雅黑"/>
          <w:szCs w:val="21"/>
        </w:rPr>
        <w:t>级有限合伙人</w:t>
      </w:r>
      <w:r>
        <w:rPr>
          <w:rFonts w:ascii="微软雅黑" w:eastAsia="微软雅黑" w:hAnsi="微软雅黑"/>
          <w:szCs w:val="21"/>
        </w:rPr>
        <w:t>：普通合伙人</w:t>
      </w:r>
      <w:r>
        <w:rPr>
          <w:rFonts w:ascii="微软雅黑" w:eastAsia="微软雅黑" w:hAnsi="微软雅黑" w:hint="eastAsia"/>
          <w:szCs w:val="21"/>
        </w:rPr>
        <w:t>=7</w:t>
      </w:r>
      <w:r>
        <w:rPr>
          <w:rFonts w:ascii="微软雅黑" w:eastAsia="微软雅黑" w:hAnsi="微软雅黑"/>
          <w:szCs w:val="21"/>
        </w:rPr>
        <w:t>5%：</w:t>
      </w:r>
      <w:r>
        <w:rPr>
          <w:rFonts w:ascii="微软雅黑" w:eastAsia="微软雅黑" w:hAnsi="微软雅黑" w:hint="eastAsia"/>
          <w:szCs w:val="21"/>
        </w:rPr>
        <w:t>2</w:t>
      </w:r>
      <w:r>
        <w:rPr>
          <w:rFonts w:ascii="微软雅黑" w:eastAsia="微软雅黑" w:hAnsi="微软雅黑"/>
          <w:szCs w:val="21"/>
        </w:rPr>
        <w:t>0%：</w:t>
      </w:r>
      <w:r>
        <w:rPr>
          <w:rFonts w:ascii="微软雅黑" w:eastAsia="微软雅黑" w:hAnsi="微软雅黑" w:hint="eastAsia"/>
          <w:szCs w:val="21"/>
        </w:rPr>
        <w:t>5</w:t>
      </w:r>
      <w:r>
        <w:rPr>
          <w:rFonts w:ascii="微软雅黑" w:eastAsia="微软雅黑" w:hAnsi="微软雅黑"/>
          <w:szCs w:val="21"/>
        </w:rPr>
        <w:t>%的比例分配剩余收益直至劣后</w:t>
      </w:r>
      <w:r>
        <w:rPr>
          <w:rFonts w:ascii="微软雅黑" w:eastAsia="微软雅黑" w:hAnsi="微软雅黑" w:hint="eastAsia"/>
          <w:szCs w:val="21"/>
        </w:rPr>
        <w:t>A</w:t>
      </w:r>
      <w:r w:rsidRPr="000F2964">
        <w:rPr>
          <w:rFonts w:ascii="微软雅黑" w:eastAsia="微软雅黑" w:hAnsi="微软雅黑"/>
          <w:szCs w:val="21"/>
        </w:rPr>
        <w:t>级有限合伙人内部收益率达到</w:t>
      </w:r>
      <w:r w:rsidRPr="000F2964">
        <w:rPr>
          <w:rFonts w:ascii="微软雅黑" w:eastAsia="微软雅黑" w:hAnsi="微软雅黑" w:hint="eastAsia"/>
          <w:szCs w:val="21"/>
        </w:rPr>
        <w:t>1</w:t>
      </w:r>
      <w:r w:rsidRPr="000F2964">
        <w:rPr>
          <w:rFonts w:ascii="微软雅黑" w:eastAsia="微软雅黑" w:hAnsi="微软雅黑"/>
          <w:szCs w:val="21"/>
        </w:rPr>
        <w:t>0%/</w:t>
      </w:r>
      <w:r>
        <w:rPr>
          <w:rFonts w:ascii="微软雅黑" w:eastAsia="微软雅黑" w:hAnsi="微软雅黑"/>
          <w:szCs w:val="21"/>
        </w:rPr>
        <w:t>年；</w:t>
      </w:r>
    </w:p>
    <w:p w14:paraId="30180B46" w14:textId="77777777" w:rsidR="00895A78" w:rsidRDefault="00895A78" w:rsidP="00895A78">
      <w:pPr>
        <w:pStyle w:val="aa"/>
        <w:numPr>
          <w:ilvl w:val="0"/>
          <w:numId w:val="1"/>
        </w:numPr>
        <w:ind w:firstLineChars="0"/>
        <w:rPr>
          <w:rFonts w:ascii="微软雅黑" w:eastAsia="微软雅黑" w:hAnsi="微软雅黑"/>
          <w:szCs w:val="21"/>
        </w:rPr>
      </w:pPr>
      <w:r>
        <w:rPr>
          <w:rFonts w:ascii="微软雅黑" w:eastAsia="微软雅黑" w:hAnsi="微软雅黑" w:hint="eastAsia"/>
          <w:szCs w:val="21"/>
        </w:rPr>
        <w:t>按照</w:t>
      </w:r>
      <w:r w:rsidRPr="000F2964">
        <w:rPr>
          <w:rFonts w:ascii="微软雅黑" w:eastAsia="微软雅黑" w:hAnsi="微软雅黑"/>
          <w:szCs w:val="21"/>
        </w:rPr>
        <w:t>优先级有限合伙人</w:t>
      </w:r>
      <w:r>
        <w:rPr>
          <w:rFonts w:ascii="微软雅黑" w:eastAsia="微软雅黑" w:hAnsi="微软雅黑" w:hint="eastAsia"/>
          <w:szCs w:val="21"/>
        </w:rPr>
        <w:t>：</w:t>
      </w:r>
      <w:r>
        <w:rPr>
          <w:rFonts w:ascii="微软雅黑" w:eastAsia="微软雅黑" w:hAnsi="微软雅黑"/>
          <w:szCs w:val="21"/>
        </w:rPr>
        <w:t>劣后</w:t>
      </w:r>
      <w:r>
        <w:rPr>
          <w:rFonts w:ascii="微软雅黑" w:eastAsia="微软雅黑" w:hAnsi="微软雅黑" w:hint="eastAsia"/>
          <w:szCs w:val="21"/>
        </w:rPr>
        <w:t>A</w:t>
      </w:r>
      <w:r w:rsidRPr="000F2964">
        <w:rPr>
          <w:rFonts w:ascii="微软雅黑" w:eastAsia="微软雅黑" w:hAnsi="微软雅黑"/>
          <w:szCs w:val="21"/>
        </w:rPr>
        <w:t>级有限合伙人</w:t>
      </w:r>
      <w:r>
        <w:rPr>
          <w:rFonts w:ascii="微软雅黑" w:eastAsia="微软雅黑" w:hAnsi="微软雅黑"/>
          <w:szCs w:val="21"/>
        </w:rPr>
        <w:t>：劣后</w:t>
      </w:r>
      <w:r>
        <w:rPr>
          <w:rFonts w:ascii="微软雅黑" w:eastAsia="微软雅黑" w:hAnsi="微软雅黑" w:hint="eastAsia"/>
          <w:szCs w:val="21"/>
        </w:rPr>
        <w:t>b</w:t>
      </w:r>
      <w:r w:rsidRPr="000F2964">
        <w:rPr>
          <w:rFonts w:ascii="微软雅黑" w:eastAsia="微软雅黑" w:hAnsi="微软雅黑"/>
          <w:szCs w:val="21"/>
        </w:rPr>
        <w:t>级有限合伙人</w:t>
      </w:r>
      <w:r>
        <w:rPr>
          <w:rFonts w:ascii="微软雅黑" w:eastAsia="微软雅黑" w:hAnsi="微软雅黑"/>
          <w:szCs w:val="21"/>
        </w:rPr>
        <w:t>：普通合伙人</w:t>
      </w:r>
      <w:r>
        <w:rPr>
          <w:rFonts w:ascii="微软雅黑" w:eastAsia="微软雅黑" w:hAnsi="微软雅黑" w:hint="eastAsia"/>
          <w:szCs w:val="21"/>
        </w:rPr>
        <w:t>=</w:t>
      </w:r>
      <w:r>
        <w:rPr>
          <w:rFonts w:ascii="微软雅黑" w:eastAsia="微软雅黑" w:hAnsi="微软雅黑"/>
          <w:szCs w:val="21"/>
        </w:rPr>
        <w:t>5%：</w:t>
      </w:r>
      <w:r>
        <w:rPr>
          <w:rFonts w:ascii="微软雅黑" w:eastAsia="微软雅黑" w:hAnsi="微软雅黑" w:hint="eastAsia"/>
          <w:szCs w:val="21"/>
        </w:rPr>
        <w:t>6</w:t>
      </w:r>
      <w:r>
        <w:rPr>
          <w:rFonts w:ascii="微软雅黑" w:eastAsia="微软雅黑" w:hAnsi="微软雅黑"/>
          <w:szCs w:val="21"/>
        </w:rPr>
        <w:t>7.5%：</w:t>
      </w:r>
      <w:r>
        <w:rPr>
          <w:rFonts w:ascii="微软雅黑" w:eastAsia="微软雅黑" w:hAnsi="微软雅黑" w:hint="eastAsia"/>
          <w:szCs w:val="21"/>
        </w:rPr>
        <w:t>1</w:t>
      </w:r>
      <w:r>
        <w:rPr>
          <w:rFonts w:ascii="微软雅黑" w:eastAsia="微软雅黑" w:hAnsi="微软雅黑"/>
          <w:szCs w:val="21"/>
        </w:rPr>
        <w:t>8%：</w:t>
      </w:r>
      <w:r>
        <w:rPr>
          <w:rFonts w:ascii="微软雅黑" w:eastAsia="微软雅黑" w:hAnsi="微软雅黑" w:hint="eastAsia"/>
          <w:szCs w:val="21"/>
        </w:rPr>
        <w:t>9</w:t>
      </w:r>
      <w:r>
        <w:rPr>
          <w:rFonts w:ascii="微软雅黑" w:eastAsia="微软雅黑" w:hAnsi="微软雅黑"/>
          <w:szCs w:val="21"/>
        </w:rPr>
        <w:t>.5%的比例分配剩余收益。</w:t>
      </w:r>
    </w:p>
    <w:p w14:paraId="2EBA021F" w14:textId="17EFF38F" w:rsidR="009536D6" w:rsidRDefault="00A453FF" w:rsidP="00DD627D">
      <w:pPr>
        <w:rPr>
          <w:rFonts w:ascii="微软雅黑" w:eastAsia="微软雅黑" w:hAnsi="微软雅黑"/>
          <w:szCs w:val="21"/>
        </w:rPr>
      </w:pPr>
      <w:r>
        <w:rPr>
          <w:rFonts w:ascii="微软雅黑" w:eastAsia="微软雅黑" w:hAnsi="微软雅黑"/>
          <w:szCs w:val="21"/>
        </w:rPr>
        <w:t>其中，根据</w:t>
      </w:r>
      <w:r w:rsidR="005366FD">
        <w:rPr>
          <w:rFonts w:ascii="微软雅黑" w:eastAsia="微软雅黑" w:hAnsi="微软雅黑"/>
          <w:szCs w:val="21"/>
        </w:rPr>
        <w:t>星龙</w:t>
      </w:r>
      <w:r w:rsidR="00124C8E">
        <w:rPr>
          <w:rFonts w:ascii="微软雅黑" w:eastAsia="微软雅黑" w:hAnsi="微软雅黑"/>
          <w:szCs w:val="21"/>
        </w:rPr>
        <w:t>飞龙在天</w:t>
      </w:r>
      <w:r>
        <w:rPr>
          <w:rFonts w:ascii="微软雅黑" w:eastAsia="微软雅黑" w:hAnsi="微软雅黑"/>
          <w:szCs w:val="21"/>
        </w:rPr>
        <w:t>控股有限公司向</w:t>
      </w:r>
      <w:r w:rsidRPr="00A453FF">
        <w:rPr>
          <w:rFonts w:ascii="微软雅黑" w:eastAsia="微软雅黑" w:hAnsi="微软雅黑" w:hint="eastAsia"/>
          <w:szCs w:val="21"/>
        </w:rPr>
        <w:t>北京</w:t>
      </w:r>
      <w:r w:rsidR="00124C8E">
        <w:rPr>
          <w:rFonts w:ascii="微软雅黑" w:eastAsia="微软雅黑" w:hAnsi="微软雅黑" w:hint="eastAsia"/>
          <w:szCs w:val="21"/>
        </w:rPr>
        <w:t>S开</w:t>
      </w:r>
      <w:r w:rsidRPr="00A453FF">
        <w:rPr>
          <w:rFonts w:ascii="微软雅黑" w:eastAsia="微软雅黑" w:hAnsi="微软雅黑" w:hint="eastAsia"/>
          <w:szCs w:val="21"/>
        </w:rPr>
        <w:t>盈信投资管理有限公司</w:t>
      </w:r>
      <w:r>
        <w:rPr>
          <w:rFonts w:ascii="微软雅黑" w:eastAsia="微软雅黑" w:hAnsi="微软雅黑" w:hint="eastAsia"/>
          <w:szCs w:val="21"/>
        </w:rPr>
        <w:t>和</w:t>
      </w:r>
      <w:r w:rsidRPr="00A453FF">
        <w:rPr>
          <w:rFonts w:ascii="微软雅黑" w:eastAsia="微软雅黑" w:hAnsi="微软雅黑" w:hint="eastAsia"/>
          <w:szCs w:val="21"/>
        </w:rPr>
        <w:t>天津</w:t>
      </w:r>
      <w:r w:rsidR="005366FD">
        <w:rPr>
          <w:rFonts w:ascii="微软雅黑" w:eastAsia="微软雅黑" w:hAnsi="微软雅黑" w:hint="eastAsia"/>
          <w:szCs w:val="21"/>
        </w:rPr>
        <w:t>乐高</w:t>
      </w:r>
      <w:r w:rsidRPr="00A453FF">
        <w:rPr>
          <w:rFonts w:ascii="微软雅黑" w:eastAsia="微软雅黑" w:hAnsi="微软雅黑" w:hint="eastAsia"/>
          <w:szCs w:val="21"/>
        </w:rPr>
        <w:t>股权投资基金管理有限公司</w:t>
      </w:r>
      <w:r w:rsidR="00D42B2B">
        <w:rPr>
          <w:rFonts w:ascii="微软雅黑" w:eastAsia="微软雅黑" w:hAnsi="微软雅黑" w:hint="eastAsia"/>
          <w:szCs w:val="21"/>
        </w:rPr>
        <w:t>出具的《确认函》所述，</w:t>
      </w:r>
      <w:r w:rsidR="005366FD">
        <w:rPr>
          <w:rFonts w:ascii="微软雅黑" w:eastAsia="微软雅黑" w:hAnsi="微软雅黑" w:hint="eastAsia"/>
          <w:szCs w:val="21"/>
        </w:rPr>
        <w:t>星龙</w:t>
      </w:r>
      <w:r w:rsidR="00D42B2B">
        <w:rPr>
          <w:rFonts w:ascii="微软雅黑" w:eastAsia="微软雅黑" w:hAnsi="微软雅黑" w:hint="eastAsia"/>
          <w:szCs w:val="21"/>
        </w:rPr>
        <w:t>控股需要对其</w:t>
      </w:r>
      <w:r w:rsidR="007C69D0">
        <w:rPr>
          <w:rFonts w:ascii="微软雅黑" w:eastAsia="微软雅黑" w:hAnsi="微软雅黑" w:hint="eastAsia"/>
          <w:szCs w:val="21"/>
        </w:rPr>
        <w:t>所持有的</w:t>
      </w:r>
      <w:r w:rsidR="00124C8E">
        <w:rPr>
          <w:rFonts w:ascii="微软雅黑" w:eastAsia="微软雅黑" w:hAnsi="微软雅黑" w:hint="eastAsia"/>
          <w:szCs w:val="21"/>
        </w:rPr>
        <w:t>wh没喝</w:t>
      </w:r>
      <w:r w:rsidR="007C69D0" w:rsidRPr="007C69D0">
        <w:rPr>
          <w:rFonts w:ascii="微软雅黑" w:eastAsia="微软雅黑" w:hAnsi="微软雅黑" w:hint="eastAsia"/>
          <w:szCs w:val="21"/>
        </w:rPr>
        <w:t>有限合伙</w:t>
      </w:r>
      <w:r w:rsidR="007C69D0">
        <w:rPr>
          <w:rFonts w:ascii="微软雅黑" w:eastAsia="微软雅黑" w:hAnsi="微软雅黑"/>
          <w:szCs w:val="21"/>
        </w:rPr>
        <w:t>优先级合伙份额</w:t>
      </w:r>
      <w:r w:rsidR="007C69D0">
        <w:rPr>
          <w:rFonts w:ascii="微软雅黑" w:eastAsia="微软雅黑" w:hAnsi="微软雅黑" w:hint="eastAsia"/>
          <w:szCs w:val="21"/>
        </w:rPr>
        <w:t>内部收益率达到1</w:t>
      </w:r>
      <w:r w:rsidR="007C69D0">
        <w:rPr>
          <w:rFonts w:ascii="微软雅黑" w:eastAsia="微软雅黑" w:hAnsi="微软雅黑"/>
          <w:szCs w:val="21"/>
        </w:rPr>
        <w:t>0%</w:t>
      </w:r>
      <w:r w:rsidR="007E57A8">
        <w:rPr>
          <w:rFonts w:ascii="微软雅黑" w:eastAsia="微软雅黑" w:hAnsi="微软雅黑"/>
          <w:szCs w:val="21"/>
        </w:rPr>
        <w:t>/年</w:t>
      </w:r>
      <w:r w:rsidR="007C69D0">
        <w:rPr>
          <w:rFonts w:ascii="微软雅黑" w:eastAsia="微软雅黑" w:hAnsi="微软雅黑"/>
          <w:szCs w:val="21"/>
        </w:rPr>
        <w:t>进行差额补足。</w:t>
      </w:r>
    </w:p>
    <w:p w14:paraId="751C2E5A" w14:textId="79E9C67A" w:rsidR="00107A60" w:rsidRDefault="00107A60" w:rsidP="00DD627D">
      <w:pPr>
        <w:rPr>
          <w:rFonts w:ascii="微软雅黑" w:eastAsia="微软雅黑" w:hAnsi="微软雅黑"/>
          <w:b/>
          <w:szCs w:val="21"/>
        </w:rPr>
      </w:pPr>
      <w:r w:rsidRPr="00107A60">
        <w:rPr>
          <w:rFonts w:ascii="微软雅黑" w:eastAsia="微软雅黑" w:hAnsi="微软雅黑"/>
          <w:b/>
          <w:szCs w:val="21"/>
        </w:rPr>
        <w:t>（</w:t>
      </w:r>
      <w:r w:rsidR="00834F8E">
        <w:rPr>
          <w:rFonts w:ascii="微软雅黑" w:eastAsia="微软雅黑" w:hAnsi="微软雅黑"/>
          <w:b/>
          <w:szCs w:val="21"/>
        </w:rPr>
        <w:t>9</w:t>
      </w:r>
      <w:r w:rsidRPr="00107A60">
        <w:rPr>
          <w:rFonts w:ascii="微软雅黑" w:eastAsia="微软雅黑" w:hAnsi="微软雅黑"/>
          <w:b/>
          <w:szCs w:val="21"/>
        </w:rPr>
        <w:t>）</w:t>
      </w:r>
      <w:r w:rsidR="00961CE7" w:rsidRPr="00961CE7">
        <w:rPr>
          <w:rFonts w:ascii="微软雅黑" w:eastAsia="微软雅黑" w:hAnsi="微软雅黑" w:hint="eastAsia"/>
          <w:b/>
          <w:szCs w:val="21"/>
        </w:rPr>
        <w:t>到期退出安排</w:t>
      </w:r>
    </w:p>
    <w:p w14:paraId="37ECB7AC" w14:textId="7200039E" w:rsidR="00990B87" w:rsidRDefault="00990B87" w:rsidP="00990B87">
      <w:pPr>
        <w:rPr>
          <w:rFonts w:ascii="微软雅黑" w:eastAsia="微软雅黑" w:hAnsi="微软雅黑"/>
          <w:szCs w:val="21"/>
        </w:rPr>
      </w:pPr>
      <w:r>
        <w:rPr>
          <w:rFonts w:ascii="微软雅黑" w:eastAsia="微软雅黑" w:hAnsi="微软雅黑" w:hint="eastAsia"/>
          <w:b/>
          <w:szCs w:val="21"/>
        </w:rPr>
        <w:lastRenderedPageBreak/>
        <w:t>a、存续届满后安排</w:t>
      </w:r>
      <w:r w:rsidR="00D17312" w:rsidRPr="00D17312">
        <w:rPr>
          <w:rFonts w:ascii="微软雅黑" w:eastAsia="微软雅黑" w:hAnsi="微软雅黑" w:hint="eastAsia"/>
          <w:b/>
          <w:szCs w:val="21"/>
        </w:rPr>
        <w:t>（附录九）</w:t>
      </w:r>
      <w:r>
        <w:rPr>
          <w:rFonts w:ascii="微软雅黑" w:eastAsia="微软雅黑" w:hAnsi="微软雅黑" w:hint="eastAsia"/>
          <w:b/>
          <w:szCs w:val="21"/>
        </w:rPr>
        <w:t>：</w:t>
      </w:r>
      <w:r>
        <w:rPr>
          <w:rFonts w:ascii="微软雅黑" w:eastAsia="微软雅黑" w:hAnsi="微软雅黑" w:hint="eastAsia"/>
          <w:szCs w:val="21"/>
        </w:rPr>
        <w:t>根据</w:t>
      </w:r>
      <w:r w:rsidR="00124C8E">
        <w:rPr>
          <w:rFonts w:ascii="微软雅黑" w:eastAsia="微软雅黑" w:hAnsi="微软雅黑" w:hint="eastAsia"/>
          <w:szCs w:val="21"/>
        </w:rPr>
        <w:t>没喝</w:t>
      </w:r>
      <w:r>
        <w:rPr>
          <w:rFonts w:ascii="微软雅黑" w:eastAsia="微软雅黑" w:hAnsi="微软雅黑" w:hint="eastAsia"/>
          <w:szCs w:val="21"/>
        </w:rPr>
        <w:t>有限合伙协议</w:t>
      </w:r>
      <w:r w:rsidRPr="00FA5E62">
        <w:rPr>
          <w:rFonts w:ascii="微软雅黑" w:eastAsia="微软雅黑" w:hAnsi="微软雅黑" w:hint="eastAsia"/>
          <w:szCs w:val="21"/>
        </w:rPr>
        <w:t>第7.7</w:t>
      </w:r>
      <w:r>
        <w:rPr>
          <w:rFonts w:ascii="微软雅黑" w:eastAsia="微软雅黑" w:hAnsi="微软雅黑" w:hint="eastAsia"/>
          <w:szCs w:val="21"/>
        </w:rPr>
        <w:t>条约定，</w:t>
      </w:r>
      <w:r w:rsidRPr="0051785F">
        <w:rPr>
          <w:rFonts w:ascii="微软雅黑" w:eastAsia="微软雅黑" w:hAnsi="微软雅黑" w:hint="eastAsia"/>
          <w:szCs w:val="21"/>
        </w:rPr>
        <w:t>若项目存续期（6年）届满未能实现退出且合伙人会议未决定延长合伙企业存续期限的，全体合伙人有权届满日起3个月内提交项目处置方案</w:t>
      </w:r>
      <w:r>
        <w:rPr>
          <w:rFonts w:ascii="微软雅黑" w:eastAsia="微软雅黑" w:hAnsi="微软雅黑" w:hint="eastAsia"/>
          <w:szCs w:val="21"/>
        </w:rPr>
        <w:t>。</w:t>
      </w:r>
    </w:p>
    <w:p w14:paraId="0F4F0DC4" w14:textId="7E130419" w:rsidR="00990B87" w:rsidRDefault="00990B87" w:rsidP="00990B87">
      <w:pPr>
        <w:rPr>
          <w:rFonts w:ascii="微软雅黑" w:eastAsia="微软雅黑" w:hAnsi="微软雅黑"/>
          <w:szCs w:val="21"/>
        </w:rPr>
      </w:pPr>
      <w:r>
        <w:rPr>
          <w:rFonts w:ascii="微软雅黑" w:eastAsia="微软雅黑" w:hAnsi="微软雅黑" w:hint="eastAsia"/>
          <w:szCs w:val="21"/>
        </w:rPr>
        <w:t>若处置方案满足优先级有限合伙人1</w:t>
      </w:r>
      <w:r>
        <w:rPr>
          <w:rFonts w:ascii="微软雅黑" w:eastAsia="微软雅黑" w:hAnsi="微软雅黑"/>
          <w:szCs w:val="21"/>
        </w:rPr>
        <w:t>0%/年内部收益率，即为有效方案，可有权交由投委会决定是否未最终处置方案。上海</w:t>
      </w:r>
      <w:r w:rsidR="00124C8E">
        <w:rPr>
          <w:rFonts w:ascii="微软雅黑" w:eastAsia="微软雅黑" w:hAnsi="微软雅黑"/>
          <w:szCs w:val="21"/>
        </w:rPr>
        <w:t>龙祐</w:t>
      </w:r>
      <w:r>
        <w:rPr>
          <w:rFonts w:ascii="微软雅黑" w:eastAsia="微软雅黑" w:hAnsi="微软雅黑"/>
          <w:szCs w:val="21"/>
        </w:rPr>
        <w:t>拥有优先购买权。</w:t>
      </w:r>
    </w:p>
    <w:p w14:paraId="7AF73EFD" w14:textId="12778393" w:rsidR="00753091" w:rsidRPr="00990B87" w:rsidRDefault="00990B87" w:rsidP="00DD627D">
      <w:pPr>
        <w:rPr>
          <w:rFonts w:ascii="微软雅黑" w:eastAsia="微软雅黑" w:hAnsi="微软雅黑"/>
          <w:szCs w:val="21"/>
        </w:rPr>
      </w:pPr>
      <w:r>
        <w:rPr>
          <w:rFonts w:ascii="微软雅黑" w:eastAsia="微软雅黑" w:hAnsi="微软雅黑" w:hint="eastAsia"/>
          <w:szCs w:val="21"/>
        </w:rPr>
        <w:t>若处置方案均不是有效方案，则持有优先级有限合伙份额5</w:t>
      </w:r>
      <w:r>
        <w:rPr>
          <w:rFonts w:ascii="微软雅黑" w:eastAsia="微软雅黑" w:hAnsi="微软雅黑"/>
          <w:szCs w:val="21"/>
        </w:rPr>
        <w:t>0%及以上的优先级有限合伙人决定最终处置方案，则投委会应按照最终处置方案进行项目退出。</w:t>
      </w:r>
      <w:r w:rsidR="00F13853">
        <w:rPr>
          <w:rFonts w:ascii="微软雅黑" w:eastAsia="微软雅黑" w:hAnsi="微软雅黑"/>
          <w:szCs w:val="21"/>
        </w:rPr>
        <w:t>（优</w:t>
      </w:r>
      <w:r w:rsidR="007B683E">
        <w:rPr>
          <w:rFonts w:ascii="微软雅黑" w:eastAsia="微软雅黑" w:hAnsi="微软雅黑"/>
          <w:szCs w:val="21"/>
        </w:rPr>
        <w:t>先级提出方案</w:t>
      </w:r>
      <w:r w:rsidR="00F13853">
        <w:rPr>
          <w:rFonts w:ascii="微软雅黑" w:eastAsia="微软雅黑" w:hAnsi="微软雅黑"/>
          <w:szCs w:val="21"/>
        </w:rPr>
        <w:t>，投委会仅执行？）</w:t>
      </w:r>
    </w:p>
    <w:p w14:paraId="3EC4AF7C" w14:textId="06ED21B7" w:rsidR="00863C73" w:rsidRDefault="00863C73" w:rsidP="00DD627D">
      <w:pPr>
        <w:rPr>
          <w:rFonts w:ascii="微软雅黑" w:eastAsia="微软雅黑" w:hAnsi="微软雅黑"/>
          <w:b/>
          <w:szCs w:val="21"/>
        </w:rPr>
      </w:pPr>
      <w:r>
        <w:rPr>
          <w:rFonts w:ascii="微软雅黑" w:eastAsia="微软雅黑" w:hAnsi="微软雅黑"/>
          <w:b/>
          <w:szCs w:val="21"/>
        </w:rPr>
        <w:t>关于优先购买权后续更新</w:t>
      </w:r>
      <w:r w:rsidR="001D343A">
        <w:rPr>
          <w:rFonts w:ascii="微软雅黑" w:eastAsia="微软雅黑" w:hAnsi="微软雅黑"/>
          <w:b/>
          <w:szCs w:val="21"/>
        </w:rPr>
        <w:t>如下</w:t>
      </w:r>
      <w:r w:rsidR="006E7A18">
        <w:rPr>
          <w:rFonts w:ascii="微软雅黑" w:eastAsia="微软雅黑" w:hAnsi="微软雅黑"/>
          <w:b/>
          <w:szCs w:val="21"/>
        </w:rPr>
        <w:t>：</w:t>
      </w:r>
    </w:p>
    <w:p w14:paraId="0221D8E2" w14:textId="69B5C4B3" w:rsidR="00603DF4" w:rsidRPr="00603DF4" w:rsidRDefault="00603DF4" w:rsidP="00DD627D">
      <w:pPr>
        <w:rPr>
          <w:rFonts w:ascii="微软雅黑" w:eastAsia="微软雅黑" w:hAnsi="微软雅黑"/>
          <w:szCs w:val="21"/>
        </w:rPr>
      </w:pPr>
      <w:r>
        <w:rPr>
          <w:rFonts w:ascii="微软雅黑" w:eastAsia="微软雅黑" w:hAnsi="微软雅黑" w:hint="eastAsia"/>
          <w:b/>
          <w:szCs w:val="21"/>
        </w:rPr>
        <w:t>b、放弃优先购买权的承诺函</w:t>
      </w:r>
      <w:r w:rsidR="00D17312">
        <w:rPr>
          <w:rFonts w:ascii="微软雅黑" w:eastAsia="微软雅黑" w:hAnsi="微软雅黑" w:hint="eastAsia"/>
          <w:b/>
          <w:szCs w:val="21"/>
        </w:rPr>
        <w:t>（附录十）</w:t>
      </w:r>
      <w:r>
        <w:rPr>
          <w:rFonts w:ascii="微软雅黑" w:eastAsia="微软雅黑" w:hAnsi="微软雅黑" w:hint="eastAsia"/>
          <w:b/>
          <w:szCs w:val="21"/>
        </w:rPr>
        <w:t>：根</w:t>
      </w:r>
      <w:r w:rsidRPr="00603DF4">
        <w:rPr>
          <w:rFonts w:ascii="微软雅黑" w:eastAsia="微软雅黑" w:hAnsi="微软雅黑" w:hint="eastAsia"/>
          <w:szCs w:val="21"/>
        </w:rPr>
        <w:t>据上海</w:t>
      </w:r>
      <w:r w:rsidR="00124C8E">
        <w:rPr>
          <w:rFonts w:ascii="微软雅黑" w:eastAsia="微软雅黑" w:hAnsi="微软雅黑" w:hint="eastAsia"/>
          <w:szCs w:val="21"/>
        </w:rPr>
        <w:t>龙祐</w:t>
      </w:r>
      <w:r w:rsidRPr="00603DF4">
        <w:rPr>
          <w:rFonts w:ascii="微软雅黑" w:eastAsia="微软雅黑" w:hAnsi="微软雅黑" w:hint="eastAsia"/>
          <w:szCs w:val="21"/>
        </w:rPr>
        <w:t>向天津</w:t>
      </w:r>
      <w:r w:rsidR="00124C8E">
        <w:rPr>
          <w:rFonts w:ascii="微软雅黑" w:eastAsia="微软雅黑" w:hAnsi="微软雅黑" w:hint="eastAsia"/>
          <w:szCs w:val="21"/>
        </w:rPr>
        <w:t>CH</w:t>
      </w:r>
      <w:r w:rsidRPr="00603DF4">
        <w:rPr>
          <w:rFonts w:ascii="微软雅黑" w:eastAsia="微软雅黑" w:hAnsi="微软雅黑" w:hint="eastAsia"/>
          <w:szCs w:val="21"/>
        </w:rPr>
        <w:t>股权投资基金管理有限公司出具的《承诺函》约定，</w:t>
      </w:r>
      <w:r w:rsidDel="00803DCE">
        <w:rPr>
          <w:rFonts w:ascii="微软雅黑" w:eastAsia="微软雅黑" w:hAnsi="微软雅黑" w:hint="eastAsia"/>
          <w:szCs w:val="21"/>
        </w:rPr>
        <w:t xml:space="preserve"> </w:t>
      </w:r>
      <w:r>
        <w:rPr>
          <w:rFonts w:ascii="微软雅黑" w:eastAsia="微软雅黑" w:hAnsi="微软雅黑" w:hint="eastAsia"/>
          <w:szCs w:val="21"/>
        </w:rPr>
        <w:t>上海</w:t>
      </w:r>
      <w:r w:rsidR="00124C8E">
        <w:rPr>
          <w:rFonts w:ascii="微软雅黑" w:eastAsia="微软雅黑" w:hAnsi="微软雅黑" w:hint="eastAsia"/>
          <w:szCs w:val="21"/>
        </w:rPr>
        <w:t>龙祐</w:t>
      </w:r>
      <w:r>
        <w:rPr>
          <w:rFonts w:ascii="微软雅黑" w:eastAsia="微软雅黑" w:hAnsi="微软雅黑" w:hint="eastAsia"/>
          <w:szCs w:val="21"/>
        </w:rPr>
        <w:t>同意不行使以及不指定</w:t>
      </w:r>
      <w:r w:rsidRPr="00017BC7">
        <w:rPr>
          <w:rFonts w:ascii="微软雅黑" w:eastAsia="微软雅黑" w:hAnsi="微软雅黑" w:hint="eastAsia"/>
          <w:szCs w:val="21"/>
        </w:rPr>
        <w:t>天津</w:t>
      </w:r>
      <w:r w:rsidR="00124C8E">
        <w:rPr>
          <w:rFonts w:ascii="微软雅黑" w:eastAsia="微软雅黑" w:hAnsi="微软雅黑" w:hint="eastAsia"/>
          <w:szCs w:val="21"/>
        </w:rPr>
        <w:t>CH</w:t>
      </w:r>
      <w:r w:rsidRPr="00017BC7">
        <w:rPr>
          <w:rFonts w:ascii="微软雅黑" w:eastAsia="微软雅黑" w:hAnsi="微软雅黑" w:hint="eastAsia"/>
          <w:szCs w:val="21"/>
        </w:rPr>
        <w:t>股权投资基金管理有限公司</w:t>
      </w:r>
      <w:r>
        <w:rPr>
          <w:rFonts w:ascii="微软雅黑" w:eastAsia="微软雅黑" w:hAnsi="微软雅黑" w:hint="eastAsia"/>
          <w:szCs w:val="21"/>
        </w:rPr>
        <w:t>之外的其他主体行使优先购买权。</w:t>
      </w:r>
    </w:p>
    <w:p w14:paraId="4E953270" w14:textId="0896B2B1" w:rsidR="008F6C22" w:rsidRDefault="00603DF4" w:rsidP="00DD627D">
      <w:pPr>
        <w:rPr>
          <w:rFonts w:ascii="微软雅黑" w:eastAsia="微软雅黑" w:hAnsi="微软雅黑"/>
          <w:szCs w:val="21"/>
        </w:rPr>
      </w:pPr>
      <w:r w:rsidRPr="00603DF4">
        <w:rPr>
          <w:rFonts w:ascii="微软雅黑" w:eastAsia="微软雅黑" w:hAnsi="微软雅黑"/>
          <w:b/>
          <w:szCs w:val="21"/>
        </w:rPr>
        <w:t>c</w:t>
      </w:r>
      <w:r w:rsidR="008F6C22" w:rsidRPr="00603DF4">
        <w:rPr>
          <w:rFonts w:ascii="微软雅黑" w:eastAsia="微软雅黑" w:hAnsi="微软雅黑"/>
          <w:b/>
          <w:szCs w:val="21"/>
        </w:rPr>
        <w:t>、放弃优先购买权承诺函之背靠背协议</w:t>
      </w:r>
      <w:r w:rsidR="00D17312">
        <w:rPr>
          <w:rFonts w:ascii="微软雅黑" w:eastAsia="微软雅黑" w:hAnsi="微软雅黑" w:hint="eastAsia"/>
          <w:b/>
          <w:szCs w:val="21"/>
        </w:rPr>
        <w:t>（附录十一）</w:t>
      </w:r>
      <w:r w:rsidR="008F6C22" w:rsidRPr="00603DF4">
        <w:rPr>
          <w:rFonts w:ascii="微软雅黑" w:eastAsia="微软雅黑" w:hAnsi="微软雅黑"/>
          <w:b/>
          <w:szCs w:val="21"/>
        </w:rPr>
        <w:t>：</w:t>
      </w:r>
      <w:r w:rsidR="008F6C22">
        <w:rPr>
          <w:rFonts w:ascii="微软雅黑" w:eastAsia="微软雅黑" w:hAnsi="微软雅黑"/>
          <w:szCs w:val="21"/>
        </w:rPr>
        <w:t>根据</w:t>
      </w:r>
      <w:r w:rsidR="005366FD">
        <w:rPr>
          <w:rFonts w:ascii="微软雅黑" w:eastAsia="微软雅黑" w:hAnsi="微软雅黑"/>
          <w:szCs w:val="21"/>
        </w:rPr>
        <w:t>星龙</w:t>
      </w:r>
      <w:r w:rsidR="008F6C22">
        <w:rPr>
          <w:rFonts w:ascii="微软雅黑" w:eastAsia="微软雅黑" w:hAnsi="微软雅黑"/>
          <w:szCs w:val="21"/>
        </w:rPr>
        <w:t>控股、上海</w:t>
      </w:r>
      <w:r w:rsidR="00124C8E">
        <w:rPr>
          <w:rFonts w:ascii="微软雅黑" w:eastAsia="微软雅黑" w:hAnsi="微软雅黑"/>
          <w:szCs w:val="21"/>
        </w:rPr>
        <w:t>龙祐</w:t>
      </w:r>
      <w:r w:rsidR="008F6C22">
        <w:rPr>
          <w:rFonts w:ascii="微软雅黑" w:eastAsia="微软雅黑" w:hAnsi="微软雅黑"/>
          <w:szCs w:val="21"/>
        </w:rPr>
        <w:t>与</w:t>
      </w:r>
      <w:r w:rsidR="008F6C22" w:rsidRPr="008F6C22">
        <w:rPr>
          <w:rFonts w:ascii="微软雅黑" w:eastAsia="微软雅黑" w:hAnsi="微软雅黑" w:hint="eastAsia"/>
          <w:szCs w:val="21"/>
        </w:rPr>
        <w:t>天津</w:t>
      </w:r>
      <w:r w:rsidR="00124C8E">
        <w:rPr>
          <w:rFonts w:ascii="微软雅黑" w:eastAsia="微软雅黑" w:hAnsi="微软雅黑" w:hint="eastAsia"/>
          <w:szCs w:val="21"/>
        </w:rPr>
        <w:t>CH</w:t>
      </w:r>
      <w:r w:rsidR="008F6C22" w:rsidRPr="008F6C22">
        <w:rPr>
          <w:rFonts w:ascii="微软雅黑" w:eastAsia="微软雅黑" w:hAnsi="微软雅黑" w:hint="eastAsia"/>
          <w:szCs w:val="21"/>
        </w:rPr>
        <w:t>股权投资基金管理有限公司</w:t>
      </w:r>
      <w:r w:rsidR="008F6C22">
        <w:rPr>
          <w:rFonts w:ascii="微软雅黑" w:eastAsia="微软雅黑" w:hAnsi="微软雅黑" w:hint="eastAsia"/>
          <w:szCs w:val="21"/>
        </w:rPr>
        <w:t>签订的《</w:t>
      </w:r>
      <w:r w:rsidR="00A47CD2">
        <w:rPr>
          <w:rFonts w:ascii="微软雅黑" w:eastAsia="微软雅黑" w:hAnsi="微软雅黑" w:hint="eastAsia"/>
          <w:szCs w:val="21"/>
        </w:rPr>
        <w:t>关于北京北三环项目的备忘录</w:t>
      </w:r>
      <w:r w:rsidR="008F6C22">
        <w:rPr>
          <w:rFonts w:ascii="微软雅黑" w:eastAsia="微软雅黑" w:hAnsi="微软雅黑" w:hint="eastAsia"/>
          <w:szCs w:val="21"/>
        </w:rPr>
        <w:t>》</w:t>
      </w:r>
      <w:r w:rsidR="00561284">
        <w:rPr>
          <w:rFonts w:ascii="微软雅黑" w:eastAsia="微软雅黑" w:hAnsi="微软雅黑" w:hint="eastAsia"/>
          <w:szCs w:val="21"/>
        </w:rPr>
        <w:t>约定，尽管有承诺函约定上海</w:t>
      </w:r>
      <w:r w:rsidR="00124C8E">
        <w:rPr>
          <w:rFonts w:ascii="微软雅黑" w:eastAsia="微软雅黑" w:hAnsi="微软雅黑"/>
          <w:szCs w:val="21"/>
        </w:rPr>
        <w:t>龙祐</w:t>
      </w:r>
      <w:r w:rsidR="00561284">
        <w:rPr>
          <w:rFonts w:ascii="微软雅黑" w:eastAsia="微软雅黑" w:hAnsi="微软雅黑" w:hint="eastAsia"/>
          <w:szCs w:val="21"/>
        </w:rPr>
        <w:t>不行使优先购买权，</w:t>
      </w:r>
      <w:r w:rsidR="005366FD">
        <w:rPr>
          <w:rFonts w:ascii="微软雅黑" w:eastAsia="微软雅黑" w:hAnsi="微软雅黑" w:hint="eastAsia"/>
          <w:szCs w:val="21"/>
        </w:rPr>
        <w:t>乐高</w:t>
      </w:r>
      <w:r w:rsidR="00561284">
        <w:rPr>
          <w:rFonts w:ascii="微软雅黑" w:eastAsia="微软雅黑" w:hAnsi="微软雅黑" w:hint="eastAsia"/>
          <w:szCs w:val="21"/>
        </w:rPr>
        <w:t>仍应该在最终处置方案行权前的1</w:t>
      </w:r>
      <w:r w:rsidR="00561284">
        <w:rPr>
          <w:rFonts w:ascii="微软雅黑" w:eastAsia="微软雅黑" w:hAnsi="微软雅黑"/>
          <w:szCs w:val="21"/>
        </w:rPr>
        <w:t>5个工作日内书面通知上海</w:t>
      </w:r>
      <w:r w:rsidR="00124C8E">
        <w:rPr>
          <w:rFonts w:ascii="微软雅黑" w:eastAsia="微软雅黑" w:hAnsi="微软雅黑"/>
          <w:szCs w:val="21"/>
        </w:rPr>
        <w:t>龙祐</w:t>
      </w:r>
      <w:r w:rsidR="00561284">
        <w:rPr>
          <w:rFonts w:ascii="微软雅黑" w:eastAsia="微软雅黑" w:hAnsi="微软雅黑"/>
          <w:szCs w:val="21"/>
        </w:rPr>
        <w:t>，上海</w:t>
      </w:r>
      <w:r w:rsidR="00124C8E">
        <w:rPr>
          <w:rFonts w:ascii="微软雅黑" w:eastAsia="微软雅黑" w:hAnsi="微软雅黑"/>
          <w:szCs w:val="21"/>
        </w:rPr>
        <w:t>龙祐</w:t>
      </w:r>
      <w:r w:rsidR="00561284">
        <w:rPr>
          <w:rFonts w:ascii="微软雅黑" w:eastAsia="微软雅黑" w:hAnsi="微软雅黑"/>
          <w:szCs w:val="21"/>
        </w:rPr>
        <w:t>有权行使优先购买权。</w:t>
      </w:r>
    </w:p>
    <w:p w14:paraId="2544299E" w14:textId="29E27F2E" w:rsidR="00991332" w:rsidRPr="00FA5E62" w:rsidRDefault="00991332" w:rsidP="00DD627D">
      <w:pPr>
        <w:rPr>
          <w:rFonts w:ascii="微软雅黑" w:eastAsia="微软雅黑" w:hAnsi="微软雅黑"/>
          <w:szCs w:val="21"/>
        </w:rPr>
      </w:pPr>
      <w:r>
        <w:rPr>
          <w:rFonts w:ascii="微软雅黑" w:eastAsia="微软雅黑" w:hAnsi="微软雅黑" w:hint="eastAsia"/>
          <w:szCs w:val="21"/>
        </w:rPr>
        <w:t>（</w:t>
      </w:r>
      <w:r w:rsidR="00834F8E">
        <w:rPr>
          <w:rFonts w:ascii="微软雅黑" w:eastAsia="微软雅黑" w:hAnsi="微软雅黑"/>
          <w:szCs w:val="21"/>
        </w:rPr>
        <w:t>10</w:t>
      </w:r>
      <w:r>
        <w:rPr>
          <w:rFonts w:ascii="微软雅黑" w:eastAsia="微软雅黑" w:hAnsi="微软雅黑" w:hint="eastAsia"/>
          <w:szCs w:val="21"/>
        </w:rPr>
        <w:t>）流动性支持（附录三十二）：根据《关于北京北三环项目之合作框架协议》7</w:t>
      </w:r>
      <w:r>
        <w:rPr>
          <w:rFonts w:ascii="微软雅黑" w:eastAsia="微软雅黑" w:hAnsi="微软雅黑"/>
          <w:szCs w:val="21"/>
        </w:rPr>
        <w:t>.6.2条及《</w:t>
      </w:r>
      <w:r>
        <w:rPr>
          <w:rFonts w:ascii="微软雅黑" w:eastAsia="微软雅黑" w:hAnsi="微软雅黑" w:hint="eastAsia"/>
          <w:szCs w:val="21"/>
        </w:rPr>
        <w:t>关于北京北三环项目之合作框架协议补充协议二</w:t>
      </w:r>
      <w:r>
        <w:rPr>
          <w:rFonts w:ascii="微软雅黑" w:eastAsia="微软雅黑" w:hAnsi="微软雅黑"/>
          <w:szCs w:val="21"/>
        </w:rPr>
        <w:t>》约定，</w:t>
      </w:r>
      <w:r w:rsidR="005366FD">
        <w:rPr>
          <w:rFonts w:ascii="微软雅黑" w:eastAsia="微软雅黑" w:hAnsi="微软雅黑"/>
          <w:szCs w:val="21"/>
        </w:rPr>
        <w:t>星龙</w:t>
      </w:r>
      <w:r>
        <w:rPr>
          <w:rFonts w:ascii="微软雅黑" w:eastAsia="微软雅黑" w:hAnsi="微软雅黑"/>
          <w:szCs w:val="21"/>
        </w:rPr>
        <w:t>应以借款的方式向</w:t>
      </w:r>
      <w:r w:rsidR="00124C8E">
        <w:rPr>
          <w:rFonts w:ascii="微软雅黑" w:eastAsia="微软雅黑" w:hAnsi="微软雅黑"/>
          <w:szCs w:val="21"/>
        </w:rPr>
        <w:t>没喝</w:t>
      </w:r>
      <w:r>
        <w:rPr>
          <w:rFonts w:ascii="微软雅黑" w:eastAsia="微软雅黑" w:hAnsi="微软雅黑"/>
          <w:szCs w:val="21"/>
        </w:rPr>
        <w:t>大基金提供流动性资金支持。</w:t>
      </w:r>
      <w:r w:rsidR="003A0F91" w:rsidRPr="003A0F91">
        <w:rPr>
          <w:rFonts w:ascii="微软雅黑" w:eastAsia="微软雅黑" w:hAnsi="微软雅黑"/>
          <w:b/>
          <w:szCs w:val="21"/>
        </w:rPr>
        <w:t>[</w:t>
      </w:r>
      <w:r w:rsidRPr="003A0F91">
        <w:rPr>
          <w:rFonts w:ascii="微软雅黑" w:eastAsia="微软雅黑" w:hAnsi="微软雅黑"/>
          <w:b/>
          <w:szCs w:val="21"/>
        </w:rPr>
        <w:t>合同约定的补流义务未免除，但已表达</w:t>
      </w:r>
      <w:r w:rsidR="003A0F91" w:rsidRPr="003A0F91">
        <w:rPr>
          <w:rFonts w:ascii="微软雅黑" w:eastAsia="微软雅黑" w:hAnsi="微软雅黑" w:hint="eastAsia"/>
          <w:b/>
          <w:szCs w:val="21"/>
        </w:rPr>
        <w:t>没有能力做</w:t>
      </w:r>
      <w:r w:rsidRPr="003A0F91">
        <w:rPr>
          <w:rFonts w:ascii="微软雅黑" w:eastAsia="微软雅黑" w:hAnsi="微软雅黑"/>
          <w:b/>
          <w:szCs w:val="21"/>
        </w:rPr>
        <w:t>补足</w:t>
      </w:r>
      <w:r w:rsidR="003A0F91" w:rsidRPr="003A0F91">
        <w:rPr>
          <w:rFonts w:ascii="微软雅黑" w:eastAsia="微软雅黑" w:hAnsi="微软雅黑"/>
          <w:b/>
          <w:szCs w:val="21"/>
        </w:rPr>
        <w:t>]</w:t>
      </w:r>
    </w:p>
    <w:p w14:paraId="3F3D1D7E" w14:textId="617FD318" w:rsidR="00895A78" w:rsidRDefault="00895A78" w:rsidP="009328A4">
      <w:pPr>
        <w:rPr>
          <w:rFonts w:ascii="微软雅黑" w:eastAsia="微软雅黑" w:hAnsi="微软雅黑"/>
          <w:szCs w:val="21"/>
        </w:rPr>
      </w:pPr>
    </w:p>
    <w:p w14:paraId="26A13F38" w14:textId="4F826F96" w:rsidR="00895A78" w:rsidRPr="00483E87" w:rsidRDefault="00895A78" w:rsidP="00895A78">
      <w:pPr>
        <w:rPr>
          <w:rFonts w:ascii="微软雅黑" w:eastAsia="微软雅黑" w:hAnsi="微软雅黑"/>
          <w:b/>
          <w:szCs w:val="21"/>
        </w:rPr>
      </w:pPr>
      <w:r w:rsidRPr="00483E87">
        <w:rPr>
          <w:rFonts w:ascii="微软雅黑" w:eastAsia="微软雅黑" w:hAnsi="微软雅黑"/>
          <w:b/>
          <w:szCs w:val="21"/>
        </w:rPr>
        <w:t>2</w:t>
      </w:r>
      <w:r w:rsidRPr="00483E87">
        <w:rPr>
          <w:rFonts w:ascii="微软雅黑" w:eastAsia="微软雅黑" w:hAnsi="微软雅黑" w:hint="eastAsia"/>
          <w:b/>
          <w:szCs w:val="21"/>
        </w:rPr>
        <w:t>、</w:t>
      </w:r>
      <w:r w:rsidR="00124C8E">
        <w:rPr>
          <w:rFonts w:ascii="微软雅黑" w:eastAsia="微软雅黑" w:hAnsi="微软雅黑" w:hint="eastAsia"/>
          <w:b/>
          <w:szCs w:val="21"/>
        </w:rPr>
        <w:t>wh</w:t>
      </w:r>
      <w:r w:rsidR="00FC6C83">
        <w:rPr>
          <w:rFonts w:ascii="微软雅黑" w:eastAsia="微软雅黑" w:hAnsi="微软雅黑" w:hint="eastAsia"/>
          <w:b/>
          <w:szCs w:val="21"/>
        </w:rPr>
        <w:t>两全其美</w:t>
      </w:r>
      <w:r w:rsidRPr="00483E87">
        <w:rPr>
          <w:rFonts w:ascii="微软雅黑" w:eastAsia="微软雅黑" w:hAnsi="微软雅黑" w:hint="eastAsia"/>
          <w:b/>
          <w:szCs w:val="21"/>
        </w:rPr>
        <w:t>有限合伙（小基金）</w:t>
      </w:r>
    </w:p>
    <w:p w14:paraId="13031606" w14:textId="43E6765A" w:rsidR="00895A78" w:rsidRDefault="00895A78" w:rsidP="00895A78">
      <w:pPr>
        <w:rPr>
          <w:rFonts w:ascii="微软雅黑" w:eastAsia="微软雅黑" w:hAnsi="微软雅黑"/>
          <w:szCs w:val="21"/>
        </w:rPr>
      </w:pPr>
      <w:r>
        <w:rPr>
          <w:rFonts w:ascii="微软雅黑" w:eastAsia="微软雅黑" w:hAnsi="微软雅黑"/>
          <w:szCs w:val="21"/>
        </w:rPr>
        <w:t>（</w:t>
      </w:r>
      <w:r>
        <w:rPr>
          <w:rFonts w:ascii="微软雅黑" w:eastAsia="微软雅黑" w:hAnsi="微软雅黑" w:hint="eastAsia"/>
          <w:szCs w:val="21"/>
        </w:rPr>
        <w:t>1</w:t>
      </w:r>
      <w:r>
        <w:rPr>
          <w:rFonts w:ascii="微软雅黑" w:eastAsia="微软雅黑" w:hAnsi="微软雅黑"/>
          <w:szCs w:val="21"/>
        </w:rPr>
        <w:t>）</w:t>
      </w:r>
      <w:r w:rsidRPr="004E2707">
        <w:rPr>
          <w:rFonts w:ascii="微软雅黑" w:eastAsia="微软雅黑" w:hAnsi="微软雅黑"/>
          <w:b/>
          <w:szCs w:val="21"/>
        </w:rPr>
        <w:t>基金规模：</w:t>
      </w:r>
      <w:r>
        <w:rPr>
          <w:rFonts w:ascii="微软雅黑" w:eastAsia="微软雅黑" w:hAnsi="微软雅黑"/>
          <w:szCs w:val="21"/>
        </w:rPr>
        <w:t>根据</w:t>
      </w:r>
      <w:r w:rsidR="00FD6198">
        <w:rPr>
          <w:rFonts w:ascii="微软雅黑" w:eastAsia="微软雅黑" w:hAnsi="微软雅黑" w:hint="eastAsia"/>
          <w:szCs w:val="21"/>
        </w:rPr>
        <w:t>2</w:t>
      </w:r>
      <w:r w:rsidR="00FD6198">
        <w:rPr>
          <w:rFonts w:ascii="微软雅黑" w:eastAsia="微软雅黑" w:hAnsi="微软雅黑"/>
          <w:szCs w:val="21"/>
        </w:rPr>
        <w:t>022</w:t>
      </w:r>
      <w:r w:rsidRPr="00B34E5D">
        <w:rPr>
          <w:rFonts w:ascii="微软雅黑" w:eastAsia="微软雅黑" w:hAnsi="微软雅黑"/>
          <w:szCs w:val="21"/>
        </w:rPr>
        <w:t>年</w:t>
      </w:r>
      <w:r>
        <w:rPr>
          <w:rFonts w:ascii="微软雅黑" w:eastAsia="微软雅黑" w:hAnsi="微软雅黑"/>
          <w:szCs w:val="21"/>
        </w:rPr>
        <w:t>签订的《</w:t>
      </w:r>
      <w:r w:rsidR="00124C8E">
        <w:rPr>
          <w:rFonts w:ascii="微软雅黑" w:eastAsia="微软雅黑" w:hAnsi="微软雅黑"/>
          <w:szCs w:val="21"/>
        </w:rPr>
        <w:t>wh</w:t>
      </w:r>
      <w:r w:rsidR="00FC6C83">
        <w:rPr>
          <w:rFonts w:ascii="微软雅黑" w:eastAsia="微软雅黑" w:hAnsi="微软雅黑"/>
          <w:szCs w:val="21"/>
        </w:rPr>
        <w:t>两全其美</w:t>
      </w:r>
      <w:r>
        <w:rPr>
          <w:rFonts w:ascii="微软雅黑" w:eastAsia="微软雅黑" w:hAnsi="微软雅黑"/>
          <w:szCs w:val="21"/>
        </w:rPr>
        <w:t>股权投资合伙企业（有限合伙）有限合</w:t>
      </w:r>
      <w:r>
        <w:rPr>
          <w:rFonts w:ascii="微软雅黑" w:eastAsia="微软雅黑" w:hAnsi="微软雅黑"/>
          <w:szCs w:val="21"/>
        </w:rPr>
        <w:lastRenderedPageBreak/>
        <w:t>伙协议》</w:t>
      </w:r>
      <w:r>
        <w:rPr>
          <w:rFonts w:ascii="微软雅黑" w:eastAsia="微软雅黑" w:hAnsi="微软雅黑" w:hint="eastAsia"/>
          <w:szCs w:val="21"/>
        </w:rPr>
        <w:t>（“</w:t>
      </w:r>
      <w:r w:rsidR="00FC6C83">
        <w:rPr>
          <w:rFonts w:ascii="微软雅黑" w:eastAsia="微软雅黑" w:hAnsi="微软雅黑" w:hint="eastAsia"/>
          <w:szCs w:val="21"/>
        </w:rPr>
        <w:t>两全其美</w:t>
      </w:r>
      <w:r>
        <w:rPr>
          <w:rFonts w:ascii="微软雅黑" w:eastAsia="微软雅黑" w:hAnsi="微软雅黑" w:hint="eastAsia"/>
          <w:szCs w:val="21"/>
        </w:rPr>
        <w:t>有限合伙协议”）</w:t>
      </w:r>
      <w:r>
        <w:rPr>
          <w:rFonts w:ascii="微软雅黑" w:eastAsia="微软雅黑" w:hAnsi="微软雅黑"/>
          <w:szCs w:val="21"/>
        </w:rPr>
        <w:t>约定，</w:t>
      </w:r>
      <w:r w:rsidR="00FC6C83">
        <w:rPr>
          <w:rFonts w:ascii="微软雅黑" w:eastAsia="微软雅黑" w:hAnsi="微软雅黑"/>
          <w:szCs w:val="21"/>
        </w:rPr>
        <w:t>两全其美</w:t>
      </w:r>
      <w:r>
        <w:rPr>
          <w:rFonts w:ascii="微软雅黑" w:eastAsia="微软雅黑" w:hAnsi="微软雅黑"/>
          <w:szCs w:val="21"/>
        </w:rPr>
        <w:t>小基金总认缴出资额为8.81亿元。</w:t>
      </w:r>
    </w:p>
    <w:p w14:paraId="11D58AD8" w14:textId="5A9E67EA" w:rsidR="003918D0" w:rsidRPr="009328A4" w:rsidRDefault="003918D0" w:rsidP="009328A4">
      <w:pPr>
        <w:spacing w:line="360" w:lineRule="auto"/>
        <w:rPr>
          <w:rFonts w:ascii="微软雅黑" w:eastAsia="微软雅黑" w:hAnsi="微软雅黑"/>
          <w:b/>
        </w:rPr>
      </w:pPr>
      <w:r>
        <w:rPr>
          <w:rFonts w:ascii="微软雅黑" w:eastAsia="微软雅黑" w:hAnsi="微软雅黑" w:hint="eastAsia"/>
          <w:szCs w:val="21"/>
        </w:rPr>
        <w:t>（2）</w:t>
      </w:r>
      <w:r w:rsidRPr="003918D0">
        <w:rPr>
          <w:rFonts w:ascii="微软雅黑" w:eastAsia="微软雅黑" w:hAnsi="微软雅黑" w:hint="eastAsia"/>
        </w:rPr>
        <w:t>基金成立日及退出日：</w:t>
      </w:r>
      <w:r w:rsidR="00FC6C83">
        <w:rPr>
          <w:rFonts w:ascii="微软雅黑" w:eastAsia="微软雅黑" w:hAnsi="微软雅黑" w:hint="eastAsia"/>
        </w:rPr>
        <w:t>两全其美</w:t>
      </w:r>
      <w:r w:rsidRPr="008227DE">
        <w:rPr>
          <w:rFonts w:ascii="微软雅黑" w:eastAsia="微软雅黑" w:hAnsi="微软雅黑" w:hint="eastAsia"/>
        </w:rPr>
        <w:t>小基金</w:t>
      </w:r>
      <w:r>
        <w:rPr>
          <w:rFonts w:ascii="微软雅黑" w:eastAsia="微软雅黑" w:hAnsi="微软雅黑" w:hint="eastAsia"/>
        </w:rPr>
        <w:t>于</w:t>
      </w:r>
      <w:r w:rsidRPr="008227DE">
        <w:rPr>
          <w:rFonts w:ascii="微软雅黑" w:eastAsia="微软雅黑" w:hAnsi="微软雅黑" w:hint="eastAsia"/>
        </w:rPr>
        <w:t>2</w:t>
      </w:r>
      <w:r w:rsidRPr="008227DE">
        <w:rPr>
          <w:rFonts w:ascii="微软雅黑" w:eastAsia="微软雅黑" w:hAnsi="微软雅黑"/>
        </w:rPr>
        <w:t>022</w:t>
      </w:r>
      <w:r w:rsidRPr="008227DE">
        <w:rPr>
          <w:rFonts w:ascii="微软雅黑" w:eastAsia="微软雅黑" w:hAnsi="微软雅黑" w:hint="eastAsia"/>
        </w:rPr>
        <w:t>年2月成立，基金存续期限一般为6年，投资起始日起满</w:t>
      </w:r>
      <w:r w:rsidRPr="008227DE">
        <w:rPr>
          <w:rFonts w:ascii="微软雅黑" w:eastAsia="微软雅黑" w:hAnsi="微软雅黑"/>
        </w:rPr>
        <w:t>24</w:t>
      </w:r>
      <w:r w:rsidRPr="008227DE">
        <w:rPr>
          <w:rFonts w:ascii="微软雅黑" w:eastAsia="微软雅黑" w:hAnsi="微软雅黑" w:hint="eastAsia"/>
        </w:rPr>
        <w:t>个月</w:t>
      </w:r>
      <w:r>
        <w:rPr>
          <w:rFonts w:ascii="微软雅黑" w:eastAsia="微软雅黑" w:hAnsi="微软雅黑" w:hint="eastAsia"/>
        </w:rPr>
        <w:t>（2</w:t>
      </w:r>
      <w:r>
        <w:rPr>
          <w:rFonts w:ascii="微软雅黑" w:eastAsia="微软雅黑" w:hAnsi="微软雅黑"/>
        </w:rPr>
        <w:t>024年1</w:t>
      </w:r>
      <w:r>
        <w:rPr>
          <w:rFonts w:ascii="微软雅黑" w:eastAsia="微软雅黑" w:hAnsi="微软雅黑" w:hint="eastAsia"/>
        </w:rPr>
        <w:t>月）</w:t>
      </w:r>
      <w:r w:rsidRPr="008227DE">
        <w:rPr>
          <w:rFonts w:ascii="微软雅黑" w:eastAsia="微软雅黑" w:hAnsi="微软雅黑" w:hint="eastAsia"/>
        </w:rPr>
        <w:t>为投资期，投资期届满之次日起满</w:t>
      </w:r>
      <w:r w:rsidRPr="008227DE">
        <w:rPr>
          <w:rFonts w:ascii="微软雅黑" w:eastAsia="微软雅黑" w:hAnsi="微软雅黑"/>
        </w:rPr>
        <w:t>48</w:t>
      </w:r>
      <w:r w:rsidRPr="008227DE">
        <w:rPr>
          <w:rFonts w:ascii="微软雅黑" w:eastAsia="微软雅黑" w:hAnsi="微软雅黑" w:hint="eastAsia"/>
        </w:rPr>
        <w:t>个月之日</w:t>
      </w:r>
      <w:r>
        <w:rPr>
          <w:rFonts w:ascii="微软雅黑" w:eastAsia="微软雅黑" w:hAnsi="微软雅黑" w:hint="eastAsia"/>
        </w:rPr>
        <w:t>（2</w:t>
      </w:r>
      <w:r>
        <w:rPr>
          <w:rFonts w:ascii="微软雅黑" w:eastAsia="微软雅黑" w:hAnsi="微软雅黑"/>
        </w:rPr>
        <w:t>028年1</w:t>
      </w:r>
      <w:r>
        <w:rPr>
          <w:rFonts w:ascii="微软雅黑" w:eastAsia="微软雅黑" w:hAnsi="微软雅黑" w:hint="eastAsia"/>
        </w:rPr>
        <w:t>月）</w:t>
      </w:r>
      <w:r w:rsidRPr="008227DE">
        <w:rPr>
          <w:rFonts w:ascii="微软雅黑" w:eastAsia="微软雅黑" w:hAnsi="微软雅黑" w:hint="eastAsia"/>
        </w:rPr>
        <w:t>为退出期。</w:t>
      </w:r>
    </w:p>
    <w:p w14:paraId="78708D03" w14:textId="3D134283" w:rsidR="00895A78" w:rsidRDefault="00895A78" w:rsidP="00895A78">
      <w:pPr>
        <w:rPr>
          <w:rFonts w:ascii="微软雅黑" w:eastAsia="微软雅黑" w:hAnsi="微软雅黑"/>
          <w:szCs w:val="21"/>
        </w:rPr>
      </w:pPr>
      <w:r>
        <w:rPr>
          <w:rFonts w:ascii="微软雅黑" w:eastAsia="微软雅黑" w:hAnsi="微软雅黑"/>
          <w:szCs w:val="21"/>
        </w:rPr>
        <w:t>（</w:t>
      </w:r>
      <w:r w:rsidR="003918D0">
        <w:rPr>
          <w:rFonts w:ascii="微软雅黑" w:eastAsia="微软雅黑" w:hAnsi="微软雅黑"/>
          <w:szCs w:val="21"/>
        </w:rPr>
        <w:t>3</w:t>
      </w:r>
      <w:r>
        <w:rPr>
          <w:rFonts w:ascii="微软雅黑" w:eastAsia="微软雅黑" w:hAnsi="微软雅黑" w:hint="eastAsia"/>
          <w:szCs w:val="21"/>
        </w:rPr>
        <w:t>）</w:t>
      </w:r>
      <w:r w:rsidRPr="005359F6">
        <w:rPr>
          <w:rFonts w:ascii="微软雅黑" w:eastAsia="微软雅黑" w:hAnsi="微软雅黑" w:hint="eastAsia"/>
          <w:b/>
          <w:szCs w:val="21"/>
        </w:rPr>
        <w:t>合伙人份额</w:t>
      </w:r>
      <w:r>
        <w:rPr>
          <w:rFonts w:ascii="微软雅黑" w:eastAsia="微软雅黑" w:hAnsi="微软雅黑" w:hint="eastAsia"/>
          <w:szCs w:val="21"/>
        </w:rPr>
        <w:t>：</w:t>
      </w:r>
      <w:r>
        <w:rPr>
          <w:rFonts w:ascii="微软雅黑" w:eastAsia="微软雅黑" w:hAnsi="微软雅黑"/>
          <w:szCs w:val="21"/>
        </w:rPr>
        <w:t>优先级有限合伙人、劣后级有限合伙人以及普通合伙人明细及认、实缴份额具体如下：</w:t>
      </w:r>
    </w:p>
    <w:tbl>
      <w:tblPr>
        <w:tblW w:w="8784" w:type="dxa"/>
        <w:jc w:val="center"/>
        <w:tblLook w:val="04A0" w:firstRow="1" w:lastRow="0" w:firstColumn="1" w:lastColumn="0" w:noHBand="0" w:noVBand="1"/>
      </w:tblPr>
      <w:tblGrid>
        <w:gridCol w:w="3539"/>
        <w:gridCol w:w="1701"/>
        <w:gridCol w:w="1843"/>
        <w:gridCol w:w="1701"/>
      </w:tblGrid>
      <w:tr w:rsidR="00895A78" w:rsidRPr="00E76124" w14:paraId="206E9ED3" w14:textId="77777777" w:rsidTr="002B00EC">
        <w:trPr>
          <w:trHeight w:val="285"/>
          <w:jc w:val="center"/>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EAC12" w14:textId="77777777" w:rsidR="00895A78" w:rsidRPr="00E76124" w:rsidRDefault="00895A78" w:rsidP="00D93BDB">
            <w:pPr>
              <w:widowControl/>
              <w:jc w:val="center"/>
              <w:rPr>
                <w:rFonts w:ascii="微软雅黑" w:eastAsia="微软雅黑" w:hAnsi="微软雅黑" w:cs="宋体"/>
                <w:b/>
                <w:bCs/>
                <w:color w:val="000000"/>
                <w:kern w:val="0"/>
                <w:sz w:val="18"/>
                <w:szCs w:val="18"/>
              </w:rPr>
            </w:pPr>
            <w:r w:rsidRPr="00E76124">
              <w:rPr>
                <w:rFonts w:ascii="微软雅黑" w:eastAsia="微软雅黑" w:hAnsi="微软雅黑" w:cs="宋体" w:hint="eastAsia"/>
                <w:b/>
                <w:bCs/>
                <w:color w:val="000000"/>
                <w:kern w:val="0"/>
                <w:sz w:val="18"/>
                <w:szCs w:val="18"/>
              </w:rPr>
              <w:t>合伙人明细</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497BEB4E" w14:textId="77777777" w:rsidR="00895A78" w:rsidRPr="00E76124" w:rsidRDefault="00895A78" w:rsidP="00D93BDB">
            <w:pPr>
              <w:widowControl/>
              <w:jc w:val="center"/>
              <w:rPr>
                <w:rFonts w:ascii="微软雅黑" w:eastAsia="微软雅黑" w:hAnsi="微软雅黑" w:cs="宋体"/>
                <w:b/>
                <w:bCs/>
                <w:color w:val="000000"/>
                <w:kern w:val="0"/>
                <w:sz w:val="18"/>
                <w:szCs w:val="18"/>
              </w:rPr>
            </w:pPr>
            <w:r w:rsidRPr="00E76124">
              <w:rPr>
                <w:rFonts w:ascii="微软雅黑" w:eastAsia="微软雅黑" w:hAnsi="微软雅黑" w:cs="宋体" w:hint="eastAsia"/>
                <w:b/>
                <w:bCs/>
                <w:color w:val="000000"/>
                <w:kern w:val="0"/>
                <w:sz w:val="18"/>
                <w:szCs w:val="18"/>
              </w:rPr>
              <w:t>身份</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CE4AB2B" w14:textId="77777777" w:rsidR="007954AF" w:rsidRDefault="00895A78" w:rsidP="00D93BDB">
            <w:pPr>
              <w:widowControl/>
              <w:jc w:val="center"/>
              <w:rPr>
                <w:rFonts w:ascii="微软雅黑" w:eastAsia="微软雅黑" w:hAnsi="微软雅黑" w:cs="宋体"/>
                <w:b/>
                <w:bCs/>
                <w:color w:val="000000"/>
                <w:kern w:val="0"/>
                <w:sz w:val="18"/>
                <w:szCs w:val="18"/>
              </w:rPr>
            </w:pPr>
            <w:r w:rsidRPr="00E76124">
              <w:rPr>
                <w:rFonts w:ascii="微软雅黑" w:eastAsia="微软雅黑" w:hAnsi="微软雅黑" w:cs="宋体" w:hint="eastAsia"/>
                <w:b/>
                <w:bCs/>
                <w:color w:val="000000"/>
                <w:kern w:val="0"/>
                <w:sz w:val="18"/>
                <w:szCs w:val="18"/>
              </w:rPr>
              <w:t>认缴出资额</w:t>
            </w:r>
          </w:p>
          <w:p w14:paraId="31FEF517" w14:textId="7B8778B1" w:rsidR="00895A78" w:rsidRPr="00E76124" w:rsidRDefault="007954AF" w:rsidP="00D93BDB">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72E29F8" w14:textId="77777777" w:rsidR="00895A78" w:rsidRDefault="00895A78" w:rsidP="00D93BDB">
            <w:pPr>
              <w:widowControl/>
              <w:jc w:val="center"/>
              <w:rPr>
                <w:rFonts w:ascii="微软雅黑" w:eastAsia="微软雅黑" w:hAnsi="微软雅黑" w:cs="宋体"/>
                <w:b/>
                <w:bCs/>
                <w:color w:val="000000"/>
                <w:kern w:val="0"/>
                <w:sz w:val="18"/>
                <w:szCs w:val="18"/>
              </w:rPr>
            </w:pPr>
            <w:r w:rsidRPr="00E76124">
              <w:rPr>
                <w:rFonts w:ascii="微软雅黑" w:eastAsia="微软雅黑" w:hAnsi="微软雅黑" w:cs="宋体" w:hint="eastAsia"/>
                <w:b/>
                <w:bCs/>
                <w:color w:val="000000"/>
                <w:kern w:val="0"/>
                <w:sz w:val="18"/>
                <w:szCs w:val="18"/>
              </w:rPr>
              <w:t>实缴出资额</w:t>
            </w:r>
          </w:p>
          <w:p w14:paraId="1D0D4076" w14:textId="2A6A1482" w:rsidR="007954AF" w:rsidRPr="00E76124" w:rsidRDefault="007954AF" w:rsidP="00D93BDB">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（万元）</w:t>
            </w:r>
          </w:p>
        </w:tc>
      </w:tr>
      <w:tr w:rsidR="00895A78" w:rsidRPr="00E76124" w14:paraId="080A97E0" w14:textId="77777777" w:rsidTr="002B00EC">
        <w:trPr>
          <w:trHeight w:val="285"/>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CFC1B8" w14:textId="2DF2080E" w:rsidR="00895A78" w:rsidRPr="00E76124" w:rsidRDefault="00895A78" w:rsidP="00D93BDB">
            <w:pPr>
              <w:widowControl/>
              <w:jc w:val="left"/>
              <w:rPr>
                <w:rFonts w:ascii="微软雅黑" w:eastAsia="微软雅黑" w:hAnsi="微软雅黑" w:cs="宋体"/>
                <w:color w:val="000000"/>
                <w:kern w:val="0"/>
                <w:sz w:val="18"/>
                <w:szCs w:val="18"/>
              </w:rPr>
            </w:pPr>
            <w:r w:rsidRPr="00E41E84">
              <w:rPr>
                <w:rFonts w:ascii="微软雅黑" w:eastAsia="微软雅黑" w:hAnsi="微软雅黑" w:cs="宋体" w:hint="eastAsia"/>
                <w:color w:val="000000"/>
                <w:kern w:val="0"/>
                <w:sz w:val="18"/>
                <w:szCs w:val="18"/>
              </w:rPr>
              <w:t>天津</w:t>
            </w:r>
            <w:r w:rsidR="00124C8E">
              <w:rPr>
                <w:rFonts w:ascii="微软雅黑" w:eastAsia="微软雅黑" w:hAnsi="微软雅黑" w:cs="宋体" w:hint="eastAsia"/>
                <w:color w:val="000000"/>
                <w:kern w:val="0"/>
                <w:sz w:val="18"/>
                <w:szCs w:val="18"/>
              </w:rPr>
              <w:t>CH</w:t>
            </w:r>
            <w:r w:rsidRPr="00E41E84">
              <w:rPr>
                <w:rFonts w:ascii="微软雅黑" w:eastAsia="微软雅黑" w:hAnsi="微软雅黑" w:cs="宋体" w:hint="eastAsia"/>
                <w:color w:val="000000"/>
                <w:kern w:val="0"/>
                <w:sz w:val="18"/>
                <w:szCs w:val="18"/>
              </w:rPr>
              <w:t>股权投资基金管理有限公司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13478B1C" w14:textId="77777777" w:rsidR="00895A78" w:rsidRPr="00E76124" w:rsidRDefault="00895A78" w:rsidP="00D93BDB">
            <w:pPr>
              <w:widowControl/>
              <w:jc w:val="left"/>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普通合伙人</w:t>
            </w:r>
          </w:p>
        </w:tc>
        <w:tc>
          <w:tcPr>
            <w:tcW w:w="1843" w:type="dxa"/>
            <w:tcBorders>
              <w:top w:val="nil"/>
              <w:left w:val="nil"/>
              <w:bottom w:val="single" w:sz="4" w:space="0" w:color="auto"/>
              <w:right w:val="single" w:sz="4" w:space="0" w:color="auto"/>
            </w:tcBorders>
            <w:shd w:val="clear" w:color="auto" w:fill="auto"/>
            <w:noWrap/>
            <w:vAlign w:val="bottom"/>
            <w:hideMark/>
          </w:tcPr>
          <w:p w14:paraId="3AB06DCA" w14:textId="7D102C5A" w:rsidR="00895A78"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100.00</w:t>
            </w:r>
          </w:p>
        </w:tc>
        <w:tc>
          <w:tcPr>
            <w:tcW w:w="1701" w:type="dxa"/>
            <w:tcBorders>
              <w:top w:val="nil"/>
              <w:left w:val="nil"/>
              <w:bottom w:val="single" w:sz="4" w:space="0" w:color="auto"/>
              <w:right w:val="single" w:sz="4" w:space="0" w:color="auto"/>
            </w:tcBorders>
            <w:shd w:val="clear" w:color="auto" w:fill="auto"/>
            <w:noWrap/>
            <w:vAlign w:val="bottom"/>
            <w:hideMark/>
          </w:tcPr>
          <w:p w14:paraId="1D70B634" w14:textId="39E6800C" w:rsidR="00895A78"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100.00</w:t>
            </w:r>
          </w:p>
        </w:tc>
      </w:tr>
      <w:tr w:rsidR="00895A78" w:rsidRPr="00E76124" w14:paraId="47F011A4" w14:textId="77777777" w:rsidTr="002B00EC">
        <w:trPr>
          <w:trHeight w:val="285"/>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9711B95" w14:textId="77777777" w:rsidR="00895A78" w:rsidRPr="00E76124" w:rsidRDefault="00895A78" w:rsidP="00D93BDB">
            <w:pPr>
              <w:widowControl/>
              <w:jc w:val="left"/>
              <w:rPr>
                <w:rFonts w:ascii="微软雅黑" w:eastAsia="微软雅黑" w:hAnsi="微软雅黑" w:cs="宋体"/>
                <w:color w:val="000000"/>
                <w:kern w:val="0"/>
                <w:sz w:val="18"/>
                <w:szCs w:val="18"/>
              </w:rPr>
            </w:pPr>
            <w:r w:rsidRPr="00E76124">
              <w:rPr>
                <w:rFonts w:ascii="微软雅黑" w:eastAsia="微软雅黑" w:hAnsi="微软雅黑" w:cs="宋体" w:hint="eastAsia"/>
                <w:color w:val="000000"/>
                <w:kern w:val="0"/>
                <w:sz w:val="18"/>
                <w:szCs w:val="18"/>
              </w:rPr>
              <w:t>北京惠信瑞泰</w:t>
            </w:r>
            <w:r>
              <w:rPr>
                <w:rFonts w:ascii="微软雅黑" w:eastAsia="微软雅黑" w:hAnsi="微软雅黑" w:cs="宋体" w:hint="eastAsia"/>
                <w:color w:val="000000"/>
                <w:kern w:val="0"/>
                <w:sz w:val="18"/>
                <w:szCs w:val="18"/>
              </w:rPr>
              <w:t>商业地产有限公司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233BE73E" w14:textId="77777777" w:rsidR="00895A78" w:rsidRPr="00E76124" w:rsidRDefault="00895A78" w:rsidP="00D93BDB">
            <w:pPr>
              <w:widowControl/>
              <w:jc w:val="left"/>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优先级有限合伙人</w:t>
            </w:r>
          </w:p>
        </w:tc>
        <w:tc>
          <w:tcPr>
            <w:tcW w:w="1843" w:type="dxa"/>
            <w:tcBorders>
              <w:top w:val="nil"/>
              <w:left w:val="nil"/>
              <w:bottom w:val="single" w:sz="4" w:space="0" w:color="auto"/>
              <w:right w:val="single" w:sz="4" w:space="0" w:color="auto"/>
            </w:tcBorders>
            <w:shd w:val="clear" w:color="auto" w:fill="auto"/>
            <w:noWrap/>
            <w:vAlign w:val="bottom"/>
            <w:hideMark/>
          </w:tcPr>
          <w:p w14:paraId="4C22ED45" w14:textId="309661D7" w:rsidR="00895A78"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40</w:t>
            </w:r>
            <w:r>
              <w:rPr>
                <w:rFonts w:ascii="微软雅黑" w:eastAsia="微软雅黑" w:hAnsi="微软雅黑" w:cs="宋体" w:hint="eastAsia"/>
                <w:color w:val="000000"/>
                <w:kern w:val="0"/>
                <w:sz w:val="18"/>
                <w:szCs w:val="18"/>
              </w:rPr>
              <w:t>,</w:t>
            </w:r>
            <w:r>
              <w:rPr>
                <w:rFonts w:ascii="微软雅黑" w:eastAsia="微软雅黑" w:hAnsi="微软雅黑" w:cs="宋体"/>
                <w:color w:val="000000"/>
                <w:kern w:val="0"/>
                <w:sz w:val="18"/>
                <w:szCs w:val="18"/>
              </w:rPr>
              <w:t>000.00</w:t>
            </w:r>
          </w:p>
        </w:tc>
        <w:tc>
          <w:tcPr>
            <w:tcW w:w="1701" w:type="dxa"/>
            <w:tcBorders>
              <w:top w:val="nil"/>
              <w:left w:val="nil"/>
              <w:bottom w:val="single" w:sz="4" w:space="0" w:color="auto"/>
              <w:right w:val="single" w:sz="4" w:space="0" w:color="auto"/>
            </w:tcBorders>
            <w:shd w:val="clear" w:color="auto" w:fill="auto"/>
            <w:noWrap/>
            <w:vAlign w:val="bottom"/>
            <w:hideMark/>
          </w:tcPr>
          <w:p w14:paraId="72F54F4C" w14:textId="3951F29F" w:rsidR="00895A78"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40</w:t>
            </w:r>
            <w:r>
              <w:rPr>
                <w:rFonts w:ascii="微软雅黑" w:eastAsia="微软雅黑" w:hAnsi="微软雅黑" w:cs="宋体" w:hint="eastAsia"/>
                <w:color w:val="000000"/>
                <w:kern w:val="0"/>
                <w:sz w:val="18"/>
                <w:szCs w:val="18"/>
              </w:rPr>
              <w:t>,</w:t>
            </w:r>
            <w:r>
              <w:rPr>
                <w:rFonts w:ascii="微软雅黑" w:eastAsia="微软雅黑" w:hAnsi="微软雅黑" w:cs="宋体"/>
                <w:color w:val="000000"/>
                <w:kern w:val="0"/>
                <w:sz w:val="18"/>
                <w:szCs w:val="18"/>
              </w:rPr>
              <w:t>000.00</w:t>
            </w:r>
          </w:p>
        </w:tc>
      </w:tr>
      <w:tr w:rsidR="00EF2586" w:rsidRPr="00E76124" w14:paraId="18BC0EAA" w14:textId="77777777" w:rsidTr="002B00EC">
        <w:trPr>
          <w:trHeight w:val="285"/>
          <w:jc w:val="center"/>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7F3EF8CF" w14:textId="557D68F8" w:rsidR="00EF2586" w:rsidRPr="00E76124" w:rsidRDefault="00124C8E" w:rsidP="00D93BD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wh</w:t>
            </w:r>
            <w:r w:rsidR="00EF2586" w:rsidRPr="00EF2586">
              <w:rPr>
                <w:rFonts w:ascii="微软雅黑" w:eastAsia="微软雅黑" w:hAnsi="微软雅黑" w:cs="宋体" w:hint="eastAsia"/>
                <w:color w:val="000000"/>
                <w:kern w:val="0"/>
                <w:sz w:val="18"/>
                <w:szCs w:val="18"/>
              </w:rPr>
              <w:t>美煦企业管理合伙企业（有限合伙）</w:t>
            </w:r>
          </w:p>
        </w:tc>
        <w:tc>
          <w:tcPr>
            <w:tcW w:w="1701" w:type="dxa"/>
            <w:tcBorders>
              <w:top w:val="nil"/>
              <w:left w:val="nil"/>
              <w:bottom w:val="single" w:sz="4" w:space="0" w:color="auto"/>
              <w:right w:val="single" w:sz="4" w:space="0" w:color="auto"/>
            </w:tcBorders>
            <w:shd w:val="clear" w:color="auto" w:fill="auto"/>
            <w:noWrap/>
            <w:vAlign w:val="bottom"/>
          </w:tcPr>
          <w:p w14:paraId="2DDC287E" w14:textId="006F0D48" w:rsidR="00EF2586" w:rsidRDefault="00EF2586" w:rsidP="00D93BDB">
            <w:pPr>
              <w:widowControl/>
              <w:jc w:val="left"/>
              <w:rPr>
                <w:rFonts w:ascii="微软雅黑" w:eastAsia="微软雅黑" w:hAnsi="微软雅黑"/>
                <w:color w:val="000000"/>
                <w:sz w:val="18"/>
                <w:szCs w:val="18"/>
              </w:rPr>
            </w:pPr>
            <w:r>
              <w:rPr>
                <w:rFonts w:ascii="微软雅黑" w:eastAsia="微软雅黑" w:hAnsi="微软雅黑" w:hint="eastAsia"/>
                <w:color w:val="000000"/>
                <w:sz w:val="18"/>
                <w:szCs w:val="18"/>
              </w:rPr>
              <w:t>劣后级有限合伙人</w:t>
            </w:r>
          </w:p>
        </w:tc>
        <w:tc>
          <w:tcPr>
            <w:tcW w:w="1843" w:type="dxa"/>
            <w:tcBorders>
              <w:top w:val="nil"/>
              <w:left w:val="nil"/>
              <w:bottom w:val="single" w:sz="4" w:space="0" w:color="auto"/>
              <w:right w:val="single" w:sz="4" w:space="0" w:color="auto"/>
            </w:tcBorders>
            <w:shd w:val="clear" w:color="auto" w:fill="auto"/>
            <w:noWrap/>
            <w:vAlign w:val="bottom"/>
          </w:tcPr>
          <w:p w14:paraId="720A3706" w14:textId="0BBC112B" w:rsidR="00EF2586"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20,000.00</w:t>
            </w:r>
          </w:p>
        </w:tc>
        <w:tc>
          <w:tcPr>
            <w:tcW w:w="1701" w:type="dxa"/>
            <w:tcBorders>
              <w:top w:val="nil"/>
              <w:left w:val="nil"/>
              <w:bottom w:val="single" w:sz="4" w:space="0" w:color="auto"/>
              <w:right w:val="single" w:sz="4" w:space="0" w:color="auto"/>
            </w:tcBorders>
            <w:shd w:val="clear" w:color="auto" w:fill="auto"/>
            <w:noWrap/>
            <w:vAlign w:val="bottom"/>
          </w:tcPr>
          <w:p w14:paraId="0CEDC570" w14:textId="3C1F22F0" w:rsidR="00EF2586"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20,000.00</w:t>
            </w:r>
          </w:p>
        </w:tc>
      </w:tr>
      <w:tr w:rsidR="00895A78" w:rsidRPr="00E76124" w14:paraId="227659A2" w14:textId="77777777" w:rsidTr="002B00EC">
        <w:trPr>
          <w:trHeight w:val="285"/>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FE1A44E" w14:textId="17CD2447" w:rsidR="00895A78" w:rsidRPr="00E76124" w:rsidRDefault="00895A78" w:rsidP="00D93BDB">
            <w:pPr>
              <w:widowControl/>
              <w:jc w:val="left"/>
              <w:rPr>
                <w:rFonts w:ascii="微软雅黑" w:eastAsia="微软雅黑" w:hAnsi="微软雅黑" w:cs="宋体"/>
                <w:color w:val="000000"/>
                <w:kern w:val="0"/>
                <w:sz w:val="18"/>
                <w:szCs w:val="18"/>
              </w:rPr>
            </w:pPr>
            <w:r w:rsidRPr="00E67268">
              <w:rPr>
                <w:rFonts w:ascii="微软雅黑" w:eastAsia="微软雅黑" w:hAnsi="微软雅黑" w:cs="宋体" w:hint="eastAsia"/>
                <w:color w:val="000000"/>
                <w:kern w:val="0"/>
                <w:sz w:val="18"/>
                <w:szCs w:val="18"/>
              </w:rPr>
              <w:t>上海</w:t>
            </w:r>
            <w:r w:rsidR="00124C8E">
              <w:rPr>
                <w:rFonts w:ascii="微软雅黑" w:eastAsia="微软雅黑" w:hAnsi="微软雅黑" w:cs="宋体" w:hint="eastAsia"/>
                <w:color w:val="000000"/>
                <w:kern w:val="0"/>
                <w:sz w:val="18"/>
                <w:szCs w:val="18"/>
              </w:rPr>
              <w:t>龙祐</w:t>
            </w:r>
            <w:r w:rsidRPr="00E67268">
              <w:rPr>
                <w:rFonts w:ascii="微软雅黑" w:eastAsia="微软雅黑" w:hAnsi="微软雅黑" w:cs="宋体" w:hint="eastAsia"/>
                <w:color w:val="000000"/>
                <w:kern w:val="0"/>
                <w:sz w:val="18"/>
                <w:szCs w:val="18"/>
              </w:rPr>
              <w:t>企业管理有限公司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6E693B78" w14:textId="77777777" w:rsidR="00895A78" w:rsidRPr="00E76124" w:rsidRDefault="00895A78" w:rsidP="00D93BDB">
            <w:pPr>
              <w:widowControl/>
              <w:jc w:val="left"/>
              <w:rPr>
                <w:rFonts w:ascii="微软雅黑" w:eastAsia="微软雅黑" w:hAnsi="微软雅黑" w:cs="宋体"/>
                <w:color w:val="000000"/>
                <w:kern w:val="0"/>
                <w:sz w:val="18"/>
                <w:szCs w:val="18"/>
              </w:rPr>
            </w:pPr>
            <w:r>
              <w:rPr>
                <w:rFonts w:ascii="微软雅黑" w:eastAsia="微软雅黑" w:hAnsi="微软雅黑" w:hint="eastAsia"/>
                <w:color w:val="000000"/>
                <w:sz w:val="18"/>
                <w:szCs w:val="18"/>
              </w:rPr>
              <w:t>劣后级有限合伙人</w:t>
            </w:r>
          </w:p>
        </w:tc>
        <w:tc>
          <w:tcPr>
            <w:tcW w:w="1843" w:type="dxa"/>
            <w:tcBorders>
              <w:top w:val="nil"/>
              <w:left w:val="nil"/>
              <w:bottom w:val="single" w:sz="4" w:space="0" w:color="auto"/>
              <w:right w:val="single" w:sz="4" w:space="0" w:color="auto"/>
            </w:tcBorders>
            <w:shd w:val="clear" w:color="auto" w:fill="auto"/>
            <w:noWrap/>
            <w:vAlign w:val="bottom"/>
            <w:hideMark/>
          </w:tcPr>
          <w:p w14:paraId="561B6374" w14:textId="12C7CD3E" w:rsidR="00895A78"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28,000.00</w:t>
            </w:r>
          </w:p>
        </w:tc>
        <w:tc>
          <w:tcPr>
            <w:tcW w:w="1701" w:type="dxa"/>
            <w:tcBorders>
              <w:top w:val="nil"/>
              <w:left w:val="nil"/>
              <w:bottom w:val="single" w:sz="4" w:space="0" w:color="auto"/>
              <w:right w:val="single" w:sz="4" w:space="0" w:color="auto"/>
            </w:tcBorders>
            <w:shd w:val="clear" w:color="auto" w:fill="auto"/>
            <w:noWrap/>
            <w:vAlign w:val="bottom"/>
            <w:hideMark/>
          </w:tcPr>
          <w:p w14:paraId="73C33287" w14:textId="6778C0EC" w:rsidR="00895A78" w:rsidRPr="00E76124" w:rsidRDefault="007954AF"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20,000.00</w:t>
            </w:r>
          </w:p>
        </w:tc>
      </w:tr>
      <w:tr w:rsidR="00895A78" w:rsidRPr="00E76124" w14:paraId="313971D5" w14:textId="77777777" w:rsidTr="002B00EC">
        <w:trPr>
          <w:trHeight w:val="285"/>
          <w:jc w:val="center"/>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159679B" w14:textId="77777777" w:rsidR="00895A78" w:rsidRPr="00E76124" w:rsidRDefault="00895A78" w:rsidP="00D93BDB">
            <w:pPr>
              <w:widowControl/>
              <w:jc w:val="left"/>
              <w:rPr>
                <w:rFonts w:ascii="微软雅黑" w:eastAsia="微软雅黑" w:hAnsi="微软雅黑" w:cs="宋体"/>
                <w:b/>
                <w:bCs/>
                <w:color w:val="000000"/>
                <w:kern w:val="0"/>
                <w:sz w:val="18"/>
                <w:szCs w:val="18"/>
              </w:rPr>
            </w:pPr>
            <w:r w:rsidRPr="00E76124">
              <w:rPr>
                <w:rFonts w:ascii="微软雅黑" w:eastAsia="微软雅黑" w:hAnsi="微软雅黑" w:cs="宋体" w:hint="eastAsia"/>
                <w:b/>
                <w:bCs/>
                <w:color w:val="000000"/>
                <w:kern w:val="0"/>
                <w:sz w:val="18"/>
                <w:szCs w:val="18"/>
              </w:rPr>
              <w:t>认缴规模合计</w:t>
            </w:r>
          </w:p>
        </w:tc>
        <w:tc>
          <w:tcPr>
            <w:tcW w:w="1701" w:type="dxa"/>
            <w:tcBorders>
              <w:top w:val="nil"/>
              <w:left w:val="nil"/>
              <w:bottom w:val="single" w:sz="4" w:space="0" w:color="auto"/>
              <w:right w:val="single" w:sz="4" w:space="0" w:color="auto"/>
            </w:tcBorders>
            <w:shd w:val="clear" w:color="auto" w:fill="auto"/>
            <w:noWrap/>
            <w:vAlign w:val="bottom"/>
            <w:hideMark/>
          </w:tcPr>
          <w:p w14:paraId="4DE87149" w14:textId="77777777" w:rsidR="00895A78" w:rsidRPr="00E76124" w:rsidRDefault="00895A78" w:rsidP="00D93BDB">
            <w:pPr>
              <w:widowControl/>
              <w:jc w:val="left"/>
              <w:rPr>
                <w:rFonts w:ascii="微软雅黑" w:eastAsia="微软雅黑" w:hAnsi="微软雅黑" w:cs="宋体"/>
                <w:color w:val="000000"/>
                <w:kern w:val="0"/>
                <w:sz w:val="18"/>
                <w:szCs w:val="18"/>
              </w:rPr>
            </w:pPr>
            <w:r w:rsidRPr="00E76124">
              <w:rPr>
                <w:rFonts w:ascii="微软雅黑" w:eastAsia="微软雅黑" w:hAnsi="微软雅黑" w:cs="宋体" w:hint="eastAsia"/>
                <w:color w:val="000000"/>
                <w:kern w:val="0"/>
                <w:sz w:val="18"/>
                <w:szCs w:val="18"/>
              </w:rPr>
              <w:t xml:space="preserve">　</w:t>
            </w:r>
          </w:p>
        </w:tc>
        <w:tc>
          <w:tcPr>
            <w:tcW w:w="1843" w:type="dxa"/>
            <w:tcBorders>
              <w:top w:val="nil"/>
              <w:left w:val="nil"/>
              <w:bottom w:val="single" w:sz="4" w:space="0" w:color="auto"/>
              <w:right w:val="single" w:sz="4" w:space="0" w:color="auto"/>
            </w:tcBorders>
            <w:shd w:val="clear" w:color="auto" w:fill="auto"/>
            <w:noWrap/>
            <w:vAlign w:val="bottom"/>
            <w:hideMark/>
          </w:tcPr>
          <w:p w14:paraId="694EDE66" w14:textId="2A0F75F3" w:rsidR="00895A78" w:rsidRPr="00E76124" w:rsidRDefault="007954AF" w:rsidP="00D93BDB">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88,100.00</w:t>
            </w:r>
          </w:p>
        </w:tc>
        <w:tc>
          <w:tcPr>
            <w:tcW w:w="1701" w:type="dxa"/>
            <w:tcBorders>
              <w:top w:val="nil"/>
              <w:left w:val="nil"/>
              <w:bottom w:val="single" w:sz="4" w:space="0" w:color="auto"/>
              <w:right w:val="single" w:sz="4" w:space="0" w:color="auto"/>
            </w:tcBorders>
            <w:shd w:val="clear" w:color="auto" w:fill="auto"/>
            <w:noWrap/>
            <w:vAlign w:val="bottom"/>
            <w:hideMark/>
          </w:tcPr>
          <w:p w14:paraId="11B6E9F1" w14:textId="12CFBF94" w:rsidR="00895A78" w:rsidRPr="00E76124" w:rsidRDefault="007954AF" w:rsidP="00D93BDB">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80,100.00</w:t>
            </w:r>
          </w:p>
        </w:tc>
      </w:tr>
    </w:tbl>
    <w:p w14:paraId="063C00C6" w14:textId="0DB4C9BA" w:rsidR="00D17D9F" w:rsidRDefault="00895A78" w:rsidP="00895A78">
      <w:pPr>
        <w:rPr>
          <w:rFonts w:ascii="微软雅黑" w:eastAsia="微软雅黑" w:hAnsi="微软雅黑" w:cs="宋体"/>
          <w:color w:val="000000"/>
          <w:kern w:val="0"/>
          <w:szCs w:val="21"/>
        </w:rPr>
      </w:pPr>
      <w:r w:rsidRPr="00E67268">
        <w:rPr>
          <w:rFonts w:ascii="微软雅黑" w:eastAsia="微软雅黑" w:hAnsi="微软雅黑"/>
          <w:b/>
          <w:szCs w:val="21"/>
        </w:rPr>
        <w:t>其中：</w:t>
      </w:r>
      <w:r w:rsidRPr="0007203D">
        <w:rPr>
          <w:rFonts w:ascii="微软雅黑" w:eastAsia="微软雅黑" w:hAnsi="微软雅黑" w:cs="宋体" w:hint="eastAsia"/>
          <w:color w:val="000000"/>
          <w:kern w:val="0"/>
          <w:szCs w:val="21"/>
        </w:rPr>
        <w:t>上海</w:t>
      </w:r>
      <w:r w:rsidR="00124C8E">
        <w:rPr>
          <w:rFonts w:ascii="微软雅黑" w:eastAsia="微软雅黑" w:hAnsi="微软雅黑" w:cs="宋体" w:hint="eastAsia"/>
          <w:color w:val="000000"/>
          <w:kern w:val="0"/>
          <w:szCs w:val="21"/>
        </w:rPr>
        <w:t>龙祐</w:t>
      </w:r>
      <w:r w:rsidRPr="0007203D">
        <w:rPr>
          <w:rFonts w:ascii="微软雅黑" w:eastAsia="微软雅黑" w:hAnsi="微软雅黑" w:cs="宋体" w:hint="eastAsia"/>
          <w:color w:val="000000"/>
          <w:kern w:val="0"/>
          <w:szCs w:val="21"/>
        </w:rPr>
        <w:t>企业管理有限公司</w:t>
      </w:r>
      <w:r w:rsidRPr="00E67268">
        <w:rPr>
          <w:rFonts w:ascii="微软雅黑" w:eastAsia="微软雅黑" w:hAnsi="微软雅黑" w:cs="宋体" w:hint="eastAsia"/>
          <w:color w:val="000000"/>
          <w:kern w:val="0"/>
          <w:szCs w:val="21"/>
        </w:rPr>
        <w:t>尚有8</w:t>
      </w:r>
      <w:r w:rsidRPr="00E67268">
        <w:rPr>
          <w:rFonts w:ascii="微软雅黑" w:eastAsia="微软雅黑" w:hAnsi="微软雅黑" w:cs="宋体"/>
          <w:color w:val="000000"/>
          <w:kern w:val="0"/>
          <w:szCs w:val="21"/>
        </w:rPr>
        <w:t>,000万元未实缴，</w:t>
      </w:r>
      <w:r w:rsidR="00AD0900">
        <w:rPr>
          <w:rFonts w:ascii="微软雅黑" w:eastAsia="微软雅黑" w:hAnsi="微软雅黑" w:cs="宋体"/>
          <w:color w:val="000000"/>
          <w:kern w:val="0"/>
          <w:szCs w:val="21"/>
        </w:rPr>
        <w:t>未实缴部分用以支付</w:t>
      </w:r>
      <w:r w:rsidR="00FC6C83">
        <w:rPr>
          <w:rFonts w:ascii="微软雅黑" w:eastAsia="微软雅黑" w:hAnsi="微软雅黑" w:cs="宋体"/>
          <w:color w:val="000000"/>
          <w:kern w:val="0"/>
          <w:szCs w:val="21"/>
        </w:rPr>
        <w:t>两全其美</w:t>
      </w:r>
      <w:r w:rsidR="00AD0900">
        <w:rPr>
          <w:rFonts w:ascii="微软雅黑" w:eastAsia="微软雅黑" w:hAnsi="微软雅黑" w:cs="宋体"/>
          <w:color w:val="000000"/>
          <w:kern w:val="0"/>
          <w:szCs w:val="21"/>
        </w:rPr>
        <w:t>小基金优先级有限合伙人</w:t>
      </w:r>
      <w:r w:rsidR="00210F7D">
        <w:rPr>
          <w:rFonts w:ascii="微软雅黑" w:eastAsia="微软雅黑" w:hAnsi="微软雅黑" w:cs="宋体"/>
          <w:color w:val="000000"/>
          <w:kern w:val="0"/>
          <w:szCs w:val="21"/>
        </w:rPr>
        <w:t>之</w:t>
      </w:r>
      <w:r w:rsidR="00AD0900">
        <w:rPr>
          <w:rFonts w:ascii="微软雅黑" w:eastAsia="微软雅黑" w:hAnsi="微软雅黑" w:cs="宋体"/>
          <w:color w:val="000000"/>
          <w:kern w:val="0"/>
          <w:szCs w:val="21"/>
        </w:rPr>
        <w:t>利息</w:t>
      </w:r>
      <w:r w:rsidRPr="00E67268">
        <w:rPr>
          <w:rFonts w:ascii="微软雅黑" w:eastAsia="微软雅黑" w:hAnsi="微软雅黑" w:cs="宋体"/>
          <w:color w:val="000000"/>
          <w:kern w:val="0"/>
          <w:szCs w:val="21"/>
        </w:rPr>
        <w:t>。</w:t>
      </w:r>
    </w:p>
    <w:p w14:paraId="1A4BC3B6" w14:textId="6AA2E51A" w:rsidR="005C464D" w:rsidRDefault="005C464D"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具体实缴的金额及时间如下：</w:t>
      </w:r>
    </w:p>
    <w:tbl>
      <w:tblPr>
        <w:tblW w:w="9918" w:type="dxa"/>
        <w:jc w:val="center"/>
        <w:tblLook w:val="04A0" w:firstRow="1" w:lastRow="0" w:firstColumn="1" w:lastColumn="0" w:noHBand="0" w:noVBand="1"/>
      </w:tblPr>
      <w:tblGrid>
        <w:gridCol w:w="2122"/>
        <w:gridCol w:w="1475"/>
        <w:gridCol w:w="1785"/>
        <w:gridCol w:w="1559"/>
        <w:gridCol w:w="1559"/>
        <w:gridCol w:w="1418"/>
      </w:tblGrid>
      <w:tr w:rsidR="007B683E" w:rsidRPr="009E570E" w14:paraId="24B19C17" w14:textId="77777777" w:rsidTr="00A34A06">
        <w:trPr>
          <w:trHeight w:val="354"/>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0CCF6" w14:textId="77777777" w:rsidR="007B683E" w:rsidRPr="009E570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实缴</w:t>
            </w:r>
            <w:r w:rsidRPr="009E570E">
              <w:rPr>
                <w:rFonts w:ascii="微软雅黑" w:eastAsia="微软雅黑" w:hAnsi="微软雅黑" w:cs="宋体" w:hint="eastAsia"/>
                <w:b/>
                <w:bCs/>
                <w:color w:val="000000"/>
                <w:kern w:val="0"/>
                <w:sz w:val="18"/>
                <w:szCs w:val="18"/>
              </w:rPr>
              <w:t>时间</w:t>
            </w:r>
          </w:p>
        </w:tc>
        <w:tc>
          <w:tcPr>
            <w:tcW w:w="1475" w:type="dxa"/>
            <w:tcBorders>
              <w:top w:val="single" w:sz="4" w:space="0" w:color="auto"/>
              <w:left w:val="nil"/>
              <w:bottom w:val="single" w:sz="4" w:space="0" w:color="auto"/>
              <w:right w:val="nil"/>
            </w:tcBorders>
          </w:tcPr>
          <w:p w14:paraId="3E73ED48" w14:textId="77777777" w:rsidR="007B683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支付金额</w:t>
            </w:r>
          </w:p>
          <w:p w14:paraId="0062BD00" w14:textId="77777777" w:rsidR="007B683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14:paraId="66F9544E" w14:textId="77777777" w:rsidR="007B683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需要实缴</w:t>
            </w:r>
            <w:r w:rsidRPr="009E570E">
              <w:rPr>
                <w:rFonts w:ascii="微软雅黑" w:eastAsia="微软雅黑" w:hAnsi="微软雅黑" w:cs="宋体" w:hint="eastAsia"/>
                <w:b/>
                <w:bCs/>
                <w:color w:val="000000"/>
                <w:kern w:val="0"/>
                <w:sz w:val="18"/>
                <w:szCs w:val="18"/>
              </w:rPr>
              <w:t>金额</w:t>
            </w:r>
          </w:p>
          <w:p w14:paraId="06243418" w14:textId="77777777" w:rsidR="007B683E" w:rsidRPr="009E570E" w:rsidRDefault="007B683E" w:rsidP="005F4482">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（万元）</w:t>
            </w:r>
            <w:r w:rsidRPr="00781068">
              <w:rPr>
                <w:rFonts w:ascii="微软雅黑" w:eastAsia="微软雅黑" w:hAnsi="微软雅黑" w:cs="宋体" w:hint="eastAsia"/>
                <w:b/>
                <w:color w:val="000000"/>
                <w:kern w:val="0"/>
                <w:sz w:val="18"/>
                <w:szCs w:val="18"/>
              </w:rPr>
              <w:t>（注）</w:t>
            </w:r>
          </w:p>
        </w:tc>
        <w:tc>
          <w:tcPr>
            <w:tcW w:w="1559" w:type="dxa"/>
            <w:tcBorders>
              <w:top w:val="single" w:sz="4" w:space="0" w:color="auto"/>
              <w:left w:val="nil"/>
              <w:bottom w:val="single" w:sz="4" w:space="0" w:color="auto"/>
              <w:right w:val="nil"/>
            </w:tcBorders>
          </w:tcPr>
          <w:p w14:paraId="4CBB6F7B" w14:textId="3000BB84" w:rsidR="007B683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性质</w:t>
            </w:r>
          </w:p>
        </w:tc>
        <w:tc>
          <w:tcPr>
            <w:tcW w:w="1559" w:type="dxa"/>
            <w:tcBorders>
              <w:top w:val="single" w:sz="4" w:space="0" w:color="auto"/>
              <w:left w:val="nil"/>
              <w:bottom w:val="single" w:sz="4" w:space="0" w:color="auto"/>
              <w:right w:val="nil"/>
            </w:tcBorders>
          </w:tcPr>
          <w:p w14:paraId="35EF32F8" w14:textId="44500422" w:rsidR="007B683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是否已支付</w:t>
            </w:r>
          </w:p>
        </w:tc>
        <w:tc>
          <w:tcPr>
            <w:tcW w:w="1418" w:type="dxa"/>
            <w:tcBorders>
              <w:top w:val="single" w:sz="4" w:space="0" w:color="auto"/>
              <w:left w:val="nil"/>
              <w:bottom w:val="single" w:sz="4" w:space="0" w:color="auto"/>
              <w:right w:val="single" w:sz="4" w:space="0" w:color="auto"/>
            </w:tcBorders>
          </w:tcPr>
          <w:p w14:paraId="34831B0D" w14:textId="77777777" w:rsidR="007B683E" w:rsidRDefault="007B683E"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资金来源</w:t>
            </w:r>
          </w:p>
        </w:tc>
      </w:tr>
      <w:tr w:rsidR="007B683E" w:rsidRPr="00546A1D" w14:paraId="7EF17A76" w14:textId="77777777" w:rsidTr="00A34A06">
        <w:trPr>
          <w:trHeight w:val="354"/>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DD414" w14:textId="77777777" w:rsidR="007B683E" w:rsidRPr="004A0F94" w:rsidRDefault="007B683E" w:rsidP="005F4482">
            <w:pPr>
              <w:widowControl/>
              <w:jc w:val="center"/>
              <w:rPr>
                <w:rFonts w:ascii="微软雅黑" w:eastAsia="微软雅黑" w:hAnsi="微软雅黑" w:cs="宋体"/>
                <w:bCs/>
                <w:color w:val="000000"/>
                <w:kern w:val="0"/>
                <w:sz w:val="18"/>
                <w:szCs w:val="18"/>
              </w:rPr>
            </w:pPr>
            <w:r w:rsidRPr="004A0F94">
              <w:rPr>
                <w:rFonts w:ascii="微软雅黑" w:eastAsia="微软雅黑" w:hAnsi="微软雅黑" w:cs="宋体" w:hint="eastAsia"/>
                <w:color w:val="000000"/>
                <w:kern w:val="0"/>
                <w:sz w:val="18"/>
                <w:szCs w:val="18"/>
              </w:rPr>
              <w:t>202</w:t>
            </w:r>
            <w:r w:rsidRPr="004A0F94">
              <w:rPr>
                <w:rFonts w:ascii="微软雅黑" w:eastAsia="微软雅黑" w:hAnsi="微软雅黑" w:cs="宋体"/>
                <w:color w:val="000000"/>
                <w:kern w:val="0"/>
                <w:sz w:val="18"/>
                <w:szCs w:val="18"/>
              </w:rPr>
              <w:t>2</w:t>
            </w:r>
            <w:r w:rsidRPr="004A0F94">
              <w:rPr>
                <w:rFonts w:ascii="微软雅黑" w:eastAsia="微软雅黑" w:hAnsi="微软雅黑" w:cs="宋体" w:hint="eastAsia"/>
                <w:color w:val="000000"/>
                <w:kern w:val="0"/>
                <w:sz w:val="18"/>
                <w:szCs w:val="18"/>
              </w:rPr>
              <w:t>年12月</w:t>
            </w:r>
          </w:p>
        </w:tc>
        <w:tc>
          <w:tcPr>
            <w:tcW w:w="1475" w:type="dxa"/>
            <w:tcBorders>
              <w:top w:val="single" w:sz="4" w:space="0" w:color="auto"/>
              <w:left w:val="nil"/>
              <w:bottom w:val="single" w:sz="4" w:space="0" w:color="auto"/>
              <w:right w:val="nil"/>
            </w:tcBorders>
          </w:tcPr>
          <w:p w14:paraId="297DE62C" w14:textId="77777777" w:rsidR="007B683E" w:rsidRPr="004A0F94" w:rsidRDefault="007B683E" w:rsidP="005F4482">
            <w:pPr>
              <w:widowControl/>
              <w:jc w:val="right"/>
              <w:rPr>
                <w:rFonts w:ascii="微软雅黑" w:eastAsia="微软雅黑" w:hAnsi="微软雅黑" w:cs="宋体"/>
                <w:bCs/>
                <w:color w:val="000000"/>
                <w:kern w:val="0"/>
                <w:sz w:val="18"/>
                <w:szCs w:val="18"/>
              </w:rPr>
            </w:pPr>
            <w:r w:rsidRPr="004A0F94">
              <w:rPr>
                <w:rFonts w:ascii="微软雅黑" w:eastAsia="微软雅黑" w:hAnsi="微软雅黑" w:cs="宋体" w:hint="eastAsia"/>
                <w:bCs/>
                <w:color w:val="000000"/>
                <w:kern w:val="0"/>
                <w:sz w:val="18"/>
                <w:szCs w:val="18"/>
              </w:rPr>
              <w:t>2</w:t>
            </w:r>
            <w:r w:rsidRPr="004A0F94">
              <w:rPr>
                <w:rFonts w:ascii="微软雅黑" w:eastAsia="微软雅黑" w:hAnsi="微软雅黑" w:cs="宋体"/>
                <w:bCs/>
                <w:color w:val="000000"/>
                <w:kern w:val="0"/>
                <w:sz w:val="18"/>
                <w:szCs w:val="18"/>
              </w:rPr>
              <w:t>,566.67</w:t>
            </w:r>
          </w:p>
        </w:tc>
        <w:tc>
          <w:tcPr>
            <w:tcW w:w="1785" w:type="dxa"/>
            <w:tcBorders>
              <w:top w:val="single" w:sz="4" w:space="0" w:color="auto"/>
              <w:left w:val="nil"/>
              <w:bottom w:val="single" w:sz="4" w:space="0" w:color="auto"/>
              <w:right w:val="single" w:sz="4" w:space="0" w:color="auto"/>
            </w:tcBorders>
            <w:shd w:val="clear" w:color="auto" w:fill="auto"/>
            <w:vAlign w:val="center"/>
          </w:tcPr>
          <w:p w14:paraId="5DF3F6D5" w14:textId="77777777" w:rsidR="007B683E" w:rsidRPr="004A0F94" w:rsidRDefault="007B683E" w:rsidP="005F4482">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w:t>
            </w:r>
          </w:p>
        </w:tc>
        <w:tc>
          <w:tcPr>
            <w:tcW w:w="1559" w:type="dxa"/>
            <w:tcBorders>
              <w:top w:val="single" w:sz="4" w:space="0" w:color="auto"/>
              <w:left w:val="nil"/>
              <w:bottom w:val="single" w:sz="4" w:space="0" w:color="auto"/>
              <w:right w:val="nil"/>
            </w:tcBorders>
            <w:vAlign w:val="center"/>
          </w:tcPr>
          <w:p w14:paraId="0D1440CB" w14:textId="3BD929ED" w:rsidR="007B683E" w:rsidRDefault="007B683E" w:rsidP="007B683E">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利息</w:t>
            </w:r>
          </w:p>
        </w:tc>
        <w:tc>
          <w:tcPr>
            <w:tcW w:w="1559" w:type="dxa"/>
            <w:tcBorders>
              <w:top w:val="single" w:sz="4" w:space="0" w:color="auto"/>
              <w:left w:val="nil"/>
              <w:bottom w:val="single" w:sz="4" w:space="0" w:color="auto"/>
              <w:right w:val="nil"/>
            </w:tcBorders>
          </w:tcPr>
          <w:p w14:paraId="735122D7" w14:textId="4DB0A770" w:rsidR="007B683E" w:rsidRPr="004A0F94"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已支付</w:t>
            </w:r>
          </w:p>
        </w:tc>
        <w:tc>
          <w:tcPr>
            <w:tcW w:w="1418" w:type="dxa"/>
            <w:tcBorders>
              <w:top w:val="single" w:sz="4" w:space="0" w:color="auto"/>
              <w:left w:val="nil"/>
              <w:bottom w:val="single" w:sz="4" w:space="0" w:color="auto"/>
              <w:right w:val="single" w:sz="4" w:space="0" w:color="auto"/>
            </w:tcBorders>
          </w:tcPr>
          <w:p w14:paraId="0AB28DAA" w14:textId="77777777" w:rsidR="007B683E" w:rsidRPr="004A0F94"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基金存量</w:t>
            </w:r>
          </w:p>
        </w:tc>
      </w:tr>
      <w:tr w:rsidR="007B683E" w:rsidRPr="00546A1D" w14:paraId="5067071F" w14:textId="77777777" w:rsidTr="007B683E">
        <w:trPr>
          <w:trHeight w:val="354"/>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73B0E" w14:textId="3CABBB33" w:rsidR="007B683E" w:rsidRPr="004A0F94" w:rsidRDefault="007B683E" w:rsidP="005F4482">
            <w:pPr>
              <w:widowControl/>
              <w:jc w:val="center"/>
              <w:rPr>
                <w:rFonts w:ascii="微软雅黑" w:eastAsia="微软雅黑" w:hAnsi="微软雅黑" w:cs="宋体"/>
                <w:color w:val="000000"/>
                <w:kern w:val="0"/>
                <w:sz w:val="18"/>
                <w:szCs w:val="18"/>
              </w:rPr>
            </w:pPr>
            <w:r w:rsidRPr="004A0F94">
              <w:rPr>
                <w:rFonts w:ascii="微软雅黑" w:eastAsia="微软雅黑" w:hAnsi="微软雅黑" w:cs="宋体" w:hint="eastAsia"/>
                <w:color w:val="000000"/>
                <w:kern w:val="0"/>
                <w:sz w:val="18"/>
                <w:szCs w:val="18"/>
              </w:rPr>
              <w:t>202</w:t>
            </w:r>
            <w:r w:rsidRPr="004A0F94">
              <w:rPr>
                <w:rFonts w:ascii="微软雅黑" w:eastAsia="微软雅黑" w:hAnsi="微软雅黑" w:cs="宋体"/>
                <w:color w:val="000000"/>
                <w:kern w:val="0"/>
                <w:sz w:val="18"/>
                <w:szCs w:val="18"/>
              </w:rPr>
              <w:t>2</w:t>
            </w:r>
            <w:r w:rsidRPr="004A0F94">
              <w:rPr>
                <w:rFonts w:ascii="微软雅黑" w:eastAsia="微软雅黑" w:hAnsi="微软雅黑" w:cs="宋体" w:hint="eastAsia"/>
                <w:color w:val="000000"/>
                <w:kern w:val="0"/>
                <w:sz w:val="18"/>
                <w:szCs w:val="18"/>
              </w:rPr>
              <w:t>年12月</w:t>
            </w:r>
          </w:p>
        </w:tc>
        <w:tc>
          <w:tcPr>
            <w:tcW w:w="1475" w:type="dxa"/>
            <w:tcBorders>
              <w:top w:val="single" w:sz="4" w:space="0" w:color="auto"/>
              <w:left w:val="nil"/>
              <w:bottom w:val="single" w:sz="4" w:space="0" w:color="auto"/>
              <w:right w:val="nil"/>
            </w:tcBorders>
          </w:tcPr>
          <w:p w14:paraId="2A31508B" w14:textId="5D8E381F" w:rsidR="007B683E" w:rsidRPr="004A0F94" w:rsidRDefault="007B683E" w:rsidP="005F4482">
            <w:pPr>
              <w:widowControl/>
              <w:jc w:val="righ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7</w:t>
            </w:r>
            <w:r>
              <w:rPr>
                <w:rFonts w:ascii="微软雅黑" w:eastAsia="微软雅黑" w:hAnsi="微软雅黑" w:cs="宋体"/>
                <w:bCs/>
                <w:color w:val="000000"/>
                <w:kern w:val="0"/>
                <w:sz w:val="18"/>
                <w:szCs w:val="18"/>
              </w:rPr>
              <w:t>33.33</w:t>
            </w:r>
          </w:p>
        </w:tc>
        <w:tc>
          <w:tcPr>
            <w:tcW w:w="1785" w:type="dxa"/>
            <w:tcBorders>
              <w:top w:val="single" w:sz="4" w:space="0" w:color="auto"/>
              <w:left w:val="nil"/>
              <w:bottom w:val="single" w:sz="4" w:space="0" w:color="auto"/>
              <w:right w:val="single" w:sz="4" w:space="0" w:color="auto"/>
            </w:tcBorders>
            <w:shd w:val="clear" w:color="auto" w:fill="auto"/>
            <w:vAlign w:val="center"/>
          </w:tcPr>
          <w:p w14:paraId="40EBB0C6" w14:textId="793B1014" w:rsidR="007B683E" w:rsidRDefault="00A34A06" w:rsidP="005F4482">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w:t>
            </w:r>
          </w:p>
        </w:tc>
        <w:tc>
          <w:tcPr>
            <w:tcW w:w="1559" w:type="dxa"/>
            <w:tcBorders>
              <w:top w:val="single" w:sz="4" w:space="0" w:color="auto"/>
              <w:left w:val="nil"/>
              <w:bottom w:val="single" w:sz="4" w:space="0" w:color="auto"/>
              <w:right w:val="nil"/>
            </w:tcBorders>
            <w:vAlign w:val="center"/>
          </w:tcPr>
          <w:p w14:paraId="2CE97253" w14:textId="4B729227" w:rsidR="007B683E" w:rsidRDefault="007B683E" w:rsidP="007B683E">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管理费</w:t>
            </w:r>
          </w:p>
        </w:tc>
        <w:tc>
          <w:tcPr>
            <w:tcW w:w="1559" w:type="dxa"/>
            <w:tcBorders>
              <w:top w:val="single" w:sz="4" w:space="0" w:color="auto"/>
              <w:left w:val="nil"/>
              <w:bottom w:val="single" w:sz="4" w:space="0" w:color="auto"/>
              <w:right w:val="nil"/>
            </w:tcBorders>
          </w:tcPr>
          <w:p w14:paraId="12D39E31" w14:textId="723179BC" w:rsidR="007B683E"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已支付</w:t>
            </w:r>
          </w:p>
        </w:tc>
        <w:tc>
          <w:tcPr>
            <w:tcW w:w="1418" w:type="dxa"/>
            <w:tcBorders>
              <w:top w:val="single" w:sz="4" w:space="0" w:color="auto"/>
              <w:left w:val="nil"/>
              <w:bottom w:val="single" w:sz="4" w:space="0" w:color="auto"/>
              <w:right w:val="single" w:sz="4" w:space="0" w:color="auto"/>
            </w:tcBorders>
          </w:tcPr>
          <w:p w14:paraId="5B686E94" w14:textId="223FC79C" w:rsidR="007B683E"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基金存量</w:t>
            </w:r>
          </w:p>
        </w:tc>
      </w:tr>
      <w:tr w:rsidR="007B683E" w:rsidRPr="009E570E" w14:paraId="4E152176" w14:textId="77777777" w:rsidTr="00A34A06">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0F3FA8E" w14:textId="77777777" w:rsidR="007B683E" w:rsidRPr="009E570E" w:rsidRDefault="007B683E"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2023年12月</w:t>
            </w:r>
          </w:p>
        </w:tc>
        <w:tc>
          <w:tcPr>
            <w:tcW w:w="1475" w:type="dxa"/>
            <w:tcBorders>
              <w:top w:val="nil"/>
              <w:left w:val="nil"/>
              <w:bottom w:val="single" w:sz="4" w:space="0" w:color="auto"/>
              <w:right w:val="nil"/>
            </w:tcBorders>
            <w:vAlign w:val="center"/>
          </w:tcPr>
          <w:p w14:paraId="7ADFCC76"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2,800.00</w:t>
            </w:r>
          </w:p>
        </w:tc>
        <w:tc>
          <w:tcPr>
            <w:tcW w:w="1785" w:type="dxa"/>
            <w:tcBorders>
              <w:top w:val="nil"/>
              <w:left w:val="nil"/>
              <w:bottom w:val="single" w:sz="4" w:space="0" w:color="auto"/>
              <w:right w:val="single" w:sz="4" w:space="0" w:color="auto"/>
            </w:tcBorders>
            <w:shd w:val="clear" w:color="auto" w:fill="auto"/>
            <w:noWrap/>
            <w:vAlign w:val="center"/>
            <w:hideMark/>
          </w:tcPr>
          <w:p w14:paraId="76B3B184" w14:textId="77777777" w:rsidR="007B683E" w:rsidRPr="009E570E" w:rsidRDefault="007B683E"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w:t>
            </w:r>
          </w:p>
        </w:tc>
        <w:tc>
          <w:tcPr>
            <w:tcW w:w="1559" w:type="dxa"/>
            <w:tcBorders>
              <w:top w:val="nil"/>
              <w:left w:val="nil"/>
              <w:bottom w:val="single" w:sz="4" w:space="0" w:color="auto"/>
              <w:right w:val="nil"/>
            </w:tcBorders>
            <w:vAlign w:val="center"/>
          </w:tcPr>
          <w:p w14:paraId="57F8C575" w14:textId="12C3D270" w:rsidR="007B683E" w:rsidRDefault="007B683E" w:rsidP="007B683E">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利息</w:t>
            </w:r>
          </w:p>
        </w:tc>
        <w:tc>
          <w:tcPr>
            <w:tcW w:w="1559" w:type="dxa"/>
            <w:tcBorders>
              <w:top w:val="nil"/>
              <w:left w:val="nil"/>
              <w:bottom w:val="single" w:sz="4" w:space="0" w:color="auto"/>
              <w:right w:val="nil"/>
            </w:tcBorders>
          </w:tcPr>
          <w:p w14:paraId="66AE0F75" w14:textId="5D065BB3"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tcPr>
          <w:p w14:paraId="3E93FB1B" w14:textId="77777777"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基金存量</w:t>
            </w:r>
          </w:p>
        </w:tc>
      </w:tr>
      <w:tr w:rsidR="007B683E" w:rsidRPr="009E570E" w14:paraId="41409924" w14:textId="77777777" w:rsidTr="007B683E">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1B38E98F" w14:textId="64881DA3" w:rsidR="007B683E" w:rsidRPr="009E570E" w:rsidRDefault="007B683E"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2023年12月</w:t>
            </w:r>
          </w:p>
        </w:tc>
        <w:tc>
          <w:tcPr>
            <w:tcW w:w="1475" w:type="dxa"/>
            <w:tcBorders>
              <w:top w:val="nil"/>
              <w:left w:val="nil"/>
              <w:bottom w:val="single" w:sz="4" w:space="0" w:color="auto"/>
              <w:right w:val="nil"/>
            </w:tcBorders>
            <w:vAlign w:val="center"/>
          </w:tcPr>
          <w:p w14:paraId="7164E298" w14:textId="7578578D" w:rsidR="007B683E" w:rsidRPr="009E570E" w:rsidRDefault="007B683E"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w:t>
            </w:r>
            <w:r>
              <w:rPr>
                <w:rFonts w:ascii="微软雅黑" w:eastAsia="微软雅黑" w:hAnsi="微软雅黑" w:cs="宋体"/>
                <w:color w:val="000000"/>
                <w:kern w:val="0"/>
                <w:sz w:val="18"/>
                <w:szCs w:val="18"/>
              </w:rPr>
              <w:t>00</w:t>
            </w:r>
            <w:r w:rsidR="00A34A06">
              <w:rPr>
                <w:rFonts w:ascii="微软雅黑" w:eastAsia="微软雅黑" w:hAnsi="微软雅黑" w:cs="宋体"/>
                <w:color w:val="000000"/>
                <w:kern w:val="0"/>
                <w:sz w:val="18"/>
                <w:szCs w:val="18"/>
              </w:rPr>
              <w:t>.00</w:t>
            </w:r>
          </w:p>
        </w:tc>
        <w:tc>
          <w:tcPr>
            <w:tcW w:w="1785" w:type="dxa"/>
            <w:tcBorders>
              <w:top w:val="nil"/>
              <w:left w:val="nil"/>
              <w:bottom w:val="single" w:sz="4" w:space="0" w:color="auto"/>
              <w:right w:val="single" w:sz="4" w:space="0" w:color="auto"/>
            </w:tcBorders>
            <w:shd w:val="clear" w:color="auto" w:fill="auto"/>
            <w:noWrap/>
            <w:vAlign w:val="center"/>
          </w:tcPr>
          <w:p w14:paraId="4655E4A5" w14:textId="24C3BCCD" w:rsidR="007B683E"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t>
            </w:r>
          </w:p>
        </w:tc>
        <w:tc>
          <w:tcPr>
            <w:tcW w:w="1559" w:type="dxa"/>
            <w:tcBorders>
              <w:top w:val="nil"/>
              <w:left w:val="nil"/>
              <w:bottom w:val="single" w:sz="4" w:space="0" w:color="auto"/>
              <w:right w:val="nil"/>
            </w:tcBorders>
            <w:vAlign w:val="center"/>
          </w:tcPr>
          <w:p w14:paraId="6831587E" w14:textId="60AC4A0D" w:rsidR="007B683E" w:rsidRDefault="00A34A06" w:rsidP="007B683E">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管理费</w:t>
            </w:r>
          </w:p>
        </w:tc>
        <w:tc>
          <w:tcPr>
            <w:tcW w:w="1559" w:type="dxa"/>
            <w:tcBorders>
              <w:top w:val="nil"/>
              <w:left w:val="nil"/>
              <w:bottom w:val="single" w:sz="4" w:space="0" w:color="auto"/>
              <w:right w:val="nil"/>
            </w:tcBorders>
          </w:tcPr>
          <w:p w14:paraId="481CCFB6" w14:textId="595FE929" w:rsidR="007B683E" w:rsidRDefault="00A34A06"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tcPr>
          <w:p w14:paraId="14594F36" w14:textId="1D534C37" w:rsidR="007B683E" w:rsidRDefault="00A34A06"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基金存量</w:t>
            </w:r>
          </w:p>
        </w:tc>
      </w:tr>
      <w:tr w:rsidR="007B683E" w:rsidRPr="009E570E" w14:paraId="4F829AE0" w14:textId="77777777" w:rsidTr="00A34A06">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BB17FDD" w14:textId="77777777" w:rsidR="007B683E" w:rsidRPr="009E570E" w:rsidRDefault="007B683E"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2024年12月</w:t>
            </w:r>
          </w:p>
        </w:tc>
        <w:tc>
          <w:tcPr>
            <w:tcW w:w="1475" w:type="dxa"/>
            <w:tcBorders>
              <w:top w:val="nil"/>
              <w:left w:val="nil"/>
              <w:bottom w:val="single" w:sz="4" w:space="0" w:color="auto"/>
              <w:right w:val="nil"/>
            </w:tcBorders>
            <w:vAlign w:val="center"/>
          </w:tcPr>
          <w:p w14:paraId="03830C84"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2,800.00</w:t>
            </w:r>
          </w:p>
        </w:tc>
        <w:tc>
          <w:tcPr>
            <w:tcW w:w="1785" w:type="dxa"/>
            <w:tcBorders>
              <w:top w:val="nil"/>
              <w:left w:val="nil"/>
              <w:bottom w:val="single" w:sz="4" w:space="0" w:color="auto"/>
              <w:right w:val="single" w:sz="4" w:space="0" w:color="auto"/>
            </w:tcBorders>
            <w:shd w:val="clear" w:color="auto" w:fill="auto"/>
            <w:noWrap/>
            <w:vAlign w:val="center"/>
            <w:hideMark/>
          </w:tcPr>
          <w:p w14:paraId="5583E584" w14:textId="4D1894E3" w:rsidR="007B683E" w:rsidRPr="009E570E"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2,700.00</w:t>
            </w:r>
          </w:p>
        </w:tc>
        <w:tc>
          <w:tcPr>
            <w:tcW w:w="1559" w:type="dxa"/>
            <w:tcBorders>
              <w:top w:val="nil"/>
              <w:left w:val="nil"/>
              <w:bottom w:val="single" w:sz="4" w:space="0" w:color="auto"/>
              <w:right w:val="nil"/>
            </w:tcBorders>
            <w:vAlign w:val="center"/>
          </w:tcPr>
          <w:p w14:paraId="2EA9E62F" w14:textId="7D6CD36C" w:rsidR="007B683E" w:rsidRDefault="007B683E" w:rsidP="007B683E">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利息</w:t>
            </w:r>
          </w:p>
        </w:tc>
        <w:tc>
          <w:tcPr>
            <w:tcW w:w="1559" w:type="dxa"/>
            <w:tcBorders>
              <w:top w:val="nil"/>
              <w:left w:val="nil"/>
              <w:bottom w:val="single" w:sz="4" w:space="0" w:color="auto"/>
              <w:right w:val="nil"/>
            </w:tcBorders>
            <w:vAlign w:val="center"/>
          </w:tcPr>
          <w:p w14:paraId="4008D052" w14:textId="7DBBF4C3"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tcPr>
          <w:p w14:paraId="2D2CABB0" w14:textId="77777777" w:rsidR="007B683E"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基金存量</w:t>
            </w:r>
          </w:p>
          <w:p w14:paraId="25C346DF" w14:textId="77777777"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+实缴</w:t>
            </w:r>
          </w:p>
        </w:tc>
      </w:tr>
      <w:tr w:rsidR="007B683E" w:rsidRPr="009E570E" w14:paraId="09386A08" w14:textId="77777777" w:rsidTr="007B683E">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583EC69D" w14:textId="23F8FD83" w:rsidR="007B683E" w:rsidRPr="009E570E" w:rsidRDefault="00A34A06"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2024年12月</w:t>
            </w:r>
          </w:p>
        </w:tc>
        <w:tc>
          <w:tcPr>
            <w:tcW w:w="1475" w:type="dxa"/>
            <w:tcBorders>
              <w:top w:val="nil"/>
              <w:left w:val="nil"/>
              <w:bottom w:val="single" w:sz="4" w:space="0" w:color="auto"/>
              <w:right w:val="nil"/>
            </w:tcBorders>
            <w:vAlign w:val="center"/>
          </w:tcPr>
          <w:p w14:paraId="7B565E88" w14:textId="4132B0BB" w:rsidR="007B683E" w:rsidRPr="009E570E"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w:t>
            </w:r>
            <w:r>
              <w:rPr>
                <w:rFonts w:ascii="微软雅黑" w:eastAsia="微软雅黑" w:hAnsi="微软雅黑" w:cs="宋体"/>
                <w:color w:val="000000"/>
                <w:kern w:val="0"/>
                <w:sz w:val="18"/>
                <w:szCs w:val="18"/>
              </w:rPr>
              <w:t>00.00</w:t>
            </w:r>
          </w:p>
        </w:tc>
        <w:tc>
          <w:tcPr>
            <w:tcW w:w="1785" w:type="dxa"/>
            <w:tcBorders>
              <w:top w:val="nil"/>
              <w:left w:val="nil"/>
              <w:bottom w:val="single" w:sz="4" w:space="0" w:color="auto"/>
              <w:right w:val="single" w:sz="4" w:space="0" w:color="auto"/>
            </w:tcBorders>
            <w:shd w:val="clear" w:color="auto" w:fill="auto"/>
            <w:noWrap/>
            <w:vAlign w:val="center"/>
          </w:tcPr>
          <w:p w14:paraId="3B757E05" w14:textId="50B2C0DC" w:rsidR="007B683E" w:rsidRPr="00A51AE8"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w:t>
            </w:r>
            <w:r>
              <w:rPr>
                <w:rFonts w:ascii="微软雅黑" w:eastAsia="微软雅黑" w:hAnsi="微软雅黑" w:cs="宋体"/>
                <w:color w:val="000000"/>
                <w:kern w:val="0"/>
                <w:sz w:val="18"/>
                <w:szCs w:val="18"/>
              </w:rPr>
              <w:t>00.00</w:t>
            </w:r>
          </w:p>
        </w:tc>
        <w:tc>
          <w:tcPr>
            <w:tcW w:w="1559" w:type="dxa"/>
            <w:tcBorders>
              <w:top w:val="nil"/>
              <w:left w:val="nil"/>
              <w:bottom w:val="single" w:sz="4" w:space="0" w:color="auto"/>
              <w:right w:val="nil"/>
            </w:tcBorders>
            <w:vAlign w:val="center"/>
          </w:tcPr>
          <w:p w14:paraId="25704DF9" w14:textId="0033CB4E" w:rsidR="007B683E" w:rsidRDefault="00A34A06" w:rsidP="007B683E">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管理费</w:t>
            </w:r>
          </w:p>
        </w:tc>
        <w:tc>
          <w:tcPr>
            <w:tcW w:w="1559" w:type="dxa"/>
            <w:tcBorders>
              <w:top w:val="nil"/>
              <w:left w:val="nil"/>
              <w:bottom w:val="single" w:sz="4" w:space="0" w:color="auto"/>
              <w:right w:val="nil"/>
            </w:tcBorders>
            <w:vAlign w:val="center"/>
          </w:tcPr>
          <w:p w14:paraId="606C2039" w14:textId="31BCA361" w:rsidR="007B683E" w:rsidRDefault="00A34A06"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tcPr>
          <w:p w14:paraId="2F1D1196" w14:textId="073FC0A3" w:rsidR="007B683E" w:rsidRDefault="00A34A06"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实缴</w:t>
            </w:r>
          </w:p>
        </w:tc>
      </w:tr>
      <w:tr w:rsidR="007B683E" w:rsidRPr="009E570E" w14:paraId="3BB47031" w14:textId="77777777" w:rsidTr="00A34A06">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07C5040" w14:textId="77777777" w:rsidR="007B683E" w:rsidRDefault="007B683E"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2025年4月</w:t>
            </w:r>
          </w:p>
          <w:p w14:paraId="1C1F8F07" w14:textId="77777777"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（大基金退出时点）</w:t>
            </w:r>
          </w:p>
        </w:tc>
        <w:tc>
          <w:tcPr>
            <w:tcW w:w="1475" w:type="dxa"/>
            <w:tcBorders>
              <w:top w:val="nil"/>
              <w:left w:val="nil"/>
              <w:bottom w:val="single" w:sz="4" w:space="0" w:color="auto"/>
              <w:right w:val="nil"/>
            </w:tcBorders>
            <w:vAlign w:val="center"/>
          </w:tcPr>
          <w:p w14:paraId="01BEC8FA"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933.33</w:t>
            </w:r>
          </w:p>
        </w:tc>
        <w:tc>
          <w:tcPr>
            <w:tcW w:w="1785" w:type="dxa"/>
            <w:tcBorders>
              <w:top w:val="nil"/>
              <w:left w:val="nil"/>
              <w:bottom w:val="single" w:sz="4" w:space="0" w:color="auto"/>
              <w:right w:val="single" w:sz="4" w:space="0" w:color="auto"/>
            </w:tcBorders>
            <w:shd w:val="clear" w:color="auto" w:fill="auto"/>
            <w:noWrap/>
            <w:vAlign w:val="center"/>
            <w:hideMark/>
          </w:tcPr>
          <w:p w14:paraId="0F30D299"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933.33</w:t>
            </w:r>
          </w:p>
        </w:tc>
        <w:tc>
          <w:tcPr>
            <w:tcW w:w="1559" w:type="dxa"/>
            <w:tcBorders>
              <w:top w:val="nil"/>
              <w:left w:val="nil"/>
              <w:bottom w:val="single" w:sz="4" w:space="0" w:color="auto"/>
              <w:right w:val="nil"/>
            </w:tcBorders>
            <w:vAlign w:val="center"/>
          </w:tcPr>
          <w:p w14:paraId="112A900C" w14:textId="52F7D40A" w:rsidR="007B683E" w:rsidRDefault="007B683E" w:rsidP="007B683E">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利息</w:t>
            </w:r>
          </w:p>
        </w:tc>
        <w:tc>
          <w:tcPr>
            <w:tcW w:w="1559" w:type="dxa"/>
            <w:tcBorders>
              <w:top w:val="nil"/>
              <w:left w:val="nil"/>
              <w:bottom w:val="single" w:sz="4" w:space="0" w:color="auto"/>
              <w:right w:val="nil"/>
            </w:tcBorders>
            <w:vAlign w:val="center"/>
          </w:tcPr>
          <w:p w14:paraId="5F0BFEC4" w14:textId="46F070F7"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vAlign w:val="center"/>
          </w:tcPr>
          <w:p w14:paraId="6A39851C" w14:textId="77777777" w:rsidR="007B683E" w:rsidRPr="009E570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实缴</w:t>
            </w:r>
          </w:p>
        </w:tc>
      </w:tr>
      <w:tr w:rsidR="00A34A06" w:rsidRPr="009E570E" w14:paraId="796F64DE" w14:textId="77777777" w:rsidTr="007B683E">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52391DF5" w14:textId="77777777" w:rsidR="00A34A06" w:rsidRDefault="00A34A06" w:rsidP="00A34A06">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2025年4月</w:t>
            </w:r>
          </w:p>
          <w:p w14:paraId="1393D302" w14:textId="743F1E30" w:rsidR="00A34A06" w:rsidRPr="009E570E" w:rsidRDefault="00A34A06" w:rsidP="00A34A06">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（大基金退出时点）</w:t>
            </w:r>
          </w:p>
        </w:tc>
        <w:tc>
          <w:tcPr>
            <w:tcW w:w="1475" w:type="dxa"/>
            <w:tcBorders>
              <w:top w:val="nil"/>
              <w:left w:val="nil"/>
              <w:bottom w:val="single" w:sz="4" w:space="0" w:color="auto"/>
              <w:right w:val="nil"/>
            </w:tcBorders>
            <w:vAlign w:val="center"/>
          </w:tcPr>
          <w:p w14:paraId="29129D04" w14:textId="3AE7974C" w:rsidR="00A34A06" w:rsidRPr="009E570E"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66.67</w:t>
            </w:r>
          </w:p>
        </w:tc>
        <w:tc>
          <w:tcPr>
            <w:tcW w:w="1785" w:type="dxa"/>
            <w:tcBorders>
              <w:top w:val="nil"/>
              <w:left w:val="nil"/>
              <w:bottom w:val="single" w:sz="4" w:space="0" w:color="auto"/>
              <w:right w:val="single" w:sz="4" w:space="0" w:color="auto"/>
            </w:tcBorders>
            <w:shd w:val="clear" w:color="auto" w:fill="auto"/>
            <w:noWrap/>
            <w:vAlign w:val="center"/>
          </w:tcPr>
          <w:p w14:paraId="4A1E5927" w14:textId="5E8730F6" w:rsidR="00A34A06" w:rsidRPr="009E570E"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66.67</w:t>
            </w:r>
          </w:p>
        </w:tc>
        <w:tc>
          <w:tcPr>
            <w:tcW w:w="1559" w:type="dxa"/>
            <w:tcBorders>
              <w:top w:val="nil"/>
              <w:left w:val="nil"/>
              <w:bottom w:val="single" w:sz="4" w:space="0" w:color="auto"/>
              <w:right w:val="nil"/>
            </w:tcBorders>
            <w:vAlign w:val="center"/>
          </w:tcPr>
          <w:p w14:paraId="094EF793" w14:textId="2D1C3C4C" w:rsidR="00A34A06" w:rsidRDefault="00A34A06" w:rsidP="007B683E">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管理费</w:t>
            </w:r>
          </w:p>
        </w:tc>
        <w:tc>
          <w:tcPr>
            <w:tcW w:w="1559" w:type="dxa"/>
            <w:tcBorders>
              <w:top w:val="nil"/>
              <w:left w:val="nil"/>
              <w:bottom w:val="single" w:sz="4" w:space="0" w:color="auto"/>
              <w:right w:val="nil"/>
            </w:tcBorders>
            <w:vAlign w:val="center"/>
          </w:tcPr>
          <w:p w14:paraId="357C840A" w14:textId="55F5B09B" w:rsidR="00A34A06" w:rsidRDefault="00A34A06"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vAlign w:val="center"/>
          </w:tcPr>
          <w:p w14:paraId="04E251F9" w14:textId="6B0B308E" w:rsidR="00A34A06" w:rsidRDefault="00A34A06"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实缴</w:t>
            </w:r>
          </w:p>
        </w:tc>
      </w:tr>
      <w:tr w:rsidR="00A34A06" w:rsidRPr="003A0F91" w14:paraId="6414AB74" w14:textId="77777777" w:rsidTr="00A34A06">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5BCE2A2D" w14:textId="5EF2DA3E" w:rsidR="00A34A06" w:rsidRDefault="00A34A06" w:rsidP="005F4482">
            <w:pPr>
              <w:widowControl/>
              <w:jc w:val="center"/>
              <w:rPr>
                <w:rFonts w:ascii="微软雅黑" w:eastAsia="微软雅黑" w:hAnsi="微软雅黑" w:cs="宋体"/>
                <w:b/>
                <w:color w:val="000000"/>
                <w:kern w:val="0"/>
                <w:sz w:val="18"/>
                <w:szCs w:val="18"/>
              </w:rPr>
            </w:pPr>
            <w:r w:rsidRPr="003A0F91">
              <w:rPr>
                <w:rFonts w:ascii="微软雅黑" w:eastAsia="微软雅黑" w:hAnsi="微软雅黑" w:cs="宋体" w:hint="eastAsia"/>
                <w:b/>
                <w:color w:val="000000"/>
                <w:kern w:val="0"/>
                <w:sz w:val="18"/>
                <w:szCs w:val="18"/>
              </w:rPr>
              <w:t>待</w:t>
            </w:r>
            <w:r w:rsidR="00891350">
              <w:rPr>
                <w:rFonts w:ascii="微软雅黑" w:eastAsia="微软雅黑" w:hAnsi="微软雅黑" w:cs="宋体" w:hint="eastAsia"/>
                <w:b/>
                <w:color w:val="000000"/>
                <w:kern w:val="0"/>
                <w:sz w:val="18"/>
                <w:szCs w:val="18"/>
              </w:rPr>
              <w:t>实缴</w:t>
            </w:r>
            <w:r w:rsidRPr="003A0F91">
              <w:rPr>
                <w:rFonts w:ascii="微软雅黑" w:eastAsia="微软雅黑" w:hAnsi="微软雅黑" w:cs="宋体" w:hint="eastAsia"/>
                <w:b/>
                <w:color w:val="000000"/>
                <w:kern w:val="0"/>
                <w:sz w:val="18"/>
                <w:szCs w:val="18"/>
              </w:rPr>
              <w:t>小计</w:t>
            </w:r>
          </w:p>
          <w:p w14:paraId="4D4F12FC" w14:textId="04EEB451" w:rsidR="00A34A06" w:rsidRPr="003A0F91" w:rsidRDefault="00A34A06" w:rsidP="005F4482">
            <w:pPr>
              <w:widowControl/>
              <w:jc w:val="center"/>
              <w:rPr>
                <w:rFonts w:ascii="微软雅黑" w:eastAsia="微软雅黑" w:hAnsi="微软雅黑" w:cs="宋体"/>
                <w:b/>
                <w:color w:val="000000"/>
                <w:kern w:val="0"/>
                <w:sz w:val="18"/>
                <w:szCs w:val="18"/>
              </w:rPr>
            </w:pPr>
            <w:r w:rsidRPr="00A34A06">
              <w:rPr>
                <w:rFonts w:ascii="微软雅黑" w:eastAsia="微软雅黑" w:hAnsi="微软雅黑" w:cs="宋体" w:hint="eastAsia"/>
                <w:b/>
                <w:color w:val="000000"/>
                <w:kern w:val="0"/>
                <w:sz w:val="18"/>
                <w:szCs w:val="18"/>
              </w:rPr>
              <w:t>（大基金退出时点）</w:t>
            </w:r>
          </w:p>
        </w:tc>
        <w:tc>
          <w:tcPr>
            <w:tcW w:w="1475" w:type="dxa"/>
            <w:tcBorders>
              <w:top w:val="nil"/>
              <w:left w:val="nil"/>
              <w:bottom w:val="single" w:sz="4" w:space="0" w:color="auto"/>
              <w:right w:val="nil"/>
            </w:tcBorders>
            <w:vAlign w:val="center"/>
          </w:tcPr>
          <w:p w14:paraId="6D981EC4" w14:textId="77777777" w:rsidR="00A34A06" w:rsidRPr="003A0F91" w:rsidRDefault="00A34A06" w:rsidP="005F4482">
            <w:pPr>
              <w:widowControl/>
              <w:jc w:val="right"/>
              <w:rPr>
                <w:rFonts w:ascii="微软雅黑" w:eastAsia="微软雅黑" w:hAnsi="微软雅黑" w:cs="宋体"/>
                <w:b/>
                <w:color w:val="000000"/>
                <w:kern w:val="0"/>
                <w:sz w:val="18"/>
                <w:szCs w:val="18"/>
              </w:rPr>
            </w:pPr>
          </w:p>
        </w:tc>
        <w:tc>
          <w:tcPr>
            <w:tcW w:w="1785" w:type="dxa"/>
            <w:tcBorders>
              <w:top w:val="nil"/>
              <w:left w:val="nil"/>
              <w:bottom w:val="single" w:sz="4" w:space="0" w:color="auto"/>
              <w:right w:val="single" w:sz="4" w:space="0" w:color="auto"/>
            </w:tcBorders>
            <w:shd w:val="clear" w:color="auto" w:fill="auto"/>
            <w:noWrap/>
            <w:vAlign w:val="center"/>
          </w:tcPr>
          <w:p w14:paraId="7FE14181" w14:textId="0D4A6BC8" w:rsidR="00A34A06" w:rsidRPr="003A0F91" w:rsidRDefault="00A34A06" w:rsidP="005F4482">
            <w:pPr>
              <w:widowControl/>
              <w:jc w:val="righ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4,</w:t>
            </w:r>
            <w:r>
              <w:rPr>
                <w:rFonts w:ascii="微软雅黑" w:eastAsia="微软雅黑" w:hAnsi="微软雅黑" w:cs="宋体"/>
                <w:b/>
                <w:color w:val="000000"/>
                <w:kern w:val="0"/>
                <w:sz w:val="18"/>
                <w:szCs w:val="18"/>
              </w:rPr>
              <w:t>700.00</w:t>
            </w:r>
          </w:p>
        </w:tc>
        <w:tc>
          <w:tcPr>
            <w:tcW w:w="1559" w:type="dxa"/>
            <w:tcBorders>
              <w:top w:val="nil"/>
              <w:left w:val="nil"/>
              <w:bottom w:val="single" w:sz="4" w:space="0" w:color="auto"/>
              <w:right w:val="nil"/>
            </w:tcBorders>
            <w:vAlign w:val="center"/>
          </w:tcPr>
          <w:p w14:paraId="7F9AFF40" w14:textId="77777777" w:rsidR="00A34A06" w:rsidRPr="003A0F91" w:rsidRDefault="00A34A06" w:rsidP="007B683E">
            <w:pPr>
              <w:widowControl/>
              <w:jc w:val="center"/>
              <w:rPr>
                <w:rFonts w:ascii="微软雅黑" w:eastAsia="微软雅黑" w:hAnsi="微软雅黑" w:cs="宋体"/>
                <w:b/>
                <w:bCs/>
                <w:color w:val="000000"/>
                <w:kern w:val="0"/>
                <w:sz w:val="18"/>
                <w:szCs w:val="18"/>
              </w:rPr>
            </w:pPr>
          </w:p>
        </w:tc>
        <w:tc>
          <w:tcPr>
            <w:tcW w:w="1559" w:type="dxa"/>
            <w:tcBorders>
              <w:top w:val="nil"/>
              <w:left w:val="nil"/>
              <w:bottom w:val="single" w:sz="4" w:space="0" w:color="auto"/>
              <w:right w:val="nil"/>
            </w:tcBorders>
            <w:vAlign w:val="center"/>
          </w:tcPr>
          <w:p w14:paraId="783F3128" w14:textId="77777777" w:rsidR="00A34A06" w:rsidRPr="003A0F91" w:rsidRDefault="00A34A06" w:rsidP="005F4482">
            <w:pPr>
              <w:widowControl/>
              <w:jc w:val="center"/>
              <w:rPr>
                <w:rFonts w:ascii="微软雅黑" w:eastAsia="微软雅黑" w:hAnsi="微软雅黑" w:cs="宋体"/>
                <w:b/>
                <w:color w:val="000000"/>
                <w:kern w:val="0"/>
                <w:sz w:val="18"/>
                <w:szCs w:val="18"/>
              </w:rPr>
            </w:pPr>
          </w:p>
        </w:tc>
        <w:tc>
          <w:tcPr>
            <w:tcW w:w="1418" w:type="dxa"/>
            <w:tcBorders>
              <w:top w:val="nil"/>
              <w:left w:val="nil"/>
              <w:bottom w:val="single" w:sz="4" w:space="0" w:color="auto"/>
              <w:right w:val="single" w:sz="4" w:space="0" w:color="auto"/>
            </w:tcBorders>
            <w:vAlign w:val="center"/>
          </w:tcPr>
          <w:p w14:paraId="2B4DD5ED" w14:textId="77777777" w:rsidR="00A34A06" w:rsidRPr="003A0F91" w:rsidRDefault="00A34A06" w:rsidP="005F4482">
            <w:pPr>
              <w:widowControl/>
              <w:jc w:val="center"/>
              <w:rPr>
                <w:rFonts w:ascii="微软雅黑" w:eastAsia="微软雅黑" w:hAnsi="微软雅黑" w:cs="宋体"/>
                <w:b/>
                <w:bCs/>
                <w:color w:val="000000"/>
                <w:kern w:val="0"/>
                <w:sz w:val="18"/>
                <w:szCs w:val="18"/>
              </w:rPr>
            </w:pPr>
          </w:p>
        </w:tc>
      </w:tr>
      <w:tr w:rsidR="007B683E" w:rsidRPr="009E570E" w14:paraId="5751CC28" w14:textId="77777777" w:rsidTr="00A34A06">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1440ECA8" w14:textId="77777777" w:rsidR="007B683E" w:rsidRPr="009E570E" w:rsidRDefault="007B683E"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w:t>
            </w:r>
            <w:r>
              <w:rPr>
                <w:rFonts w:ascii="微软雅黑" w:eastAsia="微软雅黑" w:hAnsi="微软雅黑" w:cs="宋体"/>
                <w:color w:val="000000"/>
                <w:kern w:val="0"/>
                <w:sz w:val="18"/>
                <w:szCs w:val="18"/>
              </w:rPr>
              <w:t>12</w:t>
            </w:r>
            <w:r w:rsidRPr="009E570E">
              <w:rPr>
                <w:rFonts w:ascii="微软雅黑" w:eastAsia="微软雅黑" w:hAnsi="微软雅黑" w:cs="宋体" w:hint="eastAsia"/>
                <w:color w:val="000000"/>
                <w:kern w:val="0"/>
                <w:sz w:val="18"/>
                <w:szCs w:val="18"/>
              </w:rPr>
              <w:t>月</w:t>
            </w:r>
          </w:p>
        </w:tc>
        <w:tc>
          <w:tcPr>
            <w:tcW w:w="1475" w:type="dxa"/>
            <w:tcBorders>
              <w:top w:val="nil"/>
              <w:left w:val="nil"/>
              <w:bottom w:val="single" w:sz="4" w:space="0" w:color="auto"/>
              <w:right w:val="nil"/>
            </w:tcBorders>
            <w:vAlign w:val="center"/>
          </w:tcPr>
          <w:p w14:paraId="19C3AF3E"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A51AE8">
              <w:rPr>
                <w:rFonts w:ascii="微软雅黑" w:eastAsia="微软雅黑" w:hAnsi="微软雅黑" w:cs="宋体"/>
                <w:color w:val="000000"/>
                <w:kern w:val="0"/>
                <w:sz w:val="18"/>
                <w:szCs w:val="18"/>
              </w:rPr>
              <w:t>1,866.67</w:t>
            </w:r>
          </w:p>
        </w:tc>
        <w:tc>
          <w:tcPr>
            <w:tcW w:w="1785" w:type="dxa"/>
            <w:tcBorders>
              <w:top w:val="nil"/>
              <w:left w:val="nil"/>
              <w:bottom w:val="single" w:sz="4" w:space="0" w:color="auto"/>
              <w:right w:val="single" w:sz="4" w:space="0" w:color="auto"/>
            </w:tcBorders>
            <w:shd w:val="clear" w:color="auto" w:fill="auto"/>
            <w:noWrap/>
            <w:vAlign w:val="center"/>
          </w:tcPr>
          <w:p w14:paraId="03269892"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A51AE8">
              <w:rPr>
                <w:rFonts w:ascii="微软雅黑" w:eastAsia="微软雅黑" w:hAnsi="微软雅黑" w:cs="宋体"/>
                <w:color w:val="000000"/>
                <w:kern w:val="0"/>
                <w:sz w:val="18"/>
                <w:szCs w:val="18"/>
              </w:rPr>
              <w:t>1,866.67</w:t>
            </w:r>
          </w:p>
        </w:tc>
        <w:tc>
          <w:tcPr>
            <w:tcW w:w="1559" w:type="dxa"/>
            <w:tcBorders>
              <w:top w:val="nil"/>
              <w:left w:val="nil"/>
              <w:bottom w:val="single" w:sz="4" w:space="0" w:color="auto"/>
              <w:right w:val="nil"/>
            </w:tcBorders>
            <w:vAlign w:val="center"/>
          </w:tcPr>
          <w:p w14:paraId="6BC424E5" w14:textId="088E5C94" w:rsidR="007B683E" w:rsidRDefault="007B683E" w:rsidP="007B683E">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利息</w:t>
            </w:r>
          </w:p>
        </w:tc>
        <w:tc>
          <w:tcPr>
            <w:tcW w:w="1559" w:type="dxa"/>
            <w:tcBorders>
              <w:top w:val="nil"/>
              <w:left w:val="nil"/>
              <w:bottom w:val="single" w:sz="4" w:space="0" w:color="auto"/>
              <w:right w:val="nil"/>
            </w:tcBorders>
            <w:vAlign w:val="center"/>
          </w:tcPr>
          <w:p w14:paraId="7AB7D19B" w14:textId="28E4C772" w:rsidR="007B683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vAlign w:val="center"/>
          </w:tcPr>
          <w:p w14:paraId="78F12CD4" w14:textId="77777777" w:rsidR="007B683E"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实缴</w:t>
            </w:r>
          </w:p>
        </w:tc>
      </w:tr>
      <w:tr w:rsidR="00A34A06" w:rsidRPr="009E570E" w14:paraId="2B6BC20F" w14:textId="77777777" w:rsidTr="007B683E">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1C2885AA" w14:textId="0BADA5BF" w:rsidR="00A34A06" w:rsidRPr="009E570E" w:rsidRDefault="00A34A06"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w:t>
            </w:r>
            <w:r>
              <w:rPr>
                <w:rFonts w:ascii="微软雅黑" w:eastAsia="微软雅黑" w:hAnsi="微软雅黑" w:cs="宋体"/>
                <w:color w:val="000000"/>
                <w:kern w:val="0"/>
                <w:sz w:val="18"/>
                <w:szCs w:val="18"/>
              </w:rPr>
              <w:t>12</w:t>
            </w:r>
            <w:r w:rsidRPr="009E570E">
              <w:rPr>
                <w:rFonts w:ascii="微软雅黑" w:eastAsia="微软雅黑" w:hAnsi="微软雅黑" w:cs="宋体" w:hint="eastAsia"/>
                <w:color w:val="000000"/>
                <w:kern w:val="0"/>
                <w:sz w:val="18"/>
                <w:szCs w:val="18"/>
              </w:rPr>
              <w:t>月</w:t>
            </w:r>
          </w:p>
        </w:tc>
        <w:tc>
          <w:tcPr>
            <w:tcW w:w="1475" w:type="dxa"/>
            <w:tcBorders>
              <w:top w:val="nil"/>
              <w:left w:val="nil"/>
              <w:bottom w:val="single" w:sz="4" w:space="0" w:color="auto"/>
              <w:right w:val="nil"/>
            </w:tcBorders>
            <w:vAlign w:val="center"/>
          </w:tcPr>
          <w:p w14:paraId="599C8C3E" w14:textId="174359E7" w:rsidR="00A34A06" w:rsidRPr="00A51AE8" w:rsidRDefault="00A34A06" w:rsidP="005F4482">
            <w:pPr>
              <w:widowControl/>
              <w:jc w:val="right"/>
              <w:rPr>
                <w:rFonts w:ascii="微软雅黑" w:eastAsia="微软雅黑" w:hAnsi="微软雅黑" w:cs="宋体"/>
                <w:color w:val="000000"/>
                <w:kern w:val="0"/>
                <w:sz w:val="18"/>
                <w:szCs w:val="18"/>
              </w:rPr>
            </w:pPr>
            <w:r w:rsidRPr="00A34A06">
              <w:rPr>
                <w:rFonts w:ascii="微软雅黑" w:eastAsia="微软雅黑" w:hAnsi="微软雅黑" w:cs="宋体"/>
                <w:color w:val="000000"/>
                <w:kern w:val="0"/>
                <w:sz w:val="18"/>
                <w:szCs w:val="18"/>
              </w:rPr>
              <w:t>533.33</w:t>
            </w:r>
          </w:p>
        </w:tc>
        <w:tc>
          <w:tcPr>
            <w:tcW w:w="1785" w:type="dxa"/>
            <w:tcBorders>
              <w:top w:val="nil"/>
              <w:left w:val="nil"/>
              <w:bottom w:val="single" w:sz="4" w:space="0" w:color="auto"/>
              <w:right w:val="single" w:sz="4" w:space="0" w:color="auto"/>
            </w:tcBorders>
            <w:shd w:val="clear" w:color="auto" w:fill="auto"/>
            <w:noWrap/>
            <w:vAlign w:val="center"/>
          </w:tcPr>
          <w:p w14:paraId="65BD1D48" w14:textId="51DD59AF" w:rsidR="00A34A06" w:rsidRPr="00A51AE8" w:rsidRDefault="00A34A06" w:rsidP="005F4482">
            <w:pPr>
              <w:widowControl/>
              <w:jc w:val="right"/>
              <w:rPr>
                <w:rFonts w:ascii="微软雅黑" w:eastAsia="微软雅黑" w:hAnsi="微软雅黑" w:cs="宋体"/>
                <w:color w:val="000000"/>
                <w:kern w:val="0"/>
                <w:sz w:val="18"/>
                <w:szCs w:val="18"/>
              </w:rPr>
            </w:pPr>
            <w:r w:rsidRPr="00A34A06">
              <w:rPr>
                <w:rFonts w:ascii="微软雅黑" w:eastAsia="微软雅黑" w:hAnsi="微软雅黑" w:cs="宋体"/>
                <w:color w:val="000000"/>
                <w:kern w:val="0"/>
                <w:sz w:val="18"/>
                <w:szCs w:val="18"/>
              </w:rPr>
              <w:t>533.33</w:t>
            </w:r>
          </w:p>
        </w:tc>
        <w:tc>
          <w:tcPr>
            <w:tcW w:w="1559" w:type="dxa"/>
            <w:tcBorders>
              <w:top w:val="nil"/>
              <w:left w:val="nil"/>
              <w:bottom w:val="single" w:sz="4" w:space="0" w:color="auto"/>
              <w:right w:val="nil"/>
            </w:tcBorders>
            <w:vAlign w:val="center"/>
          </w:tcPr>
          <w:p w14:paraId="23194F8A" w14:textId="74678FC6" w:rsidR="00A34A06" w:rsidRDefault="00A34A06" w:rsidP="007B683E">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管理费</w:t>
            </w:r>
          </w:p>
        </w:tc>
        <w:tc>
          <w:tcPr>
            <w:tcW w:w="1559" w:type="dxa"/>
            <w:tcBorders>
              <w:top w:val="nil"/>
              <w:left w:val="nil"/>
              <w:bottom w:val="single" w:sz="4" w:space="0" w:color="auto"/>
              <w:right w:val="nil"/>
            </w:tcBorders>
            <w:vAlign w:val="center"/>
          </w:tcPr>
          <w:p w14:paraId="1D0D28B1" w14:textId="4FEE92E1" w:rsidR="00A34A06" w:rsidRDefault="00A34A06"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vAlign w:val="center"/>
          </w:tcPr>
          <w:p w14:paraId="1CDED3B0" w14:textId="38AAE54A" w:rsidR="00A34A06" w:rsidRDefault="00A34A06"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实缴</w:t>
            </w:r>
          </w:p>
        </w:tc>
      </w:tr>
      <w:tr w:rsidR="007B683E" w:rsidRPr="009E570E" w14:paraId="1C20402D" w14:textId="77777777" w:rsidTr="003A0F91">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78120035" w14:textId="77777777" w:rsidR="007B683E" w:rsidRPr="009E570E" w:rsidRDefault="007B683E" w:rsidP="005F4482">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6</w:t>
            </w:r>
            <w:r w:rsidRPr="009E570E">
              <w:rPr>
                <w:rFonts w:ascii="微软雅黑" w:eastAsia="微软雅黑" w:hAnsi="微软雅黑" w:cs="宋体" w:hint="eastAsia"/>
                <w:color w:val="000000"/>
                <w:kern w:val="0"/>
                <w:sz w:val="18"/>
                <w:szCs w:val="18"/>
              </w:rPr>
              <w:t>年</w:t>
            </w:r>
            <w:r>
              <w:rPr>
                <w:rFonts w:ascii="微软雅黑" w:eastAsia="微软雅黑" w:hAnsi="微软雅黑" w:cs="宋体"/>
                <w:color w:val="000000"/>
                <w:kern w:val="0"/>
                <w:sz w:val="18"/>
                <w:szCs w:val="18"/>
              </w:rPr>
              <w:t>12</w:t>
            </w:r>
            <w:r w:rsidRPr="009E570E">
              <w:rPr>
                <w:rFonts w:ascii="微软雅黑" w:eastAsia="微软雅黑" w:hAnsi="微软雅黑" w:cs="宋体" w:hint="eastAsia"/>
                <w:color w:val="000000"/>
                <w:kern w:val="0"/>
                <w:sz w:val="18"/>
                <w:szCs w:val="18"/>
              </w:rPr>
              <w:t>月</w:t>
            </w:r>
          </w:p>
        </w:tc>
        <w:tc>
          <w:tcPr>
            <w:tcW w:w="1475" w:type="dxa"/>
            <w:tcBorders>
              <w:top w:val="nil"/>
              <w:left w:val="nil"/>
              <w:bottom w:val="single" w:sz="4" w:space="0" w:color="auto"/>
              <w:right w:val="nil"/>
            </w:tcBorders>
            <w:vAlign w:val="center"/>
          </w:tcPr>
          <w:p w14:paraId="659EDDC0" w14:textId="77777777" w:rsidR="007B683E" w:rsidRPr="009E570E" w:rsidRDefault="007B683E" w:rsidP="005F4482">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2,800.00</w:t>
            </w:r>
          </w:p>
        </w:tc>
        <w:tc>
          <w:tcPr>
            <w:tcW w:w="1785" w:type="dxa"/>
            <w:tcBorders>
              <w:top w:val="nil"/>
              <w:left w:val="nil"/>
              <w:bottom w:val="single" w:sz="4" w:space="0" w:color="auto"/>
              <w:right w:val="single" w:sz="4" w:space="0" w:color="auto"/>
            </w:tcBorders>
            <w:shd w:val="clear" w:color="auto" w:fill="auto"/>
            <w:noWrap/>
            <w:vAlign w:val="center"/>
          </w:tcPr>
          <w:p w14:paraId="1AADE931" w14:textId="0E9A041B" w:rsidR="007B683E" w:rsidRPr="009E570E" w:rsidRDefault="00A34A06" w:rsidP="005F4482">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9</w:t>
            </w:r>
            <w:r w:rsidR="007B683E" w:rsidRPr="009E570E">
              <w:rPr>
                <w:rFonts w:ascii="微软雅黑" w:eastAsia="微软雅黑" w:hAnsi="微软雅黑" w:cs="宋体" w:hint="eastAsia"/>
                <w:color w:val="000000"/>
                <w:kern w:val="0"/>
                <w:sz w:val="18"/>
                <w:szCs w:val="18"/>
              </w:rPr>
              <w:t>00.00</w:t>
            </w:r>
          </w:p>
        </w:tc>
        <w:tc>
          <w:tcPr>
            <w:tcW w:w="1559" w:type="dxa"/>
            <w:tcBorders>
              <w:top w:val="nil"/>
              <w:left w:val="nil"/>
              <w:bottom w:val="single" w:sz="4" w:space="0" w:color="auto"/>
              <w:right w:val="nil"/>
            </w:tcBorders>
            <w:vAlign w:val="center"/>
          </w:tcPr>
          <w:p w14:paraId="49036425" w14:textId="58823E2E" w:rsidR="007B683E" w:rsidRDefault="007B683E" w:rsidP="007B683E">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bCs/>
                <w:color w:val="000000"/>
                <w:kern w:val="0"/>
                <w:sz w:val="18"/>
                <w:szCs w:val="18"/>
              </w:rPr>
              <w:t>利息</w:t>
            </w:r>
          </w:p>
        </w:tc>
        <w:tc>
          <w:tcPr>
            <w:tcW w:w="1559" w:type="dxa"/>
            <w:tcBorders>
              <w:top w:val="nil"/>
              <w:left w:val="nil"/>
              <w:bottom w:val="single" w:sz="4" w:space="0" w:color="auto"/>
              <w:right w:val="nil"/>
            </w:tcBorders>
            <w:vAlign w:val="center"/>
          </w:tcPr>
          <w:p w14:paraId="1CD7B97F" w14:textId="5EC86624" w:rsidR="007B683E" w:rsidRDefault="007B683E" w:rsidP="005F4482">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c>
          <w:tcPr>
            <w:tcW w:w="1418" w:type="dxa"/>
            <w:tcBorders>
              <w:top w:val="nil"/>
              <w:left w:val="nil"/>
              <w:bottom w:val="single" w:sz="4" w:space="0" w:color="auto"/>
              <w:right w:val="single" w:sz="4" w:space="0" w:color="auto"/>
            </w:tcBorders>
            <w:vAlign w:val="center"/>
          </w:tcPr>
          <w:p w14:paraId="1AF3F58F" w14:textId="77777777" w:rsidR="007B683E" w:rsidRDefault="007B683E" w:rsidP="005F4482">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实缴</w:t>
            </w:r>
          </w:p>
        </w:tc>
      </w:tr>
      <w:tr w:rsidR="007B683E" w:rsidRPr="009E570E" w14:paraId="68704104" w14:textId="77777777" w:rsidTr="003A0F91">
        <w:trPr>
          <w:trHeight w:val="28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294E1E06" w14:textId="077976B9" w:rsidR="007B683E" w:rsidRPr="009E570E" w:rsidRDefault="00891350"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color w:val="000000"/>
                <w:kern w:val="0"/>
                <w:sz w:val="18"/>
                <w:szCs w:val="18"/>
              </w:rPr>
              <w:lastRenderedPageBreak/>
              <w:t>应实缴</w:t>
            </w:r>
            <w:r w:rsidR="004025D7">
              <w:rPr>
                <w:rFonts w:ascii="微软雅黑" w:eastAsia="微软雅黑" w:hAnsi="微软雅黑" w:cs="宋体" w:hint="eastAsia"/>
                <w:b/>
                <w:bCs/>
                <w:color w:val="000000"/>
                <w:kern w:val="0"/>
                <w:sz w:val="18"/>
                <w:szCs w:val="18"/>
              </w:rPr>
              <w:t>总</w:t>
            </w:r>
            <w:r w:rsidR="007B683E" w:rsidRPr="009E570E">
              <w:rPr>
                <w:rFonts w:ascii="微软雅黑" w:eastAsia="微软雅黑" w:hAnsi="微软雅黑" w:cs="宋体" w:hint="eastAsia"/>
                <w:b/>
                <w:bCs/>
                <w:color w:val="000000"/>
                <w:kern w:val="0"/>
                <w:sz w:val="18"/>
                <w:szCs w:val="18"/>
              </w:rPr>
              <w:t>计</w:t>
            </w:r>
          </w:p>
        </w:tc>
        <w:tc>
          <w:tcPr>
            <w:tcW w:w="1475" w:type="dxa"/>
            <w:tcBorders>
              <w:top w:val="nil"/>
              <w:left w:val="nil"/>
              <w:bottom w:val="single" w:sz="4" w:space="0" w:color="auto"/>
              <w:right w:val="nil"/>
            </w:tcBorders>
          </w:tcPr>
          <w:p w14:paraId="34E29815" w14:textId="77777777" w:rsidR="007B683E" w:rsidRDefault="007B683E" w:rsidP="005F4482">
            <w:pPr>
              <w:widowControl/>
              <w:jc w:val="right"/>
              <w:rPr>
                <w:rFonts w:ascii="微软雅黑" w:eastAsia="微软雅黑" w:hAnsi="微软雅黑" w:cs="宋体"/>
                <w:b/>
                <w:bCs/>
                <w:color w:val="000000"/>
                <w:kern w:val="0"/>
                <w:sz w:val="18"/>
                <w:szCs w:val="18"/>
              </w:rPr>
            </w:pPr>
          </w:p>
        </w:tc>
        <w:tc>
          <w:tcPr>
            <w:tcW w:w="1785" w:type="dxa"/>
            <w:tcBorders>
              <w:top w:val="nil"/>
              <w:left w:val="nil"/>
              <w:bottom w:val="single" w:sz="4" w:space="0" w:color="auto"/>
              <w:right w:val="single" w:sz="4" w:space="0" w:color="auto"/>
            </w:tcBorders>
            <w:shd w:val="clear" w:color="auto" w:fill="auto"/>
            <w:noWrap/>
            <w:vAlign w:val="center"/>
            <w:hideMark/>
          </w:tcPr>
          <w:p w14:paraId="73F1378A" w14:textId="77777777" w:rsidR="007B683E" w:rsidRPr="009E570E" w:rsidRDefault="007B683E" w:rsidP="005F4482">
            <w:pPr>
              <w:widowControl/>
              <w:jc w:val="right"/>
              <w:rPr>
                <w:rFonts w:ascii="微软雅黑" w:eastAsia="微软雅黑" w:hAnsi="微软雅黑" w:cs="宋体"/>
                <w:b/>
                <w:bCs/>
                <w:color w:val="000000"/>
                <w:kern w:val="0"/>
                <w:sz w:val="18"/>
                <w:szCs w:val="18"/>
              </w:rPr>
            </w:pPr>
            <w:r w:rsidRPr="00A51AE8">
              <w:rPr>
                <w:rFonts w:ascii="微软雅黑" w:eastAsia="微软雅黑" w:hAnsi="微软雅黑" w:cs="宋体"/>
                <w:b/>
                <w:bCs/>
                <w:color w:val="000000"/>
                <w:kern w:val="0"/>
                <w:sz w:val="18"/>
                <w:szCs w:val="18"/>
              </w:rPr>
              <w:t>8,000.00</w:t>
            </w:r>
          </w:p>
        </w:tc>
        <w:tc>
          <w:tcPr>
            <w:tcW w:w="1559" w:type="dxa"/>
            <w:tcBorders>
              <w:top w:val="nil"/>
              <w:left w:val="nil"/>
              <w:bottom w:val="single" w:sz="4" w:space="0" w:color="auto"/>
              <w:right w:val="nil"/>
            </w:tcBorders>
            <w:vAlign w:val="center"/>
          </w:tcPr>
          <w:p w14:paraId="319D73F1" w14:textId="77777777" w:rsidR="007B683E" w:rsidRDefault="007B683E" w:rsidP="003A0F91">
            <w:pPr>
              <w:widowControl/>
              <w:jc w:val="center"/>
              <w:rPr>
                <w:rFonts w:ascii="微软雅黑" w:eastAsia="微软雅黑" w:hAnsi="微软雅黑" w:cs="宋体"/>
                <w:b/>
                <w:bCs/>
                <w:color w:val="000000"/>
                <w:kern w:val="0"/>
                <w:sz w:val="18"/>
                <w:szCs w:val="18"/>
              </w:rPr>
            </w:pPr>
          </w:p>
        </w:tc>
        <w:tc>
          <w:tcPr>
            <w:tcW w:w="1559" w:type="dxa"/>
            <w:tcBorders>
              <w:top w:val="nil"/>
              <w:left w:val="nil"/>
              <w:bottom w:val="single" w:sz="4" w:space="0" w:color="auto"/>
              <w:right w:val="nil"/>
            </w:tcBorders>
          </w:tcPr>
          <w:p w14:paraId="07ECA824" w14:textId="3F6F730C" w:rsidR="007B683E" w:rsidRDefault="007B683E" w:rsidP="005F4482">
            <w:pPr>
              <w:widowControl/>
              <w:jc w:val="right"/>
              <w:rPr>
                <w:rFonts w:ascii="微软雅黑" w:eastAsia="微软雅黑" w:hAnsi="微软雅黑" w:cs="宋体"/>
                <w:b/>
                <w:bCs/>
                <w:color w:val="000000"/>
                <w:kern w:val="0"/>
                <w:sz w:val="18"/>
                <w:szCs w:val="18"/>
              </w:rPr>
            </w:pPr>
          </w:p>
        </w:tc>
        <w:tc>
          <w:tcPr>
            <w:tcW w:w="1418" w:type="dxa"/>
            <w:tcBorders>
              <w:top w:val="nil"/>
              <w:left w:val="nil"/>
              <w:bottom w:val="single" w:sz="4" w:space="0" w:color="auto"/>
              <w:right w:val="single" w:sz="4" w:space="0" w:color="auto"/>
            </w:tcBorders>
          </w:tcPr>
          <w:p w14:paraId="1CFB1C10" w14:textId="77777777" w:rsidR="007B683E" w:rsidRDefault="007B683E" w:rsidP="005F4482">
            <w:pPr>
              <w:widowControl/>
              <w:jc w:val="right"/>
              <w:rPr>
                <w:rFonts w:ascii="微软雅黑" w:eastAsia="微软雅黑" w:hAnsi="微软雅黑" w:cs="宋体"/>
                <w:b/>
                <w:bCs/>
                <w:color w:val="000000"/>
                <w:kern w:val="0"/>
                <w:sz w:val="18"/>
                <w:szCs w:val="18"/>
              </w:rPr>
            </w:pPr>
          </w:p>
        </w:tc>
      </w:tr>
    </w:tbl>
    <w:p w14:paraId="63C4F6A6" w14:textId="357B20ED" w:rsidR="00781068" w:rsidRDefault="00781068" w:rsidP="00781068">
      <w:pPr>
        <w:rPr>
          <w:rFonts w:ascii="微软雅黑" w:eastAsia="微软雅黑" w:hAnsi="微软雅黑" w:cs="宋体"/>
          <w:color w:val="000000"/>
          <w:kern w:val="0"/>
          <w:szCs w:val="21"/>
        </w:rPr>
      </w:pPr>
      <w:r>
        <w:rPr>
          <w:rFonts w:ascii="微软雅黑" w:eastAsia="微软雅黑" w:hAnsi="微软雅黑" w:cs="宋体"/>
          <w:color w:val="000000"/>
          <w:kern w:val="0"/>
          <w:szCs w:val="21"/>
        </w:rPr>
        <w:t>注：这里按照</w:t>
      </w:r>
      <w:r w:rsidRPr="00781068">
        <w:rPr>
          <w:rFonts w:ascii="微软雅黑" w:eastAsia="微软雅黑" w:hAnsi="微软雅黑" w:cs="宋体" w:hint="eastAsia"/>
          <w:color w:val="000000"/>
          <w:kern w:val="0"/>
          <w:szCs w:val="21"/>
        </w:rPr>
        <w:t>优先级合伙份额</w:t>
      </w:r>
      <w:r>
        <w:rPr>
          <w:rFonts w:ascii="微软雅黑" w:eastAsia="微软雅黑" w:hAnsi="微软雅黑" w:cs="宋体"/>
          <w:color w:val="000000"/>
          <w:kern w:val="0"/>
          <w:szCs w:val="21"/>
        </w:rPr>
        <w:t>保底7%/年的期间收益进行利息的计算，得到实际需要实缴的金额。</w:t>
      </w:r>
    </w:p>
    <w:p w14:paraId="1629A0D8" w14:textId="5FB8E27D" w:rsidR="00595BF1" w:rsidRDefault="00595BF1" w:rsidP="00595BF1">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r>
        <w:rPr>
          <w:rFonts w:ascii="微软雅黑" w:eastAsia="微软雅黑" w:hAnsi="微软雅黑" w:cs="宋体"/>
          <w:color w:val="000000"/>
          <w:kern w:val="0"/>
          <w:szCs w:val="21"/>
        </w:rPr>
        <w:t>4</w:t>
      </w:r>
      <w:r>
        <w:rPr>
          <w:rFonts w:ascii="微软雅黑" w:eastAsia="微软雅黑" w:hAnsi="微软雅黑" w:cs="宋体" w:hint="eastAsia"/>
          <w:color w:val="000000"/>
          <w:kern w:val="0"/>
          <w:szCs w:val="21"/>
        </w:rPr>
        <w:t>）投委会安排：</w:t>
      </w:r>
    </w:p>
    <w:p w14:paraId="560C30E5" w14:textId="30BB589E" w:rsidR="00595BF1" w:rsidRDefault="00595BF1" w:rsidP="00595BF1">
      <w:pPr>
        <w:rPr>
          <w:rFonts w:ascii="微软雅黑" w:eastAsia="微软雅黑" w:hAnsi="微软雅黑" w:cs="宋体"/>
          <w:color w:val="000000"/>
          <w:kern w:val="0"/>
          <w:szCs w:val="21"/>
        </w:rPr>
      </w:pPr>
      <w:r>
        <w:rPr>
          <w:rFonts w:ascii="微软雅黑" w:eastAsia="微软雅黑" w:hAnsi="微软雅黑" w:cs="宋体"/>
          <w:color w:val="000000"/>
          <w:kern w:val="0"/>
          <w:szCs w:val="21"/>
        </w:rPr>
        <w:t>a、重大事项（投资收益分配、借款、重大资产处置、决定</w:t>
      </w:r>
      <w:r w:rsidR="00FC6C83">
        <w:rPr>
          <w:rFonts w:ascii="微软雅黑" w:eastAsia="微软雅黑" w:hAnsi="微软雅黑" w:cs="宋体"/>
          <w:color w:val="000000"/>
          <w:kern w:val="0"/>
          <w:szCs w:val="21"/>
        </w:rPr>
        <w:t>两全其美</w:t>
      </w:r>
      <w:r>
        <w:rPr>
          <w:rFonts w:ascii="微软雅黑" w:eastAsia="微软雅黑" w:hAnsi="微软雅黑" w:cs="宋体"/>
          <w:color w:val="000000"/>
          <w:kern w:val="0"/>
          <w:szCs w:val="21"/>
        </w:rPr>
        <w:t>小基金作为</w:t>
      </w:r>
      <w:r w:rsidR="00124C8E">
        <w:rPr>
          <w:rFonts w:ascii="微软雅黑" w:eastAsia="微软雅黑" w:hAnsi="微软雅黑" w:cs="宋体"/>
          <w:color w:val="000000"/>
          <w:kern w:val="0"/>
          <w:szCs w:val="21"/>
        </w:rPr>
        <w:t>没喝</w:t>
      </w:r>
      <w:r>
        <w:rPr>
          <w:rFonts w:ascii="微软雅黑" w:eastAsia="微软雅黑" w:hAnsi="微软雅黑" w:cs="宋体"/>
          <w:color w:val="000000"/>
          <w:kern w:val="0"/>
          <w:szCs w:val="21"/>
        </w:rPr>
        <w:t>大基金有限合伙人应决定的事项及更换</w:t>
      </w:r>
      <w:r>
        <w:rPr>
          <w:rFonts w:ascii="微软雅黑" w:eastAsia="微软雅黑" w:hAnsi="微软雅黑" w:cs="宋体" w:hint="eastAsia"/>
          <w:color w:val="000000"/>
          <w:kern w:val="0"/>
          <w:szCs w:val="21"/>
        </w:rPr>
        <w:t>财务主管</w:t>
      </w:r>
      <w:r>
        <w:rPr>
          <w:rFonts w:ascii="微软雅黑" w:eastAsia="微软雅黑" w:hAnsi="微软雅黑" w:cs="宋体"/>
          <w:color w:val="000000"/>
          <w:kern w:val="0"/>
          <w:szCs w:val="21"/>
        </w:rPr>
        <w:t>）需由投委会全体委员一致通过；</w:t>
      </w:r>
    </w:p>
    <w:p w14:paraId="2CBCA466" w14:textId="77777777" w:rsidR="00595BF1" w:rsidRDefault="00595BF1" w:rsidP="00595BF1">
      <w:pPr>
        <w:rPr>
          <w:rFonts w:ascii="微软雅黑" w:eastAsia="微软雅黑" w:hAnsi="微软雅黑" w:cs="宋体"/>
          <w:color w:val="000000"/>
          <w:kern w:val="0"/>
          <w:szCs w:val="21"/>
        </w:rPr>
      </w:pPr>
      <w:r>
        <w:rPr>
          <w:rFonts w:ascii="微软雅黑" w:eastAsia="微软雅黑" w:hAnsi="微软雅黑" w:cs="宋体"/>
          <w:color w:val="000000"/>
          <w:kern w:val="0"/>
          <w:szCs w:val="21"/>
        </w:rPr>
        <w:t>b、其他一般事项需由投委会全体委员2/3及以上通过。</w:t>
      </w:r>
    </w:p>
    <w:p w14:paraId="21E2FF75" w14:textId="569761C3" w:rsidR="00970110" w:rsidRPr="00595BF1" w:rsidRDefault="00595BF1" w:rsidP="00595BF1">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9D70E4" w:rsidRPr="00595BF1">
        <w:rPr>
          <w:rFonts w:ascii="微软雅黑" w:eastAsia="微软雅黑" w:hAnsi="微软雅黑" w:cs="宋体"/>
          <w:color w:val="000000"/>
          <w:kern w:val="0"/>
          <w:szCs w:val="21"/>
        </w:rPr>
        <w:t>合伙人会议：</w:t>
      </w:r>
    </w:p>
    <w:p w14:paraId="3FA1DD27" w14:textId="6D2795A7" w:rsidR="00970110" w:rsidRDefault="00970110"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a、</w:t>
      </w:r>
      <w:r w:rsidR="009D70E4">
        <w:rPr>
          <w:rFonts w:ascii="微软雅黑" w:eastAsia="微软雅黑" w:hAnsi="微软雅黑" w:cs="宋体"/>
          <w:color w:val="000000"/>
          <w:kern w:val="0"/>
          <w:szCs w:val="21"/>
        </w:rPr>
        <w:t>重大事项</w:t>
      </w:r>
      <w:r>
        <w:rPr>
          <w:rFonts w:ascii="微软雅黑" w:eastAsia="微软雅黑" w:hAnsi="微软雅黑" w:cs="宋体"/>
          <w:color w:val="000000"/>
          <w:kern w:val="0"/>
          <w:szCs w:val="21"/>
        </w:rPr>
        <w:t>（修改有限合伙协议、分立并转等）需由持有认缴出资额</w:t>
      </w:r>
      <w:r>
        <w:rPr>
          <w:rFonts w:ascii="微软雅黑" w:eastAsia="微软雅黑" w:hAnsi="微软雅黑" w:cs="宋体" w:hint="eastAsia"/>
          <w:color w:val="000000"/>
          <w:kern w:val="0"/>
          <w:szCs w:val="21"/>
        </w:rPr>
        <w:t>8</w:t>
      </w:r>
      <w:r>
        <w:rPr>
          <w:rFonts w:ascii="微软雅黑" w:eastAsia="微软雅黑" w:hAnsi="微软雅黑" w:cs="宋体"/>
          <w:color w:val="000000"/>
          <w:kern w:val="0"/>
          <w:szCs w:val="21"/>
        </w:rPr>
        <w:t>0%及以上的有限合伙人和普通合伙人通过；</w:t>
      </w:r>
    </w:p>
    <w:p w14:paraId="6402D3BD" w14:textId="65E79AAF" w:rsidR="00970110" w:rsidRDefault="00970110" w:rsidP="00895A78">
      <w:pPr>
        <w:rPr>
          <w:rFonts w:ascii="微软雅黑" w:eastAsia="微软雅黑" w:hAnsi="微软雅黑" w:cs="宋体"/>
          <w:color w:val="000000"/>
          <w:kern w:val="0"/>
          <w:szCs w:val="21"/>
        </w:rPr>
      </w:pPr>
      <w:r>
        <w:rPr>
          <w:rFonts w:ascii="微软雅黑" w:eastAsia="微软雅黑" w:hAnsi="微软雅黑" w:cs="宋体"/>
          <w:color w:val="000000"/>
          <w:kern w:val="0"/>
          <w:szCs w:val="21"/>
        </w:rPr>
        <w:t>b、特殊事项</w:t>
      </w:r>
      <w:r w:rsidR="009D70E4">
        <w:rPr>
          <w:rFonts w:ascii="微软雅黑" w:eastAsia="微软雅黑" w:hAnsi="微软雅黑" w:cs="宋体"/>
          <w:color w:val="000000"/>
          <w:kern w:val="0"/>
          <w:szCs w:val="21"/>
        </w:rPr>
        <w:t>（担保、借款）由持有认缴出资额</w:t>
      </w:r>
      <w:r w:rsidR="009D70E4">
        <w:rPr>
          <w:rFonts w:ascii="微软雅黑" w:eastAsia="微软雅黑" w:hAnsi="微软雅黑" w:cs="宋体" w:hint="eastAsia"/>
          <w:color w:val="000000"/>
          <w:kern w:val="0"/>
          <w:szCs w:val="21"/>
        </w:rPr>
        <w:t>8</w:t>
      </w:r>
      <w:r w:rsidR="009D70E4">
        <w:rPr>
          <w:rFonts w:ascii="微软雅黑" w:eastAsia="微软雅黑" w:hAnsi="微软雅黑" w:cs="宋体"/>
          <w:color w:val="000000"/>
          <w:kern w:val="0"/>
          <w:szCs w:val="21"/>
        </w:rPr>
        <w:t>0%及以上的有限合伙人和普通合伙人通过；</w:t>
      </w:r>
    </w:p>
    <w:p w14:paraId="073E1E2D" w14:textId="77777777" w:rsidR="00FE3202" w:rsidRDefault="00970110" w:rsidP="00900D06">
      <w:pPr>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c、</w:t>
      </w:r>
      <w:r w:rsidR="009D70E4">
        <w:rPr>
          <w:rFonts w:ascii="微软雅黑" w:eastAsia="微软雅黑" w:hAnsi="微软雅黑" w:cs="宋体"/>
          <w:color w:val="000000"/>
          <w:kern w:val="0"/>
          <w:szCs w:val="21"/>
        </w:rPr>
        <w:t>其他一般事项（包括决定延长</w:t>
      </w:r>
      <w:r w:rsidR="009D70E4">
        <w:rPr>
          <w:rFonts w:ascii="微软雅黑" w:eastAsia="微软雅黑" w:hAnsi="微软雅黑" w:cs="宋体" w:hint="eastAsia"/>
          <w:color w:val="000000"/>
          <w:kern w:val="0"/>
          <w:szCs w:val="21"/>
        </w:rPr>
        <w:t>合伙企业</w:t>
      </w:r>
      <w:r w:rsidR="009D70E4">
        <w:rPr>
          <w:rFonts w:ascii="微软雅黑" w:eastAsia="微软雅黑" w:hAnsi="微软雅黑" w:cs="宋体"/>
          <w:color w:val="000000"/>
          <w:kern w:val="0"/>
          <w:szCs w:val="21"/>
        </w:rPr>
        <w:t>存续期限）需由持有认缴出资额2/3及以上的有限合伙人和普通合伙人通过。</w:t>
      </w:r>
    </w:p>
    <w:p w14:paraId="38C47E79" w14:textId="434EEC66" w:rsidR="005C5853" w:rsidRPr="005C5853" w:rsidRDefault="005C5853" w:rsidP="00900D06">
      <w:pPr>
        <w:rPr>
          <w:rFonts w:ascii="微软雅黑" w:eastAsia="微软雅黑" w:hAnsi="微软雅黑"/>
          <w:szCs w:val="21"/>
        </w:rPr>
      </w:pPr>
      <w:r w:rsidRPr="00424894">
        <w:rPr>
          <w:rFonts w:ascii="微软雅黑" w:eastAsia="微软雅黑" w:hAnsi="微软雅黑" w:cs="宋体"/>
          <w:color w:val="000000"/>
          <w:kern w:val="0"/>
          <w:szCs w:val="21"/>
          <w:highlight w:val="yellow"/>
        </w:rPr>
        <w:t>（6</w:t>
      </w:r>
      <w:r w:rsidRPr="00424894">
        <w:rPr>
          <w:rFonts w:ascii="微软雅黑" w:eastAsia="微软雅黑" w:hAnsi="微软雅黑" w:cs="宋体" w:hint="eastAsia"/>
          <w:color w:val="000000"/>
          <w:kern w:val="0"/>
          <w:szCs w:val="21"/>
          <w:highlight w:val="yellow"/>
        </w:rPr>
        <w:t>）</w:t>
      </w:r>
      <w:r w:rsidRPr="00424894">
        <w:rPr>
          <w:rFonts w:ascii="微软雅黑" w:eastAsia="微软雅黑" w:hAnsi="微软雅黑" w:cs="宋体"/>
          <w:color w:val="000000"/>
          <w:kern w:val="0"/>
          <w:szCs w:val="21"/>
          <w:highlight w:val="yellow"/>
        </w:rPr>
        <w:t>管理费：</w:t>
      </w:r>
      <w:r w:rsidR="00900D06" w:rsidRPr="00424894">
        <w:rPr>
          <w:rFonts w:ascii="微软雅黑" w:eastAsia="微软雅黑" w:hAnsi="微软雅黑" w:hint="eastAsia"/>
          <w:szCs w:val="21"/>
          <w:highlight w:val="yellow"/>
        </w:rPr>
        <w:t>管理费按照全体限合伙人实缴份额的1%支付</w:t>
      </w:r>
      <w:r w:rsidRPr="00424894">
        <w:rPr>
          <w:rFonts w:ascii="微软雅黑" w:eastAsia="微软雅黑" w:hAnsi="微软雅黑"/>
          <w:szCs w:val="21"/>
          <w:highlight w:val="yellow"/>
        </w:rPr>
        <w:t>。</w:t>
      </w:r>
      <w:r w:rsidR="0002411F" w:rsidRPr="0002411F">
        <w:rPr>
          <w:rFonts w:ascii="微软雅黑" w:eastAsia="微软雅黑" w:hAnsi="微软雅黑"/>
          <w:b/>
          <w:szCs w:val="21"/>
          <w:highlight w:val="yellow"/>
        </w:rPr>
        <w:t>（</w:t>
      </w:r>
      <w:r w:rsidR="005366FD">
        <w:rPr>
          <w:rFonts w:ascii="微软雅黑" w:eastAsia="微软雅黑" w:hAnsi="微软雅黑"/>
          <w:b/>
          <w:szCs w:val="21"/>
          <w:highlight w:val="yellow"/>
        </w:rPr>
        <w:t>星龙</w:t>
      </w:r>
      <w:r w:rsidR="0002411F" w:rsidRPr="0002411F">
        <w:rPr>
          <w:rFonts w:ascii="微软雅黑" w:eastAsia="微软雅黑" w:hAnsi="微软雅黑"/>
          <w:b/>
          <w:szCs w:val="21"/>
          <w:highlight w:val="yellow"/>
        </w:rPr>
        <w:t>实缴超过</w:t>
      </w:r>
      <w:r w:rsidR="0002411F" w:rsidRPr="0002411F">
        <w:rPr>
          <w:rFonts w:ascii="微软雅黑" w:eastAsia="微软雅黑" w:hAnsi="微软雅黑" w:hint="eastAsia"/>
          <w:b/>
          <w:szCs w:val="21"/>
          <w:highlight w:val="yellow"/>
        </w:rPr>
        <w:t>4</w:t>
      </w:r>
      <w:r w:rsidR="0002411F" w:rsidRPr="0002411F">
        <w:rPr>
          <w:rFonts w:ascii="微软雅黑" w:eastAsia="微软雅黑" w:hAnsi="微软雅黑"/>
          <w:b/>
          <w:szCs w:val="21"/>
          <w:highlight w:val="yellow"/>
        </w:rPr>
        <w:t>亿元时，后期认缴</w:t>
      </w:r>
      <w:r w:rsidR="0002411F" w:rsidRPr="0002411F">
        <w:rPr>
          <w:rFonts w:ascii="微软雅黑" w:eastAsia="微软雅黑" w:hAnsi="微软雅黑" w:hint="eastAsia"/>
          <w:b/>
          <w:szCs w:val="21"/>
          <w:highlight w:val="yellow"/>
        </w:rPr>
        <w:t>8</w:t>
      </w:r>
      <w:r w:rsidR="0002411F" w:rsidRPr="0002411F">
        <w:rPr>
          <w:rFonts w:ascii="微软雅黑" w:eastAsia="微软雅黑" w:hAnsi="微软雅黑"/>
          <w:b/>
          <w:szCs w:val="21"/>
          <w:highlight w:val="yellow"/>
        </w:rPr>
        <w:t>000万以内的补缴，这块</w:t>
      </w:r>
      <w:r w:rsidR="001D06EE">
        <w:rPr>
          <w:rFonts w:ascii="微软雅黑" w:eastAsia="微软雅黑" w:hAnsi="微软雅黑" w:hint="eastAsia"/>
          <w:b/>
          <w:szCs w:val="21"/>
          <w:highlight w:val="yellow"/>
        </w:rPr>
        <w:t>也</w:t>
      </w:r>
      <w:r w:rsidR="001D06EE">
        <w:rPr>
          <w:rFonts w:ascii="微软雅黑" w:eastAsia="微软雅黑" w:hAnsi="微软雅黑"/>
          <w:b/>
          <w:szCs w:val="21"/>
          <w:highlight w:val="yellow"/>
        </w:rPr>
        <w:t>收管理费。</w:t>
      </w:r>
      <w:r w:rsidR="0002411F" w:rsidRPr="0002411F">
        <w:rPr>
          <w:rFonts w:ascii="微软雅黑" w:eastAsia="微软雅黑" w:hAnsi="微软雅黑"/>
          <w:b/>
          <w:szCs w:val="21"/>
          <w:highlight w:val="yellow"/>
        </w:rPr>
        <w:t>）</w:t>
      </w:r>
    </w:p>
    <w:p w14:paraId="13957663" w14:textId="1F440F86" w:rsidR="00895A78" w:rsidRPr="006148F5" w:rsidRDefault="00895A78" w:rsidP="006148F5">
      <w:pPr>
        <w:rPr>
          <w:rFonts w:ascii="微软雅黑" w:eastAsia="微软雅黑" w:hAnsi="微软雅黑" w:cs="宋体"/>
          <w:color w:val="000000"/>
          <w:kern w:val="0"/>
          <w:szCs w:val="21"/>
        </w:rPr>
      </w:pPr>
      <w:r>
        <w:rPr>
          <w:rFonts w:ascii="微软雅黑" w:eastAsia="微软雅黑" w:hAnsi="微软雅黑" w:hint="eastAsia"/>
          <w:szCs w:val="21"/>
        </w:rPr>
        <w:t>（</w:t>
      </w:r>
      <w:r w:rsidR="005C5853">
        <w:rPr>
          <w:rFonts w:ascii="微软雅黑" w:eastAsia="微软雅黑" w:hAnsi="微软雅黑"/>
          <w:szCs w:val="21"/>
        </w:rPr>
        <w:t>7</w:t>
      </w:r>
      <w:r>
        <w:rPr>
          <w:rFonts w:ascii="微软雅黑" w:eastAsia="微软雅黑" w:hAnsi="微软雅黑" w:hint="eastAsia"/>
          <w:szCs w:val="21"/>
        </w:rPr>
        <w:t>）</w:t>
      </w:r>
      <w:r w:rsidRPr="00250C08">
        <w:rPr>
          <w:rFonts w:ascii="微软雅黑" w:eastAsia="微软雅黑" w:hAnsi="微软雅黑" w:hint="eastAsia"/>
          <w:b/>
          <w:szCs w:val="21"/>
        </w:rPr>
        <w:t>基金派息情况</w:t>
      </w:r>
      <w:r w:rsidRPr="009608B5">
        <w:rPr>
          <w:rFonts w:ascii="微软雅黑" w:eastAsia="微软雅黑" w:hAnsi="微软雅黑"/>
          <w:b/>
          <w:szCs w:val="21"/>
        </w:rPr>
        <w:t>：</w:t>
      </w:r>
      <w:r w:rsidRPr="009608B5">
        <w:rPr>
          <w:rFonts w:ascii="微软雅黑" w:eastAsia="微软雅黑" w:hAnsi="微软雅黑"/>
          <w:szCs w:val="21"/>
        </w:rPr>
        <w:t>根据</w:t>
      </w:r>
      <w:r w:rsidR="00FC6C83">
        <w:rPr>
          <w:rFonts w:ascii="微软雅黑" w:eastAsia="微软雅黑" w:hAnsi="微软雅黑" w:hint="eastAsia"/>
          <w:szCs w:val="21"/>
        </w:rPr>
        <w:t>两全其美</w:t>
      </w:r>
      <w:r w:rsidRPr="009608B5">
        <w:rPr>
          <w:rFonts w:ascii="微软雅黑" w:eastAsia="微软雅黑" w:hAnsi="微软雅黑" w:hint="eastAsia"/>
          <w:szCs w:val="21"/>
        </w:rPr>
        <w:t>有限合伙协议约定，合伙企业于每</w:t>
      </w:r>
      <w:r>
        <w:rPr>
          <w:rFonts w:ascii="微软雅黑" w:eastAsia="微软雅黑" w:hAnsi="微软雅黑" w:hint="eastAsia"/>
          <w:szCs w:val="21"/>
        </w:rPr>
        <w:t>个日历年度结束</w:t>
      </w:r>
      <w:r w:rsidRPr="009608B5">
        <w:rPr>
          <w:rFonts w:ascii="微软雅黑" w:eastAsia="微软雅黑" w:hAnsi="微软雅黑"/>
          <w:szCs w:val="21"/>
        </w:rPr>
        <w:t>前向</w:t>
      </w:r>
      <w:r w:rsidRPr="0007203D">
        <w:rPr>
          <w:rFonts w:ascii="微软雅黑" w:eastAsia="微软雅黑" w:hAnsi="微软雅黑" w:cs="宋体" w:hint="eastAsia"/>
          <w:color w:val="000000"/>
          <w:kern w:val="0"/>
          <w:szCs w:val="21"/>
        </w:rPr>
        <w:t>优先级有限合伙人</w:t>
      </w:r>
      <w:r w:rsidRPr="009608B5">
        <w:rPr>
          <w:rFonts w:ascii="微软雅黑" w:eastAsia="微软雅黑" w:hAnsi="微软雅黑" w:cs="宋体" w:hint="eastAsia"/>
          <w:color w:val="000000"/>
          <w:kern w:val="0"/>
          <w:szCs w:val="21"/>
        </w:rPr>
        <w:t>支付7</w:t>
      </w:r>
      <w:r w:rsidRPr="009608B5">
        <w:rPr>
          <w:rFonts w:ascii="微软雅黑" w:eastAsia="微软雅黑" w:hAnsi="微软雅黑" w:cs="宋体"/>
          <w:color w:val="000000"/>
          <w:kern w:val="0"/>
          <w:szCs w:val="21"/>
        </w:rPr>
        <w:t>%的单利利息。</w:t>
      </w:r>
      <w:r w:rsidR="009E275E">
        <w:rPr>
          <w:rFonts w:ascii="微软雅黑" w:eastAsia="微软雅黑" w:hAnsi="微软雅黑" w:cs="宋体"/>
          <w:color w:val="000000"/>
          <w:kern w:val="0"/>
          <w:szCs w:val="21"/>
        </w:rPr>
        <w:t>（附录十二）</w:t>
      </w:r>
    </w:p>
    <w:p w14:paraId="17E9A10D" w14:textId="51A3EE64" w:rsidR="004740D5" w:rsidRPr="005F4482" w:rsidRDefault="004740D5" w:rsidP="004740D5">
      <w:pPr>
        <w:rPr>
          <w:rFonts w:ascii="微软雅黑" w:eastAsia="微软雅黑" w:hAnsi="微软雅黑"/>
          <w:szCs w:val="21"/>
        </w:rPr>
      </w:pPr>
      <w:r>
        <w:rPr>
          <w:rFonts w:ascii="微软雅黑" w:eastAsia="微软雅黑" w:hAnsi="微软雅黑" w:hint="eastAsia"/>
          <w:szCs w:val="21"/>
        </w:rPr>
        <w:t>目前</w:t>
      </w:r>
      <w:r w:rsidR="00FC6C83">
        <w:rPr>
          <w:rFonts w:ascii="微软雅黑" w:eastAsia="微软雅黑" w:hAnsi="微软雅黑" w:hint="eastAsia"/>
          <w:szCs w:val="21"/>
        </w:rPr>
        <w:t>两全其美</w:t>
      </w:r>
      <w:r w:rsidRPr="009608B5">
        <w:rPr>
          <w:rFonts w:ascii="微软雅黑" w:eastAsia="微软雅黑" w:hAnsi="微软雅黑" w:hint="eastAsia"/>
          <w:szCs w:val="21"/>
        </w:rPr>
        <w:t>有限合伙</w:t>
      </w:r>
      <w:r>
        <w:rPr>
          <w:rFonts w:ascii="微软雅黑" w:eastAsia="微软雅黑" w:hAnsi="微软雅黑" w:hint="eastAsia"/>
          <w:szCs w:val="21"/>
        </w:rPr>
        <w:t>已派息情况和未来需要付息的情况具体如下：</w:t>
      </w:r>
    </w:p>
    <w:tbl>
      <w:tblPr>
        <w:tblW w:w="4962" w:type="dxa"/>
        <w:jc w:val="center"/>
        <w:tblLook w:val="04A0" w:firstRow="1" w:lastRow="0" w:firstColumn="1" w:lastColumn="0" w:noHBand="0" w:noVBand="1"/>
      </w:tblPr>
      <w:tblGrid>
        <w:gridCol w:w="2127"/>
        <w:gridCol w:w="1174"/>
        <w:gridCol w:w="1661"/>
      </w:tblGrid>
      <w:tr w:rsidR="009E570E" w:rsidRPr="009E570E" w14:paraId="00C28471" w14:textId="77777777" w:rsidTr="00A81C08">
        <w:trPr>
          <w:trHeight w:val="570"/>
          <w:jc w:val="center"/>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8327" w14:textId="77777777" w:rsidR="009E570E" w:rsidRPr="009E570E" w:rsidRDefault="009E570E" w:rsidP="009E570E">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付息时间</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14:paraId="59605B83" w14:textId="77777777" w:rsidR="009E570E" w:rsidRPr="009E570E" w:rsidRDefault="009E570E" w:rsidP="009E570E">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是否派息</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60A3A374" w14:textId="77777777" w:rsidR="009E570E" w:rsidRPr="009E570E" w:rsidRDefault="009E570E" w:rsidP="009E570E">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派息金额（万元）</w:t>
            </w:r>
          </w:p>
        </w:tc>
      </w:tr>
      <w:tr w:rsidR="009E570E" w:rsidRPr="009E570E" w14:paraId="6A52FBCD" w14:textId="77777777" w:rsidTr="00A81C08">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15F9AB9" w14:textId="77777777" w:rsidR="009E570E" w:rsidRPr="009E570E" w:rsidRDefault="009E570E" w:rsidP="00A81C0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2022年12月</w:t>
            </w:r>
          </w:p>
        </w:tc>
        <w:tc>
          <w:tcPr>
            <w:tcW w:w="1174" w:type="dxa"/>
            <w:tcBorders>
              <w:top w:val="nil"/>
              <w:left w:val="nil"/>
              <w:bottom w:val="single" w:sz="4" w:space="0" w:color="auto"/>
              <w:right w:val="single" w:sz="4" w:space="0" w:color="auto"/>
            </w:tcBorders>
            <w:shd w:val="clear" w:color="auto" w:fill="auto"/>
            <w:noWrap/>
            <w:vAlign w:val="center"/>
            <w:hideMark/>
          </w:tcPr>
          <w:p w14:paraId="0BBF837A" w14:textId="77777777" w:rsidR="009E570E" w:rsidRPr="009E570E" w:rsidRDefault="009E570E" w:rsidP="009E570E">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已派息</w:t>
            </w:r>
          </w:p>
        </w:tc>
        <w:tc>
          <w:tcPr>
            <w:tcW w:w="1661" w:type="dxa"/>
            <w:tcBorders>
              <w:top w:val="nil"/>
              <w:left w:val="nil"/>
              <w:bottom w:val="single" w:sz="4" w:space="0" w:color="auto"/>
              <w:right w:val="single" w:sz="4" w:space="0" w:color="auto"/>
            </w:tcBorders>
            <w:shd w:val="clear" w:color="auto" w:fill="auto"/>
            <w:noWrap/>
            <w:vAlign w:val="center"/>
            <w:hideMark/>
          </w:tcPr>
          <w:p w14:paraId="4D239D36" w14:textId="77777777" w:rsidR="009E570E" w:rsidRPr="009E570E" w:rsidRDefault="009E570E" w:rsidP="009E570E">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2,566.67</w:t>
            </w:r>
          </w:p>
        </w:tc>
      </w:tr>
      <w:tr w:rsidR="009E570E" w:rsidRPr="009E570E" w14:paraId="49470002" w14:textId="77777777" w:rsidTr="00A81C08">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C92E9DA" w14:textId="77777777" w:rsidR="009E570E" w:rsidRPr="009E570E" w:rsidRDefault="009E570E" w:rsidP="00A81C0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2023年12月</w:t>
            </w:r>
          </w:p>
        </w:tc>
        <w:tc>
          <w:tcPr>
            <w:tcW w:w="1174" w:type="dxa"/>
            <w:tcBorders>
              <w:top w:val="nil"/>
              <w:left w:val="nil"/>
              <w:bottom w:val="single" w:sz="4" w:space="0" w:color="auto"/>
              <w:right w:val="single" w:sz="4" w:space="0" w:color="auto"/>
            </w:tcBorders>
            <w:shd w:val="clear" w:color="auto" w:fill="auto"/>
            <w:noWrap/>
            <w:vAlign w:val="center"/>
            <w:hideMark/>
          </w:tcPr>
          <w:p w14:paraId="7B2205C4" w14:textId="77777777" w:rsidR="009E570E" w:rsidRPr="009E570E" w:rsidRDefault="009E570E" w:rsidP="009E570E">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未派息</w:t>
            </w:r>
          </w:p>
        </w:tc>
        <w:tc>
          <w:tcPr>
            <w:tcW w:w="1661" w:type="dxa"/>
            <w:tcBorders>
              <w:top w:val="nil"/>
              <w:left w:val="nil"/>
              <w:bottom w:val="single" w:sz="4" w:space="0" w:color="auto"/>
              <w:right w:val="single" w:sz="4" w:space="0" w:color="auto"/>
            </w:tcBorders>
            <w:shd w:val="clear" w:color="auto" w:fill="auto"/>
            <w:noWrap/>
            <w:vAlign w:val="center"/>
            <w:hideMark/>
          </w:tcPr>
          <w:p w14:paraId="63442B89" w14:textId="77777777" w:rsidR="009E570E" w:rsidRPr="009E570E" w:rsidRDefault="009E570E" w:rsidP="009E570E">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2,800.00</w:t>
            </w:r>
          </w:p>
        </w:tc>
      </w:tr>
      <w:tr w:rsidR="009E570E" w:rsidRPr="009E570E" w14:paraId="5103D71B" w14:textId="77777777" w:rsidTr="00A81C08">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3D83361" w14:textId="77777777" w:rsidR="009E570E" w:rsidRPr="009E570E" w:rsidRDefault="009E570E" w:rsidP="00A81C0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2024年12月</w:t>
            </w:r>
          </w:p>
        </w:tc>
        <w:tc>
          <w:tcPr>
            <w:tcW w:w="1174" w:type="dxa"/>
            <w:tcBorders>
              <w:top w:val="nil"/>
              <w:left w:val="nil"/>
              <w:bottom w:val="single" w:sz="4" w:space="0" w:color="auto"/>
              <w:right w:val="single" w:sz="4" w:space="0" w:color="auto"/>
            </w:tcBorders>
            <w:shd w:val="clear" w:color="auto" w:fill="auto"/>
            <w:noWrap/>
            <w:vAlign w:val="center"/>
            <w:hideMark/>
          </w:tcPr>
          <w:p w14:paraId="5837E43B" w14:textId="77777777" w:rsidR="009E570E" w:rsidRPr="009E570E" w:rsidRDefault="009E570E" w:rsidP="009E570E">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未派息</w:t>
            </w:r>
          </w:p>
        </w:tc>
        <w:tc>
          <w:tcPr>
            <w:tcW w:w="1661" w:type="dxa"/>
            <w:tcBorders>
              <w:top w:val="nil"/>
              <w:left w:val="nil"/>
              <w:bottom w:val="single" w:sz="4" w:space="0" w:color="auto"/>
              <w:right w:val="single" w:sz="4" w:space="0" w:color="auto"/>
            </w:tcBorders>
            <w:shd w:val="clear" w:color="auto" w:fill="auto"/>
            <w:noWrap/>
            <w:vAlign w:val="center"/>
            <w:hideMark/>
          </w:tcPr>
          <w:p w14:paraId="733B9D06" w14:textId="77777777" w:rsidR="009E570E" w:rsidRPr="009E570E" w:rsidRDefault="009E570E" w:rsidP="009E570E">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2,800.00</w:t>
            </w:r>
          </w:p>
        </w:tc>
      </w:tr>
      <w:tr w:rsidR="009E570E" w:rsidRPr="009E570E" w14:paraId="46D6E85B" w14:textId="77777777" w:rsidTr="00A81C08">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B5FFE41" w14:textId="77777777" w:rsidR="009E570E" w:rsidRPr="009E570E" w:rsidRDefault="009E570E" w:rsidP="00A81C0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2025年4月</w:t>
            </w:r>
          </w:p>
        </w:tc>
        <w:tc>
          <w:tcPr>
            <w:tcW w:w="1174" w:type="dxa"/>
            <w:tcBorders>
              <w:top w:val="nil"/>
              <w:left w:val="nil"/>
              <w:bottom w:val="single" w:sz="4" w:space="0" w:color="auto"/>
              <w:right w:val="single" w:sz="4" w:space="0" w:color="auto"/>
            </w:tcBorders>
            <w:shd w:val="clear" w:color="auto" w:fill="auto"/>
            <w:noWrap/>
            <w:vAlign w:val="center"/>
            <w:hideMark/>
          </w:tcPr>
          <w:p w14:paraId="4CA9B61D" w14:textId="77777777" w:rsidR="009E570E" w:rsidRPr="009E570E" w:rsidRDefault="009E570E" w:rsidP="009E570E">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未派息</w:t>
            </w:r>
          </w:p>
        </w:tc>
        <w:tc>
          <w:tcPr>
            <w:tcW w:w="1661" w:type="dxa"/>
            <w:tcBorders>
              <w:top w:val="nil"/>
              <w:left w:val="nil"/>
              <w:bottom w:val="single" w:sz="4" w:space="0" w:color="auto"/>
              <w:right w:val="single" w:sz="4" w:space="0" w:color="auto"/>
            </w:tcBorders>
            <w:shd w:val="clear" w:color="auto" w:fill="auto"/>
            <w:noWrap/>
            <w:vAlign w:val="center"/>
            <w:hideMark/>
          </w:tcPr>
          <w:p w14:paraId="25BC60B6" w14:textId="77777777" w:rsidR="009E570E" w:rsidRPr="009E570E" w:rsidRDefault="009E570E" w:rsidP="009E570E">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933.33</w:t>
            </w:r>
          </w:p>
        </w:tc>
      </w:tr>
      <w:tr w:rsidR="009E570E" w:rsidRPr="009E570E" w14:paraId="400DD77C" w14:textId="77777777" w:rsidTr="00A81C08">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D9CB46A" w14:textId="77777777" w:rsidR="009E570E" w:rsidRPr="009E570E" w:rsidRDefault="009E570E" w:rsidP="009E570E">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合计派息</w:t>
            </w:r>
          </w:p>
        </w:tc>
        <w:tc>
          <w:tcPr>
            <w:tcW w:w="1174" w:type="dxa"/>
            <w:tcBorders>
              <w:top w:val="nil"/>
              <w:left w:val="nil"/>
              <w:bottom w:val="single" w:sz="4" w:space="0" w:color="auto"/>
              <w:right w:val="single" w:sz="4" w:space="0" w:color="auto"/>
            </w:tcBorders>
            <w:shd w:val="clear" w:color="auto" w:fill="auto"/>
            <w:noWrap/>
            <w:vAlign w:val="center"/>
            <w:hideMark/>
          </w:tcPr>
          <w:p w14:paraId="3FC219AE" w14:textId="77777777" w:rsidR="009E570E" w:rsidRPr="009E570E" w:rsidRDefault="009E570E" w:rsidP="009E570E">
            <w:pPr>
              <w:widowControl/>
              <w:jc w:val="lef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 xml:space="preserve">　</w:t>
            </w:r>
          </w:p>
        </w:tc>
        <w:tc>
          <w:tcPr>
            <w:tcW w:w="1661" w:type="dxa"/>
            <w:tcBorders>
              <w:top w:val="nil"/>
              <w:left w:val="nil"/>
              <w:bottom w:val="single" w:sz="4" w:space="0" w:color="auto"/>
              <w:right w:val="single" w:sz="4" w:space="0" w:color="auto"/>
            </w:tcBorders>
            <w:shd w:val="clear" w:color="auto" w:fill="auto"/>
            <w:noWrap/>
            <w:vAlign w:val="center"/>
            <w:hideMark/>
          </w:tcPr>
          <w:p w14:paraId="145FF384" w14:textId="1D3F37E2" w:rsidR="009E570E" w:rsidRPr="009E570E" w:rsidRDefault="009E570E" w:rsidP="009E570E">
            <w:pPr>
              <w:widowControl/>
              <w:jc w:val="right"/>
              <w:rPr>
                <w:rFonts w:ascii="微软雅黑" w:eastAsia="微软雅黑" w:hAnsi="微软雅黑" w:cs="宋体"/>
                <w:b/>
                <w:bCs/>
                <w:color w:val="000000"/>
                <w:kern w:val="0"/>
                <w:sz w:val="18"/>
                <w:szCs w:val="18"/>
              </w:rPr>
            </w:pPr>
            <w:r w:rsidRPr="009E570E">
              <w:rPr>
                <w:rFonts w:ascii="微软雅黑" w:eastAsia="微软雅黑" w:hAnsi="微软雅黑" w:cs="宋体"/>
                <w:b/>
                <w:bCs/>
                <w:color w:val="000000"/>
                <w:kern w:val="0"/>
                <w:sz w:val="18"/>
                <w:szCs w:val="18"/>
              </w:rPr>
              <w:t>9,100.00</w:t>
            </w:r>
          </w:p>
        </w:tc>
      </w:tr>
      <w:tr w:rsidR="009E570E" w:rsidRPr="009E570E" w14:paraId="101C72EF" w14:textId="77777777" w:rsidTr="00A81C08">
        <w:trPr>
          <w:trHeight w:val="285"/>
          <w:jc w:val="center"/>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E10834A" w14:textId="35B3683B" w:rsidR="009E570E" w:rsidRPr="009E570E" w:rsidRDefault="00A81C08" w:rsidP="009E570E">
            <w:pPr>
              <w:widowControl/>
              <w:jc w:val="center"/>
              <w:rPr>
                <w:rFonts w:ascii="微软雅黑" w:eastAsia="微软雅黑" w:hAnsi="微软雅黑" w:cs="宋体"/>
                <w:i/>
                <w:iCs/>
                <w:color w:val="000000"/>
                <w:kern w:val="0"/>
                <w:sz w:val="18"/>
                <w:szCs w:val="18"/>
              </w:rPr>
            </w:pPr>
            <w:r>
              <w:rPr>
                <w:rFonts w:ascii="微软雅黑" w:eastAsia="微软雅黑" w:hAnsi="微软雅黑" w:cs="宋体" w:hint="eastAsia"/>
                <w:i/>
                <w:iCs/>
                <w:color w:val="000000"/>
                <w:kern w:val="0"/>
                <w:sz w:val="18"/>
                <w:szCs w:val="18"/>
              </w:rPr>
              <w:t>大基金</w:t>
            </w:r>
            <w:r w:rsidR="009E570E" w:rsidRPr="009E570E">
              <w:rPr>
                <w:rFonts w:ascii="微软雅黑" w:eastAsia="微软雅黑" w:hAnsi="微软雅黑" w:cs="宋体" w:hint="eastAsia"/>
                <w:i/>
                <w:iCs/>
                <w:color w:val="000000"/>
                <w:kern w:val="0"/>
                <w:sz w:val="18"/>
                <w:szCs w:val="18"/>
              </w:rPr>
              <w:t>到期前需要派息</w:t>
            </w:r>
          </w:p>
        </w:tc>
        <w:tc>
          <w:tcPr>
            <w:tcW w:w="1174" w:type="dxa"/>
            <w:tcBorders>
              <w:top w:val="nil"/>
              <w:left w:val="nil"/>
              <w:bottom w:val="single" w:sz="4" w:space="0" w:color="auto"/>
              <w:right w:val="single" w:sz="4" w:space="0" w:color="auto"/>
            </w:tcBorders>
            <w:shd w:val="clear" w:color="auto" w:fill="auto"/>
            <w:noWrap/>
            <w:vAlign w:val="center"/>
            <w:hideMark/>
          </w:tcPr>
          <w:p w14:paraId="0A89A685" w14:textId="77777777" w:rsidR="009E570E" w:rsidRPr="009E570E" w:rsidRDefault="009E570E" w:rsidP="009E570E">
            <w:pPr>
              <w:widowControl/>
              <w:jc w:val="center"/>
              <w:rPr>
                <w:rFonts w:ascii="微软雅黑" w:eastAsia="微软雅黑" w:hAnsi="微软雅黑" w:cs="宋体"/>
                <w:i/>
                <w:iCs/>
                <w:color w:val="000000"/>
                <w:kern w:val="0"/>
                <w:sz w:val="18"/>
                <w:szCs w:val="18"/>
              </w:rPr>
            </w:pPr>
            <w:r w:rsidRPr="009E570E">
              <w:rPr>
                <w:rFonts w:ascii="微软雅黑" w:eastAsia="微软雅黑" w:hAnsi="微软雅黑" w:cs="宋体" w:hint="eastAsia"/>
                <w:i/>
                <w:iCs/>
                <w:color w:val="000000"/>
                <w:kern w:val="0"/>
                <w:sz w:val="18"/>
                <w:szCs w:val="18"/>
              </w:rPr>
              <w:t xml:space="preserve">　</w:t>
            </w:r>
          </w:p>
        </w:tc>
        <w:tc>
          <w:tcPr>
            <w:tcW w:w="1661" w:type="dxa"/>
            <w:tcBorders>
              <w:top w:val="nil"/>
              <w:left w:val="nil"/>
              <w:bottom w:val="single" w:sz="4" w:space="0" w:color="auto"/>
              <w:right w:val="single" w:sz="4" w:space="0" w:color="auto"/>
            </w:tcBorders>
            <w:shd w:val="clear" w:color="auto" w:fill="auto"/>
            <w:noWrap/>
            <w:vAlign w:val="center"/>
            <w:hideMark/>
          </w:tcPr>
          <w:p w14:paraId="5DC600E0" w14:textId="77777777" w:rsidR="009E570E" w:rsidRPr="009E570E" w:rsidRDefault="009E570E" w:rsidP="009E570E">
            <w:pPr>
              <w:widowControl/>
              <w:jc w:val="right"/>
              <w:rPr>
                <w:rFonts w:ascii="微软雅黑" w:eastAsia="微软雅黑" w:hAnsi="微软雅黑" w:cs="宋体"/>
                <w:i/>
                <w:iCs/>
                <w:color w:val="000000"/>
                <w:kern w:val="0"/>
                <w:sz w:val="18"/>
                <w:szCs w:val="18"/>
              </w:rPr>
            </w:pPr>
            <w:r w:rsidRPr="009E570E">
              <w:rPr>
                <w:rFonts w:ascii="微软雅黑" w:eastAsia="微软雅黑" w:hAnsi="微软雅黑" w:cs="宋体" w:hint="eastAsia"/>
                <w:i/>
                <w:iCs/>
                <w:color w:val="000000"/>
                <w:kern w:val="0"/>
                <w:sz w:val="18"/>
                <w:szCs w:val="18"/>
              </w:rPr>
              <w:t>6,533.33</w:t>
            </w:r>
          </w:p>
        </w:tc>
      </w:tr>
    </w:tbl>
    <w:p w14:paraId="4B9EBAB9" w14:textId="6DDC097C" w:rsidR="00895A78" w:rsidRDefault="00895A78" w:rsidP="00895A78">
      <w:pPr>
        <w:rPr>
          <w:rFonts w:ascii="微软雅黑" w:eastAsia="微软雅黑" w:hAnsi="微软雅黑"/>
          <w:b/>
          <w:szCs w:val="21"/>
        </w:rPr>
      </w:pPr>
      <w:r>
        <w:rPr>
          <w:rFonts w:ascii="微软雅黑" w:eastAsia="微软雅黑" w:hAnsi="微软雅黑" w:hint="eastAsia"/>
          <w:szCs w:val="21"/>
        </w:rPr>
        <w:t>（</w:t>
      </w:r>
      <w:r w:rsidR="005C5853">
        <w:rPr>
          <w:rFonts w:ascii="微软雅黑" w:eastAsia="微软雅黑" w:hAnsi="微软雅黑"/>
          <w:szCs w:val="21"/>
        </w:rPr>
        <w:t>8</w:t>
      </w:r>
      <w:r>
        <w:rPr>
          <w:rFonts w:ascii="微软雅黑" w:eastAsia="微软雅黑" w:hAnsi="微软雅黑" w:hint="eastAsia"/>
          <w:szCs w:val="21"/>
        </w:rPr>
        <w:t>）</w:t>
      </w:r>
      <w:r w:rsidRPr="00EA1FA0">
        <w:rPr>
          <w:rFonts w:ascii="微软雅黑" w:eastAsia="微软雅黑" w:hAnsi="微软雅黑" w:hint="eastAsia"/>
          <w:b/>
          <w:szCs w:val="21"/>
        </w:rPr>
        <w:t>到期退出</w:t>
      </w:r>
      <w:r w:rsidR="009E275E">
        <w:rPr>
          <w:rFonts w:ascii="微软雅黑" w:eastAsia="微软雅黑" w:hAnsi="微软雅黑" w:hint="eastAsia"/>
          <w:b/>
          <w:szCs w:val="21"/>
        </w:rPr>
        <w:t>收益分配（附录十三）</w:t>
      </w:r>
      <w:r>
        <w:rPr>
          <w:rFonts w:ascii="微软雅黑" w:eastAsia="微软雅黑" w:hAnsi="微软雅黑" w:hint="eastAsia"/>
          <w:b/>
          <w:szCs w:val="21"/>
        </w:rPr>
        <w:t>：</w:t>
      </w:r>
    </w:p>
    <w:p w14:paraId="236E3648" w14:textId="48825DBE" w:rsidR="00895A78" w:rsidRDefault="00895A78" w:rsidP="00895A78">
      <w:pPr>
        <w:ind w:firstLineChars="200" w:firstLine="420"/>
        <w:rPr>
          <w:rFonts w:ascii="微软雅黑" w:eastAsia="微软雅黑" w:hAnsi="微软雅黑"/>
          <w:szCs w:val="21"/>
        </w:rPr>
      </w:pPr>
      <w:r w:rsidRPr="009B3A14">
        <w:rPr>
          <w:rFonts w:ascii="微软雅黑" w:eastAsia="微软雅黑" w:hAnsi="微软雅黑"/>
          <w:szCs w:val="21"/>
        </w:rPr>
        <w:lastRenderedPageBreak/>
        <w:t>根据</w:t>
      </w:r>
      <w:r w:rsidR="00FC6C83">
        <w:rPr>
          <w:rFonts w:ascii="微软雅黑" w:eastAsia="微软雅黑" w:hAnsi="微软雅黑"/>
          <w:szCs w:val="21"/>
        </w:rPr>
        <w:t>两全其美</w:t>
      </w:r>
      <w:r w:rsidRPr="009B3A14">
        <w:rPr>
          <w:rFonts w:ascii="微软雅黑" w:eastAsia="微软雅黑" w:hAnsi="微软雅黑"/>
          <w:szCs w:val="21"/>
        </w:rPr>
        <w:t>有限合伙协议约定，</w:t>
      </w:r>
      <w:r>
        <w:rPr>
          <w:rFonts w:ascii="微软雅黑" w:eastAsia="微软雅黑" w:hAnsi="微软雅黑"/>
          <w:szCs w:val="21"/>
        </w:rPr>
        <w:t>到期退出时各合伙人投资收益约定如下：</w:t>
      </w:r>
    </w:p>
    <w:p w14:paraId="56253149" w14:textId="29A612E0" w:rsidR="00895A78" w:rsidRDefault="00895A78" w:rsidP="00895A78">
      <w:pPr>
        <w:rPr>
          <w:rFonts w:ascii="微软雅黑" w:eastAsia="微软雅黑" w:hAnsi="微软雅黑"/>
          <w:szCs w:val="21"/>
        </w:rPr>
      </w:pPr>
      <w:r>
        <w:rPr>
          <w:rFonts w:ascii="微软雅黑" w:eastAsia="微软雅黑" w:hAnsi="微软雅黑"/>
          <w:szCs w:val="21"/>
        </w:rPr>
        <w:t>若在</w:t>
      </w:r>
      <w:r w:rsidR="00FC6C83">
        <w:rPr>
          <w:rFonts w:ascii="微软雅黑" w:eastAsia="微软雅黑" w:hAnsi="微软雅黑"/>
          <w:szCs w:val="21"/>
        </w:rPr>
        <w:t>两全其美</w:t>
      </w:r>
      <w:r>
        <w:rPr>
          <w:rFonts w:ascii="微软雅黑" w:eastAsia="微软雅黑" w:hAnsi="微软雅黑"/>
          <w:szCs w:val="21"/>
        </w:rPr>
        <w:t>有限合伙投资期（</w:t>
      </w:r>
      <w:r>
        <w:rPr>
          <w:rFonts w:ascii="微软雅黑" w:eastAsia="微软雅黑" w:hAnsi="微软雅黑" w:hint="eastAsia"/>
          <w:szCs w:val="21"/>
        </w:rPr>
        <w:t>2</w:t>
      </w:r>
      <w:r>
        <w:rPr>
          <w:rFonts w:ascii="微软雅黑" w:eastAsia="微软雅黑" w:hAnsi="微软雅黑"/>
          <w:szCs w:val="21"/>
        </w:rPr>
        <w:t>年）内，</w:t>
      </w:r>
      <w:r w:rsidR="00124C8E">
        <w:rPr>
          <w:rFonts w:ascii="微软雅黑" w:eastAsia="微软雅黑" w:hAnsi="微软雅黑"/>
          <w:szCs w:val="21"/>
        </w:rPr>
        <w:t>没喝</w:t>
      </w:r>
      <w:r>
        <w:rPr>
          <w:rFonts w:ascii="微软雅黑" w:eastAsia="微软雅黑" w:hAnsi="微软雅黑"/>
          <w:szCs w:val="21"/>
        </w:rPr>
        <w:t>大基金对标的项目全部启动退出的，</w:t>
      </w:r>
    </w:p>
    <w:p w14:paraId="6BE0A225" w14:textId="77777777" w:rsidR="00895A78" w:rsidRPr="000F2964" w:rsidRDefault="00895A78" w:rsidP="00895A78">
      <w:pPr>
        <w:pStyle w:val="aa"/>
        <w:numPr>
          <w:ilvl w:val="0"/>
          <w:numId w:val="2"/>
        </w:numPr>
        <w:ind w:firstLineChars="0"/>
        <w:rPr>
          <w:rFonts w:ascii="微软雅黑" w:eastAsia="微软雅黑" w:hAnsi="微软雅黑"/>
          <w:szCs w:val="21"/>
        </w:rPr>
      </w:pPr>
      <w:r w:rsidRPr="000F2964">
        <w:rPr>
          <w:rFonts w:ascii="微软雅黑" w:eastAsia="微软雅黑" w:hAnsi="微软雅黑"/>
          <w:szCs w:val="21"/>
        </w:rPr>
        <w:t>分配给优先级有限合伙人直至内部收益率达到</w:t>
      </w:r>
      <w:r w:rsidRPr="000F2964">
        <w:rPr>
          <w:rFonts w:ascii="微软雅黑" w:eastAsia="微软雅黑" w:hAnsi="微软雅黑" w:hint="eastAsia"/>
          <w:szCs w:val="21"/>
        </w:rPr>
        <w:t>1</w:t>
      </w:r>
      <w:r>
        <w:rPr>
          <w:rFonts w:ascii="微软雅黑" w:eastAsia="微软雅黑" w:hAnsi="微软雅黑"/>
          <w:szCs w:val="21"/>
        </w:rPr>
        <w:t>1</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p>
    <w:p w14:paraId="23B96379" w14:textId="77777777" w:rsidR="00895A78" w:rsidRDefault="00895A78" w:rsidP="00895A78">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分配</w:t>
      </w:r>
      <w:r w:rsidRPr="000F2964">
        <w:rPr>
          <w:rFonts w:ascii="微软雅黑" w:eastAsia="微软雅黑" w:hAnsi="微软雅黑"/>
          <w:szCs w:val="21"/>
        </w:rPr>
        <w:t>给</w:t>
      </w:r>
      <w:r>
        <w:rPr>
          <w:rFonts w:ascii="微软雅黑" w:eastAsia="微软雅黑" w:hAnsi="微软雅黑"/>
          <w:szCs w:val="21"/>
        </w:rPr>
        <w:t>劣后</w:t>
      </w:r>
      <w:r w:rsidRPr="000F2964">
        <w:rPr>
          <w:rFonts w:ascii="微软雅黑" w:eastAsia="微软雅黑" w:hAnsi="微软雅黑"/>
          <w:szCs w:val="21"/>
        </w:rPr>
        <w:t>级有限合伙人</w:t>
      </w:r>
      <w:r>
        <w:rPr>
          <w:rFonts w:ascii="微软雅黑" w:eastAsia="微软雅黑" w:hAnsi="微软雅黑"/>
          <w:szCs w:val="21"/>
        </w:rPr>
        <w:t>和普通合伙人</w:t>
      </w:r>
      <w:r w:rsidRPr="000F2964">
        <w:rPr>
          <w:rFonts w:ascii="微软雅黑" w:eastAsia="微软雅黑" w:hAnsi="微软雅黑"/>
          <w:szCs w:val="21"/>
        </w:rPr>
        <w:t>直至内部收益率达到</w:t>
      </w:r>
      <w:r>
        <w:rPr>
          <w:rFonts w:ascii="微软雅黑" w:eastAsia="微软雅黑" w:hAnsi="微软雅黑"/>
          <w:szCs w:val="21"/>
        </w:rPr>
        <w:t>11</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p>
    <w:p w14:paraId="1A29E084" w14:textId="77777777" w:rsidR="00895A78" w:rsidRPr="000F2964" w:rsidRDefault="00895A78" w:rsidP="00895A78">
      <w:pPr>
        <w:pStyle w:val="aa"/>
        <w:numPr>
          <w:ilvl w:val="0"/>
          <w:numId w:val="2"/>
        </w:numPr>
        <w:ind w:firstLineChars="0"/>
        <w:rPr>
          <w:rFonts w:ascii="微软雅黑" w:eastAsia="微软雅黑" w:hAnsi="微软雅黑"/>
          <w:szCs w:val="21"/>
        </w:rPr>
      </w:pPr>
      <w:r>
        <w:rPr>
          <w:rFonts w:ascii="微软雅黑" w:eastAsia="微软雅黑" w:hAnsi="微软雅黑" w:hint="eastAsia"/>
          <w:szCs w:val="21"/>
        </w:rPr>
        <w:t>按照</w:t>
      </w:r>
      <w:r w:rsidRPr="000F2964">
        <w:rPr>
          <w:rFonts w:ascii="微软雅黑" w:eastAsia="微软雅黑" w:hAnsi="微软雅黑"/>
          <w:szCs w:val="21"/>
        </w:rPr>
        <w:t>优先级有限合伙人</w:t>
      </w:r>
      <w:r>
        <w:rPr>
          <w:rFonts w:ascii="微软雅黑" w:eastAsia="微软雅黑" w:hAnsi="微软雅黑" w:hint="eastAsia"/>
          <w:szCs w:val="21"/>
        </w:rPr>
        <w:t>：</w:t>
      </w:r>
      <w:r>
        <w:rPr>
          <w:rFonts w:ascii="微软雅黑" w:eastAsia="微软雅黑" w:hAnsi="微软雅黑"/>
          <w:szCs w:val="21"/>
        </w:rPr>
        <w:t>劣后</w:t>
      </w:r>
      <w:r w:rsidRPr="000F2964">
        <w:rPr>
          <w:rFonts w:ascii="微软雅黑" w:eastAsia="微软雅黑" w:hAnsi="微软雅黑"/>
          <w:szCs w:val="21"/>
        </w:rPr>
        <w:t>级有限合伙人</w:t>
      </w:r>
      <w:r>
        <w:rPr>
          <w:rFonts w:ascii="微软雅黑" w:eastAsia="微软雅黑" w:hAnsi="微软雅黑" w:hint="eastAsia"/>
          <w:szCs w:val="21"/>
        </w:rPr>
        <w:t>=</w:t>
      </w:r>
      <w:r>
        <w:rPr>
          <w:rFonts w:ascii="微软雅黑" w:eastAsia="微软雅黑" w:hAnsi="微软雅黑"/>
          <w:szCs w:val="21"/>
        </w:rPr>
        <w:t>5%：95%的比例分配剩余收益。</w:t>
      </w:r>
    </w:p>
    <w:p w14:paraId="5396ED56" w14:textId="18D02FB1" w:rsidR="00895A78" w:rsidRDefault="00895A78" w:rsidP="00895A78">
      <w:pPr>
        <w:rPr>
          <w:rFonts w:ascii="微软雅黑" w:eastAsia="微软雅黑" w:hAnsi="微软雅黑"/>
          <w:szCs w:val="21"/>
        </w:rPr>
      </w:pPr>
      <w:r w:rsidRPr="009E697F">
        <w:rPr>
          <w:rFonts w:ascii="微软雅黑" w:eastAsia="微软雅黑" w:hAnsi="微软雅黑"/>
          <w:szCs w:val="21"/>
        </w:rPr>
        <w:t>若在</w:t>
      </w:r>
      <w:r w:rsidR="00FC6C83">
        <w:rPr>
          <w:rFonts w:ascii="微软雅黑" w:eastAsia="微软雅黑" w:hAnsi="微软雅黑"/>
          <w:szCs w:val="21"/>
        </w:rPr>
        <w:t>两全其美</w:t>
      </w:r>
      <w:r w:rsidRPr="009E697F">
        <w:rPr>
          <w:rFonts w:ascii="微软雅黑" w:eastAsia="微软雅黑" w:hAnsi="微软雅黑"/>
          <w:szCs w:val="21"/>
        </w:rPr>
        <w:t>有限合伙投资期（</w:t>
      </w:r>
      <w:r w:rsidRPr="009E697F">
        <w:rPr>
          <w:rFonts w:ascii="微软雅黑" w:eastAsia="微软雅黑" w:hAnsi="微软雅黑" w:hint="eastAsia"/>
          <w:szCs w:val="21"/>
        </w:rPr>
        <w:t>2</w:t>
      </w:r>
      <w:r w:rsidRPr="009E697F">
        <w:rPr>
          <w:rFonts w:ascii="微软雅黑" w:eastAsia="微软雅黑" w:hAnsi="微软雅黑"/>
          <w:szCs w:val="21"/>
        </w:rPr>
        <w:t>年）内，</w:t>
      </w:r>
      <w:r w:rsidR="00124C8E">
        <w:rPr>
          <w:rFonts w:ascii="微软雅黑" w:eastAsia="微软雅黑" w:hAnsi="微软雅黑"/>
          <w:szCs w:val="21"/>
        </w:rPr>
        <w:t>没喝</w:t>
      </w:r>
      <w:r w:rsidRPr="009E697F">
        <w:rPr>
          <w:rFonts w:ascii="微软雅黑" w:eastAsia="微软雅黑" w:hAnsi="微软雅黑"/>
          <w:szCs w:val="21"/>
        </w:rPr>
        <w:t>大基金对标的项目</w:t>
      </w:r>
      <w:r>
        <w:rPr>
          <w:rFonts w:ascii="微软雅黑" w:eastAsia="微软雅黑" w:hAnsi="微软雅黑"/>
          <w:szCs w:val="21"/>
        </w:rPr>
        <w:t>未</w:t>
      </w:r>
      <w:r w:rsidRPr="009E697F">
        <w:rPr>
          <w:rFonts w:ascii="微软雅黑" w:eastAsia="微软雅黑" w:hAnsi="微软雅黑"/>
          <w:szCs w:val="21"/>
        </w:rPr>
        <w:t>全部启动退出的，</w:t>
      </w:r>
    </w:p>
    <w:p w14:paraId="601BDDB9" w14:textId="77777777" w:rsidR="00895A78" w:rsidRPr="000F2964" w:rsidRDefault="00895A78" w:rsidP="00895A78">
      <w:pPr>
        <w:pStyle w:val="aa"/>
        <w:numPr>
          <w:ilvl w:val="0"/>
          <w:numId w:val="3"/>
        </w:numPr>
        <w:ind w:firstLineChars="0"/>
        <w:rPr>
          <w:rFonts w:ascii="微软雅黑" w:eastAsia="微软雅黑" w:hAnsi="微软雅黑"/>
          <w:szCs w:val="21"/>
        </w:rPr>
      </w:pPr>
      <w:r w:rsidRPr="000F2964">
        <w:rPr>
          <w:rFonts w:ascii="微软雅黑" w:eastAsia="微软雅黑" w:hAnsi="微软雅黑"/>
          <w:szCs w:val="21"/>
        </w:rPr>
        <w:t>分配给优先级有限合伙人直至内部收益率达到</w:t>
      </w:r>
      <w:r w:rsidRPr="000F2964">
        <w:rPr>
          <w:rFonts w:ascii="微软雅黑" w:eastAsia="微软雅黑" w:hAnsi="微软雅黑" w:hint="eastAsia"/>
          <w:szCs w:val="21"/>
        </w:rPr>
        <w:t>1</w:t>
      </w:r>
      <w:r>
        <w:rPr>
          <w:rFonts w:ascii="微软雅黑" w:eastAsia="微软雅黑" w:hAnsi="微软雅黑"/>
          <w:szCs w:val="21"/>
        </w:rPr>
        <w:t>3</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p>
    <w:p w14:paraId="2815E81C" w14:textId="77777777" w:rsidR="00895A78" w:rsidRDefault="00895A78" w:rsidP="00895A78">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t>分配</w:t>
      </w:r>
      <w:r w:rsidRPr="000F2964">
        <w:rPr>
          <w:rFonts w:ascii="微软雅黑" w:eastAsia="微软雅黑" w:hAnsi="微软雅黑"/>
          <w:szCs w:val="21"/>
        </w:rPr>
        <w:t>给</w:t>
      </w:r>
      <w:r>
        <w:rPr>
          <w:rFonts w:ascii="微软雅黑" w:eastAsia="微软雅黑" w:hAnsi="微软雅黑"/>
          <w:szCs w:val="21"/>
        </w:rPr>
        <w:t>劣后</w:t>
      </w:r>
      <w:r w:rsidRPr="000F2964">
        <w:rPr>
          <w:rFonts w:ascii="微软雅黑" w:eastAsia="微软雅黑" w:hAnsi="微软雅黑"/>
          <w:szCs w:val="21"/>
        </w:rPr>
        <w:t>级有限合伙人</w:t>
      </w:r>
      <w:r>
        <w:rPr>
          <w:rFonts w:ascii="微软雅黑" w:eastAsia="微软雅黑" w:hAnsi="微软雅黑"/>
          <w:szCs w:val="21"/>
        </w:rPr>
        <w:t>和普通合伙人</w:t>
      </w:r>
      <w:r w:rsidRPr="000F2964">
        <w:rPr>
          <w:rFonts w:ascii="微软雅黑" w:eastAsia="微软雅黑" w:hAnsi="微软雅黑"/>
          <w:szCs w:val="21"/>
        </w:rPr>
        <w:t>直至内部收益率达到</w:t>
      </w:r>
      <w:r>
        <w:rPr>
          <w:rFonts w:ascii="微软雅黑" w:eastAsia="微软雅黑" w:hAnsi="微软雅黑"/>
          <w:szCs w:val="21"/>
        </w:rPr>
        <w:t>13</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p>
    <w:p w14:paraId="60CFB715" w14:textId="1658ED96" w:rsidR="00ED02DB" w:rsidRDefault="00895A78" w:rsidP="00ED02DB">
      <w:pPr>
        <w:pStyle w:val="aa"/>
        <w:numPr>
          <w:ilvl w:val="0"/>
          <w:numId w:val="3"/>
        </w:numPr>
        <w:ind w:firstLineChars="0"/>
        <w:rPr>
          <w:rFonts w:ascii="微软雅黑" w:eastAsia="微软雅黑" w:hAnsi="微软雅黑"/>
          <w:szCs w:val="21"/>
        </w:rPr>
      </w:pPr>
      <w:r>
        <w:rPr>
          <w:rFonts w:ascii="微软雅黑" w:eastAsia="微软雅黑" w:hAnsi="微软雅黑" w:hint="eastAsia"/>
          <w:szCs w:val="21"/>
        </w:rPr>
        <w:t>按照</w:t>
      </w:r>
      <w:r w:rsidRPr="000F2964">
        <w:rPr>
          <w:rFonts w:ascii="微软雅黑" w:eastAsia="微软雅黑" w:hAnsi="微软雅黑"/>
          <w:szCs w:val="21"/>
        </w:rPr>
        <w:t>优先级有限合伙人</w:t>
      </w:r>
      <w:r>
        <w:rPr>
          <w:rFonts w:ascii="微软雅黑" w:eastAsia="微软雅黑" w:hAnsi="微软雅黑" w:hint="eastAsia"/>
          <w:szCs w:val="21"/>
        </w:rPr>
        <w:t>：</w:t>
      </w:r>
      <w:r>
        <w:rPr>
          <w:rFonts w:ascii="微软雅黑" w:eastAsia="微软雅黑" w:hAnsi="微软雅黑"/>
          <w:szCs w:val="21"/>
        </w:rPr>
        <w:t>劣后</w:t>
      </w:r>
      <w:r w:rsidRPr="000F2964">
        <w:rPr>
          <w:rFonts w:ascii="微软雅黑" w:eastAsia="微软雅黑" w:hAnsi="微软雅黑"/>
          <w:szCs w:val="21"/>
        </w:rPr>
        <w:t>级有限合伙人</w:t>
      </w:r>
      <w:r>
        <w:rPr>
          <w:rFonts w:ascii="微软雅黑" w:eastAsia="微软雅黑" w:hAnsi="微软雅黑" w:hint="eastAsia"/>
          <w:szCs w:val="21"/>
        </w:rPr>
        <w:t>=</w:t>
      </w:r>
      <w:r>
        <w:rPr>
          <w:rFonts w:ascii="微软雅黑" w:eastAsia="微软雅黑" w:hAnsi="微软雅黑"/>
          <w:szCs w:val="21"/>
        </w:rPr>
        <w:t>5%：95%的比例分配剩余收益。</w:t>
      </w:r>
    </w:p>
    <w:p w14:paraId="1E7021D2" w14:textId="0E74CD04" w:rsidR="002A7AAB" w:rsidRDefault="00ED02DB" w:rsidP="00ED02DB">
      <w:pPr>
        <w:rPr>
          <w:rFonts w:ascii="微软雅黑" w:eastAsia="微软雅黑" w:hAnsi="微软雅黑"/>
          <w:szCs w:val="21"/>
        </w:rPr>
      </w:pPr>
      <w:r w:rsidRPr="00ED02DB">
        <w:rPr>
          <w:rFonts w:ascii="微软雅黑" w:eastAsia="微软雅黑" w:hAnsi="微软雅黑"/>
          <w:szCs w:val="21"/>
        </w:rPr>
        <w:t>其中，根据</w:t>
      </w:r>
      <w:r w:rsidR="005366FD">
        <w:rPr>
          <w:rFonts w:ascii="微软雅黑" w:eastAsia="微软雅黑" w:hAnsi="微软雅黑"/>
          <w:szCs w:val="21"/>
        </w:rPr>
        <w:t>星龙</w:t>
      </w:r>
      <w:r w:rsidR="00124C8E">
        <w:rPr>
          <w:rFonts w:ascii="微软雅黑" w:eastAsia="微软雅黑" w:hAnsi="微软雅黑"/>
          <w:szCs w:val="21"/>
        </w:rPr>
        <w:t>飞龙在天</w:t>
      </w:r>
      <w:r w:rsidRPr="00ED02DB">
        <w:rPr>
          <w:rFonts w:ascii="微软雅黑" w:eastAsia="微软雅黑" w:hAnsi="微软雅黑"/>
          <w:szCs w:val="21"/>
        </w:rPr>
        <w:t>控股有限公司向</w:t>
      </w:r>
      <w:r w:rsidRPr="00ED02DB">
        <w:rPr>
          <w:rFonts w:ascii="微软雅黑" w:eastAsia="微软雅黑" w:hAnsi="微软雅黑" w:hint="eastAsia"/>
          <w:szCs w:val="21"/>
        </w:rPr>
        <w:t>北京惠信瑞泰商业地产有限公司出具的《确认函》所述，</w:t>
      </w:r>
      <w:r w:rsidR="005366FD">
        <w:rPr>
          <w:rFonts w:ascii="微软雅黑" w:eastAsia="微软雅黑" w:hAnsi="微软雅黑" w:hint="eastAsia"/>
          <w:szCs w:val="21"/>
        </w:rPr>
        <w:t>星龙</w:t>
      </w:r>
      <w:r w:rsidRPr="00ED02DB">
        <w:rPr>
          <w:rFonts w:ascii="微软雅黑" w:eastAsia="微软雅黑" w:hAnsi="微软雅黑" w:hint="eastAsia"/>
          <w:szCs w:val="21"/>
        </w:rPr>
        <w:t>控股需要对其所持有的</w:t>
      </w:r>
      <w:r w:rsidR="00124C8E">
        <w:rPr>
          <w:rFonts w:ascii="微软雅黑" w:eastAsia="微软雅黑" w:hAnsi="微软雅黑" w:hint="eastAsia"/>
          <w:szCs w:val="21"/>
        </w:rPr>
        <w:t>wh</w:t>
      </w:r>
      <w:r w:rsidR="00FC6C83">
        <w:rPr>
          <w:rFonts w:ascii="微软雅黑" w:eastAsia="微软雅黑" w:hAnsi="微软雅黑" w:hint="eastAsia"/>
          <w:szCs w:val="21"/>
        </w:rPr>
        <w:t>两全其美</w:t>
      </w:r>
      <w:r>
        <w:rPr>
          <w:rFonts w:ascii="微软雅黑" w:eastAsia="微软雅黑" w:hAnsi="微软雅黑" w:hint="eastAsia"/>
          <w:szCs w:val="21"/>
        </w:rPr>
        <w:t>股权投资</w:t>
      </w:r>
      <w:r w:rsidRPr="00ED02DB">
        <w:rPr>
          <w:rFonts w:ascii="微软雅黑" w:eastAsia="微软雅黑" w:hAnsi="微软雅黑" w:hint="eastAsia"/>
          <w:szCs w:val="21"/>
        </w:rPr>
        <w:t>合伙</w:t>
      </w:r>
      <w:r>
        <w:rPr>
          <w:rFonts w:ascii="微软雅黑" w:eastAsia="微软雅黑" w:hAnsi="微软雅黑" w:hint="eastAsia"/>
          <w:szCs w:val="21"/>
        </w:rPr>
        <w:t>企业（有限合伙）</w:t>
      </w:r>
      <w:r w:rsidRPr="00ED02DB">
        <w:rPr>
          <w:rFonts w:ascii="微软雅黑" w:eastAsia="微软雅黑" w:hAnsi="微软雅黑"/>
          <w:szCs w:val="21"/>
        </w:rPr>
        <w:t>优先级</w:t>
      </w:r>
      <w:r>
        <w:rPr>
          <w:rFonts w:ascii="微软雅黑" w:eastAsia="微软雅黑" w:hAnsi="微软雅黑"/>
          <w:szCs w:val="21"/>
        </w:rPr>
        <w:t>投资本金</w:t>
      </w:r>
      <w:r w:rsidRPr="00ED02DB">
        <w:rPr>
          <w:rFonts w:ascii="微软雅黑" w:eastAsia="微软雅黑" w:hAnsi="微软雅黑" w:hint="eastAsia"/>
          <w:szCs w:val="21"/>
        </w:rPr>
        <w:t>内部收益率达到1</w:t>
      </w:r>
      <w:r w:rsidR="003A0C53">
        <w:rPr>
          <w:rFonts w:ascii="微软雅黑" w:eastAsia="微软雅黑" w:hAnsi="微软雅黑"/>
          <w:szCs w:val="21"/>
        </w:rPr>
        <w:t>2.5</w:t>
      </w:r>
      <w:r w:rsidRPr="00ED02DB">
        <w:rPr>
          <w:rFonts w:ascii="微软雅黑" w:eastAsia="微软雅黑" w:hAnsi="微软雅黑"/>
          <w:szCs w:val="21"/>
        </w:rPr>
        <w:t>%/年进行差额补足。</w:t>
      </w:r>
    </w:p>
    <w:p w14:paraId="16C33D9F" w14:textId="06442674" w:rsidR="00895A78" w:rsidRDefault="00C361E0" w:rsidP="00895A78">
      <w:pPr>
        <w:jc w:val="center"/>
        <w:rPr>
          <w:noProof/>
        </w:rPr>
      </w:pPr>
      <w:r>
        <w:rPr>
          <w:rFonts w:ascii="微软雅黑" w:eastAsia="微软雅黑" w:hAnsi="微软雅黑"/>
          <w:szCs w:val="21"/>
        </w:rPr>
        <w:t>（</w:t>
      </w:r>
      <w:r>
        <w:rPr>
          <w:rFonts w:ascii="微软雅黑" w:eastAsia="微软雅黑" w:hAnsi="微软雅黑" w:hint="eastAsia"/>
          <w:szCs w:val="21"/>
        </w:rPr>
        <w:t>9</w:t>
      </w:r>
      <w:r>
        <w:rPr>
          <w:rFonts w:ascii="微软雅黑" w:eastAsia="微软雅黑" w:hAnsi="微软雅黑"/>
          <w:szCs w:val="21"/>
        </w:rPr>
        <w:t>）浮动收益权</w:t>
      </w:r>
      <w:r w:rsidR="002A0F83">
        <w:rPr>
          <w:rFonts w:ascii="微软雅黑" w:eastAsia="微软雅黑" w:hAnsi="微软雅黑"/>
          <w:szCs w:val="21"/>
        </w:rPr>
        <w:t>（附录三十三）</w:t>
      </w:r>
      <w:r>
        <w:rPr>
          <w:rFonts w:ascii="微软雅黑" w:eastAsia="微软雅黑" w:hAnsi="微软雅黑"/>
          <w:szCs w:val="21"/>
        </w:rPr>
        <w:t>：根据</w:t>
      </w:r>
      <w:r w:rsidR="00124C8E">
        <w:rPr>
          <w:rFonts w:ascii="微软雅黑" w:eastAsia="微软雅黑" w:hAnsi="微软雅黑"/>
          <w:szCs w:val="21"/>
        </w:rPr>
        <w:t>龙祐</w:t>
      </w:r>
      <w:r>
        <w:rPr>
          <w:rFonts w:ascii="微软雅黑" w:eastAsia="微软雅黑" w:hAnsi="微软雅黑"/>
          <w:szCs w:val="21"/>
        </w:rPr>
        <w:t>与</w:t>
      </w:r>
      <w:r w:rsidR="00FC6C83">
        <w:rPr>
          <w:rFonts w:ascii="微软雅黑" w:eastAsia="微软雅黑" w:hAnsi="微软雅黑"/>
          <w:szCs w:val="21"/>
        </w:rPr>
        <w:t>两全其美</w:t>
      </w:r>
      <w:r>
        <w:rPr>
          <w:rFonts w:ascii="微软雅黑" w:eastAsia="微软雅黑" w:hAnsi="微软雅黑"/>
          <w:szCs w:val="21"/>
        </w:rPr>
        <w:t>签订的《</w:t>
      </w:r>
      <w:r w:rsidR="00124C8E">
        <w:rPr>
          <w:rFonts w:ascii="微软雅黑" w:eastAsia="微软雅黑" w:hAnsi="微软雅黑"/>
          <w:szCs w:val="21"/>
        </w:rPr>
        <w:t>wh没喝</w:t>
      </w:r>
      <w:r>
        <w:rPr>
          <w:rFonts w:ascii="微软雅黑" w:eastAsia="微软雅黑" w:hAnsi="微软雅黑"/>
          <w:szCs w:val="21"/>
        </w:rPr>
        <w:t>城市更新投资中心合伙企业（有限合伙）财产份额转让协议》约定，标的财产份额转让对价分为基本转让对价及浮动转让对价两部分，其中浮动转让对价为</w:t>
      </w:r>
      <w:r w:rsidR="00FC6C83">
        <w:rPr>
          <w:rFonts w:ascii="微软雅黑" w:eastAsia="微软雅黑" w:hAnsi="微软雅黑"/>
          <w:szCs w:val="21"/>
        </w:rPr>
        <w:t>两全其美</w:t>
      </w:r>
      <w:r>
        <w:rPr>
          <w:rFonts w:ascii="微软雅黑" w:eastAsia="微软雅黑" w:hAnsi="微软雅黑"/>
          <w:szCs w:val="21"/>
        </w:rPr>
        <w:t>小基金因合伙企业退出目标项目而就标的财产份额获得的分配收益，按照标的财产份额自实缴出资至合伙企业托管账户之日起至合伙企业投资退出日前的整个期间的内部收益率（IRR）等同的原则，计算得出的各笔基本转让对价对应的实缴出资财产份额在该笔基本转让对价实际支付日之前自合伙企业所应获得的收益金额等同的金额之和，即为”浮动转让对价“，由</w:t>
      </w:r>
      <w:r w:rsidR="00124C8E">
        <w:rPr>
          <w:rFonts w:ascii="微软雅黑" w:eastAsia="微软雅黑" w:hAnsi="微软雅黑"/>
          <w:szCs w:val="21"/>
        </w:rPr>
        <w:t>龙祐</w:t>
      </w:r>
      <w:r>
        <w:rPr>
          <w:rFonts w:ascii="微软雅黑" w:eastAsia="微软雅黑" w:hAnsi="微软雅黑"/>
          <w:szCs w:val="21"/>
        </w:rPr>
        <w:t>享有该浮动收益权。</w:t>
      </w:r>
    </w:p>
    <w:p w14:paraId="5B1FBD20" w14:textId="77777777" w:rsidR="00895A78" w:rsidRDefault="00895A78" w:rsidP="00895A78">
      <w:pPr>
        <w:rPr>
          <w:rFonts w:ascii="微软雅黑" w:eastAsia="微软雅黑" w:hAnsi="微软雅黑"/>
          <w:b/>
          <w:szCs w:val="21"/>
        </w:rPr>
      </w:pPr>
      <w:r w:rsidRPr="008A78B9">
        <w:rPr>
          <w:rFonts w:ascii="微软雅黑" w:eastAsia="微软雅黑" w:hAnsi="微软雅黑" w:hint="eastAsia"/>
          <w:b/>
          <w:szCs w:val="21"/>
        </w:rPr>
        <w:t>3、</w:t>
      </w:r>
      <w:r>
        <w:rPr>
          <w:rFonts w:ascii="微软雅黑" w:eastAsia="微软雅黑" w:hAnsi="微软雅黑" w:hint="eastAsia"/>
          <w:b/>
          <w:szCs w:val="21"/>
        </w:rPr>
        <w:t>美煦合伙</w:t>
      </w:r>
    </w:p>
    <w:p w14:paraId="6BA74F96" w14:textId="6BF270EB" w:rsidR="00895A78" w:rsidRDefault="00895A78" w:rsidP="00895A78">
      <w:pPr>
        <w:rPr>
          <w:rFonts w:ascii="微软雅黑" w:eastAsia="微软雅黑" w:hAnsi="微软雅黑"/>
          <w:szCs w:val="21"/>
        </w:rPr>
      </w:pPr>
      <w:r w:rsidRPr="00B34E5D">
        <w:rPr>
          <w:rFonts w:ascii="微软雅黑" w:eastAsia="微软雅黑" w:hAnsi="微软雅黑"/>
          <w:szCs w:val="21"/>
        </w:rPr>
        <w:t>（</w:t>
      </w:r>
      <w:r w:rsidRPr="00B34E5D">
        <w:rPr>
          <w:rFonts w:ascii="微软雅黑" w:eastAsia="微软雅黑" w:hAnsi="微软雅黑" w:hint="eastAsia"/>
          <w:szCs w:val="21"/>
        </w:rPr>
        <w:t>1</w:t>
      </w:r>
      <w:r w:rsidRPr="00B34E5D">
        <w:rPr>
          <w:rFonts w:ascii="微软雅黑" w:eastAsia="微软雅黑" w:hAnsi="微软雅黑"/>
          <w:szCs w:val="21"/>
        </w:rPr>
        <w:t>）</w:t>
      </w:r>
      <w:r w:rsidRPr="00B34E5D">
        <w:rPr>
          <w:rFonts w:ascii="微软雅黑" w:eastAsia="微软雅黑" w:hAnsi="微软雅黑"/>
          <w:b/>
          <w:szCs w:val="21"/>
        </w:rPr>
        <w:t>基金规模：</w:t>
      </w:r>
      <w:r w:rsidRPr="006D0C59">
        <w:rPr>
          <w:rFonts w:ascii="微软雅黑" w:eastAsia="微软雅黑" w:hAnsi="微软雅黑"/>
          <w:szCs w:val="21"/>
        </w:rPr>
        <w:t>根据</w:t>
      </w:r>
      <w:r w:rsidR="00FD6198" w:rsidRPr="006D0C59">
        <w:rPr>
          <w:rFonts w:ascii="微软雅黑" w:eastAsia="微软雅黑" w:hAnsi="微软雅黑" w:hint="eastAsia"/>
          <w:szCs w:val="21"/>
        </w:rPr>
        <w:t>2</w:t>
      </w:r>
      <w:r w:rsidR="00FD6198" w:rsidRPr="006D0C59">
        <w:rPr>
          <w:rFonts w:ascii="微软雅黑" w:eastAsia="微软雅黑" w:hAnsi="微软雅黑"/>
          <w:szCs w:val="21"/>
        </w:rPr>
        <w:t>022</w:t>
      </w:r>
      <w:r w:rsidRPr="00B34E5D">
        <w:rPr>
          <w:rFonts w:ascii="微软雅黑" w:eastAsia="微软雅黑" w:hAnsi="微软雅黑"/>
          <w:szCs w:val="21"/>
        </w:rPr>
        <w:t>年签订《</w:t>
      </w:r>
      <w:r w:rsidR="00124C8E">
        <w:rPr>
          <w:rFonts w:ascii="微软雅黑" w:eastAsia="微软雅黑" w:hAnsi="微软雅黑"/>
          <w:szCs w:val="21"/>
        </w:rPr>
        <w:t>wh</w:t>
      </w:r>
      <w:r w:rsidRPr="00B34E5D">
        <w:rPr>
          <w:rFonts w:ascii="微软雅黑" w:eastAsia="微软雅黑" w:hAnsi="微软雅黑"/>
          <w:szCs w:val="21"/>
        </w:rPr>
        <w:t>美煦企业管理合伙企业（有限合伙）之有限</w:t>
      </w:r>
      <w:r>
        <w:rPr>
          <w:rFonts w:ascii="微软雅黑" w:eastAsia="微软雅黑" w:hAnsi="微软雅黑"/>
          <w:szCs w:val="21"/>
        </w:rPr>
        <w:t>合伙协</w:t>
      </w:r>
      <w:r>
        <w:rPr>
          <w:rFonts w:ascii="微软雅黑" w:eastAsia="微软雅黑" w:hAnsi="微软雅黑"/>
          <w:szCs w:val="21"/>
        </w:rPr>
        <w:lastRenderedPageBreak/>
        <w:t>议》</w:t>
      </w:r>
      <w:r>
        <w:rPr>
          <w:rFonts w:ascii="微软雅黑" w:eastAsia="微软雅黑" w:hAnsi="微软雅黑" w:hint="eastAsia"/>
          <w:szCs w:val="21"/>
        </w:rPr>
        <w:t>（“美煦有限合伙协议”）</w:t>
      </w:r>
      <w:r>
        <w:rPr>
          <w:rFonts w:ascii="微软雅黑" w:eastAsia="微软雅黑" w:hAnsi="微软雅黑"/>
          <w:szCs w:val="21"/>
        </w:rPr>
        <w:t>约定，</w:t>
      </w:r>
      <w:r>
        <w:rPr>
          <w:rFonts w:ascii="微软雅黑" w:eastAsia="微软雅黑" w:hAnsi="微软雅黑" w:hint="eastAsia"/>
          <w:szCs w:val="21"/>
        </w:rPr>
        <w:t>美煦合伙</w:t>
      </w:r>
      <w:r>
        <w:rPr>
          <w:rFonts w:ascii="微软雅黑" w:eastAsia="微软雅黑" w:hAnsi="微软雅黑"/>
          <w:szCs w:val="21"/>
        </w:rPr>
        <w:t>总认缴出资额为2.425亿元。</w:t>
      </w:r>
    </w:p>
    <w:p w14:paraId="328A90E9" w14:textId="5472E441" w:rsidR="005B48A2" w:rsidRPr="005B48A2" w:rsidRDefault="00895A78" w:rsidP="00895A78">
      <w:pPr>
        <w:rPr>
          <w:rFonts w:ascii="微软雅黑" w:eastAsia="微软雅黑" w:hAnsi="微软雅黑"/>
          <w:b/>
          <w:szCs w:val="21"/>
        </w:rPr>
      </w:pPr>
      <w:r w:rsidRPr="005B48A2">
        <w:rPr>
          <w:rFonts w:ascii="微软雅黑" w:eastAsia="微软雅黑" w:hAnsi="微软雅黑"/>
          <w:b/>
          <w:szCs w:val="21"/>
        </w:rPr>
        <w:t>（</w:t>
      </w:r>
      <w:r w:rsidRPr="005B48A2">
        <w:rPr>
          <w:rFonts w:ascii="微软雅黑" w:eastAsia="微软雅黑" w:hAnsi="微软雅黑" w:hint="eastAsia"/>
          <w:b/>
          <w:szCs w:val="21"/>
        </w:rPr>
        <w:t>2）</w:t>
      </w:r>
      <w:r w:rsidR="005B48A2" w:rsidRPr="005B48A2">
        <w:rPr>
          <w:rFonts w:ascii="微软雅黑" w:eastAsia="微软雅黑" w:hAnsi="微软雅黑" w:hint="eastAsia"/>
          <w:b/>
          <w:szCs w:val="21"/>
        </w:rPr>
        <w:t>成立日及退出日：</w:t>
      </w:r>
    </w:p>
    <w:p w14:paraId="56AB7484" w14:textId="70F1EEB2" w:rsidR="005B48A2" w:rsidRPr="005B48A2" w:rsidRDefault="00124C8E" w:rsidP="005B48A2">
      <w:pPr>
        <w:spacing w:line="360" w:lineRule="auto"/>
        <w:rPr>
          <w:rFonts w:ascii="微软雅黑" w:eastAsia="微软雅黑" w:hAnsi="微软雅黑"/>
        </w:rPr>
      </w:pPr>
      <w:r>
        <w:rPr>
          <w:rFonts w:ascii="微软雅黑" w:eastAsia="微软雅黑" w:hAnsi="微软雅黑" w:hint="eastAsia"/>
        </w:rPr>
        <w:t>wh</w:t>
      </w:r>
      <w:r w:rsidR="005B48A2" w:rsidRPr="00462B37">
        <w:rPr>
          <w:rFonts w:ascii="微软雅黑" w:eastAsia="微软雅黑" w:hAnsi="微软雅黑" w:hint="eastAsia"/>
        </w:rPr>
        <w:t>美煦</w:t>
      </w:r>
      <w:r w:rsidR="005B48A2">
        <w:rPr>
          <w:rFonts w:ascii="微软雅黑" w:eastAsia="微软雅黑" w:hAnsi="微软雅黑" w:hint="eastAsia"/>
        </w:rPr>
        <w:t>于</w:t>
      </w:r>
      <w:r w:rsidR="005B48A2" w:rsidRPr="00462B37">
        <w:rPr>
          <w:rFonts w:ascii="微软雅黑" w:eastAsia="微软雅黑" w:hAnsi="微软雅黑" w:hint="eastAsia"/>
        </w:rPr>
        <w:t>2</w:t>
      </w:r>
      <w:r w:rsidR="005B48A2" w:rsidRPr="00462B37">
        <w:rPr>
          <w:rFonts w:ascii="微软雅黑" w:eastAsia="微软雅黑" w:hAnsi="微软雅黑"/>
        </w:rPr>
        <w:t>022</w:t>
      </w:r>
      <w:r w:rsidR="005B48A2" w:rsidRPr="00462B37">
        <w:rPr>
          <w:rFonts w:ascii="微软雅黑" w:eastAsia="微软雅黑" w:hAnsi="微软雅黑" w:hint="eastAsia"/>
        </w:rPr>
        <w:t>年</w:t>
      </w:r>
      <w:r w:rsidR="005B48A2" w:rsidRPr="00462B37">
        <w:rPr>
          <w:rFonts w:ascii="微软雅黑" w:eastAsia="微软雅黑" w:hAnsi="微软雅黑"/>
        </w:rPr>
        <w:t>8</w:t>
      </w:r>
      <w:r w:rsidR="005B48A2" w:rsidRPr="00462B37">
        <w:rPr>
          <w:rFonts w:ascii="微软雅黑" w:eastAsia="微软雅黑" w:hAnsi="微软雅黑" w:hint="eastAsia"/>
        </w:rPr>
        <w:t>月成立，该合伙企业存续期限为自运营起始日起4年</w:t>
      </w:r>
      <w:r w:rsidR="005B48A2">
        <w:rPr>
          <w:rFonts w:ascii="微软雅黑" w:eastAsia="微软雅黑" w:hAnsi="微软雅黑" w:hint="eastAsia"/>
        </w:rPr>
        <w:t>（2</w:t>
      </w:r>
      <w:r w:rsidR="005B48A2">
        <w:rPr>
          <w:rFonts w:ascii="微软雅黑" w:eastAsia="微软雅黑" w:hAnsi="微软雅黑"/>
        </w:rPr>
        <w:t>026年7</w:t>
      </w:r>
      <w:r w:rsidR="005B48A2">
        <w:rPr>
          <w:rFonts w:ascii="微软雅黑" w:eastAsia="微软雅黑" w:hAnsi="微软雅黑" w:hint="eastAsia"/>
        </w:rPr>
        <w:t>月）</w:t>
      </w:r>
      <w:r w:rsidR="005B48A2" w:rsidRPr="00462B37">
        <w:rPr>
          <w:rFonts w:ascii="微软雅黑" w:eastAsia="微软雅黑" w:hAnsi="微软雅黑" w:hint="eastAsia"/>
        </w:rPr>
        <w:t>（不包括延长期）</w:t>
      </w:r>
      <w:r w:rsidR="005B48A2">
        <w:rPr>
          <w:rFonts w:ascii="微软雅黑" w:eastAsia="微软雅黑" w:hAnsi="微软雅黑" w:hint="eastAsia"/>
        </w:rPr>
        <w:t>。合伙企业存续期限届满后，经执行事务合伙人决定</w:t>
      </w:r>
      <w:r w:rsidR="005B48A2" w:rsidRPr="00FC33C9">
        <w:rPr>
          <w:rFonts w:ascii="微软雅黑" w:eastAsia="微软雅黑" w:hAnsi="微软雅黑" w:hint="eastAsia"/>
        </w:rPr>
        <w:t>可以延长</w:t>
      </w:r>
      <w:r w:rsidR="005B48A2">
        <w:rPr>
          <w:rFonts w:ascii="微软雅黑" w:eastAsia="微软雅黑" w:hAnsi="微软雅黑" w:hint="eastAsia"/>
        </w:rPr>
        <w:t>1</w:t>
      </w:r>
      <w:r w:rsidR="005B48A2" w:rsidRPr="00FC33C9">
        <w:rPr>
          <w:rFonts w:ascii="微软雅黑" w:eastAsia="微软雅黑" w:hAnsi="微软雅黑" w:hint="eastAsia"/>
        </w:rPr>
        <w:t>年，</w:t>
      </w:r>
      <w:r w:rsidR="005B48A2">
        <w:rPr>
          <w:rFonts w:ascii="微软雅黑" w:eastAsia="微软雅黑" w:hAnsi="微软雅黑" w:hint="eastAsia"/>
        </w:rPr>
        <w:t>1</w:t>
      </w:r>
      <w:r w:rsidR="005B48A2" w:rsidRPr="00FC33C9">
        <w:rPr>
          <w:rFonts w:ascii="微软雅黑" w:eastAsia="微软雅黑" w:hAnsi="微软雅黑" w:hint="eastAsia"/>
        </w:rPr>
        <w:t>年延长期届满后，如需继续延长合伙企业存续期限的，需经合伙人会议表决通过。</w:t>
      </w:r>
    </w:p>
    <w:p w14:paraId="0CA51AF7" w14:textId="3509386E" w:rsidR="00895A78" w:rsidRPr="00C00E41" w:rsidRDefault="005B48A2" w:rsidP="00895A78">
      <w:pPr>
        <w:rPr>
          <w:rFonts w:ascii="微软雅黑" w:eastAsia="微软雅黑" w:hAnsi="微软雅黑"/>
          <w:szCs w:val="21"/>
        </w:rPr>
      </w:pPr>
      <w:r>
        <w:rPr>
          <w:rFonts w:ascii="微软雅黑" w:eastAsia="微软雅黑" w:hAnsi="微软雅黑" w:hint="eastAsia"/>
          <w:b/>
          <w:szCs w:val="21"/>
        </w:rPr>
        <w:t>（3）</w:t>
      </w:r>
      <w:r w:rsidR="00895A78" w:rsidRPr="005359F6">
        <w:rPr>
          <w:rFonts w:ascii="微软雅黑" w:eastAsia="微软雅黑" w:hAnsi="微软雅黑" w:hint="eastAsia"/>
          <w:b/>
          <w:szCs w:val="21"/>
        </w:rPr>
        <w:t>合伙人份额</w:t>
      </w:r>
      <w:r w:rsidR="00895A78">
        <w:rPr>
          <w:rFonts w:ascii="微软雅黑" w:eastAsia="微软雅黑" w:hAnsi="微软雅黑" w:hint="eastAsia"/>
          <w:szCs w:val="21"/>
        </w:rPr>
        <w:t>：</w:t>
      </w:r>
      <w:r w:rsidR="00895A78">
        <w:rPr>
          <w:rFonts w:ascii="微软雅黑" w:eastAsia="微软雅黑" w:hAnsi="微软雅黑"/>
          <w:szCs w:val="21"/>
        </w:rPr>
        <w:t>优先级有限合伙人、劣后级有限合伙人以及普通合伙人明细及认、实缴份额具体如下：</w:t>
      </w:r>
    </w:p>
    <w:tbl>
      <w:tblPr>
        <w:tblW w:w="8359" w:type="dxa"/>
        <w:tblLook w:val="04A0" w:firstRow="1" w:lastRow="0" w:firstColumn="1" w:lastColumn="0" w:noHBand="0" w:noVBand="1"/>
      </w:tblPr>
      <w:tblGrid>
        <w:gridCol w:w="3397"/>
        <w:gridCol w:w="1701"/>
        <w:gridCol w:w="1592"/>
        <w:gridCol w:w="1669"/>
      </w:tblGrid>
      <w:tr w:rsidR="00895A78" w:rsidRPr="00C00E41" w14:paraId="73957B8D" w14:textId="77777777" w:rsidTr="00D93BDB">
        <w:trPr>
          <w:trHeight w:val="285"/>
        </w:trPr>
        <w:tc>
          <w:tcPr>
            <w:tcW w:w="3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837BE" w14:textId="77777777" w:rsidR="00895A78" w:rsidRPr="00C00E41" w:rsidRDefault="00895A78" w:rsidP="00D93BDB">
            <w:pPr>
              <w:widowControl/>
              <w:jc w:val="center"/>
              <w:rPr>
                <w:rFonts w:ascii="微软雅黑" w:eastAsia="微软雅黑" w:hAnsi="微软雅黑" w:cs="宋体"/>
                <w:b/>
                <w:bCs/>
                <w:color w:val="000000"/>
                <w:kern w:val="0"/>
                <w:sz w:val="18"/>
                <w:szCs w:val="18"/>
              </w:rPr>
            </w:pPr>
            <w:r w:rsidRPr="00C00E41">
              <w:rPr>
                <w:rFonts w:ascii="微软雅黑" w:eastAsia="微软雅黑" w:hAnsi="微软雅黑" w:cs="宋体" w:hint="eastAsia"/>
                <w:b/>
                <w:bCs/>
                <w:color w:val="000000"/>
                <w:kern w:val="0"/>
                <w:sz w:val="18"/>
                <w:szCs w:val="18"/>
              </w:rPr>
              <w:t>合伙人明细</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74F4ED7" w14:textId="77777777" w:rsidR="00895A78" w:rsidRPr="00C00E41" w:rsidRDefault="00895A78" w:rsidP="00D93BDB">
            <w:pPr>
              <w:widowControl/>
              <w:jc w:val="center"/>
              <w:rPr>
                <w:rFonts w:ascii="微软雅黑" w:eastAsia="微软雅黑" w:hAnsi="微软雅黑" w:cs="宋体"/>
                <w:b/>
                <w:bCs/>
                <w:color w:val="000000"/>
                <w:kern w:val="0"/>
                <w:sz w:val="18"/>
                <w:szCs w:val="18"/>
              </w:rPr>
            </w:pPr>
            <w:r w:rsidRPr="00C00E41">
              <w:rPr>
                <w:rFonts w:ascii="微软雅黑" w:eastAsia="微软雅黑" w:hAnsi="微软雅黑" w:cs="宋体" w:hint="eastAsia"/>
                <w:b/>
                <w:bCs/>
                <w:color w:val="000000"/>
                <w:kern w:val="0"/>
                <w:sz w:val="18"/>
                <w:szCs w:val="18"/>
              </w:rPr>
              <w:t>身份</w:t>
            </w:r>
          </w:p>
        </w:tc>
        <w:tc>
          <w:tcPr>
            <w:tcW w:w="1592" w:type="dxa"/>
            <w:tcBorders>
              <w:top w:val="single" w:sz="4" w:space="0" w:color="auto"/>
              <w:left w:val="nil"/>
              <w:bottom w:val="single" w:sz="4" w:space="0" w:color="auto"/>
              <w:right w:val="single" w:sz="4" w:space="0" w:color="auto"/>
            </w:tcBorders>
            <w:shd w:val="clear" w:color="auto" w:fill="auto"/>
            <w:noWrap/>
            <w:vAlign w:val="bottom"/>
            <w:hideMark/>
          </w:tcPr>
          <w:p w14:paraId="36E410CD" w14:textId="77777777" w:rsidR="00895A78" w:rsidRDefault="00895A78" w:rsidP="00D93BDB">
            <w:pPr>
              <w:widowControl/>
              <w:jc w:val="center"/>
              <w:rPr>
                <w:rFonts w:ascii="微软雅黑" w:eastAsia="微软雅黑" w:hAnsi="微软雅黑" w:cs="宋体"/>
                <w:b/>
                <w:bCs/>
                <w:color w:val="000000"/>
                <w:kern w:val="0"/>
                <w:sz w:val="18"/>
                <w:szCs w:val="18"/>
              </w:rPr>
            </w:pPr>
            <w:r w:rsidRPr="00C00E41">
              <w:rPr>
                <w:rFonts w:ascii="微软雅黑" w:eastAsia="微软雅黑" w:hAnsi="微软雅黑" w:cs="宋体" w:hint="eastAsia"/>
                <w:b/>
                <w:bCs/>
                <w:color w:val="000000"/>
                <w:kern w:val="0"/>
                <w:sz w:val="18"/>
                <w:szCs w:val="18"/>
              </w:rPr>
              <w:t>认缴出资额</w:t>
            </w:r>
          </w:p>
          <w:p w14:paraId="58904746" w14:textId="5F19E451" w:rsidR="003D76F0" w:rsidRPr="00C00E41" w:rsidRDefault="003D76F0" w:rsidP="00D93BDB">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（万元）</w:t>
            </w:r>
          </w:p>
        </w:tc>
        <w:tc>
          <w:tcPr>
            <w:tcW w:w="1669" w:type="dxa"/>
            <w:tcBorders>
              <w:top w:val="single" w:sz="4" w:space="0" w:color="auto"/>
              <w:left w:val="nil"/>
              <w:bottom w:val="single" w:sz="4" w:space="0" w:color="auto"/>
              <w:right w:val="single" w:sz="4" w:space="0" w:color="auto"/>
            </w:tcBorders>
            <w:shd w:val="clear" w:color="auto" w:fill="auto"/>
            <w:noWrap/>
            <w:vAlign w:val="bottom"/>
            <w:hideMark/>
          </w:tcPr>
          <w:p w14:paraId="7F58DD40" w14:textId="77777777" w:rsidR="00895A78" w:rsidRDefault="00895A78" w:rsidP="00D93BDB">
            <w:pPr>
              <w:widowControl/>
              <w:jc w:val="center"/>
              <w:rPr>
                <w:rFonts w:ascii="微软雅黑" w:eastAsia="微软雅黑" w:hAnsi="微软雅黑" w:cs="宋体"/>
                <w:b/>
                <w:bCs/>
                <w:color w:val="000000"/>
                <w:kern w:val="0"/>
                <w:sz w:val="18"/>
                <w:szCs w:val="18"/>
              </w:rPr>
            </w:pPr>
            <w:r w:rsidRPr="00C00E41">
              <w:rPr>
                <w:rFonts w:ascii="微软雅黑" w:eastAsia="微软雅黑" w:hAnsi="微软雅黑" w:cs="宋体" w:hint="eastAsia"/>
                <w:b/>
                <w:bCs/>
                <w:color w:val="000000"/>
                <w:kern w:val="0"/>
                <w:sz w:val="18"/>
                <w:szCs w:val="18"/>
              </w:rPr>
              <w:t>实缴出资额</w:t>
            </w:r>
          </w:p>
          <w:p w14:paraId="320B38F9" w14:textId="6C6CC8C2" w:rsidR="003D76F0" w:rsidRPr="00C00E41" w:rsidRDefault="003D76F0" w:rsidP="00D93BDB">
            <w:pPr>
              <w:widowControl/>
              <w:jc w:val="center"/>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（万元）</w:t>
            </w:r>
          </w:p>
        </w:tc>
      </w:tr>
      <w:tr w:rsidR="00895A78" w:rsidRPr="00C00E41" w14:paraId="1229DFCA" w14:textId="77777777" w:rsidTr="00D93BDB">
        <w:trPr>
          <w:trHeight w:val="285"/>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48B1BAEC" w14:textId="77777777" w:rsidR="00895A78" w:rsidRPr="00C00E41" w:rsidRDefault="00895A78" w:rsidP="00D93BDB">
            <w:pPr>
              <w:widowControl/>
              <w:jc w:val="lef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天津瑞和信企业管理咨询服务有限公司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655CBC62" w14:textId="77777777" w:rsidR="00895A78" w:rsidRPr="00C00E41" w:rsidRDefault="00895A78" w:rsidP="00D93BDB">
            <w:pPr>
              <w:widowControl/>
              <w:jc w:val="lef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普通合伙人</w:t>
            </w:r>
          </w:p>
        </w:tc>
        <w:tc>
          <w:tcPr>
            <w:tcW w:w="1592" w:type="dxa"/>
            <w:tcBorders>
              <w:top w:val="nil"/>
              <w:left w:val="nil"/>
              <w:bottom w:val="single" w:sz="4" w:space="0" w:color="auto"/>
              <w:right w:val="single" w:sz="4" w:space="0" w:color="auto"/>
            </w:tcBorders>
            <w:shd w:val="clear" w:color="auto" w:fill="auto"/>
            <w:noWrap/>
            <w:vAlign w:val="bottom"/>
            <w:hideMark/>
          </w:tcPr>
          <w:p w14:paraId="31B3F4D6" w14:textId="13F350C3" w:rsidR="00895A78" w:rsidRPr="00C00E41" w:rsidRDefault="00895A78" w:rsidP="00D93BDB">
            <w:pPr>
              <w:widowControl/>
              <w:jc w:val="righ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1.00</w:t>
            </w:r>
          </w:p>
        </w:tc>
        <w:tc>
          <w:tcPr>
            <w:tcW w:w="1669" w:type="dxa"/>
            <w:tcBorders>
              <w:top w:val="nil"/>
              <w:left w:val="nil"/>
              <w:bottom w:val="single" w:sz="4" w:space="0" w:color="auto"/>
              <w:right w:val="single" w:sz="4" w:space="0" w:color="auto"/>
            </w:tcBorders>
            <w:shd w:val="clear" w:color="auto" w:fill="auto"/>
            <w:noWrap/>
            <w:vAlign w:val="bottom"/>
            <w:hideMark/>
          </w:tcPr>
          <w:p w14:paraId="5FC48B89" w14:textId="7293A9EB" w:rsidR="00895A78" w:rsidRPr="00C00E41" w:rsidRDefault="003D76F0" w:rsidP="00D93BDB">
            <w:pPr>
              <w:widowControl/>
              <w:jc w:val="righ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1.00</w:t>
            </w:r>
          </w:p>
        </w:tc>
      </w:tr>
      <w:tr w:rsidR="00D17D9F" w:rsidRPr="00D17D9F" w14:paraId="7543693C" w14:textId="77777777" w:rsidTr="00D93BDB">
        <w:trPr>
          <w:trHeight w:val="285"/>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6B7AF3C4" w14:textId="6881DDC3" w:rsidR="00895A78" w:rsidRPr="00D17D9F" w:rsidRDefault="00895A78" w:rsidP="00D93BDB">
            <w:pPr>
              <w:widowControl/>
              <w:jc w:val="left"/>
              <w:rPr>
                <w:rFonts w:ascii="微软雅黑" w:eastAsia="微软雅黑" w:hAnsi="微软雅黑" w:cs="宋体"/>
                <w:bCs/>
                <w:kern w:val="0"/>
                <w:sz w:val="18"/>
                <w:szCs w:val="18"/>
              </w:rPr>
            </w:pPr>
            <w:r w:rsidRPr="00D17D9F">
              <w:rPr>
                <w:rFonts w:ascii="微软雅黑" w:eastAsia="微软雅黑" w:hAnsi="微软雅黑" w:cs="宋体" w:hint="eastAsia"/>
                <w:bCs/>
                <w:kern w:val="0"/>
                <w:sz w:val="18"/>
                <w:szCs w:val="18"/>
              </w:rPr>
              <w:t>上海</w:t>
            </w:r>
            <w:r w:rsidR="00124C8E">
              <w:rPr>
                <w:rFonts w:ascii="微软雅黑" w:eastAsia="微软雅黑" w:hAnsi="微软雅黑" w:cs="宋体" w:hint="eastAsia"/>
                <w:bCs/>
                <w:kern w:val="0"/>
                <w:sz w:val="18"/>
                <w:szCs w:val="18"/>
              </w:rPr>
              <w:t>龙祐</w:t>
            </w:r>
            <w:r w:rsidRPr="00D17D9F">
              <w:rPr>
                <w:rFonts w:ascii="微软雅黑" w:eastAsia="微软雅黑" w:hAnsi="微软雅黑" w:cs="宋体" w:hint="eastAsia"/>
                <w:bCs/>
                <w:kern w:val="0"/>
                <w:sz w:val="18"/>
                <w:szCs w:val="18"/>
              </w:rPr>
              <w:t>企业管理有限公司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66E6868F" w14:textId="77777777" w:rsidR="00895A78" w:rsidRPr="00D17D9F" w:rsidRDefault="00895A78" w:rsidP="00D93BDB">
            <w:pPr>
              <w:widowControl/>
              <w:jc w:val="left"/>
              <w:rPr>
                <w:rFonts w:ascii="微软雅黑" w:eastAsia="微软雅黑" w:hAnsi="微软雅黑" w:cs="宋体"/>
                <w:bCs/>
                <w:kern w:val="0"/>
                <w:sz w:val="18"/>
                <w:szCs w:val="18"/>
              </w:rPr>
            </w:pPr>
            <w:r w:rsidRPr="00D17D9F">
              <w:rPr>
                <w:rFonts w:ascii="微软雅黑" w:eastAsia="微软雅黑" w:hAnsi="微软雅黑" w:cs="宋体" w:hint="eastAsia"/>
                <w:bCs/>
                <w:kern w:val="0"/>
                <w:sz w:val="18"/>
                <w:szCs w:val="18"/>
              </w:rPr>
              <w:t>A类有限合伙人</w:t>
            </w:r>
          </w:p>
        </w:tc>
        <w:tc>
          <w:tcPr>
            <w:tcW w:w="1592" w:type="dxa"/>
            <w:tcBorders>
              <w:top w:val="nil"/>
              <w:left w:val="nil"/>
              <w:bottom w:val="single" w:sz="4" w:space="0" w:color="auto"/>
              <w:right w:val="single" w:sz="4" w:space="0" w:color="auto"/>
            </w:tcBorders>
            <w:shd w:val="clear" w:color="auto" w:fill="auto"/>
            <w:noWrap/>
            <w:vAlign w:val="bottom"/>
            <w:hideMark/>
          </w:tcPr>
          <w:p w14:paraId="34C50C91" w14:textId="2980D01E" w:rsidR="00895A78" w:rsidRPr="00D17D9F" w:rsidRDefault="003D76F0" w:rsidP="00D93BDB">
            <w:pPr>
              <w:widowControl/>
              <w:jc w:val="right"/>
              <w:rPr>
                <w:rFonts w:ascii="微软雅黑" w:eastAsia="微软雅黑" w:hAnsi="微软雅黑" w:cs="宋体"/>
                <w:bCs/>
                <w:kern w:val="0"/>
                <w:sz w:val="18"/>
                <w:szCs w:val="18"/>
              </w:rPr>
            </w:pPr>
            <w:r w:rsidRPr="00D17D9F">
              <w:rPr>
                <w:rFonts w:ascii="微软雅黑" w:eastAsia="微软雅黑" w:hAnsi="微软雅黑" w:cs="宋体"/>
                <w:bCs/>
                <w:kern w:val="0"/>
                <w:sz w:val="18"/>
                <w:szCs w:val="18"/>
              </w:rPr>
              <w:t>12,250.00</w:t>
            </w:r>
          </w:p>
        </w:tc>
        <w:tc>
          <w:tcPr>
            <w:tcW w:w="1669" w:type="dxa"/>
            <w:tcBorders>
              <w:top w:val="nil"/>
              <w:left w:val="nil"/>
              <w:bottom w:val="single" w:sz="4" w:space="0" w:color="auto"/>
              <w:right w:val="single" w:sz="4" w:space="0" w:color="auto"/>
            </w:tcBorders>
            <w:shd w:val="clear" w:color="auto" w:fill="auto"/>
            <w:noWrap/>
            <w:vAlign w:val="bottom"/>
            <w:hideMark/>
          </w:tcPr>
          <w:p w14:paraId="067FF0BE" w14:textId="0B9956ED" w:rsidR="00895A78" w:rsidRPr="00D17D9F" w:rsidRDefault="003D76F0" w:rsidP="00D93BDB">
            <w:pPr>
              <w:widowControl/>
              <w:jc w:val="right"/>
              <w:rPr>
                <w:rFonts w:ascii="微软雅黑" w:eastAsia="微软雅黑" w:hAnsi="微软雅黑" w:cs="宋体"/>
                <w:bCs/>
                <w:kern w:val="0"/>
                <w:sz w:val="18"/>
                <w:szCs w:val="18"/>
              </w:rPr>
            </w:pPr>
            <w:r w:rsidRPr="00D17D9F">
              <w:rPr>
                <w:rFonts w:ascii="微软雅黑" w:eastAsia="微软雅黑" w:hAnsi="微软雅黑" w:cs="宋体"/>
                <w:bCs/>
                <w:kern w:val="0"/>
                <w:sz w:val="18"/>
                <w:szCs w:val="18"/>
              </w:rPr>
              <w:t>12,250.00</w:t>
            </w:r>
          </w:p>
        </w:tc>
      </w:tr>
      <w:tr w:rsidR="00895A78" w:rsidRPr="00C00E41" w14:paraId="578F0599" w14:textId="77777777" w:rsidTr="00D93BDB">
        <w:trPr>
          <w:trHeight w:val="285"/>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6291630" w14:textId="77777777" w:rsidR="00895A78" w:rsidRPr="00C00E41" w:rsidRDefault="00895A78" w:rsidP="00D93BDB">
            <w:pPr>
              <w:widowControl/>
              <w:jc w:val="lef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上海维凯光电新材料有限公司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6144FEC9" w14:textId="77777777" w:rsidR="00895A78" w:rsidRPr="00C00E41" w:rsidRDefault="00895A78" w:rsidP="00D93BD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B类</w:t>
            </w:r>
            <w:r w:rsidRPr="00C00E41">
              <w:rPr>
                <w:rFonts w:ascii="微软雅黑" w:eastAsia="微软雅黑" w:hAnsi="微软雅黑" w:cs="宋体" w:hint="eastAsia"/>
                <w:color w:val="000000"/>
                <w:kern w:val="0"/>
                <w:sz w:val="18"/>
                <w:szCs w:val="18"/>
              </w:rPr>
              <w:t>有限合伙人</w:t>
            </w:r>
          </w:p>
        </w:tc>
        <w:tc>
          <w:tcPr>
            <w:tcW w:w="1592" w:type="dxa"/>
            <w:tcBorders>
              <w:top w:val="nil"/>
              <w:left w:val="nil"/>
              <w:bottom w:val="single" w:sz="4" w:space="0" w:color="auto"/>
              <w:right w:val="single" w:sz="4" w:space="0" w:color="auto"/>
            </w:tcBorders>
            <w:shd w:val="clear" w:color="auto" w:fill="auto"/>
            <w:noWrap/>
            <w:vAlign w:val="bottom"/>
            <w:hideMark/>
          </w:tcPr>
          <w:p w14:paraId="2EEF4C92" w14:textId="59538DB3" w:rsidR="00895A78" w:rsidRPr="00C00E41" w:rsidRDefault="003D76F0"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1,500.00</w:t>
            </w:r>
          </w:p>
        </w:tc>
        <w:tc>
          <w:tcPr>
            <w:tcW w:w="1669" w:type="dxa"/>
            <w:tcBorders>
              <w:top w:val="nil"/>
              <w:left w:val="nil"/>
              <w:bottom w:val="single" w:sz="4" w:space="0" w:color="auto"/>
              <w:right w:val="single" w:sz="4" w:space="0" w:color="auto"/>
            </w:tcBorders>
            <w:shd w:val="clear" w:color="auto" w:fill="auto"/>
            <w:noWrap/>
            <w:vAlign w:val="bottom"/>
            <w:hideMark/>
          </w:tcPr>
          <w:p w14:paraId="2D5957EE" w14:textId="624A8803" w:rsidR="00895A78" w:rsidRPr="00C00E41" w:rsidRDefault="003D76F0"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1,500.00</w:t>
            </w:r>
          </w:p>
        </w:tc>
      </w:tr>
      <w:tr w:rsidR="00895A78" w:rsidRPr="00C00E41" w14:paraId="5A2AD661" w14:textId="77777777" w:rsidTr="00D93BDB">
        <w:trPr>
          <w:trHeight w:val="285"/>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4D6AB01" w14:textId="1F02533E" w:rsidR="00895A78" w:rsidRPr="00C00E41" w:rsidRDefault="00895A78" w:rsidP="00D93BDB">
            <w:pPr>
              <w:widowControl/>
              <w:jc w:val="lef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四川</w:t>
            </w:r>
            <w:r w:rsidR="00124C8E">
              <w:rPr>
                <w:rFonts w:ascii="微软雅黑" w:eastAsia="微软雅黑" w:hAnsi="微软雅黑" w:cs="宋体" w:hint="eastAsia"/>
                <w:color w:val="000000"/>
                <w:kern w:val="0"/>
                <w:sz w:val="18"/>
                <w:szCs w:val="18"/>
              </w:rPr>
              <w:t>DH</w:t>
            </w:r>
            <w:r w:rsidRPr="00C00E41">
              <w:rPr>
                <w:rFonts w:ascii="微软雅黑" w:eastAsia="微软雅黑" w:hAnsi="微软雅黑" w:cs="宋体" w:hint="eastAsia"/>
                <w:color w:val="000000"/>
                <w:kern w:val="0"/>
                <w:sz w:val="18"/>
                <w:szCs w:val="18"/>
              </w:rPr>
              <w:t>农牧科技有限公司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5A6B18D5" w14:textId="77777777" w:rsidR="00895A78" w:rsidRPr="00C00E41" w:rsidRDefault="00895A78" w:rsidP="00D93BD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B类</w:t>
            </w:r>
            <w:r w:rsidRPr="00C00E41">
              <w:rPr>
                <w:rFonts w:ascii="微软雅黑" w:eastAsia="微软雅黑" w:hAnsi="微软雅黑" w:cs="宋体" w:hint="eastAsia"/>
                <w:color w:val="000000"/>
                <w:kern w:val="0"/>
                <w:sz w:val="18"/>
                <w:szCs w:val="18"/>
              </w:rPr>
              <w:t>有限合伙人</w:t>
            </w:r>
          </w:p>
        </w:tc>
        <w:tc>
          <w:tcPr>
            <w:tcW w:w="1592" w:type="dxa"/>
            <w:tcBorders>
              <w:top w:val="nil"/>
              <w:left w:val="nil"/>
              <w:bottom w:val="single" w:sz="4" w:space="0" w:color="auto"/>
              <w:right w:val="single" w:sz="4" w:space="0" w:color="auto"/>
            </w:tcBorders>
            <w:shd w:val="clear" w:color="auto" w:fill="auto"/>
            <w:noWrap/>
            <w:vAlign w:val="bottom"/>
            <w:hideMark/>
          </w:tcPr>
          <w:p w14:paraId="59A48A8E" w14:textId="2CD14D73" w:rsidR="00895A78" w:rsidRPr="00C00E41" w:rsidRDefault="003D76F0"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1,250.00</w:t>
            </w:r>
          </w:p>
        </w:tc>
        <w:tc>
          <w:tcPr>
            <w:tcW w:w="1669" w:type="dxa"/>
            <w:tcBorders>
              <w:top w:val="nil"/>
              <w:left w:val="nil"/>
              <w:bottom w:val="single" w:sz="4" w:space="0" w:color="auto"/>
              <w:right w:val="single" w:sz="4" w:space="0" w:color="auto"/>
            </w:tcBorders>
            <w:shd w:val="clear" w:color="auto" w:fill="auto"/>
            <w:noWrap/>
            <w:vAlign w:val="bottom"/>
            <w:hideMark/>
          </w:tcPr>
          <w:p w14:paraId="18644800" w14:textId="03096580" w:rsidR="00895A78" w:rsidRPr="00C00E41" w:rsidRDefault="003D76F0"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1,250.00</w:t>
            </w:r>
          </w:p>
        </w:tc>
      </w:tr>
      <w:tr w:rsidR="00895A78" w:rsidRPr="00C00E41" w14:paraId="3BF8F750" w14:textId="77777777" w:rsidTr="00D93BDB">
        <w:trPr>
          <w:trHeight w:val="285"/>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86F31C9" w14:textId="0D5FA42A" w:rsidR="00895A78" w:rsidRPr="00C00E41" w:rsidRDefault="00895A78" w:rsidP="00D93BDB">
            <w:pPr>
              <w:widowControl/>
              <w:jc w:val="lef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上海</w:t>
            </w:r>
            <w:r w:rsidR="00124C8E">
              <w:rPr>
                <w:rFonts w:ascii="微软雅黑" w:eastAsia="微软雅黑" w:hAnsi="微软雅黑" w:cs="宋体" w:hint="eastAsia"/>
                <w:color w:val="000000"/>
                <w:kern w:val="0"/>
                <w:sz w:val="18"/>
                <w:szCs w:val="18"/>
              </w:rPr>
              <w:t>龙祐</w:t>
            </w:r>
            <w:r w:rsidRPr="00C00E41">
              <w:rPr>
                <w:rFonts w:ascii="微软雅黑" w:eastAsia="微软雅黑" w:hAnsi="微软雅黑" w:cs="宋体" w:hint="eastAsia"/>
                <w:color w:val="000000"/>
                <w:kern w:val="0"/>
                <w:sz w:val="18"/>
                <w:szCs w:val="18"/>
              </w:rPr>
              <w:t>企业管理有限公司</w:t>
            </w:r>
          </w:p>
        </w:tc>
        <w:tc>
          <w:tcPr>
            <w:tcW w:w="1701" w:type="dxa"/>
            <w:tcBorders>
              <w:top w:val="nil"/>
              <w:left w:val="nil"/>
              <w:bottom w:val="single" w:sz="4" w:space="0" w:color="auto"/>
              <w:right w:val="single" w:sz="4" w:space="0" w:color="auto"/>
            </w:tcBorders>
            <w:shd w:val="clear" w:color="auto" w:fill="auto"/>
            <w:noWrap/>
            <w:vAlign w:val="bottom"/>
            <w:hideMark/>
          </w:tcPr>
          <w:p w14:paraId="1CD5D11A" w14:textId="77777777" w:rsidR="00895A78" w:rsidRPr="00C00E41" w:rsidRDefault="00895A78" w:rsidP="00D93B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C类</w:t>
            </w:r>
            <w:r w:rsidRPr="00C00E41">
              <w:rPr>
                <w:rFonts w:ascii="微软雅黑" w:eastAsia="微软雅黑" w:hAnsi="微软雅黑" w:cs="宋体" w:hint="eastAsia"/>
                <w:color w:val="000000"/>
                <w:kern w:val="0"/>
                <w:sz w:val="18"/>
                <w:szCs w:val="18"/>
              </w:rPr>
              <w:t>有限合伙人</w:t>
            </w:r>
          </w:p>
        </w:tc>
        <w:tc>
          <w:tcPr>
            <w:tcW w:w="1592" w:type="dxa"/>
            <w:tcBorders>
              <w:top w:val="nil"/>
              <w:left w:val="nil"/>
              <w:bottom w:val="single" w:sz="4" w:space="0" w:color="auto"/>
              <w:right w:val="single" w:sz="4" w:space="0" w:color="auto"/>
            </w:tcBorders>
            <w:shd w:val="clear" w:color="auto" w:fill="auto"/>
            <w:noWrap/>
            <w:vAlign w:val="bottom"/>
            <w:hideMark/>
          </w:tcPr>
          <w:p w14:paraId="51C38732" w14:textId="48A17AFB" w:rsidR="00895A78" w:rsidRPr="00C00E41" w:rsidRDefault="003D76F0"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9,250.00</w:t>
            </w:r>
          </w:p>
        </w:tc>
        <w:tc>
          <w:tcPr>
            <w:tcW w:w="1669" w:type="dxa"/>
            <w:tcBorders>
              <w:top w:val="nil"/>
              <w:left w:val="nil"/>
              <w:bottom w:val="single" w:sz="4" w:space="0" w:color="auto"/>
              <w:right w:val="single" w:sz="4" w:space="0" w:color="auto"/>
            </w:tcBorders>
            <w:shd w:val="clear" w:color="auto" w:fill="auto"/>
            <w:noWrap/>
            <w:vAlign w:val="bottom"/>
            <w:hideMark/>
          </w:tcPr>
          <w:p w14:paraId="55265E35" w14:textId="7FBA4078" w:rsidR="00895A78" w:rsidRPr="00C00E41" w:rsidRDefault="003D76F0"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5,000.00</w:t>
            </w:r>
          </w:p>
        </w:tc>
      </w:tr>
      <w:tr w:rsidR="00895A78" w:rsidRPr="00C00E41" w14:paraId="23587976" w14:textId="77777777" w:rsidTr="00D93BDB">
        <w:trPr>
          <w:trHeight w:val="285"/>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9348CA8" w14:textId="77777777" w:rsidR="00895A78" w:rsidRPr="00C00E41" w:rsidRDefault="00895A78" w:rsidP="00D93BDB">
            <w:pPr>
              <w:widowControl/>
              <w:jc w:val="left"/>
              <w:rPr>
                <w:rFonts w:ascii="微软雅黑" w:eastAsia="微软雅黑" w:hAnsi="微软雅黑" w:cs="宋体"/>
                <w:b/>
                <w:bCs/>
                <w:color w:val="000000"/>
                <w:kern w:val="0"/>
                <w:sz w:val="18"/>
                <w:szCs w:val="18"/>
              </w:rPr>
            </w:pPr>
            <w:r w:rsidRPr="00C00E41">
              <w:rPr>
                <w:rFonts w:ascii="微软雅黑" w:eastAsia="微软雅黑" w:hAnsi="微软雅黑" w:cs="宋体" w:hint="eastAsia"/>
                <w:b/>
                <w:bCs/>
                <w:color w:val="000000"/>
                <w:kern w:val="0"/>
                <w:sz w:val="18"/>
                <w:szCs w:val="18"/>
              </w:rPr>
              <w:t>认缴规模合计</w:t>
            </w:r>
          </w:p>
        </w:tc>
        <w:tc>
          <w:tcPr>
            <w:tcW w:w="1701" w:type="dxa"/>
            <w:tcBorders>
              <w:top w:val="nil"/>
              <w:left w:val="nil"/>
              <w:bottom w:val="single" w:sz="4" w:space="0" w:color="auto"/>
              <w:right w:val="single" w:sz="4" w:space="0" w:color="auto"/>
            </w:tcBorders>
            <w:shd w:val="clear" w:color="auto" w:fill="auto"/>
            <w:noWrap/>
            <w:vAlign w:val="bottom"/>
            <w:hideMark/>
          </w:tcPr>
          <w:p w14:paraId="5004E5A4" w14:textId="77777777" w:rsidR="00895A78" w:rsidRPr="00C00E41" w:rsidRDefault="00895A78" w:rsidP="00D93BDB">
            <w:pPr>
              <w:widowControl/>
              <w:jc w:val="left"/>
              <w:rPr>
                <w:rFonts w:ascii="微软雅黑" w:eastAsia="微软雅黑" w:hAnsi="微软雅黑" w:cs="宋体"/>
                <w:color w:val="000000"/>
                <w:kern w:val="0"/>
                <w:sz w:val="18"/>
                <w:szCs w:val="18"/>
              </w:rPr>
            </w:pPr>
            <w:r w:rsidRPr="00C00E41">
              <w:rPr>
                <w:rFonts w:ascii="微软雅黑" w:eastAsia="微软雅黑" w:hAnsi="微软雅黑" w:cs="宋体" w:hint="eastAsia"/>
                <w:color w:val="000000"/>
                <w:kern w:val="0"/>
                <w:sz w:val="18"/>
                <w:szCs w:val="18"/>
              </w:rPr>
              <w:t xml:space="preserve">　</w:t>
            </w:r>
          </w:p>
        </w:tc>
        <w:tc>
          <w:tcPr>
            <w:tcW w:w="1592" w:type="dxa"/>
            <w:tcBorders>
              <w:top w:val="nil"/>
              <w:left w:val="nil"/>
              <w:bottom w:val="single" w:sz="4" w:space="0" w:color="auto"/>
              <w:right w:val="single" w:sz="4" w:space="0" w:color="auto"/>
            </w:tcBorders>
            <w:shd w:val="clear" w:color="auto" w:fill="auto"/>
            <w:noWrap/>
            <w:vAlign w:val="bottom"/>
            <w:hideMark/>
          </w:tcPr>
          <w:p w14:paraId="66EAB1E5" w14:textId="5B38EA57" w:rsidR="00895A78" w:rsidRPr="00C00E41" w:rsidRDefault="003D76F0" w:rsidP="00D93BDB">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24,251.00</w:t>
            </w:r>
          </w:p>
        </w:tc>
        <w:tc>
          <w:tcPr>
            <w:tcW w:w="1669" w:type="dxa"/>
            <w:tcBorders>
              <w:top w:val="nil"/>
              <w:left w:val="nil"/>
              <w:bottom w:val="single" w:sz="4" w:space="0" w:color="auto"/>
              <w:right w:val="single" w:sz="4" w:space="0" w:color="auto"/>
            </w:tcBorders>
            <w:shd w:val="clear" w:color="auto" w:fill="auto"/>
            <w:noWrap/>
            <w:vAlign w:val="bottom"/>
            <w:hideMark/>
          </w:tcPr>
          <w:p w14:paraId="54B79EEB" w14:textId="1DA1F6F3" w:rsidR="00895A78" w:rsidRPr="00C00E41" w:rsidRDefault="003D76F0" w:rsidP="00D93BDB">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20,010.00</w:t>
            </w:r>
          </w:p>
        </w:tc>
      </w:tr>
    </w:tbl>
    <w:p w14:paraId="71618BDA" w14:textId="2DF00D92" w:rsidR="00991102" w:rsidRDefault="00895A78" w:rsidP="00895A78">
      <w:pPr>
        <w:rPr>
          <w:rFonts w:ascii="微软雅黑" w:eastAsia="微软雅黑" w:hAnsi="微软雅黑" w:cs="宋体"/>
          <w:kern w:val="0"/>
          <w:szCs w:val="21"/>
        </w:rPr>
      </w:pPr>
      <w:r w:rsidRPr="00C00E41">
        <w:rPr>
          <w:rFonts w:ascii="微软雅黑" w:eastAsia="微软雅黑" w:hAnsi="微软雅黑" w:hint="eastAsia"/>
          <w:b/>
          <w:szCs w:val="21"/>
        </w:rPr>
        <w:t>其中：</w:t>
      </w:r>
      <w:r w:rsidRPr="00C00E41">
        <w:rPr>
          <w:rFonts w:ascii="微软雅黑" w:eastAsia="微软雅黑" w:hAnsi="微软雅黑" w:cs="宋体" w:hint="eastAsia"/>
          <w:kern w:val="0"/>
          <w:szCs w:val="21"/>
        </w:rPr>
        <w:t>上海</w:t>
      </w:r>
      <w:r w:rsidR="00124C8E">
        <w:rPr>
          <w:rFonts w:ascii="微软雅黑" w:eastAsia="微软雅黑" w:hAnsi="微软雅黑" w:cs="宋体" w:hint="eastAsia"/>
          <w:kern w:val="0"/>
          <w:szCs w:val="21"/>
        </w:rPr>
        <w:t>龙祐</w:t>
      </w:r>
      <w:r w:rsidRPr="00C00E41">
        <w:rPr>
          <w:rFonts w:ascii="微软雅黑" w:eastAsia="微软雅黑" w:hAnsi="微软雅黑" w:cs="宋体" w:hint="eastAsia"/>
          <w:kern w:val="0"/>
          <w:szCs w:val="21"/>
        </w:rPr>
        <w:t>企业管理有限公司</w:t>
      </w:r>
      <w:r>
        <w:rPr>
          <w:rFonts w:ascii="微软雅黑" w:eastAsia="微软雅黑" w:hAnsi="微软雅黑" w:cs="宋体" w:hint="eastAsia"/>
          <w:kern w:val="0"/>
          <w:szCs w:val="21"/>
        </w:rPr>
        <w:t>的A类有限合伙份额1</w:t>
      </w:r>
      <w:r>
        <w:rPr>
          <w:rFonts w:ascii="微软雅黑" w:eastAsia="微软雅黑" w:hAnsi="微软雅黑" w:cs="宋体"/>
          <w:kern w:val="0"/>
          <w:szCs w:val="21"/>
        </w:rPr>
        <w:t>.225亿元应由</w:t>
      </w:r>
      <w:r w:rsidR="005366FD">
        <w:rPr>
          <w:rFonts w:ascii="微软雅黑" w:eastAsia="微软雅黑" w:hAnsi="微软雅黑" w:cs="宋体"/>
          <w:kern w:val="0"/>
          <w:szCs w:val="21"/>
        </w:rPr>
        <w:t>乐高</w:t>
      </w:r>
      <w:r>
        <w:rPr>
          <w:rFonts w:ascii="微软雅黑" w:eastAsia="微软雅黑" w:hAnsi="微软雅黑" w:cs="宋体"/>
          <w:kern w:val="0"/>
          <w:szCs w:val="21"/>
        </w:rPr>
        <w:t>进行外部募集后置换为</w:t>
      </w:r>
      <w:r>
        <w:rPr>
          <w:rFonts w:ascii="微软雅黑" w:eastAsia="微软雅黑" w:hAnsi="微软雅黑" w:cs="宋体" w:hint="eastAsia"/>
          <w:kern w:val="0"/>
          <w:szCs w:val="21"/>
        </w:rPr>
        <w:t>B类有限合伙人</w:t>
      </w:r>
      <w:r>
        <w:rPr>
          <w:rFonts w:ascii="微软雅黑" w:eastAsia="微软雅黑" w:hAnsi="微软雅黑" w:cs="宋体"/>
          <w:kern w:val="0"/>
          <w:szCs w:val="21"/>
        </w:rPr>
        <w:t>。</w:t>
      </w:r>
      <w:r w:rsidRPr="00C00E41">
        <w:rPr>
          <w:rFonts w:ascii="微软雅黑" w:eastAsia="微软雅黑" w:hAnsi="微软雅黑" w:cs="宋体" w:hint="eastAsia"/>
          <w:kern w:val="0"/>
          <w:szCs w:val="21"/>
        </w:rPr>
        <w:t>上海</w:t>
      </w:r>
      <w:r w:rsidR="00124C8E">
        <w:rPr>
          <w:rFonts w:ascii="微软雅黑" w:eastAsia="微软雅黑" w:hAnsi="微软雅黑" w:cs="宋体" w:hint="eastAsia"/>
          <w:kern w:val="0"/>
          <w:szCs w:val="21"/>
        </w:rPr>
        <w:t>龙祐</w:t>
      </w:r>
      <w:r w:rsidRPr="00C00E41">
        <w:rPr>
          <w:rFonts w:ascii="微软雅黑" w:eastAsia="微软雅黑" w:hAnsi="微软雅黑" w:cs="宋体" w:hint="eastAsia"/>
          <w:kern w:val="0"/>
          <w:szCs w:val="21"/>
        </w:rPr>
        <w:t>企业管理有限公司</w:t>
      </w:r>
      <w:r>
        <w:rPr>
          <w:rFonts w:ascii="微软雅黑" w:eastAsia="微软雅黑" w:hAnsi="微软雅黑" w:cs="宋体" w:hint="eastAsia"/>
          <w:kern w:val="0"/>
          <w:szCs w:val="21"/>
        </w:rPr>
        <w:t>的</w:t>
      </w:r>
      <w:r>
        <w:rPr>
          <w:rFonts w:ascii="微软雅黑" w:eastAsia="微软雅黑" w:hAnsi="微软雅黑" w:cs="宋体"/>
          <w:kern w:val="0"/>
          <w:szCs w:val="21"/>
        </w:rPr>
        <w:t>C类</w:t>
      </w:r>
      <w:r>
        <w:rPr>
          <w:rFonts w:ascii="微软雅黑" w:eastAsia="微软雅黑" w:hAnsi="微软雅黑" w:cs="宋体" w:hint="eastAsia"/>
          <w:kern w:val="0"/>
          <w:szCs w:val="21"/>
        </w:rPr>
        <w:t>有限合伙份额尚有</w:t>
      </w:r>
      <w:r>
        <w:rPr>
          <w:rFonts w:ascii="微软雅黑" w:eastAsia="微软雅黑" w:hAnsi="微软雅黑" w:cs="宋体"/>
          <w:kern w:val="0"/>
          <w:szCs w:val="21"/>
        </w:rPr>
        <w:t>4</w:t>
      </w:r>
      <w:r>
        <w:rPr>
          <w:rFonts w:ascii="微软雅黑" w:eastAsia="微软雅黑" w:hAnsi="微软雅黑" w:cs="宋体" w:hint="eastAsia"/>
          <w:kern w:val="0"/>
          <w:szCs w:val="21"/>
        </w:rPr>
        <w:t>,</w:t>
      </w:r>
      <w:r>
        <w:rPr>
          <w:rFonts w:ascii="微软雅黑" w:eastAsia="微软雅黑" w:hAnsi="微软雅黑" w:cs="宋体"/>
          <w:kern w:val="0"/>
          <w:szCs w:val="21"/>
        </w:rPr>
        <w:t>250万元未实缴</w:t>
      </w:r>
      <w:r w:rsidR="00424894">
        <w:rPr>
          <w:rFonts w:ascii="微软雅黑" w:eastAsia="微软雅黑" w:hAnsi="微软雅黑" w:cs="宋体"/>
          <w:kern w:val="0"/>
          <w:szCs w:val="21"/>
        </w:rPr>
        <w:t>，按照现有</w:t>
      </w:r>
      <w:r w:rsidR="00424894">
        <w:rPr>
          <w:rFonts w:ascii="微软雅黑" w:eastAsia="微软雅黑" w:hAnsi="微软雅黑" w:cs="宋体" w:hint="eastAsia"/>
          <w:kern w:val="0"/>
          <w:szCs w:val="21"/>
        </w:rPr>
        <w:t>B类有限合伙</w:t>
      </w:r>
      <w:r w:rsidR="00A11C3E">
        <w:rPr>
          <w:rFonts w:ascii="微软雅黑" w:eastAsia="微软雅黑" w:hAnsi="微软雅黑" w:cs="宋体" w:hint="eastAsia"/>
          <w:kern w:val="0"/>
          <w:szCs w:val="21"/>
        </w:rPr>
        <w:t>投资</w:t>
      </w:r>
      <w:r w:rsidR="00424894">
        <w:rPr>
          <w:rFonts w:ascii="微软雅黑" w:eastAsia="微软雅黑" w:hAnsi="微软雅黑" w:cs="宋体" w:hint="eastAsia"/>
          <w:kern w:val="0"/>
          <w:szCs w:val="21"/>
        </w:rPr>
        <w:t>份额</w:t>
      </w:r>
      <w:r w:rsidR="00A11C3E">
        <w:rPr>
          <w:rFonts w:ascii="微软雅黑" w:eastAsia="微软雅黑" w:hAnsi="微软雅黑" w:cs="宋体" w:hint="eastAsia"/>
          <w:kern w:val="0"/>
          <w:szCs w:val="21"/>
        </w:rPr>
        <w:t>（2</w:t>
      </w:r>
      <w:r w:rsidR="00A11C3E">
        <w:rPr>
          <w:rFonts w:ascii="微软雅黑" w:eastAsia="微软雅黑" w:hAnsi="微软雅黑" w:cs="宋体"/>
          <w:kern w:val="0"/>
          <w:szCs w:val="21"/>
        </w:rPr>
        <w:t>,750万元</w:t>
      </w:r>
      <w:r w:rsidR="00A11C3E">
        <w:rPr>
          <w:rFonts w:ascii="微软雅黑" w:eastAsia="微软雅黑" w:hAnsi="微软雅黑" w:cs="宋体" w:hint="eastAsia"/>
          <w:kern w:val="0"/>
          <w:szCs w:val="21"/>
        </w:rPr>
        <w:t>）</w:t>
      </w:r>
      <w:r w:rsidR="00424894">
        <w:rPr>
          <w:rFonts w:ascii="微软雅黑" w:eastAsia="微软雅黑" w:hAnsi="微软雅黑" w:cs="宋体"/>
          <w:kern w:val="0"/>
          <w:szCs w:val="21"/>
        </w:rPr>
        <w:t>预计</w:t>
      </w:r>
      <w:r w:rsidR="00991102">
        <w:rPr>
          <w:rFonts w:ascii="微软雅黑" w:eastAsia="微软雅黑" w:hAnsi="微软雅黑" w:cs="宋体"/>
          <w:kern w:val="0"/>
          <w:szCs w:val="21"/>
        </w:rPr>
        <w:t>实缴</w:t>
      </w:r>
      <w:r w:rsidR="00424894">
        <w:rPr>
          <w:rFonts w:ascii="微软雅黑" w:eastAsia="微软雅黑" w:hAnsi="微软雅黑" w:cs="宋体"/>
          <w:kern w:val="0"/>
          <w:szCs w:val="21"/>
        </w:rPr>
        <w:t>金额及时间</w:t>
      </w:r>
      <w:r w:rsidR="00991102">
        <w:rPr>
          <w:rFonts w:ascii="微软雅黑" w:eastAsia="微软雅黑" w:hAnsi="微软雅黑" w:cs="宋体"/>
          <w:kern w:val="0"/>
          <w:szCs w:val="21"/>
        </w:rPr>
        <w:t>分别</w:t>
      </w:r>
      <w:r w:rsidR="00424894">
        <w:rPr>
          <w:rFonts w:ascii="微软雅黑" w:eastAsia="微软雅黑" w:hAnsi="微软雅黑" w:cs="宋体"/>
          <w:kern w:val="0"/>
          <w:szCs w:val="21"/>
        </w:rPr>
        <w:t>如下：</w:t>
      </w:r>
    </w:p>
    <w:tbl>
      <w:tblPr>
        <w:tblW w:w="0" w:type="auto"/>
        <w:jc w:val="center"/>
        <w:tblLook w:val="04A0" w:firstRow="1" w:lastRow="0" w:firstColumn="1" w:lastColumn="0" w:noHBand="0" w:noVBand="1"/>
      </w:tblPr>
      <w:tblGrid>
        <w:gridCol w:w="1838"/>
        <w:gridCol w:w="1134"/>
        <w:gridCol w:w="987"/>
        <w:gridCol w:w="1476"/>
        <w:gridCol w:w="1116"/>
      </w:tblGrid>
      <w:tr w:rsidR="004001E6" w:rsidRPr="009E570E" w14:paraId="1872AE11"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DB367" w14:textId="77777777" w:rsidR="004001E6" w:rsidRPr="009E570E" w:rsidRDefault="004001E6"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实缴</w:t>
            </w:r>
            <w:r w:rsidRPr="009E570E">
              <w:rPr>
                <w:rFonts w:ascii="微软雅黑" w:eastAsia="微软雅黑" w:hAnsi="微软雅黑" w:cs="宋体" w:hint="eastAsia"/>
                <w:b/>
                <w:bCs/>
                <w:color w:val="000000"/>
                <w:kern w:val="0"/>
                <w:sz w:val="18"/>
                <w:szCs w:val="18"/>
              </w:rPr>
              <w:t>时间</w:t>
            </w:r>
          </w:p>
        </w:tc>
        <w:tc>
          <w:tcPr>
            <w:tcW w:w="1134" w:type="dxa"/>
            <w:tcBorders>
              <w:top w:val="single" w:sz="4" w:space="0" w:color="auto"/>
              <w:left w:val="nil"/>
              <w:bottom w:val="single" w:sz="4" w:space="0" w:color="auto"/>
              <w:right w:val="nil"/>
            </w:tcBorders>
          </w:tcPr>
          <w:p w14:paraId="31A82925" w14:textId="77777777" w:rsidR="004001E6" w:rsidRDefault="004001E6"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支付金额</w:t>
            </w:r>
          </w:p>
          <w:p w14:paraId="1B3F4929" w14:textId="77777777" w:rsidR="004001E6" w:rsidRDefault="004001E6"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c>
          <w:tcPr>
            <w:tcW w:w="987" w:type="dxa"/>
            <w:tcBorders>
              <w:top w:val="single" w:sz="4" w:space="0" w:color="auto"/>
              <w:left w:val="nil"/>
              <w:bottom w:val="single" w:sz="4" w:space="0" w:color="auto"/>
              <w:right w:val="nil"/>
            </w:tcBorders>
          </w:tcPr>
          <w:p w14:paraId="5C19963F" w14:textId="7DE1C263" w:rsidR="004001E6" w:rsidRDefault="004001E6"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性质</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E65FC4" w14:textId="45A81425" w:rsidR="004001E6" w:rsidRDefault="004001E6"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需要实缴</w:t>
            </w:r>
            <w:r w:rsidRPr="009E570E">
              <w:rPr>
                <w:rFonts w:ascii="微软雅黑" w:eastAsia="微软雅黑" w:hAnsi="微软雅黑" w:cs="宋体" w:hint="eastAsia"/>
                <w:b/>
                <w:bCs/>
                <w:color w:val="000000"/>
                <w:kern w:val="0"/>
                <w:sz w:val="18"/>
                <w:szCs w:val="18"/>
              </w:rPr>
              <w:t>金额</w:t>
            </w:r>
          </w:p>
          <w:p w14:paraId="51F4D30B" w14:textId="77777777" w:rsidR="004001E6" w:rsidRPr="009E570E" w:rsidRDefault="004001E6" w:rsidP="005F4482">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（万元）</w:t>
            </w:r>
            <w:r w:rsidRPr="00781068">
              <w:rPr>
                <w:rFonts w:ascii="微软雅黑" w:eastAsia="微软雅黑" w:hAnsi="微软雅黑" w:cs="宋体" w:hint="eastAsia"/>
                <w:b/>
                <w:color w:val="000000"/>
                <w:kern w:val="0"/>
                <w:sz w:val="18"/>
                <w:szCs w:val="18"/>
              </w:rPr>
              <w:t>（注）</w:t>
            </w:r>
          </w:p>
        </w:tc>
        <w:tc>
          <w:tcPr>
            <w:tcW w:w="0" w:type="auto"/>
            <w:tcBorders>
              <w:top w:val="single" w:sz="4" w:space="0" w:color="auto"/>
              <w:left w:val="nil"/>
              <w:bottom w:val="single" w:sz="4" w:space="0" w:color="auto"/>
              <w:right w:val="single" w:sz="4" w:space="0" w:color="auto"/>
            </w:tcBorders>
          </w:tcPr>
          <w:p w14:paraId="38513BF7" w14:textId="77777777" w:rsidR="004001E6" w:rsidRDefault="004001E6" w:rsidP="005F4482">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是否已支付</w:t>
            </w:r>
          </w:p>
        </w:tc>
      </w:tr>
      <w:tr w:rsidR="004001E6" w:rsidRPr="00546A1D" w14:paraId="5104E06E"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C86F7" w14:textId="77777777" w:rsidR="004001E6" w:rsidRPr="004A0F94" w:rsidRDefault="004001E6" w:rsidP="004001E6">
            <w:pPr>
              <w:widowControl/>
              <w:jc w:val="center"/>
              <w:rPr>
                <w:rFonts w:ascii="微软雅黑" w:eastAsia="微软雅黑" w:hAnsi="微软雅黑" w:cs="宋体"/>
                <w:bCs/>
                <w:color w:val="000000"/>
                <w:kern w:val="0"/>
                <w:sz w:val="18"/>
                <w:szCs w:val="18"/>
              </w:rPr>
            </w:pPr>
            <w:r w:rsidRPr="004A0F94">
              <w:rPr>
                <w:rFonts w:ascii="微软雅黑" w:eastAsia="微软雅黑" w:hAnsi="微软雅黑" w:cs="宋体" w:hint="eastAsia"/>
                <w:color w:val="000000"/>
                <w:kern w:val="0"/>
                <w:sz w:val="18"/>
                <w:szCs w:val="18"/>
              </w:rPr>
              <w:t>202</w:t>
            </w:r>
            <w:r w:rsidRPr="004A0F94">
              <w:rPr>
                <w:rFonts w:ascii="微软雅黑" w:eastAsia="微软雅黑" w:hAnsi="微软雅黑" w:cs="宋体"/>
                <w:color w:val="000000"/>
                <w:kern w:val="0"/>
                <w:sz w:val="18"/>
                <w:szCs w:val="18"/>
              </w:rPr>
              <w:t>2</w:t>
            </w:r>
            <w:r w:rsidRPr="004A0F94">
              <w:rPr>
                <w:rFonts w:ascii="微软雅黑" w:eastAsia="微软雅黑" w:hAnsi="微软雅黑" w:cs="宋体" w:hint="eastAsia"/>
                <w:color w:val="000000"/>
                <w:kern w:val="0"/>
                <w:sz w:val="18"/>
                <w:szCs w:val="18"/>
              </w:rPr>
              <w:t>年12月</w:t>
            </w:r>
          </w:p>
        </w:tc>
        <w:tc>
          <w:tcPr>
            <w:tcW w:w="1134" w:type="dxa"/>
            <w:tcBorders>
              <w:top w:val="single" w:sz="4" w:space="0" w:color="auto"/>
              <w:left w:val="nil"/>
              <w:bottom w:val="single" w:sz="4" w:space="0" w:color="auto"/>
              <w:right w:val="nil"/>
            </w:tcBorders>
          </w:tcPr>
          <w:p w14:paraId="64225B77" w14:textId="03530895" w:rsidR="004001E6" w:rsidRPr="004A0F94" w:rsidRDefault="004001E6" w:rsidP="004001E6">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55.42</w:t>
            </w:r>
          </w:p>
        </w:tc>
        <w:tc>
          <w:tcPr>
            <w:tcW w:w="987" w:type="dxa"/>
            <w:tcBorders>
              <w:top w:val="single" w:sz="4" w:space="0" w:color="auto"/>
              <w:left w:val="nil"/>
              <w:bottom w:val="single" w:sz="4" w:space="0" w:color="auto"/>
              <w:right w:val="nil"/>
            </w:tcBorders>
          </w:tcPr>
          <w:p w14:paraId="62CF8E2D" w14:textId="343C18B7" w:rsidR="004001E6" w:rsidRDefault="004001E6" w:rsidP="004001E6">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利息</w:t>
            </w:r>
          </w:p>
        </w:tc>
        <w:tc>
          <w:tcPr>
            <w:tcW w:w="0" w:type="auto"/>
            <w:tcBorders>
              <w:top w:val="single" w:sz="4" w:space="0" w:color="auto"/>
              <w:left w:val="nil"/>
              <w:bottom w:val="single" w:sz="4" w:space="0" w:color="auto"/>
              <w:right w:val="single" w:sz="4" w:space="0" w:color="auto"/>
            </w:tcBorders>
            <w:shd w:val="clear" w:color="auto" w:fill="auto"/>
          </w:tcPr>
          <w:p w14:paraId="151BC4BE" w14:textId="5D63FA98" w:rsidR="004001E6" w:rsidRPr="004A0F94" w:rsidRDefault="004001E6" w:rsidP="004001E6">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55.42</w:t>
            </w:r>
          </w:p>
        </w:tc>
        <w:tc>
          <w:tcPr>
            <w:tcW w:w="0" w:type="auto"/>
            <w:tcBorders>
              <w:top w:val="single" w:sz="4" w:space="0" w:color="auto"/>
              <w:left w:val="nil"/>
              <w:bottom w:val="single" w:sz="4" w:space="0" w:color="auto"/>
              <w:right w:val="single" w:sz="4" w:space="0" w:color="auto"/>
            </w:tcBorders>
          </w:tcPr>
          <w:p w14:paraId="655775B4" w14:textId="77777777" w:rsidR="004001E6" w:rsidRPr="004A0F94" w:rsidRDefault="004001E6" w:rsidP="004001E6">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已支付</w:t>
            </w:r>
          </w:p>
        </w:tc>
      </w:tr>
      <w:tr w:rsidR="004001E6" w:rsidRPr="00546A1D" w14:paraId="00005460"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38111" w14:textId="63364378" w:rsidR="004001E6" w:rsidRPr="004A0F94" w:rsidRDefault="004001E6" w:rsidP="004001E6">
            <w:pPr>
              <w:widowControl/>
              <w:jc w:val="center"/>
              <w:rPr>
                <w:rFonts w:ascii="微软雅黑" w:eastAsia="微软雅黑" w:hAnsi="微软雅黑" w:cs="宋体"/>
                <w:color w:val="000000"/>
                <w:kern w:val="0"/>
                <w:sz w:val="18"/>
                <w:szCs w:val="18"/>
              </w:rPr>
            </w:pPr>
            <w:r w:rsidRPr="004A0F94">
              <w:rPr>
                <w:rFonts w:ascii="微软雅黑" w:eastAsia="微软雅黑" w:hAnsi="微软雅黑" w:cs="宋体" w:hint="eastAsia"/>
                <w:color w:val="000000"/>
                <w:kern w:val="0"/>
                <w:sz w:val="18"/>
                <w:szCs w:val="18"/>
              </w:rPr>
              <w:t>202</w:t>
            </w:r>
            <w:r w:rsidRPr="004A0F94">
              <w:rPr>
                <w:rFonts w:ascii="微软雅黑" w:eastAsia="微软雅黑" w:hAnsi="微软雅黑" w:cs="宋体"/>
                <w:color w:val="000000"/>
                <w:kern w:val="0"/>
                <w:sz w:val="18"/>
                <w:szCs w:val="18"/>
              </w:rPr>
              <w:t>2</w:t>
            </w:r>
            <w:r w:rsidRPr="004A0F94">
              <w:rPr>
                <w:rFonts w:ascii="微软雅黑" w:eastAsia="微软雅黑" w:hAnsi="微软雅黑" w:cs="宋体" w:hint="eastAsia"/>
                <w:color w:val="000000"/>
                <w:kern w:val="0"/>
                <w:sz w:val="18"/>
                <w:szCs w:val="18"/>
              </w:rPr>
              <w:t>年12月</w:t>
            </w:r>
          </w:p>
        </w:tc>
        <w:tc>
          <w:tcPr>
            <w:tcW w:w="1134" w:type="dxa"/>
            <w:tcBorders>
              <w:top w:val="single" w:sz="4" w:space="0" w:color="auto"/>
              <w:left w:val="nil"/>
              <w:bottom w:val="single" w:sz="4" w:space="0" w:color="auto"/>
              <w:right w:val="nil"/>
            </w:tcBorders>
          </w:tcPr>
          <w:p w14:paraId="297B3262" w14:textId="06DC110C" w:rsidR="004001E6" w:rsidRDefault="004001E6" w:rsidP="004001E6">
            <w:pPr>
              <w:widowControl/>
              <w:jc w:val="righ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1</w:t>
            </w:r>
            <w:r>
              <w:rPr>
                <w:rFonts w:ascii="微软雅黑" w:eastAsia="微软雅黑" w:hAnsi="微软雅黑" w:cs="宋体"/>
                <w:bCs/>
                <w:color w:val="000000"/>
                <w:kern w:val="0"/>
                <w:sz w:val="18"/>
                <w:szCs w:val="18"/>
              </w:rPr>
              <w:t>5.84</w:t>
            </w:r>
          </w:p>
        </w:tc>
        <w:tc>
          <w:tcPr>
            <w:tcW w:w="987" w:type="dxa"/>
            <w:tcBorders>
              <w:top w:val="single" w:sz="4" w:space="0" w:color="auto"/>
              <w:left w:val="nil"/>
              <w:bottom w:val="single" w:sz="4" w:space="0" w:color="auto"/>
              <w:right w:val="nil"/>
            </w:tcBorders>
          </w:tcPr>
          <w:p w14:paraId="76489ED5" w14:textId="235A63B4" w:rsidR="004001E6" w:rsidRDefault="004001E6" w:rsidP="004001E6">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管理费</w:t>
            </w:r>
          </w:p>
        </w:tc>
        <w:tc>
          <w:tcPr>
            <w:tcW w:w="0" w:type="auto"/>
            <w:tcBorders>
              <w:top w:val="single" w:sz="4" w:space="0" w:color="auto"/>
              <w:left w:val="nil"/>
              <w:bottom w:val="single" w:sz="4" w:space="0" w:color="auto"/>
              <w:right w:val="single" w:sz="4" w:space="0" w:color="auto"/>
            </w:tcBorders>
            <w:shd w:val="clear" w:color="auto" w:fill="auto"/>
          </w:tcPr>
          <w:p w14:paraId="5B024B49" w14:textId="5F917D8C" w:rsidR="004001E6" w:rsidRDefault="004001E6" w:rsidP="004001E6">
            <w:pPr>
              <w:widowControl/>
              <w:jc w:val="right"/>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1</w:t>
            </w:r>
            <w:r>
              <w:rPr>
                <w:rFonts w:ascii="微软雅黑" w:eastAsia="微软雅黑" w:hAnsi="微软雅黑" w:cs="宋体"/>
                <w:bCs/>
                <w:color w:val="000000"/>
                <w:kern w:val="0"/>
                <w:sz w:val="18"/>
                <w:szCs w:val="18"/>
              </w:rPr>
              <w:t>5.84</w:t>
            </w:r>
          </w:p>
        </w:tc>
        <w:tc>
          <w:tcPr>
            <w:tcW w:w="0" w:type="auto"/>
            <w:tcBorders>
              <w:top w:val="single" w:sz="4" w:space="0" w:color="auto"/>
              <w:left w:val="nil"/>
              <w:bottom w:val="single" w:sz="4" w:space="0" w:color="auto"/>
              <w:right w:val="single" w:sz="4" w:space="0" w:color="auto"/>
            </w:tcBorders>
          </w:tcPr>
          <w:p w14:paraId="020F1DBE" w14:textId="32ACDF58" w:rsidR="004001E6" w:rsidRDefault="004001E6" w:rsidP="004001E6">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已支付</w:t>
            </w:r>
          </w:p>
        </w:tc>
      </w:tr>
      <w:tr w:rsidR="004001E6" w:rsidRPr="00546A1D" w14:paraId="54F4E13C"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827336" w14:textId="1BDB0569" w:rsidR="004001E6" w:rsidRPr="004A0F94" w:rsidRDefault="004001E6" w:rsidP="004001E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023年</w:t>
            </w:r>
            <w:r>
              <w:rPr>
                <w:rFonts w:ascii="微软雅黑" w:eastAsia="微软雅黑" w:hAnsi="微软雅黑" w:cs="宋体" w:hint="eastAsia"/>
                <w:color w:val="000000"/>
                <w:kern w:val="0"/>
                <w:sz w:val="18"/>
                <w:szCs w:val="18"/>
              </w:rPr>
              <w:t>3月</w:t>
            </w:r>
          </w:p>
        </w:tc>
        <w:tc>
          <w:tcPr>
            <w:tcW w:w="1134" w:type="dxa"/>
            <w:tcBorders>
              <w:top w:val="single" w:sz="4" w:space="0" w:color="auto"/>
              <w:left w:val="nil"/>
              <w:bottom w:val="single" w:sz="4" w:space="0" w:color="auto"/>
              <w:right w:val="nil"/>
            </w:tcBorders>
          </w:tcPr>
          <w:p w14:paraId="748ABB86" w14:textId="422032B6"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987" w:type="dxa"/>
            <w:tcBorders>
              <w:top w:val="single" w:sz="4" w:space="0" w:color="auto"/>
              <w:left w:val="nil"/>
              <w:bottom w:val="single" w:sz="4" w:space="0" w:color="auto"/>
              <w:right w:val="nil"/>
            </w:tcBorders>
          </w:tcPr>
          <w:p w14:paraId="09490CE1" w14:textId="7B84B5CE" w:rsidR="004001E6" w:rsidRDefault="004001E6" w:rsidP="004001E6">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single" w:sz="4" w:space="0" w:color="auto"/>
              <w:left w:val="nil"/>
              <w:bottom w:val="single" w:sz="4" w:space="0" w:color="auto"/>
              <w:right w:val="single" w:sz="4" w:space="0" w:color="auto"/>
            </w:tcBorders>
            <w:shd w:val="clear" w:color="auto" w:fill="auto"/>
          </w:tcPr>
          <w:p w14:paraId="527FB754" w14:textId="32E5ECAB"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0" w:type="auto"/>
            <w:tcBorders>
              <w:top w:val="single" w:sz="4" w:space="0" w:color="auto"/>
              <w:left w:val="nil"/>
              <w:bottom w:val="single" w:sz="4" w:space="0" w:color="auto"/>
              <w:right w:val="single" w:sz="4" w:space="0" w:color="auto"/>
            </w:tcBorders>
          </w:tcPr>
          <w:p w14:paraId="08A8F613" w14:textId="2FC2C3C7" w:rsidR="004001E6" w:rsidRDefault="004001E6" w:rsidP="004001E6">
            <w:pPr>
              <w:widowControl/>
              <w:jc w:val="center"/>
              <w:rPr>
                <w:rFonts w:ascii="微软雅黑" w:eastAsia="微软雅黑" w:hAnsi="微软雅黑" w:cs="宋体"/>
                <w:bCs/>
                <w:color w:val="000000"/>
                <w:kern w:val="0"/>
                <w:sz w:val="18"/>
                <w:szCs w:val="18"/>
              </w:rPr>
            </w:pPr>
            <w:r>
              <w:rPr>
                <w:rFonts w:ascii="微软雅黑" w:eastAsia="微软雅黑" w:hAnsi="微软雅黑" w:cs="宋体" w:hint="eastAsia"/>
                <w:bCs/>
                <w:color w:val="000000"/>
                <w:kern w:val="0"/>
                <w:sz w:val="18"/>
                <w:szCs w:val="18"/>
              </w:rPr>
              <w:t>已支付</w:t>
            </w:r>
          </w:p>
        </w:tc>
      </w:tr>
      <w:tr w:rsidR="004001E6" w:rsidRPr="00546A1D" w14:paraId="39E9154D"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80EB4" w14:textId="50C43D86" w:rsidR="004001E6" w:rsidRDefault="004001E6" w:rsidP="004001E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023年6</w:t>
            </w:r>
            <w:r>
              <w:rPr>
                <w:rFonts w:ascii="微软雅黑" w:eastAsia="微软雅黑" w:hAnsi="微软雅黑" w:cs="宋体" w:hint="eastAsia"/>
                <w:color w:val="000000"/>
                <w:kern w:val="0"/>
                <w:sz w:val="18"/>
                <w:szCs w:val="18"/>
              </w:rPr>
              <w:t>月</w:t>
            </w:r>
          </w:p>
        </w:tc>
        <w:tc>
          <w:tcPr>
            <w:tcW w:w="1134" w:type="dxa"/>
            <w:tcBorders>
              <w:top w:val="single" w:sz="4" w:space="0" w:color="auto"/>
              <w:left w:val="nil"/>
              <w:bottom w:val="single" w:sz="4" w:space="0" w:color="auto"/>
              <w:right w:val="nil"/>
            </w:tcBorders>
          </w:tcPr>
          <w:p w14:paraId="02F8DFB8" w14:textId="684654F8"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987" w:type="dxa"/>
            <w:tcBorders>
              <w:top w:val="single" w:sz="4" w:space="0" w:color="auto"/>
              <w:left w:val="nil"/>
              <w:bottom w:val="single" w:sz="4" w:space="0" w:color="auto"/>
              <w:right w:val="nil"/>
            </w:tcBorders>
          </w:tcPr>
          <w:p w14:paraId="20AB3E88" w14:textId="2D3F9028" w:rsidR="004001E6" w:rsidRDefault="004001E6" w:rsidP="004001E6">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single" w:sz="4" w:space="0" w:color="auto"/>
              <w:left w:val="nil"/>
              <w:bottom w:val="single" w:sz="4" w:space="0" w:color="auto"/>
              <w:right w:val="single" w:sz="4" w:space="0" w:color="auto"/>
            </w:tcBorders>
            <w:shd w:val="clear" w:color="auto" w:fill="auto"/>
          </w:tcPr>
          <w:p w14:paraId="648AB316" w14:textId="39B52C85"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0" w:type="auto"/>
            <w:tcBorders>
              <w:top w:val="single" w:sz="4" w:space="0" w:color="auto"/>
              <w:left w:val="nil"/>
              <w:bottom w:val="single" w:sz="4" w:space="0" w:color="auto"/>
              <w:right w:val="single" w:sz="4" w:space="0" w:color="auto"/>
            </w:tcBorders>
          </w:tcPr>
          <w:p w14:paraId="38052F01" w14:textId="0D4A3A5C" w:rsidR="004001E6" w:rsidRDefault="004001E6" w:rsidP="004001E6">
            <w:pPr>
              <w:widowControl/>
              <w:jc w:val="center"/>
              <w:rPr>
                <w:rFonts w:ascii="微软雅黑" w:eastAsia="微软雅黑" w:hAnsi="微软雅黑" w:cs="宋体"/>
                <w:bCs/>
                <w:color w:val="000000"/>
                <w:kern w:val="0"/>
                <w:sz w:val="18"/>
                <w:szCs w:val="18"/>
              </w:rPr>
            </w:pPr>
            <w:r w:rsidRPr="004653EA">
              <w:rPr>
                <w:rFonts w:ascii="微软雅黑" w:eastAsia="微软雅黑" w:hAnsi="微软雅黑" w:cs="宋体" w:hint="eastAsia"/>
                <w:color w:val="000000"/>
                <w:kern w:val="0"/>
                <w:sz w:val="18"/>
                <w:szCs w:val="18"/>
              </w:rPr>
              <w:t>未支付</w:t>
            </w:r>
          </w:p>
        </w:tc>
      </w:tr>
      <w:tr w:rsidR="004001E6" w:rsidRPr="00546A1D" w14:paraId="03293B20"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81AC0" w14:textId="1D417D4A" w:rsidR="004001E6" w:rsidRDefault="004001E6" w:rsidP="004001E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023年9</w:t>
            </w:r>
            <w:r>
              <w:rPr>
                <w:rFonts w:ascii="微软雅黑" w:eastAsia="微软雅黑" w:hAnsi="微软雅黑" w:cs="宋体" w:hint="eastAsia"/>
                <w:color w:val="000000"/>
                <w:kern w:val="0"/>
                <w:sz w:val="18"/>
                <w:szCs w:val="18"/>
              </w:rPr>
              <w:t>月</w:t>
            </w:r>
          </w:p>
        </w:tc>
        <w:tc>
          <w:tcPr>
            <w:tcW w:w="1134" w:type="dxa"/>
            <w:tcBorders>
              <w:top w:val="single" w:sz="4" w:space="0" w:color="auto"/>
              <w:left w:val="nil"/>
              <w:bottom w:val="single" w:sz="4" w:space="0" w:color="auto"/>
              <w:right w:val="nil"/>
            </w:tcBorders>
          </w:tcPr>
          <w:p w14:paraId="3EB70FCB" w14:textId="6D369AAA"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987" w:type="dxa"/>
            <w:tcBorders>
              <w:top w:val="single" w:sz="4" w:space="0" w:color="auto"/>
              <w:left w:val="nil"/>
              <w:bottom w:val="single" w:sz="4" w:space="0" w:color="auto"/>
              <w:right w:val="nil"/>
            </w:tcBorders>
          </w:tcPr>
          <w:p w14:paraId="0FE5A2A2" w14:textId="7A8A0CCB" w:rsidR="004001E6" w:rsidRDefault="004001E6" w:rsidP="004001E6">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single" w:sz="4" w:space="0" w:color="auto"/>
              <w:left w:val="nil"/>
              <w:bottom w:val="single" w:sz="4" w:space="0" w:color="auto"/>
              <w:right w:val="single" w:sz="4" w:space="0" w:color="auto"/>
            </w:tcBorders>
            <w:shd w:val="clear" w:color="auto" w:fill="auto"/>
          </w:tcPr>
          <w:p w14:paraId="779CEA0E" w14:textId="7679C055"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0" w:type="auto"/>
            <w:tcBorders>
              <w:top w:val="single" w:sz="4" w:space="0" w:color="auto"/>
              <w:left w:val="nil"/>
              <w:bottom w:val="single" w:sz="4" w:space="0" w:color="auto"/>
              <w:right w:val="single" w:sz="4" w:space="0" w:color="auto"/>
            </w:tcBorders>
          </w:tcPr>
          <w:p w14:paraId="59CC06AF" w14:textId="73AD9471" w:rsidR="004001E6" w:rsidRDefault="004001E6" w:rsidP="004001E6">
            <w:pPr>
              <w:widowControl/>
              <w:jc w:val="center"/>
              <w:rPr>
                <w:rFonts w:ascii="微软雅黑" w:eastAsia="微软雅黑" w:hAnsi="微软雅黑" w:cs="宋体"/>
                <w:bCs/>
                <w:color w:val="000000"/>
                <w:kern w:val="0"/>
                <w:sz w:val="18"/>
                <w:szCs w:val="18"/>
              </w:rPr>
            </w:pPr>
            <w:r w:rsidRPr="004653EA">
              <w:rPr>
                <w:rFonts w:ascii="微软雅黑" w:eastAsia="微软雅黑" w:hAnsi="微软雅黑" w:cs="宋体" w:hint="eastAsia"/>
                <w:color w:val="000000"/>
                <w:kern w:val="0"/>
                <w:sz w:val="18"/>
                <w:szCs w:val="18"/>
              </w:rPr>
              <w:t>未支付</w:t>
            </w:r>
          </w:p>
        </w:tc>
      </w:tr>
      <w:tr w:rsidR="004001E6" w:rsidRPr="00546A1D" w14:paraId="5A822F36" w14:textId="77777777" w:rsidTr="00D17D9F">
        <w:trPr>
          <w:trHeight w:val="354"/>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72533" w14:textId="4B1F118A" w:rsidR="004001E6" w:rsidRDefault="004001E6" w:rsidP="004001E6">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2023年12月</w:t>
            </w:r>
          </w:p>
        </w:tc>
        <w:tc>
          <w:tcPr>
            <w:tcW w:w="1134" w:type="dxa"/>
            <w:tcBorders>
              <w:top w:val="single" w:sz="4" w:space="0" w:color="auto"/>
              <w:left w:val="nil"/>
              <w:bottom w:val="single" w:sz="4" w:space="0" w:color="auto"/>
              <w:right w:val="nil"/>
            </w:tcBorders>
          </w:tcPr>
          <w:p w14:paraId="2F2AF3CA" w14:textId="1DBDAA67" w:rsidR="004001E6" w:rsidRPr="008016A3" w:rsidRDefault="004001E6" w:rsidP="004001E6">
            <w:pPr>
              <w:widowControl/>
              <w:jc w:val="right"/>
            </w:pPr>
            <w:r w:rsidRPr="008016A3">
              <w:t xml:space="preserve"> 13.75 </w:t>
            </w:r>
          </w:p>
        </w:tc>
        <w:tc>
          <w:tcPr>
            <w:tcW w:w="987" w:type="dxa"/>
            <w:tcBorders>
              <w:top w:val="single" w:sz="4" w:space="0" w:color="auto"/>
              <w:left w:val="nil"/>
              <w:bottom w:val="single" w:sz="4" w:space="0" w:color="auto"/>
              <w:right w:val="nil"/>
            </w:tcBorders>
          </w:tcPr>
          <w:p w14:paraId="1DD75331" w14:textId="103EE92B" w:rsidR="004001E6" w:rsidRPr="00B46A57" w:rsidRDefault="004001E6" w:rsidP="004001E6">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single" w:sz="4" w:space="0" w:color="auto"/>
              <w:left w:val="nil"/>
              <w:bottom w:val="single" w:sz="4" w:space="0" w:color="auto"/>
              <w:right w:val="single" w:sz="4" w:space="0" w:color="auto"/>
            </w:tcBorders>
            <w:shd w:val="clear" w:color="auto" w:fill="auto"/>
          </w:tcPr>
          <w:p w14:paraId="689F4B3A" w14:textId="37D46ACD" w:rsidR="004001E6" w:rsidRDefault="004001E6" w:rsidP="004001E6">
            <w:pPr>
              <w:widowControl/>
              <w:jc w:val="right"/>
              <w:rPr>
                <w:rFonts w:ascii="微软雅黑" w:eastAsia="微软雅黑" w:hAnsi="微软雅黑" w:cs="宋体"/>
                <w:bCs/>
                <w:color w:val="000000"/>
                <w:kern w:val="0"/>
                <w:sz w:val="18"/>
                <w:szCs w:val="18"/>
              </w:rPr>
            </w:pPr>
            <w:r w:rsidRPr="008016A3">
              <w:t xml:space="preserve"> 13.75 </w:t>
            </w:r>
          </w:p>
        </w:tc>
        <w:tc>
          <w:tcPr>
            <w:tcW w:w="0" w:type="auto"/>
            <w:tcBorders>
              <w:top w:val="single" w:sz="4" w:space="0" w:color="auto"/>
              <w:left w:val="nil"/>
              <w:bottom w:val="single" w:sz="4" w:space="0" w:color="auto"/>
              <w:right w:val="single" w:sz="4" w:space="0" w:color="auto"/>
            </w:tcBorders>
          </w:tcPr>
          <w:p w14:paraId="4215D466" w14:textId="652495A8" w:rsidR="004001E6" w:rsidRDefault="004001E6" w:rsidP="004001E6">
            <w:pPr>
              <w:widowControl/>
              <w:jc w:val="center"/>
              <w:rPr>
                <w:rFonts w:ascii="微软雅黑" w:eastAsia="微软雅黑" w:hAnsi="微软雅黑" w:cs="宋体"/>
                <w:bCs/>
                <w:color w:val="000000"/>
                <w:kern w:val="0"/>
                <w:sz w:val="18"/>
                <w:szCs w:val="18"/>
              </w:rPr>
            </w:pPr>
            <w:r w:rsidRPr="004653EA">
              <w:rPr>
                <w:rFonts w:ascii="微软雅黑" w:eastAsia="微软雅黑" w:hAnsi="微软雅黑" w:cs="宋体" w:hint="eastAsia"/>
                <w:color w:val="000000"/>
                <w:kern w:val="0"/>
                <w:sz w:val="18"/>
                <w:szCs w:val="18"/>
              </w:rPr>
              <w:t>未支付</w:t>
            </w:r>
          </w:p>
        </w:tc>
      </w:tr>
      <w:tr w:rsidR="00DC52D0" w:rsidRPr="009E570E" w14:paraId="5E9C7DB5"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322C77C" w14:textId="77777777" w:rsidR="00DC52D0" w:rsidRPr="009E570E" w:rsidRDefault="00DC52D0" w:rsidP="00DC52D0">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2023年12月</w:t>
            </w:r>
          </w:p>
        </w:tc>
        <w:tc>
          <w:tcPr>
            <w:tcW w:w="1134" w:type="dxa"/>
            <w:tcBorders>
              <w:top w:val="nil"/>
              <w:left w:val="nil"/>
              <w:bottom w:val="single" w:sz="4" w:space="0" w:color="auto"/>
              <w:right w:val="nil"/>
            </w:tcBorders>
            <w:vAlign w:val="center"/>
          </w:tcPr>
          <w:p w14:paraId="284BACA0" w14:textId="673A0047" w:rsidR="00DC52D0" w:rsidRPr="009E570E" w:rsidRDefault="00E35F37" w:rsidP="00DC52D0">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192.50</w:t>
            </w:r>
          </w:p>
        </w:tc>
        <w:tc>
          <w:tcPr>
            <w:tcW w:w="987" w:type="dxa"/>
            <w:tcBorders>
              <w:top w:val="nil"/>
              <w:left w:val="nil"/>
              <w:bottom w:val="single" w:sz="4" w:space="0" w:color="auto"/>
              <w:right w:val="nil"/>
            </w:tcBorders>
          </w:tcPr>
          <w:p w14:paraId="1DCDCAC2" w14:textId="192E436E" w:rsidR="00DC52D0" w:rsidRDefault="00DC52D0" w:rsidP="00DC52D0">
            <w:pPr>
              <w:widowControl/>
              <w:jc w:val="right"/>
              <w:rPr>
                <w:rFonts w:ascii="微软雅黑" w:eastAsia="微软雅黑" w:hAnsi="微软雅黑" w:cs="宋体"/>
                <w:color w:val="000000"/>
                <w:kern w:val="0"/>
                <w:sz w:val="18"/>
                <w:szCs w:val="18"/>
              </w:rPr>
            </w:pPr>
            <w:r>
              <w:rPr>
                <w:rFonts w:ascii="微软雅黑" w:eastAsia="微软雅黑" w:hAnsi="微软雅黑" w:cs="宋体"/>
                <w:bCs/>
                <w:color w:val="000000"/>
                <w:kern w:val="0"/>
                <w:sz w:val="18"/>
                <w:szCs w:val="18"/>
              </w:rPr>
              <w:t>利息</w:t>
            </w:r>
          </w:p>
        </w:tc>
        <w:tc>
          <w:tcPr>
            <w:tcW w:w="0" w:type="auto"/>
            <w:tcBorders>
              <w:top w:val="nil"/>
              <w:left w:val="nil"/>
              <w:bottom w:val="single" w:sz="4" w:space="0" w:color="auto"/>
              <w:right w:val="single" w:sz="4" w:space="0" w:color="auto"/>
            </w:tcBorders>
            <w:shd w:val="clear" w:color="auto" w:fill="auto"/>
            <w:noWrap/>
            <w:vAlign w:val="center"/>
            <w:hideMark/>
          </w:tcPr>
          <w:p w14:paraId="7A2A4206" w14:textId="4EA8974E" w:rsidR="00DC52D0" w:rsidRPr="009E570E" w:rsidRDefault="00E35F37" w:rsidP="00DC52D0">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192.50</w:t>
            </w:r>
          </w:p>
        </w:tc>
        <w:tc>
          <w:tcPr>
            <w:tcW w:w="0" w:type="auto"/>
            <w:tcBorders>
              <w:top w:val="nil"/>
              <w:left w:val="nil"/>
              <w:bottom w:val="single" w:sz="4" w:space="0" w:color="auto"/>
              <w:right w:val="single" w:sz="4" w:space="0" w:color="auto"/>
            </w:tcBorders>
          </w:tcPr>
          <w:p w14:paraId="4233E075" w14:textId="77777777" w:rsidR="00DC52D0" w:rsidRPr="009E570E" w:rsidRDefault="00DC52D0" w:rsidP="00DC52D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r>
      <w:tr w:rsidR="00DC52D0" w:rsidRPr="009E570E" w14:paraId="40524C70"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66B0B5AB" w14:textId="4AF462CA" w:rsidR="00DC52D0" w:rsidRPr="009E570E" w:rsidRDefault="00DC52D0" w:rsidP="00DC52D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024年</w:t>
            </w:r>
            <w:r>
              <w:rPr>
                <w:rFonts w:ascii="微软雅黑" w:eastAsia="微软雅黑" w:hAnsi="微软雅黑" w:cs="宋体" w:hint="eastAsia"/>
                <w:color w:val="000000"/>
                <w:kern w:val="0"/>
                <w:sz w:val="18"/>
                <w:szCs w:val="18"/>
              </w:rPr>
              <w:t>3月</w:t>
            </w:r>
          </w:p>
        </w:tc>
        <w:tc>
          <w:tcPr>
            <w:tcW w:w="1134" w:type="dxa"/>
            <w:tcBorders>
              <w:top w:val="nil"/>
              <w:left w:val="nil"/>
              <w:bottom w:val="single" w:sz="4" w:space="0" w:color="auto"/>
              <w:right w:val="nil"/>
            </w:tcBorders>
          </w:tcPr>
          <w:p w14:paraId="24365483" w14:textId="04823E55"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tcPr>
          <w:p w14:paraId="5354F4F0" w14:textId="139E0771" w:rsidR="00DC52D0" w:rsidRDefault="00DC52D0" w:rsidP="00DC52D0">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7D4582BC" w14:textId="558E8488"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6EB5678C" w14:textId="25C8E9E4" w:rsidR="00DC52D0" w:rsidRDefault="00DC52D0"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DC52D0" w:rsidRPr="009E570E" w14:paraId="534012EC"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341A30DA" w14:textId="440D7775" w:rsidR="00DC52D0" w:rsidRPr="009E570E" w:rsidRDefault="00DC52D0" w:rsidP="00DC52D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024年6</w:t>
            </w:r>
            <w:r>
              <w:rPr>
                <w:rFonts w:ascii="微软雅黑" w:eastAsia="微软雅黑" w:hAnsi="微软雅黑" w:cs="宋体" w:hint="eastAsia"/>
                <w:color w:val="000000"/>
                <w:kern w:val="0"/>
                <w:sz w:val="18"/>
                <w:szCs w:val="18"/>
              </w:rPr>
              <w:t>月</w:t>
            </w:r>
          </w:p>
        </w:tc>
        <w:tc>
          <w:tcPr>
            <w:tcW w:w="1134" w:type="dxa"/>
            <w:tcBorders>
              <w:top w:val="nil"/>
              <w:left w:val="nil"/>
              <w:bottom w:val="single" w:sz="4" w:space="0" w:color="auto"/>
              <w:right w:val="nil"/>
            </w:tcBorders>
          </w:tcPr>
          <w:p w14:paraId="6BD0F9E7" w14:textId="3090353F"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tcPr>
          <w:p w14:paraId="4B100389" w14:textId="27577865" w:rsidR="00DC52D0" w:rsidRDefault="00DC52D0" w:rsidP="00DC52D0">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406478E9" w14:textId="577F3F5B"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697F49D3" w14:textId="27C19331" w:rsidR="00DC52D0" w:rsidRDefault="00DC52D0"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DC52D0" w:rsidRPr="009E570E" w14:paraId="267CFA0E"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481184AD" w14:textId="2053A830" w:rsidR="00DC52D0" w:rsidRPr="009E570E" w:rsidRDefault="00DC52D0" w:rsidP="00DC52D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024年9</w:t>
            </w:r>
            <w:r>
              <w:rPr>
                <w:rFonts w:ascii="微软雅黑" w:eastAsia="微软雅黑" w:hAnsi="微软雅黑" w:cs="宋体" w:hint="eastAsia"/>
                <w:color w:val="000000"/>
                <w:kern w:val="0"/>
                <w:sz w:val="18"/>
                <w:szCs w:val="18"/>
              </w:rPr>
              <w:t>月</w:t>
            </w:r>
          </w:p>
        </w:tc>
        <w:tc>
          <w:tcPr>
            <w:tcW w:w="1134" w:type="dxa"/>
            <w:tcBorders>
              <w:top w:val="nil"/>
              <w:left w:val="nil"/>
              <w:bottom w:val="single" w:sz="4" w:space="0" w:color="auto"/>
              <w:right w:val="nil"/>
            </w:tcBorders>
          </w:tcPr>
          <w:p w14:paraId="631BB896" w14:textId="61B2919B"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tcPr>
          <w:p w14:paraId="3985473B" w14:textId="1A88DC20" w:rsidR="00DC52D0" w:rsidRDefault="00DC52D0" w:rsidP="00DC52D0">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490A7C1F" w14:textId="47AE59C1"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32489B5D" w14:textId="48387D97" w:rsidR="00DC52D0" w:rsidRDefault="00DC52D0"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DC52D0" w:rsidRPr="009E570E" w14:paraId="6EBF303F"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4F2A643D" w14:textId="61AB022B" w:rsidR="00DC52D0" w:rsidRPr="009E570E" w:rsidRDefault="00DC52D0" w:rsidP="00DC52D0">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4</w:t>
            </w:r>
            <w:r w:rsidRPr="009E570E">
              <w:rPr>
                <w:rFonts w:ascii="微软雅黑" w:eastAsia="微软雅黑" w:hAnsi="微软雅黑" w:cs="宋体" w:hint="eastAsia"/>
                <w:color w:val="000000"/>
                <w:kern w:val="0"/>
                <w:sz w:val="18"/>
                <w:szCs w:val="18"/>
              </w:rPr>
              <w:t>年12月</w:t>
            </w:r>
          </w:p>
        </w:tc>
        <w:tc>
          <w:tcPr>
            <w:tcW w:w="1134" w:type="dxa"/>
            <w:tcBorders>
              <w:top w:val="nil"/>
              <w:left w:val="nil"/>
              <w:bottom w:val="single" w:sz="4" w:space="0" w:color="auto"/>
              <w:right w:val="nil"/>
            </w:tcBorders>
          </w:tcPr>
          <w:p w14:paraId="28544E41" w14:textId="0F7171EC"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tcPr>
          <w:p w14:paraId="454AE223" w14:textId="0E2C2A5A" w:rsidR="00DC52D0" w:rsidRDefault="00DC52D0" w:rsidP="00DC52D0">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64D24057" w14:textId="06B616D6"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70FB2B76" w14:textId="3A36EBF0" w:rsidR="00DC52D0" w:rsidRDefault="00DC52D0"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DC52D0" w:rsidRPr="009E570E" w14:paraId="23D47B0B"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48F7DB8" w14:textId="6A3DC152" w:rsidR="00DC52D0" w:rsidRPr="009E570E" w:rsidRDefault="00DC52D0" w:rsidP="00DC52D0">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4</w:t>
            </w:r>
            <w:r w:rsidRPr="009E570E">
              <w:rPr>
                <w:rFonts w:ascii="微软雅黑" w:eastAsia="微软雅黑" w:hAnsi="微软雅黑" w:cs="宋体" w:hint="eastAsia"/>
                <w:color w:val="000000"/>
                <w:kern w:val="0"/>
                <w:sz w:val="18"/>
                <w:szCs w:val="18"/>
              </w:rPr>
              <w:t>年12月</w:t>
            </w:r>
          </w:p>
        </w:tc>
        <w:tc>
          <w:tcPr>
            <w:tcW w:w="1134" w:type="dxa"/>
            <w:tcBorders>
              <w:top w:val="nil"/>
              <w:left w:val="nil"/>
              <w:bottom w:val="single" w:sz="4" w:space="0" w:color="auto"/>
              <w:right w:val="nil"/>
            </w:tcBorders>
            <w:vAlign w:val="center"/>
          </w:tcPr>
          <w:p w14:paraId="7FD6C412" w14:textId="53CBCDC2" w:rsidR="00DC52D0" w:rsidRPr="009E570E" w:rsidRDefault="00E35F37" w:rsidP="00DC52D0">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192.50</w:t>
            </w:r>
          </w:p>
        </w:tc>
        <w:tc>
          <w:tcPr>
            <w:tcW w:w="987" w:type="dxa"/>
            <w:tcBorders>
              <w:top w:val="nil"/>
              <w:left w:val="nil"/>
              <w:bottom w:val="single" w:sz="4" w:space="0" w:color="auto"/>
              <w:right w:val="nil"/>
            </w:tcBorders>
          </w:tcPr>
          <w:p w14:paraId="37B0690C" w14:textId="1970C381" w:rsidR="00DC52D0" w:rsidRPr="00A51AE8" w:rsidRDefault="00DC52D0" w:rsidP="00DC52D0">
            <w:pPr>
              <w:widowControl/>
              <w:jc w:val="right"/>
              <w:rPr>
                <w:rFonts w:ascii="微软雅黑" w:eastAsia="微软雅黑" w:hAnsi="微软雅黑" w:cs="宋体"/>
                <w:color w:val="000000"/>
                <w:kern w:val="0"/>
                <w:sz w:val="18"/>
                <w:szCs w:val="18"/>
              </w:rPr>
            </w:pPr>
            <w:r>
              <w:rPr>
                <w:rFonts w:ascii="微软雅黑" w:eastAsia="微软雅黑" w:hAnsi="微软雅黑" w:cs="宋体"/>
                <w:bCs/>
                <w:color w:val="000000"/>
                <w:kern w:val="0"/>
                <w:sz w:val="18"/>
                <w:szCs w:val="18"/>
              </w:rPr>
              <w:t>利息</w:t>
            </w:r>
          </w:p>
        </w:tc>
        <w:tc>
          <w:tcPr>
            <w:tcW w:w="0" w:type="auto"/>
            <w:tcBorders>
              <w:top w:val="nil"/>
              <w:left w:val="nil"/>
              <w:bottom w:val="single" w:sz="4" w:space="0" w:color="auto"/>
              <w:right w:val="single" w:sz="4" w:space="0" w:color="auto"/>
            </w:tcBorders>
            <w:shd w:val="clear" w:color="auto" w:fill="auto"/>
            <w:noWrap/>
            <w:vAlign w:val="center"/>
            <w:hideMark/>
          </w:tcPr>
          <w:p w14:paraId="6D2CEAA3" w14:textId="7D35FFC8" w:rsidR="00DC52D0" w:rsidRPr="009E570E" w:rsidRDefault="00E35F37" w:rsidP="00DC52D0">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192.50</w:t>
            </w:r>
          </w:p>
        </w:tc>
        <w:tc>
          <w:tcPr>
            <w:tcW w:w="0" w:type="auto"/>
            <w:tcBorders>
              <w:top w:val="nil"/>
              <w:left w:val="nil"/>
              <w:bottom w:val="single" w:sz="4" w:space="0" w:color="auto"/>
              <w:right w:val="single" w:sz="4" w:space="0" w:color="auto"/>
            </w:tcBorders>
            <w:vAlign w:val="center"/>
          </w:tcPr>
          <w:p w14:paraId="6F32520B" w14:textId="77777777" w:rsidR="00DC52D0" w:rsidRPr="009E570E" w:rsidRDefault="00DC52D0" w:rsidP="00DC52D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r>
      <w:tr w:rsidR="00DC52D0" w:rsidRPr="009E570E" w14:paraId="701DF006"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7A7CBC15" w14:textId="6F0729A0" w:rsidR="00DC52D0" w:rsidRPr="009E570E" w:rsidRDefault="00DC52D0" w:rsidP="00DC52D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025年</w:t>
            </w:r>
            <w:r>
              <w:rPr>
                <w:rFonts w:ascii="微软雅黑" w:eastAsia="微软雅黑" w:hAnsi="微软雅黑" w:cs="宋体" w:hint="eastAsia"/>
                <w:color w:val="000000"/>
                <w:kern w:val="0"/>
                <w:sz w:val="18"/>
                <w:szCs w:val="18"/>
              </w:rPr>
              <w:t>3月</w:t>
            </w:r>
          </w:p>
        </w:tc>
        <w:tc>
          <w:tcPr>
            <w:tcW w:w="1134" w:type="dxa"/>
            <w:tcBorders>
              <w:top w:val="nil"/>
              <w:left w:val="nil"/>
              <w:bottom w:val="single" w:sz="4" w:space="0" w:color="auto"/>
              <w:right w:val="nil"/>
            </w:tcBorders>
          </w:tcPr>
          <w:p w14:paraId="1E487B6D" w14:textId="3B010221"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tcPr>
          <w:p w14:paraId="5DB3B992" w14:textId="30BB87ED" w:rsidR="00DC52D0" w:rsidRDefault="00DC52D0" w:rsidP="00DC52D0">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52E2FFFD" w14:textId="255A6411" w:rsidR="00DC52D0" w:rsidRDefault="00DC52D0" w:rsidP="00DC52D0">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6983609A" w14:textId="17BDB945" w:rsidR="00DC52D0" w:rsidRDefault="00DC52D0"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AC5D33" w:rsidRPr="009E570E" w14:paraId="7EB040ED"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43CE8BCB" w14:textId="77777777" w:rsidR="00AC5D33" w:rsidRDefault="00AC5D33" w:rsidP="00AC5D33">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lastRenderedPageBreak/>
              <w:t>2025年4月</w:t>
            </w:r>
          </w:p>
          <w:p w14:paraId="430BFBD3" w14:textId="65D5CF39" w:rsidR="00AC5D33" w:rsidRDefault="00AC5D33" w:rsidP="00AC5D33">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（大基金退出时点）</w:t>
            </w:r>
          </w:p>
        </w:tc>
        <w:tc>
          <w:tcPr>
            <w:tcW w:w="1134" w:type="dxa"/>
            <w:tcBorders>
              <w:top w:val="nil"/>
              <w:left w:val="nil"/>
              <w:bottom w:val="single" w:sz="4" w:space="0" w:color="auto"/>
              <w:right w:val="nil"/>
            </w:tcBorders>
          </w:tcPr>
          <w:p w14:paraId="3DC8ADDC" w14:textId="08B12B2B" w:rsidR="00AC5D33" w:rsidRPr="008016A3" w:rsidRDefault="008000C8" w:rsidP="00DC52D0">
            <w:pPr>
              <w:widowControl/>
              <w:jc w:val="right"/>
            </w:pPr>
            <w:r>
              <w:rPr>
                <w:rFonts w:hint="eastAsia"/>
              </w:rPr>
              <w:t>4</w:t>
            </w:r>
            <w:r>
              <w:t>.52</w:t>
            </w:r>
          </w:p>
        </w:tc>
        <w:tc>
          <w:tcPr>
            <w:tcW w:w="987" w:type="dxa"/>
            <w:tcBorders>
              <w:top w:val="nil"/>
              <w:left w:val="nil"/>
              <w:bottom w:val="single" w:sz="4" w:space="0" w:color="auto"/>
              <w:right w:val="nil"/>
            </w:tcBorders>
          </w:tcPr>
          <w:p w14:paraId="56C2B374" w14:textId="7B5D1BC5" w:rsidR="00AC5D33" w:rsidRPr="00B46A57" w:rsidRDefault="008000C8" w:rsidP="00DC52D0">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066B3D84" w14:textId="3C48964C" w:rsidR="00AC5D33" w:rsidRPr="008016A3" w:rsidRDefault="008000C8" w:rsidP="00DC52D0">
            <w:pPr>
              <w:widowControl/>
              <w:jc w:val="right"/>
            </w:pPr>
            <w:r>
              <w:rPr>
                <w:rFonts w:hint="eastAsia"/>
              </w:rPr>
              <w:t>4</w:t>
            </w:r>
            <w:r>
              <w:t>.52</w:t>
            </w:r>
          </w:p>
        </w:tc>
        <w:tc>
          <w:tcPr>
            <w:tcW w:w="0" w:type="auto"/>
            <w:tcBorders>
              <w:top w:val="nil"/>
              <w:left w:val="nil"/>
              <w:bottom w:val="single" w:sz="4" w:space="0" w:color="auto"/>
              <w:right w:val="single" w:sz="4" w:space="0" w:color="auto"/>
            </w:tcBorders>
          </w:tcPr>
          <w:p w14:paraId="5B23924B" w14:textId="44E39583" w:rsidR="00AC5D33" w:rsidRPr="00D006D3" w:rsidRDefault="008000C8"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532FAA27"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6C38B4DF" w14:textId="77777777" w:rsidR="008000C8" w:rsidRDefault="008000C8" w:rsidP="008000C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2025年4月</w:t>
            </w:r>
          </w:p>
          <w:p w14:paraId="5A058598" w14:textId="567FC59F"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（大基金退出时点）</w:t>
            </w:r>
          </w:p>
        </w:tc>
        <w:tc>
          <w:tcPr>
            <w:tcW w:w="1134" w:type="dxa"/>
            <w:tcBorders>
              <w:top w:val="nil"/>
              <w:left w:val="nil"/>
              <w:bottom w:val="single" w:sz="4" w:space="0" w:color="auto"/>
              <w:right w:val="nil"/>
            </w:tcBorders>
          </w:tcPr>
          <w:p w14:paraId="20E30D1C" w14:textId="5B91B794" w:rsidR="008000C8" w:rsidRDefault="008000C8" w:rsidP="00DC52D0">
            <w:pPr>
              <w:widowControl/>
              <w:jc w:val="right"/>
            </w:pPr>
            <w:r>
              <w:t>63.29</w:t>
            </w:r>
          </w:p>
        </w:tc>
        <w:tc>
          <w:tcPr>
            <w:tcW w:w="987" w:type="dxa"/>
            <w:tcBorders>
              <w:top w:val="nil"/>
              <w:left w:val="nil"/>
              <w:bottom w:val="single" w:sz="4" w:space="0" w:color="auto"/>
              <w:right w:val="nil"/>
            </w:tcBorders>
          </w:tcPr>
          <w:p w14:paraId="417AAC6F" w14:textId="07028FC4" w:rsidR="008000C8" w:rsidRPr="00B46A57" w:rsidRDefault="008000C8" w:rsidP="00DC52D0">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利息</w:t>
            </w:r>
          </w:p>
        </w:tc>
        <w:tc>
          <w:tcPr>
            <w:tcW w:w="0" w:type="auto"/>
            <w:tcBorders>
              <w:top w:val="nil"/>
              <w:left w:val="nil"/>
              <w:bottom w:val="single" w:sz="4" w:space="0" w:color="auto"/>
              <w:right w:val="single" w:sz="4" w:space="0" w:color="auto"/>
            </w:tcBorders>
            <w:shd w:val="clear" w:color="auto" w:fill="auto"/>
            <w:noWrap/>
          </w:tcPr>
          <w:p w14:paraId="1A36002F" w14:textId="2D4E08F8" w:rsidR="008000C8" w:rsidRDefault="008000C8" w:rsidP="00DC52D0">
            <w:pPr>
              <w:widowControl/>
              <w:jc w:val="right"/>
            </w:pPr>
            <w:r>
              <w:t>63.29</w:t>
            </w:r>
          </w:p>
        </w:tc>
        <w:tc>
          <w:tcPr>
            <w:tcW w:w="0" w:type="auto"/>
            <w:tcBorders>
              <w:top w:val="nil"/>
              <w:left w:val="nil"/>
              <w:bottom w:val="single" w:sz="4" w:space="0" w:color="auto"/>
              <w:right w:val="single" w:sz="4" w:space="0" w:color="auto"/>
            </w:tcBorders>
          </w:tcPr>
          <w:p w14:paraId="24B1C718" w14:textId="6EC8E959" w:rsidR="008000C8" w:rsidRPr="00D006D3" w:rsidRDefault="008000C8" w:rsidP="00DC52D0">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350D83" w:rsidRPr="00350D83" w14:paraId="72713310"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4695F531" w14:textId="1EA6BDE7" w:rsidR="00350D83" w:rsidRPr="00350D83" w:rsidRDefault="00350D83" w:rsidP="008000C8">
            <w:pPr>
              <w:widowControl/>
              <w:jc w:val="center"/>
              <w:rPr>
                <w:rFonts w:ascii="微软雅黑" w:eastAsia="微软雅黑" w:hAnsi="微软雅黑" w:cs="宋体"/>
                <w:b/>
                <w:color w:val="000000"/>
                <w:kern w:val="0"/>
                <w:sz w:val="18"/>
                <w:szCs w:val="18"/>
              </w:rPr>
            </w:pPr>
            <w:r w:rsidRPr="00350D83">
              <w:rPr>
                <w:rFonts w:ascii="微软雅黑" w:eastAsia="微软雅黑" w:hAnsi="微软雅黑" w:cs="宋体" w:hint="eastAsia"/>
                <w:b/>
                <w:color w:val="000000"/>
                <w:kern w:val="0"/>
                <w:sz w:val="18"/>
                <w:szCs w:val="18"/>
              </w:rPr>
              <w:t>待支付小计</w:t>
            </w:r>
            <w:r>
              <w:rPr>
                <w:rFonts w:ascii="微软雅黑" w:eastAsia="微软雅黑" w:hAnsi="微软雅黑" w:cs="宋体"/>
                <w:b/>
                <w:color w:val="000000"/>
                <w:kern w:val="0"/>
                <w:sz w:val="18"/>
                <w:szCs w:val="18"/>
              </w:rPr>
              <w:br/>
              <w:t>（大基金退出）</w:t>
            </w:r>
          </w:p>
        </w:tc>
        <w:tc>
          <w:tcPr>
            <w:tcW w:w="1134" w:type="dxa"/>
            <w:tcBorders>
              <w:top w:val="nil"/>
              <w:left w:val="nil"/>
              <w:bottom w:val="single" w:sz="4" w:space="0" w:color="auto"/>
              <w:right w:val="nil"/>
            </w:tcBorders>
          </w:tcPr>
          <w:p w14:paraId="01EC2ED3" w14:textId="77777777" w:rsidR="00350D83" w:rsidRPr="00350D83" w:rsidRDefault="00350D83" w:rsidP="00DC52D0">
            <w:pPr>
              <w:widowControl/>
              <w:jc w:val="right"/>
              <w:rPr>
                <w:b/>
              </w:rPr>
            </w:pPr>
          </w:p>
        </w:tc>
        <w:tc>
          <w:tcPr>
            <w:tcW w:w="987" w:type="dxa"/>
            <w:tcBorders>
              <w:top w:val="nil"/>
              <w:left w:val="nil"/>
              <w:bottom w:val="single" w:sz="4" w:space="0" w:color="auto"/>
              <w:right w:val="nil"/>
            </w:tcBorders>
          </w:tcPr>
          <w:p w14:paraId="5CCCF5D8" w14:textId="77777777" w:rsidR="00350D83" w:rsidRPr="00350D83" w:rsidRDefault="00350D83" w:rsidP="00DC52D0">
            <w:pPr>
              <w:widowControl/>
              <w:jc w:val="right"/>
              <w:rPr>
                <w:rFonts w:ascii="微软雅黑" w:eastAsia="微软雅黑" w:hAnsi="微软雅黑" w:cs="宋体"/>
                <w:b/>
                <w:bCs/>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tcPr>
          <w:p w14:paraId="3E004B38" w14:textId="4F803866" w:rsidR="00350D83" w:rsidRPr="00350D83" w:rsidRDefault="00350D83" w:rsidP="00DC52D0">
            <w:pPr>
              <w:widowControl/>
              <w:jc w:val="right"/>
              <w:rPr>
                <w:b/>
              </w:rPr>
            </w:pPr>
            <w:r>
              <w:rPr>
                <w:rFonts w:hint="eastAsia"/>
                <w:b/>
              </w:rPr>
              <w:t>5</w:t>
            </w:r>
            <w:r>
              <w:rPr>
                <w:b/>
              </w:rPr>
              <w:t>62.81</w:t>
            </w:r>
          </w:p>
        </w:tc>
        <w:tc>
          <w:tcPr>
            <w:tcW w:w="0" w:type="auto"/>
            <w:tcBorders>
              <w:top w:val="nil"/>
              <w:left w:val="nil"/>
              <w:bottom w:val="single" w:sz="4" w:space="0" w:color="auto"/>
              <w:right w:val="single" w:sz="4" w:space="0" w:color="auto"/>
            </w:tcBorders>
          </w:tcPr>
          <w:p w14:paraId="2C527577" w14:textId="77777777" w:rsidR="00350D83" w:rsidRPr="00350D83" w:rsidRDefault="00350D83" w:rsidP="00DC52D0">
            <w:pPr>
              <w:widowControl/>
              <w:jc w:val="center"/>
              <w:rPr>
                <w:rFonts w:ascii="微软雅黑" w:eastAsia="微软雅黑" w:hAnsi="微软雅黑" w:cs="宋体"/>
                <w:b/>
                <w:color w:val="000000"/>
                <w:kern w:val="0"/>
                <w:sz w:val="18"/>
                <w:szCs w:val="18"/>
              </w:rPr>
            </w:pPr>
          </w:p>
        </w:tc>
      </w:tr>
      <w:tr w:rsidR="008000C8" w:rsidRPr="009E570E" w14:paraId="61D6F5E8"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51C2803C" w14:textId="7D863981"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025年6</w:t>
            </w:r>
            <w:r>
              <w:rPr>
                <w:rFonts w:ascii="微软雅黑" w:eastAsia="微软雅黑" w:hAnsi="微软雅黑" w:cs="宋体" w:hint="eastAsia"/>
                <w:color w:val="000000"/>
                <w:kern w:val="0"/>
                <w:sz w:val="18"/>
                <w:szCs w:val="18"/>
              </w:rPr>
              <w:t>月</w:t>
            </w:r>
          </w:p>
        </w:tc>
        <w:tc>
          <w:tcPr>
            <w:tcW w:w="1134" w:type="dxa"/>
            <w:tcBorders>
              <w:top w:val="nil"/>
              <w:left w:val="nil"/>
              <w:bottom w:val="single" w:sz="4" w:space="0" w:color="auto"/>
              <w:right w:val="nil"/>
            </w:tcBorders>
          </w:tcPr>
          <w:p w14:paraId="2DBE5132" w14:textId="2FEB0CEE" w:rsidR="008000C8" w:rsidRDefault="008000C8" w:rsidP="008000C8">
            <w:pPr>
              <w:widowControl/>
              <w:jc w:val="right"/>
              <w:rPr>
                <w:rFonts w:ascii="微软雅黑" w:eastAsia="微软雅黑" w:hAnsi="微软雅黑" w:cs="宋体"/>
                <w:color w:val="000000"/>
                <w:kern w:val="0"/>
                <w:sz w:val="18"/>
                <w:szCs w:val="18"/>
              </w:rPr>
            </w:pPr>
            <w:r>
              <w:rPr>
                <w:rFonts w:hint="eastAsia"/>
              </w:rPr>
              <w:t>9</w:t>
            </w:r>
            <w:r>
              <w:t>.23</w:t>
            </w:r>
          </w:p>
        </w:tc>
        <w:tc>
          <w:tcPr>
            <w:tcW w:w="987" w:type="dxa"/>
            <w:tcBorders>
              <w:top w:val="nil"/>
              <w:left w:val="nil"/>
              <w:bottom w:val="single" w:sz="4" w:space="0" w:color="auto"/>
              <w:right w:val="nil"/>
            </w:tcBorders>
          </w:tcPr>
          <w:p w14:paraId="793DA501" w14:textId="1A5C6B1C" w:rsidR="008000C8" w:rsidRDefault="008000C8" w:rsidP="008000C8">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tcPr>
          <w:p w14:paraId="4CF02042" w14:textId="70A51504" w:rsidR="008000C8" w:rsidRDefault="008000C8" w:rsidP="008000C8">
            <w:pPr>
              <w:widowControl/>
              <w:jc w:val="right"/>
              <w:rPr>
                <w:rFonts w:ascii="微软雅黑" w:eastAsia="微软雅黑" w:hAnsi="微软雅黑" w:cs="宋体"/>
                <w:color w:val="000000"/>
                <w:kern w:val="0"/>
                <w:sz w:val="18"/>
                <w:szCs w:val="18"/>
              </w:rPr>
            </w:pPr>
            <w:r>
              <w:rPr>
                <w:rFonts w:hint="eastAsia"/>
              </w:rPr>
              <w:t>9</w:t>
            </w:r>
            <w:r>
              <w:t>.23</w:t>
            </w:r>
          </w:p>
        </w:tc>
        <w:tc>
          <w:tcPr>
            <w:tcW w:w="0" w:type="auto"/>
            <w:tcBorders>
              <w:top w:val="nil"/>
              <w:left w:val="nil"/>
              <w:bottom w:val="single" w:sz="4" w:space="0" w:color="auto"/>
              <w:right w:val="single" w:sz="4" w:space="0" w:color="auto"/>
            </w:tcBorders>
          </w:tcPr>
          <w:p w14:paraId="3312586C" w14:textId="38485E46"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51409FC1"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77818AA5" w14:textId="6E2C3F2C"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025年9</w:t>
            </w:r>
            <w:r>
              <w:rPr>
                <w:rFonts w:ascii="微软雅黑" w:eastAsia="微软雅黑" w:hAnsi="微软雅黑" w:cs="宋体" w:hint="eastAsia"/>
                <w:color w:val="000000"/>
                <w:kern w:val="0"/>
                <w:sz w:val="18"/>
                <w:szCs w:val="18"/>
              </w:rPr>
              <w:t>月</w:t>
            </w:r>
          </w:p>
        </w:tc>
        <w:tc>
          <w:tcPr>
            <w:tcW w:w="1134" w:type="dxa"/>
            <w:tcBorders>
              <w:top w:val="nil"/>
              <w:left w:val="nil"/>
              <w:bottom w:val="single" w:sz="4" w:space="0" w:color="auto"/>
              <w:right w:val="nil"/>
            </w:tcBorders>
          </w:tcPr>
          <w:p w14:paraId="3FB0E06A" w14:textId="4B557DA5" w:rsidR="008000C8" w:rsidRDefault="008000C8" w:rsidP="008000C8">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vAlign w:val="center"/>
          </w:tcPr>
          <w:p w14:paraId="7F9E21BD" w14:textId="29C1F118" w:rsidR="008000C8" w:rsidRDefault="008000C8" w:rsidP="006F2FC9">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vAlign w:val="center"/>
          </w:tcPr>
          <w:p w14:paraId="70814AB1" w14:textId="104AEA82" w:rsidR="008000C8" w:rsidRDefault="008000C8" w:rsidP="006F2FC9">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2B1B4C08" w14:textId="251326F7"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337C17C5"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681093FA" w14:textId="028A7A3A" w:rsidR="008000C8" w:rsidRPr="009E570E" w:rsidRDefault="008000C8" w:rsidP="008000C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5</w:t>
            </w:r>
            <w:r w:rsidRPr="009E570E">
              <w:rPr>
                <w:rFonts w:ascii="微软雅黑" w:eastAsia="微软雅黑" w:hAnsi="微软雅黑" w:cs="宋体" w:hint="eastAsia"/>
                <w:color w:val="000000"/>
                <w:kern w:val="0"/>
                <w:sz w:val="18"/>
                <w:szCs w:val="18"/>
              </w:rPr>
              <w:t>年12月</w:t>
            </w:r>
          </w:p>
        </w:tc>
        <w:tc>
          <w:tcPr>
            <w:tcW w:w="1134" w:type="dxa"/>
            <w:tcBorders>
              <w:top w:val="nil"/>
              <w:left w:val="nil"/>
              <w:bottom w:val="single" w:sz="4" w:space="0" w:color="auto"/>
              <w:right w:val="nil"/>
            </w:tcBorders>
          </w:tcPr>
          <w:p w14:paraId="5F09D8C7" w14:textId="6ACA8BDF" w:rsidR="008000C8" w:rsidRDefault="008000C8" w:rsidP="008000C8">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vAlign w:val="center"/>
          </w:tcPr>
          <w:p w14:paraId="17CE26E8" w14:textId="7764E86A" w:rsidR="008000C8" w:rsidRDefault="008000C8" w:rsidP="006F2FC9">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vAlign w:val="center"/>
          </w:tcPr>
          <w:p w14:paraId="5AB7593D" w14:textId="753514D4" w:rsidR="008000C8" w:rsidRDefault="008000C8" w:rsidP="006F2FC9">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46E75386" w14:textId="106CFFA1"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39A5E362"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7A94759E" w14:textId="5CED28AA" w:rsidR="008000C8" w:rsidRPr="009E570E" w:rsidRDefault="008000C8" w:rsidP="008000C8">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5</w:t>
            </w:r>
            <w:r w:rsidRPr="009E570E">
              <w:rPr>
                <w:rFonts w:ascii="微软雅黑" w:eastAsia="微软雅黑" w:hAnsi="微软雅黑" w:cs="宋体" w:hint="eastAsia"/>
                <w:color w:val="000000"/>
                <w:kern w:val="0"/>
                <w:sz w:val="18"/>
                <w:szCs w:val="18"/>
              </w:rPr>
              <w:t>年12月</w:t>
            </w:r>
          </w:p>
        </w:tc>
        <w:tc>
          <w:tcPr>
            <w:tcW w:w="1134" w:type="dxa"/>
            <w:tcBorders>
              <w:top w:val="nil"/>
              <w:left w:val="nil"/>
              <w:bottom w:val="single" w:sz="4" w:space="0" w:color="auto"/>
              <w:right w:val="nil"/>
            </w:tcBorders>
            <w:vAlign w:val="center"/>
          </w:tcPr>
          <w:p w14:paraId="2C71168D" w14:textId="0587656E" w:rsidR="008000C8" w:rsidRDefault="008000C8" w:rsidP="008000C8">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129.21</w:t>
            </w:r>
          </w:p>
        </w:tc>
        <w:tc>
          <w:tcPr>
            <w:tcW w:w="987" w:type="dxa"/>
            <w:tcBorders>
              <w:top w:val="nil"/>
              <w:left w:val="nil"/>
              <w:bottom w:val="single" w:sz="4" w:space="0" w:color="auto"/>
              <w:right w:val="nil"/>
            </w:tcBorders>
            <w:vAlign w:val="center"/>
          </w:tcPr>
          <w:p w14:paraId="097AE549" w14:textId="10D50FB6" w:rsidR="008000C8" w:rsidRDefault="008000C8" w:rsidP="006F2FC9">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利息</w:t>
            </w:r>
          </w:p>
        </w:tc>
        <w:tc>
          <w:tcPr>
            <w:tcW w:w="0" w:type="auto"/>
            <w:tcBorders>
              <w:top w:val="nil"/>
              <w:left w:val="nil"/>
              <w:bottom w:val="single" w:sz="4" w:space="0" w:color="auto"/>
              <w:right w:val="single" w:sz="4" w:space="0" w:color="auto"/>
            </w:tcBorders>
            <w:shd w:val="clear" w:color="auto" w:fill="auto"/>
            <w:noWrap/>
            <w:vAlign w:val="center"/>
          </w:tcPr>
          <w:p w14:paraId="4ABACEA0" w14:textId="524ED1A9" w:rsidR="008000C8" w:rsidRDefault="008000C8" w:rsidP="006F2FC9">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129.21</w:t>
            </w:r>
          </w:p>
        </w:tc>
        <w:tc>
          <w:tcPr>
            <w:tcW w:w="0" w:type="auto"/>
            <w:tcBorders>
              <w:top w:val="nil"/>
              <w:left w:val="nil"/>
              <w:bottom w:val="single" w:sz="4" w:space="0" w:color="auto"/>
              <w:right w:val="single" w:sz="4" w:space="0" w:color="auto"/>
            </w:tcBorders>
            <w:vAlign w:val="center"/>
          </w:tcPr>
          <w:p w14:paraId="7B95B74C" w14:textId="1DEEFE64" w:rsidR="008000C8"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未支付</w:t>
            </w:r>
          </w:p>
        </w:tc>
      </w:tr>
      <w:tr w:rsidR="008000C8" w:rsidRPr="009E570E" w14:paraId="22CBB13E"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3AED0933" w14:textId="5878125F"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026年</w:t>
            </w:r>
            <w:r>
              <w:rPr>
                <w:rFonts w:ascii="微软雅黑" w:eastAsia="微软雅黑" w:hAnsi="微软雅黑" w:cs="宋体" w:hint="eastAsia"/>
                <w:color w:val="000000"/>
                <w:kern w:val="0"/>
                <w:sz w:val="18"/>
                <w:szCs w:val="18"/>
              </w:rPr>
              <w:t>3月</w:t>
            </w:r>
          </w:p>
        </w:tc>
        <w:tc>
          <w:tcPr>
            <w:tcW w:w="1134" w:type="dxa"/>
            <w:tcBorders>
              <w:top w:val="nil"/>
              <w:left w:val="nil"/>
              <w:bottom w:val="single" w:sz="4" w:space="0" w:color="auto"/>
              <w:right w:val="nil"/>
            </w:tcBorders>
          </w:tcPr>
          <w:p w14:paraId="3286C52A" w14:textId="0C806814" w:rsidR="008000C8" w:rsidRDefault="008000C8" w:rsidP="008000C8">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vAlign w:val="center"/>
          </w:tcPr>
          <w:p w14:paraId="7746BBB7" w14:textId="35257293" w:rsidR="008000C8" w:rsidRDefault="008000C8" w:rsidP="006F2FC9">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vAlign w:val="center"/>
          </w:tcPr>
          <w:p w14:paraId="6F9C450D" w14:textId="78A94ACA" w:rsidR="008000C8" w:rsidRDefault="008000C8" w:rsidP="006F2FC9">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59120160" w14:textId="11A71BF9"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67C76BF2"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5ECB59A8" w14:textId="01BA1A66"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026年6</w:t>
            </w:r>
            <w:r>
              <w:rPr>
                <w:rFonts w:ascii="微软雅黑" w:eastAsia="微软雅黑" w:hAnsi="微软雅黑" w:cs="宋体" w:hint="eastAsia"/>
                <w:color w:val="000000"/>
                <w:kern w:val="0"/>
                <w:sz w:val="18"/>
                <w:szCs w:val="18"/>
              </w:rPr>
              <w:t>月</w:t>
            </w:r>
          </w:p>
        </w:tc>
        <w:tc>
          <w:tcPr>
            <w:tcW w:w="1134" w:type="dxa"/>
            <w:tcBorders>
              <w:top w:val="nil"/>
              <w:left w:val="nil"/>
              <w:bottom w:val="single" w:sz="4" w:space="0" w:color="auto"/>
              <w:right w:val="nil"/>
            </w:tcBorders>
          </w:tcPr>
          <w:p w14:paraId="3A3B7BCA" w14:textId="4C944298" w:rsidR="008000C8" w:rsidRDefault="008000C8" w:rsidP="008000C8">
            <w:pPr>
              <w:widowControl/>
              <w:jc w:val="right"/>
              <w:rPr>
                <w:rFonts w:ascii="微软雅黑" w:eastAsia="微软雅黑" w:hAnsi="微软雅黑" w:cs="宋体"/>
                <w:color w:val="000000"/>
                <w:kern w:val="0"/>
                <w:sz w:val="18"/>
                <w:szCs w:val="18"/>
              </w:rPr>
            </w:pPr>
            <w:r w:rsidRPr="008016A3">
              <w:t xml:space="preserve"> 13.75 </w:t>
            </w:r>
          </w:p>
        </w:tc>
        <w:tc>
          <w:tcPr>
            <w:tcW w:w="987" w:type="dxa"/>
            <w:tcBorders>
              <w:top w:val="nil"/>
              <w:left w:val="nil"/>
              <w:bottom w:val="single" w:sz="4" w:space="0" w:color="auto"/>
              <w:right w:val="nil"/>
            </w:tcBorders>
            <w:vAlign w:val="center"/>
          </w:tcPr>
          <w:p w14:paraId="1708D498" w14:textId="6ECBA219" w:rsidR="008000C8" w:rsidRDefault="008000C8" w:rsidP="006F2FC9">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vAlign w:val="center"/>
          </w:tcPr>
          <w:p w14:paraId="48D08763" w14:textId="151693F8" w:rsidR="008000C8" w:rsidRDefault="008000C8" w:rsidP="006F2FC9">
            <w:pPr>
              <w:widowControl/>
              <w:jc w:val="right"/>
              <w:rPr>
                <w:rFonts w:ascii="微软雅黑" w:eastAsia="微软雅黑" w:hAnsi="微软雅黑" w:cs="宋体"/>
                <w:color w:val="000000"/>
                <w:kern w:val="0"/>
                <w:sz w:val="18"/>
                <w:szCs w:val="18"/>
              </w:rPr>
            </w:pPr>
            <w:r w:rsidRPr="008016A3">
              <w:t xml:space="preserve"> 13.75 </w:t>
            </w:r>
          </w:p>
        </w:tc>
        <w:tc>
          <w:tcPr>
            <w:tcW w:w="0" w:type="auto"/>
            <w:tcBorders>
              <w:top w:val="nil"/>
              <w:left w:val="nil"/>
              <w:bottom w:val="single" w:sz="4" w:space="0" w:color="auto"/>
              <w:right w:val="single" w:sz="4" w:space="0" w:color="auto"/>
            </w:tcBorders>
          </w:tcPr>
          <w:p w14:paraId="02E6B557" w14:textId="1E374060"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0CA78FDF"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76DCD92E" w14:textId="41E48A81"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026年9</w:t>
            </w:r>
            <w:r>
              <w:rPr>
                <w:rFonts w:ascii="微软雅黑" w:eastAsia="微软雅黑" w:hAnsi="微软雅黑" w:cs="宋体" w:hint="eastAsia"/>
                <w:color w:val="000000"/>
                <w:kern w:val="0"/>
                <w:sz w:val="18"/>
                <w:szCs w:val="18"/>
              </w:rPr>
              <w:t>月</w:t>
            </w:r>
          </w:p>
        </w:tc>
        <w:tc>
          <w:tcPr>
            <w:tcW w:w="1134" w:type="dxa"/>
            <w:tcBorders>
              <w:top w:val="nil"/>
              <w:left w:val="nil"/>
              <w:bottom w:val="single" w:sz="4" w:space="0" w:color="auto"/>
              <w:right w:val="nil"/>
            </w:tcBorders>
          </w:tcPr>
          <w:p w14:paraId="1184B8A5" w14:textId="4207B31F" w:rsidR="008000C8" w:rsidRDefault="008000C8" w:rsidP="008000C8">
            <w:pPr>
              <w:widowControl/>
              <w:jc w:val="right"/>
              <w:rPr>
                <w:rFonts w:ascii="微软雅黑" w:eastAsia="微软雅黑" w:hAnsi="微软雅黑" w:cs="宋体"/>
                <w:color w:val="000000"/>
                <w:kern w:val="0"/>
                <w:sz w:val="18"/>
                <w:szCs w:val="18"/>
              </w:rPr>
            </w:pPr>
            <w:r>
              <w:t>11.60</w:t>
            </w:r>
          </w:p>
        </w:tc>
        <w:tc>
          <w:tcPr>
            <w:tcW w:w="987" w:type="dxa"/>
            <w:tcBorders>
              <w:top w:val="nil"/>
              <w:left w:val="nil"/>
              <w:bottom w:val="single" w:sz="4" w:space="0" w:color="auto"/>
              <w:right w:val="nil"/>
            </w:tcBorders>
            <w:vAlign w:val="center"/>
          </w:tcPr>
          <w:p w14:paraId="2BAC3A08" w14:textId="3E781719" w:rsidR="008000C8" w:rsidRDefault="008000C8" w:rsidP="006F2FC9">
            <w:pPr>
              <w:widowControl/>
              <w:jc w:val="right"/>
              <w:rPr>
                <w:rFonts w:ascii="微软雅黑" w:eastAsia="微软雅黑" w:hAnsi="微软雅黑" w:cs="宋体"/>
                <w:bCs/>
                <w:color w:val="000000"/>
                <w:kern w:val="0"/>
                <w:sz w:val="18"/>
                <w:szCs w:val="18"/>
              </w:rPr>
            </w:pPr>
            <w:r w:rsidRPr="00B46A57">
              <w:rPr>
                <w:rFonts w:ascii="微软雅黑" w:eastAsia="微软雅黑" w:hAnsi="微软雅黑" w:cs="宋体"/>
                <w:bCs/>
                <w:color w:val="000000"/>
                <w:kern w:val="0"/>
                <w:sz w:val="18"/>
                <w:szCs w:val="18"/>
              </w:rPr>
              <w:t>管理费</w:t>
            </w:r>
          </w:p>
        </w:tc>
        <w:tc>
          <w:tcPr>
            <w:tcW w:w="0" w:type="auto"/>
            <w:tcBorders>
              <w:top w:val="nil"/>
              <w:left w:val="nil"/>
              <w:bottom w:val="single" w:sz="4" w:space="0" w:color="auto"/>
              <w:right w:val="single" w:sz="4" w:space="0" w:color="auto"/>
            </w:tcBorders>
            <w:shd w:val="clear" w:color="auto" w:fill="auto"/>
            <w:noWrap/>
            <w:vAlign w:val="center"/>
          </w:tcPr>
          <w:p w14:paraId="093AFF34" w14:textId="42B87E87" w:rsidR="008000C8" w:rsidRDefault="008000C8" w:rsidP="006F2FC9">
            <w:pPr>
              <w:widowControl/>
              <w:jc w:val="right"/>
              <w:rPr>
                <w:rFonts w:ascii="微软雅黑" w:eastAsia="微软雅黑" w:hAnsi="微软雅黑" w:cs="宋体"/>
                <w:color w:val="000000"/>
                <w:kern w:val="0"/>
                <w:sz w:val="18"/>
                <w:szCs w:val="18"/>
              </w:rPr>
            </w:pPr>
            <w:r>
              <w:t>11.60</w:t>
            </w:r>
          </w:p>
        </w:tc>
        <w:tc>
          <w:tcPr>
            <w:tcW w:w="0" w:type="auto"/>
            <w:tcBorders>
              <w:top w:val="nil"/>
              <w:left w:val="nil"/>
              <w:bottom w:val="single" w:sz="4" w:space="0" w:color="auto"/>
              <w:right w:val="single" w:sz="4" w:space="0" w:color="auto"/>
            </w:tcBorders>
          </w:tcPr>
          <w:p w14:paraId="375D2D81" w14:textId="43BF0568"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28379942"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4EBEF1DD" w14:textId="77777777" w:rsidR="008000C8"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026年9</w:t>
            </w:r>
            <w:r>
              <w:rPr>
                <w:rFonts w:ascii="微软雅黑" w:eastAsia="微软雅黑" w:hAnsi="微软雅黑" w:cs="宋体" w:hint="eastAsia"/>
                <w:color w:val="000000"/>
                <w:kern w:val="0"/>
                <w:sz w:val="18"/>
                <w:szCs w:val="18"/>
              </w:rPr>
              <w:t>月</w:t>
            </w:r>
          </w:p>
          <w:p w14:paraId="62CD2081" w14:textId="61CB5D3E" w:rsidR="008000C8" w:rsidRPr="009E570E" w:rsidRDefault="008000C8" w:rsidP="008000C8">
            <w:pPr>
              <w:widowControl/>
              <w:jc w:val="cente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（美煦合伙到期）</w:t>
            </w:r>
          </w:p>
        </w:tc>
        <w:tc>
          <w:tcPr>
            <w:tcW w:w="1134" w:type="dxa"/>
            <w:tcBorders>
              <w:top w:val="nil"/>
              <w:left w:val="nil"/>
              <w:bottom w:val="single" w:sz="4" w:space="0" w:color="auto"/>
              <w:right w:val="nil"/>
            </w:tcBorders>
            <w:vAlign w:val="center"/>
          </w:tcPr>
          <w:p w14:paraId="7264E04F" w14:textId="5C8743A7" w:rsidR="008000C8" w:rsidRDefault="008000C8" w:rsidP="008000C8">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r>
              <w:rPr>
                <w:rFonts w:ascii="微软雅黑" w:eastAsia="微软雅黑" w:hAnsi="微软雅黑" w:cs="宋体"/>
                <w:color w:val="000000"/>
                <w:kern w:val="0"/>
                <w:sz w:val="18"/>
                <w:szCs w:val="18"/>
              </w:rPr>
              <w:t>36.09</w:t>
            </w:r>
          </w:p>
        </w:tc>
        <w:tc>
          <w:tcPr>
            <w:tcW w:w="987" w:type="dxa"/>
            <w:tcBorders>
              <w:top w:val="nil"/>
              <w:left w:val="nil"/>
              <w:bottom w:val="single" w:sz="4" w:space="0" w:color="auto"/>
              <w:right w:val="nil"/>
            </w:tcBorders>
            <w:vAlign w:val="center"/>
          </w:tcPr>
          <w:p w14:paraId="22FE22AC" w14:textId="64450385" w:rsidR="008000C8" w:rsidRDefault="008000C8" w:rsidP="006F2FC9">
            <w:pPr>
              <w:widowControl/>
              <w:jc w:val="right"/>
              <w:rPr>
                <w:rFonts w:ascii="微软雅黑" w:eastAsia="微软雅黑" w:hAnsi="微软雅黑" w:cs="宋体"/>
                <w:bCs/>
                <w:color w:val="000000"/>
                <w:kern w:val="0"/>
                <w:sz w:val="18"/>
                <w:szCs w:val="18"/>
              </w:rPr>
            </w:pPr>
            <w:r>
              <w:rPr>
                <w:rFonts w:ascii="微软雅黑" w:eastAsia="微软雅黑" w:hAnsi="微软雅黑" w:cs="宋体"/>
                <w:bCs/>
                <w:color w:val="000000"/>
                <w:kern w:val="0"/>
                <w:sz w:val="18"/>
                <w:szCs w:val="18"/>
              </w:rPr>
              <w:t>利息</w:t>
            </w:r>
          </w:p>
        </w:tc>
        <w:tc>
          <w:tcPr>
            <w:tcW w:w="0" w:type="auto"/>
            <w:tcBorders>
              <w:top w:val="nil"/>
              <w:left w:val="nil"/>
              <w:bottom w:val="single" w:sz="4" w:space="0" w:color="auto"/>
              <w:right w:val="single" w:sz="4" w:space="0" w:color="auto"/>
            </w:tcBorders>
            <w:shd w:val="clear" w:color="auto" w:fill="auto"/>
            <w:noWrap/>
            <w:vAlign w:val="center"/>
          </w:tcPr>
          <w:p w14:paraId="0A84F096" w14:textId="3CEE7C21" w:rsidR="008000C8" w:rsidRDefault="008000C8" w:rsidP="006F2FC9">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r>
              <w:rPr>
                <w:rFonts w:ascii="微软雅黑" w:eastAsia="微软雅黑" w:hAnsi="微软雅黑" w:cs="宋体"/>
                <w:color w:val="000000"/>
                <w:kern w:val="0"/>
                <w:sz w:val="18"/>
                <w:szCs w:val="18"/>
              </w:rPr>
              <w:t>36.09</w:t>
            </w:r>
          </w:p>
        </w:tc>
        <w:tc>
          <w:tcPr>
            <w:tcW w:w="0" w:type="auto"/>
            <w:tcBorders>
              <w:top w:val="nil"/>
              <w:left w:val="nil"/>
              <w:bottom w:val="single" w:sz="4" w:space="0" w:color="auto"/>
              <w:right w:val="single" w:sz="4" w:space="0" w:color="auto"/>
            </w:tcBorders>
            <w:vAlign w:val="center"/>
          </w:tcPr>
          <w:p w14:paraId="290E64A3" w14:textId="05CE957F" w:rsidR="008000C8" w:rsidRDefault="008000C8" w:rsidP="008000C8">
            <w:pPr>
              <w:widowControl/>
              <w:jc w:val="center"/>
              <w:rPr>
                <w:rFonts w:ascii="微软雅黑" w:eastAsia="微软雅黑" w:hAnsi="微软雅黑" w:cs="宋体"/>
                <w:color w:val="000000"/>
                <w:kern w:val="0"/>
                <w:sz w:val="18"/>
                <w:szCs w:val="18"/>
              </w:rPr>
            </w:pPr>
            <w:r w:rsidRPr="00D006D3">
              <w:rPr>
                <w:rFonts w:ascii="微软雅黑" w:eastAsia="微软雅黑" w:hAnsi="微软雅黑" w:cs="宋体" w:hint="eastAsia"/>
                <w:color w:val="000000"/>
                <w:kern w:val="0"/>
                <w:sz w:val="18"/>
                <w:szCs w:val="18"/>
              </w:rPr>
              <w:t>未支付</w:t>
            </w:r>
          </w:p>
        </w:tc>
      </w:tr>
      <w:tr w:rsidR="008000C8" w:rsidRPr="009E570E" w14:paraId="1E65D4BE" w14:textId="77777777" w:rsidTr="00D17D9F">
        <w:trPr>
          <w:trHeight w:val="285"/>
          <w:jc w:val="center"/>
        </w:trPr>
        <w:tc>
          <w:tcPr>
            <w:tcW w:w="1838" w:type="dxa"/>
            <w:tcBorders>
              <w:top w:val="nil"/>
              <w:left w:val="single" w:sz="4" w:space="0" w:color="auto"/>
              <w:bottom w:val="nil"/>
              <w:right w:val="single" w:sz="4" w:space="0" w:color="auto"/>
            </w:tcBorders>
            <w:shd w:val="clear" w:color="auto" w:fill="auto"/>
            <w:noWrap/>
            <w:vAlign w:val="center"/>
            <w:hideMark/>
          </w:tcPr>
          <w:p w14:paraId="49E5F372" w14:textId="0A804017" w:rsidR="008000C8" w:rsidRPr="009E570E" w:rsidRDefault="00350D83" w:rsidP="008000C8">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总</w:t>
            </w:r>
            <w:r w:rsidR="008000C8" w:rsidRPr="009E570E">
              <w:rPr>
                <w:rFonts w:ascii="微软雅黑" w:eastAsia="微软雅黑" w:hAnsi="微软雅黑" w:cs="宋体" w:hint="eastAsia"/>
                <w:b/>
                <w:bCs/>
                <w:color w:val="000000"/>
                <w:kern w:val="0"/>
                <w:sz w:val="18"/>
                <w:szCs w:val="18"/>
              </w:rPr>
              <w:t>计</w:t>
            </w:r>
          </w:p>
        </w:tc>
        <w:tc>
          <w:tcPr>
            <w:tcW w:w="1134" w:type="dxa"/>
            <w:tcBorders>
              <w:top w:val="nil"/>
              <w:left w:val="nil"/>
              <w:bottom w:val="nil"/>
              <w:right w:val="nil"/>
            </w:tcBorders>
          </w:tcPr>
          <w:p w14:paraId="15B92878" w14:textId="77777777" w:rsidR="008000C8" w:rsidRDefault="008000C8" w:rsidP="008000C8">
            <w:pPr>
              <w:widowControl/>
              <w:jc w:val="right"/>
              <w:rPr>
                <w:rFonts w:ascii="微软雅黑" w:eastAsia="微软雅黑" w:hAnsi="微软雅黑" w:cs="宋体"/>
                <w:b/>
                <w:bCs/>
                <w:color w:val="000000"/>
                <w:kern w:val="0"/>
                <w:sz w:val="18"/>
                <w:szCs w:val="18"/>
              </w:rPr>
            </w:pPr>
          </w:p>
        </w:tc>
        <w:tc>
          <w:tcPr>
            <w:tcW w:w="987" w:type="dxa"/>
            <w:tcBorders>
              <w:top w:val="nil"/>
              <w:left w:val="nil"/>
              <w:bottom w:val="nil"/>
              <w:right w:val="nil"/>
            </w:tcBorders>
          </w:tcPr>
          <w:p w14:paraId="4F5EF89A" w14:textId="77777777" w:rsidR="008000C8" w:rsidRPr="00A51AE8" w:rsidRDefault="008000C8" w:rsidP="008000C8">
            <w:pPr>
              <w:widowControl/>
              <w:jc w:val="right"/>
              <w:rPr>
                <w:rFonts w:ascii="微软雅黑" w:eastAsia="微软雅黑" w:hAnsi="微软雅黑" w:cs="宋体"/>
                <w:b/>
                <w:bCs/>
                <w:color w:val="000000"/>
                <w:kern w:val="0"/>
                <w:sz w:val="18"/>
                <w:szCs w:val="18"/>
              </w:rPr>
            </w:pPr>
          </w:p>
        </w:tc>
        <w:tc>
          <w:tcPr>
            <w:tcW w:w="0" w:type="auto"/>
            <w:tcBorders>
              <w:top w:val="nil"/>
              <w:left w:val="nil"/>
              <w:bottom w:val="nil"/>
              <w:right w:val="single" w:sz="4" w:space="0" w:color="auto"/>
            </w:tcBorders>
            <w:shd w:val="clear" w:color="auto" w:fill="auto"/>
            <w:noWrap/>
            <w:vAlign w:val="center"/>
            <w:hideMark/>
          </w:tcPr>
          <w:p w14:paraId="7B524514" w14:textId="5EC1E0FE" w:rsidR="008000C8" w:rsidRPr="009E570E" w:rsidRDefault="008000C8" w:rsidP="008000C8">
            <w:pPr>
              <w:widowControl/>
              <w:jc w:val="right"/>
              <w:rPr>
                <w:rFonts w:ascii="微软雅黑" w:eastAsia="微软雅黑" w:hAnsi="微软雅黑" w:cs="宋体"/>
                <w:b/>
                <w:bCs/>
                <w:color w:val="000000"/>
                <w:kern w:val="0"/>
                <w:sz w:val="18"/>
                <w:szCs w:val="18"/>
              </w:rPr>
            </w:pPr>
            <w:r w:rsidRPr="008E1C66">
              <w:rPr>
                <w:rFonts w:ascii="微软雅黑" w:eastAsia="微软雅黑" w:hAnsi="微软雅黑" w:cs="宋体"/>
                <w:b/>
                <w:bCs/>
                <w:color w:val="000000"/>
                <w:kern w:val="0"/>
                <w:sz w:val="18"/>
                <w:szCs w:val="18"/>
              </w:rPr>
              <w:t>988.95</w:t>
            </w:r>
          </w:p>
        </w:tc>
        <w:tc>
          <w:tcPr>
            <w:tcW w:w="0" w:type="auto"/>
            <w:tcBorders>
              <w:top w:val="nil"/>
              <w:left w:val="nil"/>
              <w:bottom w:val="nil"/>
              <w:right w:val="single" w:sz="4" w:space="0" w:color="auto"/>
            </w:tcBorders>
          </w:tcPr>
          <w:p w14:paraId="1E310708" w14:textId="77777777" w:rsidR="008000C8" w:rsidRDefault="008000C8" w:rsidP="008000C8">
            <w:pPr>
              <w:widowControl/>
              <w:jc w:val="right"/>
              <w:rPr>
                <w:rFonts w:ascii="微软雅黑" w:eastAsia="微软雅黑" w:hAnsi="微软雅黑" w:cs="宋体"/>
                <w:b/>
                <w:bCs/>
                <w:color w:val="000000"/>
                <w:kern w:val="0"/>
                <w:sz w:val="18"/>
                <w:szCs w:val="18"/>
              </w:rPr>
            </w:pPr>
          </w:p>
        </w:tc>
      </w:tr>
      <w:tr w:rsidR="00350D83" w:rsidRPr="00B276B7" w14:paraId="32941848" w14:textId="77777777" w:rsidTr="00D17D9F">
        <w:trPr>
          <w:trHeight w:val="285"/>
          <w:jc w:val="center"/>
        </w:trPr>
        <w:tc>
          <w:tcPr>
            <w:tcW w:w="1838" w:type="dxa"/>
            <w:tcBorders>
              <w:top w:val="nil"/>
              <w:left w:val="single" w:sz="4" w:space="0" w:color="auto"/>
              <w:bottom w:val="single" w:sz="4" w:space="0" w:color="auto"/>
              <w:right w:val="single" w:sz="4" w:space="0" w:color="auto"/>
            </w:tcBorders>
            <w:shd w:val="clear" w:color="auto" w:fill="auto"/>
            <w:noWrap/>
            <w:vAlign w:val="center"/>
          </w:tcPr>
          <w:p w14:paraId="7A1B8CD9" w14:textId="2D94F409" w:rsidR="00350D83" w:rsidRPr="00B276B7" w:rsidRDefault="00350D83" w:rsidP="008000C8">
            <w:pPr>
              <w:widowControl/>
              <w:jc w:val="center"/>
              <w:rPr>
                <w:rFonts w:ascii="微软雅黑" w:eastAsia="微软雅黑" w:hAnsi="微软雅黑" w:cs="宋体"/>
                <w:b/>
                <w:bCs/>
                <w:i/>
                <w:color w:val="000000"/>
                <w:kern w:val="0"/>
                <w:sz w:val="18"/>
                <w:szCs w:val="18"/>
              </w:rPr>
            </w:pPr>
            <w:r w:rsidRPr="00B276B7">
              <w:rPr>
                <w:rFonts w:ascii="微软雅黑" w:eastAsia="微软雅黑" w:hAnsi="微软雅黑" w:cs="宋体" w:hint="eastAsia"/>
                <w:b/>
                <w:bCs/>
                <w:i/>
                <w:color w:val="000000"/>
                <w:kern w:val="0"/>
                <w:sz w:val="18"/>
                <w:szCs w:val="18"/>
              </w:rPr>
              <w:t>其中待支付合计</w:t>
            </w:r>
          </w:p>
        </w:tc>
        <w:tc>
          <w:tcPr>
            <w:tcW w:w="1134" w:type="dxa"/>
            <w:tcBorders>
              <w:top w:val="nil"/>
              <w:left w:val="nil"/>
              <w:bottom w:val="single" w:sz="4" w:space="0" w:color="auto"/>
              <w:right w:val="nil"/>
            </w:tcBorders>
          </w:tcPr>
          <w:p w14:paraId="0DF7574C" w14:textId="77777777" w:rsidR="00350D83" w:rsidRPr="00B276B7" w:rsidRDefault="00350D83" w:rsidP="008000C8">
            <w:pPr>
              <w:widowControl/>
              <w:jc w:val="right"/>
              <w:rPr>
                <w:rFonts w:ascii="微软雅黑" w:eastAsia="微软雅黑" w:hAnsi="微软雅黑" w:cs="宋体"/>
                <w:b/>
                <w:bCs/>
                <w:i/>
                <w:color w:val="000000"/>
                <w:kern w:val="0"/>
                <w:sz w:val="18"/>
                <w:szCs w:val="18"/>
              </w:rPr>
            </w:pPr>
          </w:p>
        </w:tc>
        <w:tc>
          <w:tcPr>
            <w:tcW w:w="987" w:type="dxa"/>
            <w:tcBorders>
              <w:top w:val="nil"/>
              <w:left w:val="nil"/>
              <w:bottom w:val="single" w:sz="4" w:space="0" w:color="auto"/>
              <w:right w:val="nil"/>
            </w:tcBorders>
          </w:tcPr>
          <w:p w14:paraId="64DCB8D4" w14:textId="77777777" w:rsidR="00350D83" w:rsidRPr="00B276B7" w:rsidRDefault="00350D83" w:rsidP="008000C8">
            <w:pPr>
              <w:widowControl/>
              <w:jc w:val="right"/>
              <w:rPr>
                <w:rFonts w:ascii="微软雅黑" w:eastAsia="微软雅黑" w:hAnsi="微软雅黑" w:cs="宋体"/>
                <w:b/>
                <w:bCs/>
                <w:i/>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center"/>
          </w:tcPr>
          <w:p w14:paraId="02AB7C07" w14:textId="2D312A43" w:rsidR="00350D83" w:rsidRPr="00B276B7" w:rsidRDefault="00350D83" w:rsidP="008000C8">
            <w:pPr>
              <w:widowControl/>
              <w:jc w:val="right"/>
              <w:rPr>
                <w:rFonts w:ascii="微软雅黑" w:eastAsia="微软雅黑" w:hAnsi="微软雅黑" w:cs="宋体"/>
                <w:b/>
                <w:bCs/>
                <w:i/>
                <w:color w:val="000000"/>
                <w:kern w:val="0"/>
                <w:sz w:val="18"/>
                <w:szCs w:val="18"/>
              </w:rPr>
            </w:pPr>
            <w:r w:rsidRPr="00B276B7">
              <w:rPr>
                <w:rFonts w:ascii="微软雅黑" w:eastAsia="微软雅黑" w:hAnsi="微软雅黑" w:cs="宋体" w:hint="eastAsia"/>
                <w:b/>
                <w:bCs/>
                <w:i/>
                <w:color w:val="000000"/>
                <w:kern w:val="0"/>
                <w:sz w:val="18"/>
                <w:szCs w:val="18"/>
              </w:rPr>
              <w:t>9</w:t>
            </w:r>
            <w:r w:rsidRPr="00B276B7">
              <w:rPr>
                <w:rFonts w:ascii="微软雅黑" w:eastAsia="微软雅黑" w:hAnsi="微软雅黑" w:cs="宋体"/>
                <w:b/>
                <w:bCs/>
                <w:i/>
                <w:color w:val="000000"/>
                <w:kern w:val="0"/>
                <w:sz w:val="18"/>
                <w:szCs w:val="18"/>
              </w:rPr>
              <w:t>03.94</w:t>
            </w:r>
          </w:p>
        </w:tc>
        <w:tc>
          <w:tcPr>
            <w:tcW w:w="0" w:type="auto"/>
            <w:tcBorders>
              <w:top w:val="nil"/>
              <w:left w:val="nil"/>
              <w:bottom w:val="single" w:sz="4" w:space="0" w:color="auto"/>
              <w:right w:val="single" w:sz="4" w:space="0" w:color="auto"/>
            </w:tcBorders>
          </w:tcPr>
          <w:p w14:paraId="07C1D850" w14:textId="77777777" w:rsidR="00350D83" w:rsidRPr="00B276B7" w:rsidRDefault="00350D83" w:rsidP="008000C8">
            <w:pPr>
              <w:widowControl/>
              <w:jc w:val="right"/>
              <w:rPr>
                <w:rFonts w:ascii="微软雅黑" w:eastAsia="微软雅黑" w:hAnsi="微软雅黑" w:cs="宋体"/>
                <w:b/>
                <w:bCs/>
                <w:i/>
                <w:color w:val="000000"/>
                <w:kern w:val="0"/>
                <w:sz w:val="18"/>
                <w:szCs w:val="18"/>
              </w:rPr>
            </w:pPr>
          </w:p>
        </w:tc>
      </w:tr>
    </w:tbl>
    <w:p w14:paraId="507D25BD" w14:textId="001212C1" w:rsidR="00895A78" w:rsidRPr="00D40655" w:rsidRDefault="00895A78" w:rsidP="00D40655">
      <w:pPr>
        <w:rPr>
          <w:rFonts w:ascii="微软雅黑" w:eastAsia="微软雅黑" w:hAnsi="微软雅黑" w:cs="宋体"/>
          <w:color w:val="000000"/>
          <w:kern w:val="0"/>
          <w:szCs w:val="21"/>
        </w:rPr>
      </w:pPr>
      <w:r>
        <w:rPr>
          <w:rFonts w:ascii="微软雅黑" w:eastAsia="微软雅黑" w:hAnsi="微软雅黑" w:hint="eastAsia"/>
          <w:szCs w:val="21"/>
        </w:rPr>
        <w:t>（</w:t>
      </w:r>
      <w:r w:rsidR="00424894">
        <w:rPr>
          <w:rFonts w:ascii="微软雅黑" w:eastAsia="微软雅黑" w:hAnsi="微软雅黑"/>
          <w:szCs w:val="21"/>
        </w:rPr>
        <w:t>4</w:t>
      </w:r>
      <w:r>
        <w:rPr>
          <w:rFonts w:ascii="微软雅黑" w:eastAsia="微软雅黑" w:hAnsi="微软雅黑" w:hint="eastAsia"/>
          <w:szCs w:val="21"/>
        </w:rPr>
        <w:t>）</w:t>
      </w:r>
      <w:r w:rsidRPr="00250C08">
        <w:rPr>
          <w:rFonts w:ascii="微软雅黑" w:eastAsia="微软雅黑" w:hAnsi="微软雅黑" w:hint="eastAsia"/>
          <w:b/>
          <w:szCs w:val="21"/>
        </w:rPr>
        <w:t>基金派息情况</w:t>
      </w:r>
      <w:r w:rsidRPr="009608B5">
        <w:rPr>
          <w:rFonts w:ascii="微软雅黑" w:eastAsia="微软雅黑" w:hAnsi="微软雅黑"/>
          <w:b/>
          <w:szCs w:val="21"/>
        </w:rPr>
        <w:t>：</w:t>
      </w:r>
      <w:r w:rsidRPr="009608B5">
        <w:rPr>
          <w:rFonts w:ascii="微软雅黑" w:eastAsia="微软雅黑" w:hAnsi="微软雅黑"/>
          <w:szCs w:val="21"/>
        </w:rPr>
        <w:t>根据</w:t>
      </w:r>
      <w:r w:rsidRPr="009608B5">
        <w:rPr>
          <w:rFonts w:ascii="微软雅黑" w:eastAsia="微软雅黑" w:hAnsi="微软雅黑" w:hint="eastAsia"/>
          <w:szCs w:val="21"/>
        </w:rPr>
        <w:t>美</w:t>
      </w:r>
      <w:r>
        <w:rPr>
          <w:rFonts w:ascii="微软雅黑" w:eastAsia="微软雅黑" w:hAnsi="微软雅黑" w:hint="eastAsia"/>
          <w:szCs w:val="21"/>
        </w:rPr>
        <w:t>煦</w:t>
      </w:r>
      <w:r w:rsidRPr="009608B5">
        <w:rPr>
          <w:rFonts w:ascii="微软雅黑" w:eastAsia="微软雅黑" w:hAnsi="微软雅黑" w:hint="eastAsia"/>
          <w:szCs w:val="21"/>
        </w:rPr>
        <w:t>有限合伙协议约定，合伙企业于每年1</w:t>
      </w:r>
      <w:r w:rsidRPr="009608B5">
        <w:rPr>
          <w:rFonts w:ascii="微软雅黑" w:eastAsia="微软雅黑" w:hAnsi="微软雅黑"/>
          <w:szCs w:val="21"/>
        </w:rPr>
        <w:t>2月</w:t>
      </w:r>
      <w:r w:rsidRPr="009608B5">
        <w:rPr>
          <w:rFonts w:ascii="微软雅黑" w:eastAsia="微软雅黑" w:hAnsi="微软雅黑" w:hint="eastAsia"/>
          <w:szCs w:val="21"/>
        </w:rPr>
        <w:t>3</w:t>
      </w:r>
      <w:r w:rsidRPr="009608B5">
        <w:rPr>
          <w:rFonts w:ascii="微软雅黑" w:eastAsia="微软雅黑" w:hAnsi="微软雅黑"/>
          <w:szCs w:val="21"/>
        </w:rPr>
        <w:t>1日前向</w:t>
      </w:r>
      <w:r>
        <w:rPr>
          <w:rFonts w:ascii="微软雅黑" w:eastAsia="微软雅黑" w:hAnsi="微软雅黑" w:cs="宋体" w:hint="eastAsia"/>
          <w:color w:val="000000"/>
          <w:kern w:val="0"/>
          <w:szCs w:val="21"/>
        </w:rPr>
        <w:t>A类、B类</w:t>
      </w:r>
      <w:r w:rsidRPr="0007203D">
        <w:rPr>
          <w:rFonts w:ascii="微软雅黑" w:eastAsia="微软雅黑" w:hAnsi="微软雅黑" w:cs="宋体" w:hint="eastAsia"/>
          <w:color w:val="000000"/>
          <w:kern w:val="0"/>
          <w:szCs w:val="21"/>
        </w:rPr>
        <w:t>有限合伙人</w:t>
      </w:r>
      <w:r w:rsidRPr="009608B5">
        <w:rPr>
          <w:rFonts w:ascii="微软雅黑" w:eastAsia="微软雅黑" w:hAnsi="微软雅黑" w:cs="宋体" w:hint="eastAsia"/>
          <w:color w:val="000000"/>
          <w:kern w:val="0"/>
          <w:szCs w:val="21"/>
        </w:rPr>
        <w:t>支付7</w:t>
      </w:r>
      <w:r w:rsidRPr="009608B5">
        <w:rPr>
          <w:rFonts w:ascii="微软雅黑" w:eastAsia="微软雅黑" w:hAnsi="微软雅黑" w:cs="宋体"/>
          <w:color w:val="000000"/>
          <w:kern w:val="0"/>
          <w:szCs w:val="21"/>
        </w:rPr>
        <w:t>%的单利利息。</w:t>
      </w:r>
      <w:r w:rsidR="00D40655">
        <w:rPr>
          <w:rFonts w:ascii="微软雅黑" w:eastAsia="微软雅黑" w:hAnsi="微软雅黑" w:cs="宋体"/>
          <w:color w:val="000000"/>
          <w:kern w:val="0"/>
          <w:szCs w:val="21"/>
        </w:rPr>
        <w:t>（附录十四）</w:t>
      </w:r>
    </w:p>
    <w:p w14:paraId="6CA3F9B8" w14:textId="434B126F" w:rsidR="007B2A8C" w:rsidRDefault="007B2A8C" w:rsidP="007B2A8C">
      <w:pPr>
        <w:rPr>
          <w:rFonts w:ascii="微软雅黑" w:eastAsia="微软雅黑" w:hAnsi="微软雅黑"/>
          <w:szCs w:val="21"/>
        </w:rPr>
      </w:pPr>
      <w:r>
        <w:rPr>
          <w:rFonts w:ascii="微软雅黑" w:eastAsia="微软雅黑" w:hAnsi="微软雅黑" w:hint="eastAsia"/>
          <w:szCs w:val="21"/>
        </w:rPr>
        <w:t>目前美煦</w:t>
      </w:r>
      <w:r w:rsidRPr="009608B5">
        <w:rPr>
          <w:rFonts w:ascii="微软雅黑" w:eastAsia="微软雅黑" w:hAnsi="微软雅黑" w:hint="eastAsia"/>
          <w:szCs w:val="21"/>
        </w:rPr>
        <w:t>有限合伙</w:t>
      </w:r>
      <w:r>
        <w:rPr>
          <w:rFonts w:ascii="微软雅黑" w:eastAsia="微软雅黑" w:hAnsi="微软雅黑" w:hint="eastAsia"/>
          <w:szCs w:val="21"/>
        </w:rPr>
        <w:t>已派息情况和未来需要付息的情况具体如下：</w:t>
      </w:r>
    </w:p>
    <w:tbl>
      <w:tblPr>
        <w:tblW w:w="4390" w:type="dxa"/>
        <w:jc w:val="center"/>
        <w:tblLook w:val="04A0" w:firstRow="1" w:lastRow="0" w:firstColumn="1" w:lastColumn="0" w:noHBand="0" w:noVBand="1"/>
      </w:tblPr>
      <w:tblGrid>
        <w:gridCol w:w="1555"/>
        <w:gridCol w:w="1174"/>
        <w:gridCol w:w="1661"/>
      </w:tblGrid>
      <w:tr w:rsidR="007B2A8C" w:rsidRPr="009E570E" w14:paraId="5F0B98D4" w14:textId="77777777" w:rsidTr="00D93BDB">
        <w:trPr>
          <w:trHeight w:val="5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FF23D" w14:textId="77777777" w:rsidR="007B2A8C" w:rsidRPr="009E570E" w:rsidRDefault="007B2A8C" w:rsidP="00D93BDB">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付息时间</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14:paraId="1DED0BAB" w14:textId="77777777" w:rsidR="007B2A8C" w:rsidRPr="009E570E" w:rsidRDefault="007B2A8C" w:rsidP="00D93BDB">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是否派息</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29E55C1D" w14:textId="77777777" w:rsidR="007B2A8C" w:rsidRPr="009E570E" w:rsidRDefault="007B2A8C" w:rsidP="00D93BDB">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派息金额（万元）</w:t>
            </w:r>
          </w:p>
        </w:tc>
      </w:tr>
      <w:tr w:rsidR="007B2A8C" w:rsidRPr="009E570E" w14:paraId="770AF9C4" w14:textId="77777777" w:rsidTr="00D93BDB">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F2E41E" w14:textId="77777777" w:rsidR="007B2A8C" w:rsidRPr="009E570E" w:rsidRDefault="007B2A8C" w:rsidP="00D93BDB">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2022年12月</w:t>
            </w:r>
          </w:p>
        </w:tc>
        <w:tc>
          <w:tcPr>
            <w:tcW w:w="1174" w:type="dxa"/>
            <w:tcBorders>
              <w:top w:val="nil"/>
              <w:left w:val="nil"/>
              <w:bottom w:val="single" w:sz="4" w:space="0" w:color="auto"/>
              <w:right w:val="single" w:sz="4" w:space="0" w:color="auto"/>
            </w:tcBorders>
            <w:shd w:val="clear" w:color="auto" w:fill="auto"/>
            <w:noWrap/>
            <w:vAlign w:val="center"/>
            <w:hideMark/>
          </w:tcPr>
          <w:p w14:paraId="33262A57" w14:textId="77777777" w:rsidR="007B2A8C" w:rsidRPr="009E570E" w:rsidRDefault="007B2A8C" w:rsidP="00D93BDB">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已派息</w:t>
            </w:r>
          </w:p>
        </w:tc>
        <w:tc>
          <w:tcPr>
            <w:tcW w:w="1661" w:type="dxa"/>
            <w:tcBorders>
              <w:top w:val="nil"/>
              <w:left w:val="nil"/>
              <w:bottom w:val="single" w:sz="4" w:space="0" w:color="auto"/>
              <w:right w:val="single" w:sz="4" w:space="0" w:color="auto"/>
            </w:tcBorders>
            <w:shd w:val="clear" w:color="auto" w:fill="auto"/>
            <w:noWrap/>
            <w:vAlign w:val="center"/>
            <w:hideMark/>
          </w:tcPr>
          <w:p w14:paraId="5A332478" w14:textId="745E70A3" w:rsidR="007B2A8C" w:rsidRPr="009E570E" w:rsidRDefault="007B2A8C"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55.42</w:t>
            </w:r>
          </w:p>
        </w:tc>
      </w:tr>
      <w:tr w:rsidR="007B2A8C" w:rsidRPr="009E570E" w14:paraId="2682D1A2" w14:textId="77777777" w:rsidTr="00D93BDB">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B1CBCCD" w14:textId="77777777" w:rsidR="007B2A8C" w:rsidRPr="009E570E" w:rsidRDefault="007B2A8C" w:rsidP="00D93BDB">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2023年12月</w:t>
            </w:r>
          </w:p>
        </w:tc>
        <w:tc>
          <w:tcPr>
            <w:tcW w:w="1174" w:type="dxa"/>
            <w:tcBorders>
              <w:top w:val="nil"/>
              <w:left w:val="nil"/>
              <w:bottom w:val="single" w:sz="4" w:space="0" w:color="auto"/>
              <w:right w:val="single" w:sz="4" w:space="0" w:color="auto"/>
            </w:tcBorders>
            <w:shd w:val="clear" w:color="auto" w:fill="auto"/>
            <w:noWrap/>
            <w:vAlign w:val="center"/>
            <w:hideMark/>
          </w:tcPr>
          <w:p w14:paraId="1883F432" w14:textId="77777777" w:rsidR="007B2A8C" w:rsidRPr="009E570E" w:rsidRDefault="007B2A8C" w:rsidP="00D93BDB">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未派息</w:t>
            </w:r>
          </w:p>
        </w:tc>
        <w:tc>
          <w:tcPr>
            <w:tcW w:w="1661" w:type="dxa"/>
            <w:tcBorders>
              <w:top w:val="nil"/>
              <w:left w:val="nil"/>
              <w:bottom w:val="single" w:sz="4" w:space="0" w:color="auto"/>
              <w:right w:val="single" w:sz="4" w:space="0" w:color="auto"/>
            </w:tcBorders>
            <w:shd w:val="clear" w:color="auto" w:fill="auto"/>
            <w:noWrap/>
            <w:vAlign w:val="center"/>
            <w:hideMark/>
          </w:tcPr>
          <w:p w14:paraId="193BCF0C" w14:textId="229DF7AA" w:rsidR="007B2A8C" w:rsidRPr="009E570E" w:rsidRDefault="007B2A8C" w:rsidP="00D93BD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192.50</w:t>
            </w:r>
          </w:p>
        </w:tc>
      </w:tr>
      <w:tr w:rsidR="007B2A8C" w:rsidRPr="009E570E" w14:paraId="20F62E11" w14:textId="77777777" w:rsidTr="00D93BDB">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3B0F844" w14:textId="77777777" w:rsidR="007B2A8C" w:rsidRPr="009E570E" w:rsidRDefault="007B2A8C" w:rsidP="00D93BDB">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2024年12月</w:t>
            </w:r>
          </w:p>
        </w:tc>
        <w:tc>
          <w:tcPr>
            <w:tcW w:w="1174" w:type="dxa"/>
            <w:tcBorders>
              <w:top w:val="nil"/>
              <w:left w:val="nil"/>
              <w:bottom w:val="single" w:sz="4" w:space="0" w:color="auto"/>
              <w:right w:val="single" w:sz="4" w:space="0" w:color="auto"/>
            </w:tcBorders>
            <w:shd w:val="clear" w:color="auto" w:fill="auto"/>
            <w:noWrap/>
            <w:vAlign w:val="center"/>
            <w:hideMark/>
          </w:tcPr>
          <w:p w14:paraId="3730F5F6" w14:textId="77777777" w:rsidR="007B2A8C" w:rsidRPr="009E570E" w:rsidRDefault="007B2A8C" w:rsidP="00D93BDB">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未派息</w:t>
            </w:r>
          </w:p>
        </w:tc>
        <w:tc>
          <w:tcPr>
            <w:tcW w:w="1661" w:type="dxa"/>
            <w:tcBorders>
              <w:top w:val="nil"/>
              <w:left w:val="nil"/>
              <w:bottom w:val="single" w:sz="4" w:space="0" w:color="auto"/>
              <w:right w:val="single" w:sz="4" w:space="0" w:color="auto"/>
            </w:tcBorders>
            <w:shd w:val="clear" w:color="auto" w:fill="auto"/>
            <w:noWrap/>
            <w:vAlign w:val="center"/>
            <w:hideMark/>
          </w:tcPr>
          <w:p w14:paraId="6C58AD1D" w14:textId="05751907" w:rsidR="007B2A8C" w:rsidRPr="009E570E" w:rsidRDefault="007B2A8C" w:rsidP="00D61D0F">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w:t>
            </w:r>
            <w:r w:rsidR="00D61D0F">
              <w:rPr>
                <w:rFonts w:ascii="微软雅黑" w:eastAsia="微软雅黑" w:hAnsi="微软雅黑" w:cs="宋体"/>
                <w:color w:val="000000"/>
                <w:kern w:val="0"/>
                <w:sz w:val="18"/>
                <w:szCs w:val="18"/>
              </w:rPr>
              <w:t>93.03</w:t>
            </w:r>
          </w:p>
        </w:tc>
      </w:tr>
      <w:tr w:rsidR="007B2A8C" w:rsidRPr="009E570E" w14:paraId="27455C53" w14:textId="77777777" w:rsidTr="00D93BDB">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F5217D2" w14:textId="77777777" w:rsidR="007B2A8C" w:rsidRPr="009E570E" w:rsidRDefault="007B2A8C" w:rsidP="00D93BDB">
            <w:pPr>
              <w:widowControl/>
              <w:jc w:val="righ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2025年4月</w:t>
            </w:r>
          </w:p>
        </w:tc>
        <w:tc>
          <w:tcPr>
            <w:tcW w:w="1174" w:type="dxa"/>
            <w:tcBorders>
              <w:top w:val="nil"/>
              <w:left w:val="nil"/>
              <w:bottom w:val="single" w:sz="4" w:space="0" w:color="auto"/>
              <w:right w:val="single" w:sz="4" w:space="0" w:color="auto"/>
            </w:tcBorders>
            <w:shd w:val="clear" w:color="auto" w:fill="auto"/>
            <w:noWrap/>
            <w:vAlign w:val="center"/>
            <w:hideMark/>
          </w:tcPr>
          <w:p w14:paraId="2B689E5E" w14:textId="77777777" w:rsidR="007B2A8C" w:rsidRPr="009E570E" w:rsidRDefault="007B2A8C" w:rsidP="00D93BDB">
            <w:pPr>
              <w:widowControl/>
              <w:jc w:val="center"/>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未派息</w:t>
            </w:r>
          </w:p>
        </w:tc>
        <w:tc>
          <w:tcPr>
            <w:tcW w:w="1661" w:type="dxa"/>
            <w:tcBorders>
              <w:top w:val="nil"/>
              <w:left w:val="nil"/>
              <w:bottom w:val="single" w:sz="4" w:space="0" w:color="auto"/>
              <w:right w:val="single" w:sz="4" w:space="0" w:color="auto"/>
            </w:tcBorders>
            <w:shd w:val="clear" w:color="auto" w:fill="auto"/>
            <w:noWrap/>
            <w:vAlign w:val="center"/>
            <w:hideMark/>
          </w:tcPr>
          <w:p w14:paraId="67905623" w14:textId="589F7082" w:rsidR="007B2A8C" w:rsidRPr="009E570E" w:rsidRDefault="00386E12" w:rsidP="00386E12">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63.28</w:t>
            </w:r>
          </w:p>
        </w:tc>
      </w:tr>
      <w:tr w:rsidR="007B2A8C" w:rsidRPr="009E570E" w14:paraId="7CE3E209" w14:textId="77777777" w:rsidTr="00D93BDB">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AF3AD4D" w14:textId="77777777" w:rsidR="007B2A8C" w:rsidRPr="009E570E" w:rsidRDefault="007B2A8C" w:rsidP="00D93BDB">
            <w:pPr>
              <w:widowControl/>
              <w:jc w:val="center"/>
              <w:rPr>
                <w:rFonts w:ascii="微软雅黑" w:eastAsia="微软雅黑" w:hAnsi="微软雅黑" w:cs="宋体"/>
                <w:b/>
                <w:bCs/>
                <w:color w:val="000000"/>
                <w:kern w:val="0"/>
                <w:sz w:val="18"/>
                <w:szCs w:val="18"/>
              </w:rPr>
            </w:pPr>
            <w:r w:rsidRPr="009E570E">
              <w:rPr>
                <w:rFonts w:ascii="微软雅黑" w:eastAsia="微软雅黑" w:hAnsi="微软雅黑" w:cs="宋体" w:hint="eastAsia"/>
                <w:b/>
                <w:bCs/>
                <w:color w:val="000000"/>
                <w:kern w:val="0"/>
                <w:sz w:val="18"/>
                <w:szCs w:val="18"/>
              </w:rPr>
              <w:t>合计派息</w:t>
            </w:r>
          </w:p>
        </w:tc>
        <w:tc>
          <w:tcPr>
            <w:tcW w:w="1174" w:type="dxa"/>
            <w:tcBorders>
              <w:top w:val="nil"/>
              <w:left w:val="nil"/>
              <w:bottom w:val="single" w:sz="4" w:space="0" w:color="auto"/>
              <w:right w:val="single" w:sz="4" w:space="0" w:color="auto"/>
            </w:tcBorders>
            <w:shd w:val="clear" w:color="auto" w:fill="auto"/>
            <w:noWrap/>
            <w:vAlign w:val="center"/>
            <w:hideMark/>
          </w:tcPr>
          <w:p w14:paraId="614C31F2" w14:textId="77777777" w:rsidR="007B2A8C" w:rsidRPr="009E570E" w:rsidRDefault="007B2A8C" w:rsidP="00D93BDB">
            <w:pPr>
              <w:widowControl/>
              <w:jc w:val="left"/>
              <w:rPr>
                <w:rFonts w:ascii="微软雅黑" w:eastAsia="微软雅黑" w:hAnsi="微软雅黑" w:cs="宋体"/>
                <w:color w:val="000000"/>
                <w:kern w:val="0"/>
                <w:sz w:val="18"/>
                <w:szCs w:val="18"/>
              </w:rPr>
            </w:pPr>
            <w:r w:rsidRPr="009E570E">
              <w:rPr>
                <w:rFonts w:ascii="微软雅黑" w:eastAsia="微软雅黑" w:hAnsi="微软雅黑" w:cs="宋体" w:hint="eastAsia"/>
                <w:color w:val="000000"/>
                <w:kern w:val="0"/>
                <w:sz w:val="18"/>
                <w:szCs w:val="18"/>
              </w:rPr>
              <w:t xml:space="preserve">　</w:t>
            </w:r>
          </w:p>
        </w:tc>
        <w:tc>
          <w:tcPr>
            <w:tcW w:w="1661" w:type="dxa"/>
            <w:tcBorders>
              <w:top w:val="nil"/>
              <w:left w:val="nil"/>
              <w:bottom w:val="single" w:sz="4" w:space="0" w:color="auto"/>
              <w:right w:val="single" w:sz="4" w:space="0" w:color="auto"/>
            </w:tcBorders>
            <w:shd w:val="clear" w:color="auto" w:fill="auto"/>
            <w:noWrap/>
            <w:vAlign w:val="center"/>
            <w:hideMark/>
          </w:tcPr>
          <w:p w14:paraId="4324FBFD" w14:textId="44C0CC21" w:rsidR="007B2A8C" w:rsidRPr="009E570E" w:rsidRDefault="007B2A8C" w:rsidP="00386E12">
            <w:pPr>
              <w:widowControl/>
              <w:jc w:val="right"/>
              <w:rPr>
                <w:rFonts w:ascii="微软雅黑" w:eastAsia="微软雅黑" w:hAnsi="微软雅黑" w:cs="宋体"/>
                <w:b/>
                <w:bCs/>
                <w:color w:val="000000"/>
                <w:kern w:val="0"/>
                <w:sz w:val="18"/>
                <w:szCs w:val="18"/>
              </w:rPr>
            </w:pPr>
            <w:r w:rsidRPr="007B2A8C">
              <w:rPr>
                <w:rFonts w:ascii="微软雅黑" w:eastAsia="微软雅黑" w:hAnsi="微软雅黑" w:cs="宋体"/>
                <w:b/>
                <w:bCs/>
                <w:color w:val="000000"/>
                <w:kern w:val="0"/>
                <w:sz w:val="18"/>
                <w:szCs w:val="18"/>
              </w:rPr>
              <w:t>504.</w:t>
            </w:r>
            <w:r w:rsidR="00386E12">
              <w:rPr>
                <w:rFonts w:ascii="微软雅黑" w:eastAsia="微软雅黑" w:hAnsi="微软雅黑" w:cs="宋体"/>
                <w:b/>
                <w:bCs/>
                <w:color w:val="000000"/>
                <w:kern w:val="0"/>
                <w:sz w:val="18"/>
                <w:szCs w:val="18"/>
              </w:rPr>
              <w:t>23</w:t>
            </w:r>
          </w:p>
        </w:tc>
      </w:tr>
      <w:tr w:rsidR="007B2A8C" w:rsidRPr="009E570E" w14:paraId="2D438C34" w14:textId="77777777" w:rsidTr="00D93BDB">
        <w:trPr>
          <w:trHeight w:val="285"/>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D637E43" w14:textId="77777777" w:rsidR="007B2A8C" w:rsidRPr="009E570E" w:rsidRDefault="007B2A8C" w:rsidP="00D93BDB">
            <w:pPr>
              <w:widowControl/>
              <w:jc w:val="center"/>
              <w:rPr>
                <w:rFonts w:ascii="微软雅黑" w:eastAsia="微软雅黑" w:hAnsi="微软雅黑" w:cs="宋体"/>
                <w:i/>
                <w:iCs/>
                <w:color w:val="000000"/>
                <w:kern w:val="0"/>
                <w:sz w:val="18"/>
                <w:szCs w:val="18"/>
              </w:rPr>
            </w:pPr>
            <w:r w:rsidRPr="009E570E">
              <w:rPr>
                <w:rFonts w:ascii="微软雅黑" w:eastAsia="微软雅黑" w:hAnsi="微软雅黑" w:cs="宋体" w:hint="eastAsia"/>
                <w:i/>
                <w:iCs/>
                <w:color w:val="000000"/>
                <w:kern w:val="0"/>
                <w:sz w:val="18"/>
                <w:szCs w:val="18"/>
              </w:rPr>
              <w:t>到期前需要派息</w:t>
            </w:r>
          </w:p>
        </w:tc>
        <w:tc>
          <w:tcPr>
            <w:tcW w:w="1174" w:type="dxa"/>
            <w:tcBorders>
              <w:top w:val="nil"/>
              <w:left w:val="nil"/>
              <w:bottom w:val="single" w:sz="4" w:space="0" w:color="auto"/>
              <w:right w:val="single" w:sz="4" w:space="0" w:color="auto"/>
            </w:tcBorders>
            <w:shd w:val="clear" w:color="auto" w:fill="auto"/>
            <w:noWrap/>
            <w:vAlign w:val="center"/>
            <w:hideMark/>
          </w:tcPr>
          <w:p w14:paraId="7CEFA814" w14:textId="77777777" w:rsidR="007B2A8C" w:rsidRPr="009E570E" w:rsidRDefault="007B2A8C" w:rsidP="00D93BDB">
            <w:pPr>
              <w:widowControl/>
              <w:jc w:val="center"/>
              <w:rPr>
                <w:rFonts w:ascii="微软雅黑" w:eastAsia="微软雅黑" w:hAnsi="微软雅黑" w:cs="宋体"/>
                <w:i/>
                <w:iCs/>
                <w:color w:val="000000"/>
                <w:kern w:val="0"/>
                <w:sz w:val="18"/>
                <w:szCs w:val="18"/>
              </w:rPr>
            </w:pPr>
            <w:r w:rsidRPr="009E570E">
              <w:rPr>
                <w:rFonts w:ascii="微软雅黑" w:eastAsia="微软雅黑" w:hAnsi="微软雅黑" w:cs="宋体" w:hint="eastAsia"/>
                <w:i/>
                <w:iCs/>
                <w:color w:val="000000"/>
                <w:kern w:val="0"/>
                <w:sz w:val="18"/>
                <w:szCs w:val="18"/>
              </w:rPr>
              <w:t xml:space="preserve">　</w:t>
            </w:r>
          </w:p>
        </w:tc>
        <w:tc>
          <w:tcPr>
            <w:tcW w:w="1661" w:type="dxa"/>
            <w:tcBorders>
              <w:top w:val="nil"/>
              <w:left w:val="nil"/>
              <w:bottom w:val="single" w:sz="4" w:space="0" w:color="auto"/>
              <w:right w:val="single" w:sz="4" w:space="0" w:color="auto"/>
            </w:tcBorders>
            <w:shd w:val="clear" w:color="auto" w:fill="auto"/>
            <w:noWrap/>
            <w:vAlign w:val="center"/>
            <w:hideMark/>
          </w:tcPr>
          <w:p w14:paraId="110FFC02" w14:textId="1FFC3313" w:rsidR="007B2A8C" w:rsidRPr="009E570E" w:rsidRDefault="007B2A8C" w:rsidP="00CC4C2F">
            <w:pPr>
              <w:widowControl/>
              <w:jc w:val="right"/>
              <w:rPr>
                <w:rFonts w:ascii="微软雅黑" w:eastAsia="微软雅黑" w:hAnsi="微软雅黑" w:cs="宋体"/>
                <w:i/>
                <w:iCs/>
                <w:color w:val="000000"/>
                <w:kern w:val="0"/>
                <w:sz w:val="18"/>
                <w:szCs w:val="18"/>
              </w:rPr>
            </w:pPr>
            <w:r w:rsidRPr="007B2A8C">
              <w:rPr>
                <w:rFonts w:ascii="微软雅黑" w:eastAsia="微软雅黑" w:hAnsi="微软雅黑" w:cs="宋体"/>
                <w:i/>
                <w:iCs/>
                <w:color w:val="000000"/>
                <w:kern w:val="0"/>
                <w:sz w:val="18"/>
                <w:szCs w:val="18"/>
              </w:rPr>
              <w:t>44</w:t>
            </w:r>
            <w:r w:rsidR="00CC4C2F">
              <w:rPr>
                <w:rFonts w:ascii="微软雅黑" w:eastAsia="微软雅黑" w:hAnsi="微软雅黑" w:cs="宋体"/>
                <w:i/>
                <w:iCs/>
                <w:color w:val="000000"/>
                <w:kern w:val="0"/>
                <w:sz w:val="18"/>
                <w:szCs w:val="18"/>
              </w:rPr>
              <w:t>8.81</w:t>
            </w:r>
          </w:p>
        </w:tc>
      </w:tr>
    </w:tbl>
    <w:p w14:paraId="6C1D98DA" w14:textId="500CB918" w:rsidR="00895A78" w:rsidRDefault="00895A78" w:rsidP="00895A78">
      <w:pPr>
        <w:rPr>
          <w:rFonts w:ascii="微软雅黑" w:eastAsia="微软雅黑" w:hAnsi="微软雅黑"/>
          <w:b/>
          <w:szCs w:val="21"/>
        </w:rPr>
      </w:pPr>
      <w:r>
        <w:rPr>
          <w:rFonts w:ascii="微软雅黑" w:eastAsia="微软雅黑" w:hAnsi="微软雅黑" w:hint="eastAsia"/>
          <w:szCs w:val="21"/>
        </w:rPr>
        <w:t>（</w:t>
      </w:r>
      <w:r w:rsidR="00AA333B">
        <w:rPr>
          <w:rFonts w:ascii="微软雅黑" w:eastAsia="微软雅黑" w:hAnsi="微软雅黑"/>
          <w:szCs w:val="21"/>
        </w:rPr>
        <w:t>5</w:t>
      </w:r>
      <w:r>
        <w:rPr>
          <w:rFonts w:ascii="微软雅黑" w:eastAsia="微软雅黑" w:hAnsi="微软雅黑" w:hint="eastAsia"/>
          <w:szCs w:val="21"/>
        </w:rPr>
        <w:t>）</w:t>
      </w:r>
      <w:r w:rsidRPr="00EA1FA0">
        <w:rPr>
          <w:rFonts w:ascii="微软雅黑" w:eastAsia="微软雅黑" w:hAnsi="微软雅黑" w:hint="eastAsia"/>
          <w:b/>
          <w:szCs w:val="21"/>
        </w:rPr>
        <w:t>到期退出</w:t>
      </w:r>
      <w:r w:rsidR="00D40655">
        <w:rPr>
          <w:rFonts w:ascii="微软雅黑" w:eastAsia="微软雅黑" w:hAnsi="微软雅黑"/>
          <w:b/>
          <w:szCs w:val="21"/>
        </w:rPr>
        <w:t>收益分配（附录十五）</w:t>
      </w:r>
      <w:r>
        <w:rPr>
          <w:rFonts w:ascii="微软雅黑" w:eastAsia="微软雅黑" w:hAnsi="微软雅黑" w:hint="eastAsia"/>
          <w:b/>
          <w:szCs w:val="21"/>
        </w:rPr>
        <w:t>：</w:t>
      </w:r>
      <w:r w:rsidR="00D40655">
        <w:rPr>
          <w:rFonts w:ascii="微软雅黑" w:eastAsia="微软雅黑" w:hAnsi="微软雅黑" w:hint="eastAsia"/>
          <w:b/>
          <w:szCs w:val="21"/>
        </w:rPr>
        <w:t xml:space="preserve"> </w:t>
      </w:r>
      <w:r w:rsidR="00D40655">
        <w:rPr>
          <w:rFonts w:ascii="微软雅黑" w:eastAsia="微软雅黑" w:hAnsi="微软雅黑"/>
          <w:b/>
          <w:szCs w:val="21"/>
        </w:rPr>
        <w:t xml:space="preserve"> </w:t>
      </w:r>
      <w:r w:rsidR="00D40655">
        <w:rPr>
          <w:rFonts w:ascii="微软雅黑" w:eastAsia="微软雅黑" w:hAnsi="微软雅黑"/>
          <w:b/>
          <w:szCs w:val="21"/>
        </w:rPr>
        <w:tab/>
      </w:r>
    </w:p>
    <w:p w14:paraId="467DD131" w14:textId="77777777" w:rsidR="00895A78" w:rsidRDefault="00895A78" w:rsidP="00895A78">
      <w:pPr>
        <w:ind w:firstLineChars="200" w:firstLine="420"/>
        <w:rPr>
          <w:rFonts w:ascii="微软雅黑" w:eastAsia="微软雅黑" w:hAnsi="微软雅黑"/>
          <w:szCs w:val="21"/>
        </w:rPr>
      </w:pPr>
      <w:r w:rsidRPr="009B3A14">
        <w:rPr>
          <w:rFonts w:ascii="微软雅黑" w:eastAsia="微软雅黑" w:hAnsi="微软雅黑"/>
          <w:szCs w:val="21"/>
        </w:rPr>
        <w:t>根据</w:t>
      </w:r>
      <w:r>
        <w:rPr>
          <w:rFonts w:ascii="微软雅黑" w:eastAsia="微软雅黑" w:hAnsi="微软雅黑" w:hint="eastAsia"/>
          <w:szCs w:val="21"/>
        </w:rPr>
        <w:t>美煦</w:t>
      </w:r>
      <w:r w:rsidRPr="009B3A14">
        <w:rPr>
          <w:rFonts w:ascii="微软雅黑" w:eastAsia="微软雅黑" w:hAnsi="微软雅黑"/>
          <w:szCs w:val="21"/>
        </w:rPr>
        <w:t>有限合伙协议约定，</w:t>
      </w:r>
      <w:r>
        <w:rPr>
          <w:rFonts w:ascii="微软雅黑" w:eastAsia="微软雅黑" w:hAnsi="微软雅黑"/>
          <w:szCs w:val="21"/>
        </w:rPr>
        <w:t>到期退出时各合伙人投资收益约定如下：</w:t>
      </w:r>
    </w:p>
    <w:p w14:paraId="63CF1127" w14:textId="77777777" w:rsidR="00895A78" w:rsidRPr="000F2964" w:rsidRDefault="00895A78" w:rsidP="00895A78">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025年</w:t>
      </w:r>
      <w:r>
        <w:rPr>
          <w:rFonts w:ascii="微软雅黑" w:eastAsia="微软雅黑" w:hAnsi="微软雅黑" w:hint="eastAsia"/>
          <w:szCs w:val="21"/>
        </w:rPr>
        <w:t>5月3</w:t>
      </w:r>
      <w:r>
        <w:rPr>
          <w:rFonts w:ascii="微软雅黑" w:eastAsia="微软雅黑" w:hAnsi="微软雅黑"/>
          <w:szCs w:val="21"/>
        </w:rPr>
        <w:t>1日前的各期末分配日，</w:t>
      </w:r>
      <w:r w:rsidRPr="000F2964">
        <w:rPr>
          <w:rFonts w:ascii="微软雅黑" w:eastAsia="微软雅黑" w:hAnsi="微软雅黑"/>
          <w:szCs w:val="21"/>
        </w:rPr>
        <w:t>分配给</w:t>
      </w:r>
      <w:r>
        <w:rPr>
          <w:rFonts w:ascii="微软雅黑" w:eastAsia="微软雅黑" w:hAnsi="微软雅黑" w:hint="eastAsia"/>
          <w:szCs w:val="21"/>
        </w:rPr>
        <w:t>A类、B类</w:t>
      </w:r>
      <w:r w:rsidRPr="000F2964">
        <w:rPr>
          <w:rFonts w:ascii="微软雅黑" w:eastAsia="微软雅黑" w:hAnsi="微软雅黑"/>
          <w:szCs w:val="21"/>
        </w:rPr>
        <w:t>有限合伙人直至内部收益率达到</w:t>
      </w:r>
      <w:r w:rsidRPr="000F2964">
        <w:rPr>
          <w:rFonts w:ascii="微软雅黑" w:eastAsia="微软雅黑" w:hAnsi="微软雅黑" w:hint="eastAsia"/>
          <w:szCs w:val="21"/>
        </w:rPr>
        <w:t>1</w:t>
      </w:r>
      <w:r>
        <w:rPr>
          <w:rFonts w:ascii="微软雅黑" w:eastAsia="微软雅黑" w:hAnsi="微软雅黑"/>
          <w:szCs w:val="21"/>
        </w:rPr>
        <w:t>7</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p>
    <w:p w14:paraId="19D1E288" w14:textId="77777777" w:rsidR="00895A78" w:rsidRDefault="00895A78" w:rsidP="00895A78">
      <w:pPr>
        <w:pStyle w:val="aa"/>
        <w:numPr>
          <w:ilvl w:val="0"/>
          <w:numId w:val="4"/>
        </w:numPr>
        <w:ind w:firstLineChars="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025年6</w:t>
      </w:r>
      <w:r>
        <w:rPr>
          <w:rFonts w:ascii="微软雅黑" w:eastAsia="微软雅黑" w:hAnsi="微软雅黑" w:hint="eastAsia"/>
          <w:szCs w:val="21"/>
        </w:rPr>
        <w:t>月</w:t>
      </w:r>
      <w:r>
        <w:rPr>
          <w:rFonts w:ascii="微软雅黑" w:eastAsia="微软雅黑" w:hAnsi="微软雅黑"/>
          <w:szCs w:val="21"/>
        </w:rPr>
        <w:t>1日起的各期末分配日，</w:t>
      </w:r>
      <w:r w:rsidRPr="000F2964">
        <w:rPr>
          <w:rFonts w:ascii="微软雅黑" w:eastAsia="微软雅黑" w:hAnsi="微软雅黑"/>
          <w:szCs w:val="21"/>
        </w:rPr>
        <w:t>分配给</w:t>
      </w:r>
      <w:r>
        <w:rPr>
          <w:rFonts w:ascii="微软雅黑" w:eastAsia="微软雅黑" w:hAnsi="微软雅黑" w:hint="eastAsia"/>
          <w:szCs w:val="21"/>
        </w:rPr>
        <w:t>A类、B类</w:t>
      </w:r>
      <w:r w:rsidRPr="000F2964">
        <w:rPr>
          <w:rFonts w:ascii="微软雅黑" w:eastAsia="微软雅黑" w:hAnsi="微软雅黑"/>
          <w:szCs w:val="21"/>
        </w:rPr>
        <w:t>有限合伙人直至内部收益率达到</w:t>
      </w:r>
      <w:r w:rsidRPr="000F2964">
        <w:rPr>
          <w:rFonts w:ascii="微软雅黑" w:eastAsia="微软雅黑" w:hAnsi="微软雅黑" w:hint="eastAsia"/>
          <w:szCs w:val="21"/>
        </w:rPr>
        <w:t>1</w:t>
      </w:r>
      <w:r>
        <w:rPr>
          <w:rFonts w:ascii="微软雅黑" w:eastAsia="微软雅黑" w:hAnsi="微软雅黑"/>
          <w:szCs w:val="21"/>
        </w:rPr>
        <w:t>9</w:t>
      </w:r>
      <w:r w:rsidRPr="000F2964">
        <w:rPr>
          <w:rFonts w:ascii="微软雅黑" w:eastAsia="微软雅黑" w:hAnsi="微软雅黑"/>
          <w:szCs w:val="21"/>
        </w:rPr>
        <w:t>%/</w:t>
      </w:r>
      <w:r>
        <w:rPr>
          <w:rFonts w:ascii="微软雅黑" w:eastAsia="微软雅黑" w:hAnsi="微软雅黑"/>
          <w:szCs w:val="21"/>
        </w:rPr>
        <w:t>年</w:t>
      </w:r>
      <w:r>
        <w:rPr>
          <w:rFonts w:ascii="微软雅黑" w:eastAsia="微软雅黑" w:hAnsi="微软雅黑" w:hint="eastAsia"/>
          <w:szCs w:val="21"/>
        </w:rPr>
        <w:t>。</w:t>
      </w:r>
      <w:r w:rsidRPr="00F53114">
        <w:rPr>
          <w:rFonts w:ascii="微软雅黑" w:eastAsia="微软雅黑" w:hAnsi="微软雅黑" w:hint="eastAsia"/>
          <w:szCs w:val="21"/>
        </w:rPr>
        <w:t xml:space="preserve"> </w:t>
      </w:r>
    </w:p>
    <w:p w14:paraId="4FB04E40" w14:textId="6C5EF9A2" w:rsidR="006B5FD3" w:rsidRDefault="00B26F9B" w:rsidP="00C44B22">
      <w:pPr>
        <w:rPr>
          <w:rFonts w:ascii="微软雅黑" w:eastAsia="微软雅黑" w:hAnsi="微软雅黑"/>
          <w:szCs w:val="21"/>
        </w:rPr>
      </w:pPr>
      <w:r w:rsidRPr="00B26F9B">
        <w:rPr>
          <w:rFonts w:ascii="微软雅黑" w:eastAsia="微软雅黑" w:hAnsi="微软雅黑"/>
          <w:szCs w:val="21"/>
        </w:rPr>
        <w:lastRenderedPageBreak/>
        <w:t>其中，根据</w:t>
      </w:r>
      <w:r w:rsidR="005366FD">
        <w:rPr>
          <w:rFonts w:ascii="微软雅黑" w:eastAsia="微软雅黑" w:hAnsi="微软雅黑"/>
          <w:szCs w:val="21"/>
        </w:rPr>
        <w:t>星龙</w:t>
      </w:r>
      <w:r w:rsidR="00124C8E">
        <w:rPr>
          <w:rFonts w:ascii="微软雅黑" w:eastAsia="微软雅黑" w:hAnsi="微软雅黑"/>
          <w:szCs w:val="21"/>
        </w:rPr>
        <w:t>飞龙在天</w:t>
      </w:r>
      <w:r w:rsidRPr="00B26F9B">
        <w:rPr>
          <w:rFonts w:ascii="微软雅黑" w:eastAsia="微软雅黑" w:hAnsi="微软雅黑"/>
          <w:szCs w:val="21"/>
        </w:rPr>
        <w:t>控股有限公司向</w:t>
      </w:r>
      <w:r w:rsidR="00124C8E">
        <w:rPr>
          <w:rFonts w:ascii="微软雅黑" w:eastAsia="微软雅黑" w:hAnsi="微软雅黑" w:hint="eastAsia"/>
          <w:szCs w:val="21"/>
        </w:rPr>
        <w:t>wh</w:t>
      </w:r>
      <w:r w:rsidR="000516F7">
        <w:rPr>
          <w:rFonts w:ascii="微软雅黑" w:eastAsia="微软雅黑" w:hAnsi="微软雅黑" w:hint="eastAsia"/>
          <w:szCs w:val="21"/>
        </w:rPr>
        <w:t>美煦企业管理合伙企业（有限合伙）</w:t>
      </w:r>
      <w:r w:rsidR="005B48A2">
        <w:rPr>
          <w:rFonts w:ascii="微软雅黑" w:eastAsia="微软雅黑" w:hAnsi="微软雅黑" w:hint="eastAsia"/>
          <w:szCs w:val="21"/>
        </w:rPr>
        <w:t>出具的《确认函》所述，</w:t>
      </w:r>
      <w:r w:rsidR="005366FD">
        <w:rPr>
          <w:rFonts w:ascii="微软雅黑" w:eastAsia="微软雅黑" w:hAnsi="微软雅黑" w:hint="eastAsia"/>
          <w:szCs w:val="21"/>
        </w:rPr>
        <w:t>星龙</w:t>
      </w:r>
      <w:r w:rsidR="005B48A2">
        <w:rPr>
          <w:rFonts w:ascii="微软雅黑" w:eastAsia="微软雅黑" w:hAnsi="微软雅黑" w:hint="eastAsia"/>
          <w:szCs w:val="21"/>
        </w:rPr>
        <w:t>控股需要对其所持有的美煦</w:t>
      </w:r>
      <w:r w:rsidR="005B48A2">
        <w:rPr>
          <w:rFonts w:ascii="微软雅黑" w:eastAsia="微软雅黑" w:hAnsi="微软雅黑"/>
          <w:szCs w:val="21"/>
        </w:rPr>
        <w:t>有限合伙</w:t>
      </w:r>
      <w:r w:rsidR="005B48A2">
        <w:rPr>
          <w:rFonts w:ascii="微软雅黑" w:eastAsia="微软雅黑" w:hAnsi="微软雅黑" w:hint="eastAsia"/>
          <w:szCs w:val="21"/>
        </w:rPr>
        <w:t>B类有限合伙份额</w:t>
      </w:r>
      <w:r w:rsidRPr="00B26F9B">
        <w:rPr>
          <w:rFonts w:ascii="微软雅黑" w:eastAsia="微软雅黑" w:hAnsi="微软雅黑" w:hint="eastAsia"/>
          <w:szCs w:val="21"/>
        </w:rPr>
        <w:t>内部收益率达到1</w:t>
      </w:r>
      <w:r w:rsidRPr="00B26F9B">
        <w:rPr>
          <w:rFonts w:ascii="微软雅黑" w:eastAsia="微软雅黑" w:hAnsi="微软雅黑"/>
          <w:szCs w:val="21"/>
        </w:rPr>
        <w:t>5%/年进行差额补足。</w:t>
      </w:r>
    </w:p>
    <w:p w14:paraId="02875C46" w14:textId="360DE580" w:rsidR="00F0179B" w:rsidRDefault="00F0179B" w:rsidP="00C44B22">
      <w:pPr>
        <w:rPr>
          <w:rFonts w:ascii="微软雅黑" w:eastAsia="微软雅黑" w:hAnsi="微软雅黑"/>
          <w:szCs w:val="21"/>
        </w:rPr>
      </w:pPr>
    </w:p>
    <w:p w14:paraId="7CDFD6D0" w14:textId="77777777" w:rsidR="000D59DB" w:rsidRPr="00F0179B" w:rsidRDefault="000D59DB" w:rsidP="00C44B22">
      <w:pPr>
        <w:rPr>
          <w:rFonts w:ascii="微软雅黑" w:eastAsia="微软雅黑" w:hAnsi="微软雅黑"/>
          <w:szCs w:val="21"/>
        </w:rPr>
      </w:pPr>
    </w:p>
    <w:p w14:paraId="7B930943" w14:textId="7F787052" w:rsidR="00C44B22" w:rsidRDefault="00C44B22" w:rsidP="00C44B22">
      <w:pPr>
        <w:rPr>
          <w:rFonts w:ascii="微软雅黑" w:eastAsia="微软雅黑" w:hAnsi="微软雅黑"/>
          <w:b/>
          <w:szCs w:val="21"/>
        </w:rPr>
      </w:pPr>
      <w:r w:rsidRPr="00C44B22">
        <w:rPr>
          <w:rFonts w:ascii="微软雅黑" w:eastAsia="微软雅黑" w:hAnsi="微软雅黑" w:hint="eastAsia"/>
          <w:b/>
          <w:szCs w:val="21"/>
        </w:rPr>
        <w:t>（</w:t>
      </w:r>
      <w:r w:rsidR="00AA333B">
        <w:rPr>
          <w:rFonts w:ascii="微软雅黑" w:eastAsia="微软雅黑" w:hAnsi="微软雅黑"/>
          <w:b/>
          <w:szCs w:val="21"/>
        </w:rPr>
        <w:t>6</w:t>
      </w:r>
      <w:r w:rsidRPr="00C44B22">
        <w:rPr>
          <w:rFonts w:ascii="微软雅黑" w:eastAsia="微软雅黑" w:hAnsi="微软雅黑"/>
          <w:b/>
          <w:szCs w:val="21"/>
        </w:rPr>
        <w:t xml:space="preserve">） </w:t>
      </w:r>
      <w:r w:rsidR="00FC6C83">
        <w:rPr>
          <w:rFonts w:ascii="微软雅黑" w:eastAsia="微软雅黑" w:hAnsi="微软雅黑"/>
          <w:b/>
          <w:szCs w:val="21"/>
        </w:rPr>
        <w:t>两全其美</w:t>
      </w:r>
      <w:r w:rsidRPr="00C44B22">
        <w:rPr>
          <w:rFonts w:ascii="微软雅黑" w:eastAsia="微软雅黑" w:hAnsi="微软雅黑"/>
          <w:b/>
          <w:szCs w:val="21"/>
        </w:rPr>
        <w:t>小基金浮动收益</w:t>
      </w:r>
      <w:r w:rsidR="00AB2256">
        <w:rPr>
          <w:rFonts w:ascii="微软雅黑" w:eastAsia="微软雅黑" w:hAnsi="微软雅黑"/>
          <w:b/>
          <w:szCs w:val="21"/>
        </w:rPr>
        <w:t>权</w:t>
      </w:r>
      <w:r w:rsidRPr="00C44B22">
        <w:rPr>
          <w:rFonts w:ascii="微软雅黑" w:eastAsia="微软雅黑" w:hAnsi="微软雅黑"/>
          <w:b/>
          <w:szCs w:val="21"/>
        </w:rPr>
        <w:t>质押</w:t>
      </w:r>
      <w:r w:rsidRPr="00C44B22">
        <w:rPr>
          <w:rFonts w:ascii="微软雅黑" w:eastAsia="微软雅黑" w:hAnsi="微软雅黑" w:hint="eastAsia"/>
          <w:b/>
          <w:szCs w:val="21"/>
        </w:rPr>
        <w:t xml:space="preserve">： </w:t>
      </w:r>
    </w:p>
    <w:p w14:paraId="6B967F27" w14:textId="434D6478" w:rsidR="00C44B22" w:rsidRPr="00C44B22" w:rsidRDefault="00C44B22" w:rsidP="00C44B22">
      <w:pPr>
        <w:rPr>
          <w:rFonts w:ascii="微软雅黑" w:eastAsia="微软雅黑" w:hAnsi="微软雅黑"/>
          <w:szCs w:val="21"/>
        </w:rPr>
      </w:pPr>
      <w:r>
        <w:rPr>
          <w:rFonts w:ascii="微软雅黑" w:eastAsia="微软雅黑" w:hAnsi="微软雅黑"/>
          <w:szCs w:val="21"/>
        </w:rPr>
        <w:t>为担保上海</w:t>
      </w:r>
      <w:r w:rsidR="00124C8E">
        <w:rPr>
          <w:rFonts w:ascii="微软雅黑" w:eastAsia="微软雅黑" w:hAnsi="微软雅黑"/>
          <w:szCs w:val="21"/>
        </w:rPr>
        <w:t>龙祐</w:t>
      </w:r>
      <w:r>
        <w:rPr>
          <w:rFonts w:ascii="微软雅黑" w:eastAsia="微软雅黑" w:hAnsi="微软雅黑"/>
          <w:szCs w:val="21"/>
        </w:rPr>
        <w:t>对</w:t>
      </w:r>
      <w:r>
        <w:rPr>
          <w:rFonts w:ascii="微软雅黑" w:eastAsia="微软雅黑" w:hAnsi="微软雅黑" w:hint="eastAsia"/>
          <w:szCs w:val="21"/>
        </w:rPr>
        <w:t>美煦有限合伙全部义务的履行，上海</w:t>
      </w:r>
      <w:r w:rsidR="00124C8E">
        <w:rPr>
          <w:rFonts w:ascii="微软雅黑" w:eastAsia="微软雅黑" w:hAnsi="微软雅黑" w:hint="eastAsia"/>
          <w:szCs w:val="21"/>
        </w:rPr>
        <w:t>龙祐</w:t>
      </w:r>
      <w:r>
        <w:rPr>
          <w:rFonts w:ascii="微软雅黑" w:eastAsia="微软雅黑" w:hAnsi="微软雅黑" w:hint="eastAsia"/>
          <w:szCs w:val="21"/>
        </w:rPr>
        <w:t>将其实缴</w:t>
      </w:r>
      <w:r w:rsidR="00FC6C83">
        <w:rPr>
          <w:rFonts w:ascii="微软雅黑" w:eastAsia="微软雅黑" w:hAnsi="微软雅黑" w:hint="eastAsia"/>
          <w:szCs w:val="21"/>
        </w:rPr>
        <w:t>两全其美</w:t>
      </w:r>
      <w:r>
        <w:rPr>
          <w:rFonts w:ascii="微软雅黑" w:eastAsia="微软雅黑" w:hAnsi="微软雅黑" w:hint="eastAsia"/>
          <w:szCs w:val="21"/>
        </w:rPr>
        <w:t>小基金的3</w:t>
      </w:r>
      <w:r>
        <w:rPr>
          <w:rFonts w:ascii="微软雅黑" w:eastAsia="微软雅黑" w:hAnsi="微软雅黑"/>
          <w:szCs w:val="21"/>
        </w:rPr>
        <w:t>.25亿财产份额对应浮动收益应收账款质押作为质物，向美煦有限合伙提供应收账款质押担保。目前，该质押已完成登记。</w:t>
      </w:r>
    </w:p>
    <w:p w14:paraId="79C1DA4E" w14:textId="77777777" w:rsidR="000B589C" w:rsidRDefault="000B589C" w:rsidP="00C44B22">
      <w:pPr>
        <w:rPr>
          <w:rFonts w:ascii="微软雅黑" w:eastAsia="微软雅黑" w:hAnsi="微软雅黑"/>
          <w:b/>
          <w:szCs w:val="21"/>
        </w:rPr>
        <w:sectPr w:rsidR="000B589C" w:rsidSect="000B589C">
          <w:pgSz w:w="11907" w:h="16839" w:code="9"/>
          <w:pgMar w:top="1440" w:right="1800" w:bottom="1440" w:left="1800" w:header="851" w:footer="992" w:gutter="0"/>
          <w:cols w:space="425"/>
          <w:docGrid w:type="lines" w:linePitch="312"/>
        </w:sectPr>
      </w:pPr>
    </w:p>
    <w:p w14:paraId="4230090D" w14:textId="22368F63" w:rsidR="007B2281" w:rsidRPr="000B589C" w:rsidRDefault="000B589C" w:rsidP="006A5A56">
      <w:pPr>
        <w:rPr>
          <w:rFonts w:ascii="微软雅黑" w:eastAsia="微软雅黑" w:hAnsi="微软雅黑"/>
          <w:b/>
          <w:szCs w:val="21"/>
        </w:rPr>
      </w:pPr>
      <w:r w:rsidRPr="0040351A">
        <w:rPr>
          <w:rFonts w:ascii="微软雅黑" w:eastAsia="微软雅黑" w:hAnsi="微软雅黑"/>
          <w:b/>
          <w:szCs w:val="21"/>
        </w:rPr>
        <w:lastRenderedPageBreak/>
        <w:t>（</w:t>
      </w:r>
      <w:r>
        <w:rPr>
          <w:rFonts w:ascii="微软雅黑" w:eastAsia="微软雅黑" w:hAnsi="微软雅黑"/>
          <w:b/>
          <w:szCs w:val="21"/>
        </w:rPr>
        <w:t>四</w:t>
      </w:r>
      <w:r w:rsidRPr="0040351A">
        <w:rPr>
          <w:rFonts w:ascii="微软雅黑" w:eastAsia="微软雅黑" w:hAnsi="微软雅黑"/>
          <w:b/>
          <w:szCs w:val="21"/>
        </w:rPr>
        <w:t>）</w:t>
      </w:r>
      <w:r>
        <w:rPr>
          <w:rFonts w:ascii="微软雅黑" w:eastAsia="微软雅黑" w:hAnsi="微软雅黑" w:hint="eastAsia"/>
          <w:b/>
          <w:szCs w:val="21"/>
        </w:rPr>
        <w:t>基金退出收益测算</w:t>
      </w:r>
      <w:r w:rsidR="00D17D9F">
        <w:rPr>
          <w:rFonts w:ascii="微软雅黑" w:eastAsia="微软雅黑" w:hAnsi="微软雅黑" w:hint="eastAsia"/>
          <w:b/>
          <w:szCs w:val="21"/>
        </w:rPr>
        <w:t xml:space="preserve"> </w:t>
      </w:r>
      <w:r w:rsidR="00D17D9F">
        <w:rPr>
          <w:rFonts w:ascii="微软雅黑" w:eastAsia="微软雅黑" w:hAnsi="微软雅黑"/>
          <w:b/>
          <w:szCs w:val="21"/>
        </w:rPr>
        <w:t xml:space="preserve">     </w:t>
      </w:r>
      <w:r>
        <w:rPr>
          <w:rFonts w:ascii="微软雅黑" w:eastAsia="微软雅黑" w:hAnsi="微软雅黑" w:hint="eastAsia"/>
          <w:b/>
          <w:szCs w:val="21"/>
        </w:rPr>
        <w:t>敏感性分析</w:t>
      </w:r>
      <w:r>
        <w:rPr>
          <w:rFonts w:ascii="微软雅黑" w:eastAsia="微软雅黑" w:hAnsi="微软雅黑"/>
          <w:b/>
          <w:szCs w:val="21"/>
        </w:rPr>
        <w:tab/>
      </w:r>
      <w:r w:rsidR="00D17D9F">
        <w:rPr>
          <w:rFonts w:ascii="微软雅黑" w:eastAsia="微软雅黑" w:hAnsi="微软雅黑" w:hint="eastAsia"/>
          <w:b/>
          <w:szCs w:val="21"/>
        </w:rPr>
        <w:t>单位：万元</w:t>
      </w:r>
      <w:r>
        <w:rPr>
          <w:rFonts w:ascii="微软雅黑" w:eastAsia="微软雅黑" w:hAnsi="微软雅黑"/>
          <w:b/>
          <w:szCs w:val="21"/>
        </w:rPr>
        <w:tab/>
      </w:r>
      <w:r>
        <w:rPr>
          <w:rFonts w:ascii="微软雅黑" w:eastAsia="微软雅黑" w:hAnsi="微软雅黑"/>
          <w:b/>
          <w:szCs w:val="21"/>
        </w:rPr>
        <w:tab/>
      </w:r>
      <w:r>
        <w:rPr>
          <w:rFonts w:ascii="微软雅黑" w:eastAsia="微软雅黑" w:hAnsi="微软雅黑"/>
          <w:b/>
          <w:szCs w:val="21"/>
        </w:rPr>
        <w:tab/>
      </w:r>
      <w:r>
        <w:rPr>
          <w:rFonts w:ascii="微软雅黑" w:eastAsia="微软雅黑" w:hAnsi="微软雅黑"/>
          <w:b/>
          <w:szCs w:val="21"/>
        </w:rPr>
        <w:tab/>
      </w:r>
      <w:r>
        <w:rPr>
          <w:rFonts w:ascii="微软雅黑" w:eastAsia="微软雅黑" w:hAnsi="微软雅黑"/>
          <w:b/>
          <w:szCs w:val="21"/>
        </w:rPr>
        <w:tab/>
      </w:r>
      <w:r>
        <w:rPr>
          <w:rFonts w:ascii="微软雅黑" w:eastAsia="微软雅黑" w:hAnsi="微软雅黑"/>
          <w:b/>
          <w:szCs w:val="21"/>
        </w:rPr>
        <w:tab/>
        <w:t xml:space="preserve">                                                                            </w:t>
      </w:r>
    </w:p>
    <w:tbl>
      <w:tblPr>
        <w:tblW w:w="5000" w:type="pct"/>
        <w:jc w:val="center"/>
        <w:tblLook w:val="04A0" w:firstRow="1" w:lastRow="0" w:firstColumn="1" w:lastColumn="0" w:noHBand="0" w:noVBand="1"/>
      </w:tblPr>
      <w:tblGrid>
        <w:gridCol w:w="1296"/>
        <w:gridCol w:w="3415"/>
        <w:gridCol w:w="658"/>
        <w:gridCol w:w="1143"/>
        <w:gridCol w:w="1143"/>
        <w:gridCol w:w="1001"/>
        <w:gridCol w:w="1001"/>
        <w:gridCol w:w="1001"/>
        <w:gridCol w:w="1002"/>
        <w:gridCol w:w="2288"/>
      </w:tblGrid>
      <w:tr w:rsidR="00C92440" w:rsidRPr="00D17D9F" w14:paraId="4F29B0C3" w14:textId="77777777" w:rsidTr="00D17D9F">
        <w:trPr>
          <w:trHeight w:val="330"/>
          <w:jc w:val="center"/>
        </w:trPr>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2576E"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 xml:space="preserve">　</w:t>
            </w:r>
          </w:p>
        </w:tc>
        <w:tc>
          <w:tcPr>
            <w:tcW w:w="900" w:type="pct"/>
            <w:tcBorders>
              <w:top w:val="single" w:sz="4" w:space="0" w:color="auto"/>
              <w:left w:val="nil"/>
              <w:bottom w:val="single" w:sz="4" w:space="0" w:color="auto"/>
              <w:right w:val="single" w:sz="4" w:space="0" w:color="auto"/>
            </w:tcBorders>
            <w:shd w:val="clear" w:color="auto" w:fill="auto"/>
            <w:noWrap/>
            <w:vAlign w:val="center"/>
            <w:hideMark/>
          </w:tcPr>
          <w:p w14:paraId="65C10B3F" w14:textId="56A44FF7" w:rsidR="00C92440" w:rsidRPr="00D17D9F" w:rsidRDefault="00124C8E" w:rsidP="00C92440">
            <w:pPr>
              <w:widowControl/>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没喝</w:t>
            </w:r>
            <w:r w:rsidR="00C92440" w:rsidRPr="00D17D9F">
              <w:rPr>
                <w:rFonts w:ascii="微软雅黑" w:eastAsia="微软雅黑" w:hAnsi="微软雅黑" w:cs="宋体" w:hint="eastAsia"/>
                <w:b/>
                <w:color w:val="000000"/>
                <w:kern w:val="0"/>
                <w:sz w:val="18"/>
                <w:szCs w:val="18"/>
              </w:rPr>
              <w:t>大基金</w:t>
            </w: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39D96C7E"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464" w:type="pct"/>
            <w:tcBorders>
              <w:top w:val="single" w:sz="4" w:space="0" w:color="auto"/>
              <w:left w:val="nil"/>
              <w:bottom w:val="single" w:sz="4" w:space="0" w:color="auto"/>
              <w:right w:val="single" w:sz="4" w:space="0" w:color="auto"/>
            </w:tcBorders>
            <w:shd w:val="clear" w:color="000000" w:fill="C6E0B4"/>
            <w:noWrap/>
            <w:vAlign w:val="center"/>
            <w:hideMark/>
          </w:tcPr>
          <w:p w14:paraId="6523FA3C" w14:textId="0DAE069B" w:rsidR="00C92440" w:rsidRPr="00D17D9F" w:rsidRDefault="005366FD" w:rsidP="00C92440">
            <w:pPr>
              <w:widowControl/>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乐高</w:t>
            </w:r>
            <w:r w:rsidR="00C92440" w:rsidRPr="00D17D9F">
              <w:rPr>
                <w:rFonts w:ascii="微软雅黑" w:eastAsia="微软雅黑" w:hAnsi="微软雅黑" w:cs="宋体" w:hint="eastAsia"/>
                <w:b/>
                <w:color w:val="000000"/>
                <w:kern w:val="0"/>
                <w:sz w:val="18"/>
                <w:szCs w:val="18"/>
              </w:rPr>
              <w:t>汇报</w:t>
            </w:r>
          </w:p>
        </w:tc>
        <w:tc>
          <w:tcPr>
            <w:tcW w:w="2114" w:type="pct"/>
            <w:gridSpan w:val="5"/>
            <w:tcBorders>
              <w:top w:val="single" w:sz="4" w:space="0" w:color="auto"/>
              <w:left w:val="nil"/>
              <w:bottom w:val="single" w:sz="4" w:space="0" w:color="auto"/>
              <w:right w:val="single" w:sz="4" w:space="0" w:color="auto"/>
            </w:tcBorders>
            <w:shd w:val="clear" w:color="000000" w:fill="F4B084"/>
            <w:noWrap/>
            <w:vAlign w:val="center"/>
            <w:hideMark/>
          </w:tcPr>
          <w:p w14:paraId="3043AF2F"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更新测算（注）</w:t>
            </w:r>
          </w:p>
        </w:tc>
        <w:tc>
          <w:tcPr>
            <w:tcW w:w="877" w:type="pct"/>
            <w:tcBorders>
              <w:top w:val="single" w:sz="4" w:space="0" w:color="auto"/>
              <w:left w:val="nil"/>
              <w:bottom w:val="single" w:sz="4" w:space="0" w:color="auto"/>
              <w:right w:val="single" w:sz="4" w:space="0" w:color="auto"/>
            </w:tcBorders>
            <w:shd w:val="clear" w:color="auto" w:fill="auto"/>
            <w:noWrap/>
            <w:vAlign w:val="center"/>
            <w:hideMark/>
          </w:tcPr>
          <w:p w14:paraId="2FA45A51"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注释</w:t>
            </w:r>
          </w:p>
        </w:tc>
      </w:tr>
      <w:tr w:rsidR="00C92440" w:rsidRPr="00D17D9F" w14:paraId="34F2D457" w14:textId="77777777" w:rsidTr="00D17D9F">
        <w:trPr>
          <w:trHeight w:val="330"/>
          <w:jc w:val="center"/>
        </w:trPr>
        <w:tc>
          <w:tcPr>
            <w:tcW w:w="356" w:type="pct"/>
            <w:tcBorders>
              <w:top w:val="nil"/>
              <w:left w:val="single" w:sz="4" w:space="0" w:color="auto"/>
              <w:bottom w:val="single" w:sz="4" w:space="0" w:color="auto"/>
              <w:right w:val="single" w:sz="4" w:space="0" w:color="auto"/>
            </w:tcBorders>
            <w:shd w:val="clear" w:color="auto" w:fill="auto"/>
            <w:noWrap/>
            <w:vAlign w:val="center"/>
            <w:hideMark/>
          </w:tcPr>
          <w:p w14:paraId="0D6F12C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900" w:type="pct"/>
            <w:tcBorders>
              <w:top w:val="nil"/>
              <w:left w:val="nil"/>
              <w:bottom w:val="single" w:sz="4" w:space="0" w:color="auto"/>
              <w:right w:val="single" w:sz="4" w:space="0" w:color="auto"/>
            </w:tcBorders>
            <w:shd w:val="clear" w:color="auto" w:fill="auto"/>
            <w:noWrap/>
            <w:vAlign w:val="center"/>
            <w:hideMark/>
          </w:tcPr>
          <w:p w14:paraId="7930A313"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资本化率</w:t>
            </w:r>
          </w:p>
        </w:tc>
        <w:tc>
          <w:tcPr>
            <w:tcW w:w="290" w:type="pct"/>
            <w:tcBorders>
              <w:top w:val="nil"/>
              <w:left w:val="nil"/>
              <w:bottom w:val="single" w:sz="4" w:space="0" w:color="auto"/>
              <w:right w:val="single" w:sz="4" w:space="0" w:color="auto"/>
            </w:tcBorders>
            <w:shd w:val="clear" w:color="auto" w:fill="auto"/>
            <w:noWrap/>
            <w:vAlign w:val="center"/>
            <w:hideMark/>
          </w:tcPr>
          <w:p w14:paraId="59ED0BF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auto" w:fill="auto"/>
            <w:noWrap/>
            <w:vAlign w:val="center"/>
            <w:hideMark/>
          </w:tcPr>
          <w:p w14:paraId="75F19497" w14:textId="694E838D" w:rsidR="00C92440" w:rsidRPr="00D17D9F" w:rsidRDefault="0021170A" w:rsidP="00C92440">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w:t>
            </w:r>
            <w:r>
              <w:rPr>
                <w:rFonts w:ascii="微软雅黑" w:eastAsia="微软雅黑" w:hAnsi="微软雅黑" w:cs="宋体"/>
                <w:color w:val="000000"/>
                <w:kern w:val="0"/>
                <w:sz w:val="18"/>
                <w:szCs w:val="18"/>
              </w:rPr>
              <w:t>00</w:t>
            </w:r>
            <w:r w:rsidR="00C92440" w:rsidRPr="00D17D9F">
              <w:rPr>
                <w:rFonts w:ascii="微软雅黑" w:eastAsia="微软雅黑" w:hAnsi="微软雅黑" w:cs="宋体" w:hint="eastAsia"/>
                <w:color w:val="000000"/>
                <w:kern w:val="0"/>
                <w:sz w:val="18"/>
                <w:szCs w:val="18"/>
              </w:rPr>
              <w:t>%</w:t>
            </w:r>
          </w:p>
        </w:tc>
        <w:tc>
          <w:tcPr>
            <w:tcW w:w="464" w:type="pct"/>
            <w:tcBorders>
              <w:top w:val="nil"/>
              <w:left w:val="nil"/>
              <w:bottom w:val="single" w:sz="4" w:space="0" w:color="auto"/>
              <w:right w:val="single" w:sz="4" w:space="0" w:color="auto"/>
            </w:tcBorders>
            <w:shd w:val="clear" w:color="auto" w:fill="auto"/>
            <w:noWrap/>
            <w:vAlign w:val="center"/>
            <w:hideMark/>
          </w:tcPr>
          <w:p w14:paraId="4FDE6116"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4.00%</w:t>
            </w:r>
          </w:p>
        </w:tc>
        <w:tc>
          <w:tcPr>
            <w:tcW w:w="413" w:type="pct"/>
            <w:tcBorders>
              <w:top w:val="nil"/>
              <w:left w:val="nil"/>
              <w:bottom w:val="single" w:sz="4" w:space="0" w:color="auto"/>
              <w:right w:val="single" w:sz="4" w:space="0" w:color="auto"/>
            </w:tcBorders>
            <w:shd w:val="clear" w:color="auto" w:fill="auto"/>
            <w:noWrap/>
            <w:vAlign w:val="center"/>
            <w:hideMark/>
          </w:tcPr>
          <w:p w14:paraId="213F6921"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4.25%</w:t>
            </w:r>
          </w:p>
        </w:tc>
        <w:tc>
          <w:tcPr>
            <w:tcW w:w="413" w:type="pct"/>
            <w:tcBorders>
              <w:top w:val="nil"/>
              <w:left w:val="nil"/>
              <w:bottom w:val="single" w:sz="4" w:space="0" w:color="auto"/>
              <w:right w:val="single" w:sz="4" w:space="0" w:color="auto"/>
            </w:tcBorders>
            <w:shd w:val="clear" w:color="auto" w:fill="auto"/>
            <w:noWrap/>
            <w:vAlign w:val="center"/>
            <w:hideMark/>
          </w:tcPr>
          <w:p w14:paraId="18B0CC31"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4.50%</w:t>
            </w:r>
          </w:p>
        </w:tc>
        <w:tc>
          <w:tcPr>
            <w:tcW w:w="413" w:type="pct"/>
            <w:tcBorders>
              <w:top w:val="nil"/>
              <w:left w:val="nil"/>
              <w:bottom w:val="single" w:sz="4" w:space="0" w:color="auto"/>
              <w:right w:val="single" w:sz="4" w:space="0" w:color="auto"/>
            </w:tcBorders>
            <w:shd w:val="clear" w:color="auto" w:fill="auto"/>
            <w:noWrap/>
            <w:vAlign w:val="center"/>
            <w:hideMark/>
          </w:tcPr>
          <w:p w14:paraId="519625ED"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4.75%</w:t>
            </w:r>
          </w:p>
        </w:tc>
        <w:tc>
          <w:tcPr>
            <w:tcW w:w="413" w:type="pct"/>
            <w:tcBorders>
              <w:top w:val="nil"/>
              <w:left w:val="nil"/>
              <w:bottom w:val="single" w:sz="4" w:space="0" w:color="auto"/>
              <w:right w:val="single" w:sz="4" w:space="0" w:color="auto"/>
            </w:tcBorders>
            <w:shd w:val="clear" w:color="auto" w:fill="auto"/>
            <w:noWrap/>
            <w:vAlign w:val="center"/>
            <w:hideMark/>
          </w:tcPr>
          <w:p w14:paraId="0839E2CC" w14:textId="7AD43F48" w:rsidR="00C92440" w:rsidRPr="00D17D9F" w:rsidRDefault="00C92440" w:rsidP="00AF7C6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5.8</w:t>
            </w:r>
            <w:r w:rsidR="00AF7C60">
              <w:rPr>
                <w:rFonts w:ascii="微软雅黑" w:eastAsia="微软雅黑" w:hAnsi="微软雅黑" w:cs="宋体"/>
                <w:color w:val="000000"/>
                <w:kern w:val="0"/>
                <w:sz w:val="18"/>
                <w:szCs w:val="18"/>
              </w:rPr>
              <w:t>9</w:t>
            </w:r>
            <w:r w:rsidRPr="00D17D9F">
              <w:rPr>
                <w:rFonts w:ascii="微软雅黑" w:eastAsia="微软雅黑" w:hAnsi="微软雅黑" w:cs="宋体" w:hint="eastAsia"/>
                <w:color w:val="000000"/>
                <w:kern w:val="0"/>
                <w:sz w:val="18"/>
                <w:szCs w:val="18"/>
              </w:rPr>
              <w:t>%</w:t>
            </w:r>
          </w:p>
        </w:tc>
        <w:tc>
          <w:tcPr>
            <w:tcW w:w="877" w:type="pct"/>
            <w:tcBorders>
              <w:top w:val="nil"/>
              <w:left w:val="nil"/>
              <w:bottom w:val="single" w:sz="4" w:space="0" w:color="auto"/>
              <w:right w:val="single" w:sz="4" w:space="0" w:color="auto"/>
            </w:tcBorders>
            <w:shd w:val="clear" w:color="auto" w:fill="auto"/>
            <w:noWrap/>
            <w:vAlign w:val="center"/>
            <w:hideMark/>
          </w:tcPr>
          <w:p w14:paraId="2FBE5C97"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766D5D64" w14:textId="77777777" w:rsidTr="00D17D9F">
        <w:trPr>
          <w:trHeight w:val="330"/>
          <w:jc w:val="center"/>
        </w:trPr>
        <w:tc>
          <w:tcPr>
            <w:tcW w:w="356" w:type="pct"/>
            <w:tcBorders>
              <w:top w:val="nil"/>
              <w:left w:val="single" w:sz="4" w:space="0" w:color="auto"/>
              <w:bottom w:val="single" w:sz="4" w:space="0" w:color="auto"/>
              <w:right w:val="single" w:sz="4" w:space="0" w:color="auto"/>
            </w:tcBorders>
            <w:shd w:val="clear" w:color="auto" w:fill="auto"/>
            <w:noWrap/>
            <w:vAlign w:val="center"/>
            <w:hideMark/>
          </w:tcPr>
          <w:p w14:paraId="62C8CC05"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900" w:type="pct"/>
            <w:tcBorders>
              <w:top w:val="nil"/>
              <w:left w:val="nil"/>
              <w:bottom w:val="single" w:sz="4" w:space="0" w:color="auto"/>
              <w:right w:val="single" w:sz="4" w:space="0" w:color="auto"/>
            </w:tcBorders>
            <w:shd w:val="clear" w:color="auto" w:fill="auto"/>
            <w:noWrap/>
            <w:vAlign w:val="center"/>
            <w:hideMark/>
          </w:tcPr>
          <w:p w14:paraId="4C47C16B"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基金存续时间（月）</w:t>
            </w:r>
          </w:p>
        </w:tc>
        <w:tc>
          <w:tcPr>
            <w:tcW w:w="290" w:type="pct"/>
            <w:tcBorders>
              <w:top w:val="nil"/>
              <w:left w:val="nil"/>
              <w:bottom w:val="single" w:sz="4" w:space="0" w:color="auto"/>
              <w:right w:val="single" w:sz="4" w:space="0" w:color="auto"/>
            </w:tcBorders>
            <w:shd w:val="clear" w:color="auto" w:fill="auto"/>
            <w:noWrap/>
            <w:vAlign w:val="center"/>
            <w:hideMark/>
          </w:tcPr>
          <w:p w14:paraId="77D40B65"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auto" w:fill="auto"/>
            <w:noWrap/>
            <w:vAlign w:val="center"/>
            <w:hideMark/>
          </w:tcPr>
          <w:p w14:paraId="1CC6269E" w14:textId="0D6E9DEB" w:rsidR="00C92440" w:rsidRPr="00D17D9F" w:rsidRDefault="00F76DC0" w:rsidP="00C92440">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68</w:t>
            </w:r>
          </w:p>
        </w:tc>
        <w:tc>
          <w:tcPr>
            <w:tcW w:w="464" w:type="pct"/>
            <w:tcBorders>
              <w:top w:val="nil"/>
              <w:left w:val="nil"/>
              <w:bottom w:val="single" w:sz="4" w:space="0" w:color="auto"/>
              <w:right w:val="single" w:sz="4" w:space="0" w:color="auto"/>
            </w:tcBorders>
            <w:shd w:val="clear" w:color="auto" w:fill="auto"/>
            <w:noWrap/>
            <w:vAlign w:val="center"/>
            <w:hideMark/>
          </w:tcPr>
          <w:p w14:paraId="78C437DD"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72</w:t>
            </w:r>
          </w:p>
        </w:tc>
        <w:tc>
          <w:tcPr>
            <w:tcW w:w="413" w:type="pct"/>
            <w:tcBorders>
              <w:top w:val="nil"/>
              <w:left w:val="nil"/>
              <w:bottom w:val="single" w:sz="4" w:space="0" w:color="auto"/>
              <w:right w:val="single" w:sz="4" w:space="0" w:color="auto"/>
            </w:tcBorders>
            <w:shd w:val="clear" w:color="auto" w:fill="auto"/>
            <w:noWrap/>
            <w:vAlign w:val="center"/>
            <w:hideMark/>
          </w:tcPr>
          <w:p w14:paraId="1AA00988"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72</w:t>
            </w:r>
          </w:p>
        </w:tc>
        <w:tc>
          <w:tcPr>
            <w:tcW w:w="413" w:type="pct"/>
            <w:tcBorders>
              <w:top w:val="nil"/>
              <w:left w:val="nil"/>
              <w:bottom w:val="single" w:sz="4" w:space="0" w:color="auto"/>
              <w:right w:val="single" w:sz="4" w:space="0" w:color="auto"/>
            </w:tcBorders>
            <w:shd w:val="clear" w:color="auto" w:fill="auto"/>
            <w:noWrap/>
            <w:vAlign w:val="center"/>
            <w:hideMark/>
          </w:tcPr>
          <w:p w14:paraId="089A5DC8"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72</w:t>
            </w:r>
          </w:p>
        </w:tc>
        <w:tc>
          <w:tcPr>
            <w:tcW w:w="413" w:type="pct"/>
            <w:tcBorders>
              <w:top w:val="nil"/>
              <w:left w:val="nil"/>
              <w:bottom w:val="single" w:sz="4" w:space="0" w:color="auto"/>
              <w:right w:val="single" w:sz="4" w:space="0" w:color="auto"/>
            </w:tcBorders>
            <w:shd w:val="clear" w:color="auto" w:fill="auto"/>
            <w:noWrap/>
            <w:vAlign w:val="center"/>
            <w:hideMark/>
          </w:tcPr>
          <w:p w14:paraId="250C7E0D"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72</w:t>
            </w:r>
          </w:p>
        </w:tc>
        <w:tc>
          <w:tcPr>
            <w:tcW w:w="413" w:type="pct"/>
            <w:tcBorders>
              <w:top w:val="nil"/>
              <w:left w:val="nil"/>
              <w:bottom w:val="single" w:sz="4" w:space="0" w:color="auto"/>
              <w:right w:val="single" w:sz="4" w:space="0" w:color="auto"/>
            </w:tcBorders>
            <w:shd w:val="clear" w:color="auto" w:fill="auto"/>
            <w:noWrap/>
            <w:vAlign w:val="center"/>
            <w:hideMark/>
          </w:tcPr>
          <w:p w14:paraId="6B4C7BA2"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72</w:t>
            </w:r>
          </w:p>
        </w:tc>
        <w:tc>
          <w:tcPr>
            <w:tcW w:w="877" w:type="pct"/>
            <w:tcBorders>
              <w:top w:val="nil"/>
              <w:left w:val="nil"/>
              <w:bottom w:val="single" w:sz="4" w:space="0" w:color="auto"/>
              <w:right w:val="single" w:sz="4" w:space="0" w:color="auto"/>
            </w:tcBorders>
            <w:shd w:val="clear" w:color="auto" w:fill="auto"/>
            <w:noWrap/>
            <w:vAlign w:val="center"/>
            <w:hideMark/>
          </w:tcPr>
          <w:p w14:paraId="702FD78E"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31E72061" w14:textId="77777777" w:rsidTr="00D17D9F">
        <w:trPr>
          <w:trHeight w:val="330"/>
          <w:jc w:val="center"/>
        </w:trPr>
        <w:tc>
          <w:tcPr>
            <w:tcW w:w="356" w:type="pct"/>
            <w:tcBorders>
              <w:top w:val="nil"/>
              <w:left w:val="single" w:sz="4" w:space="0" w:color="auto"/>
              <w:bottom w:val="single" w:sz="4" w:space="0" w:color="auto"/>
              <w:right w:val="single" w:sz="4" w:space="0" w:color="auto"/>
            </w:tcBorders>
            <w:shd w:val="clear" w:color="auto" w:fill="auto"/>
            <w:noWrap/>
            <w:vAlign w:val="center"/>
            <w:hideMark/>
          </w:tcPr>
          <w:p w14:paraId="5CA4BA71"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900" w:type="pct"/>
            <w:tcBorders>
              <w:top w:val="nil"/>
              <w:left w:val="nil"/>
              <w:bottom w:val="single" w:sz="4" w:space="0" w:color="auto"/>
              <w:right w:val="single" w:sz="4" w:space="0" w:color="auto"/>
            </w:tcBorders>
            <w:shd w:val="clear" w:color="auto" w:fill="auto"/>
            <w:noWrap/>
            <w:vAlign w:val="center"/>
            <w:hideMark/>
          </w:tcPr>
          <w:p w14:paraId="3691574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退出时间</w:t>
            </w:r>
          </w:p>
        </w:tc>
        <w:tc>
          <w:tcPr>
            <w:tcW w:w="290" w:type="pct"/>
            <w:tcBorders>
              <w:top w:val="nil"/>
              <w:left w:val="nil"/>
              <w:bottom w:val="single" w:sz="4" w:space="0" w:color="auto"/>
              <w:right w:val="single" w:sz="4" w:space="0" w:color="auto"/>
            </w:tcBorders>
            <w:shd w:val="clear" w:color="auto" w:fill="auto"/>
            <w:noWrap/>
            <w:vAlign w:val="center"/>
            <w:hideMark/>
          </w:tcPr>
          <w:p w14:paraId="00CEB4B6"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auto" w:fill="auto"/>
            <w:noWrap/>
            <w:vAlign w:val="center"/>
            <w:hideMark/>
          </w:tcPr>
          <w:p w14:paraId="1D4893CE" w14:textId="3465D338" w:rsidR="00C92440" w:rsidRPr="00D17D9F" w:rsidRDefault="00F76DC0" w:rsidP="00C92440">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4</w:t>
            </w:r>
            <w:r w:rsidR="00C92440" w:rsidRPr="00D17D9F">
              <w:rPr>
                <w:rFonts w:ascii="微软雅黑" w:eastAsia="微软雅黑" w:hAnsi="微软雅黑" w:cs="宋体" w:hint="eastAsia"/>
                <w:color w:val="000000"/>
                <w:kern w:val="0"/>
                <w:sz w:val="18"/>
                <w:szCs w:val="18"/>
              </w:rPr>
              <w:t>年</w:t>
            </w:r>
          </w:p>
          <w:p w14:paraId="14F76324" w14:textId="55FF5273" w:rsidR="00C92440" w:rsidRPr="00D17D9F" w:rsidRDefault="00F76DC0" w:rsidP="00C92440">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w:t>
            </w:r>
            <w:r w:rsidR="00C92440" w:rsidRPr="00D17D9F">
              <w:rPr>
                <w:rFonts w:ascii="微软雅黑" w:eastAsia="微软雅黑" w:hAnsi="微软雅黑" w:cs="宋体" w:hint="eastAsia"/>
                <w:color w:val="000000"/>
                <w:kern w:val="0"/>
                <w:sz w:val="18"/>
                <w:szCs w:val="18"/>
              </w:rPr>
              <w:t>月</w:t>
            </w:r>
          </w:p>
        </w:tc>
        <w:tc>
          <w:tcPr>
            <w:tcW w:w="464" w:type="pct"/>
            <w:tcBorders>
              <w:top w:val="nil"/>
              <w:left w:val="nil"/>
              <w:bottom w:val="single" w:sz="4" w:space="0" w:color="auto"/>
              <w:right w:val="single" w:sz="4" w:space="0" w:color="auto"/>
            </w:tcBorders>
            <w:shd w:val="clear" w:color="auto" w:fill="auto"/>
            <w:noWrap/>
            <w:vAlign w:val="center"/>
            <w:hideMark/>
          </w:tcPr>
          <w:p w14:paraId="344E7EE1"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2025年</w:t>
            </w:r>
          </w:p>
          <w:p w14:paraId="71A31852" w14:textId="42663F8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4月</w:t>
            </w:r>
          </w:p>
        </w:tc>
        <w:tc>
          <w:tcPr>
            <w:tcW w:w="413" w:type="pct"/>
            <w:tcBorders>
              <w:top w:val="nil"/>
              <w:left w:val="nil"/>
              <w:bottom w:val="single" w:sz="4" w:space="0" w:color="auto"/>
              <w:right w:val="single" w:sz="4" w:space="0" w:color="auto"/>
            </w:tcBorders>
            <w:shd w:val="clear" w:color="auto" w:fill="auto"/>
            <w:noWrap/>
            <w:vAlign w:val="center"/>
            <w:hideMark/>
          </w:tcPr>
          <w:p w14:paraId="679FE3F3"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2025年</w:t>
            </w:r>
          </w:p>
          <w:p w14:paraId="18E8E8A2" w14:textId="7BF8CD2C"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4月</w:t>
            </w:r>
          </w:p>
        </w:tc>
        <w:tc>
          <w:tcPr>
            <w:tcW w:w="413" w:type="pct"/>
            <w:tcBorders>
              <w:top w:val="nil"/>
              <w:left w:val="nil"/>
              <w:bottom w:val="single" w:sz="4" w:space="0" w:color="auto"/>
              <w:right w:val="single" w:sz="4" w:space="0" w:color="auto"/>
            </w:tcBorders>
            <w:shd w:val="clear" w:color="auto" w:fill="auto"/>
            <w:noWrap/>
            <w:vAlign w:val="center"/>
            <w:hideMark/>
          </w:tcPr>
          <w:p w14:paraId="12E40068"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2025年</w:t>
            </w:r>
          </w:p>
          <w:p w14:paraId="3A313AD6" w14:textId="4FF04D2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4月</w:t>
            </w:r>
          </w:p>
        </w:tc>
        <w:tc>
          <w:tcPr>
            <w:tcW w:w="413" w:type="pct"/>
            <w:tcBorders>
              <w:top w:val="nil"/>
              <w:left w:val="nil"/>
              <w:bottom w:val="single" w:sz="4" w:space="0" w:color="auto"/>
              <w:right w:val="single" w:sz="4" w:space="0" w:color="auto"/>
            </w:tcBorders>
            <w:shd w:val="clear" w:color="auto" w:fill="auto"/>
            <w:noWrap/>
            <w:vAlign w:val="center"/>
            <w:hideMark/>
          </w:tcPr>
          <w:p w14:paraId="50CCB3EC"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2025年</w:t>
            </w:r>
          </w:p>
          <w:p w14:paraId="0DAAEF20" w14:textId="581F4E02"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4月</w:t>
            </w:r>
          </w:p>
        </w:tc>
        <w:tc>
          <w:tcPr>
            <w:tcW w:w="413" w:type="pct"/>
            <w:tcBorders>
              <w:top w:val="nil"/>
              <w:left w:val="nil"/>
              <w:bottom w:val="single" w:sz="4" w:space="0" w:color="auto"/>
              <w:right w:val="single" w:sz="4" w:space="0" w:color="auto"/>
            </w:tcBorders>
            <w:shd w:val="clear" w:color="auto" w:fill="auto"/>
            <w:noWrap/>
            <w:vAlign w:val="center"/>
            <w:hideMark/>
          </w:tcPr>
          <w:p w14:paraId="4400846F"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2025年</w:t>
            </w:r>
          </w:p>
          <w:p w14:paraId="71A447C2" w14:textId="62E56AC4"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4月</w:t>
            </w:r>
          </w:p>
        </w:tc>
        <w:tc>
          <w:tcPr>
            <w:tcW w:w="877" w:type="pct"/>
            <w:tcBorders>
              <w:top w:val="nil"/>
              <w:left w:val="nil"/>
              <w:bottom w:val="single" w:sz="4" w:space="0" w:color="auto"/>
              <w:right w:val="single" w:sz="4" w:space="0" w:color="auto"/>
            </w:tcBorders>
            <w:shd w:val="clear" w:color="auto" w:fill="auto"/>
            <w:noWrap/>
            <w:vAlign w:val="center"/>
            <w:hideMark/>
          </w:tcPr>
          <w:p w14:paraId="4661D2F7"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47C7C2FF" w14:textId="77777777" w:rsidTr="00D17D9F">
        <w:trPr>
          <w:trHeight w:val="330"/>
          <w:jc w:val="center"/>
        </w:trPr>
        <w:tc>
          <w:tcPr>
            <w:tcW w:w="356" w:type="pct"/>
            <w:tcBorders>
              <w:top w:val="nil"/>
              <w:left w:val="single" w:sz="4" w:space="0" w:color="auto"/>
              <w:bottom w:val="single" w:sz="4" w:space="0" w:color="auto"/>
              <w:right w:val="single" w:sz="4" w:space="0" w:color="auto"/>
            </w:tcBorders>
            <w:shd w:val="clear" w:color="auto" w:fill="auto"/>
            <w:noWrap/>
            <w:vAlign w:val="center"/>
            <w:hideMark/>
          </w:tcPr>
          <w:p w14:paraId="0AD1EA21"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900" w:type="pct"/>
            <w:tcBorders>
              <w:top w:val="nil"/>
              <w:left w:val="nil"/>
              <w:bottom w:val="single" w:sz="4" w:space="0" w:color="auto"/>
              <w:right w:val="single" w:sz="4" w:space="0" w:color="auto"/>
            </w:tcBorders>
            <w:shd w:val="clear" w:color="auto" w:fill="auto"/>
            <w:noWrap/>
            <w:vAlign w:val="center"/>
            <w:hideMark/>
          </w:tcPr>
          <w:p w14:paraId="320FB301"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退出价格</w:t>
            </w:r>
          </w:p>
        </w:tc>
        <w:tc>
          <w:tcPr>
            <w:tcW w:w="290" w:type="pct"/>
            <w:tcBorders>
              <w:top w:val="nil"/>
              <w:left w:val="nil"/>
              <w:bottom w:val="single" w:sz="4" w:space="0" w:color="auto"/>
              <w:right w:val="single" w:sz="4" w:space="0" w:color="auto"/>
            </w:tcBorders>
            <w:shd w:val="clear" w:color="auto" w:fill="auto"/>
            <w:noWrap/>
            <w:vAlign w:val="center"/>
            <w:hideMark/>
          </w:tcPr>
          <w:p w14:paraId="1F52FDFD"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464" w:type="pct"/>
            <w:tcBorders>
              <w:top w:val="nil"/>
              <w:left w:val="nil"/>
              <w:bottom w:val="single" w:sz="4" w:space="0" w:color="auto"/>
              <w:right w:val="single" w:sz="4" w:space="0" w:color="auto"/>
            </w:tcBorders>
            <w:shd w:val="clear" w:color="auto" w:fill="auto"/>
            <w:noWrap/>
            <w:vAlign w:val="center"/>
            <w:hideMark/>
          </w:tcPr>
          <w:p w14:paraId="4DE69778" w14:textId="45E9FBC1" w:rsidR="00C92440" w:rsidRPr="00D17D9F" w:rsidRDefault="00F76DC0" w:rsidP="00C92440">
            <w:pPr>
              <w:widowControl/>
              <w:jc w:val="right"/>
              <w:rPr>
                <w:rFonts w:ascii="微软雅黑" w:eastAsia="微软雅黑" w:hAnsi="微软雅黑" w:cs="宋体"/>
                <w:b/>
                <w:color w:val="000000"/>
                <w:kern w:val="0"/>
                <w:sz w:val="18"/>
                <w:szCs w:val="18"/>
              </w:rPr>
            </w:pPr>
            <w:r w:rsidRPr="00F76DC0">
              <w:rPr>
                <w:rFonts w:ascii="微软雅黑" w:eastAsia="微软雅黑" w:hAnsi="微软雅黑" w:cs="宋体"/>
                <w:b/>
                <w:color w:val="000000"/>
                <w:kern w:val="0"/>
                <w:sz w:val="18"/>
                <w:szCs w:val="18"/>
              </w:rPr>
              <w:t>645,010</w:t>
            </w:r>
          </w:p>
        </w:tc>
        <w:tc>
          <w:tcPr>
            <w:tcW w:w="464" w:type="pct"/>
            <w:tcBorders>
              <w:top w:val="nil"/>
              <w:left w:val="nil"/>
              <w:bottom w:val="single" w:sz="4" w:space="0" w:color="auto"/>
              <w:right w:val="single" w:sz="4" w:space="0" w:color="auto"/>
            </w:tcBorders>
            <w:shd w:val="clear" w:color="auto" w:fill="auto"/>
            <w:noWrap/>
            <w:vAlign w:val="center"/>
            <w:hideMark/>
          </w:tcPr>
          <w:p w14:paraId="224DB827" w14:textId="0326DD49" w:rsidR="00C92440" w:rsidRPr="00D17D9F" w:rsidRDefault="009A4128" w:rsidP="00C92440">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645,213</w:t>
            </w:r>
          </w:p>
        </w:tc>
        <w:tc>
          <w:tcPr>
            <w:tcW w:w="413" w:type="pct"/>
            <w:tcBorders>
              <w:top w:val="nil"/>
              <w:left w:val="nil"/>
              <w:bottom w:val="single" w:sz="4" w:space="0" w:color="auto"/>
              <w:right w:val="single" w:sz="4" w:space="0" w:color="auto"/>
            </w:tcBorders>
            <w:shd w:val="clear" w:color="auto" w:fill="auto"/>
            <w:noWrap/>
            <w:vAlign w:val="center"/>
            <w:hideMark/>
          </w:tcPr>
          <w:p w14:paraId="1A9E76AE" w14:textId="5F5C794F" w:rsidR="00C92440" w:rsidRPr="00D17D9F" w:rsidRDefault="009A4128" w:rsidP="00C92440">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607,259</w:t>
            </w:r>
          </w:p>
        </w:tc>
        <w:tc>
          <w:tcPr>
            <w:tcW w:w="413" w:type="pct"/>
            <w:tcBorders>
              <w:top w:val="nil"/>
              <w:left w:val="nil"/>
              <w:bottom w:val="single" w:sz="4" w:space="0" w:color="auto"/>
              <w:right w:val="single" w:sz="4" w:space="0" w:color="auto"/>
            </w:tcBorders>
            <w:shd w:val="clear" w:color="auto" w:fill="auto"/>
            <w:noWrap/>
            <w:vAlign w:val="center"/>
            <w:hideMark/>
          </w:tcPr>
          <w:p w14:paraId="4C3BA1C4" w14:textId="29FAB2D8" w:rsidR="00C92440" w:rsidRPr="00D17D9F" w:rsidRDefault="009A4128" w:rsidP="00C92440">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573,522</w:t>
            </w:r>
          </w:p>
        </w:tc>
        <w:tc>
          <w:tcPr>
            <w:tcW w:w="413" w:type="pct"/>
            <w:tcBorders>
              <w:top w:val="nil"/>
              <w:left w:val="nil"/>
              <w:bottom w:val="single" w:sz="4" w:space="0" w:color="auto"/>
              <w:right w:val="single" w:sz="4" w:space="0" w:color="auto"/>
            </w:tcBorders>
            <w:shd w:val="clear" w:color="auto" w:fill="auto"/>
            <w:noWrap/>
            <w:vAlign w:val="center"/>
            <w:hideMark/>
          </w:tcPr>
          <w:p w14:paraId="26B9AAA8" w14:textId="313CEED8" w:rsidR="00C92440" w:rsidRPr="00D17D9F" w:rsidRDefault="009A4128" w:rsidP="00C92440">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543,337</w:t>
            </w:r>
          </w:p>
        </w:tc>
        <w:tc>
          <w:tcPr>
            <w:tcW w:w="413" w:type="pct"/>
            <w:tcBorders>
              <w:top w:val="nil"/>
              <w:left w:val="nil"/>
              <w:bottom w:val="single" w:sz="4" w:space="0" w:color="auto"/>
              <w:right w:val="single" w:sz="4" w:space="0" w:color="auto"/>
            </w:tcBorders>
            <w:shd w:val="clear" w:color="auto" w:fill="auto"/>
            <w:noWrap/>
            <w:vAlign w:val="center"/>
            <w:hideMark/>
          </w:tcPr>
          <w:p w14:paraId="3BD4A953" w14:textId="3CCF90B9" w:rsidR="00C92440" w:rsidRPr="00D17D9F" w:rsidRDefault="009A4128" w:rsidP="00C92440">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438,175</w:t>
            </w:r>
          </w:p>
        </w:tc>
        <w:tc>
          <w:tcPr>
            <w:tcW w:w="877" w:type="pct"/>
            <w:tcBorders>
              <w:top w:val="nil"/>
              <w:left w:val="nil"/>
              <w:bottom w:val="single" w:sz="4" w:space="0" w:color="auto"/>
              <w:right w:val="single" w:sz="4" w:space="0" w:color="auto"/>
            </w:tcBorders>
            <w:shd w:val="clear" w:color="auto" w:fill="auto"/>
            <w:noWrap/>
            <w:vAlign w:val="center"/>
            <w:hideMark/>
          </w:tcPr>
          <w:p w14:paraId="6870BB21"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C92440" w:rsidRPr="00D17D9F" w14:paraId="341A7F3B" w14:textId="77777777" w:rsidTr="00D17D9F">
        <w:trPr>
          <w:trHeight w:val="330"/>
          <w:jc w:val="center"/>
        </w:trPr>
        <w:tc>
          <w:tcPr>
            <w:tcW w:w="356" w:type="pct"/>
            <w:vMerge w:val="restart"/>
            <w:tcBorders>
              <w:top w:val="nil"/>
              <w:left w:val="single" w:sz="4" w:space="0" w:color="auto"/>
              <w:right w:val="single" w:sz="4" w:space="0" w:color="auto"/>
            </w:tcBorders>
            <w:shd w:val="clear" w:color="000000" w:fill="DDEBF7"/>
            <w:noWrap/>
            <w:hideMark/>
          </w:tcPr>
          <w:p w14:paraId="55907A97" w14:textId="77777777" w:rsidR="00C92440" w:rsidRPr="00D17D9F" w:rsidRDefault="00C92440" w:rsidP="00C92440">
            <w:pPr>
              <w:widowControl/>
              <w:jc w:val="center"/>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大基金收益</w:t>
            </w:r>
          </w:p>
          <w:p w14:paraId="22BBD769" w14:textId="77777777" w:rsidR="00C92440" w:rsidRPr="00D17D9F" w:rsidRDefault="00C92440" w:rsidP="00C92440">
            <w:pPr>
              <w:widowControl/>
              <w:jc w:val="center"/>
              <w:rPr>
                <w:rFonts w:ascii="微软雅黑" w:eastAsia="微软雅黑" w:hAnsi="微软雅黑" w:cs="宋体"/>
                <w:color w:val="000000"/>
                <w:kern w:val="0"/>
                <w:sz w:val="18"/>
                <w:szCs w:val="18"/>
              </w:rPr>
            </w:pPr>
          </w:p>
          <w:p w14:paraId="1B43A7D8" w14:textId="77777777" w:rsidR="00C92440" w:rsidRPr="00D17D9F" w:rsidRDefault="00C92440" w:rsidP="00C92440">
            <w:pPr>
              <w:jc w:val="center"/>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0D8AD500"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大基金收益总计</w:t>
            </w:r>
          </w:p>
        </w:tc>
        <w:tc>
          <w:tcPr>
            <w:tcW w:w="290" w:type="pct"/>
            <w:tcBorders>
              <w:top w:val="nil"/>
              <w:left w:val="nil"/>
              <w:bottom w:val="single" w:sz="4" w:space="0" w:color="auto"/>
              <w:right w:val="single" w:sz="4" w:space="0" w:color="auto"/>
            </w:tcBorders>
            <w:shd w:val="clear" w:color="000000" w:fill="DDEBF7"/>
            <w:noWrap/>
            <w:vAlign w:val="center"/>
            <w:hideMark/>
          </w:tcPr>
          <w:p w14:paraId="221A1813"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000000" w:fill="DDEBF7"/>
            <w:noWrap/>
            <w:vAlign w:val="center"/>
            <w:hideMark/>
          </w:tcPr>
          <w:p w14:paraId="5E1A57C8" w14:textId="618907CC" w:rsidR="00C92440" w:rsidRPr="00D17D9F" w:rsidRDefault="00F76DC0" w:rsidP="00C92440">
            <w:pPr>
              <w:widowControl/>
              <w:jc w:val="right"/>
              <w:rPr>
                <w:rFonts w:ascii="微软雅黑" w:eastAsia="微软雅黑" w:hAnsi="微软雅黑" w:cs="宋体"/>
                <w:b/>
                <w:bCs/>
                <w:color w:val="000000"/>
                <w:kern w:val="0"/>
                <w:sz w:val="18"/>
                <w:szCs w:val="18"/>
              </w:rPr>
            </w:pPr>
            <w:r w:rsidRPr="00F76DC0">
              <w:rPr>
                <w:rFonts w:ascii="微软雅黑" w:eastAsia="微软雅黑" w:hAnsi="微软雅黑" w:cs="宋体"/>
                <w:b/>
                <w:bCs/>
                <w:color w:val="000000"/>
                <w:kern w:val="0"/>
                <w:sz w:val="18"/>
                <w:szCs w:val="18"/>
              </w:rPr>
              <w:t>267,741</w:t>
            </w:r>
          </w:p>
        </w:tc>
        <w:tc>
          <w:tcPr>
            <w:tcW w:w="464" w:type="pct"/>
            <w:tcBorders>
              <w:top w:val="nil"/>
              <w:left w:val="nil"/>
              <w:bottom w:val="single" w:sz="4" w:space="0" w:color="auto"/>
              <w:right w:val="single" w:sz="4" w:space="0" w:color="auto"/>
            </w:tcBorders>
            <w:shd w:val="clear" w:color="000000" w:fill="DDEBF7"/>
            <w:noWrap/>
            <w:vAlign w:val="center"/>
            <w:hideMark/>
          </w:tcPr>
          <w:p w14:paraId="33A68D6A" w14:textId="6B35A6FD" w:rsidR="00C92440" w:rsidRPr="00D17D9F" w:rsidRDefault="009A4128" w:rsidP="00C92440">
            <w:pPr>
              <w:widowControl/>
              <w:jc w:val="right"/>
              <w:rPr>
                <w:rFonts w:ascii="微软雅黑" w:eastAsia="微软雅黑" w:hAnsi="微软雅黑" w:cs="宋体"/>
                <w:b/>
                <w:bCs/>
                <w:color w:val="000000"/>
                <w:kern w:val="0"/>
                <w:sz w:val="18"/>
                <w:szCs w:val="18"/>
              </w:rPr>
            </w:pPr>
            <w:r w:rsidRPr="009A4128">
              <w:rPr>
                <w:rFonts w:ascii="微软雅黑" w:eastAsia="微软雅黑" w:hAnsi="微软雅黑" w:cs="宋体"/>
                <w:b/>
                <w:bCs/>
                <w:color w:val="000000"/>
                <w:kern w:val="0"/>
                <w:sz w:val="18"/>
                <w:szCs w:val="18"/>
              </w:rPr>
              <w:t>273,354</w:t>
            </w:r>
          </w:p>
        </w:tc>
        <w:tc>
          <w:tcPr>
            <w:tcW w:w="413" w:type="pct"/>
            <w:tcBorders>
              <w:top w:val="nil"/>
              <w:left w:val="nil"/>
              <w:bottom w:val="single" w:sz="4" w:space="0" w:color="auto"/>
              <w:right w:val="single" w:sz="4" w:space="0" w:color="auto"/>
            </w:tcBorders>
            <w:shd w:val="clear" w:color="000000" w:fill="DDEBF7"/>
            <w:noWrap/>
            <w:vAlign w:val="center"/>
            <w:hideMark/>
          </w:tcPr>
          <w:p w14:paraId="178BFBB8" w14:textId="4709A1A1" w:rsidR="00C92440" w:rsidRPr="00D17D9F" w:rsidRDefault="009A4128" w:rsidP="00C92440">
            <w:pPr>
              <w:widowControl/>
              <w:jc w:val="right"/>
              <w:rPr>
                <w:rFonts w:ascii="微软雅黑" w:eastAsia="微软雅黑" w:hAnsi="微软雅黑" w:cs="宋体"/>
                <w:b/>
                <w:bCs/>
                <w:color w:val="000000"/>
                <w:kern w:val="0"/>
                <w:sz w:val="18"/>
                <w:szCs w:val="18"/>
              </w:rPr>
            </w:pPr>
            <w:r w:rsidRPr="009A4128">
              <w:rPr>
                <w:rFonts w:ascii="微软雅黑" w:eastAsia="微软雅黑" w:hAnsi="微软雅黑" w:cs="宋体"/>
                <w:b/>
                <w:bCs/>
                <w:color w:val="000000"/>
                <w:kern w:val="0"/>
                <w:sz w:val="18"/>
                <w:szCs w:val="18"/>
              </w:rPr>
              <w:t>239,350</w:t>
            </w:r>
          </w:p>
        </w:tc>
        <w:tc>
          <w:tcPr>
            <w:tcW w:w="413" w:type="pct"/>
            <w:tcBorders>
              <w:top w:val="nil"/>
              <w:left w:val="nil"/>
              <w:bottom w:val="single" w:sz="4" w:space="0" w:color="auto"/>
              <w:right w:val="single" w:sz="4" w:space="0" w:color="auto"/>
            </w:tcBorders>
            <w:shd w:val="clear" w:color="000000" w:fill="DDEBF7"/>
            <w:noWrap/>
            <w:vAlign w:val="center"/>
            <w:hideMark/>
          </w:tcPr>
          <w:p w14:paraId="70447E02" w14:textId="2BE674EC" w:rsidR="00C92440" w:rsidRPr="00D17D9F" w:rsidRDefault="009A4128" w:rsidP="00C92440">
            <w:pPr>
              <w:widowControl/>
              <w:jc w:val="right"/>
              <w:rPr>
                <w:rFonts w:ascii="微软雅黑" w:eastAsia="微软雅黑" w:hAnsi="微软雅黑" w:cs="宋体"/>
                <w:b/>
                <w:bCs/>
                <w:color w:val="000000"/>
                <w:kern w:val="0"/>
                <w:sz w:val="18"/>
                <w:szCs w:val="18"/>
              </w:rPr>
            </w:pPr>
            <w:r w:rsidRPr="009A4128">
              <w:rPr>
                <w:rFonts w:ascii="微软雅黑" w:eastAsia="微软雅黑" w:hAnsi="微软雅黑" w:cs="宋体"/>
                <w:b/>
                <w:bCs/>
                <w:color w:val="000000"/>
                <w:kern w:val="0"/>
                <w:sz w:val="18"/>
                <w:szCs w:val="18"/>
              </w:rPr>
              <w:t>209,123</w:t>
            </w:r>
          </w:p>
        </w:tc>
        <w:tc>
          <w:tcPr>
            <w:tcW w:w="413" w:type="pct"/>
            <w:tcBorders>
              <w:top w:val="nil"/>
              <w:left w:val="nil"/>
              <w:bottom w:val="single" w:sz="4" w:space="0" w:color="auto"/>
              <w:right w:val="single" w:sz="4" w:space="0" w:color="auto"/>
            </w:tcBorders>
            <w:shd w:val="clear" w:color="000000" w:fill="DDEBF7"/>
            <w:noWrap/>
            <w:vAlign w:val="center"/>
            <w:hideMark/>
          </w:tcPr>
          <w:p w14:paraId="0EA30D76" w14:textId="7D020B3D" w:rsidR="00C92440" w:rsidRPr="00D17D9F" w:rsidRDefault="009A4128" w:rsidP="00C92440">
            <w:pPr>
              <w:widowControl/>
              <w:jc w:val="right"/>
              <w:rPr>
                <w:rFonts w:ascii="微软雅黑" w:eastAsia="微软雅黑" w:hAnsi="微软雅黑" w:cs="宋体"/>
                <w:b/>
                <w:bCs/>
                <w:color w:val="000000"/>
                <w:kern w:val="0"/>
                <w:sz w:val="18"/>
                <w:szCs w:val="18"/>
              </w:rPr>
            </w:pPr>
            <w:r w:rsidRPr="009A4128">
              <w:rPr>
                <w:rFonts w:ascii="微软雅黑" w:eastAsia="微软雅黑" w:hAnsi="微软雅黑" w:cs="宋体"/>
                <w:b/>
                <w:bCs/>
                <w:color w:val="000000"/>
                <w:kern w:val="0"/>
                <w:sz w:val="18"/>
                <w:szCs w:val="18"/>
              </w:rPr>
              <w:t>182,079</w:t>
            </w:r>
          </w:p>
        </w:tc>
        <w:tc>
          <w:tcPr>
            <w:tcW w:w="413" w:type="pct"/>
            <w:tcBorders>
              <w:top w:val="nil"/>
              <w:left w:val="nil"/>
              <w:bottom w:val="single" w:sz="4" w:space="0" w:color="auto"/>
              <w:right w:val="single" w:sz="4" w:space="0" w:color="auto"/>
            </w:tcBorders>
            <w:shd w:val="clear" w:color="000000" w:fill="DDEBF7"/>
            <w:noWrap/>
            <w:vAlign w:val="center"/>
            <w:hideMark/>
          </w:tcPr>
          <w:p w14:paraId="20482FBA" w14:textId="75D85840" w:rsidR="00C92440" w:rsidRPr="00D17D9F" w:rsidRDefault="009A4128" w:rsidP="00C92440">
            <w:pPr>
              <w:widowControl/>
              <w:jc w:val="right"/>
              <w:rPr>
                <w:rFonts w:ascii="微软雅黑" w:eastAsia="微软雅黑" w:hAnsi="微软雅黑" w:cs="宋体"/>
                <w:b/>
                <w:bCs/>
                <w:color w:val="000000"/>
                <w:kern w:val="0"/>
                <w:sz w:val="18"/>
                <w:szCs w:val="18"/>
              </w:rPr>
            </w:pPr>
            <w:r w:rsidRPr="009A4128">
              <w:rPr>
                <w:rFonts w:ascii="微软雅黑" w:eastAsia="微软雅黑" w:hAnsi="微软雅黑" w:cs="宋体"/>
                <w:b/>
                <w:bCs/>
                <w:color w:val="000000"/>
                <w:kern w:val="0"/>
                <w:sz w:val="18"/>
                <w:szCs w:val="18"/>
              </w:rPr>
              <w:t>85,296</w:t>
            </w:r>
          </w:p>
        </w:tc>
        <w:tc>
          <w:tcPr>
            <w:tcW w:w="877" w:type="pct"/>
            <w:tcBorders>
              <w:top w:val="nil"/>
              <w:left w:val="nil"/>
              <w:bottom w:val="single" w:sz="4" w:space="0" w:color="auto"/>
              <w:right w:val="single" w:sz="4" w:space="0" w:color="auto"/>
            </w:tcBorders>
            <w:shd w:val="clear" w:color="auto" w:fill="auto"/>
            <w:noWrap/>
            <w:vAlign w:val="center"/>
            <w:hideMark/>
          </w:tcPr>
          <w:p w14:paraId="0C5BAD78"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69A89E4F" w14:textId="77777777" w:rsidTr="00D17D9F">
        <w:trPr>
          <w:trHeight w:val="330"/>
          <w:jc w:val="center"/>
        </w:trPr>
        <w:tc>
          <w:tcPr>
            <w:tcW w:w="356" w:type="pct"/>
            <w:vMerge/>
            <w:tcBorders>
              <w:left w:val="single" w:sz="4" w:space="0" w:color="auto"/>
              <w:right w:val="single" w:sz="4" w:space="0" w:color="auto"/>
            </w:tcBorders>
            <w:shd w:val="clear" w:color="000000" w:fill="DDEBF7"/>
            <w:noWrap/>
            <w:vAlign w:val="center"/>
            <w:hideMark/>
          </w:tcPr>
          <w:p w14:paraId="778FBB78" w14:textId="77777777" w:rsidR="00C92440" w:rsidRPr="00D17D9F" w:rsidRDefault="00C92440" w:rsidP="00C92440">
            <w:pPr>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6017DDE8"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优先级收益</w:t>
            </w:r>
          </w:p>
        </w:tc>
        <w:tc>
          <w:tcPr>
            <w:tcW w:w="290" w:type="pct"/>
            <w:tcBorders>
              <w:top w:val="nil"/>
              <w:left w:val="nil"/>
              <w:bottom w:val="single" w:sz="4" w:space="0" w:color="auto"/>
              <w:right w:val="single" w:sz="4" w:space="0" w:color="auto"/>
            </w:tcBorders>
            <w:shd w:val="clear" w:color="000000" w:fill="DDEBF7"/>
            <w:noWrap/>
            <w:vAlign w:val="center"/>
            <w:hideMark/>
          </w:tcPr>
          <w:p w14:paraId="0EA8FC1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000000" w:fill="DDEBF7"/>
            <w:noWrap/>
            <w:vAlign w:val="center"/>
            <w:hideMark/>
          </w:tcPr>
          <w:p w14:paraId="03DC3DBA" w14:textId="31DD8740" w:rsidR="00C92440" w:rsidRPr="00D17D9F" w:rsidRDefault="00F76DC0" w:rsidP="00C92440">
            <w:pPr>
              <w:widowControl/>
              <w:jc w:val="right"/>
              <w:rPr>
                <w:rFonts w:ascii="微软雅黑" w:eastAsia="微软雅黑" w:hAnsi="微软雅黑" w:cs="宋体"/>
                <w:color w:val="000000"/>
                <w:kern w:val="0"/>
                <w:sz w:val="18"/>
                <w:szCs w:val="18"/>
              </w:rPr>
            </w:pPr>
            <w:r w:rsidRPr="00F76DC0">
              <w:rPr>
                <w:rFonts w:ascii="微软雅黑" w:eastAsia="微软雅黑" w:hAnsi="微软雅黑" w:cs="宋体"/>
                <w:color w:val="000000"/>
                <w:kern w:val="0"/>
                <w:sz w:val="18"/>
                <w:szCs w:val="18"/>
              </w:rPr>
              <w:t>59,452</w:t>
            </w:r>
          </w:p>
        </w:tc>
        <w:tc>
          <w:tcPr>
            <w:tcW w:w="464" w:type="pct"/>
            <w:tcBorders>
              <w:top w:val="nil"/>
              <w:left w:val="nil"/>
              <w:bottom w:val="single" w:sz="4" w:space="0" w:color="auto"/>
              <w:right w:val="single" w:sz="4" w:space="0" w:color="auto"/>
            </w:tcBorders>
            <w:shd w:val="clear" w:color="000000" w:fill="DDEBF7"/>
            <w:noWrap/>
            <w:vAlign w:val="center"/>
            <w:hideMark/>
          </w:tcPr>
          <w:p w14:paraId="3338B89A" w14:textId="630A3A3A"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62,927</w:t>
            </w:r>
          </w:p>
        </w:tc>
        <w:tc>
          <w:tcPr>
            <w:tcW w:w="413" w:type="pct"/>
            <w:tcBorders>
              <w:top w:val="nil"/>
              <w:left w:val="nil"/>
              <w:bottom w:val="single" w:sz="4" w:space="0" w:color="auto"/>
              <w:right w:val="single" w:sz="4" w:space="0" w:color="auto"/>
            </w:tcBorders>
            <w:shd w:val="clear" w:color="000000" w:fill="DDEBF7"/>
            <w:noWrap/>
            <w:vAlign w:val="center"/>
            <w:hideMark/>
          </w:tcPr>
          <w:p w14:paraId="220EAFFB" w14:textId="2E3C15FF"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kern w:val="0"/>
                <w:sz w:val="18"/>
                <w:szCs w:val="18"/>
              </w:rPr>
              <w:t>61,048</w:t>
            </w:r>
          </w:p>
        </w:tc>
        <w:tc>
          <w:tcPr>
            <w:tcW w:w="413" w:type="pct"/>
            <w:tcBorders>
              <w:top w:val="nil"/>
              <w:left w:val="nil"/>
              <w:bottom w:val="single" w:sz="4" w:space="0" w:color="auto"/>
              <w:right w:val="single" w:sz="4" w:space="0" w:color="auto"/>
            </w:tcBorders>
            <w:shd w:val="clear" w:color="000000" w:fill="DDEBF7"/>
            <w:noWrap/>
            <w:vAlign w:val="center"/>
            <w:hideMark/>
          </w:tcPr>
          <w:p w14:paraId="28820754" w14:textId="32153EC6"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59,378</w:t>
            </w:r>
          </w:p>
        </w:tc>
        <w:tc>
          <w:tcPr>
            <w:tcW w:w="413" w:type="pct"/>
            <w:tcBorders>
              <w:top w:val="nil"/>
              <w:left w:val="nil"/>
              <w:bottom w:val="single" w:sz="4" w:space="0" w:color="auto"/>
              <w:right w:val="single" w:sz="4" w:space="0" w:color="auto"/>
            </w:tcBorders>
            <w:shd w:val="clear" w:color="000000" w:fill="DDEBF7"/>
            <w:noWrap/>
            <w:vAlign w:val="center"/>
            <w:hideMark/>
          </w:tcPr>
          <w:p w14:paraId="1F5FDE82" w14:textId="45F9AC38"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57,884</w:t>
            </w:r>
          </w:p>
        </w:tc>
        <w:tc>
          <w:tcPr>
            <w:tcW w:w="413" w:type="pct"/>
            <w:tcBorders>
              <w:top w:val="nil"/>
              <w:left w:val="nil"/>
              <w:bottom w:val="single" w:sz="4" w:space="0" w:color="auto"/>
              <w:right w:val="single" w:sz="4" w:space="0" w:color="auto"/>
            </w:tcBorders>
            <w:shd w:val="clear" w:color="000000" w:fill="DDEBF7"/>
            <w:noWrap/>
            <w:vAlign w:val="center"/>
            <w:hideMark/>
          </w:tcPr>
          <w:p w14:paraId="3BE7F585" w14:textId="634014E0"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54,487</w:t>
            </w:r>
          </w:p>
        </w:tc>
        <w:tc>
          <w:tcPr>
            <w:tcW w:w="877" w:type="pct"/>
            <w:tcBorders>
              <w:top w:val="nil"/>
              <w:left w:val="nil"/>
              <w:bottom w:val="single" w:sz="4" w:space="0" w:color="auto"/>
              <w:right w:val="single" w:sz="4" w:space="0" w:color="auto"/>
            </w:tcBorders>
            <w:shd w:val="clear" w:color="auto" w:fill="auto"/>
            <w:noWrap/>
            <w:vAlign w:val="center"/>
            <w:hideMark/>
          </w:tcPr>
          <w:p w14:paraId="4CC2D66B" w14:textId="70E40CF9" w:rsidR="00C92440" w:rsidRPr="00D17D9F" w:rsidRDefault="006071BF"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保底1</w:t>
            </w:r>
            <w:r w:rsidRPr="00D17D9F">
              <w:rPr>
                <w:rFonts w:ascii="微软雅黑" w:eastAsia="微软雅黑" w:hAnsi="微软雅黑" w:cs="宋体"/>
                <w:color w:val="000000"/>
                <w:kern w:val="0"/>
                <w:sz w:val="18"/>
                <w:szCs w:val="18"/>
              </w:rPr>
              <w:t>0%/年</w:t>
            </w:r>
          </w:p>
        </w:tc>
      </w:tr>
      <w:tr w:rsidR="00C92440" w:rsidRPr="00D17D9F" w14:paraId="19A06EEF" w14:textId="77777777" w:rsidTr="00D17D9F">
        <w:trPr>
          <w:trHeight w:val="330"/>
          <w:jc w:val="center"/>
        </w:trPr>
        <w:tc>
          <w:tcPr>
            <w:tcW w:w="356" w:type="pct"/>
            <w:vMerge/>
            <w:tcBorders>
              <w:left w:val="single" w:sz="4" w:space="0" w:color="auto"/>
              <w:right w:val="single" w:sz="4" w:space="0" w:color="auto"/>
            </w:tcBorders>
            <w:shd w:val="clear" w:color="000000" w:fill="DDEBF7"/>
            <w:noWrap/>
            <w:vAlign w:val="center"/>
            <w:hideMark/>
          </w:tcPr>
          <w:p w14:paraId="557CC75B" w14:textId="77777777" w:rsidR="00C92440" w:rsidRPr="00D17D9F" w:rsidRDefault="00C92440" w:rsidP="00C92440">
            <w:pPr>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2EF8E379"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劣后级B</w:t>
            </w:r>
            <w:r w:rsidRPr="00D17D9F">
              <w:rPr>
                <w:rFonts w:ascii="微软雅黑" w:eastAsia="微软雅黑" w:hAnsi="微软雅黑" w:cs="宋体"/>
                <w:color w:val="000000"/>
                <w:kern w:val="0"/>
                <w:sz w:val="18"/>
                <w:szCs w:val="18"/>
              </w:rPr>
              <w:t>收益</w:t>
            </w:r>
          </w:p>
        </w:tc>
        <w:tc>
          <w:tcPr>
            <w:tcW w:w="290" w:type="pct"/>
            <w:tcBorders>
              <w:top w:val="nil"/>
              <w:left w:val="nil"/>
              <w:bottom w:val="single" w:sz="4" w:space="0" w:color="auto"/>
              <w:right w:val="single" w:sz="4" w:space="0" w:color="auto"/>
            </w:tcBorders>
            <w:shd w:val="clear" w:color="000000" w:fill="DDEBF7"/>
            <w:noWrap/>
            <w:vAlign w:val="center"/>
            <w:hideMark/>
          </w:tcPr>
          <w:p w14:paraId="1D3B64A3"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000000" w:fill="DDEBF7"/>
            <w:noWrap/>
            <w:vAlign w:val="center"/>
            <w:hideMark/>
          </w:tcPr>
          <w:p w14:paraId="0A90863A" w14:textId="01592EC2" w:rsidR="00C92440" w:rsidRPr="00D17D9F" w:rsidRDefault="00F76DC0" w:rsidP="00C92440">
            <w:pPr>
              <w:widowControl/>
              <w:jc w:val="right"/>
              <w:rPr>
                <w:rFonts w:ascii="微软雅黑" w:eastAsia="微软雅黑" w:hAnsi="微软雅黑" w:cs="宋体"/>
                <w:color w:val="000000"/>
                <w:kern w:val="0"/>
                <w:sz w:val="18"/>
                <w:szCs w:val="18"/>
              </w:rPr>
            </w:pPr>
            <w:r w:rsidRPr="00F76DC0">
              <w:rPr>
                <w:rFonts w:ascii="微软雅黑" w:eastAsia="微软雅黑" w:hAnsi="微软雅黑" w:cs="宋体"/>
                <w:color w:val="000000"/>
                <w:kern w:val="0"/>
                <w:sz w:val="18"/>
                <w:szCs w:val="18"/>
              </w:rPr>
              <w:t>47,175</w:t>
            </w:r>
          </w:p>
        </w:tc>
        <w:tc>
          <w:tcPr>
            <w:tcW w:w="464" w:type="pct"/>
            <w:tcBorders>
              <w:top w:val="nil"/>
              <w:left w:val="nil"/>
              <w:bottom w:val="single" w:sz="4" w:space="0" w:color="auto"/>
              <w:right w:val="single" w:sz="4" w:space="0" w:color="auto"/>
            </w:tcBorders>
            <w:shd w:val="clear" w:color="000000" w:fill="DDEBF7"/>
            <w:noWrap/>
            <w:vAlign w:val="center"/>
            <w:hideMark/>
          </w:tcPr>
          <w:p w14:paraId="657A1DB5" w14:textId="46FFEC4D"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47,823</w:t>
            </w:r>
          </w:p>
        </w:tc>
        <w:tc>
          <w:tcPr>
            <w:tcW w:w="413" w:type="pct"/>
            <w:tcBorders>
              <w:top w:val="nil"/>
              <w:left w:val="nil"/>
              <w:bottom w:val="single" w:sz="4" w:space="0" w:color="auto"/>
              <w:right w:val="single" w:sz="4" w:space="0" w:color="auto"/>
            </w:tcBorders>
            <w:shd w:val="clear" w:color="000000" w:fill="DDEBF7"/>
            <w:noWrap/>
            <w:vAlign w:val="center"/>
            <w:hideMark/>
          </w:tcPr>
          <w:p w14:paraId="18D2A344" w14:textId="6A21C8BF"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41,060</w:t>
            </w:r>
          </w:p>
        </w:tc>
        <w:tc>
          <w:tcPr>
            <w:tcW w:w="413" w:type="pct"/>
            <w:tcBorders>
              <w:top w:val="nil"/>
              <w:left w:val="nil"/>
              <w:bottom w:val="single" w:sz="4" w:space="0" w:color="auto"/>
              <w:right w:val="single" w:sz="4" w:space="0" w:color="auto"/>
            </w:tcBorders>
            <w:shd w:val="clear" w:color="000000" w:fill="DDEBF7"/>
            <w:noWrap/>
            <w:vAlign w:val="center"/>
            <w:hideMark/>
          </w:tcPr>
          <w:p w14:paraId="63CE1A81" w14:textId="729DF3CA"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35,048</w:t>
            </w:r>
          </w:p>
        </w:tc>
        <w:tc>
          <w:tcPr>
            <w:tcW w:w="413" w:type="pct"/>
            <w:tcBorders>
              <w:top w:val="nil"/>
              <w:left w:val="nil"/>
              <w:bottom w:val="single" w:sz="4" w:space="0" w:color="auto"/>
              <w:right w:val="single" w:sz="4" w:space="0" w:color="auto"/>
            </w:tcBorders>
            <w:shd w:val="clear" w:color="000000" w:fill="DDEBF7"/>
            <w:noWrap/>
            <w:vAlign w:val="center"/>
            <w:hideMark/>
          </w:tcPr>
          <w:p w14:paraId="74DBA68B" w14:textId="5A3BE627"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29,669</w:t>
            </w:r>
          </w:p>
        </w:tc>
        <w:tc>
          <w:tcPr>
            <w:tcW w:w="413" w:type="pct"/>
            <w:tcBorders>
              <w:top w:val="nil"/>
              <w:left w:val="nil"/>
              <w:bottom w:val="single" w:sz="4" w:space="0" w:color="auto"/>
              <w:right w:val="single" w:sz="4" w:space="0" w:color="auto"/>
            </w:tcBorders>
            <w:shd w:val="clear" w:color="000000" w:fill="DDEBF7"/>
            <w:noWrap/>
            <w:vAlign w:val="center"/>
            <w:hideMark/>
          </w:tcPr>
          <w:p w14:paraId="299120FA" w14:textId="69F04981"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7,742</w:t>
            </w:r>
          </w:p>
        </w:tc>
        <w:tc>
          <w:tcPr>
            <w:tcW w:w="877" w:type="pct"/>
            <w:tcBorders>
              <w:top w:val="nil"/>
              <w:left w:val="nil"/>
              <w:bottom w:val="single" w:sz="4" w:space="0" w:color="auto"/>
              <w:right w:val="single" w:sz="4" w:space="0" w:color="auto"/>
            </w:tcBorders>
            <w:shd w:val="clear" w:color="auto" w:fill="auto"/>
            <w:noWrap/>
            <w:vAlign w:val="center"/>
            <w:hideMark/>
          </w:tcPr>
          <w:p w14:paraId="3FAAE1AD"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4669C593" w14:textId="77777777" w:rsidTr="00D17D9F">
        <w:trPr>
          <w:trHeight w:val="330"/>
          <w:jc w:val="center"/>
        </w:trPr>
        <w:tc>
          <w:tcPr>
            <w:tcW w:w="356" w:type="pct"/>
            <w:vMerge/>
            <w:tcBorders>
              <w:left w:val="single" w:sz="4" w:space="0" w:color="auto"/>
              <w:right w:val="single" w:sz="4" w:space="0" w:color="auto"/>
            </w:tcBorders>
            <w:shd w:val="clear" w:color="000000" w:fill="DDEBF7"/>
            <w:noWrap/>
            <w:vAlign w:val="center"/>
            <w:hideMark/>
          </w:tcPr>
          <w:p w14:paraId="3F47B6CF" w14:textId="77777777" w:rsidR="00C92440" w:rsidRPr="00D17D9F" w:rsidRDefault="00C92440" w:rsidP="00C92440">
            <w:pPr>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3D3D0009" w14:textId="53C7763B"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劣后级A收益总计（</w:t>
            </w:r>
            <w:r w:rsidR="00124C8E">
              <w:rPr>
                <w:rFonts w:ascii="微软雅黑" w:eastAsia="微软雅黑" w:hAnsi="微软雅黑" w:cs="宋体" w:hint="eastAsia"/>
                <w:color w:val="000000"/>
                <w:kern w:val="0"/>
                <w:sz w:val="18"/>
                <w:szCs w:val="18"/>
              </w:rPr>
              <w:t>龙祐</w:t>
            </w:r>
            <w:r w:rsidRPr="00D17D9F">
              <w:rPr>
                <w:rFonts w:ascii="微软雅黑" w:eastAsia="微软雅黑" w:hAnsi="微软雅黑" w:cs="宋体" w:hint="eastAsia"/>
                <w:color w:val="000000"/>
                <w:kern w:val="0"/>
                <w:sz w:val="18"/>
                <w:szCs w:val="18"/>
              </w:rPr>
              <w:t>-</w:t>
            </w:r>
            <w:r w:rsidR="00FC6C83">
              <w:rPr>
                <w:rFonts w:ascii="微软雅黑" w:eastAsia="微软雅黑" w:hAnsi="微软雅黑" w:cs="宋体" w:hint="eastAsia"/>
                <w:color w:val="000000"/>
                <w:kern w:val="0"/>
                <w:sz w:val="18"/>
                <w:szCs w:val="18"/>
              </w:rPr>
              <w:t>两全其美</w:t>
            </w:r>
            <w:r w:rsidRPr="00D17D9F">
              <w:rPr>
                <w:rFonts w:ascii="微软雅黑" w:eastAsia="微软雅黑" w:hAnsi="微软雅黑" w:cs="宋体" w:hint="eastAsia"/>
                <w:color w:val="000000"/>
                <w:kern w:val="0"/>
                <w:sz w:val="18"/>
                <w:szCs w:val="18"/>
              </w:rPr>
              <w:t>）</w:t>
            </w:r>
          </w:p>
        </w:tc>
        <w:tc>
          <w:tcPr>
            <w:tcW w:w="290" w:type="pct"/>
            <w:tcBorders>
              <w:top w:val="nil"/>
              <w:left w:val="nil"/>
              <w:bottom w:val="single" w:sz="4" w:space="0" w:color="auto"/>
              <w:right w:val="single" w:sz="4" w:space="0" w:color="auto"/>
            </w:tcBorders>
            <w:shd w:val="clear" w:color="000000" w:fill="DDEBF7"/>
            <w:noWrap/>
            <w:vAlign w:val="center"/>
            <w:hideMark/>
          </w:tcPr>
          <w:p w14:paraId="68373521"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000000" w:fill="DDEBF7"/>
            <w:noWrap/>
            <w:vAlign w:val="center"/>
            <w:hideMark/>
          </w:tcPr>
          <w:p w14:paraId="28FE275B" w14:textId="358AF6DA" w:rsidR="00C92440" w:rsidRPr="00D17D9F" w:rsidRDefault="00F76DC0" w:rsidP="00C92440">
            <w:pPr>
              <w:widowControl/>
              <w:jc w:val="right"/>
              <w:rPr>
                <w:rFonts w:ascii="微软雅黑" w:eastAsia="微软雅黑" w:hAnsi="微软雅黑" w:cs="宋体"/>
                <w:color w:val="000000"/>
                <w:kern w:val="0"/>
                <w:sz w:val="18"/>
                <w:szCs w:val="18"/>
              </w:rPr>
            </w:pPr>
            <w:r w:rsidRPr="00F76DC0">
              <w:rPr>
                <w:rFonts w:ascii="微软雅黑" w:eastAsia="微软雅黑" w:hAnsi="微软雅黑" w:cs="宋体"/>
                <w:color w:val="000000"/>
                <w:kern w:val="0"/>
                <w:sz w:val="18"/>
                <w:szCs w:val="18"/>
              </w:rPr>
              <w:t>161,114</w:t>
            </w:r>
          </w:p>
        </w:tc>
        <w:tc>
          <w:tcPr>
            <w:tcW w:w="464" w:type="pct"/>
            <w:tcBorders>
              <w:top w:val="nil"/>
              <w:left w:val="nil"/>
              <w:bottom w:val="single" w:sz="4" w:space="0" w:color="auto"/>
              <w:right w:val="single" w:sz="4" w:space="0" w:color="auto"/>
            </w:tcBorders>
            <w:shd w:val="clear" w:color="000000" w:fill="DDEBF7"/>
            <w:noWrap/>
            <w:vAlign w:val="center"/>
            <w:hideMark/>
          </w:tcPr>
          <w:p w14:paraId="393884E8" w14:textId="0877CAFF"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162,604</w:t>
            </w:r>
          </w:p>
        </w:tc>
        <w:tc>
          <w:tcPr>
            <w:tcW w:w="413" w:type="pct"/>
            <w:tcBorders>
              <w:top w:val="nil"/>
              <w:left w:val="nil"/>
              <w:bottom w:val="single" w:sz="4" w:space="0" w:color="auto"/>
              <w:right w:val="single" w:sz="4" w:space="0" w:color="auto"/>
            </w:tcBorders>
            <w:shd w:val="clear" w:color="000000" w:fill="DDEBF7"/>
            <w:noWrap/>
            <w:vAlign w:val="center"/>
            <w:hideMark/>
          </w:tcPr>
          <w:p w14:paraId="484F909F" w14:textId="25E01984"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137,242</w:t>
            </w:r>
          </w:p>
        </w:tc>
        <w:tc>
          <w:tcPr>
            <w:tcW w:w="413" w:type="pct"/>
            <w:tcBorders>
              <w:top w:val="nil"/>
              <w:left w:val="nil"/>
              <w:bottom w:val="single" w:sz="4" w:space="0" w:color="auto"/>
              <w:right w:val="single" w:sz="4" w:space="0" w:color="auto"/>
            </w:tcBorders>
            <w:shd w:val="clear" w:color="000000" w:fill="DDEBF7"/>
            <w:noWrap/>
            <w:vAlign w:val="center"/>
            <w:hideMark/>
          </w:tcPr>
          <w:p w14:paraId="2F6C0385" w14:textId="59B41E9D"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114,697</w:t>
            </w:r>
          </w:p>
        </w:tc>
        <w:tc>
          <w:tcPr>
            <w:tcW w:w="413" w:type="pct"/>
            <w:tcBorders>
              <w:top w:val="nil"/>
              <w:left w:val="nil"/>
              <w:bottom w:val="single" w:sz="4" w:space="0" w:color="auto"/>
              <w:right w:val="single" w:sz="4" w:space="0" w:color="auto"/>
            </w:tcBorders>
            <w:shd w:val="clear" w:color="000000" w:fill="DDEBF7"/>
            <w:noWrap/>
            <w:vAlign w:val="center"/>
            <w:hideMark/>
          </w:tcPr>
          <w:p w14:paraId="5DCFE466" w14:textId="2F3424CA"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94,526</w:t>
            </w:r>
          </w:p>
        </w:tc>
        <w:tc>
          <w:tcPr>
            <w:tcW w:w="413" w:type="pct"/>
            <w:tcBorders>
              <w:top w:val="nil"/>
              <w:left w:val="nil"/>
              <w:bottom w:val="single" w:sz="4" w:space="0" w:color="auto"/>
              <w:right w:val="single" w:sz="4" w:space="0" w:color="auto"/>
            </w:tcBorders>
            <w:shd w:val="clear" w:color="000000" w:fill="DDEBF7"/>
            <w:noWrap/>
            <w:vAlign w:val="center"/>
            <w:hideMark/>
          </w:tcPr>
          <w:p w14:paraId="0B7A0A27" w14:textId="213CC5D1"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23,068</w:t>
            </w:r>
          </w:p>
        </w:tc>
        <w:tc>
          <w:tcPr>
            <w:tcW w:w="877" w:type="pct"/>
            <w:tcBorders>
              <w:top w:val="nil"/>
              <w:left w:val="nil"/>
              <w:bottom w:val="single" w:sz="4" w:space="0" w:color="auto"/>
              <w:right w:val="single" w:sz="4" w:space="0" w:color="auto"/>
            </w:tcBorders>
            <w:shd w:val="clear" w:color="auto" w:fill="auto"/>
            <w:noWrap/>
            <w:vAlign w:val="center"/>
            <w:hideMark/>
          </w:tcPr>
          <w:p w14:paraId="63E43FA0"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超额67.5%</w:t>
            </w:r>
          </w:p>
        </w:tc>
      </w:tr>
      <w:tr w:rsidR="00C92440" w:rsidRPr="00D17D9F" w14:paraId="51EB9B45" w14:textId="77777777" w:rsidTr="00D17D9F">
        <w:trPr>
          <w:trHeight w:val="330"/>
          <w:jc w:val="center"/>
        </w:trPr>
        <w:tc>
          <w:tcPr>
            <w:tcW w:w="356" w:type="pct"/>
            <w:vMerge/>
            <w:tcBorders>
              <w:left w:val="single" w:sz="4" w:space="0" w:color="auto"/>
              <w:bottom w:val="single" w:sz="4" w:space="0" w:color="auto"/>
              <w:right w:val="single" w:sz="4" w:space="0" w:color="auto"/>
            </w:tcBorders>
            <w:shd w:val="clear" w:color="000000" w:fill="DDEBF7"/>
            <w:noWrap/>
            <w:vAlign w:val="center"/>
            <w:hideMark/>
          </w:tcPr>
          <w:p w14:paraId="62CD7A2F" w14:textId="77777777" w:rsidR="00C92440" w:rsidRPr="00D17D9F" w:rsidRDefault="00C92440" w:rsidP="00C92440">
            <w:pPr>
              <w:widowControl/>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7FD5387C"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GP超额收益</w:t>
            </w:r>
          </w:p>
        </w:tc>
        <w:tc>
          <w:tcPr>
            <w:tcW w:w="290" w:type="pct"/>
            <w:tcBorders>
              <w:top w:val="nil"/>
              <w:left w:val="nil"/>
              <w:bottom w:val="single" w:sz="4" w:space="0" w:color="auto"/>
              <w:right w:val="single" w:sz="4" w:space="0" w:color="auto"/>
            </w:tcBorders>
            <w:shd w:val="clear" w:color="000000" w:fill="DDEBF7"/>
            <w:noWrap/>
            <w:vAlign w:val="center"/>
            <w:hideMark/>
          </w:tcPr>
          <w:p w14:paraId="31E4DDF7"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464" w:type="pct"/>
            <w:tcBorders>
              <w:top w:val="nil"/>
              <w:left w:val="nil"/>
              <w:bottom w:val="single" w:sz="4" w:space="0" w:color="auto"/>
              <w:right w:val="single" w:sz="4" w:space="0" w:color="auto"/>
            </w:tcBorders>
            <w:shd w:val="clear" w:color="000000" w:fill="DDEBF7"/>
            <w:noWrap/>
            <w:vAlign w:val="center"/>
            <w:hideMark/>
          </w:tcPr>
          <w:p w14:paraId="34241C61" w14:textId="66240C4D" w:rsidR="00C92440" w:rsidRPr="00D17D9F" w:rsidRDefault="00F76DC0" w:rsidP="00C92440">
            <w:pPr>
              <w:widowControl/>
              <w:jc w:val="right"/>
              <w:rPr>
                <w:rFonts w:ascii="微软雅黑" w:eastAsia="微软雅黑" w:hAnsi="微软雅黑" w:cs="宋体"/>
                <w:color w:val="000000"/>
                <w:kern w:val="0"/>
                <w:sz w:val="18"/>
                <w:szCs w:val="18"/>
              </w:rPr>
            </w:pPr>
            <w:r w:rsidRPr="00F76DC0">
              <w:rPr>
                <w:rFonts w:ascii="微软雅黑" w:eastAsia="微软雅黑" w:hAnsi="微软雅黑" w:cs="宋体"/>
                <w:color w:val="000000"/>
                <w:kern w:val="0"/>
                <w:sz w:val="18"/>
                <w:szCs w:val="18"/>
              </w:rPr>
              <w:t>17,162</w:t>
            </w:r>
          </w:p>
        </w:tc>
        <w:tc>
          <w:tcPr>
            <w:tcW w:w="464" w:type="pct"/>
            <w:tcBorders>
              <w:top w:val="nil"/>
              <w:left w:val="nil"/>
              <w:bottom w:val="single" w:sz="4" w:space="0" w:color="auto"/>
              <w:right w:val="single" w:sz="4" w:space="0" w:color="auto"/>
            </w:tcBorders>
            <w:shd w:val="clear" w:color="000000" w:fill="DDEBF7"/>
            <w:noWrap/>
            <w:vAlign w:val="center"/>
            <w:hideMark/>
          </w:tcPr>
          <w:p w14:paraId="6861924C" w14:textId="3E932252"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16,909</w:t>
            </w:r>
          </w:p>
        </w:tc>
        <w:tc>
          <w:tcPr>
            <w:tcW w:w="413" w:type="pct"/>
            <w:tcBorders>
              <w:top w:val="nil"/>
              <w:left w:val="nil"/>
              <w:bottom w:val="single" w:sz="4" w:space="0" w:color="auto"/>
              <w:right w:val="single" w:sz="4" w:space="0" w:color="auto"/>
            </w:tcBorders>
            <w:shd w:val="clear" w:color="000000" w:fill="DDEBF7"/>
            <w:noWrap/>
            <w:vAlign w:val="center"/>
            <w:hideMark/>
          </w:tcPr>
          <w:p w14:paraId="02365E61" w14:textId="14770950"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13,339</w:t>
            </w:r>
          </w:p>
        </w:tc>
        <w:tc>
          <w:tcPr>
            <w:tcW w:w="413" w:type="pct"/>
            <w:tcBorders>
              <w:top w:val="nil"/>
              <w:left w:val="nil"/>
              <w:bottom w:val="single" w:sz="4" w:space="0" w:color="auto"/>
              <w:right w:val="single" w:sz="4" w:space="0" w:color="auto"/>
            </w:tcBorders>
            <w:shd w:val="clear" w:color="000000" w:fill="DDEBF7"/>
            <w:noWrap/>
            <w:vAlign w:val="center"/>
            <w:hideMark/>
          </w:tcPr>
          <w:p w14:paraId="7ACF70DF" w14:textId="142D0A7A"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10,166</w:t>
            </w:r>
          </w:p>
        </w:tc>
        <w:tc>
          <w:tcPr>
            <w:tcW w:w="413" w:type="pct"/>
            <w:tcBorders>
              <w:top w:val="nil"/>
              <w:left w:val="nil"/>
              <w:bottom w:val="single" w:sz="4" w:space="0" w:color="auto"/>
              <w:right w:val="single" w:sz="4" w:space="0" w:color="auto"/>
            </w:tcBorders>
            <w:shd w:val="clear" w:color="000000" w:fill="DDEBF7"/>
            <w:noWrap/>
            <w:vAlign w:val="center"/>
            <w:hideMark/>
          </w:tcPr>
          <w:p w14:paraId="032A1FB7" w14:textId="11619802" w:rsidR="00C92440" w:rsidRPr="00D17D9F" w:rsidRDefault="009A4128" w:rsidP="00C92440">
            <w:pPr>
              <w:widowControl/>
              <w:jc w:val="right"/>
              <w:rPr>
                <w:rFonts w:ascii="微软雅黑" w:eastAsia="微软雅黑" w:hAnsi="微软雅黑" w:cs="宋体"/>
                <w:color w:val="000000"/>
                <w:kern w:val="0"/>
                <w:sz w:val="18"/>
                <w:szCs w:val="18"/>
              </w:rPr>
            </w:pPr>
            <w:r w:rsidRPr="009A4128">
              <w:rPr>
                <w:rFonts w:ascii="微软雅黑" w:eastAsia="微软雅黑" w:hAnsi="微软雅黑" w:cs="宋体"/>
                <w:color w:val="000000"/>
                <w:kern w:val="0"/>
                <w:sz w:val="18"/>
                <w:szCs w:val="18"/>
              </w:rPr>
              <w:t>7,328</w:t>
            </w:r>
          </w:p>
        </w:tc>
        <w:tc>
          <w:tcPr>
            <w:tcW w:w="413" w:type="pct"/>
            <w:tcBorders>
              <w:top w:val="nil"/>
              <w:left w:val="nil"/>
              <w:bottom w:val="single" w:sz="4" w:space="0" w:color="auto"/>
              <w:right w:val="single" w:sz="4" w:space="0" w:color="auto"/>
            </w:tcBorders>
            <w:shd w:val="clear" w:color="000000" w:fill="DDEBF7"/>
            <w:noWrap/>
            <w:vAlign w:val="center"/>
            <w:hideMark/>
          </w:tcPr>
          <w:p w14:paraId="020F6DE6"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877" w:type="pct"/>
            <w:tcBorders>
              <w:top w:val="nil"/>
              <w:left w:val="nil"/>
              <w:bottom w:val="single" w:sz="4" w:space="0" w:color="auto"/>
              <w:right w:val="single" w:sz="4" w:space="0" w:color="auto"/>
            </w:tcBorders>
            <w:shd w:val="clear" w:color="auto" w:fill="auto"/>
            <w:noWrap/>
            <w:vAlign w:val="center"/>
            <w:hideMark/>
          </w:tcPr>
          <w:p w14:paraId="24F7CFCC"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287A974E" w14:textId="77777777" w:rsidTr="00D17D9F">
        <w:trPr>
          <w:trHeight w:val="330"/>
          <w:jc w:val="center"/>
        </w:trPr>
        <w:tc>
          <w:tcPr>
            <w:tcW w:w="356" w:type="pct"/>
            <w:vMerge w:val="restart"/>
            <w:tcBorders>
              <w:top w:val="nil"/>
              <w:left w:val="single" w:sz="4" w:space="0" w:color="auto"/>
              <w:right w:val="single" w:sz="4" w:space="0" w:color="auto"/>
            </w:tcBorders>
            <w:shd w:val="clear" w:color="000000" w:fill="DDEBF7"/>
            <w:noWrap/>
            <w:hideMark/>
          </w:tcPr>
          <w:p w14:paraId="56B09A47" w14:textId="77777777" w:rsidR="00C92440" w:rsidRPr="00D17D9F" w:rsidRDefault="00C92440" w:rsidP="00C92440">
            <w:pPr>
              <w:widowControl/>
              <w:jc w:val="center"/>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大基金管理费</w:t>
            </w:r>
          </w:p>
          <w:p w14:paraId="501B8B6E" w14:textId="77777777" w:rsidR="00C92440" w:rsidRPr="00D17D9F" w:rsidRDefault="00C92440" w:rsidP="00C92440">
            <w:pPr>
              <w:widowControl/>
              <w:jc w:val="center"/>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4BC0DB8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资产管理费</w:t>
            </w:r>
          </w:p>
        </w:tc>
        <w:tc>
          <w:tcPr>
            <w:tcW w:w="290" w:type="pct"/>
            <w:tcBorders>
              <w:top w:val="nil"/>
              <w:left w:val="nil"/>
              <w:bottom w:val="single" w:sz="4" w:space="0" w:color="auto"/>
              <w:right w:val="single" w:sz="4" w:space="0" w:color="auto"/>
            </w:tcBorders>
            <w:shd w:val="clear" w:color="000000" w:fill="DDEBF7"/>
            <w:noWrap/>
            <w:vAlign w:val="center"/>
            <w:hideMark/>
          </w:tcPr>
          <w:p w14:paraId="40B34281" w14:textId="7E57211C" w:rsidR="00C92440" w:rsidRPr="00D17D9F" w:rsidRDefault="005366FD"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乐高</w:t>
            </w:r>
          </w:p>
        </w:tc>
        <w:tc>
          <w:tcPr>
            <w:tcW w:w="464" w:type="pct"/>
            <w:tcBorders>
              <w:top w:val="nil"/>
              <w:left w:val="nil"/>
              <w:bottom w:val="single" w:sz="4" w:space="0" w:color="auto"/>
              <w:right w:val="single" w:sz="4" w:space="0" w:color="auto"/>
            </w:tcBorders>
            <w:shd w:val="clear" w:color="000000" w:fill="DDEBF7"/>
            <w:noWrap/>
            <w:vAlign w:val="center"/>
            <w:hideMark/>
          </w:tcPr>
          <w:p w14:paraId="380B34FE" w14:textId="1A6A52DB" w:rsidR="00C92440" w:rsidRPr="00D17D9F" w:rsidRDefault="005B16BB" w:rsidP="00C92440">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2,833</w:t>
            </w:r>
          </w:p>
        </w:tc>
        <w:tc>
          <w:tcPr>
            <w:tcW w:w="464" w:type="pct"/>
            <w:tcBorders>
              <w:top w:val="nil"/>
              <w:left w:val="nil"/>
              <w:bottom w:val="single" w:sz="4" w:space="0" w:color="auto"/>
              <w:right w:val="single" w:sz="4" w:space="0" w:color="auto"/>
            </w:tcBorders>
            <w:shd w:val="clear" w:color="000000" w:fill="DDEBF7"/>
            <w:noWrap/>
            <w:vAlign w:val="center"/>
            <w:hideMark/>
          </w:tcPr>
          <w:p w14:paraId="20FCBDDB"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1B0C3C46"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3F71085F"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6E5AEE2A"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316FB04E"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877" w:type="pct"/>
            <w:tcBorders>
              <w:top w:val="nil"/>
              <w:left w:val="nil"/>
              <w:bottom w:val="single" w:sz="4" w:space="0" w:color="auto"/>
              <w:right w:val="single" w:sz="4" w:space="0" w:color="auto"/>
            </w:tcBorders>
            <w:shd w:val="clear" w:color="auto" w:fill="auto"/>
            <w:noWrap/>
            <w:vAlign w:val="center"/>
            <w:hideMark/>
          </w:tcPr>
          <w:p w14:paraId="24CB5B4E"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3DFCAECC" w14:textId="77777777" w:rsidTr="00D17D9F">
        <w:trPr>
          <w:trHeight w:val="330"/>
          <w:jc w:val="center"/>
        </w:trPr>
        <w:tc>
          <w:tcPr>
            <w:tcW w:w="356" w:type="pct"/>
            <w:vMerge/>
            <w:tcBorders>
              <w:left w:val="single" w:sz="4" w:space="0" w:color="auto"/>
              <w:right w:val="single" w:sz="4" w:space="0" w:color="auto"/>
            </w:tcBorders>
            <w:shd w:val="clear" w:color="000000" w:fill="DDEBF7"/>
            <w:noWrap/>
            <w:vAlign w:val="center"/>
            <w:hideMark/>
          </w:tcPr>
          <w:p w14:paraId="020B4842" w14:textId="77777777" w:rsidR="00C92440" w:rsidRPr="00D17D9F" w:rsidRDefault="00C92440" w:rsidP="00C92440">
            <w:pPr>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05DFB2F1"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资产管理费</w:t>
            </w:r>
          </w:p>
        </w:tc>
        <w:tc>
          <w:tcPr>
            <w:tcW w:w="290" w:type="pct"/>
            <w:tcBorders>
              <w:top w:val="nil"/>
              <w:left w:val="nil"/>
              <w:bottom w:val="single" w:sz="4" w:space="0" w:color="auto"/>
              <w:right w:val="single" w:sz="4" w:space="0" w:color="auto"/>
            </w:tcBorders>
            <w:shd w:val="clear" w:color="000000" w:fill="DDEBF7"/>
            <w:noWrap/>
            <w:vAlign w:val="center"/>
            <w:hideMark/>
          </w:tcPr>
          <w:p w14:paraId="71E08C69" w14:textId="15401B39" w:rsidR="00C92440" w:rsidRPr="00D17D9F" w:rsidRDefault="00124C8E"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龙祐</w:t>
            </w:r>
          </w:p>
        </w:tc>
        <w:tc>
          <w:tcPr>
            <w:tcW w:w="464" w:type="pct"/>
            <w:tcBorders>
              <w:top w:val="nil"/>
              <w:left w:val="nil"/>
              <w:bottom w:val="single" w:sz="4" w:space="0" w:color="auto"/>
              <w:right w:val="single" w:sz="4" w:space="0" w:color="auto"/>
            </w:tcBorders>
            <w:shd w:val="clear" w:color="000000" w:fill="DDEBF7"/>
            <w:noWrap/>
            <w:vAlign w:val="center"/>
            <w:hideMark/>
          </w:tcPr>
          <w:p w14:paraId="4E778634" w14:textId="6BBC5C04" w:rsidR="00C92440" w:rsidRPr="00D17D9F" w:rsidRDefault="005B16BB" w:rsidP="00C92440">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2,833</w:t>
            </w:r>
          </w:p>
        </w:tc>
        <w:tc>
          <w:tcPr>
            <w:tcW w:w="464" w:type="pct"/>
            <w:tcBorders>
              <w:top w:val="nil"/>
              <w:left w:val="nil"/>
              <w:bottom w:val="single" w:sz="4" w:space="0" w:color="auto"/>
              <w:right w:val="single" w:sz="4" w:space="0" w:color="auto"/>
            </w:tcBorders>
            <w:shd w:val="clear" w:color="000000" w:fill="DDEBF7"/>
            <w:noWrap/>
            <w:vAlign w:val="center"/>
            <w:hideMark/>
          </w:tcPr>
          <w:p w14:paraId="5A64635D"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5844C4E5"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6142646C"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4B137E44"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13" w:type="pct"/>
            <w:tcBorders>
              <w:top w:val="nil"/>
              <w:left w:val="nil"/>
              <w:bottom w:val="single" w:sz="4" w:space="0" w:color="auto"/>
              <w:right w:val="single" w:sz="4" w:space="0" w:color="auto"/>
            </w:tcBorders>
            <w:shd w:val="clear" w:color="000000" w:fill="DDEBF7"/>
            <w:noWrap/>
            <w:vAlign w:val="center"/>
            <w:hideMark/>
          </w:tcPr>
          <w:p w14:paraId="45DFDA48"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877" w:type="pct"/>
            <w:tcBorders>
              <w:top w:val="nil"/>
              <w:left w:val="nil"/>
              <w:bottom w:val="single" w:sz="4" w:space="0" w:color="auto"/>
              <w:right w:val="single" w:sz="4" w:space="0" w:color="auto"/>
            </w:tcBorders>
            <w:shd w:val="clear" w:color="auto" w:fill="auto"/>
            <w:noWrap/>
            <w:vAlign w:val="center"/>
            <w:hideMark/>
          </w:tcPr>
          <w:p w14:paraId="37C5E55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6AC35D5C" w14:textId="77777777" w:rsidTr="00D17D9F">
        <w:trPr>
          <w:trHeight w:val="330"/>
          <w:jc w:val="center"/>
        </w:trPr>
        <w:tc>
          <w:tcPr>
            <w:tcW w:w="356" w:type="pct"/>
            <w:vMerge/>
            <w:tcBorders>
              <w:left w:val="single" w:sz="4" w:space="0" w:color="auto"/>
              <w:right w:val="single" w:sz="4" w:space="0" w:color="auto"/>
            </w:tcBorders>
            <w:shd w:val="clear" w:color="000000" w:fill="DDEBF7"/>
            <w:noWrap/>
            <w:vAlign w:val="center"/>
            <w:hideMark/>
          </w:tcPr>
          <w:p w14:paraId="21CAA0AD" w14:textId="77777777" w:rsidR="00C92440" w:rsidRPr="00D17D9F" w:rsidRDefault="00C92440" w:rsidP="00C92440">
            <w:pPr>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7582DB25"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基金管理费-中间层-2%/年（期间收取）</w:t>
            </w:r>
          </w:p>
        </w:tc>
        <w:tc>
          <w:tcPr>
            <w:tcW w:w="290" w:type="pct"/>
            <w:tcBorders>
              <w:top w:val="nil"/>
              <w:left w:val="nil"/>
              <w:bottom w:val="single" w:sz="4" w:space="0" w:color="auto"/>
              <w:right w:val="single" w:sz="4" w:space="0" w:color="auto"/>
            </w:tcBorders>
            <w:shd w:val="clear" w:color="000000" w:fill="DDEBF7"/>
            <w:noWrap/>
            <w:vAlign w:val="center"/>
            <w:hideMark/>
          </w:tcPr>
          <w:p w14:paraId="381E1387" w14:textId="23865C73" w:rsidR="00C92440" w:rsidRPr="00D17D9F" w:rsidRDefault="005366FD"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乐高</w:t>
            </w:r>
          </w:p>
        </w:tc>
        <w:tc>
          <w:tcPr>
            <w:tcW w:w="464" w:type="pct"/>
            <w:tcBorders>
              <w:top w:val="nil"/>
              <w:left w:val="nil"/>
              <w:bottom w:val="single" w:sz="4" w:space="0" w:color="auto"/>
              <w:right w:val="single" w:sz="4" w:space="0" w:color="auto"/>
            </w:tcBorders>
            <w:shd w:val="clear" w:color="000000" w:fill="DDEBF7"/>
            <w:noWrap/>
            <w:vAlign w:val="center"/>
            <w:hideMark/>
          </w:tcPr>
          <w:p w14:paraId="74DFE9E5" w14:textId="08EEE374" w:rsidR="00C92440" w:rsidRPr="00D17D9F" w:rsidRDefault="005B16BB" w:rsidP="00C92440">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9,867</w:t>
            </w:r>
          </w:p>
        </w:tc>
        <w:tc>
          <w:tcPr>
            <w:tcW w:w="464" w:type="pct"/>
            <w:tcBorders>
              <w:top w:val="nil"/>
              <w:left w:val="nil"/>
              <w:bottom w:val="single" w:sz="4" w:space="0" w:color="auto"/>
              <w:right w:val="single" w:sz="4" w:space="0" w:color="auto"/>
            </w:tcBorders>
            <w:shd w:val="clear" w:color="000000" w:fill="DDEBF7"/>
            <w:noWrap/>
            <w:vAlign w:val="center"/>
            <w:hideMark/>
          </w:tcPr>
          <w:p w14:paraId="4D1CFDD0"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10,517</w:t>
            </w:r>
          </w:p>
        </w:tc>
        <w:tc>
          <w:tcPr>
            <w:tcW w:w="413" w:type="pct"/>
            <w:tcBorders>
              <w:top w:val="nil"/>
              <w:left w:val="nil"/>
              <w:bottom w:val="single" w:sz="4" w:space="0" w:color="auto"/>
              <w:right w:val="single" w:sz="4" w:space="0" w:color="auto"/>
            </w:tcBorders>
            <w:shd w:val="clear" w:color="000000" w:fill="DDEBF7"/>
            <w:noWrap/>
            <w:vAlign w:val="center"/>
            <w:hideMark/>
          </w:tcPr>
          <w:p w14:paraId="6C41E5B5"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10,517</w:t>
            </w:r>
          </w:p>
        </w:tc>
        <w:tc>
          <w:tcPr>
            <w:tcW w:w="413" w:type="pct"/>
            <w:tcBorders>
              <w:top w:val="nil"/>
              <w:left w:val="nil"/>
              <w:bottom w:val="single" w:sz="4" w:space="0" w:color="auto"/>
              <w:right w:val="single" w:sz="4" w:space="0" w:color="auto"/>
            </w:tcBorders>
            <w:shd w:val="clear" w:color="000000" w:fill="DDEBF7"/>
            <w:noWrap/>
            <w:vAlign w:val="center"/>
            <w:hideMark/>
          </w:tcPr>
          <w:p w14:paraId="37164618"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10,517</w:t>
            </w:r>
          </w:p>
        </w:tc>
        <w:tc>
          <w:tcPr>
            <w:tcW w:w="413" w:type="pct"/>
            <w:tcBorders>
              <w:top w:val="nil"/>
              <w:left w:val="nil"/>
              <w:bottom w:val="single" w:sz="4" w:space="0" w:color="auto"/>
              <w:right w:val="single" w:sz="4" w:space="0" w:color="auto"/>
            </w:tcBorders>
            <w:shd w:val="clear" w:color="000000" w:fill="DDEBF7"/>
            <w:noWrap/>
            <w:vAlign w:val="center"/>
            <w:hideMark/>
          </w:tcPr>
          <w:p w14:paraId="6C8BCB93"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10,517</w:t>
            </w:r>
          </w:p>
        </w:tc>
        <w:tc>
          <w:tcPr>
            <w:tcW w:w="413" w:type="pct"/>
            <w:tcBorders>
              <w:top w:val="nil"/>
              <w:left w:val="nil"/>
              <w:bottom w:val="single" w:sz="4" w:space="0" w:color="auto"/>
              <w:right w:val="single" w:sz="4" w:space="0" w:color="auto"/>
            </w:tcBorders>
            <w:shd w:val="clear" w:color="000000" w:fill="DDEBF7"/>
            <w:noWrap/>
            <w:vAlign w:val="center"/>
            <w:hideMark/>
          </w:tcPr>
          <w:p w14:paraId="4A0DC3D5"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10,517</w:t>
            </w:r>
          </w:p>
        </w:tc>
        <w:tc>
          <w:tcPr>
            <w:tcW w:w="877" w:type="pct"/>
            <w:tcBorders>
              <w:top w:val="nil"/>
              <w:left w:val="nil"/>
              <w:bottom w:val="single" w:sz="4" w:space="0" w:color="auto"/>
              <w:right w:val="single" w:sz="4" w:space="0" w:color="auto"/>
            </w:tcBorders>
            <w:shd w:val="clear" w:color="auto" w:fill="auto"/>
            <w:noWrap/>
            <w:vAlign w:val="center"/>
            <w:hideMark/>
          </w:tcPr>
          <w:p w14:paraId="0D1E9EE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r>
      <w:tr w:rsidR="00C92440" w:rsidRPr="00D17D9F" w14:paraId="2DAE5671" w14:textId="77777777" w:rsidTr="00D17D9F">
        <w:trPr>
          <w:trHeight w:val="330"/>
          <w:jc w:val="center"/>
        </w:trPr>
        <w:tc>
          <w:tcPr>
            <w:tcW w:w="356" w:type="pct"/>
            <w:vMerge/>
            <w:tcBorders>
              <w:left w:val="single" w:sz="4" w:space="0" w:color="auto"/>
              <w:right w:val="single" w:sz="4" w:space="0" w:color="auto"/>
            </w:tcBorders>
            <w:shd w:val="clear" w:color="000000" w:fill="DDEBF7"/>
            <w:noWrap/>
            <w:vAlign w:val="center"/>
            <w:hideMark/>
          </w:tcPr>
          <w:p w14:paraId="63E170E8" w14:textId="77777777" w:rsidR="00C92440" w:rsidRPr="00D17D9F" w:rsidRDefault="00C92440" w:rsidP="00C92440">
            <w:pPr>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5AB54FFE"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基金管理费-劣后A-2%/年（期末收取）</w:t>
            </w:r>
          </w:p>
        </w:tc>
        <w:tc>
          <w:tcPr>
            <w:tcW w:w="290" w:type="pct"/>
            <w:tcBorders>
              <w:top w:val="nil"/>
              <w:left w:val="nil"/>
              <w:bottom w:val="single" w:sz="4" w:space="0" w:color="auto"/>
              <w:right w:val="single" w:sz="4" w:space="0" w:color="auto"/>
            </w:tcBorders>
            <w:shd w:val="clear" w:color="000000" w:fill="DDEBF7"/>
            <w:noWrap/>
            <w:vAlign w:val="center"/>
            <w:hideMark/>
          </w:tcPr>
          <w:p w14:paraId="78CAA9B3" w14:textId="43268005" w:rsidR="00C92440" w:rsidRPr="00D17D9F" w:rsidRDefault="00124C8E"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龙祐</w:t>
            </w:r>
          </w:p>
        </w:tc>
        <w:tc>
          <w:tcPr>
            <w:tcW w:w="464" w:type="pct"/>
            <w:tcBorders>
              <w:top w:val="nil"/>
              <w:left w:val="nil"/>
              <w:bottom w:val="single" w:sz="4" w:space="0" w:color="auto"/>
              <w:right w:val="single" w:sz="4" w:space="0" w:color="auto"/>
            </w:tcBorders>
            <w:shd w:val="clear" w:color="000000" w:fill="DDEBF7"/>
            <w:noWrap/>
            <w:vAlign w:val="center"/>
            <w:hideMark/>
          </w:tcPr>
          <w:p w14:paraId="11DD1D7C" w14:textId="3ACD582D" w:rsidR="00C92440" w:rsidRPr="00D17D9F" w:rsidRDefault="005B16BB" w:rsidP="00C92440">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3,235</w:t>
            </w:r>
          </w:p>
        </w:tc>
        <w:tc>
          <w:tcPr>
            <w:tcW w:w="464" w:type="pct"/>
            <w:tcBorders>
              <w:top w:val="nil"/>
              <w:left w:val="nil"/>
              <w:bottom w:val="single" w:sz="4" w:space="0" w:color="auto"/>
              <w:right w:val="single" w:sz="4" w:space="0" w:color="auto"/>
            </w:tcBorders>
            <w:shd w:val="clear" w:color="000000" w:fill="DDEBF7"/>
            <w:noWrap/>
            <w:vAlign w:val="center"/>
            <w:hideMark/>
          </w:tcPr>
          <w:p w14:paraId="6AC0CF6C"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3,235</w:t>
            </w:r>
          </w:p>
        </w:tc>
        <w:tc>
          <w:tcPr>
            <w:tcW w:w="413" w:type="pct"/>
            <w:tcBorders>
              <w:top w:val="nil"/>
              <w:left w:val="nil"/>
              <w:bottom w:val="single" w:sz="4" w:space="0" w:color="auto"/>
              <w:right w:val="single" w:sz="4" w:space="0" w:color="auto"/>
            </w:tcBorders>
            <w:shd w:val="clear" w:color="000000" w:fill="DDEBF7"/>
            <w:noWrap/>
            <w:vAlign w:val="center"/>
            <w:hideMark/>
          </w:tcPr>
          <w:p w14:paraId="01E256FA"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3,235</w:t>
            </w:r>
          </w:p>
        </w:tc>
        <w:tc>
          <w:tcPr>
            <w:tcW w:w="413" w:type="pct"/>
            <w:tcBorders>
              <w:top w:val="nil"/>
              <w:left w:val="nil"/>
              <w:bottom w:val="single" w:sz="4" w:space="0" w:color="auto"/>
              <w:right w:val="single" w:sz="4" w:space="0" w:color="auto"/>
            </w:tcBorders>
            <w:shd w:val="clear" w:color="000000" w:fill="DDEBF7"/>
            <w:noWrap/>
            <w:vAlign w:val="center"/>
            <w:hideMark/>
          </w:tcPr>
          <w:p w14:paraId="632F6825"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3,235</w:t>
            </w:r>
          </w:p>
        </w:tc>
        <w:tc>
          <w:tcPr>
            <w:tcW w:w="413" w:type="pct"/>
            <w:tcBorders>
              <w:top w:val="nil"/>
              <w:left w:val="nil"/>
              <w:bottom w:val="single" w:sz="4" w:space="0" w:color="auto"/>
              <w:right w:val="single" w:sz="4" w:space="0" w:color="auto"/>
            </w:tcBorders>
            <w:shd w:val="clear" w:color="000000" w:fill="DDEBF7"/>
            <w:noWrap/>
            <w:vAlign w:val="center"/>
            <w:hideMark/>
          </w:tcPr>
          <w:p w14:paraId="2CBB3D8B"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3,235</w:t>
            </w:r>
          </w:p>
        </w:tc>
        <w:tc>
          <w:tcPr>
            <w:tcW w:w="413" w:type="pct"/>
            <w:tcBorders>
              <w:top w:val="nil"/>
              <w:left w:val="nil"/>
              <w:bottom w:val="single" w:sz="4" w:space="0" w:color="auto"/>
              <w:right w:val="single" w:sz="4" w:space="0" w:color="auto"/>
            </w:tcBorders>
            <w:shd w:val="clear" w:color="000000" w:fill="DDEBF7"/>
            <w:noWrap/>
            <w:vAlign w:val="center"/>
            <w:hideMark/>
          </w:tcPr>
          <w:p w14:paraId="2634CFC5"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3,235</w:t>
            </w:r>
          </w:p>
        </w:tc>
        <w:tc>
          <w:tcPr>
            <w:tcW w:w="877" w:type="pct"/>
            <w:tcBorders>
              <w:top w:val="nil"/>
              <w:left w:val="nil"/>
              <w:bottom w:val="single" w:sz="4" w:space="0" w:color="auto"/>
              <w:right w:val="single" w:sz="4" w:space="0" w:color="auto"/>
            </w:tcBorders>
            <w:shd w:val="clear" w:color="auto" w:fill="auto"/>
            <w:noWrap/>
            <w:vAlign w:val="center"/>
            <w:hideMark/>
          </w:tcPr>
          <w:p w14:paraId="53137CFA"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计算至小基金受让份额前</w:t>
            </w:r>
          </w:p>
        </w:tc>
      </w:tr>
      <w:tr w:rsidR="00C92440" w:rsidRPr="00D17D9F" w14:paraId="4C701598" w14:textId="77777777" w:rsidTr="00D17D9F">
        <w:trPr>
          <w:trHeight w:val="330"/>
          <w:jc w:val="center"/>
        </w:trPr>
        <w:tc>
          <w:tcPr>
            <w:tcW w:w="356" w:type="pct"/>
            <w:vMerge/>
            <w:tcBorders>
              <w:left w:val="single" w:sz="4" w:space="0" w:color="auto"/>
              <w:bottom w:val="single" w:sz="4" w:space="0" w:color="auto"/>
              <w:right w:val="single" w:sz="4" w:space="0" w:color="auto"/>
            </w:tcBorders>
            <w:shd w:val="clear" w:color="000000" w:fill="DDEBF7"/>
            <w:noWrap/>
            <w:vAlign w:val="center"/>
            <w:hideMark/>
          </w:tcPr>
          <w:p w14:paraId="1436FBCE" w14:textId="77777777" w:rsidR="00C92440" w:rsidRPr="00D17D9F" w:rsidRDefault="00C92440" w:rsidP="00C92440">
            <w:pPr>
              <w:widowControl/>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1C66BDA5"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基金管理费-劣后B-2%/年（期末收取）</w:t>
            </w:r>
          </w:p>
        </w:tc>
        <w:tc>
          <w:tcPr>
            <w:tcW w:w="290" w:type="pct"/>
            <w:tcBorders>
              <w:top w:val="nil"/>
              <w:left w:val="nil"/>
              <w:bottom w:val="single" w:sz="4" w:space="0" w:color="auto"/>
              <w:right w:val="single" w:sz="4" w:space="0" w:color="auto"/>
            </w:tcBorders>
            <w:shd w:val="clear" w:color="000000" w:fill="DDEBF7"/>
            <w:noWrap/>
            <w:vAlign w:val="center"/>
            <w:hideMark/>
          </w:tcPr>
          <w:p w14:paraId="2C861213" w14:textId="20E61DC5" w:rsidR="00C92440" w:rsidRPr="00D17D9F" w:rsidRDefault="005366FD"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乐高</w:t>
            </w:r>
          </w:p>
        </w:tc>
        <w:tc>
          <w:tcPr>
            <w:tcW w:w="464" w:type="pct"/>
            <w:tcBorders>
              <w:top w:val="nil"/>
              <w:left w:val="nil"/>
              <w:bottom w:val="single" w:sz="4" w:space="0" w:color="auto"/>
              <w:right w:val="single" w:sz="4" w:space="0" w:color="auto"/>
            </w:tcBorders>
            <w:shd w:val="clear" w:color="000000" w:fill="DDEBF7"/>
            <w:noWrap/>
            <w:vAlign w:val="center"/>
            <w:hideMark/>
          </w:tcPr>
          <w:p w14:paraId="2E70200C" w14:textId="0AB3D4C3" w:rsidR="00C92440" w:rsidRPr="00D17D9F" w:rsidRDefault="005B16BB" w:rsidP="00C92440">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2,706</w:t>
            </w:r>
          </w:p>
        </w:tc>
        <w:tc>
          <w:tcPr>
            <w:tcW w:w="464" w:type="pct"/>
            <w:tcBorders>
              <w:top w:val="nil"/>
              <w:left w:val="nil"/>
              <w:bottom w:val="single" w:sz="4" w:space="0" w:color="auto"/>
              <w:right w:val="single" w:sz="4" w:space="0" w:color="auto"/>
            </w:tcBorders>
            <w:shd w:val="clear" w:color="000000" w:fill="DDEBF7"/>
            <w:noWrap/>
            <w:vAlign w:val="center"/>
            <w:hideMark/>
          </w:tcPr>
          <w:p w14:paraId="1E8A283B"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2,869</w:t>
            </w:r>
          </w:p>
        </w:tc>
        <w:tc>
          <w:tcPr>
            <w:tcW w:w="413" w:type="pct"/>
            <w:tcBorders>
              <w:top w:val="nil"/>
              <w:left w:val="nil"/>
              <w:bottom w:val="single" w:sz="4" w:space="0" w:color="auto"/>
              <w:right w:val="single" w:sz="4" w:space="0" w:color="auto"/>
            </w:tcBorders>
            <w:shd w:val="clear" w:color="000000" w:fill="DDEBF7"/>
            <w:noWrap/>
            <w:vAlign w:val="center"/>
            <w:hideMark/>
          </w:tcPr>
          <w:p w14:paraId="353617EE"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2,869</w:t>
            </w:r>
          </w:p>
        </w:tc>
        <w:tc>
          <w:tcPr>
            <w:tcW w:w="413" w:type="pct"/>
            <w:tcBorders>
              <w:top w:val="nil"/>
              <w:left w:val="nil"/>
              <w:bottom w:val="single" w:sz="4" w:space="0" w:color="auto"/>
              <w:right w:val="single" w:sz="4" w:space="0" w:color="auto"/>
            </w:tcBorders>
            <w:shd w:val="clear" w:color="000000" w:fill="DDEBF7"/>
            <w:noWrap/>
            <w:vAlign w:val="center"/>
            <w:hideMark/>
          </w:tcPr>
          <w:p w14:paraId="7740DDA6"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2,869</w:t>
            </w:r>
          </w:p>
        </w:tc>
        <w:tc>
          <w:tcPr>
            <w:tcW w:w="413" w:type="pct"/>
            <w:tcBorders>
              <w:top w:val="nil"/>
              <w:left w:val="nil"/>
              <w:bottom w:val="single" w:sz="4" w:space="0" w:color="auto"/>
              <w:right w:val="single" w:sz="4" w:space="0" w:color="auto"/>
            </w:tcBorders>
            <w:shd w:val="clear" w:color="000000" w:fill="DDEBF7"/>
            <w:noWrap/>
            <w:vAlign w:val="center"/>
            <w:hideMark/>
          </w:tcPr>
          <w:p w14:paraId="0E84217E"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2,869</w:t>
            </w:r>
          </w:p>
        </w:tc>
        <w:tc>
          <w:tcPr>
            <w:tcW w:w="413" w:type="pct"/>
            <w:tcBorders>
              <w:top w:val="nil"/>
              <w:left w:val="nil"/>
              <w:bottom w:val="single" w:sz="4" w:space="0" w:color="auto"/>
              <w:right w:val="single" w:sz="4" w:space="0" w:color="auto"/>
            </w:tcBorders>
            <w:shd w:val="clear" w:color="000000" w:fill="DDEBF7"/>
            <w:noWrap/>
            <w:vAlign w:val="center"/>
            <w:hideMark/>
          </w:tcPr>
          <w:p w14:paraId="7E059FBC"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2,869</w:t>
            </w:r>
          </w:p>
        </w:tc>
        <w:tc>
          <w:tcPr>
            <w:tcW w:w="877" w:type="pct"/>
            <w:tcBorders>
              <w:top w:val="nil"/>
              <w:left w:val="nil"/>
              <w:bottom w:val="single" w:sz="4" w:space="0" w:color="auto"/>
              <w:right w:val="single" w:sz="4" w:space="0" w:color="auto"/>
            </w:tcBorders>
            <w:shd w:val="clear" w:color="auto" w:fill="auto"/>
            <w:noWrap/>
            <w:vAlign w:val="center"/>
            <w:hideMark/>
          </w:tcPr>
          <w:p w14:paraId="38CDDBA5"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4337F66D" w14:textId="77777777" w:rsidTr="00D17D9F">
        <w:trPr>
          <w:trHeight w:val="330"/>
          <w:jc w:val="center"/>
        </w:trPr>
        <w:tc>
          <w:tcPr>
            <w:tcW w:w="356" w:type="pct"/>
            <w:vMerge w:val="restart"/>
            <w:tcBorders>
              <w:top w:val="nil"/>
              <w:left w:val="single" w:sz="4" w:space="0" w:color="auto"/>
              <w:right w:val="single" w:sz="4" w:space="0" w:color="auto"/>
            </w:tcBorders>
            <w:shd w:val="clear" w:color="000000" w:fill="DDEBF7"/>
            <w:noWrap/>
            <w:hideMark/>
          </w:tcPr>
          <w:p w14:paraId="02F93B18"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其他</w:t>
            </w:r>
          </w:p>
          <w:p w14:paraId="2E5CB726" w14:textId="77777777" w:rsidR="00C92440" w:rsidRPr="00D17D9F" w:rsidRDefault="00C92440" w:rsidP="00C92440">
            <w:pPr>
              <w:jc w:val="center"/>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35EB05D3"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担保费</w:t>
            </w:r>
          </w:p>
        </w:tc>
        <w:tc>
          <w:tcPr>
            <w:tcW w:w="290" w:type="pct"/>
            <w:tcBorders>
              <w:top w:val="nil"/>
              <w:left w:val="nil"/>
              <w:bottom w:val="single" w:sz="4" w:space="0" w:color="auto"/>
              <w:right w:val="single" w:sz="4" w:space="0" w:color="auto"/>
            </w:tcBorders>
            <w:shd w:val="clear" w:color="000000" w:fill="DDEBF7"/>
            <w:noWrap/>
            <w:vAlign w:val="center"/>
            <w:hideMark/>
          </w:tcPr>
          <w:p w14:paraId="144B320B" w14:textId="1930D796" w:rsidR="00C92440" w:rsidRPr="00D17D9F" w:rsidRDefault="00124C8E"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龙祐</w:t>
            </w:r>
          </w:p>
        </w:tc>
        <w:tc>
          <w:tcPr>
            <w:tcW w:w="464" w:type="pct"/>
            <w:tcBorders>
              <w:top w:val="nil"/>
              <w:left w:val="nil"/>
              <w:bottom w:val="single" w:sz="4" w:space="0" w:color="auto"/>
              <w:right w:val="single" w:sz="4" w:space="0" w:color="auto"/>
            </w:tcBorders>
            <w:shd w:val="clear" w:color="000000" w:fill="DDEBF7"/>
            <w:noWrap/>
            <w:vAlign w:val="center"/>
            <w:hideMark/>
          </w:tcPr>
          <w:p w14:paraId="23CB80ED"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64" w:type="pct"/>
            <w:tcBorders>
              <w:top w:val="nil"/>
              <w:left w:val="nil"/>
              <w:bottom w:val="single" w:sz="4" w:space="0" w:color="auto"/>
              <w:right w:val="single" w:sz="4" w:space="0" w:color="auto"/>
            </w:tcBorders>
            <w:shd w:val="clear" w:color="000000" w:fill="DDEBF7"/>
            <w:noWrap/>
            <w:vAlign w:val="center"/>
            <w:hideMark/>
          </w:tcPr>
          <w:p w14:paraId="511DCF06"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7F9C0B97"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2075AE12"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5DA3B916"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6D0064F2"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877" w:type="pct"/>
            <w:tcBorders>
              <w:top w:val="nil"/>
              <w:left w:val="nil"/>
              <w:bottom w:val="single" w:sz="4" w:space="0" w:color="auto"/>
              <w:right w:val="single" w:sz="4" w:space="0" w:color="auto"/>
            </w:tcBorders>
            <w:shd w:val="clear" w:color="auto" w:fill="auto"/>
            <w:noWrap/>
            <w:vAlign w:val="center"/>
            <w:hideMark/>
          </w:tcPr>
          <w:p w14:paraId="432D7D98" w14:textId="10A85D44"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r>
      <w:tr w:rsidR="00C92440" w:rsidRPr="00D17D9F" w14:paraId="73499B20" w14:textId="77777777" w:rsidTr="00D17D9F">
        <w:trPr>
          <w:trHeight w:val="330"/>
          <w:jc w:val="center"/>
        </w:trPr>
        <w:tc>
          <w:tcPr>
            <w:tcW w:w="356" w:type="pct"/>
            <w:vMerge/>
            <w:tcBorders>
              <w:left w:val="single" w:sz="4" w:space="0" w:color="auto"/>
              <w:bottom w:val="single" w:sz="4" w:space="0" w:color="auto"/>
              <w:right w:val="single" w:sz="4" w:space="0" w:color="auto"/>
            </w:tcBorders>
            <w:shd w:val="clear" w:color="000000" w:fill="DDEBF7"/>
            <w:noWrap/>
            <w:vAlign w:val="center"/>
            <w:hideMark/>
          </w:tcPr>
          <w:p w14:paraId="54F59501" w14:textId="77777777" w:rsidR="00C92440" w:rsidRPr="00D17D9F" w:rsidRDefault="00C92440" w:rsidP="00C92440">
            <w:pPr>
              <w:widowControl/>
              <w:jc w:val="left"/>
              <w:rPr>
                <w:rFonts w:ascii="微软雅黑" w:eastAsia="微软雅黑" w:hAnsi="微软雅黑" w:cs="宋体"/>
                <w:color w:val="000000"/>
                <w:kern w:val="0"/>
                <w:sz w:val="18"/>
                <w:szCs w:val="18"/>
              </w:rPr>
            </w:pPr>
          </w:p>
        </w:tc>
        <w:tc>
          <w:tcPr>
            <w:tcW w:w="900" w:type="pct"/>
            <w:tcBorders>
              <w:top w:val="nil"/>
              <w:left w:val="nil"/>
              <w:bottom w:val="single" w:sz="4" w:space="0" w:color="auto"/>
              <w:right w:val="single" w:sz="4" w:space="0" w:color="auto"/>
            </w:tcBorders>
            <w:shd w:val="clear" w:color="000000" w:fill="DDEBF7"/>
            <w:noWrap/>
            <w:vAlign w:val="center"/>
            <w:hideMark/>
          </w:tcPr>
          <w:p w14:paraId="6C62264C"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招商费</w:t>
            </w:r>
          </w:p>
        </w:tc>
        <w:tc>
          <w:tcPr>
            <w:tcW w:w="290" w:type="pct"/>
            <w:tcBorders>
              <w:top w:val="nil"/>
              <w:left w:val="nil"/>
              <w:bottom w:val="single" w:sz="4" w:space="0" w:color="auto"/>
              <w:right w:val="single" w:sz="4" w:space="0" w:color="auto"/>
            </w:tcBorders>
            <w:shd w:val="clear" w:color="000000" w:fill="DDEBF7"/>
            <w:noWrap/>
            <w:vAlign w:val="center"/>
            <w:hideMark/>
          </w:tcPr>
          <w:p w14:paraId="0C6410C6" w14:textId="1C2CCC6D" w:rsidR="00C92440" w:rsidRPr="00D17D9F" w:rsidRDefault="005366FD"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乐高</w:t>
            </w:r>
          </w:p>
        </w:tc>
        <w:tc>
          <w:tcPr>
            <w:tcW w:w="464" w:type="pct"/>
            <w:tcBorders>
              <w:top w:val="nil"/>
              <w:left w:val="nil"/>
              <w:bottom w:val="single" w:sz="4" w:space="0" w:color="auto"/>
              <w:right w:val="single" w:sz="4" w:space="0" w:color="auto"/>
            </w:tcBorders>
            <w:shd w:val="clear" w:color="000000" w:fill="DDEBF7"/>
            <w:noWrap/>
            <w:vAlign w:val="center"/>
            <w:hideMark/>
          </w:tcPr>
          <w:p w14:paraId="75E4236A"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64" w:type="pct"/>
            <w:tcBorders>
              <w:top w:val="nil"/>
              <w:left w:val="nil"/>
              <w:bottom w:val="single" w:sz="4" w:space="0" w:color="auto"/>
              <w:right w:val="single" w:sz="4" w:space="0" w:color="auto"/>
            </w:tcBorders>
            <w:shd w:val="clear" w:color="000000" w:fill="DDEBF7"/>
            <w:noWrap/>
            <w:vAlign w:val="center"/>
            <w:hideMark/>
          </w:tcPr>
          <w:p w14:paraId="4C2F8F25"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57935F2C"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4BB707EE"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47B81359"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13" w:type="pct"/>
            <w:tcBorders>
              <w:top w:val="nil"/>
              <w:left w:val="nil"/>
              <w:bottom w:val="single" w:sz="4" w:space="0" w:color="auto"/>
              <w:right w:val="single" w:sz="4" w:space="0" w:color="auto"/>
            </w:tcBorders>
            <w:shd w:val="clear" w:color="000000" w:fill="DDEBF7"/>
            <w:noWrap/>
            <w:vAlign w:val="center"/>
            <w:hideMark/>
          </w:tcPr>
          <w:p w14:paraId="7BCB07A8"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877" w:type="pct"/>
            <w:tcBorders>
              <w:top w:val="nil"/>
              <w:left w:val="nil"/>
              <w:bottom w:val="single" w:sz="4" w:space="0" w:color="auto"/>
              <w:right w:val="single" w:sz="4" w:space="0" w:color="auto"/>
            </w:tcBorders>
            <w:shd w:val="clear" w:color="auto" w:fill="auto"/>
            <w:noWrap/>
            <w:vAlign w:val="center"/>
            <w:hideMark/>
          </w:tcPr>
          <w:p w14:paraId="36F1BF6D"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C92440" w:rsidRPr="00D17D9F" w14:paraId="33B5AA4F" w14:textId="77777777" w:rsidTr="00D17D9F">
        <w:trPr>
          <w:trHeight w:val="330"/>
          <w:jc w:val="center"/>
        </w:trPr>
        <w:tc>
          <w:tcPr>
            <w:tcW w:w="356" w:type="pct"/>
            <w:tcBorders>
              <w:top w:val="nil"/>
              <w:left w:val="single" w:sz="4" w:space="0" w:color="auto"/>
              <w:bottom w:val="single" w:sz="4" w:space="0" w:color="auto"/>
              <w:right w:val="single" w:sz="4" w:space="0" w:color="auto"/>
            </w:tcBorders>
            <w:shd w:val="clear" w:color="000000" w:fill="DDEBF7"/>
            <w:noWrap/>
            <w:vAlign w:val="center"/>
            <w:hideMark/>
          </w:tcPr>
          <w:p w14:paraId="69D1155B"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900" w:type="pct"/>
            <w:tcBorders>
              <w:top w:val="nil"/>
              <w:left w:val="nil"/>
              <w:bottom w:val="single" w:sz="4" w:space="0" w:color="auto"/>
              <w:right w:val="single" w:sz="4" w:space="0" w:color="auto"/>
            </w:tcBorders>
            <w:shd w:val="clear" w:color="000000" w:fill="DDEBF7"/>
            <w:noWrap/>
            <w:vAlign w:val="center"/>
            <w:hideMark/>
          </w:tcPr>
          <w:p w14:paraId="152D3248" w14:textId="2A04D837" w:rsidR="00C92440" w:rsidRPr="00D17D9F" w:rsidRDefault="005366FD" w:rsidP="00C92440">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乐高</w:t>
            </w:r>
            <w:r w:rsidR="00C92440" w:rsidRPr="00D17D9F">
              <w:rPr>
                <w:rFonts w:ascii="微软雅黑" w:eastAsia="微软雅黑" w:hAnsi="微软雅黑" w:cs="宋体" w:hint="eastAsia"/>
                <w:b/>
                <w:bCs/>
                <w:color w:val="000000"/>
                <w:kern w:val="0"/>
                <w:sz w:val="18"/>
                <w:szCs w:val="18"/>
              </w:rPr>
              <w:t>大基金收费小计</w:t>
            </w:r>
          </w:p>
        </w:tc>
        <w:tc>
          <w:tcPr>
            <w:tcW w:w="290" w:type="pct"/>
            <w:tcBorders>
              <w:top w:val="nil"/>
              <w:left w:val="nil"/>
              <w:bottom w:val="single" w:sz="4" w:space="0" w:color="auto"/>
              <w:right w:val="single" w:sz="4" w:space="0" w:color="auto"/>
            </w:tcBorders>
            <w:shd w:val="clear" w:color="000000" w:fill="DDEBF7"/>
            <w:noWrap/>
            <w:vAlign w:val="center"/>
            <w:hideMark/>
          </w:tcPr>
          <w:p w14:paraId="01EEAF0E" w14:textId="47E4F23E" w:rsidR="00C92440" w:rsidRPr="00D17D9F" w:rsidRDefault="005366FD" w:rsidP="00C92440">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乐高</w:t>
            </w:r>
          </w:p>
        </w:tc>
        <w:tc>
          <w:tcPr>
            <w:tcW w:w="464" w:type="pct"/>
            <w:tcBorders>
              <w:top w:val="nil"/>
              <w:left w:val="nil"/>
              <w:bottom w:val="single" w:sz="4" w:space="0" w:color="auto"/>
              <w:right w:val="single" w:sz="4" w:space="0" w:color="auto"/>
            </w:tcBorders>
            <w:shd w:val="clear" w:color="000000" w:fill="DDEBF7"/>
            <w:noWrap/>
            <w:vAlign w:val="center"/>
            <w:hideMark/>
          </w:tcPr>
          <w:p w14:paraId="3CBE56B8" w14:textId="75EE9C0F" w:rsidR="00C92440" w:rsidRPr="00D17D9F" w:rsidRDefault="005B16BB" w:rsidP="00C92440">
            <w:pPr>
              <w:widowControl/>
              <w:jc w:val="right"/>
              <w:rPr>
                <w:rFonts w:ascii="微软雅黑" w:eastAsia="微软雅黑" w:hAnsi="微软雅黑" w:cs="宋体"/>
                <w:b/>
                <w:bCs/>
                <w:color w:val="000000"/>
                <w:kern w:val="0"/>
                <w:sz w:val="18"/>
                <w:szCs w:val="18"/>
              </w:rPr>
            </w:pPr>
            <w:r w:rsidRPr="005B16BB">
              <w:rPr>
                <w:rFonts w:ascii="微软雅黑" w:eastAsia="微软雅黑" w:hAnsi="微软雅黑" w:cs="宋体"/>
                <w:b/>
                <w:bCs/>
                <w:color w:val="000000"/>
                <w:kern w:val="0"/>
                <w:sz w:val="18"/>
                <w:szCs w:val="18"/>
              </w:rPr>
              <w:t>15,406</w:t>
            </w:r>
          </w:p>
        </w:tc>
        <w:tc>
          <w:tcPr>
            <w:tcW w:w="464" w:type="pct"/>
            <w:tcBorders>
              <w:top w:val="nil"/>
              <w:left w:val="nil"/>
              <w:bottom w:val="single" w:sz="4" w:space="0" w:color="auto"/>
              <w:right w:val="single" w:sz="4" w:space="0" w:color="auto"/>
            </w:tcBorders>
            <w:shd w:val="clear" w:color="000000" w:fill="DDEBF7"/>
            <w:noWrap/>
            <w:vAlign w:val="center"/>
            <w:hideMark/>
          </w:tcPr>
          <w:p w14:paraId="6D11B83F"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16,386</w:t>
            </w:r>
          </w:p>
        </w:tc>
        <w:tc>
          <w:tcPr>
            <w:tcW w:w="413" w:type="pct"/>
            <w:tcBorders>
              <w:top w:val="nil"/>
              <w:left w:val="nil"/>
              <w:bottom w:val="single" w:sz="4" w:space="0" w:color="auto"/>
              <w:right w:val="single" w:sz="4" w:space="0" w:color="auto"/>
            </w:tcBorders>
            <w:shd w:val="clear" w:color="000000" w:fill="DDEBF7"/>
            <w:noWrap/>
            <w:vAlign w:val="center"/>
            <w:hideMark/>
          </w:tcPr>
          <w:p w14:paraId="5BD62CD7"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16,386</w:t>
            </w:r>
          </w:p>
        </w:tc>
        <w:tc>
          <w:tcPr>
            <w:tcW w:w="413" w:type="pct"/>
            <w:tcBorders>
              <w:top w:val="nil"/>
              <w:left w:val="nil"/>
              <w:bottom w:val="single" w:sz="4" w:space="0" w:color="auto"/>
              <w:right w:val="single" w:sz="4" w:space="0" w:color="auto"/>
            </w:tcBorders>
            <w:shd w:val="clear" w:color="000000" w:fill="DDEBF7"/>
            <w:noWrap/>
            <w:vAlign w:val="center"/>
            <w:hideMark/>
          </w:tcPr>
          <w:p w14:paraId="428319EF"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16,386</w:t>
            </w:r>
          </w:p>
        </w:tc>
        <w:tc>
          <w:tcPr>
            <w:tcW w:w="413" w:type="pct"/>
            <w:tcBorders>
              <w:top w:val="nil"/>
              <w:left w:val="nil"/>
              <w:bottom w:val="single" w:sz="4" w:space="0" w:color="auto"/>
              <w:right w:val="single" w:sz="4" w:space="0" w:color="auto"/>
            </w:tcBorders>
            <w:shd w:val="clear" w:color="000000" w:fill="DDEBF7"/>
            <w:noWrap/>
            <w:vAlign w:val="center"/>
            <w:hideMark/>
          </w:tcPr>
          <w:p w14:paraId="3A86B9E5"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16,386</w:t>
            </w:r>
          </w:p>
        </w:tc>
        <w:tc>
          <w:tcPr>
            <w:tcW w:w="413" w:type="pct"/>
            <w:tcBorders>
              <w:top w:val="nil"/>
              <w:left w:val="nil"/>
              <w:bottom w:val="single" w:sz="4" w:space="0" w:color="auto"/>
              <w:right w:val="single" w:sz="4" w:space="0" w:color="auto"/>
            </w:tcBorders>
            <w:shd w:val="clear" w:color="000000" w:fill="DDEBF7"/>
            <w:noWrap/>
            <w:vAlign w:val="center"/>
            <w:hideMark/>
          </w:tcPr>
          <w:p w14:paraId="5D965863" w14:textId="77777777" w:rsidR="00C92440" w:rsidRPr="00D17D9F" w:rsidRDefault="00C92440" w:rsidP="00C92440">
            <w:pPr>
              <w:widowControl/>
              <w:jc w:val="righ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16,386</w:t>
            </w:r>
          </w:p>
        </w:tc>
        <w:tc>
          <w:tcPr>
            <w:tcW w:w="877" w:type="pct"/>
            <w:tcBorders>
              <w:top w:val="nil"/>
              <w:left w:val="nil"/>
              <w:bottom w:val="single" w:sz="4" w:space="0" w:color="auto"/>
              <w:right w:val="single" w:sz="4" w:space="0" w:color="auto"/>
            </w:tcBorders>
            <w:shd w:val="clear" w:color="auto" w:fill="auto"/>
            <w:noWrap/>
            <w:vAlign w:val="center"/>
            <w:hideMark/>
          </w:tcPr>
          <w:p w14:paraId="6BC9B1C4"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bl>
    <w:p w14:paraId="1564BFE9" w14:textId="77777777" w:rsidR="000B589C" w:rsidRPr="00D16806" w:rsidRDefault="000B589C" w:rsidP="006A5A56">
      <w:pPr>
        <w:rPr>
          <w:rFonts w:ascii="微软雅黑" w:eastAsia="微软雅黑" w:hAnsi="微软雅黑"/>
          <w:sz w:val="22"/>
        </w:rPr>
        <w:sectPr w:rsidR="000B589C" w:rsidRPr="00D16806" w:rsidSect="00D17D9F">
          <w:pgSz w:w="16838" w:h="11906" w:orient="landscape" w:code="9"/>
          <w:pgMar w:top="1800" w:right="1440" w:bottom="1800" w:left="1440" w:header="851" w:footer="992" w:gutter="0"/>
          <w:cols w:space="425"/>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3498"/>
        <w:gridCol w:w="670"/>
        <w:gridCol w:w="1085"/>
        <w:gridCol w:w="1222"/>
        <w:gridCol w:w="1085"/>
        <w:gridCol w:w="1085"/>
        <w:gridCol w:w="1085"/>
        <w:gridCol w:w="1222"/>
        <w:gridCol w:w="1495"/>
      </w:tblGrid>
      <w:tr w:rsidR="00C92440" w:rsidRPr="00D17D9F" w14:paraId="248B841B" w14:textId="77777777" w:rsidTr="009A4128">
        <w:trPr>
          <w:trHeight w:val="330"/>
          <w:jc w:val="center"/>
        </w:trPr>
        <w:tc>
          <w:tcPr>
            <w:tcW w:w="538" w:type="pct"/>
            <w:shd w:val="clear" w:color="auto" w:fill="auto"/>
            <w:noWrap/>
            <w:vAlign w:val="center"/>
            <w:hideMark/>
          </w:tcPr>
          <w:p w14:paraId="118FEC60"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lastRenderedPageBreak/>
              <w:t xml:space="preserve">　</w:t>
            </w:r>
          </w:p>
        </w:tc>
        <w:tc>
          <w:tcPr>
            <w:tcW w:w="1254" w:type="pct"/>
            <w:shd w:val="clear" w:color="auto" w:fill="auto"/>
            <w:noWrap/>
            <w:vAlign w:val="center"/>
            <w:hideMark/>
          </w:tcPr>
          <w:p w14:paraId="596BDDBD" w14:textId="3FCCCD06" w:rsidR="00C92440" w:rsidRPr="00D17D9F" w:rsidRDefault="00FC6C83" w:rsidP="00C92440">
            <w:pPr>
              <w:widowControl/>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两全其美</w:t>
            </w:r>
            <w:r w:rsidR="00C92440" w:rsidRPr="00D17D9F">
              <w:rPr>
                <w:rFonts w:ascii="微软雅黑" w:eastAsia="微软雅黑" w:hAnsi="微软雅黑" w:cs="宋体" w:hint="eastAsia"/>
                <w:b/>
                <w:color w:val="000000"/>
                <w:kern w:val="0"/>
                <w:sz w:val="18"/>
                <w:szCs w:val="18"/>
              </w:rPr>
              <w:t>小基金</w:t>
            </w:r>
          </w:p>
        </w:tc>
        <w:tc>
          <w:tcPr>
            <w:tcW w:w="240" w:type="pct"/>
            <w:shd w:val="clear" w:color="auto" w:fill="auto"/>
            <w:noWrap/>
            <w:vAlign w:val="center"/>
            <w:hideMark/>
          </w:tcPr>
          <w:p w14:paraId="1A2684B6"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000000" w:fill="C6E0B4"/>
            <w:noWrap/>
            <w:vAlign w:val="center"/>
            <w:hideMark/>
          </w:tcPr>
          <w:p w14:paraId="52BE06EB" w14:textId="44540729" w:rsidR="00C92440" w:rsidRPr="00D17D9F" w:rsidRDefault="005366FD" w:rsidP="00C92440">
            <w:pPr>
              <w:widowControl/>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乐高</w:t>
            </w:r>
            <w:r w:rsidR="00C92440" w:rsidRPr="00D17D9F">
              <w:rPr>
                <w:rFonts w:ascii="微软雅黑" w:eastAsia="微软雅黑" w:hAnsi="微软雅黑" w:cs="宋体" w:hint="eastAsia"/>
                <w:b/>
                <w:color w:val="000000"/>
                <w:kern w:val="0"/>
                <w:sz w:val="18"/>
                <w:szCs w:val="18"/>
              </w:rPr>
              <w:t>汇报</w:t>
            </w:r>
          </w:p>
        </w:tc>
        <w:tc>
          <w:tcPr>
            <w:tcW w:w="2042" w:type="pct"/>
            <w:gridSpan w:val="5"/>
            <w:shd w:val="clear" w:color="000000" w:fill="F4B084"/>
            <w:noWrap/>
            <w:vAlign w:val="center"/>
            <w:hideMark/>
          </w:tcPr>
          <w:p w14:paraId="5F1C462D"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更新测算（注）</w:t>
            </w:r>
          </w:p>
        </w:tc>
        <w:tc>
          <w:tcPr>
            <w:tcW w:w="537" w:type="pct"/>
            <w:shd w:val="clear" w:color="auto" w:fill="auto"/>
            <w:noWrap/>
            <w:vAlign w:val="center"/>
            <w:hideMark/>
          </w:tcPr>
          <w:p w14:paraId="5ABD2043"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注释</w:t>
            </w:r>
          </w:p>
        </w:tc>
      </w:tr>
      <w:tr w:rsidR="00C92440" w:rsidRPr="00D17D9F" w14:paraId="11BBE955" w14:textId="77777777" w:rsidTr="009A4128">
        <w:trPr>
          <w:trHeight w:val="330"/>
          <w:jc w:val="center"/>
        </w:trPr>
        <w:tc>
          <w:tcPr>
            <w:tcW w:w="538" w:type="pct"/>
            <w:shd w:val="clear" w:color="auto" w:fill="auto"/>
            <w:noWrap/>
            <w:vAlign w:val="center"/>
            <w:hideMark/>
          </w:tcPr>
          <w:p w14:paraId="1757CA84"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1254" w:type="pct"/>
            <w:shd w:val="clear" w:color="auto" w:fill="auto"/>
            <w:noWrap/>
            <w:vAlign w:val="center"/>
            <w:hideMark/>
          </w:tcPr>
          <w:p w14:paraId="1E00E11A"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资本化率</w:t>
            </w:r>
          </w:p>
        </w:tc>
        <w:tc>
          <w:tcPr>
            <w:tcW w:w="240" w:type="pct"/>
            <w:shd w:val="clear" w:color="auto" w:fill="auto"/>
            <w:noWrap/>
            <w:vAlign w:val="center"/>
            <w:hideMark/>
          </w:tcPr>
          <w:p w14:paraId="22C8704C"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9" w:type="pct"/>
            <w:shd w:val="clear" w:color="auto" w:fill="auto"/>
            <w:noWrap/>
            <w:vAlign w:val="center"/>
            <w:hideMark/>
          </w:tcPr>
          <w:p w14:paraId="7E88E2E1" w14:textId="43CCC87B" w:rsidR="00C92440" w:rsidRPr="00D17D9F" w:rsidRDefault="005B16BB" w:rsidP="00C92440">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w:t>
            </w:r>
            <w:r>
              <w:rPr>
                <w:rFonts w:ascii="微软雅黑" w:eastAsia="微软雅黑" w:hAnsi="微软雅黑" w:cs="宋体"/>
                <w:color w:val="000000"/>
                <w:kern w:val="0"/>
                <w:sz w:val="18"/>
                <w:szCs w:val="18"/>
              </w:rPr>
              <w:t>00</w:t>
            </w:r>
            <w:r w:rsidR="00C92440" w:rsidRPr="00D17D9F">
              <w:rPr>
                <w:rFonts w:ascii="微软雅黑" w:eastAsia="微软雅黑" w:hAnsi="微软雅黑" w:cs="宋体" w:hint="eastAsia"/>
                <w:color w:val="000000"/>
                <w:kern w:val="0"/>
                <w:sz w:val="18"/>
                <w:szCs w:val="18"/>
              </w:rPr>
              <w:t>%</w:t>
            </w:r>
          </w:p>
        </w:tc>
        <w:tc>
          <w:tcPr>
            <w:tcW w:w="438" w:type="pct"/>
            <w:shd w:val="clear" w:color="auto" w:fill="auto"/>
            <w:noWrap/>
            <w:vAlign w:val="center"/>
            <w:hideMark/>
          </w:tcPr>
          <w:p w14:paraId="6474D8AF"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4.00%</w:t>
            </w:r>
          </w:p>
        </w:tc>
        <w:tc>
          <w:tcPr>
            <w:tcW w:w="389" w:type="pct"/>
            <w:shd w:val="clear" w:color="auto" w:fill="auto"/>
            <w:noWrap/>
            <w:vAlign w:val="center"/>
            <w:hideMark/>
          </w:tcPr>
          <w:p w14:paraId="71A990A8"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4.25%</w:t>
            </w:r>
          </w:p>
        </w:tc>
        <w:tc>
          <w:tcPr>
            <w:tcW w:w="389" w:type="pct"/>
            <w:shd w:val="clear" w:color="auto" w:fill="auto"/>
            <w:noWrap/>
            <w:vAlign w:val="center"/>
            <w:hideMark/>
          </w:tcPr>
          <w:p w14:paraId="111F6A21"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4.50%</w:t>
            </w:r>
          </w:p>
        </w:tc>
        <w:tc>
          <w:tcPr>
            <w:tcW w:w="389" w:type="pct"/>
            <w:shd w:val="clear" w:color="auto" w:fill="auto"/>
            <w:noWrap/>
            <w:vAlign w:val="center"/>
            <w:hideMark/>
          </w:tcPr>
          <w:p w14:paraId="7D373972" w14:textId="77777777" w:rsidR="00C92440" w:rsidRPr="00D17D9F" w:rsidRDefault="00C9244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4.75%</w:t>
            </w:r>
          </w:p>
        </w:tc>
        <w:tc>
          <w:tcPr>
            <w:tcW w:w="438" w:type="pct"/>
            <w:shd w:val="clear" w:color="auto" w:fill="auto"/>
            <w:noWrap/>
            <w:vAlign w:val="center"/>
            <w:hideMark/>
          </w:tcPr>
          <w:p w14:paraId="4AA3B2DD" w14:textId="57C3AAC6" w:rsidR="00C92440" w:rsidRPr="00D17D9F" w:rsidRDefault="00AF7C60" w:rsidP="00C92440">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5.8</w:t>
            </w:r>
            <w:r>
              <w:rPr>
                <w:rFonts w:ascii="微软雅黑" w:eastAsia="微软雅黑" w:hAnsi="微软雅黑" w:cs="宋体"/>
                <w:color w:val="000000"/>
                <w:kern w:val="0"/>
                <w:sz w:val="18"/>
                <w:szCs w:val="18"/>
              </w:rPr>
              <w:t>9</w:t>
            </w:r>
            <w:r w:rsidRPr="00D17D9F">
              <w:rPr>
                <w:rFonts w:ascii="微软雅黑" w:eastAsia="微软雅黑" w:hAnsi="微软雅黑" w:cs="宋体" w:hint="eastAsia"/>
                <w:color w:val="000000"/>
                <w:kern w:val="0"/>
                <w:sz w:val="18"/>
                <w:szCs w:val="18"/>
              </w:rPr>
              <w:t>%</w:t>
            </w:r>
          </w:p>
        </w:tc>
        <w:tc>
          <w:tcPr>
            <w:tcW w:w="537" w:type="pct"/>
            <w:shd w:val="clear" w:color="auto" w:fill="auto"/>
            <w:noWrap/>
            <w:vAlign w:val="center"/>
            <w:hideMark/>
          </w:tcPr>
          <w:p w14:paraId="0511AA38" w14:textId="77777777" w:rsidR="00C92440" w:rsidRPr="00D17D9F" w:rsidRDefault="00C92440" w:rsidP="00C92440">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9A4128" w:rsidRPr="00D17D9F" w14:paraId="24E1284B" w14:textId="77777777" w:rsidTr="009A4128">
        <w:trPr>
          <w:trHeight w:val="330"/>
          <w:jc w:val="center"/>
        </w:trPr>
        <w:tc>
          <w:tcPr>
            <w:tcW w:w="538" w:type="pct"/>
            <w:shd w:val="clear" w:color="auto" w:fill="auto"/>
            <w:noWrap/>
            <w:vAlign w:val="center"/>
            <w:hideMark/>
          </w:tcPr>
          <w:p w14:paraId="410B43D8"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1254" w:type="pct"/>
            <w:shd w:val="clear" w:color="auto" w:fill="auto"/>
            <w:noWrap/>
            <w:vAlign w:val="center"/>
            <w:hideMark/>
          </w:tcPr>
          <w:p w14:paraId="6836979F"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退出价格</w:t>
            </w:r>
          </w:p>
        </w:tc>
        <w:tc>
          <w:tcPr>
            <w:tcW w:w="240" w:type="pct"/>
            <w:shd w:val="clear" w:color="auto" w:fill="auto"/>
            <w:noWrap/>
            <w:vAlign w:val="center"/>
            <w:hideMark/>
          </w:tcPr>
          <w:p w14:paraId="1163AD05"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auto"/>
            <w:noWrap/>
            <w:vAlign w:val="center"/>
            <w:hideMark/>
          </w:tcPr>
          <w:p w14:paraId="37F14EC4" w14:textId="7165EA23" w:rsidR="009A4128" w:rsidRPr="00D17D9F" w:rsidRDefault="005B16BB" w:rsidP="009A4128">
            <w:pPr>
              <w:widowControl/>
              <w:jc w:val="right"/>
              <w:rPr>
                <w:rFonts w:ascii="微软雅黑" w:eastAsia="微软雅黑" w:hAnsi="微软雅黑" w:cs="宋体"/>
                <w:b/>
                <w:color w:val="000000"/>
                <w:kern w:val="0"/>
                <w:sz w:val="18"/>
                <w:szCs w:val="18"/>
              </w:rPr>
            </w:pPr>
            <w:r w:rsidRPr="00F76DC0">
              <w:rPr>
                <w:rFonts w:ascii="微软雅黑" w:eastAsia="微软雅黑" w:hAnsi="微软雅黑" w:cs="宋体"/>
                <w:b/>
                <w:color w:val="000000"/>
                <w:kern w:val="0"/>
                <w:sz w:val="18"/>
                <w:szCs w:val="18"/>
              </w:rPr>
              <w:t>645,010</w:t>
            </w:r>
          </w:p>
        </w:tc>
        <w:tc>
          <w:tcPr>
            <w:tcW w:w="438" w:type="pct"/>
            <w:shd w:val="clear" w:color="auto" w:fill="auto"/>
            <w:noWrap/>
            <w:vAlign w:val="center"/>
            <w:hideMark/>
          </w:tcPr>
          <w:p w14:paraId="3F6786A7" w14:textId="70244FB3" w:rsidR="009A4128" w:rsidRPr="00D17D9F" w:rsidRDefault="009A4128" w:rsidP="009A4128">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645,213</w:t>
            </w:r>
          </w:p>
        </w:tc>
        <w:tc>
          <w:tcPr>
            <w:tcW w:w="389" w:type="pct"/>
            <w:shd w:val="clear" w:color="auto" w:fill="auto"/>
            <w:noWrap/>
            <w:vAlign w:val="center"/>
            <w:hideMark/>
          </w:tcPr>
          <w:p w14:paraId="01A57928" w14:textId="2E806E13" w:rsidR="009A4128" w:rsidRPr="00D17D9F" w:rsidRDefault="009A4128" w:rsidP="009A4128">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607,259</w:t>
            </w:r>
          </w:p>
        </w:tc>
        <w:tc>
          <w:tcPr>
            <w:tcW w:w="389" w:type="pct"/>
            <w:shd w:val="clear" w:color="auto" w:fill="auto"/>
            <w:noWrap/>
            <w:vAlign w:val="center"/>
            <w:hideMark/>
          </w:tcPr>
          <w:p w14:paraId="4425A7C2" w14:textId="28C004EF" w:rsidR="009A4128" w:rsidRPr="00D17D9F" w:rsidRDefault="009A4128" w:rsidP="009A4128">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573,522</w:t>
            </w:r>
          </w:p>
        </w:tc>
        <w:tc>
          <w:tcPr>
            <w:tcW w:w="389" w:type="pct"/>
            <w:shd w:val="clear" w:color="auto" w:fill="auto"/>
            <w:noWrap/>
            <w:vAlign w:val="center"/>
            <w:hideMark/>
          </w:tcPr>
          <w:p w14:paraId="73A1881A" w14:textId="6DCDCAB8" w:rsidR="009A4128" w:rsidRPr="00D17D9F" w:rsidRDefault="009A4128" w:rsidP="009A4128">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543,337</w:t>
            </w:r>
          </w:p>
        </w:tc>
        <w:tc>
          <w:tcPr>
            <w:tcW w:w="438" w:type="pct"/>
            <w:shd w:val="clear" w:color="auto" w:fill="auto"/>
            <w:noWrap/>
            <w:vAlign w:val="center"/>
            <w:hideMark/>
          </w:tcPr>
          <w:p w14:paraId="16EF55D1" w14:textId="56E3DB3E" w:rsidR="009A4128" w:rsidRPr="00D17D9F" w:rsidRDefault="009A4128" w:rsidP="009A4128">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438,175</w:t>
            </w:r>
          </w:p>
        </w:tc>
        <w:tc>
          <w:tcPr>
            <w:tcW w:w="537" w:type="pct"/>
            <w:shd w:val="clear" w:color="auto" w:fill="auto"/>
            <w:noWrap/>
            <w:vAlign w:val="center"/>
            <w:hideMark/>
          </w:tcPr>
          <w:p w14:paraId="76BBFCE1"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12A4401A" w14:textId="77777777" w:rsidTr="009A4128">
        <w:trPr>
          <w:trHeight w:val="330"/>
          <w:jc w:val="center"/>
        </w:trPr>
        <w:tc>
          <w:tcPr>
            <w:tcW w:w="538" w:type="pct"/>
            <w:shd w:val="clear" w:color="auto" w:fill="C5E0B3" w:themeFill="accent6" w:themeFillTint="66"/>
            <w:noWrap/>
            <w:vAlign w:val="center"/>
            <w:hideMark/>
          </w:tcPr>
          <w:p w14:paraId="43D0272D"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浮动</w:t>
            </w:r>
          </w:p>
          <w:p w14:paraId="237BB1CE" w14:textId="77777777" w:rsidR="009A4128" w:rsidRPr="00D17D9F" w:rsidRDefault="009A4128" w:rsidP="009A4128">
            <w:pPr>
              <w:widowControl/>
              <w:jc w:val="left"/>
              <w:rPr>
                <w:rFonts w:ascii="微软雅黑" w:eastAsia="微软雅黑" w:hAnsi="微软雅黑" w:cs="宋体"/>
                <w:b/>
                <w:color w:val="000000"/>
                <w:kern w:val="0"/>
                <w:sz w:val="18"/>
                <w:szCs w:val="18"/>
              </w:rPr>
            </w:pPr>
          </w:p>
        </w:tc>
        <w:tc>
          <w:tcPr>
            <w:tcW w:w="1254" w:type="pct"/>
            <w:shd w:val="clear" w:color="auto" w:fill="C5E0B3" w:themeFill="accent6" w:themeFillTint="66"/>
            <w:noWrap/>
            <w:vAlign w:val="center"/>
            <w:hideMark/>
          </w:tcPr>
          <w:p w14:paraId="5B60F81D" w14:textId="6FF195CC" w:rsidR="009A4128" w:rsidRPr="00D17D9F" w:rsidRDefault="00124C8E" w:rsidP="009A4128">
            <w:pPr>
              <w:widowControl/>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龙祐</w:t>
            </w:r>
            <w:r w:rsidR="009A4128" w:rsidRPr="00D17D9F">
              <w:rPr>
                <w:rFonts w:ascii="微软雅黑" w:eastAsia="微软雅黑" w:hAnsi="微软雅黑" w:cs="宋体" w:hint="eastAsia"/>
                <w:b/>
                <w:color w:val="000000"/>
                <w:kern w:val="0"/>
                <w:sz w:val="18"/>
                <w:szCs w:val="18"/>
              </w:rPr>
              <w:t>期末按照IRR等同原则应收金额计算</w:t>
            </w:r>
          </w:p>
        </w:tc>
        <w:tc>
          <w:tcPr>
            <w:tcW w:w="240" w:type="pct"/>
            <w:shd w:val="clear" w:color="auto" w:fill="C5E0B3" w:themeFill="accent6" w:themeFillTint="66"/>
            <w:noWrap/>
            <w:vAlign w:val="center"/>
            <w:hideMark/>
          </w:tcPr>
          <w:p w14:paraId="321B46EE"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C5E0B3" w:themeFill="accent6" w:themeFillTint="66"/>
            <w:noWrap/>
            <w:vAlign w:val="center"/>
            <w:hideMark/>
          </w:tcPr>
          <w:p w14:paraId="5B7CDC7F" w14:textId="7FE14B4A" w:rsidR="009A4128" w:rsidRPr="00D17D9F" w:rsidRDefault="005B16BB" w:rsidP="009A4128">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93,854</w:t>
            </w:r>
          </w:p>
        </w:tc>
        <w:tc>
          <w:tcPr>
            <w:tcW w:w="438" w:type="pct"/>
            <w:shd w:val="clear" w:color="auto" w:fill="C5E0B3" w:themeFill="accent6" w:themeFillTint="66"/>
            <w:noWrap/>
            <w:vAlign w:val="center"/>
            <w:hideMark/>
          </w:tcPr>
          <w:p w14:paraId="6023CB47" w14:textId="78124C80"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90,393</w:t>
            </w:r>
          </w:p>
        </w:tc>
        <w:tc>
          <w:tcPr>
            <w:tcW w:w="389" w:type="pct"/>
            <w:shd w:val="clear" w:color="auto" w:fill="C5E0B3" w:themeFill="accent6" w:themeFillTint="66"/>
            <w:noWrap/>
            <w:vAlign w:val="center"/>
            <w:hideMark/>
          </w:tcPr>
          <w:p w14:paraId="583A4626" w14:textId="54DF036B"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74,322</w:t>
            </w:r>
          </w:p>
        </w:tc>
        <w:tc>
          <w:tcPr>
            <w:tcW w:w="389" w:type="pct"/>
            <w:shd w:val="clear" w:color="auto" w:fill="C5E0B3" w:themeFill="accent6" w:themeFillTint="66"/>
            <w:noWrap/>
            <w:vAlign w:val="center"/>
            <w:hideMark/>
          </w:tcPr>
          <w:p w14:paraId="4EA1F419" w14:textId="74EF8FCE"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60,457</w:t>
            </w:r>
          </w:p>
        </w:tc>
        <w:tc>
          <w:tcPr>
            <w:tcW w:w="389" w:type="pct"/>
            <w:shd w:val="clear" w:color="auto" w:fill="C5E0B3" w:themeFill="accent6" w:themeFillTint="66"/>
            <w:noWrap/>
            <w:vAlign w:val="center"/>
            <w:hideMark/>
          </w:tcPr>
          <w:p w14:paraId="361E4A2F" w14:textId="5F522AB9"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48,446</w:t>
            </w:r>
          </w:p>
        </w:tc>
        <w:tc>
          <w:tcPr>
            <w:tcW w:w="438" w:type="pct"/>
            <w:shd w:val="clear" w:color="auto" w:fill="C5E0B3" w:themeFill="accent6" w:themeFillTint="66"/>
            <w:noWrap/>
            <w:vAlign w:val="center"/>
            <w:hideMark/>
          </w:tcPr>
          <w:p w14:paraId="4310C484" w14:textId="370ACF9D"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10,159</w:t>
            </w:r>
          </w:p>
        </w:tc>
        <w:tc>
          <w:tcPr>
            <w:tcW w:w="537" w:type="pct"/>
            <w:shd w:val="clear" w:color="auto" w:fill="auto"/>
            <w:noWrap/>
            <w:vAlign w:val="center"/>
            <w:hideMark/>
          </w:tcPr>
          <w:p w14:paraId="754FD4D1"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2B3A6F0E" w14:textId="77777777" w:rsidTr="009A4128">
        <w:trPr>
          <w:trHeight w:val="330"/>
          <w:jc w:val="center"/>
        </w:trPr>
        <w:tc>
          <w:tcPr>
            <w:tcW w:w="538" w:type="pct"/>
            <w:shd w:val="clear" w:color="auto" w:fill="C5E0B3" w:themeFill="accent6" w:themeFillTint="66"/>
            <w:noWrap/>
            <w:vAlign w:val="center"/>
            <w:hideMark/>
          </w:tcPr>
          <w:p w14:paraId="423BE7C2" w14:textId="77777777" w:rsidR="009A4128" w:rsidRPr="00D17D9F" w:rsidRDefault="009A4128" w:rsidP="009A4128">
            <w:pPr>
              <w:widowControl/>
              <w:jc w:val="left"/>
              <w:rPr>
                <w:rFonts w:ascii="微软雅黑" w:eastAsia="微软雅黑" w:hAnsi="微软雅黑" w:cs="宋体"/>
                <w:b/>
                <w:color w:val="000000"/>
                <w:kern w:val="0"/>
                <w:sz w:val="18"/>
                <w:szCs w:val="18"/>
              </w:rPr>
            </w:pPr>
          </w:p>
        </w:tc>
        <w:tc>
          <w:tcPr>
            <w:tcW w:w="1254" w:type="pct"/>
            <w:shd w:val="clear" w:color="auto" w:fill="C5E0B3" w:themeFill="accent6" w:themeFillTint="66"/>
            <w:noWrap/>
            <w:vAlign w:val="center"/>
            <w:hideMark/>
          </w:tcPr>
          <w:p w14:paraId="0F36CDCE"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按照劣后A的IRR计算</w:t>
            </w:r>
          </w:p>
        </w:tc>
        <w:tc>
          <w:tcPr>
            <w:tcW w:w="240" w:type="pct"/>
            <w:shd w:val="clear" w:color="auto" w:fill="C5E0B3" w:themeFill="accent6" w:themeFillTint="66"/>
            <w:noWrap/>
            <w:vAlign w:val="center"/>
            <w:hideMark/>
          </w:tcPr>
          <w:p w14:paraId="44820086"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C5E0B3" w:themeFill="accent6" w:themeFillTint="66"/>
            <w:noWrap/>
            <w:vAlign w:val="center"/>
            <w:hideMark/>
          </w:tcPr>
          <w:p w14:paraId="4A5AE05B" w14:textId="5862E84F" w:rsidR="009A4128" w:rsidRPr="00D17D9F" w:rsidRDefault="005B16BB" w:rsidP="009A4128">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25.77%</w:t>
            </w:r>
          </w:p>
        </w:tc>
        <w:tc>
          <w:tcPr>
            <w:tcW w:w="438" w:type="pct"/>
            <w:shd w:val="clear" w:color="auto" w:fill="C5E0B3" w:themeFill="accent6" w:themeFillTint="66"/>
            <w:noWrap/>
            <w:vAlign w:val="center"/>
            <w:hideMark/>
          </w:tcPr>
          <w:p w14:paraId="1B5DEE6F" w14:textId="699BE3C0"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24.21%</w:t>
            </w:r>
          </w:p>
        </w:tc>
        <w:tc>
          <w:tcPr>
            <w:tcW w:w="389" w:type="pct"/>
            <w:shd w:val="clear" w:color="auto" w:fill="C5E0B3" w:themeFill="accent6" w:themeFillTint="66"/>
            <w:noWrap/>
            <w:vAlign w:val="center"/>
            <w:hideMark/>
          </w:tcPr>
          <w:p w14:paraId="7D90D6F6" w14:textId="749F38D2"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21.65%</w:t>
            </w:r>
          </w:p>
        </w:tc>
        <w:tc>
          <w:tcPr>
            <w:tcW w:w="389" w:type="pct"/>
            <w:shd w:val="clear" w:color="auto" w:fill="C5E0B3" w:themeFill="accent6" w:themeFillTint="66"/>
            <w:noWrap/>
            <w:vAlign w:val="center"/>
            <w:hideMark/>
          </w:tcPr>
          <w:p w14:paraId="389395E0" w14:textId="3EC18741"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19.15%</w:t>
            </w:r>
          </w:p>
        </w:tc>
        <w:tc>
          <w:tcPr>
            <w:tcW w:w="389" w:type="pct"/>
            <w:shd w:val="clear" w:color="auto" w:fill="C5E0B3" w:themeFill="accent6" w:themeFillTint="66"/>
            <w:noWrap/>
            <w:vAlign w:val="center"/>
            <w:hideMark/>
          </w:tcPr>
          <w:p w14:paraId="10E98B9E" w14:textId="2762D0A4"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16.68%</w:t>
            </w:r>
          </w:p>
        </w:tc>
        <w:tc>
          <w:tcPr>
            <w:tcW w:w="438" w:type="pct"/>
            <w:shd w:val="clear" w:color="auto" w:fill="C5E0B3" w:themeFill="accent6" w:themeFillTint="66"/>
            <w:noWrap/>
            <w:vAlign w:val="center"/>
            <w:hideMark/>
          </w:tcPr>
          <w:p w14:paraId="6A9DECAF" w14:textId="4767E633" w:rsidR="009A4128" w:rsidRPr="00D17D9F" w:rsidRDefault="00AC7724" w:rsidP="009A4128">
            <w:pPr>
              <w:widowControl/>
              <w:jc w:val="right"/>
              <w:rPr>
                <w:rFonts w:ascii="微软雅黑" w:eastAsia="微软雅黑" w:hAnsi="微软雅黑" w:cs="宋体"/>
                <w:b/>
                <w:color w:val="000000"/>
                <w:kern w:val="0"/>
                <w:sz w:val="18"/>
                <w:szCs w:val="18"/>
              </w:rPr>
            </w:pPr>
            <w:r w:rsidRPr="00AC7724">
              <w:rPr>
                <w:rFonts w:ascii="微软雅黑" w:eastAsia="微软雅黑" w:hAnsi="微软雅黑" w:cs="宋体"/>
                <w:b/>
                <w:color w:val="000000"/>
                <w:kern w:val="0"/>
                <w:sz w:val="18"/>
                <w:szCs w:val="18"/>
              </w:rPr>
              <w:t>5.27%</w:t>
            </w:r>
          </w:p>
        </w:tc>
        <w:tc>
          <w:tcPr>
            <w:tcW w:w="537" w:type="pct"/>
            <w:shd w:val="clear" w:color="auto" w:fill="auto"/>
            <w:noWrap/>
            <w:vAlign w:val="center"/>
            <w:hideMark/>
          </w:tcPr>
          <w:p w14:paraId="478DEFEF"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7F3C3B20" w14:textId="77777777" w:rsidTr="009A4128">
        <w:trPr>
          <w:trHeight w:val="330"/>
          <w:jc w:val="center"/>
        </w:trPr>
        <w:tc>
          <w:tcPr>
            <w:tcW w:w="538" w:type="pct"/>
            <w:shd w:val="clear" w:color="auto" w:fill="C5E0B3" w:themeFill="accent6" w:themeFillTint="66"/>
            <w:noWrap/>
            <w:vAlign w:val="center"/>
            <w:hideMark/>
          </w:tcPr>
          <w:p w14:paraId="09BB10AD" w14:textId="051556C4"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小基金收益</w:t>
            </w:r>
          </w:p>
        </w:tc>
        <w:tc>
          <w:tcPr>
            <w:tcW w:w="1254" w:type="pct"/>
            <w:shd w:val="clear" w:color="auto" w:fill="C5E0B3" w:themeFill="accent6" w:themeFillTint="66"/>
            <w:noWrap/>
            <w:vAlign w:val="center"/>
            <w:hideMark/>
          </w:tcPr>
          <w:p w14:paraId="687B6887" w14:textId="77777777" w:rsidR="009A4128" w:rsidRPr="00D17D9F" w:rsidRDefault="009A4128" w:rsidP="009A4128">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小基金优先级收益</w:t>
            </w:r>
          </w:p>
        </w:tc>
        <w:tc>
          <w:tcPr>
            <w:tcW w:w="240" w:type="pct"/>
            <w:shd w:val="clear" w:color="auto" w:fill="C5E0B3" w:themeFill="accent6" w:themeFillTint="66"/>
            <w:noWrap/>
            <w:vAlign w:val="center"/>
            <w:hideMark/>
          </w:tcPr>
          <w:p w14:paraId="6165FF46" w14:textId="77777777" w:rsidR="009A4128" w:rsidRPr="00D17D9F" w:rsidRDefault="009A4128" w:rsidP="009A4128">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9" w:type="pct"/>
            <w:shd w:val="clear" w:color="auto" w:fill="C5E0B3" w:themeFill="accent6" w:themeFillTint="66"/>
            <w:noWrap/>
            <w:vAlign w:val="center"/>
            <w:hideMark/>
          </w:tcPr>
          <w:p w14:paraId="20FF006A" w14:textId="089A5C7B" w:rsidR="009A4128" w:rsidRPr="00D17D9F" w:rsidRDefault="005B16BB" w:rsidP="009A4128">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16,927</w:t>
            </w:r>
          </w:p>
        </w:tc>
        <w:tc>
          <w:tcPr>
            <w:tcW w:w="438" w:type="pct"/>
            <w:shd w:val="clear" w:color="auto" w:fill="C5E0B3" w:themeFill="accent6" w:themeFillTint="66"/>
            <w:noWrap/>
            <w:vAlign w:val="center"/>
            <w:hideMark/>
          </w:tcPr>
          <w:p w14:paraId="71BFB021" w14:textId="4011F6E7" w:rsidR="009A4128" w:rsidRPr="00D17D9F" w:rsidRDefault="0095060B" w:rsidP="009A4128">
            <w:pPr>
              <w:widowControl/>
              <w:jc w:val="right"/>
              <w:rPr>
                <w:rFonts w:ascii="微软雅黑" w:eastAsia="微软雅黑" w:hAnsi="微软雅黑" w:cs="宋体"/>
                <w:color w:val="000000"/>
                <w:kern w:val="0"/>
                <w:sz w:val="18"/>
                <w:szCs w:val="18"/>
              </w:rPr>
            </w:pPr>
            <w:r w:rsidRPr="0095060B">
              <w:rPr>
                <w:rFonts w:ascii="微软雅黑" w:eastAsia="微软雅黑" w:hAnsi="微软雅黑" w:cs="宋体"/>
                <w:color w:val="000000"/>
                <w:kern w:val="0"/>
                <w:sz w:val="18"/>
                <w:szCs w:val="18"/>
              </w:rPr>
              <w:t>18,891</w:t>
            </w:r>
          </w:p>
        </w:tc>
        <w:tc>
          <w:tcPr>
            <w:tcW w:w="389" w:type="pct"/>
            <w:shd w:val="clear" w:color="auto" w:fill="C5E0B3" w:themeFill="accent6" w:themeFillTint="66"/>
            <w:noWrap/>
            <w:vAlign w:val="center"/>
            <w:hideMark/>
          </w:tcPr>
          <w:p w14:paraId="61D4E915" w14:textId="1A4C41A6" w:rsidR="009A4128" w:rsidRPr="00D17D9F" w:rsidRDefault="0095060B" w:rsidP="009A4128">
            <w:pPr>
              <w:widowControl/>
              <w:jc w:val="right"/>
              <w:rPr>
                <w:rFonts w:ascii="微软雅黑" w:eastAsia="微软雅黑" w:hAnsi="微软雅黑" w:cs="宋体"/>
                <w:color w:val="000000"/>
                <w:kern w:val="0"/>
                <w:sz w:val="18"/>
                <w:szCs w:val="18"/>
              </w:rPr>
            </w:pPr>
            <w:r w:rsidRPr="0095060B">
              <w:rPr>
                <w:rFonts w:ascii="微软雅黑" w:eastAsia="微软雅黑" w:hAnsi="微软雅黑" w:cs="宋体"/>
                <w:color w:val="000000"/>
                <w:kern w:val="0"/>
                <w:sz w:val="18"/>
                <w:szCs w:val="18"/>
              </w:rPr>
              <w:t>18,427</w:t>
            </w:r>
          </w:p>
        </w:tc>
        <w:tc>
          <w:tcPr>
            <w:tcW w:w="389" w:type="pct"/>
            <w:shd w:val="clear" w:color="auto" w:fill="C5E0B3" w:themeFill="accent6" w:themeFillTint="66"/>
            <w:noWrap/>
            <w:vAlign w:val="center"/>
            <w:hideMark/>
          </w:tcPr>
          <w:p w14:paraId="3FFEB7A6" w14:textId="48E8CC44" w:rsidR="009A4128" w:rsidRPr="00D17D9F" w:rsidRDefault="0095060B" w:rsidP="009A4128">
            <w:pPr>
              <w:widowControl/>
              <w:jc w:val="right"/>
              <w:rPr>
                <w:rFonts w:ascii="微软雅黑" w:eastAsia="微软雅黑" w:hAnsi="微软雅黑" w:cs="宋体"/>
                <w:color w:val="000000"/>
                <w:kern w:val="0"/>
                <w:sz w:val="18"/>
                <w:szCs w:val="18"/>
              </w:rPr>
            </w:pPr>
            <w:r w:rsidRPr="0095060B">
              <w:rPr>
                <w:rFonts w:ascii="微软雅黑" w:eastAsia="微软雅黑" w:hAnsi="微软雅黑" w:cs="宋体"/>
                <w:color w:val="000000"/>
                <w:kern w:val="0"/>
                <w:sz w:val="18"/>
                <w:szCs w:val="18"/>
              </w:rPr>
              <w:t>17,993</w:t>
            </w:r>
          </w:p>
        </w:tc>
        <w:tc>
          <w:tcPr>
            <w:tcW w:w="389" w:type="pct"/>
            <w:shd w:val="clear" w:color="auto" w:fill="C5E0B3" w:themeFill="accent6" w:themeFillTint="66"/>
            <w:noWrap/>
            <w:vAlign w:val="center"/>
            <w:hideMark/>
          </w:tcPr>
          <w:p w14:paraId="29D84029" w14:textId="3C63D7ED" w:rsidR="009A4128" w:rsidRPr="00D17D9F" w:rsidRDefault="0095060B" w:rsidP="009A4128">
            <w:pPr>
              <w:widowControl/>
              <w:jc w:val="right"/>
              <w:rPr>
                <w:rFonts w:ascii="微软雅黑" w:eastAsia="微软雅黑" w:hAnsi="微软雅黑" w:cs="宋体"/>
                <w:color w:val="000000"/>
                <w:kern w:val="0"/>
                <w:sz w:val="18"/>
                <w:szCs w:val="18"/>
              </w:rPr>
            </w:pPr>
            <w:r w:rsidRPr="0095060B">
              <w:rPr>
                <w:rFonts w:ascii="微软雅黑" w:eastAsia="微软雅黑" w:hAnsi="微软雅黑" w:cs="宋体"/>
                <w:color w:val="000000"/>
                <w:kern w:val="0"/>
                <w:sz w:val="18"/>
                <w:szCs w:val="18"/>
              </w:rPr>
              <w:t>17,585</w:t>
            </w:r>
          </w:p>
        </w:tc>
        <w:tc>
          <w:tcPr>
            <w:tcW w:w="438" w:type="pct"/>
            <w:shd w:val="clear" w:color="auto" w:fill="C5E0B3" w:themeFill="accent6" w:themeFillTint="66"/>
            <w:noWrap/>
            <w:vAlign w:val="center"/>
            <w:hideMark/>
          </w:tcPr>
          <w:p w14:paraId="68222B1A" w14:textId="43076CB4" w:rsidR="009A4128" w:rsidRPr="00D17D9F" w:rsidRDefault="0095060B" w:rsidP="009A4128">
            <w:pPr>
              <w:widowControl/>
              <w:jc w:val="right"/>
              <w:rPr>
                <w:rFonts w:ascii="微软雅黑" w:eastAsia="微软雅黑" w:hAnsi="微软雅黑" w:cs="宋体"/>
                <w:color w:val="000000"/>
                <w:kern w:val="0"/>
                <w:sz w:val="18"/>
                <w:szCs w:val="18"/>
              </w:rPr>
            </w:pPr>
            <w:r w:rsidRPr="0095060B">
              <w:rPr>
                <w:rFonts w:ascii="微软雅黑" w:eastAsia="微软雅黑" w:hAnsi="微软雅黑" w:cs="宋体"/>
                <w:color w:val="000000"/>
                <w:kern w:val="0"/>
                <w:sz w:val="18"/>
                <w:szCs w:val="18"/>
              </w:rPr>
              <w:t>16,907</w:t>
            </w:r>
          </w:p>
        </w:tc>
        <w:tc>
          <w:tcPr>
            <w:tcW w:w="537" w:type="pct"/>
            <w:shd w:val="clear" w:color="auto" w:fill="auto"/>
            <w:noWrap/>
            <w:vAlign w:val="center"/>
            <w:hideMark/>
          </w:tcPr>
          <w:p w14:paraId="01DC65DB" w14:textId="01F894F6"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保底12.5%</w:t>
            </w:r>
          </w:p>
        </w:tc>
      </w:tr>
      <w:tr w:rsidR="009A4128" w:rsidRPr="00D17D9F" w14:paraId="2583160E" w14:textId="77777777" w:rsidTr="009A4128">
        <w:trPr>
          <w:trHeight w:val="431"/>
          <w:jc w:val="center"/>
        </w:trPr>
        <w:tc>
          <w:tcPr>
            <w:tcW w:w="538" w:type="pct"/>
            <w:shd w:val="clear" w:color="auto" w:fill="C5E0B3" w:themeFill="accent6" w:themeFillTint="66"/>
            <w:noWrap/>
            <w:vAlign w:val="center"/>
            <w:hideMark/>
          </w:tcPr>
          <w:p w14:paraId="74641184" w14:textId="58245673"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小基金劣后级</w:t>
            </w:r>
          </w:p>
        </w:tc>
        <w:tc>
          <w:tcPr>
            <w:tcW w:w="1254" w:type="pct"/>
            <w:shd w:val="clear" w:color="auto" w:fill="C5E0B3" w:themeFill="accent6" w:themeFillTint="66"/>
            <w:noWrap/>
            <w:vAlign w:val="center"/>
            <w:hideMark/>
          </w:tcPr>
          <w:p w14:paraId="3E00F502" w14:textId="58C15558" w:rsidR="009A4128" w:rsidRPr="00D17D9F" w:rsidRDefault="00124C8E" w:rsidP="009A412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龙祐</w:t>
            </w:r>
            <w:r w:rsidR="009A4128" w:rsidRPr="00D17D9F">
              <w:rPr>
                <w:rFonts w:ascii="微软雅黑" w:eastAsia="微软雅黑" w:hAnsi="微软雅黑" w:cs="宋体" w:hint="eastAsia"/>
                <w:color w:val="000000"/>
                <w:kern w:val="0"/>
                <w:sz w:val="18"/>
                <w:szCs w:val="18"/>
              </w:rPr>
              <w:t>劣后端收益</w:t>
            </w:r>
          </w:p>
        </w:tc>
        <w:tc>
          <w:tcPr>
            <w:tcW w:w="240" w:type="pct"/>
            <w:shd w:val="clear" w:color="auto" w:fill="C5E0B3" w:themeFill="accent6" w:themeFillTint="66"/>
            <w:noWrap/>
            <w:vAlign w:val="center"/>
            <w:hideMark/>
          </w:tcPr>
          <w:p w14:paraId="45C41189" w14:textId="77777777" w:rsidR="009A4128" w:rsidRPr="00D17D9F" w:rsidRDefault="009A4128" w:rsidP="009A4128">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9" w:type="pct"/>
            <w:shd w:val="clear" w:color="auto" w:fill="C5E0B3" w:themeFill="accent6" w:themeFillTint="66"/>
            <w:noWrap/>
            <w:vAlign w:val="center"/>
            <w:hideMark/>
          </w:tcPr>
          <w:p w14:paraId="0DE19D5F" w14:textId="6FAEF366" w:rsidR="009A4128" w:rsidRPr="00D17D9F" w:rsidRDefault="005B16BB" w:rsidP="009A4128">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48,109</w:t>
            </w:r>
          </w:p>
        </w:tc>
        <w:tc>
          <w:tcPr>
            <w:tcW w:w="438" w:type="pct"/>
            <w:shd w:val="clear" w:color="auto" w:fill="C5E0B3" w:themeFill="accent6" w:themeFillTint="66"/>
            <w:noWrap/>
            <w:vAlign w:val="center"/>
            <w:hideMark/>
          </w:tcPr>
          <w:p w14:paraId="235F0EDE" w14:textId="79ED4A8B" w:rsidR="009A4128" w:rsidRPr="00D17D9F" w:rsidRDefault="00631475" w:rsidP="009A4128">
            <w:pPr>
              <w:widowControl/>
              <w:jc w:val="right"/>
              <w:rPr>
                <w:rFonts w:ascii="微软雅黑" w:eastAsia="微软雅黑" w:hAnsi="微软雅黑" w:cs="宋体"/>
                <w:color w:val="000000"/>
                <w:kern w:val="0"/>
                <w:sz w:val="18"/>
                <w:szCs w:val="18"/>
              </w:rPr>
            </w:pPr>
            <w:r w:rsidRPr="00631475">
              <w:rPr>
                <w:rFonts w:ascii="微软雅黑" w:eastAsia="微软雅黑" w:hAnsi="微软雅黑" w:cs="宋体"/>
                <w:color w:val="000000"/>
                <w:kern w:val="0"/>
                <w:sz w:val="18"/>
                <w:szCs w:val="18"/>
              </w:rPr>
              <w:t>50,834</w:t>
            </w:r>
          </w:p>
        </w:tc>
        <w:tc>
          <w:tcPr>
            <w:tcW w:w="389" w:type="pct"/>
            <w:shd w:val="clear" w:color="auto" w:fill="C5E0B3" w:themeFill="accent6" w:themeFillTint="66"/>
            <w:noWrap/>
            <w:vAlign w:val="center"/>
            <w:hideMark/>
          </w:tcPr>
          <w:p w14:paraId="10CA2DD2" w14:textId="3E42130A" w:rsidR="009A4128" w:rsidRPr="00D17D9F" w:rsidRDefault="00631475" w:rsidP="009A4128">
            <w:pPr>
              <w:widowControl/>
              <w:jc w:val="right"/>
              <w:rPr>
                <w:rFonts w:ascii="微软雅黑" w:eastAsia="微软雅黑" w:hAnsi="微软雅黑" w:cs="宋体"/>
                <w:color w:val="000000"/>
                <w:kern w:val="0"/>
                <w:sz w:val="18"/>
                <w:szCs w:val="18"/>
              </w:rPr>
            </w:pPr>
            <w:r w:rsidRPr="00631475">
              <w:rPr>
                <w:rFonts w:ascii="微软雅黑" w:eastAsia="微软雅黑" w:hAnsi="微软雅黑" w:cs="宋体"/>
                <w:color w:val="000000"/>
                <w:kern w:val="0"/>
                <w:sz w:val="18"/>
                <w:szCs w:val="18"/>
              </w:rPr>
              <w:t>42,007</w:t>
            </w:r>
          </w:p>
        </w:tc>
        <w:tc>
          <w:tcPr>
            <w:tcW w:w="389" w:type="pct"/>
            <w:shd w:val="clear" w:color="auto" w:fill="C5E0B3" w:themeFill="accent6" w:themeFillTint="66"/>
            <w:noWrap/>
            <w:vAlign w:val="center"/>
            <w:hideMark/>
          </w:tcPr>
          <w:p w14:paraId="374C9C98" w14:textId="5E1CDFBD" w:rsidR="009A4128" w:rsidRPr="00D17D9F" w:rsidRDefault="00631475" w:rsidP="009A4128">
            <w:pPr>
              <w:widowControl/>
              <w:jc w:val="right"/>
              <w:rPr>
                <w:rFonts w:ascii="微软雅黑" w:eastAsia="微软雅黑" w:hAnsi="微软雅黑" w:cs="宋体"/>
                <w:color w:val="000000"/>
                <w:kern w:val="0"/>
                <w:sz w:val="18"/>
                <w:szCs w:val="18"/>
              </w:rPr>
            </w:pPr>
            <w:r w:rsidRPr="00631475">
              <w:rPr>
                <w:rFonts w:ascii="微软雅黑" w:eastAsia="微软雅黑" w:hAnsi="微软雅黑" w:cs="宋体"/>
                <w:color w:val="000000"/>
                <w:kern w:val="0"/>
                <w:sz w:val="18"/>
                <w:szCs w:val="18"/>
              </w:rPr>
              <w:t>33,762</w:t>
            </w:r>
          </w:p>
        </w:tc>
        <w:tc>
          <w:tcPr>
            <w:tcW w:w="389" w:type="pct"/>
            <w:shd w:val="clear" w:color="auto" w:fill="C5E0B3" w:themeFill="accent6" w:themeFillTint="66"/>
            <w:noWrap/>
            <w:vAlign w:val="center"/>
            <w:hideMark/>
          </w:tcPr>
          <w:p w14:paraId="11203BC1" w14:textId="13142A7A" w:rsidR="009A4128" w:rsidRPr="00D17D9F" w:rsidRDefault="00631475" w:rsidP="009A4128">
            <w:pPr>
              <w:widowControl/>
              <w:jc w:val="right"/>
              <w:rPr>
                <w:rFonts w:ascii="微软雅黑" w:eastAsia="微软雅黑" w:hAnsi="微软雅黑" w:cs="宋体"/>
                <w:color w:val="000000"/>
                <w:kern w:val="0"/>
                <w:sz w:val="18"/>
                <w:szCs w:val="18"/>
              </w:rPr>
            </w:pPr>
            <w:r w:rsidRPr="00631475">
              <w:rPr>
                <w:rFonts w:ascii="微软雅黑" w:eastAsia="微软雅黑" w:hAnsi="微软雅黑" w:cs="宋体"/>
                <w:color w:val="000000"/>
                <w:kern w:val="0"/>
                <w:sz w:val="18"/>
                <w:szCs w:val="18"/>
              </w:rPr>
              <w:t>26,010</w:t>
            </w:r>
          </w:p>
        </w:tc>
        <w:tc>
          <w:tcPr>
            <w:tcW w:w="438" w:type="pct"/>
            <w:shd w:val="clear" w:color="auto" w:fill="C5E0B3" w:themeFill="accent6" w:themeFillTint="66"/>
            <w:noWrap/>
            <w:vAlign w:val="center"/>
            <w:hideMark/>
          </w:tcPr>
          <w:p w14:paraId="1CA107FF" w14:textId="44E3DE0D" w:rsidR="009A4128" w:rsidRPr="00D17D9F" w:rsidRDefault="00631475" w:rsidP="009A4128">
            <w:pPr>
              <w:widowControl/>
              <w:jc w:val="right"/>
              <w:rPr>
                <w:rFonts w:ascii="微软雅黑" w:eastAsia="微软雅黑" w:hAnsi="微软雅黑" w:cs="宋体"/>
                <w:color w:val="000000"/>
                <w:kern w:val="0"/>
                <w:sz w:val="18"/>
                <w:szCs w:val="18"/>
              </w:rPr>
            </w:pPr>
            <w:r w:rsidRPr="00631475">
              <w:rPr>
                <w:rFonts w:ascii="微软雅黑" w:eastAsia="微软雅黑" w:hAnsi="微软雅黑" w:cs="宋体"/>
                <w:color w:val="000000"/>
                <w:kern w:val="0"/>
                <w:sz w:val="18"/>
                <w:szCs w:val="18"/>
              </w:rPr>
              <w:t>-6,484</w:t>
            </w:r>
          </w:p>
        </w:tc>
        <w:tc>
          <w:tcPr>
            <w:tcW w:w="537" w:type="pct"/>
            <w:shd w:val="clear" w:color="auto" w:fill="auto"/>
            <w:noWrap/>
            <w:vAlign w:val="center"/>
            <w:hideMark/>
          </w:tcPr>
          <w:p w14:paraId="68BC93E8"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超额95%</w:t>
            </w:r>
          </w:p>
        </w:tc>
      </w:tr>
      <w:tr w:rsidR="009A4128" w:rsidRPr="00D17D9F" w14:paraId="4B6809AF" w14:textId="77777777" w:rsidTr="009A4128">
        <w:trPr>
          <w:trHeight w:val="330"/>
          <w:jc w:val="center"/>
        </w:trPr>
        <w:tc>
          <w:tcPr>
            <w:tcW w:w="538" w:type="pct"/>
            <w:shd w:val="clear" w:color="auto" w:fill="C5E0B3" w:themeFill="accent6" w:themeFillTint="66"/>
            <w:noWrap/>
            <w:vAlign w:val="center"/>
            <w:hideMark/>
          </w:tcPr>
          <w:p w14:paraId="3F394F6C"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小基金管理费</w:t>
            </w:r>
          </w:p>
        </w:tc>
        <w:tc>
          <w:tcPr>
            <w:tcW w:w="1254" w:type="pct"/>
            <w:shd w:val="clear" w:color="auto" w:fill="C5E0B3" w:themeFill="accent6" w:themeFillTint="66"/>
            <w:noWrap/>
            <w:vAlign w:val="center"/>
            <w:hideMark/>
          </w:tcPr>
          <w:p w14:paraId="14A8B51C"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基金管理费-优先+劣后-1%/年</w:t>
            </w:r>
          </w:p>
        </w:tc>
        <w:tc>
          <w:tcPr>
            <w:tcW w:w="240" w:type="pct"/>
            <w:shd w:val="clear" w:color="auto" w:fill="C5E0B3" w:themeFill="accent6" w:themeFillTint="66"/>
            <w:noWrap/>
            <w:vAlign w:val="center"/>
            <w:hideMark/>
          </w:tcPr>
          <w:p w14:paraId="2738A29A" w14:textId="2D82A4F7" w:rsidR="009A4128" w:rsidRPr="00D17D9F" w:rsidRDefault="005366FD" w:rsidP="009A4128">
            <w:pPr>
              <w:widowControl/>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乐高</w:t>
            </w:r>
          </w:p>
        </w:tc>
        <w:tc>
          <w:tcPr>
            <w:tcW w:w="389" w:type="pct"/>
            <w:shd w:val="clear" w:color="auto" w:fill="C5E0B3" w:themeFill="accent6" w:themeFillTint="66"/>
            <w:noWrap/>
            <w:vAlign w:val="center"/>
            <w:hideMark/>
          </w:tcPr>
          <w:p w14:paraId="42C2C6F6" w14:textId="15F42C36" w:rsidR="009A4128" w:rsidRPr="00D17D9F" w:rsidRDefault="005B16BB" w:rsidP="009A4128">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2,224</w:t>
            </w:r>
          </w:p>
        </w:tc>
        <w:tc>
          <w:tcPr>
            <w:tcW w:w="438" w:type="pct"/>
            <w:shd w:val="clear" w:color="auto" w:fill="C5E0B3" w:themeFill="accent6" w:themeFillTint="66"/>
            <w:noWrap/>
            <w:vAlign w:val="center"/>
            <w:hideMark/>
          </w:tcPr>
          <w:p w14:paraId="45579D1D"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2,486</w:t>
            </w:r>
          </w:p>
        </w:tc>
        <w:tc>
          <w:tcPr>
            <w:tcW w:w="389" w:type="pct"/>
            <w:shd w:val="clear" w:color="auto" w:fill="C5E0B3" w:themeFill="accent6" w:themeFillTint="66"/>
            <w:noWrap/>
            <w:vAlign w:val="center"/>
            <w:hideMark/>
          </w:tcPr>
          <w:p w14:paraId="4D3341E4"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2,486</w:t>
            </w:r>
          </w:p>
        </w:tc>
        <w:tc>
          <w:tcPr>
            <w:tcW w:w="389" w:type="pct"/>
            <w:shd w:val="clear" w:color="auto" w:fill="C5E0B3" w:themeFill="accent6" w:themeFillTint="66"/>
            <w:noWrap/>
            <w:vAlign w:val="center"/>
            <w:hideMark/>
          </w:tcPr>
          <w:p w14:paraId="4273B84C"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2,486</w:t>
            </w:r>
          </w:p>
        </w:tc>
        <w:tc>
          <w:tcPr>
            <w:tcW w:w="389" w:type="pct"/>
            <w:shd w:val="clear" w:color="auto" w:fill="C5E0B3" w:themeFill="accent6" w:themeFillTint="66"/>
            <w:noWrap/>
            <w:vAlign w:val="center"/>
            <w:hideMark/>
          </w:tcPr>
          <w:p w14:paraId="6C7207BC"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2,486</w:t>
            </w:r>
          </w:p>
        </w:tc>
        <w:tc>
          <w:tcPr>
            <w:tcW w:w="438" w:type="pct"/>
            <w:shd w:val="clear" w:color="auto" w:fill="C5E0B3" w:themeFill="accent6" w:themeFillTint="66"/>
            <w:noWrap/>
            <w:vAlign w:val="center"/>
            <w:hideMark/>
          </w:tcPr>
          <w:p w14:paraId="6D9FA61D"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2,486</w:t>
            </w:r>
          </w:p>
        </w:tc>
        <w:tc>
          <w:tcPr>
            <w:tcW w:w="537" w:type="pct"/>
            <w:shd w:val="clear" w:color="auto" w:fill="auto"/>
            <w:noWrap/>
            <w:vAlign w:val="center"/>
            <w:hideMark/>
          </w:tcPr>
          <w:p w14:paraId="20B49941"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1F5E8E1F" w14:textId="77777777" w:rsidTr="009A4128">
        <w:trPr>
          <w:trHeight w:val="330"/>
          <w:jc w:val="center"/>
        </w:trPr>
        <w:tc>
          <w:tcPr>
            <w:tcW w:w="538" w:type="pct"/>
            <w:shd w:val="clear" w:color="auto" w:fill="auto"/>
            <w:noWrap/>
            <w:vAlign w:val="center"/>
            <w:hideMark/>
          </w:tcPr>
          <w:p w14:paraId="71486BD1"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254" w:type="pct"/>
            <w:shd w:val="clear" w:color="auto" w:fill="auto"/>
            <w:noWrap/>
            <w:vAlign w:val="center"/>
            <w:hideMark/>
          </w:tcPr>
          <w:p w14:paraId="025D2AB0" w14:textId="2A49D8EE"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小基金层面</w:t>
            </w:r>
            <w:r w:rsidR="00124C8E">
              <w:rPr>
                <w:rFonts w:ascii="微软雅黑" w:eastAsia="微软雅黑" w:hAnsi="微软雅黑" w:cs="宋体" w:hint="eastAsia"/>
                <w:b/>
                <w:color w:val="000000"/>
                <w:kern w:val="0"/>
                <w:sz w:val="18"/>
                <w:szCs w:val="18"/>
              </w:rPr>
              <w:t>龙祐</w:t>
            </w:r>
            <w:r w:rsidRPr="00D17D9F">
              <w:rPr>
                <w:rFonts w:ascii="微软雅黑" w:eastAsia="微软雅黑" w:hAnsi="微软雅黑" w:cs="宋体" w:hint="eastAsia"/>
                <w:b/>
                <w:color w:val="000000"/>
                <w:kern w:val="0"/>
                <w:sz w:val="18"/>
                <w:szCs w:val="18"/>
              </w:rPr>
              <w:t>收益合计</w:t>
            </w:r>
          </w:p>
        </w:tc>
        <w:tc>
          <w:tcPr>
            <w:tcW w:w="240" w:type="pct"/>
            <w:shd w:val="clear" w:color="auto" w:fill="auto"/>
            <w:noWrap/>
            <w:vAlign w:val="center"/>
            <w:hideMark/>
          </w:tcPr>
          <w:p w14:paraId="4B3B5BDB"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auto"/>
            <w:noWrap/>
            <w:vAlign w:val="center"/>
            <w:hideMark/>
          </w:tcPr>
          <w:p w14:paraId="3F3FCA0F" w14:textId="2437CEA4" w:rsidR="009A4128" w:rsidRPr="00D17D9F" w:rsidRDefault="005B16BB" w:rsidP="009A4128">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145,198</w:t>
            </w:r>
          </w:p>
        </w:tc>
        <w:tc>
          <w:tcPr>
            <w:tcW w:w="438" w:type="pct"/>
            <w:shd w:val="clear" w:color="auto" w:fill="auto"/>
            <w:noWrap/>
            <w:vAlign w:val="center"/>
            <w:hideMark/>
          </w:tcPr>
          <w:p w14:paraId="0D3788B4" w14:textId="44E9A9A1"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144,462</w:t>
            </w:r>
          </w:p>
        </w:tc>
        <w:tc>
          <w:tcPr>
            <w:tcW w:w="389" w:type="pct"/>
            <w:shd w:val="clear" w:color="auto" w:fill="auto"/>
            <w:noWrap/>
            <w:vAlign w:val="center"/>
            <w:hideMark/>
          </w:tcPr>
          <w:p w14:paraId="26842068" w14:textId="148F5327"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119,564</w:t>
            </w:r>
          </w:p>
        </w:tc>
        <w:tc>
          <w:tcPr>
            <w:tcW w:w="389" w:type="pct"/>
            <w:shd w:val="clear" w:color="auto" w:fill="auto"/>
            <w:noWrap/>
            <w:vAlign w:val="center"/>
            <w:hideMark/>
          </w:tcPr>
          <w:p w14:paraId="35DC0668" w14:textId="25C30528"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97,454</w:t>
            </w:r>
          </w:p>
        </w:tc>
        <w:tc>
          <w:tcPr>
            <w:tcW w:w="389" w:type="pct"/>
            <w:shd w:val="clear" w:color="auto" w:fill="auto"/>
            <w:noWrap/>
            <w:vAlign w:val="center"/>
            <w:hideMark/>
          </w:tcPr>
          <w:p w14:paraId="54EE8857" w14:textId="475691F3"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77,690</w:t>
            </w:r>
          </w:p>
        </w:tc>
        <w:tc>
          <w:tcPr>
            <w:tcW w:w="438" w:type="pct"/>
            <w:shd w:val="clear" w:color="auto" w:fill="auto"/>
            <w:noWrap/>
            <w:vAlign w:val="center"/>
            <w:hideMark/>
          </w:tcPr>
          <w:p w14:paraId="5DF15329" w14:textId="2E6C1B8B"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6,910</w:t>
            </w:r>
          </w:p>
        </w:tc>
        <w:tc>
          <w:tcPr>
            <w:tcW w:w="537" w:type="pct"/>
            <w:shd w:val="clear" w:color="auto" w:fill="auto"/>
            <w:noWrap/>
            <w:vAlign w:val="center"/>
            <w:hideMark/>
          </w:tcPr>
          <w:p w14:paraId="0E1038C5"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7705F4A3" w14:textId="77777777" w:rsidTr="009A4128">
        <w:trPr>
          <w:trHeight w:val="330"/>
          <w:jc w:val="center"/>
        </w:trPr>
        <w:tc>
          <w:tcPr>
            <w:tcW w:w="538" w:type="pct"/>
            <w:shd w:val="clear" w:color="auto" w:fill="auto"/>
            <w:noWrap/>
            <w:vAlign w:val="center"/>
            <w:hideMark/>
          </w:tcPr>
          <w:p w14:paraId="097F09B7"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254" w:type="pct"/>
            <w:shd w:val="clear" w:color="auto" w:fill="auto"/>
            <w:noWrap/>
            <w:vAlign w:val="center"/>
            <w:hideMark/>
          </w:tcPr>
          <w:p w14:paraId="69A46BC6" w14:textId="0CA0EBBB"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小基金层面</w:t>
            </w:r>
            <w:r w:rsidR="00124C8E">
              <w:rPr>
                <w:rFonts w:ascii="微软雅黑" w:eastAsia="微软雅黑" w:hAnsi="微软雅黑" w:cs="宋体" w:hint="eastAsia"/>
                <w:b/>
                <w:color w:val="000000"/>
                <w:kern w:val="0"/>
                <w:sz w:val="18"/>
                <w:szCs w:val="18"/>
              </w:rPr>
              <w:t>龙祐</w:t>
            </w:r>
            <w:r w:rsidRPr="00D17D9F">
              <w:rPr>
                <w:rFonts w:ascii="微软雅黑" w:eastAsia="微软雅黑" w:hAnsi="微软雅黑" w:cs="宋体" w:hint="eastAsia"/>
                <w:b/>
                <w:color w:val="000000"/>
                <w:kern w:val="0"/>
                <w:sz w:val="18"/>
                <w:szCs w:val="18"/>
              </w:rPr>
              <w:t>初始本金合计</w:t>
            </w:r>
          </w:p>
        </w:tc>
        <w:tc>
          <w:tcPr>
            <w:tcW w:w="240" w:type="pct"/>
            <w:shd w:val="clear" w:color="auto" w:fill="auto"/>
            <w:noWrap/>
            <w:vAlign w:val="center"/>
            <w:hideMark/>
          </w:tcPr>
          <w:p w14:paraId="63C770E8"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auto"/>
            <w:noWrap/>
            <w:vAlign w:val="center"/>
            <w:hideMark/>
          </w:tcPr>
          <w:p w14:paraId="75435649"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40,000</w:t>
            </w:r>
          </w:p>
        </w:tc>
        <w:tc>
          <w:tcPr>
            <w:tcW w:w="438" w:type="pct"/>
            <w:shd w:val="clear" w:color="auto" w:fill="auto"/>
            <w:noWrap/>
            <w:vAlign w:val="center"/>
            <w:hideMark/>
          </w:tcPr>
          <w:p w14:paraId="33521ED7"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40,000</w:t>
            </w:r>
          </w:p>
        </w:tc>
        <w:tc>
          <w:tcPr>
            <w:tcW w:w="389" w:type="pct"/>
            <w:shd w:val="clear" w:color="auto" w:fill="auto"/>
            <w:noWrap/>
            <w:vAlign w:val="center"/>
            <w:hideMark/>
          </w:tcPr>
          <w:p w14:paraId="7075DC5E"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40,000</w:t>
            </w:r>
          </w:p>
        </w:tc>
        <w:tc>
          <w:tcPr>
            <w:tcW w:w="389" w:type="pct"/>
            <w:shd w:val="clear" w:color="auto" w:fill="auto"/>
            <w:noWrap/>
            <w:vAlign w:val="center"/>
            <w:hideMark/>
          </w:tcPr>
          <w:p w14:paraId="7494002D"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40,000</w:t>
            </w:r>
          </w:p>
        </w:tc>
        <w:tc>
          <w:tcPr>
            <w:tcW w:w="389" w:type="pct"/>
            <w:shd w:val="clear" w:color="auto" w:fill="auto"/>
            <w:noWrap/>
            <w:vAlign w:val="center"/>
            <w:hideMark/>
          </w:tcPr>
          <w:p w14:paraId="6CD7AC44"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40,000</w:t>
            </w:r>
          </w:p>
        </w:tc>
        <w:tc>
          <w:tcPr>
            <w:tcW w:w="438" w:type="pct"/>
            <w:shd w:val="clear" w:color="auto" w:fill="auto"/>
            <w:noWrap/>
            <w:vAlign w:val="center"/>
            <w:hideMark/>
          </w:tcPr>
          <w:p w14:paraId="28F89887" w14:textId="77777777" w:rsidR="009A4128" w:rsidRPr="00D17D9F" w:rsidRDefault="009A4128" w:rsidP="009A4128">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40,000</w:t>
            </w:r>
          </w:p>
        </w:tc>
        <w:tc>
          <w:tcPr>
            <w:tcW w:w="537" w:type="pct"/>
            <w:shd w:val="clear" w:color="auto" w:fill="auto"/>
            <w:noWrap/>
            <w:vAlign w:val="center"/>
            <w:hideMark/>
          </w:tcPr>
          <w:p w14:paraId="64003534"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5238BB25" w14:textId="77777777" w:rsidTr="009A4128">
        <w:trPr>
          <w:trHeight w:val="330"/>
          <w:jc w:val="center"/>
        </w:trPr>
        <w:tc>
          <w:tcPr>
            <w:tcW w:w="538" w:type="pct"/>
            <w:shd w:val="clear" w:color="auto" w:fill="auto"/>
            <w:noWrap/>
            <w:vAlign w:val="center"/>
            <w:hideMark/>
          </w:tcPr>
          <w:p w14:paraId="3A870EDF"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254" w:type="pct"/>
            <w:shd w:val="clear" w:color="auto" w:fill="auto"/>
            <w:noWrap/>
            <w:vAlign w:val="center"/>
            <w:hideMark/>
          </w:tcPr>
          <w:p w14:paraId="6A524C03" w14:textId="10FBC868"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小基金层面</w:t>
            </w:r>
            <w:r w:rsidR="00124C8E">
              <w:rPr>
                <w:rFonts w:ascii="微软雅黑" w:eastAsia="微软雅黑" w:hAnsi="微软雅黑" w:cs="宋体" w:hint="eastAsia"/>
                <w:b/>
                <w:color w:val="000000"/>
                <w:kern w:val="0"/>
                <w:sz w:val="18"/>
                <w:szCs w:val="18"/>
              </w:rPr>
              <w:t>龙祐</w:t>
            </w:r>
            <w:r w:rsidRPr="00D17D9F">
              <w:rPr>
                <w:rFonts w:ascii="微软雅黑" w:eastAsia="微软雅黑" w:hAnsi="微软雅黑" w:cs="宋体" w:hint="eastAsia"/>
                <w:b/>
                <w:color w:val="000000"/>
                <w:kern w:val="0"/>
                <w:sz w:val="18"/>
                <w:szCs w:val="18"/>
              </w:rPr>
              <w:t>本金-期间补缴</w:t>
            </w:r>
          </w:p>
        </w:tc>
        <w:tc>
          <w:tcPr>
            <w:tcW w:w="240" w:type="pct"/>
            <w:shd w:val="clear" w:color="auto" w:fill="auto"/>
            <w:noWrap/>
            <w:vAlign w:val="center"/>
            <w:hideMark/>
          </w:tcPr>
          <w:p w14:paraId="723B0879"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auto"/>
            <w:noWrap/>
            <w:vAlign w:val="center"/>
            <w:hideMark/>
          </w:tcPr>
          <w:p w14:paraId="5DC0EDAF" w14:textId="3764BD1A"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4,700</w:t>
            </w:r>
          </w:p>
        </w:tc>
        <w:tc>
          <w:tcPr>
            <w:tcW w:w="438" w:type="pct"/>
            <w:shd w:val="clear" w:color="auto" w:fill="auto"/>
            <w:noWrap/>
            <w:vAlign w:val="center"/>
            <w:hideMark/>
          </w:tcPr>
          <w:p w14:paraId="4D6B49C9" w14:textId="7E227AC7"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4,700</w:t>
            </w:r>
          </w:p>
        </w:tc>
        <w:tc>
          <w:tcPr>
            <w:tcW w:w="389" w:type="pct"/>
            <w:shd w:val="clear" w:color="auto" w:fill="auto"/>
            <w:noWrap/>
            <w:vAlign w:val="center"/>
            <w:hideMark/>
          </w:tcPr>
          <w:p w14:paraId="27FA7D7C" w14:textId="560CA455"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4,700</w:t>
            </w:r>
          </w:p>
        </w:tc>
        <w:tc>
          <w:tcPr>
            <w:tcW w:w="389" w:type="pct"/>
            <w:shd w:val="clear" w:color="auto" w:fill="auto"/>
            <w:noWrap/>
            <w:vAlign w:val="center"/>
            <w:hideMark/>
          </w:tcPr>
          <w:p w14:paraId="4FACD33D" w14:textId="0059CACA"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4,700</w:t>
            </w:r>
          </w:p>
        </w:tc>
        <w:tc>
          <w:tcPr>
            <w:tcW w:w="389" w:type="pct"/>
            <w:shd w:val="clear" w:color="auto" w:fill="auto"/>
            <w:noWrap/>
            <w:vAlign w:val="center"/>
            <w:hideMark/>
          </w:tcPr>
          <w:p w14:paraId="3430B928" w14:textId="1E8C7A82"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4,700</w:t>
            </w:r>
          </w:p>
        </w:tc>
        <w:tc>
          <w:tcPr>
            <w:tcW w:w="438" w:type="pct"/>
            <w:shd w:val="clear" w:color="auto" w:fill="auto"/>
            <w:noWrap/>
            <w:vAlign w:val="center"/>
            <w:hideMark/>
          </w:tcPr>
          <w:p w14:paraId="4C3BFFE2" w14:textId="754030A7"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4,700</w:t>
            </w:r>
          </w:p>
        </w:tc>
        <w:tc>
          <w:tcPr>
            <w:tcW w:w="537" w:type="pct"/>
            <w:shd w:val="clear" w:color="auto" w:fill="auto"/>
            <w:noWrap/>
            <w:vAlign w:val="center"/>
            <w:hideMark/>
          </w:tcPr>
          <w:p w14:paraId="34D45E77"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5B3E6D2D" w14:textId="77777777" w:rsidTr="009A4128">
        <w:trPr>
          <w:trHeight w:val="330"/>
          <w:jc w:val="center"/>
        </w:trPr>
        <w:tc>
          <w:tcPr>
            <w:tcW w:w="538" w:type="pct"/>
            <w:shd w:val="clear" w:color="auto" w:fill="auto"/>
            <w:noWrap/>
            <w:vAlign w:val="center"/>
            <w:hideMark/>
          </w:tcPr>
          <w:p w14:paraId="657051F5" w14:textId="77777777" w:rsidR="009A4128" w:rsidRPr="00D17D9F" w:rsidRDefault="009A4128" w:rsidP="009A4128">
            <w:pPr>
              <w:widowControl/>
              <w:jc w:val="left"/>
              <w:rPr>
                <w:rFonts w:ascii="微软雅黑" w:eastAsia="微软雅黑" w:hAnsi="微软雅黑" w:cs="宋体"/>
                <w:b/>
                <w:color w:val="000000"/>
                <w:kern w:val="0"/>
                <w:sz w:val="18"/>
                <w:szCs w:val="18"/>
              </w:rPr>
            </w:pPr>
          </w:p>
        </w:tc>
        <w:tc>
          <w:tcPr>
            <w:tcW w:w="1254" w:type="pct"/>
            <w:shd w:val="clear" w:color="auto" w:fill="auto"/>
            <w:noWrap/>
            <w:vAlign w:val="center"/>
            <w:hideMark/>
          </w:tcPr>
          <w:p w14:paraId="210503D7" w14:textId="18547999"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小基金层面</w:t>
            </w:r>
            <w:r w:rsidR="00124C8E">
              <w:rPr>
                <w:rFonts w:ascii="微软雅黑" w:eastAsia="微软雅黑" w:hAnsi="微软雅黑" w:cs="宋体" w:hint="eastAsia"/>
                <w:b/>
                <w:color w:val="000000"/>
                <w:kern w:val="0"/>
                <w:sz w:val="18"/>
                <w:szCs w:val="18"/>
              </w:rPr>
              <w:t>龙祐</w:t>
            </w:r>
            <w:r w:rsidRPr="00D17D9F">
              <w:rPr>
                <w:rFonts w:ascii="微软雅黑" w:eastAsia="微软雅黑" w:hAnsi="微软雅黑" w:cs="宋体" w:hint="eastAsia"/>
                <w:b/>
                <w:color w:val="000000"/>
                <w:kern w:val="0"/>
                <w:sz w:val="18"/>
                <w:szCs w:val="18"/>
              </w:rPr>
              <w:t>本金-补缴后</w:t>
            </w:r>
          </w:p>
        </w:tc>
        <w:tc>
          <w:tcPr>
            <w:tcW w:w="240" w:type="pct"/>
            <w:shd w:val="clear" w:color="auto" w:fill="auto"/>
            <w:noWrap/>
            <w:vAlign w:val="center"/>
            <w:hideMark/>
          </w:tcPr>
          <w:p w14:paraId="58710ECB"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FFFF00"/>
            <w:noWrap/>
            <w:vAlign w:val="center"/>
            <w:hideMark/>
          </w:tcPr>
          <w:p w14:paraId="04516AB9" w14:textId="285CB872"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44,700</w:t>
            </w:r>
          </w:p>
        </w:tc>
        <w:tc>
          <w:tcPr>
            <w:tcW w:w="438" w:type="pct"/>
            <w:shd w:val="clear" w:color="auto" w:fill="FFFF00"/>
            <w:noWrap/>
            <w:vAlign w:val="center"/>
            <w:hideMark/>
          </w:tcPr>
          <w:p w14:paraId="4278010A" w14:textId="199716BB"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44,700</w:t>
            </w:r>
          </w:p>
        </w:tc>
        <w:tc>
          <w:tcPr>
            <w:tcW w:w="389" w:type="pct"/>
            <w:shd w:val="clear" w:color="auto" w:fill="FFFF00"/>
            <w:noWrap/>
            <w:vAlign w:val="center"/>
            <w:hideMark/>
          </w:tcPr>
          <w:p w14:paraId="10CCC190" w14:textId="13FF2901"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44,700</w:t>
            </w:r>
          </w:p>
        </w:tc>
        <w:tc>
          <w:tcPr>
            <w:tcW w:w="389" w:type="pct"/>
            <w:shd w:val="clear" w:color="auto" w:fill="FFFF00"/>
            <w:noWrap/>
            <w:vAlign w:val="center"/>
            <w:hideMark/>
          </w:tcPr>
          <w:p w14:paraId="1A2A7E7E" w14:textId="05E5EA89"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44,700</w:t>
            </w:r>
          </w:p>
        </w:tc>
        <w:tc>
          <w:tcPr>
            <w:tcW w:w="389" w:type="pct"/>
            <w:shd w:val="clear" w:color="auto" w:fill="FFFF00"/>
            <w:noWrap/>
            <w:vAlign w:val="center"/>
            <w:hideMark/>
          </w:tcPr>
          <w:p w14:paraId="6B435EB2" w14:textId="5A7C2832"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44,700</w:t>
            </w:r>
          </w:p>
        </w:tc>
        <w:tc>
          <w:tcPr>
            <w:tcW w:w="438" w:type="pct"/>
            <w:shd w:val="clear" w:color="auto" w:fill="FFFF00"/>
            <w:noWrap/>
            <w:vAlign w:val="center"/>
            <w:hideMark/>
          </w:tcPr>
          <w:p w14:paraId="1294B1FA" w14:textId="04A3CB1B" w:rsidR="009A4128" w:rsidRPr="00D17D9F" w:rsidRDefault="009A4128" w:rsidP="009A4128">
            <w:pPr>
              <w:widowControl/>
              <w:jc w:val="right"/>
              <w:rPr>
                <w:rFonts w:ascii="微软雅黑" w:eastAsia="微软雅黑" w:hAnsi="微软雅黑" w:cs="宋体"/>
                <w:b/>
                <w:color w:val="000000"/>
                <w:kern w:val="0"/>
                <w:sz w:val="18"/>
                <w:szCs w:val="18"/>
              </w:rPr>
            </w:pPr>
            <w:r w:rsidRPr="005F5D3D">
              <w:rPr>
                <w:rFonts w:ascii="微软雅黑" w:eastAsia="微软雅黑" w:hAnsi="微软雅黑" w:cs="宋体"/>
                <w:b/>
                <w:color w:val="000000"/>
                <w:kern w:val="0"/>
                <w:sz w:val="18"/>
                <w:szCs w:val="18"/>
              </w:rPr>
              <w:t>44,700</w:t>
            </w:r>
          </w:p>
        </w:tc>
        <w:tc>
          <w:tcPr>
            <w:tcW w:w="537" w:type="pct"/>
            <w:shd w:val="clear" w:color="auto" w:fill="auto"/>
            <w:noWrap/>
            <w:vAlign w:val="center"/>
            <w:hideMark/>
          </w:tcPr>
          <w:p w14:paraId="6D7C7918"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9A4128" w:rsidRPr="00D17D9F" w14:paraId="6974D3E7" w14:textId="77777777" w:rsidTr="009A4128">
        <w:trPr>
          <w:trHeight w:val="330"/>
          <w:jc w:val="center"/>
        </w:trPr>
        <w:tc>
          <w:tcPr>
            <w:tcW w:w="538" w:type="pct"/>
            <w:shd w:val="clear" w:color="auto" w:fill="auto"/>
            <w:noWrap/>
            <w:vAlign w:val="center"/>
            <w:hideMark/>
          </w:tcPr>
          <w:p w14:paraId="04EF4113" w14:textId="77777777" w:rsidR="009A4128" w:rsidRPr="00D17D9F" w:rsidRDefault="009A4128" w:rsidP="009A4128">
            <w:pPr>
              <w:widowControl/>
              <w:jc w:val="left"/>
              <w:rPr>
                <w:rFonts w:ascii="微软雅黑" w:eastAsia="微软雅黑" w:hAnsi="微软雅黑" w:cs="宋体"/>
                <w:b/>
                <w:color w:val="000000"/>
                <w:kern w:val="0"/>
                <w:sz w:val="18"/>
                <w:szCs w:val="18"/>
              </w:rPr>
            </w:pPr>
          </w:p>
        </w:tc>
        <w:tc>
          <w:tcPr>
            <w:tcW w:w="1254" w:type="pct"/>
            <w:shd w:val="clear" w:color="auto" w:fill="auto"/>
            <w:noWrap/>
            <w:vAlign w:val="center"/>
            <w:hideMark/>
          </w:tcPr>
          <w:p w14:paraId="69A034B1" w14:textId="02407016"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小基金层面</w:t>
            </w:r>
            <w:r w:rsidR="00124C8E">
              <w:rPr>
                <w:rFonts w:ascii="微软雅黑" w:eastAsia="微软雅黑" w:hAnsi="微软雅黑" w:cs="宋体" w:hint="eastAsia"/>
                <w:b/>
                <w:color w:val="000000"/>
                <w:kern w:val="0"/>
                <w:sz w:val="18"/>
                <w:szCs w:val="18"/>
              </w:rPr>
              <w:t>龙祐</w:t>
            </w:r>
            <w:r w:rsidRPr="00D17D9F">
              <w:rPr>
                <w:rFonts w:ascii="微软雅黑" w:eastAsia="微软雅黑" w:hAnsi="微软雅黑" w:cs="宋体" w:hint="eastAsia"/>
                <w:b/>
                <w:color w:val="000000"/>
                <w:kern w:val="0"/>
                <w:sz w:val="18"/>
                <w:szCs w:val="18"/>
              </w:rPr>
              <w:t>收益-补缴后</w:t>
            </w:r>
          </w:p>
        </w:tc>
        <w:tc>
          <w:tcPr>
            <w:tcW w:w="240" w:type="pct"/>
            <w:shd w:val="clear" w:color="auto" w:fill="auto"/>
            <w:noWrap/>
            <w:vAlign w:val="center"/>
            <w:hideMark/>
          </w:tcPr>
          <w:p w14:paraId="42124C62"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9" w:type="pct"/>
            <w:shd w:val="clear" w:color="auto" w:fill="FFFF00"/>
            <w:noWrap/>
            <w:vAlign w:val="center"/>
            <w:hideMark/>
          </w:tcPr>
          <w:p w14:paraId="53091C86" w14:textId="06079C84" w:rsidR="009A4128" w:rsidRPr="00D17D9F" w:rsidRDefault="005B16BB" w:rsidP="009A4128">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140,498</w:t>
            </w:r>
          </w:p>
        </w:tc>
        <w:tc>
          <w:tcPr>
            <w:tcW w:w="438" w:type="pct"/>
            <w:shd w:val="clear" w:color="auto" w:fill="FFFF00"/>
            <w:noWrap/>
            <w:vAlign w:val="center"/>
            <w:hideMark/>
          </w:tcPr>
          <w:p w14:paraId="1F98211D" w14:textId="4AF05923"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139,762</w:t>
            </w:r>
          </w:p>
        </w:tc>
        <w:tc>
          <w:tcPr>
            <w:tcW w:w="389" w:type="pct"/>
            <w:shd w:val="clear" w:color="auto" w:fill="FFFF00"/>
            <w:noWrap/>
            <w:vAlign w:val="center"/>
            <w:hideMark/>
          </w:tcPr>
          <w:p w14:paraId="2A3B269C" w14:textId="5C056F16"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114,864</w:t>
            </w:r>
          </w:p>
        </w:tc>
        <w:tc>
          <w:tcPr>
            <w:tcW w:w="389" w:type="pct"/>
            <w:shd w:val="clear" w:color="auto" w:fill="FFFF00"/>
            <w:noWrap/>
            <w:vAlign w:val="center"/>
            <w:hideMark/>
          </w:tcPr>
          <w:p w14:paraId="3A44F6AE" w14:textId="326F5BE5"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92,754</w:t>
            </w:r>
          </w:p>
        </w:tc>
        <w:tc>
          <w:tcPr>
            <w:tcW w:w="389" w:type="pct"/>
            <w:shd w:val="clear" w:color="auto" w:fill="FFFF00"/>
            <w:noWrap/>
            <w:vAlign w:val="center"/>
            <w:hideMark/>
          </w:tcPr>
          <w:p w14:paraId="02B83A0C" w14:textId="2F7D190B"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72,990</w:t>
            </w:r>
          </w:p>
        </w:tc>
        <w:tc>
          <w:tcPr>
            <w:tcW w:w="438" w:type="pct"/>
            <w:shd w:val="clear" w:color="auto" w:fill="FFFF00"/>
            <w:noWrap/>
            <w:vAlign w:val="center"/>
            <w:hideMark/>
          </w:tcPr>
          <w:p w14:paraId="709780C0" w14:textId="21DB5B9B" w:rsidR="009A4128" w:rsidRPr="00D17D9F" w:rsidRDefault="005E1361" w:rsidP="009A4128">
            <w:pPr>
              <w:widowControl/>
              <w:jc w:val="right"/>
              <w:rPr>
                <w:rFonts w:ascii="微软雅黑" w:eastAsia="微软雅黑" w:hAnsi="微软雅黑" w:cs="宋体"/>
                <w:b/>
                <w:color w:val="000000"/>
                <w:kern w:val="0"/>
                <w:sz w:val="18"/>
                <w:szCs w:val="18"/>
              </w:rPr>
            </w:pPr>
            <w:r w:rsidRPr="005E1361">
              <w:rPr>
                <w:rFonts w:ascii="微软雅黑" w:eastAsia="微软雅黑" w:hAnsi="微软雅黑" w:cs="宋体"/>
                <w:b/>
                <w:color w:val="000000"/>
                <w:kern w:val="0"/>
                <w:sz w:val="18"/>
                <w:szCs w:val="18"/>
              </w:rPr>
              <w:t>2,210</w:t>
            </w:r>
          </w:p>
        </w:tc>
        <w:tc>
          <w:tcPr>
            <w:tcW w:w="537" w:type="pct"/>
            <w:shd w:val="clear" w:color="auto" w:fill="auto"/>
            <w:noWrap/>
            <w:vAlign w:val="center"/>
            <w:hideMark/>
          </w:tcPr>
          <w:p w14:paraId="7F332DE6" w14:textId="77777777" w:rsidR="009A4128" w:rsidRPr="00D17D9F" w:rsidRDefault="009A4128" w:rsidP="009A4128">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bl>
    <w:p w14:paraId="02F9EE7A" w14:textId="77777777" w:rsidR="00C92440" w:rsidRDefault="00C92440" w:rsidP="006A5A56">
      <w:pPr>
        <w:rPr>
          <w:rFonts w:ascii="微软雅黑" w:eastAsia="微软雅黑" w:hAnsi="微软雅黑"/>
          <w:sz w:val="28"/>
        </w:rPr>
        <w:sectPr w:rsidR="00C92440" w:rsidSect="00D17D9F">
          <w:pgSz w:w="16838" w:h="11906" w:orient="landscape" w:code="9"/>
          <w:pgMar w:top="1800" w:right="1440" w:bottom="1800" w:left="1440" w:header="851" w:footer="992" w:gutter="0"/>
          <w:cols w:space="425"/>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4076"/>
        <w:gridCol w:w="923"/>
        <w:gridCol w:w="1066"/>
        <w:gridCol w:w="1066"/>
        <w:gridCol w:w="1066"/>
        <w:gridCol w:w="1066"/>
        <w:gridCol w:w="1066"/>
        <w:gridCol w:w="1068"/>
        <w:gridCol w:w="1205"/>
      </w:tblGrid>
      <w:tr w:rsidR="00C92440" w:rsidRPr="00D17D9F" w14:paraId="467FC553" w14:textId="77777777" w:rsidTr="00545C6E">
        <w:trPr>
          <w:trHeight w:val="330"/>
          <w:jc w:val="center"/>
        </w:trPr>
        <w:tc>
          <w:tcPr>
            <w:tcW w:w="483" w:type="pct"/>
            <w:shd w:val="clear" w:color="auto" w:fill="auto"/>
            <w:noWrap/>
            <w:vAlign w:val="center"/>
            <w:hideMark/>
          </w:tcPr>
          <w:p w14:paraId="78A642CD" w14:textId="77777777" w:rsidR="00C92440" w:rsidRPr="00D17D9F" w:rsidRDefault="00C92440" w:rsidP="00C92440">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lastRenderedPageBreak/>
              <w:t xml:space="preserve">　</w:t>
            </w:r>
          </w:p>
        </w:tc>
        <w:tc>
          <w:tcPr>
            <w:tcW w:w="1461" w:type="pct"/>
            <w:shd w:val="clear" w:color="auto" w:fill="auto"/>
            <w:noWrap/>
            <w:vAlign w:val="center"/>
            <w:hideMark/>
          </w:tcPr>
          <w:p w14:paraId="1D5DB35A" w14:textId="4492EBF3" w:rsidR="00C92440" w:rsidRPr="00D17D9F" w:rsidRDefault="00FB1EE6"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美煦有限合伙</w:t>
            </w:r>
          </w:p>
        </w:tc>
        <w:tc>
          <w:tcPr>
            <w:tcW w:w="331" w:type="pct"/>
            <w:shd w:val="clear" w:color="auto" w:fill="auto"/>
            <w:noWrap/>
            <w:vAlign w:val="center"/>
            <w:hideMark/>
          </w:tcPr>
          <w:p w14:paraId="2EB6475B" w14:textId="77777777" w:rsidR="00C92440" w:rsidRPr="00D17D9F" w:rsidRDefault="00C92440" w:rsidP="00C92440">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000000" w:fill="C6E0B4"/>
            <w:noWrap/>
            <w:vAlign w:val="center"/>
            <w:hideMark/>
          </w:tcPr>
          <w:p w14:paraId="21DC48B9" w14:textId="6E167B50" w:rsidR="00C92440" w:rsidRPr="00D17D9F" w:rsidRDefault="005366FD" w:rsidP="00C92440">
            <w:pPr>
              <w:widowControl/>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乐高</w:t>
            </w:r>
            <w:r w:rsidR="00C92440" w:rsidRPr="00D17D9F">
              <w:rPr>
                <w:rFonts w:ascii="微软雅黑" w:eastAsia="微软雅黑" w:hAnsi="微软雅黑" w:cs="宋体" w:hint="eastAsia"/>
                <w:b/>
                <w:color w:val="000000"/>
                <w:kern w:val="0"/>
                <w:sz w:val="18"/>
                <w:szCs w:val="18"/>
              </w:rPr>
              <w:t>汇报</w:t>
            </w:r>
          </w:p>
        </w:tc>
        <w:tc>
          <w:tcPr>
            <w:tcW w:w="1911" w:type="pct"/>
            <w:gridSpan w:val="5"/>
            <w:shd w:val="clear" w:color="000000" w:fill="F4B084"/>
            <w:noWrap/>
            <w:vAlign w:val="center"/>
            <w:hideMark/>
          </w:tcPr>
          <w:p w14:paraId="1ADEB2CE"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更新测算（注）</w:t>
            </w:r>
          </w:p>
        </w:tc>
        <w:tc>
          <w:tcPr>
            <w:tcW w:w="432" w:type="pct"/>
            <w:shd w:val="clear" w:color="auto" w:fill="auto"/>
            <w:noWrap/>
            <w:vAlign w:val="center"/>
            <w:hideMark/>
          </w:tcPr>
          <w:p w14:paraId="6C7E5B41" w14:textId="77777777" w:rsidR="00C92440" w:rsidRPr="00D17D9F" w:rsidRDefault="00C92440" w:rsidP="00C92440">
            <w:pPr>
              <w:widowControl/>
              <w:jc w:val="center"/>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注释</w:t>
            </w:r>
          </w:p>
        </w:tc>
      </w:tr>
      <w:tr w:rsidR="005B16BB" w:rsidRPr="00D17D9F" w14:paraId="33D6A416" w14:textId="77777777" w:rsidTr="005B16BB">
        <w:trPr>
          <w:trHeight w:val="330"/>
          <w:jc w:val="center"/>
        </w:trPr>
        <w:tc>
          <w:tcPr>
            <w:tcW w:w="483" w:type="pct"/>
            <w:shd w:val="clear" w:color="auto" w:fill="auto"/>
            <w:noWrap/>
            <w:vAlign w:val="center"/>
            <w:hideMark/>
          </w:tcPr>
          <w:p w14:paraId="2EC1CC9B"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1461" w:type="pct"/>
            <w:shd w:val="clear" w:color="auto" w:fill="auto"/>
            <w:noWrap/>
            <w:vAlign w:val="center"/>
            <w:hideMark/>
          </w:tcPr>
          <w:p w14:paraId="5BD32CC6" w14:textId="77777777" w:rsidR="005B16BB" w:rsidRPr="00D17D9F" w:rsidRDefault="005B16BB" w:rsidP="005B16BB">
            <w:pPr>
              <w:widowControl/>
              <w:jc w:val="left"/>
              <w:rPr>
                <w:rFonts w:ascii="微软雅黑" w:eastAsia="微软雅黑" w:hAnsi="微软雅黑" w:cs="宋体"/>
                <w:b/>
                <w:bCs/>
                <w:color w:val="000000"/>
                <w:kern w:val="0"/>
                <w:sz w:val="18"/>
                <w:szCs w:val="18"/>
              </w:rPr>
            </w:pPr>
            <w:r w:rsidRPr="00D17D9F">
              <w:rPr>
                <w:rFonts w:ascii="微软雅黑" w:eastAsia="微软雅黑" w:hAnsi="微软雅黑" w:cs="宋体" w:hint="eastAsia"/>
                <w:b/>
                <w:bCs/>
                <w:color w:val="000000"/>
                <w:kern w:val="0"/>
                <w:sz w:val="18"/>
                <w:szCs w:val="18"/>
              </w:rPr>
              <w:t>资本化率</w:t>
            </w:r>
          </w:p>
        </w:tc>
        <w:tc>
          <w:tcPr>
            <w:tcW w:w="331" w:type="pct"/>
            <w:shd w:val="clear" w:color="auto" w:fill="auto"/>
            <w:noWrap/>
            <w:vAlign w:val="center"/>
            <w:hideMark/>
          </w:tcPr>
          <w:p w14:paraId="4F69994C"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2" w:type="pct"/>
            <w:shd w:val="clear" w:color="auto" w:fill="auto"/>
            <w:noWrap/>
            <w:vAlign w:val="center"/>
            <w:hideMark/>
          </w:tcPr>
          <w:p w14:paraId="212ACBA2" w14:textId="3614BD09" w:rsidR="005B16BB" w:rsidRPr="00D17D9F" w:rsidRDefault="005B16BB" w:rsidP="005B16BB">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w:t>
            </w:r>
            <w:r>
              <w:rPr>
                <w:rFonts w:ascii="微软雅黑" w:eastAsia="微软雅黑" w:hAnsi="微软雅黑" w:cs="宋体"/>
                <w:color w:val="000000"/>
                <w:kern w:val="0"/>
                <w:sz w:val="18"/>
                <w:szCs w:val="18"/>
              </w:rPr>
              <w:t>00</w:t>
            </w:r>
            <w:r w:rsidRPr="00D17D9F">
              <w:rPr>
                <w:rFonts w:ascii="微软雅黑" w:eastAsia="微软雅黑" w:hAnsi="微软雅黑" w:cs="宋体" w:hint="eastAsia"/>
                <w:color w:val="000000"/>
                <w:kern w:val="0"/>
                <w:sz w:val="18"/>
                <w:szCs w:val="18"/>
              </w:rPr>
              <w:t>%</w:t>
            </w:r>
          </w:p>
        </w:tc>
        <w:tc>
          <w:tcPr>
            <w:tcW w:w="382" w:type="pct"/>
            <w:shd w:val="clear" w:color="auto" w:fill="auto"/>
            <w:noWrap/>
            <w:vAlign w:val="center"/>
            <w:hideMark/>
          </w:tcPr>
          <w:p w14:paraId="01D2C339"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4.00%</w:t>
            </w:r>
          </w:p>
        </w:tc>
        <w:tc>
          <w:tcPr>
            <w:tcW w:w="382" w:type="pct"/>
            <w:shd w:val="clear" w:color="auto" w:fill="auto"/>
            <w:noWrap/>
            <w:vAlign w:val="center"/>
            <w:hideMark/>
          </w:tcPr>
          <w:p w14:paraId="0D980C1F"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4.25%</w:t>
            </w:r>
          </w:p>
        </w:tc>
        <w:tc>
          <w:tcPr>
            <w:tcW w:w="382" w:type="pct"/>
            <w:shd w:val="clear" w:color="auto" w:fill="auto"/>
            <w:noWrap/>
            <w:vAlign w:val="center"/>
            <w:hideMark/>
          </w:tcPr>
          <w:p w14:paraId="1D15AD66"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4.50%</w:t>
            </w:r>
          </w:p>
        </w:tc>
        <w:tc>
          <w:tcPr>
            <w:tcW w:w="382" w:type="pct"/>
            <w:shd w:val="clear" w:color="auto" w:fill="auto"/>
            <w:noWrap/>
            <w:vAlign w:val="center"/>
            <w:hideMark/>
          </w:tcPr>
          <w:p w14:paraId="63A9EC02"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4.75%</w:t>
            </w:r>
          </w:p>
        </w:tc>
        <w:tc>
          <w:tcPr>
            <w:tcW w:w="383" w:type="pct"/>
            <w:shd w:val="clear" w:color="auto" w:fill="auto"/>
            <w:noWrap/>
            <w:vAlign w:val="center"/>
            <w:hideMark/>
          </w:tcPr>
          <w:p w14:paraId="08CFED49" w14:textId="7E2C4ED6"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5.8</w:t>
            </w:r>
            <w:r>
              <w:rPr>
                <w:rFonts w:ascii="微软雅黑" w:eastAsia="微软雅黑" w:hAnsi="微软雅黑" w:cs="宋体"/>
                <w:color w:val="000000"/>
                <w:kern w:val="0"/>
                <w:sz w:val="18"/>
                <w:szCs w:val="18"/>
              </w:rPr>
              <w:t>9</w:t>
            </w:r>
            <w:r w:rsidRPr="00D17D9F">
              <w:rPr>
                <w:rFonts w:ascii="微软雅黑" w:eastAsia="微软雅黑" w:hAnsi="微软雅黑" w:cs="宋体" w:hint="eastAsia"/>
                <w:color w:val="000000"/>
                <w:kern w:val="0"/>
                <w:sz w:val="18"/>
                <w:szCs w:val="18"/>
              </w:rPr>
              <w:t>%</w:t>
            </w:r>
          </w:p>
        </w:tc>
        <w:tc>
          <w:tcPr>
            <w:tcW w:w="432" w:type="pct"/>
            <w:shd w:val="clear" w:color="auto" w:fill="auto"/>
            <w:noWrap/>
            <w:vAlign w:val="center"/>
            <w:hideMark/>
          </w:tcPr>
          <w:p w14:paraId="2BCEB3DB"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2A2A4C19" w14:textId="77777777" w:rsidTr="005B16BB">
        <w:trPr>
          <w:trHeight w:val="330"/>
          <w:jc w:val="center"/>
        </w:trPr>
        <w:tc>
          <w:tcPr>
            <w:tcW w:w="483" w:type="pct"/>
            <w:shd w:val="clear" w:color="auto" w:fill="auto"/>
            <w:noWrap/>
            <w:vAlign w:val="center"/>
            <w:hideMark/>
          </w:tcPr>
          <w:p w14:paraId="4A4F53AA"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1461" w:type="pct"/>
            <w:shd w:val="clear" w:color="auto" w:fill="auto"/>
            <w:noWrap/>
            <w:vAlign w:val="center"/>
            <w:hideMark/>
          </w:tcPr>
          <w:p w14:paraId="6049787F"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退出价格</w:t>
            </w:r>
          </w:p>
        </w:tc>
        <w:tc>
          <w:tcPr>
            <w:tcW w:w="331" w:type="pct"/>
            <w:shd w:val="clear" w:color="auto" w:fill="auto"/>
            <w:noWrap/>
            <w:vAlign w:val="center"/>
            <w:hideMark/>
          </w:tcPr>
          <w:p w14:paraId="7DA094DF"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auto"/>
            <w:noWrap/>
            <w:vAlign w:val="center"/>
            <w:hideMark/>
          </w:tcPr>
          <w:p w14:paraId="147C2F11" w14:textId="5166A952" w:rsidR="005B16BB" w:rsidRPr="00D17D9F" w:rsidRDefault="005B16BB" w:rsidP="005B16BB">
            <w:pPr>
              <w:widowControl/>
              <w:jc w:val="right"/>
              <w:rPr>
                <w:rFonts w:ascii="微软雅黑" w:eastAsia="微软雅黑" w:hAnsi="微软雅黑" w:cs="宋体"/>
                <w:b/>
                <w:color w:val="000000"/>
                <w:kern w:val="0"/>
                <w:sz w:val="18"/>
                <w:szCs w:val="18"/>
              </w:rPr>
            </w:pPr>
            <w:r w:rsidRPr="00F76DC0">
              <w:rPr>
                <w:rFonts w:ascii="微软雅黑" w:eastAsia="微软雅黑" w:hAnsi="微软雅黑" w:cs="宋体"/>
                <w:b/>
                <w:color w:val="000000"/>
                <w:kern w:val="0"/>
                <w:sz w:val="18"/>
                <w:szCs w:val="18"/>
              </w:rPr>
              <w:t>645,010</w:t>
            </w:r>
          </w:p>
        </w:tc>
        <w:tc>
          <w:tcPr>
            <w:tcW w:w="382" w:type="pct"/>
            <w:shd w:val="clear" w:color="auto" w:fill="auto"/>
            <w:noWrap/>
            <w:vAlign w:val="center"/>
            <w:hideMark/>
          </w:tcPr>
          <w:p w14:paraId="7B2662FC" w14:textId="0E903F68" w:rsidR="005B16BB" w:rsidRPr="00D17D9F" w:rsidRDefault="005B16BB" w:rsidP="005B16BB">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645,213</w:t>
            </w:r>
          </w:p>
        </w:tc>
        <w:tc>
          <w:tcPr>
            <w:tcW w:w="382" w:type="pct"/>
            <w:shd w:val="clear" w:color="auto" w:fill="auto"/>
            <w:noWrap/>
            <w:vAlign w:val="center"/>
            <w:hideMark/>
          </w:tcPr>
          <w:p w14:paraId="0AB04626" w14:textId="1442C54F" w:rsidR="005B16BB" w:rsidRPr="00D17D9F" w:rsidRDefault="005B16BB" w:rsidP="005B16BB">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607,259</w:t>
            </w:r>
          </w:p>
        </w:tc>
        <w:tc>
          <w:tcPr>
            <w:tcW w:w="382" w:type="pct"/>
            <w:shd w:val="clear" w:color="auto" w:fill="auto"/>
            <w:noWrap/>
            <w:vAlign w:val="center"/>
            <w:hideMark/>
          </w:tcPr>
          <w:p w14:paraId="277FE929" w14:textId="48290A12" w:rsidR="005B16BB" w:rsidRPr="00D17D9F" w:rsidRDefault="005B16BB" w:rsidP="005B16BB">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573,522</w:t>
            </w:r>
          </w:p>
        </w:tc>
        <w:tc>
          <w:tcPr>
            <w:tcW w:w="382" w:type="pct"/>
            <w:shd w:val="clear" w:color="auto" w:fill="auto"/>
            <w:noWrap/>
            <w:vAlign w:val="center"/>
            <w:hideMark/>
          </w:tcPr>
          <w:p w14:paraId="71209D10" w14:textId="26C2AC54" w:rsidR="005B16BB" w:rsidRPr="00D17D9F" w:rsidRDefault="005B16BB" w:rsidP="005B16BB">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543,337</w:t>
            </w:r>
          </w:p>
        </w:tc>
        <w:tc>
          <w:tcPr>
            <w:tcW w:w="383" w:type="pct"/>
            <w:shd w:val="clear" w:color="auto" w:fill="auto"/>
            <w:noWrap/>
            <w:vAlign w:val="center"/>
            <w:hideMark/>
          </w:tcPr>
          <w:p w14:paraId="0B36607B" w14:textId="346E8082" w:rsidR="005B16BB" w:rsidRPr="00D17D9F" w:rsidRDefault="005B16BB" w:rsidP="005B16BB">
            <w:pPr>
              <w:widowControl/>
              <w:jc w:val="right"/>
              <w:rPr>
                <w:rFonts w:ascii="微软雅黑" w:eastAsia="微软雅黑" w:hAnsi="微软雅黑" w:cs="宋体"/>
                <w:b/>
                <w:color w:val="000000"/>
                <w:kern w:val="0"/>
                <w:sz w:val="18"/>
                <w:szCs w:val="18"/>
              </w:rPr>
            </w:pPr>
            <w:r w:rsidRPr="009A4128">
              <w:rPr>
                <w:rFonts w:ascii="微软雅黑" w:eastAsia="微软雅黑" w:hAnsi="微软雅黑" w:cs="宋体"/>
                <w:b/>
                <w:color w:val="000000"/>
                <w:kern w:val="0"/>
                <w:sz w:val="18"/>
                <w:szCs w:val="18"/>
              </w:rPr>
              <w:t>438,175</w:t>
            </w:r>
          </w:p>
        </w:tc>
        <w:tc>
          <w:tcPr>
            <w:tcW w:w="432" w:type="pct"/>
            <w:shd w:val="clear" w:color="auto" w:fill="auto"/>
            <w:noWrap/>
            <w:vAlign w:val="center"/>
            <w:hideMark/>
          </w:tcPr>
          <w:p w14:paraId="4020174A"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58A3654B" w14:textId="77777777" w:rsidTr="005B16BB">
        <w:trPr>
          <w:trHeight w:val="330"/>
          <w:jc w:val="center"/>
        </w:trPr>
        <w:tc>
          <w:tcPr>
            <w:tcW w:w="483" w:type="pct"/>
            <w:shd w:val="clear" w:color="auto" w:fill="FFD966" w:themeFill="accent4" w:themeFillTint="99"/>
            <w:noWrap/>
            <w:vAlign w:val="center"/>
            <w:hideMark/>
          </w:tcPr>
          <w:p w14:paraId="495D0D25"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color w:val="000000"/>
                <w:kern w:val="0"/>
                <w:sz w:val="18"/>
                <w:szCs w:val="18"/>
              </w:rPr>
              <w:t>美煦</w:t>
            </w:r>
            <w:r w:rsidRPr="00D17D9F">
              <w:rPr>
                <w:rFonts w:ascii="微软雅黑" w:eastAsia="微软雅黑" w:hAnsi="微软雅黑" w:cs="宋体" w:hint="eastAsia"/>
                <w:color w:val="000000"/>
                <w:kern w:val="0"/>
                <w:sz w:val="18"/>
                <w:szCs w:val="18"/>
              </w:rPr>
              <w:t>有限</w:t>
            </w:r>
          </w:p>
          <w:p w14:paraId="11CE2720"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合伙　</w:t>
            </w:r>
          </w:p>
        </w:tc>
        <w:tc>
          <w:tcPr>
            <w:tcW w:w="1461" w:type="pct"/>
            <w:shd w:val="clear" w:color="auto" w:fill="FFD966" w:themeFill="accent4" w:themeFillTint="99"/>
            <w:noWrap/>
            <w:vAlign w:val="center"/>
            <w:hideMark/>
          </w:tcPr>
          <w:p w14:paraId="2CBFB292"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优先级收益（保15%，超额保17%）</w:t>
            </w:r>
          </w:p>
        </w:tc>
        <w:tc>
          <w:tcPr>
            <w:tcW w:w="331" w:type="pct"/>
            <w:shd w:val="clear" w:color="auto" w:fill="FFD966" w:themeFill="accent4" w:themeFillTint="99"/>
            <w:noWrap/>
            <w:vAlign w:val="center"/>
            <w:hideMark/>
          </w:tcPr>
          <w:p w14:paraId="51324A81"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2" w:type="pct"/>
            <w:shd w:val="clear" w:color="auto" w:fill="FFD966" w:themeFill="accent4" w:themeFillTint="99"/>
            <w:noWrap/>
            <w:vAlign w:val="center"/>
            <w:hideMark/>
          </w:tcPr>
          <w:p w14:paraId="11610AF0" w14:textId="5D068413" w:rsidR="005B16BB" w:rsidRPr="00D17D9F" w:rsidRDefault="005B16BB" w:rsidP="005B16BB">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1,195</w:t>
            </w:r>
          </w:p>
        </w:tc>
        <w:tc>
          <w:tcPr>
            <w:tcW w:w="382" w:type="pct"/>
            <w:shd w:val="clear" w:color="auto" w:fill="FFD966" w:themeFill="accent4" w:themeFillTint="99"/>
            <w:noWrap/>
            <w:vAlign w:val="center"/>
            <w:hideMark/>
          </w:tcPr>
          <w:p w14:paraId="52ED4505"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1,270</w:t>
            </w:r>
          </w:p>
        </w:tc>
        <w:tc>
          <w:tcPr>
            <w:tcW w:w="382" w:type="pct"/>
            <w:shd w:val="clear" w:color="auto" w:fill="FFD966" w:themeFill="accent4" w:themeFillTint="99"/>
            <w:noWrap/>
            <w:vAlign w:val="center"/>
            <w:hideMark/>
          </w:tcPr>
          <w:p w14:paraId="737DB49E"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1,270</w:t>
            </w:r>
          </w:p>
        </w:tc>
        <w:tc>
          <w:tcPr>
            <w:tcW w:w="382" w:type="pct"/>
            <w:shd w:val="clear" w:color="auto" w:fill="FFD966" w:themeFill="accent4" w:themeFillTint="99"/>
            <w:noWrap/>
            <w:vAlign w:val="center"/>
            <w:hideMark/>
          </w:tcPr>
          <w:p w14:paraId="38870F81"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1,270</w:t>
            </w:r>
          </w:p>
        </w:tc>
        <w:tc>
          <w:tcPr>
            <w:tcW w:w="382" w:type="pct"/>
            <w:shd w:val="clear" w:color="auto" w:fill="FFD966" w:themeFill="accent4" w:themeFillTint="99"/>
            <w:noWrap/>
            <w:vAlign w:val="center"/>
            <w:hideMark/>
          </w:tcPr>
          <w:p w14:paraId="306A9651"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1,148</w:t>
            </w:r>
          </w:p>
        </w:tc>
        <w:tc>
          <w:tcPr>
            <w:tcW w:w="383" w:type="pct"/>
            <w:shd w:val="clear" w:color="auto" w:fill="FFD966" w:themeFill="accent4" w:themeFillTint="99"/>
            <w:noWrap/>
            <w:vAlign w:val="center"/>
            <w:hideMark/>
          </w:tcPr>
          <w:p w14:paraId="04155BB9"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1,104</w:t>
            </w:r>
          </w:p>
        </w:tc>
        <w:tc>
          <w:tcPr>
            <w:tcW w:w="432" w:type="pct"/>
            <w:shd w:val="clear" w:color="auto" w:fill="FFD966" w:themeFill="accent4" w:themeFillTint="99"/>
            <w:noWrap/>
            <w:vAlign w:val="center"/>
            <w:hideMark/>
          </w:tcPr>
          <w:p w14:paraId="426C87D2"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保底15%</w:t>
            </w:r>
          </w:p>
        </w:tc>
      </w:tr>
      <w:tr w:rsidR="005B16BB" w:rsidRPr="00D17D9F" w14:paraId="0D7E6EF4" w14:textId="77777777" w:rsidTr="005B16BB">
        <w:trPr>
          <w:trHeight w:val="330"/>
          <w:jc w:val="center"/>
        </w:trPr>
        <w:tc>
          <w:tcPr>
            <w:tcW w:w="483" w:type="pct"/>
            <w:shd w:val="clear" w:color="auto" w:fill="FFD966" w:themeFill="accent4" w:themeFillTint="99"/>
            <w:noWrap/>
            <w:vAlign w:val="center"/>
            <w:hideMark/>
          </w:tcPr>
          <w:p w14:paraId="473D0B74" w14:textId="77777777" w:rsidR="005B16BB" w:rsidRPr="00D17D9F" w:rsidRDefault="005B16BB" w:rsidP="005B16BB">
            <w:pPr>
              <w:widowControl/>
              <w:jc w:val="left"/>
              <w:rPr>
                <w:rFonts w:ascii="微软雅黑" w:eastAsia="微软雅黑" w:hAnsi="微软雅黑" w:cs="宋体"/>
                <w:color w:val="000000"/>
                <w:kern w:val="0"/>
                <w:sz w:val="18"/>
                <w:szCs w:val="18"/>
              </w:rPr>
            </w:pPr>
          </w:p>
        </w:tc>
        <w:tc>
          <w:tcPr>
            <w:tcW w:w="1461" w:type="pct"/>
            <w:shd w:val="clear" w:color="auto" w:fill="FFD966" w:themeFill="accent4" w:themeFillTint="99"/>
            <w:noWrap/>
            <w:vAlign w:val="center"/>
            <w:hideMark/>
          </w:tcPr>
          <w:p w14:paraId="0BED3224"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优先级基金管理费</w:t>
            </w:r>
          </w:p>
        </w:tc>
        <w:tc>
          <w:tcPr>
            <w:tcW w:w="331" w:type="pct"/>
            <w:shd w:val="clear" w:color="auto" w:fill="FFD966" w:themeFill="accent4" w:themeFillTint="99"/>
            <w:noWrap/>
            <w:vAlign w:val="center"/>
            <w:hideMark/>
          </w:tcPr>
          <w:p w14:paraId="25A9501E" w14:textId="725D2A6B" w:rsidR="005B16BB" w:rsidRPr="00D17D9F" w:rsidRDefault="005366FD" w:rsidP="005B16B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乐高</w:t>
            </w:r>
          </w:p>
        </w:tc>
        <w:tc>
          <w:tcPr>
            <w:tcW w:w="382" w:type="pct"/>
            <w:shd w:val="clear" w:color="auto" w:fill="FFD966" w:themeFill="accent4" w:themeFillTint="99"/>
            <w:noWrap/>
            <w:vAlign w:val="center"/>
            <w:hideMark/>
          </w:tcPr>
          <w:p w14:paraId="6B735BD9" w14:textId="4D07C90E" w:rsidR="005B16BB" w:rsidRPr="00D17D9F" w:rsidRDefault="005B16BB" w:rsidP="005B16BB">
            <w:pPr>
              <w:widowControl/>
              <w:jc w:val="right"/>
              <w:rPr>
                <w:rFonts w:ascii="微软雅黑" w:eastAsia="微软雅黑" w:hAnsi="微软雅黑" w:cs="宋体"/>
                <w:color w:val="000000"/>
                <w:kern w:val="0"/>
                <w:sz w:val="18"/>
                <w:szCs w:val="18"/>
              </w:rPr>
            </w:pPr>
            <w:r w:rsidRPr="005B16BB">
              <w:rPr>
                <w:rFonts w:ascii="微软雅黑" w:eastAsia="微软雅黑" w:hAnsi="微软雅黑" w:cs="宋体"/>
                <w:color w:val="000000"/>
                <w:kern w:val="0"/>
                <w:sz w:val="18"/>
                <w:szCs w:val="18"/>
              </w:rPr>
              <w:t>126</w:t>
            </w:r>
          </w:p>
        </w:tc>
        <w:tc>
          <w:tcPr>
            <w:tcW w:w="382" w:type="pct"/>
            <w:shd w:val="clear" w:color="auto" w:fill="FFD966" w:themeFill="accent4" w:themeFillTint="99"/>
            <w:noWrap/>
            <w:vAlign w:val="center"/>
            <w:hideMark/>
          </w:tcPr>
          <w:p w14:paraId="43978293"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2" w:type="pct"/>
            <w:shd w:val="clear" w:color="auto" w:fill="FFD966" w:themeFill="accent4" w:themeFillTint="99"/>
            <w:noWrap/>
            <w:vAlign w:val="center"/>
            <w:hideMark/>
          </w:tcPr>
          <w:p w14:paraId="26792D3A"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2" w:type="pct"/>
            <w:shd w:val="clear" w:color="auto" w:fill="FFD966" w:themeFill="accent4" w:themeFillTint="99"/>
            <w:noWrap/>
            <w:vAlign w:val="center"/>
            <w:hideMark/>
          </w:tcPr>
          <w:p w14:paraId="11C8CC29"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2" w:type="pct"/>
            <w:shd w:val="clear" w:color="auto" w:fill="FFD966" w:themeFill="accent4" w:themeFillTint="99"/>
            <w:noWrap/>
            <w:vAlign w:val="center"/>
            <w:hideMark/>
          </w:tcPr>
          <w:p w14:paraId="5F4CFC50"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3" w:type="pct"/>
            <w:shd w:val="clear" w:color="auto" w:fill="FFD966" w:themeFill="accent4" w:themeFillTint="99"/>
            <w:noWrap/>
            <w:vAlign w:val="center"/>
            <w:hideMark/>
          </w:tcPr>
          <w:p w14:paraId="2778647A"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432" w:type="pct"/>
            <w:shd w:val="clear" w:color="auto" w:fill="FFD966" w:themeFill="accent4" w:themeFillTint="99"/>
            <w:noWrap/>
            <w:vAlign w:val="center"/>
            <w:hideMark/>
          </w:tcPr>
          <w:p w14:paraId="50B366E0"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6DD938D5" w14:textId="77777777" w:rsidTr="005B16BB">
        <w:trPr>
          <w:trHeight w:val="330"/>
          <w:jc w:val="center"/>
        </w:trPr>
        <w:tc>
          <w:tcPr>
            <w:tcW w:w="483" w:type="pct"/>
            <w:shd w:val="clear" w:color="auto" w:fill="FFD966" w:themeFill="accent4" w:themeFillTint="99"/>
            <w:noWrap/>
            <w:vAlign w:val="center"/>
            <w:hideMark/>
          </w:tcPr>
          <w:p w14:paraId="4673365F"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shd w:val="clear" w:color="auto" w:fill="FFD966" w:themeFill="accent4" w:themeFillTint="99"/>
            <w:noWrap/>
            <w:vAlign w:val="center"/>
            <w:hideMark/>
          </w:tcPr>
          <w:p w14:paraId="4CF9A909" w14:textId="3846D24D" w:rsidR="005B16BB" w:rsidRPr="00D17D9F" w:rsidRDefault="00124C8E" w:rsidP="005B16BB">
            <w:pPr>
              <w:widowControl/>
              <w:jc w:val="left"/>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龙祐</w:t>
            </w:r>
            <w:r w:rsidR="005B16BB" w:rsidRPr="00D17D9F">
              <w:rPr>
                <w:rFonts w:ascii="微软雅黑" w:eastAsia="微软雅黑" w:hAnsi="微软雅黑" w:cs="宋体" w:hint="eastAsia"/>
                <w:b/>
                <w:color w:val="000000"/>
                <w:kern w:val="0"/>
                <w:sz w:val="18"/>
                <w:szCs w:val="18"/>
              </w:rPr>
              <w:t>有限合伙劣后端收益</w:t>
            </w:r>
          </w:p>
        </w:tc>
        <w:tc>
          <w:tcPr>
            <w:tcW w:w="331" w:type="pct"/>
            <w:shd w:val="clear" w:color="auto" w:fill="FFD966" w:themeFill="accent4" w:themeFillTint="99"/>
            <w:noWrap/>
            <w:vAlign w:val="center"/>
            <w:hideMark/>
          </w:tcPr>
          <w:p w14:paraId="20D6A5E6"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FFD966" w:themeFill="accent4" w:themeFillTint="99"/>
            <w:noWrap/>
            <w:vAlign w:val="center"/>
            <w:hideMark/>
          </w:tcPr>
          <w:p w14:paraId="65A7240C" w14:textId="601C55F7" w:rsidR="005B16BB" w:rsidRPr="00D17D9F" w:rsidRDefault="005B16BB" w:rsidP="005B16BB">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46,788</w:t>
            </w:r>
          </w:p>
        </w:tc>
        <w:tc>
          <w:tcPr>
            <w:tcW w:w="382" w:type="pct"/>
            <w:shd w:val="clear" w:color="auto" w:fill="FFD966" w:themeFill="accent4" w:themeFillTint="99"/>
            <w:noWrap/>
            <w:vAlign w:val="center"/>
            <w:hideMark/>
          </w:tcPr>
          <w:p w14:paraId="581EC2BD" w14:textId="5E1E0803"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49,420</w:t>
            </w:r>
          </w:p>
        </w:tc>
        <w:tc>
          <w:tcPr>
            <w:tcW w:w="382" w:type="pct"/>
            <w:shd w:val="clear" w:color="auto" w:fill="FFD966" w:themeFill="accent4" w:themeFillTint="99"/>
            <w:noWrap/>
            <w:vAlign w:val="center"/>
            <w:hideMark/>
          </w:tcPr>
          <w:p w14:paraId="2F21B975" w14:textId="51A950DC"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40,593</w:t>
            </w:r>
          </w:p>
        </w:tc>
        <w:tc>
          <w:tcPr>
            <w:tcW w:w="382" w:type="pct"/>
            <w:shd w:val="clear" w:color="auto" w:fill="FFD966" w:themeFill="accent4" w:themeFillTint="99"/>
            <w:noWrap/>
            <w:vAlign w:val="center"/>
            <w:hideMark/>
          </w:tcPr>
          <w:p w14:paraId="3BD48D74" w14:textId="24E5A11B"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32,348</w:t>
            </w:r>
          </w:p>
        </w:tc>
        <w:tc>
          <w:tcPr>
            <w:tcW w:w="382" w:type="pct"/>
            <w:shd w:val="clear" w:color="auto" w:fill="FFD966" w:themeFill="accent4" w:themeFillTint="99"/>
            <w:noWrap/>
            <w:vAlign w:val="center"/>
            <w:hideMark/>
          </w:tcPr>
          <w:p w14:paraId="64436DB6" w14:textId="1A13D6D8"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24,595</w:t>
            </w:r>
          </w:p>
        </w:tc>
        <w:tc>
          <w:tcPr>
            <w:tcW w:w="383" w:type="pct"/>
            <w:shd w:val="clear" w:color="auto" w:fill="FFD966" w:themeFill="accent4" w:themeFillTint="99"/>
            <w:noWrap/>
            <w:vAlign w:val="center"/>
            <w:hideMark/>
          </w:tcPr>
          <w:p w14:paraId="09D4BF67" w14:textId="3FC19EE0"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-7,898</w:t>
            </w:r>
          </w:p>
        </w:tc>
        <w:tc>
          <w:tcPr>
            <w:tcW w:w="432" w:type="pct"/>
            <w:shd w:val="clear" w:color="auto" w:fill="FFD966" w:themeFill="accent4" w:themeFillTint="99"/>
            <w:noWrap/>
            <w:vAlign w:val="center"/>
            <w:hideMark/>
          </w:tcPr>
          <w:p w14:paraId="41BF958E"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全部超额</w:t>
            </w:r>
          </w:p>
        </w:tc>
      </w:tr>
      <w:tr w:rsidR="005B16BB" w:rsidRPr="00D17D9F" w14:paraId="539CDBCC" w14:textId="77777777" w:rsidTr="005B16BB">
        <w:trPr>
          <w:trHeight w:val="330"/>
          <w:jc w:val="center"/>
        </w:trPr>
        <w:tc>
          <w:tcPr>
            <w:tcW w:w="483" w:type="pct"/>
            <w:shd w:val="clear" w:color="auto" w:fill="auto"/>
            <w:noWrap/>
            <w:vAlign w:val="center"/>
            <w:hideMark/>
          </w:tcPr>
          <w:p w14:paraId="416631D3"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461" w:type="pct"/>
            <w:shd w:val="clear" w:color="auto" w:fill="auto"/>
            <w:noWrap/>
            <w:vAlign w:val="center"/>
            <w:hideMark/>
          </w:tcPr>
          <w:p w14:paraId="08923B9B" w14:textId="384D9703"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总收益</w:t>
            </w:r>
          </w:p>
        </w:tc>
        <w:tc>
          <w:tcPr>
            <w:tcW w:w="331" w:type="pct"/>
            <w:shd w:val="clear" w:color="auto" w:fill="auto"/>
            <w:noWrap/>
            <w:vAlign w:val="center"/>
            <w:hideMark/>
          </w:tcPr>
          <w:p w14:paraId="6D055584"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auto"/>
            <w:noWrap/>
            <w:vAlign w:val="center"/>
            <w:hideMark/>
          </w:tcPr>
          <w:p w14:paraId="00AE893D" w14:textId="534657BC" w:rsidR="005B16BB" w:rsidRPr="00D17D9F" w:rsidRDefault="005B16BB" w:rsidP="005B16BB">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143,877</w:t>
            </w:r>
          </w:p>
        </w:tc>
        <w:tc>
          <w:tcPr>
            <w:tcW w:w="382" w:type="pct"/>
            <w:shd w:val="clear" w:color="auto" w:fill="auto"/>
            <w:noWrap/>
            <w:vAlign w:val="center"/>
            <w:hideMark/>
          </w:tcPr>
          <w:p w14:paraId="42D3AC5F" w14:textId="6CEA5782"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143,048</w:t>
            </w:r>
          </w:p>
        </w:tc>
        <w:tc>
          <w:tcPr>
            <w:tcW w:w="382" w:type="pct"/>
            <w:shd w:val="clear" w:color="auto" w:fill="auto"/>
            <w:noWrap/>
            <w:vAlign w:val="center"/>
            <w:hideMark/>
          </w:tcPr>
          <w:p w14:paraId="4D888FBB" w14:textId="7B4BFC01"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118,150</w:t>
            </w:r>
          </w:p>
        </w:tc>
        <w:tc>
          <w:tcPr>
            <w:tcW w:w="382" w:type="pct"/>
            <w:shd w:val="clear" w:color="auto" w:fill="auto"/>
            <w:noWrap/>
            <w:vAlign w:val="center"/>
            <w:hideMark/>
          </w:tcPr>
          <w:p w14:paraId="0AFEC85C" w14:textId="149086AC"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96,040</w:t>
            </w:r>
          </w:p>
        </w:tc>
        <w:tc>
          <w:tcPr>
            <w:tcW w:w="382" w:type="pct"/>
            <w:shd w:val="clear" w:color="auto" w:fill="auto"/>
            <w:noWrap/>
            <w:vAlign w:val="center"/>
            <w:hideMark/>
          </w:tcPr>
          <w:p w14:paraId="6B593993" w14:textId="4A22F0B6"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76,276</w:t>
            </w:r>
          </w:p>
        </w:tc>
        <w:tc>
          <w:tcPr>
            <w:tcW w:w="383" w:type="pct"/>
            <w:shd w:val="clear" w:color="auto" w:fill="auto"/>
            <w:noWrap/>
            <w:vAlign w:val="center"/>
            <w:hideMark/>
          </w:tcPr>
          <w:p w14:paraId="5902B988" w14:textId="78639F7E"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5,495</w:t>
            </w:r>
          </w:p>
        </w:tc>
        <w:tc>
          <w:tcPr>
            <w:tcW w:w="432" w:type="pct"/>
            <w:shd w:val="clear" w:color="auto" w:fill="auto"/>
            <w:noWrap/>
            <w:vAlign w:val="center"/>
            <w:hideMark/>
          </w:tcPr>
          <w:p w14:paraId="58947D6E"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6F41BEAB" w14:textId="77777777" w:rsidTr="005B16BB">
        <w:trPr>
          <w:trHeight w:val="330"/>
          <w:jc w:val="center"/>
        </w:trPr>
        <w:tc>
          <w:tcPr>
            <w:tcW w:w="483" w:type="pct"/>
            <w:shd w:val="clear" w:color="auto" w:fill="auto"/>
            <w:noWrap/>
            <w:vAlign w:val="center"/>
            <w:hideMark/>
          </w:tcPr>
          <w:p w14:paraId="43A8FE18"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461" w:type="pct"/>
            <w:shd w:val="clear" w:color="auto" w:fill="auto"/>
            <w:noWrap/>
            <w:vAlign w:val="center"/>
            <w:hideMark/>
          </w:tcPr>
          <w:p w14:paraId="4528C884" w14:textId="0C973F73"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IRR</w:t>
            </w:r>
          </w:p>
        </w:tc>
        <w:tc>
          <w:tcPr>
            <w:tcW w:w="331" w:type="pct"/>
            <w:shd w:val="clear" w:color="auto" w:fill="auto"/>
            <w:noWrap/>
            <w:vAlign w:val="center"/>
            <w:hideMark/>
          </w:tcPr>
          <w:p w14:paraId="48A15C13"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auto"/>
            <w:noWrap/>
            <w:vAlign w:val="center"/>
            <w:hideMark/>
          </w:tcPr>
          <w:p w14:paraId="715622DC" w14:textId="295899AD" w:rsidR="005B16BB" w:rsidRPr="00D17D9F" w:rsidRDefault="005B16BB" w:rsidP="005B16BB">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27.88%</w:t>
            </w:r>
          </w:p>
        </w:tc>
        <w:tc>
          <w:tcPr>
            <w:tcW w:w="382" w:type="pct"/>
            <w:shd w:val="clear" w:color="auto" w:fill="auto"/>
            <w:noWrap/>
            <w:vAlign w:val="center"/>
            <w:hideMark/>
          </w:tcPr>
          <w:p w14:paraId="10844996" w14:textId="59F5011E"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26.21%</w:t>
            </w:r>
          </w:p>
        </w:tc>
        <w:tc>
          <w:tcPr>
            <w:tcW w:w="382" w:type="pct"/>
            <w:shd w:val="clear" w:color="auto" w:fill="auto"/>
            <w:noWrap/>
            <w:vAlign w:val="center"/>
            <w:hideMark/>
          </w:tcPr>
          <w:p w14:paraId="3E07B61E" w14:textId="4D8752E0"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23.33%</w:t>
            </w:r>
          </w:p>
        </w:tc>
        <w:tc>
          <w:tcPr>
            <w:tcW w:w="382" w:type="pct"/>
            <w:shd w:val="clear" w:color="auto" w:fill="auto"/>
            <w:noWrap/>
            <w:vAlign w:val="center"/>
            <w:hideMark/>
          </w:tcPr>
          <w:p w14:paraId="48E26055" w14:textId="1533BD4E"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20.45%</w:t>
            </w:r>
          </w:p>
        </w:tc>
        <w:tc>
          <w:tcPr>
            <w:tcW w:w="382" w:type="pct"/>
            <w:shd w:val="clear" w:color="auto" w:fill="auto"/>
            <w:noWrap/>
            <w:vAlign w:val="center"/>
            <w:hideMark/>
          </w:tcPr>
          <w:p w14:paraId="2F968900" w14:textId="0DBF4725"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17.53%</w:t>
            </w:r>
          </w:p>
        </w:tc>
        <w:tc>
          <w:tcPr>
            <w:tcW w:w="383" w:type="pct"/>
            <w:shd w:val="clear" w:color="auto" w:fill="auto"/>
            <w:noWrap/>
            <w:vAlign w:val="center"/>
            <w:hideMark/>
          </w:tcPr>
          <w:p w14:paraId="3D12A2F6" w14:textId="13A1BC21"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1.85%</w:t>
            </w:r>
          </w:p>
        </w:tc>
        <w:tc>
          <w:tcPr>
            <w:tcW w:w="432" w:type="pct"/>
            <w:shd w:val="clear" w:color="auto" w:fill="auto"/>
            <w:noWrap/>
            <w:vAlign w:val="center"/>
            <w:hideMark/>
          </w:tcPr>
          <w:p w14:paraId="0F0288AB"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42E7CDF3" w14:textId="77777777" w:rsidTr="005B16BB">
        <w:trPr>
          <w:trHeight w:val="330"/>
          <w:jc w:val="center"/>
        </w:trPr>
        <w:tc>
          <w:tcPr>
            <w:tcW w:w="483" w:type="pct"/>
            <w:shd w:val="clear" w:color="auto" w:fill="auto"/>
            <w:noWrap/>
            <w:vAlign w:val="center"/>
            <w:hideMark/>
          </w:tcPr>
          <w:p w14:paraId="483C88F4"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461" w:type="pct"/>
            <w:shd w:val="clear" w:color="auto" w:fill="auto"/>
            <w:noWrap/>
            <w:vAlign w:val="center"/>
            <w:hideMark/>
          </w:tcPr>
          <w:p w14:paraId="555EC298" w14:textId="74C20D20"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本金</w:t>
            </w:r>
          </w:p>
        </w:tc>
        <w:tc>
          <w:tcPr>
            <w:tcW w:w="331" w:type="pct"/>
            <w:shd w:val="clear" w:color="auto" w:fill="auto"/>
            <w:noWrap/>
            <w:vAlign w:val="center"/>
            <w:hideMark/>
          </w:tcPr>
          <w:p w14:paraId="2F5C25C6"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auto"/>
            <w:noWrap/>
            <w:vAlign w:val="center"/>
            <w:hideMark/>
          </w:tcPr>
          <w:p w14:paraId="7D21EDA0"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37,250</w:t>
            </w:r>
          </w:p>
        </w:tc>
        <w:tc>
          <w:tcPr>
            <w:tcW w:w="382" w:type="pct"/>
            <w:shd w:val="clear" w:color="auto" w:fill="auto"/>
            <w:noWrap/>
            <w:vAlign w:val="center"/>
            <w:hideMark/>
          </w:tcPr>
          <w:p w14:paraId="19A60505"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37,250</w:t>
            </w:r>
          </w:p>
        </w:tc>
        <w:tc>
          <w:tcPr>
            <w:tcW w:w="382" w:type="pct"/>
            <w:shd w:val="clear" w:color="auto" w:fill="auto"/>
            <w:noWrap/>
            <w:vAlign w:val="center"/>
            <w:hideMark/>
          </w:tcPr>
          <w:p w14:paraId="111B47E4"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37,250</w:t>
            </w:r>
          </w:p>
        </w:tc>
        <w:tc>
          <w:tcPr>
            <w:tcW w:w="382" w:type="pct"/>
            <w:shd w:val="clear" w:color="auto" w:fill="auto"/>
            <w:noWrap/>
            <w:vAlign w:val="center"/>
            <w:hideMark/>
          </w:tcPr>
          <w:p w14:paraId="5EA1BCB5"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37,250</w:t>
            </w:r>
          </w:p>
        </w:tc>
        <w:tc>
          <w:tcPr>
            <w:tcW w:w="382" w:type="pct"/>
            <w:shd w:val="clear" w:color="auto" w:fill="auto"/>
            <w:noWrap/>
            <w:vAlign w:val="center"/>
            <w:hideMark/>
          </w:tcPr>
          <w:p w14:paraId="7DD16582"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37,250</w:t>
            </w:r>
          </w:p>
        </w:tc>
        <w:tc>
          <w:tcPr>
            <w:tcW w:w="383" w:type="pct"/>
            <w:shd w:val="clear" w:color="auto" w:fill="auto"/>
            <w:noWrap/>
            <w:vAlign w:val="center"/>
            <w:hideMark/>
          </w:tcPr>
          <w:p w14:paraId="653032CC"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37,250</w:t>
            </w:r>
          </w:p>
        </w:tc>
        <w:tc>
          <w:tcPr>
            <w:tcW w:w="432" w:type="pct"/>
            <w:shd w:val="clear" w:color="auto" w:fill="auto"/>
            <w:noWrap/>
            <w:vAlign w:val="center"/>
            <w:hideMark/>
          </w:tcPr>
          <w:p w14:paraId="05199EA5"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09AE32A9" w14:textId="77777777" w:rsidTr="005B16BB">
        <w:trPr>
          <w:trHeight w:val="330"/>
          <w:jc w:val="center"/>
        </w:trPr>
        <w:tc>
          <w:tcPr>
            <w:tcW w:w="483" w:type="pct"/>
            <w:shd w:val="clear" w:color="auto" w:fill="auto"/>
            <w:noWrap/>
            <w:vAlign w:val="center"/>
            <w:hideMark/>
          </w:tcPr>
          <w:p w14:paraId="51D4AAFC"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461" w:type="pct"/>
            <w:shd w:val="clear" w:color="auto" w:fill="auto"/>
            <w:noWrap/>
            <w:vAlign w:val="center"/>
            <w:hideMark/>
          </w:tcPr>
          <w:p w14:paraId="66B058DD" w14:textId="37199201"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本金-补缴（美煦）</w:t>
            </w:r>
          </w:p>
        </w:tc>
        <w:tc>
          <w:tcPr>
            <w:tcW w:w="331" w:type="pct"/>
            <w:shd w:val="clear" w:color="auto" w:fill="auto"/>
            <w:noWrap/>
            <w:vAlign w:val="center"/>
            <w:hideMark/>
          </w:tcPr>
          <w:p w14:paraId="164E15E4"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auto"/>
            <w:noWrap/>
            <w:vAlign w:val="center"/>
            <w:hideMark/>
          </w:tcPr>
          <w:p w14:paraId="4CAA8C1E"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648</w:t>
            </w:r>
          </w:p>
        </w:tc>
        <w:tc>
          <w:tcPr>
            <w:tcW w:w="382" w:type="pct"/>
            <w:shd w:val="clear" w:color="auto" w:fill="auto"/>
            <w:noWrap/>
            <w:vAlign w:val="center"/>
            <w:hideMark/>
          </w:tcPr>
          <w:p w14:paraId="45CE2EE5"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648</w:t>
            </w:r>
          </w:p>
        </w:tc>
        <w:tc>
          <w:tcPr>
            <w:tcW w:w="382" w:type="pct"/>
            <w:shd w:val="clear" w:color="auto" w:fill="auto"/>
            <w:noWrap/>
            <w:vAlign w:val="center"/>
            <w:hideMark/>
          </w:tcPr>
          <w:p w14:paraId="11E9D26C"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648</w:t>
            </w:r>
          </w:p>
        </w:tc>
        <w:tc>
          <w:tcPr>
            <w:tcW w:w="382" w:type="pct"/>
            <w:shd w:val="clear" w:color="auto" w:fill="auto"/>
            <w:noWrap/>
            <w:vAlign w:val="center"/>
            <w:hideMark/>
          </w:tcPr>
          <w:p w14:paraId="523A3ACC"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648</w:t>
            </w:r>
          </w:p>
        </w:tc>
        <w:tc>
          <w:tcPr>
            <w:tcW w:w="382" w:type="pct"/>
            <w:shd w:val="clear" w:color="auto" w:fill="auto"/>
            <w:noWrap/>
            <w:vAlign w:val="center"/>
            <w:hideMark/>
          </w:tcPr>
          <w:p w14:paraId="1EEE7B7A"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648</w:t>
            </w:r>
          </w:p>
        </w:tc>
        <w:tc>
          <w:tcPr>
            <w:tcW w:w="383" w:type="pct"/>
            <w:shd w:val="clear" w:color="auto" w:fill="auto"/>
            <w:noWrap/>
            <w:vAlign w:val="center"/>
            <w:hideMark/>
          </w:tcPr>
          <w:p w14:paraId="3E03C938" w14:textId="77777777"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648</w:t>
            </w:r>
          </w:p>
        </w:tc>
        <w:tc>
          <w:tcPr>
            <w:tcW w:w="432" w:type="pct"/>
            <w:shd w:val="clear" w:color="auto" w:fill="auto"/>
            <w:noWrap/>
            <w:vAlign w:val="center"/>
            <w:hideMark/>
          </w:tcPr>
          <w:p w14:paraId="324B3147"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6499A2E8" w14:textId="77777777" w:rsidTr="005B16BB">
        <w:trPr>
          <w:trHeight w:val="330"/>
          <w:jc w:val="center"/>
        </w:trPr>
        <w:tc>
          <w:tcPr>
            <w:tcW w:w="483" w:type="pct"/>
            <w:shd w:val="clear" w:color="auto" w:fill="auto"/>
            <w:noWrap/>
            <w:vAlign w:val="center"/>
            <w:hideMark/>
          </w:tcPr>
          <w:p w14:paraId="7ADA23E8"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不考虑补缴</w:t>
            </w:r>
          </w:p>
        </w:tc>
        <w:tc>
          <w:tcPr>
            <w:tcW w:w="1461" w:type="pct"/>
            <w:shd w:val="clear" w:color="auto" w:fill="auto"/>
            <w:noWrap/>
            <w:vAlign w:val="center"/>
            <w:hideMark/>
          </w:tcPr>
          <w:p w14:paraId="1DA0630F" w14:textId="6FBC5246"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本金-补缴（小基金）</w:t>
            </w:r>
          </w:p>
        </w:tc>
        <w:tc>
          <w:tcPr>
            <w:tcW w:w="331" w:type="pct"/>
            <w:shd w:val="clear" w:color="auto" w:fill="auto"/>
            <w:noWrap/>
            <w:vAlign w:val="center"/>
            <w:hideMark/>
          </w:tcPr>
          <w:p w14:paraId="2D04FFF5"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auto"/>
            <w:noWrap/>
            <w:vAlign w:val="center"/>
            <w:hideMark/>
          </w:tcPr>
          <w:p w14:paraId="33DC14C0" w14:textId="625B6D6A"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4,700</w:t>
            </w:r>
          </w:p>
        </w:tc>
        <w:tc>
          <w:tcPr>
            <w:tcW w:w="382" w:type="pct"/>
            <w:shd w:val="clear" w:color="auto" w:fill="auto"/>
            <w:noWrap/>
            <w:vAlign w:val="center"/>
            <w:hideMark/>
          </w:tcPr>
          <w:p w14:paraId="1D14CCD0" w14:textId="5ED09712"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4,700</w:t>
            </w:r>
          </w:p>
        </w:tc>
        <w:tc>
          <w:tcPr>
            <w:tcW w:w="382" w:type="pct"/>
            <w:shd w:val="clear" w:color="auto" w:fill="auto"/>
            <w:noWrap/>
            <w:vAlign w:val="center"/>
            <w:hideMark/>
          </w:tcPr>
          <w:p w14:paraId="420210D8" w14:textId="20E7D74D"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4,700</w:t>
            </w:r>
          </w:p>
        </w:tc>
        <w:tc>
          <w:tcPr>
            <w:tcW w:w="382" w:type="pct"/>
            <w:shd w:val="clear" w:color="auto" w:fill="auto"/>
            <w:noWrap/>
            <w:vAlign w:val="center"/>
            <w:hideMark/>
          </w:tcPr>
          <w:p w14:paraId="644CFAAB" w14:textId="7478088D"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4,700</w:t>
            </w:r>
          </w:p>
        </w:tc>
        <w:tc>
          <w:tcPr>
            <w:tcW w:w="382" w:type="pct"/>
            <w:shd w:val="clear" w:color="auto" w:fill="auto"/>
            <w:noWrap/>
            <w:vAlign w:val="center"/>
            <w:hideMark/>
          </w:tcPr>
          <w:p w14:paraId="783967E8" w14:textId="0D1708CD"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4,700</w:t>
            </w:r>
          </w:p>
        </w:tc>
        <w:tc>
          <w:tcPr>
            <w:tcW w:w="383" w:type="pct"/>
            <w:shd w:val="clear" w:color="auto" w:fill="auto"/>
            <w:noWrap/>
            <w:vAlign w:val="center"/>
            <w:hideMark/>
          </w:tcPr>
          <w:p w14:paraId="4D541DCD" w14:textId="2AB41003"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4,700</w:t>
            </w:r>
          </w:p>
        </w:tc>
        <w:tc>
          <w:tcPr>
            <w:tcW w:w="432" w:type="pct"/>
            <w:shd w:val="clear" w:color="auto" w:fill="auto"/>
            <w:noWrap/>
            <w:vAlign w:val="center"/>
            <w:hideMark/>
          </w:tcPr>
          <w:p w14:paraId="2F081851"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6074025A" w14:textId="77777777" w:rsidTr="005B16BB">
        <w:trPr>
          <w:trHeight w:val="330"/>
          <w:jc w:val="center"/>
        </w:trPr>
        <w:tc>
          <w:tcPr>
            <w:tcW w:w="483" w:type="pct"/>
            <w:shd w:val="clear" w:color="auto" w:fill="FFFF00"/>
            <w:noWrap/>
            <w:vAlign w:val="center"/>
            <w:hideMark/>
          </w:tcPr>
          <w:p w14:paraId="750B830F"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1461" w:type="pct"/>
            <w:shd w:val="clear" w:color="auto" w:fill="FFFF00"/>
            <w:noWrap/>
            <w:vAlign w:val="center"/>
            <w:hideMark/>
          </w:tcPr>
          <w:p w14:paraId="55AFBC0D" w14:textId="5F65B1D3"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总收益-考虑补缴</w:t>
            </w:r>
          </w:p>
        </w:tc>
        <w:tc>
          <w:tcPr>
            <w:tcW w:w="331" w:type="pct"/>
            <w:shd w:val="clear" w:color="auto" w:fill="FFFF00"/>
            <w:noWrap/>
            <w:vAlign w:val="center"/>
            <w:hideMark/>
          </w:tcPr>
          <w:p w14:paraId="51CE2440"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FFFF00"/>
            <w:noWrap/>
            <w:vAlign w:val="center"/>
            <w:hideMark/>
          </w:tcPr>
          <w:p w14:paraId="6C5189CF" w14:textId="55724BBA" w:rsidR="005B16BB" w:rsidRPr="00D17D9F" w:rsidRDefault="005B16BB" w:rsidP="005B16BB">
            <w:pPr>
              <w:widowControl/>
              <w:jc w:val="right"/>
              <w:rPr>
                <w:rFonts w:ascii="微软雅黑" w:eastAsia="微软雅黑" w:hAnsi="微软雅黑" w:cs="宋体"/>
                <w:b/>
                <w:color w:val="000000"/>
                <w:kern w:val="0"/>
                <w:sz w:val="18"/>
                <w:szCs w:val="18"/>
              </w:rPr>
            </w:pPr>
            <w:r w:rsidRPr="005B16BB">
              <w:rPr>
                <w:rFonts w:ascii="微软雅黑" w:eastAsia="微软雅黑" w:hAnsi="微软雅黑" w:cs="宋体"/>
                <w:b/>
                <w:color w:val="000000"/>
                <w:kern w:val="0"/>
                <w:sz w:val="18"/>
                <w:szCs w:val="18"/>
              </w:rPr>
              <w:t>138,529</w:t>
            </w:r>
          </w:p>
        </w:tc>
        <w:tc>
          <w:tcPr>
            <w:tcW w:w="382" w:type="pct"/>
            <w:shd w:val="clear" w:color="auto" w:fill="FFFF00"/>
            <w:noWrap/>
            <w:vAlign w:val="center"/>
            <w:hideMark/>
          </w:tcPr>
          <w:p w14:paraId="0F20ACE2" w14:textId="040FF9B0"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137,700</w:t>
            </w:r>
          </w:p>
        </w:tc>
        <w:tc>
          <w:tcPr>
            <w:tcW w:w="382" w:type="pct"/>
            <w:shd w:val="clear" w:color="auto" w:fill="FFFF00"/>
            <w:noWrap/>
            <w:vAlign w:val="center"/>
            <w:hideMark/>
          </w:tcPr>
          <w:p w14:paraId="7395161E" w14:textId="3F06F397"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112,802</w:t>
            </w:r>
          </w:p>
        </w:tc>
        <w:tc>
          <w:tcPr>
            <w:tcW w:w="382" w:type="pct"/>
            <w:shd w:val="clear" w:color="auto" w:fill="FFFF00"/>
            <w:noWrap/>
            <w:vAlign w:val="center"/>
            <w:hideMark/>
          </w:tcPr>
          <w:p w14:paraId="397E69B2" w14:textId="4C8C068A"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90,692</w:t>
            </w:r>
          </w:p>
        </w:tc>
        <w:tc>
          <w:tcPr>
            <w:tcW w:w="382" w:type="pct"/>
            <w:shd w:val="clear" w:color="auto" w:fill="FFFF00"/>
            <w:noWrap/>
            <w:vAlign w:val="center"/>
            <w:hideMark/>
          </w:tcPr>
          <w:p w14:paraId="41A9A19D" w14:textId="4EF19541"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70,928</w:t>
            </w:r>
          </w:p>
        </w:tc>
        <w:tc>
          <w:tcPr>
            <w:tcW w:w="383" w:type="pct"/>
            <w:shd w:val="clear" w:color="auto" w:fill="FFFF00"/>
            <w:noWrap/>
            <w:vAlign w:val="center"/>
            <w:hideMark/>
          </w:tcPr>
          <w:p w14:paraId="23A9D69C" w14:textId="60561572" w:rsidR="005B16BB" w:rsidRPr="00D17D9F" w:rsidRDefault="005B16BB" w:rsidP="005B16BB">
            <w:pPr>
              <w:widowControl/>
              <w:jc w:val="right"/>
              <w:rPr>
                <w:rFonts w:ascii="微软雅黑" w:eastAsia="微软雅黑" w:hAnsi="微软雅黑" w:cs="宋体"/>
                <w:b/>
                <w:color w:val="000000"/>
                <w:kern w:val="0"/>
                <w:sz w:val="18"/>
                <w:szCs w:val="18"/>
              </w:rPr>
            </w:pPr>
            <w:r w:rsidRPr="00545C6E">
              <w:rPr>
                <w:rFonts w:ascii="微软雅黑" w:eastAsia="微软雅黑" w:hAnsi="微软雅黑" w:cs="宋体"/>
                <w:b/>
                <w:color w:val="000000"/>
                <w:kern w:val="0"/>
                <w:sz w:val="18"/>
                <w:szCs w:val="18"/>
              </w:rPr>
              <w:t>147</w:t>
            </w:r>
          </w:p>
        </w:tc>
        <w:tc>
          <w:tcPr>
            <w:tcW w:w="432" w:type="pct"/>
            <w:shd w:val="clear" w:color="auto" w:fill="FFFF00"/>
            <w:noWrap/>
            <w:vAlign w:val="center"/>
            <w:hideMark/>
          </w:tcPr>
          <w:p w14:paraId="459AD897"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48BCA089" w14:textId="77777777" w:rsidTr="005B16BB">
        <w:trPr>
          <w:trHeight w:val="330"/>
          <w:jc w:val="center"/>
        </w:trPr>
        <w:tc>
          <w:tcPr>
            <w:tcW w:w="483" w:type="pct"/>
            <w:shd w:val="clear" w:color="auto" w:fill="FFFF00"/>
            <w:noWrap/>
            <w:vAlign w:val="center"/>
            <w:hideMark/>
          </w:tcPr>
          <w:p w14:paraId="5D8B2D4E"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1461" w:type="pct"/>
            <w:shd w:val="clear" w:color="auto" w:fill="FFFF00"/>
            <w:noWrap/>
            <w:vAlign w:val="center"/>
            <w:hideMark/>
          </w:tcPr>
          <w:p w14:paraId="3F55F7C8" w14:textId="1D88255A" w:rsidR="005B16BB" w:rsidRPr="00D17D9F" w:rsidRDefault="005B16BB" w:rsidP="005B16BB">
            <w:pPr>
              <w:widowControl/>
              <w:jc w:val="left"/>
              <w:rPr>
                <w:rFonts w:ascii="微软雅黑" w:eastAsia="微软雅黑" w:hAnsi="微软雅黑" w:cs="宋体"/>
                <w:b/>
                <w:color w:val="FF0000"/>
                <w:kern w:val="0"/>
                <w:sz w:val="18"/>
                <w:szCs w:val="18"/>
              </w:rPr>
            </w:pPr>
            <w:r w:rsidRPr="00D17D9F">
              <w:rPr>
                <w:rFonts w:ascii="微软雅黑" w:eastAsia="微软雅黑" w:hAnsi="微软雅黑" w:cs="宋体" w:hint="eastAsia"/>
                <w:b/>
                <w:color w:val="FF0000"/>
                <w:kern w:val="0"/>
                <w:sz w:val="18"/>
                <w:szCs w:val="18"/>
              </w:rPr>
              <w:t>扣除有限合伙优先级后</w:t>
            </w:r>
            <w:r w:rsidR="00124C8E">
              <w:rPr>
                <w:rFonts w:ascii="微软雅黑" w:eastAsia="微软雅黑" w:hAnsi="微软雅黑" w:cs="宋体" w:hint="eastAsia"/>
                <w:b/>
                <w:color w:val="FF0000"/>
                <w:kern w:val="0"/>
                <w:sz w:val="18"/>
                <w:szCs w:val="18"/>
              </w:rPr>
              <w:t>龙祐</w:t>
            </w:r>
            <w:r w:rsidRPr="00D17D9F">
              <w:rPr>
                <w:rFonts w:ascii="微软雅黑" w:eastAsia="微软雅黑" w:hAnsi="微软雅黑" w:cs="宋体" w:hint="eastAsia"/>
                <w:b/>
                <w:color w:val="FF0000"/>
                <w:kern w:val="0"/>
                <w:sz w:val="18"/>
                <w:szCs w:val="18"/>
              </w:rPr>
              <w:t>本金-补缴后</w:t>
            </w:r>
          </w:p>
        </w:tc>
        <w:tc>
          <w:tcPr>
            <w:tcW w:w="331" w:type="pct"/>
            <w:shd w:val="clear" w:color="auto" w:fill="FFFF00"/>
            <w:noWrap/>
            <w:vAlign w:val="center"/>
            <w:hideMark/>
          </w:tcPr>
          <w:p w14:paraId="600F8374"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c>
          <w:tcPr>
            <w:tcW w:w="382" w:type="pct"/>
            <w:shd w:val="clear" w:color="auto" w:fill="FFFF00"/>
            <w:noWrap/>
            <w:vAlign w:val="center"/>
            <w:hideMark/>
          </w:tcPr>
          <w:p w14:paraId="4E32E423" w14:textId="286B51C8"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42,598</w:t>
            </w:r>
          </w:p>
        </w:tc>
        <w:tc>
          <w:tcPr>
            <w:tcW w:w="382" w:type="pct"/>
            <w:shd w:val="clear" w:color="auto" w:fill="FFFF00"/>
            <w:noWrap/>
            <w:vAlign w:val="center"/>
            <w:hideMark/>
          </w:tcPr>
          <w:p w14:paraId="1166FB3E" w14:textId="27B0B58D" w:rsidR="005B16BB" w:rsidRPr="00D17D9F" w:rsidRDefault="005B16BB" w:rsidP="005B16BB">
            <w:pPr>
              <w:widowControl/>
              <w:jc w:val="right"/>
              <w:rPr>
                <w:rFonts w:ascii="微软雅黑" w:eastAsia="微软雅黑" w:hAnsi="微软雅黑" w:cs="宋体"/>
                <w:b/>
                <w:color w:val="000000"/>
                <w:kern w:val="0"/>
                <w:sz w:val="18"/>
                <w:szCs w:val="18"/>
              </w:rPr>
            </w:pPr>
            <w:r w:rsidRPr="002274AB">
              <w:rPr>
                <w:rFonts w:ascii="微软雅黑" w:eastAsia="微软雅黑" w:hAnsi="微软雅黑" w:cs="宋体"/>
                <w:b/>
                <w:color w:val="000000"/>
                <w:kern w:val="0"/>
                <w:sz w:val="18"/>
                <w:szCs w:val="18"/>
              </w:rPr>
              <w:t>42,598</w:t>
            </w:r>
          </w:p>
        </w:tc>
        <w:tc>
          <w:tcPr>
            <w:tcW w:w="382" w:type="pct"/>
            <w:shd w:val="clear" w:color="auto" w:fill="FFFF00"/>
            <w:noWrap/>
            <w:vAlign w:val="center"/>
            <w:hideMark/>
          </w:tcPr>
          <w:p w14:paraId="36C13BE9" w14:textId="0C0FC724"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42,598</w:t>
            </w:r>
          </w:p>
        </w:tc>
        <w:tc>
          <w:tcPr>
            <w:tcW w:w="382" w:type="pct"/>
            <w:shd w:val="clear" w:color="auto" w:fill="FFFF00"/>
            <w:noWrap/>
            <w:vAlign w:val="center"/>
            <w:hideMark/>
          </w:tcPr>
          <w:p w14:paraId="2E2430F0" w14:textId="662074F2"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42,598</w:t>
            </w:r>
          </w:p>
        </w:tc>
        <w:tc>
          <w:tcPr>
            <w:tcW w:w="382" w:type="pct"/>
            <w:shd w:val="clear" w:color="auto" w:fill="FFFF00"/>
            <w:noWrap/>
            <w:vAlign w:val="center"/>
            <w:hideMark/>
          </w:tcPr>
          <w:p w14:paraId="3D76321E" w14:textId="28579716"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42,598</w:t>
            </w:r>
          </w:p>
        </w:tc>
        <w:tc>
          <w:tcPr>
            <w:tcW w:w="383" w:type="pct"/>
            <w:shd w:val="clear" w:color="auto" w:fill="FFFF00"/>
            <w:noWrap/>
            <w:vAlign w:val="center"/>
            <w:hideMark/>
          </w:tcPr>
          <w:p w14:paraId="7A6D74F3" w14:textId="57CB5CB9" w:rsidR="005B16BB" w:rsidRPr="00D17D9F" w:rsidRDefault="005B16BB" w:rsidP="005B16BB">
            <w:pPr>
              <w:widowControl/>
              <w:jc w:val="right"/>
              <w:rPr>
                <w:rFonts w:ascii="微软雅黑" w:eastAsia="微软雅黑" w:hAnsi="微软雅黑" w:cs="宋体"/>
                <w:b/>
                <w:color w:val="000000"/>
                <w:kern w:val="0"/>
                <w:sz w:val="18"/>
                <w:szCs w:val="18"/>
              </w:rPr>
            </w:pPr>
            <w:r w:rsidRPr="00D17D9F">
              <w:rPr>
                <w:rFonts w:ascii="微软雅黑" w:eastAsia="微软雅黑" w:hAnsi="微软雅黑" w:cs="宋体"/>
                <w:b/>
                <w:color w:val="000000"/>
                <w:kern w:val="0"/>
                <w:sz w:val="18"/>
                <w:szCs w:val="18"/>
              </w:rPr>
              <w:t>42,598</w:t>
            </w:r>
          </w:p>
        </w:tc>
        <w:tc>
          <w:tcPr>
            <w:tcW w:w="432" w:type="pct"/>
            <w:shd w:val="clear" w:color="auto" w:fill="FFFF00"/>
            <w:noWrap/>
            <w:vAlign w:val="center"/>
            <w:hideMark/>
          </w:tcPr>
          <w:p w14:paraId="542C7621" w14:textId="77777777" w:rsidR="005B16BB" w:rsidRPr="00D17D9F" w:rsidRDefault="005B16BB" w:rsidP="005B16BB">
            <w:pPr>
              <w:widowControl/>
              <w:jc w:val="left"/>
              <w:rPr>
                <w:rFonts w:ascii="微软雅黑" w:eastAsia="微软雅黑" w:hAnsi="微软雅黑" w:cs="宋体"/>
                <w:b/>
                <w:color w:val="000000"/>
                <w:kern w:val="0"/>
                <w:sz w:val="18"/>
                <w:szCs w:val="18"/>
              </w:rPr>
            </w:pPr>
            <w:r w:rsidRPr="00D17D9F">
              <w:rPr>
                <w:rFonts w:ascii="微软雅黑" w:eastAsia="微软雅黑" w:hAnsi="微软雅黑" w:cs="宋体" w:hint="eastAsia"/>
                <w:b/>
                <w:color w:val="000000"/>
                <w:kern w:val="0"/>
                <w:sz w:val="18"/>
                <w:szCs w:val="18"/>
              </w:rPr>
              <w:t xml:space="preserve">　</w:t>
            </w:r>
          </w:p>
        </w:tc>
      </w:tr>
      <w:tr w:rsidR="005B16BB" w:rsidRPr="00D17D9F" w14:paraId="199E37EE" w14:textId="77777777" w:rsidTr="005B16BB">
        <w:trPr>
          <w:trHeight w:val="330"/>
          <w:jc w:val="center"/>
        </w:trPr>
        <w:tc>
          <w:tcPr>
            <w:tcW w:w="483" w:type="pct"/>
            <w:vMerge w:val="restart"/>
            <w:shd w:val="clear" w:color="auto" w:fill="ED7D31" w:themeFill="accent2"/>
            <w:noWrap/>
            <w:hideMark/>
          </w:tcPr>
          <w:p w14:paraId="774F5398" w14:textId="2B597DD3" w:rsidR="005B16BB" w:rsidRPr="00D17D9F" w:rsidRDefault="005366FD" w:rsidP="005B16BB">
            <w:pPr>
              <w:widowControl/>
              <w:jc w:val="center"/>
              <w:rPr>
                <w:rFonts w:ascii="微软雅黑" w:eastAsia="微软雅黑" w:hAnsi="微软雅黑" w:cs="宋体"/>
                <w:b/>
                <w:color w:val="000000"/>
                <w:kern w:val="0"/>
                <w:sz w:val="18"/>
                <w:szCs w:val="18"/>
              </w:rPr>
            </w:pPr>
            <w:r>
              <w:rPr>
                <w:rFonts w:ascii="微软雅黑" w:eastAsia="微软雅黑" w:hAnsi="微软雅黑" w:cs="宋体"/>
                <w:b/>
                <w:color w:val="000000"/>
                <w:kern w:val="0"/>
                <w:sz w:val="18"/>
                <w:szCs w:val="18"/>
              </w:rPr>
              <w:t>乐高</w:t>
            </w:r>
            <w:r w:rsidR="005B16BB" w:rsidRPr="00D17D9F">
              <w:rPr>
                <w:rFonts w:ascii="微软雅黑" w:eastAsia="微软雅黑" w:hAnsi="微软雅黑" w:cs="宋体"/>
                <w:b/>
                <w:color w:val="000000"/>
                <w:kern w:val="0"/>
                <w:sz w:val="18"/>
                <w:szCs w:val="18"/>
              </w:rPr>
              <w:t>收费</w:t>
            </w:r>
          </w:p>
        </w:tc>
        <w:tc>
          <w:tcPr>
            <w:tcW w:w="1461" w:type="pct"/>
            <w:shd w:val="clear" w:color="auto" w:fill="ED7D31" w:themeFill="accent2"/>
            <w:noWrap/>
            <w:vAlign w:val="center"/>
            <w:hideMark/>
          </w:tcPr>
          <w:p w14:paraId="3946EF05" w14:textId="713BF519" w:rsidR="005B16BB" w:rsidRPr="00D17D9F" w:rsidRDefault="005366FD" w:rsidP="005B16BB">
            <w:pPr>
              <w:widowControl/>
              <w:jc w:val="left"/>
              <w:rPr>
                <w:rFonts w:ascii="微软雅黑" w:eastAsia="微软雅黑" w:hAnsi="微软雅黑" w:cs="宋体"/>
                <w:b/>
                <w:color w:val="FFFFFF" w:themeColor="background1"/>
                <w:kern w:val="0"/>
                <w:sz w:val="18"/>
                <w:szCs w:val="18"/>
              </w:rPr>
            </w:pPr>
            <w:r>
              <w:rPr>
                <w:rFonts w:ascii="微软雅黑" w:eastAsia="微软雅黑" w:hAnsi="微软雅黑" w:cs="宋体" w:hint="eastAsia"/>
                <w:b/>
                <w:color w:val="FFFFFF" w:themeColor="background1"/>
                <w:kern w:val="0"/>
                <w:sz w:val="18"/>
                <w:szCs w:val="18"/>
              </w:rPr>
              <w:t>乐高</w:t>
            </w:r>
            <w:r w:rsidR="005B16BB" w:rsidRPr="00D17D9F">
              <w:rPr>
                <w:rFonts w:ascii="微软雅黑" w:eastAsia="微软雅黑" w:hAnsi="微软雅黑" w:cs="宋体" w:hint="eastAsia"/>
                <w:b/>
                <w:color w:val="FFFFFF" w:themeColor="background1"/>
                <w:kern w:val="0"/>
                <w:sz w:val="18"/>
                <w:szCs w:val="18"/>
              </w:rPr>
              <w:t>基金管理费及招商费合计</w:t>
            </w:r>
          </w:p>
        </w:tc>
        <w:tc>
          <w:tcPr>
            <w:tcW w:w="331" w:type="pct"/>
            <w:shd w:val="clear" w:color="auto" w:fill="ED7D31" w:themeFill="accent2"/>
            <w:noWrap/>
            <w:vAlign w:val="center"/>
            <w:hideMark/>
          </w:tcPr>
          <w:p w14:paraId="714C75F2" w14:textId="62A6CBD6" w:rsidR="005B16BB" w:rsidRPr="00D17D9F" w:rsidRDefault="005366FD" w:rsidP="005B16BB">
            <w:pPr>
              <w:widowControl/>
              <w:jc w:val="left"/>
              <w:rPr>
                <w:rFonts w:ascii="微软雅黑" w:eastAsia="微软雅黑" w:hAnsi="微软雅黑" w:cs="宋体"/>
                <w:b/>
                <w:color w:val="FFFFFF" w:themeColor="background1"/>
                <w:kern w:val="0"/>
                <w:sz w:val="18"/>
                <w:szCs w:val="18"/>
              </w:rPr>
            </w:pPr>
            <w:r>
              <w:rPr>
                <w:rFonts w:ascii="微软雅黑" w:eastAsia="微软雅黑" w:hAnsi="微软雅黑" w:cs="宋体" w:hint="eastAsia"/>
                <w:b/>
                <w:color w:val="FFFFFF" w:themeColor="background1"/>
                <w:kern w:val="0"/>
                <w:sz w:val="18"/>
                <w:szCs w:val="18"/>
              </w:rPr>
              <w:t>乐高</w:t>
            </w:r>
          </w:p>
        </w:tc>
        <w:tc>
          <w:tcPr>
            <w:tcW w:w="382" w:type="pct"/>
            <w:shd w:val="clear" w:color="auto" w:fill="ED7D31" w:themeFill="accent2"/>
            <w:noWrap/>
            <w:vAlign w:val="center"/>
            <w:hideMark/>
          </w:tcPr>
          <w:p w14:paraId="1D55AAAB" w14:textId="49887C3E" w:rsidR="005B16BB" w:rsidRPr="00D17D9F" w:rsidRDefault="00CF734D" w:rsidP="005B16BB">
            <w:pPr>
              <w:widowControl/>
              <w:jc w:val="right"/>
              <w:rPr>
                <w:rFonts w:ascii="微软雅黑" w:eastAsia="微软雅黑" w:hAnsi="微软雅黑" w:cs="宋体"/>
                <w:b/>
                <w:color w:val="FFFFFF" w:themeColor="background1"/>
                <w:kern w:val="0"/>
                <w:sz w:val="18"/>
                <w:szCs w:val="18"/>
              </w:rPr>
            </w:pPr>
            <w:r w:rsidRPr="00CF734D">
              <w:rPr>
                <w:rFonts w:ascii="微软雅黑" w:eastAsia="微软雅黑" w:hAnsi="微软雅黑" w:cs="宋体"/>
                <w:b/>
                <w:color w:val="FFFFFF" w:themeColor="background1"/>
                <w:kern w:val="0"/>
                <w:sz w:val="18"/>
                <w:szCs w:val="18"/>
              </w:rPr>
              <w:t>63,553</w:t>
            </w:r>
          </w:p>
        </w:tc>
        <w:tc>
          <w:tcPr>
            <w:tcW w:w="382" w:type="pct"/>
            <w:shd w:val="clear" w:color="auto" w:fill="ED7D31" w:themeFill="accent2"/>
            <w:noWrap/>
            <w:vAlign w:val="center"/>
            <w:hideMark/>
          </w:tcPr>
          <w:p w14:paraId="7A812F5E" w14:textId="257F204B" w:rsidR="005B16BB" w:rsidRPr="00D17D9F" w:rsidRDefault="005B16BB" w:rsidP="005B16BB">
            <w:pPr>
              <w:widowControl/>
              <w:jc w:val="right"/>
              <w:rPr>
                <w:rFonts w:ascii="微软雅黑" w:eastAsia="微软雅黑" w:hAnsi="微软雅黑" w:cs="宋体"/>
                <w:b/>
                <w:color w:val="FFFFFF" w:themeColor="background1"/>
                <w:kern w:val="0"/>
                <w:sz w:val="18"/>
                <w:szCs w:val="18"/>
              </w:rPr>
            </w:pPr>
            <w:r w:rsidRPr="00545C6E">
              <w:rPr>
                <w:rFonts w:ascii="微软雅黑" w:eastAsia="微软雅黑" w:hAnsi="微软雅黑" w:cs="宋体"/>
                <w:b/>
                <w:color w:val="FFFFFF" w:themeColor="background1"/>
                <w:kern w:val="0"/>
                <w:sz w:val="18"/>
                <w:szCs w:val="18"/>
              </w:rPr>
              <w:t>65,000</w:t>
            </w:r>
          </w:p>
        </w:tc>
        <w:tc>
          <w:tcPr>
            <w:tcW w:w="382" w:type="pct"/>
            <w:shd w:val="clear" w:color="auto" w:fill="ED7D31" w:themeFill="accent2"/>
            <w:noWrap/>
            <w:vAlign w:val="center"/>
            <w:hideMark/>
          </w:tcPr>
          <w:p w14:paraId="490333C4" w14:textId="70F24580" w:rsidR="005B16BB" w:rsidRPr="00D17D9F" w:rsidRDefault="005B16BB" w:rsidP="005B16BB">
            <w:pPr>
              <w:widowControl/>
              <w:jc w:val="right"/>
              <w:rPr>
                <w:rFonts w:ascii="微软雅黑" w:eastAsia="微软雅黑" w:hAnsi="微软雅黑" w:cs="宋体"/>
                <w:b/>
                <w:color w:val="FFFFFF" w:themeColor="background1"/>
                <w:kern w:val="0"/>
                <w:sz w:val="18"/>
                <w:szCs w:val="18"/>
              </w:rPr>
            </w:pPr>
            <w:r w:rsidRPr="00545C6E">
              <w:rPr>
                <w:rFonts w:ascii="微软雅黑" w:eastAsia="微软雅黑" w:hAnsi="微软雅黑" w:cs="宋体"/>
                <w:b/>
                <w:color w:val="FFFFFF" w:themeColor="background1"/>
                <w:kern w:val="0"/>
                <w:sz w:val="18"/>
                <w:szCs w:val="18"/>
              </w:rPr>
              <w:t>57,427</w:t>
            </w:r>
          </w:p>
        </w:tc>
        <w:tc>
          <w:tcPr>
            <w:tcW w:w="382" w:type="pct"/>
            <w:shd w:val="clear" w:color="auto" w:fill="ED7D31" w:themeFill="accent2"/>
            <w:noWrap/>
            <w:vAlign w:val="center"/>
            <w:hideMark/>
          </w:tcPr>
          <w:p w14:paraId="1AE5C18B" w14:textId="6C685EF2" w:rsidR="005B16BB" w:rsidRPr="00D17D9F" w:rsidRDefault="005B16BB" w:rsidP="005B16BB">
            <w:pPr>
              <w:widowControl/>
              <w:jc w:val="right"/>
              <w:rPr>
                <w:rFonts w:ascii="微软雅黑" w:eastAsia="微软雅黑" w:hAnsi="微软雅黑" w:cs="宋体"/>
                <w:b/>
                <w:color w:val="FFFFFF" w:themeColor="background1"/>
                <w:kern w:val="0"/>
                <w:sz w:val="18"/>
                <w:szCs w:val="18"/>
              </w:rPr>
            </w:pPr>
            <w:r w:rsidRPr="00545C6E">
              <w:rPr>
                <w:rFonts w:ascii="微软雅黑" w:eastAsia="微软雅黑" w:hAnsi="微软雅黑" w:cs="宋体"/>
                <w:b/>
                <w:color w:val="FFFFFF" w:themeColor="background1"/>
                <w:kern w:val="0"/>
                <w:sz w:val="18"/>
                <w:szCs w:val="18"/>
              </w:rPr>
              <w:t>50,696</w:t>
            </w:r>
          </w:p>
        </w:tc>
        <w:tc>
          <w:tcPr>
            <w:tcW w:w="382" w:type="pct"/>
            <w:shd w:val="clear" w:color="auto" w:fill="ED7D31" w:themeFill="accent2"/>
            <w:noWrap/>
            <w:vAlign w:val="center"/>
            <w:hideMark/>
          </w:tcPr>
          <w:p w14:paraId="7B3EB514" w14:textId="4E9FD57B" w:rsidR="005B16BB" w:rsidRPr="00D17D9F" w:rsidRDefault="005B16BB" w:rsidP="005B16BB">
            <w:pPr>
              <w:widowControl/>
              <w:jc w:val="right"/>
              <w:rPr>
                <w:rFonts w:ascii="微软雅黑" w:eastAsia="微软雅黑" w:hAnsi="微软雅黑" w:cs="宋体"/>
                <w:b/>
                <w:color w:val="FFFFFF" w:themeColor="background1"/>
                <w:kern w:val="0"/>
                <w:sz w:val="18"/>
                <w:szCs w:val="18"/>
              </w:rPr>
            </w:pPr>
            <w:r w:rsidRPr="00545C6E">
              <w:rPr>
                <w:rFonts w:ascii="微软雅黑" w:eastAsia="微软雅黑" w:hAnsi="微软雅黑" w:cs="宋体"/>
                <w:b/>
                <w:color w:val="FFFFFF" w:themeColor="background1"/>
                <w:kern w:val="0"/>
                <w:sz w:val="18"/>
                <w:szCs w:val="18"/>
              </w:rPr>
              <w:t>44,674</w:t>
            </w:r>
          </w:p>
        </w:tc>
        <w:tc>
          <w:tcPr>
            <w:tcW w:w="383" w:type="pct"/>
            <w:shd w:val="clear" w:color="auto" w:fill="ED7D31" w:themeFill="accent2"/>
            <w:noWrap/>
            <w:vAlign w:val="center"/>
            <w:hideMark/>
          </w:tcPr>
          <w:p w14:paraId="2FB5BA53" w14:textId="75E0E1AE" w:rsidR="005B16BB" w:rsidRPr="00D17D9F" w:rsidRDefault="005B16BB" w:rsidP="005B16BB">
            <w:pPr>
              <w:widowControl/>
              <w:jc w:val="right"/>
              <w:rPr>
                <w:rFonts w:ascii="微软雅黑" w:eastAsia="微软雅黑" w:hAnsi="微软雅黑" w:cs="宋体"/>
                <w:b/>
                <w:color w:val="FFFFFF" w:themeColor="background1"/>
                <w:kern w:val="0"/>
                <w:sz w:val="18"/>
                <w:szCs w:val="18"/>
              </w:rPr>
            </w:pPr>
            <w:r w:rsidRPr="00545C6E">
              <w:rPr>
                <w:rFonts w:ascii="微软雅黑" w:eastAsia="微软雅黑" w:hAnsi="微软雅黑" w:cs="宋体"/>
                <w:b/>
                <w:color w:val="FFFFFF" w:themeColor="background1"/>
                <w:kern w:val="0"/>
                <w:sz w:val="18"/>
                <w:szCs w:val="18"/>
              </w:rPr>
              <w:t>24,369</w:t>
            </w:r>
          </w:p>
        </w:tc>
        <w:tc>
          <w:tcPr>
            <w:tcW w:w="432" w:type="pct"/>
            <w:shd w:val="clear" w:color="auto" w:fill="ED7D31" w:themeFill="accent2"/>
            <w:noWrap/>
            <w:vAlign w:val="center"/>
            <w:hideMark/>
          </w:tcPr>
          <w:p w14:paraId="69B9D7F1" w14:textId="77777777" w:rsidR="005B16BB" w:rsidRPr="00D17D9F" w:rsidRDefault="005B16BB" w:rsidP="005B16BB">
            <w:pPr>
              <w:widowControl/>
              <w:jc w:val="left"/>
              <w:rPr>
                <w:rFonts w:ascii="微软雅黑" w:eastAsia="微软雅黑" w:hAnsi="微软雅黑" w:cs="宋体"/>
                <w:b/>
                <w:color w:val="FFFFFF" w:themeColor="background1"/>
                <w:kern w:val="0"/>
                <w:sz w:val="18"/>
                <w:szCs w:val="18"/>
              </w:rPr>
            </w:pPr>
            <w:r w:rsidRPr="00D17D9F">
              <w:rPr>
                <w:rFonts w:ascii="微软雅黑" w:eastAsia="微软雅黑" w:hAnsi="微软雅黑" w:cs="宋体" w:hint="eastAsia"/>
                <w:b/>
                <w:color w:val="FFFFFF" w:themeColor="background1"/>
                <w:kern w:val="0"/>
                <w:sz w:val="18"/>
                <w:szCs w:val="18"/>
              </w:rPr>
              <w:t xml:space="preserve">　</w:t>
            </w:r>
          </w:p>
        </w:tc>
      </w:tr>
      <w:tr w:rsidR="005B16BB" w:rsidRPr="00D17D9F" w14:paraId="35164EAA" w14:textId="77777777" w:rsidTr="005B16BB">
        <w:trPr>
          <w:trHeight w:val="330"/>
          <w:jc w:val="center"/>
        </w:trPr>
        <w:tc>
          <w:tcPr>
            <w:tcW w:w="483" w:type="pct"/>
            <w:vMerge/>
            <w:shd w:val="clear" w:color="auto" w:fill="ED7D31" w:themeFill="accent2"/>
            <w:noWrap/>
            <w:vAlign w:val="center"/>
            <w:hideMark/>
          </w:tcPr>
          <w:p w14:paraId="65D47735"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shd w:val="clear" w:color="auto" w:fill="ED7D31" w:themeFill="accent2"/>
            <w:noWrap/>
            <w:vAlign w:val="center"/>
            <w:hideMark/>
          </w:tcPr>
          <w:p w14:paraId="22EE0C9D" w14:textId="28211132" w:rsidR="005B16BB" w:rsidRPr="00D17D9F" w:rsidRDefault="00124C8E" w:rsidP="005B16B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没喝</w:t>
            </w:r>
            <w:r w:rsidR="005B16BB" w:rsidRPr="00D17D9F">
              <w:rPr>
                <w:rFonts w:ascii="微软雅黑" w:eastAsia="微软雅黑" w:hAnsi="微软雅黑" w:cs="宋体" w:hint="eastAsia"/>
                <w:color w:val="000000"/>
                <w:kern w:val="0"/>
                <w:sz w:val="18"/>
                <w:szCs w:val="18"/>
              </w:rPr>
              <w:t>大基金优先级收益</w:t>
            </w:r>
          </w:p>
        </w:tc>
        <w:tc>
          <w:tcPr>
            <w:tcW w:w="331" w:type="pct"/>
            <w:shd w:val="clear" w:color="auto" w:fill="ED7D31" w:themeFill="accent2"/>
            <w:noWrap/>
            <w:vAlign w:val="center"/>
            <w:hideMark/>
          </w:tcPr>
          <w:p w14:paraId="2166AD24"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2" w:type="pct"/>
            <w:shd w:val="clear" w:color="auto" w:fill="ED7D31" w:themeFill="accent2"/>
            <w:noWrap/>
            <w:vAlign w:val="center"/>
            <w:hideMark/>
          </w:tcPr>
          <w:p w14:paraId="7B0D0A34" w14:textId="5D3400A1" w:rsidR="005B16BB" w:rsidRPr="00D17D9F" w:rsidRDefault="00CF734D" w:rsidP="005B16BB">
            <w:pPr>
              <w:widowControl/>
              <w:jc w:val="right"/>
              <w:rPr>
                <w:rFonts w:ascii="微软雅黑" w:eastAsia="微软雅黑" w:hAnsi="微软雅黑" w:cs="宋体"/>
                <w:color w:val="000000"/>
                <w:kern w:val="0"/>
                <w:sz w:val="18"/>
                <w:szCs w:val="18"/>
              </w:rPr>
            </w:pPr>
            <w:r w:rsidRPr="00CF734D">
              <w:rPr>
                <w:rFonts w:ascii="微软雅黑" w:eastAsia="微软雅黑" w:hAnsi="微软雅黑" w:cs="宋体"/>
                <w:color w:val="000000"/>
                <w:kern w:val="0"/>
                <w:sz w:val="18"/>
                <w:szCs w:val="18"/>
              </w:rPr>
              <w:t>716</w:t>
            </w:r>
          </w:p>
        </w:tc>
        <w:tc>
          <w:tcPr>
            <w:tcW w:w="382" w:type="pct"/>
            <w:shd w:val="clear" w:color="auto" w:fill="ED7D31" w:themeFill="accent2"/>
            <w:noWrap/>
            <w:vAlign w:val="center"/>
            <w:hideMark/>
          </w:tcPr>
          <w:p w14:paraId="3E4D5BB6"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772</w:t>
            </w:r>
          </w:p>
        </w:tc>
        <w:tc>
          <w:tcPr>
            <w:tcW w:w="382" w:type="pct"/>
            <w:shd w:val="clear" w:color="auto" w:fill="ED7D31" w:themeFill="accent2"/>
            <w:noWrap/>
            <w:vAlign w:val="center"/>
            <w:hideMark/>
          </w:tcPr>
          <w:p w14:paraId="38C42178"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772</w:t>
            </w:r>
          </w:p>
        </w:tc>
        <w:tc>
          <w:tcPr>
            <w:tcW w:w="382" w:type="pct"/>
            <w:shd w:val="clear" w:color="auto" w:fill="ED7D31" w:themeFill="accent2"/>
            <w:noWrap/>
            <w:vAlign w:val="center"/>
            <w:hideMark/>
          </w:tcPr>
          <w:p w14:paraId="5744D5F4"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772</w:t>
            </w:r>
          </w:p>
        </w:tc>
        <w:tc>
          <w:tcPr>
            <w:tcW w:w="382" w:type="pct"/>
            <w:shd w:val="clear" w:color="auto" w:fill="ED7D31" w:themeFill="accent2"/>
            <w:noWrap/>
            <w:vAlign w:val="center"/>
            <w:hideMark/>
          </w:tcPr>
          <w:p w14:paraId="06D0D7EC"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772</w:t>
            </w:r>
          </w:p>
        </w:tc>
        <w:tc>
          <w:tcPr>
            <w:tcW w:w="383" w:type="pct"/>
            <w:shd w:val="clear" w:color="auto" w:fill="ED7D31" w:themeFill="accent2"/>
            <w:noWrap/>
            <w:vAlign w:val="center"/>
            <w:hideMark/>
          </w:tcPr>
          <w:p w14:paraId="14F829E4"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772</w:t>
            </w:r>
          </w:p>
        </w:tc>
        <w:tc>
          <w:tcPr>
            <w:tcW w:w="432" w:type="pct"/>
            <w:shd w:val="clear" w:color="auto" w:fill="ED7D31" w:themeFill="accent2"/>
            <w:noWrap/>
            <w:vAlign w:val="center"/>
            <w:hideMark/>
          </w:tcPr>
          <w:p w14:paraId="0F6BC94D"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715F806B" w14:textId="77777777" w:rsidTr="005B16BB">
        <w:trPr>
          <w:trHeight w:val="330"/>
          <w:jc w:val="center"/>
        </w:trPr>
        <w:tc>
          <w:tcPr>
            <w:tcW w:w="483" w:type="pct"/>
            <w:vMerge/>
            <w:shd w:val="clear" w:color="auto" w:fill="ED7D31" w:themeFill="accent2"/>
            <w:noWrap/>
            <w:vAlign w:val="center"/>
            <w:hideMark/>
          </w:tcPr>
          <w:p w14:paraId="33D4925F"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shd w:val="clear" w:color="auto" w:fill="ED7D31" w:themeFill="accent2"/>
            <w:noWrap/>
            <w:vAlign w:val="center"/>
            <w:hideMark/>
          </w:tcPr>
          <w:p w14:paraId="7D000C57" w14:textId="1126C77D" w:rsidR="005B16BB" w:rsidRPr="00D17D9F" w:rsidRDefault="00124C8E" w:rsidP="005B16B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没喝</w:t>
            </w:r>
            <w:r w:rsidR="005B16BB" w:rsidRPr="00D17D9F">
              <w:rPr>
                <w:rFonts w:ascii="微软雅黑" w:eastAsia="微软雅黑" w:hAnsi="微软雅黑" w:cs="宋体" w:hint="eastAsia"/>
                <w:color w:val="000000"/>
                <w:kern w:val="0"/>
                <w:sz w:val="18"/>
                <w:szCs w:val="18"/>
              </w:rPr>
              <w:t>大基金劣后B收益</w:t>
            </w:r>
          </w:p>
        </w:tc>
        <w:tc>
          <w:tcPr>
            <w:tcW w:w="331" w:type="pct"/>
            <w:shd w:val="clear" w:color="auto" w:fill="ED7D31" w:themeFill="accent2"/>
            <w:noWrap/>
            <w:vAlign w:val="center"/>
            <w:hideMark/>
          </w:tcPr>
          <w:p w14:paraId="05E670E7"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2" w:type="pct"/>
            <w:shd w:val="clear" w:color="auto" w:fill="ED7D31" w:themeFill="accent2"/>
            <w:noWrap/>
            <w:vAlign w:val="center"/>
            <w:hideMark/>
          </w:tcPr>
          <w:p w14:paraId="7485F4CE" w14:textId="6942E351" w:rsidR="005B16BB" w:rsidRPr="00D17D9F" w:rsidRDefault="00CF734D" w:rsidP="005B16BB">
            <w:pPr>
              <w:widowControl/>
              <w:jc w:val="right"/>
              <w:rPr>
                <w:rFonts w:ascii="微软雅黑" w:eastAsia="微软雅黑" w:hAnsi="微软雅黑" w:cs="宋体"/>
                <w:color w:val="000000"/>
                <w:kern w:val="0"/>
                <w:sz w:val="18"/>
                <w:szCs w:val="18"/>
              </w:rPr>
            </w:pPr>
            <w:r w:rsidRPr="00CF734D">
              <w:rPr>
                <w:rFonts w:ascii="微软雅黑" w:eastAsia="微软雅黑" w:hAnsi="微软雅黑" w:cs="宋体"/>
                <w:color w:val="000000"/>
                <w:kern w:val="0"/>
                <w:sz w:val="18"/>
                <w:szCs w:val="18"/>
              </w:rPr>
              <w:t>27,920</w:t>
            </w:r>
          </w:p>
        </w:tc>
        <w:tc>
          <w:tcPr>
            <w:tcW w:w="382" w:type="pct"/>
            <w:shd w:val="clear" w:color="auto" w:fill="ED7D31" w:themeFill="accent2"/>
            <w:noWrap/>
            <w:vAlign w:val="center"/>
            <w:hideMark/>
          </w:tcPr>
          <w:p w14:paraId="520D6717" w14:textId="694D034D" w:rsidR="005B16BB" w:rsidRPr="00D17D9F" w:rsidRDefault="005B16BB" w:rsidP="005B16BB">
            <w:pPr>
              <w:widowControl/>
              <w:jc w:val="right"/>
              <w:rPr>
                <w:rFonts w:ascii="微软雅黑" w:eastAsia="微软雅黑" w:hAnsi="微软雅黑" w:cs="宋体"/>
                <w:color w:val="000000"/>
                <w:kern w:val="0"/>
                <w:sz w:val="18"/>
                <w:szCs w:val="18"/>
              </w:rPr>
            </w:pPr>
            <w:r w:rsidRPr="00545C6E">
              <w:rPr>
                <w:rFonts w:ascii="微软雅黑" w:eastAsia="微软雅黑" w:hAnsi="微软雅黑" w:cs="宋体"/>
                <w:color w:val="000000"/>
                <w:kern w:val="0"/>
                <w:sz w:val="18"/>
                <w:szCs w:val="18"/>
              </w:rPr>
              <w:t>28,304</w:t>
            </w:r>
          </w:p>
        </w:tc>
        <w:tc>
          <w:tcPr>
            <w:tcW w:w="382" w:type="pct"/>
            <w:shd w:val="clear" w:color="auto" w:fill="ED7D31" w:themeFill="accent2"/>
            <w:noWrap/>
            <w:vAlign w:val="center"/>
            <w:hideMark/>
          </w:tcPr>
          <w:p w14:paraId="6738B8B1" w14:textId="7BAA7978" w:rsidR="005B16BB" w:rsidRPr="00D17D9F" w:rsidRDefault="005B16BB" w:rsidP="005B16BB">
            <w:pPr>
              <w:widowControl/>
              <w:jc w:val="right"/>
              <w:rPr>
                <w:rFonts w:ascii="微软雅黑" w:eastAsia="微软雅黑" w:hAnsi="微软雅黑" w:cs="宋体"/>
                <w:color w:val="000000"/>
                <w:kern w:val="0"/>
                <w:sz w:val="18"/>
                <w:szCs w:val="18"/>
              </w:rPr>
            </w:pPr>
            <w:r w:rsidRPr="00545C6E">
              <w:rPr>
                <w:rFonts w:ascii="微软雅黑" w:eastAsia="微软雅黑" w:hAnsi="微软雅黑" w:cs="宋体"/>
                <w:color w:val="000000"/>
                <w:kern w:val="0"/>
                <w:sz w:val="18"/>
                <w:szCs w:val="18"/>
              </w:rPr>
              <w:t>24,301</w:t>
            </w:r>
          </w:p>
        </w:tc>
        <w:tc>
          <w:tcPr>
            <w:tcW w:w="382" w:type="pct"/>
            <w:shd w:val="clear" w:color="auto" w:fill="ED7D31" w:themeFill="accent2"/>
            <w:noWrap/>
            <w:vAlign w:val="center"/>
            <w:hideMark/>
          </w:tcPr>
          <w:p w14:paraId="06124841" w14:textId="63AE623F" w:rsidR="005B16BB" w:rsidRPr="00D17D9F" w:rsidRDefault="005B16BB" w:rsidP="005B16BB">
            <w:pPr>
              <w:widowControl/>
              <w:jc w:val="right"/>
              <w:rPr>
                <w:rFonts w:ascii="微软雅黑" w:eastAsia="微软雅黑" w:hAnsi="微软雅黑" w:cs="宋体"/>
                <w:color w:val="000000"/>
                <w:kern w:val="0"/>
                <w:sz w:val="18"/>
                <w:szCs w:val="18"/>
              </w:rPr>
            </w:pPr>
            <w:r w:rsidRPr="00545C6E">
              <w:rPr>
                <w:rFonts w:ascii="微软雅黑" w:eastAsia="微软雅黑" w:hAnsi="微软雅黑" w:cs="宋体"/>
                <w:color w:val="000000"/>
                <w:kern w:val="0"/>
                <w:sz w:val="18"/>
                <w:szCs w:val="18"/>
              </w:rPr>
              <w:t>20,743</w:t>
            </w:r>
          </w:p>
        </w:tc>
        <w:tc>
          <w:tcPr>
            <w:tcW w:w="382" w:type="pct"/>
            <w:shd w:val="clear" w:color="auto" w:fill="ED7D31" w:themeFill="accent2"/>
            <w:noWrap/>
            <w:vAlign w:val="center"/>
            <w:hideMark/>
          </w:tcPr>
          <w:p w14:paraId="066A92F3" w14:textId="64E302B5" w:rsidR="005B16BB" w:rsidRPr="00D17D9F" w:rsidRDefault="005B16BB" w:rsidP="005B16BB">
            <w:pPr>
              <w:widowControl/>
              <w:jc w:val="right"/>
              <w:rPr>
                <w:rFonts w:ascii="微软雅黑" w:eastAsia="微软雅黑" w:hAnsi="微软雅黑" w:cs="宋体"/>
                <w:color w:val="000000"/>
                <w:kern w:val="0"/>
                <w:sz w:val="18"/>
                <w:szCs w:val="18"/>
              </w:rPr>
            </w:pPr>
            <w:r w:rsidRPr="00545C6E">
              <w:rPr>
                <w:rFonts w:ascii="微软雅黑" w:eastAsia="微软雅黑" w:hAnsi="微软雅黑" w:cs="宋体"/>
                <w:color w:val="000000"/>
                <w:kern w:val="0"/>
                <w:sz w:val="18"/>
                <w:szCs w:val="18"/>
              </w:rPr>
              <w:t>17,559</w:t>
            </w:r>
          </w:p>
        </w:tc>
        <w:tc>
          <w:tcPr>
            <w:tcW w:w="383" w:type="pct"/>
            <w:shd w:val="clear" w:color="auto" w:fill="ED7D31" w:themeFill="accent2"/>
            <w:noWrap/>
            <w:vAlign w:val="center"/>
            <w:hideMark/>
          </w:tcPr>
          <w:p w14:paraId="419423A2" w14:textId="09A351A8" w:rsidR="005B16BB" w:rsidRPr="00D17D9F" w:rsidRDefault="005B16BB" w:rsidP="005B16BB">
            <w:pPr>
              <w:widowControl/>
              <w:jc w:val="right"/>
              <w:rPr>
                <w:rFonts w:ascii="微软雅黑" w:eastAsia="微软雅黑" w:hAnsi="微软雅黑" w:cs="宋体"/>
                <w:color w:val="000000"/>
                <w:kern w:val="0"/>
                <w:sz w:val="18"/>
                <w:szCs w:val="18"/>
              </w:rPr>
            </w:pPr>
            <w:r w:rsidRPr="00545C6E">
              <w:rPr>
                <w:rFonts w:ascii="微软雅黑" w:eastAsia="微软雅黑" w:hAnsi="微软雅黑" w:cs="宋体"/>
                <w:color w:val="000000"/>
                <w:kern w:val="0"/>
                <w:sz w:val="18"/>
                <w:szCs w:val="18"/>
              </w:rPr>
              <w:t>4,582</w:t>
            </w:r>
          </w:p>
        </w:tc>
        <w:tc>
          <w:tcPr>
            <w:tcW w:w="432" w:type="pct"/>
            <w:shd w:val="clear" w:color="auto" w:fill="ED7D31" w:themeFill="accent2"/>
            <w:noWrap/>
            <w:vAlign w:val="center"/>
            <w:hideMark/>
          </w:tcPr>
          <w:p w14:paraId="6B27CFE5"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1DD0736C" w14:textId="77777777" w:rsidTr="005B16BB">
        <w:trPr>
          <w:trHeight w:val="330"/>
          <w:jc w:val="center"/>
        </w:trPr>
        <w:tc>
          <w:tcPr>
            <w:tcW w:w="483" w:type="pct"/>
            <w:vMerge/>
            <w:shd w:val="clear" w:color="auto" w:fill="ED7D31" w:themeFill="accent2"/>
            <w:noWrap/>
            <w:vAlign w:val="center"/>
            <w:hideMark/>
          </w:tcPr>
          <w:p w14:paraId="77CE8F5D"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shd w:val="clear" w:color="auto" w:fill="ED7D31" w:themeFill="accent2"/>
            <w:noWrap/>
            <w:vAlign w:val="center"/>
            <w:hideMark/>
          </w:tcPr>
          <w:p w14:paraId="4A5EE4C9"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资产管理费</w:t>
            </w:r>
          </w:p>
        </w:tc>
        <w:tc>
          <w:tcPr>
            <w:tcW w:w="331" w:type="pct"/>
            <w:shd w:val="clear" w:color="auto" w:fill="ED7D31" w:themeFill="accent2"/>
            <w:noWrap/>
            <w:vAlign w:val="center"/>
            <w:hideMark/>
          </w:tcPr>
          <w:p w14:paraId="357BD28E"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2" w:type="pct"/>
            <w:shd w:val="clear" w:color="auto" w:fill="ED7D31" w:themeFill="accent2"/>
            <w:noWrap/>
            <w:vAlign w:val="center"/>
            <w:hideMark/>
          </w:tcPr>
          <w:p w14:paraId="6A495BC3" w14:textId="14058417" w:rsidR="005B16BB" w:rsidRPr="00D17D9F" w:rsidRDefault="00CF734D" w:rsidP="005B16BB">
            <w:pPr>
              <w:widowControl/>
              <w:jc w:val="right"/>
              <w:rPr>
                <w:rFonts w:ascii="微软雅黑" w:eastAsia="微软雅黑" w:hAnsi="微软雅黑" w:cs="宋体"/>
                <w:color w:val="000000"/>
                <w:kern w:val="0"/>
                <w:sz w:val="18"/>
                <w:szCs w:val="18"/>
              </w:rPr>
            </w:pPr>
            <w:r w:rsidRPr="00CF734D">
              <w:rPr>
                <w:rFonts w:ascii="微软雅黑" w:eastAsia="微软雅黑" w:hAnsi="微软雅黑" w:cs="宋体"/>
                <w:color w:val="000000"/>
                <w:kern w:val="0"/>
                <w:sz w:val="18"/>
                <w:szCs w:val="18"/>
              </w:rPr>
              <w:t>2,833</w:t>
            </w:r>
          </w:p>
        </w:tc>
        <w:tc>
          <w:tcPr>
            <w:tcW w:w="382" w:type="pct"/>
            <w:shd w:val="clear" w:color="auto" w:fill="ED7D31" w:themeFill="accent2"/>
            <w:noWrap/>
            <w:vAlign w:val="center"/>
            <w:hideMark/>
          </w:tcPr>
          <w:p w14:paraId="1B52414D"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382" w:type="pct"/>
            <w:shd w:val="clear" w:color="auto" w:fill="ED7D31" w:themeFill="accent2"/>
            <w:noWrap/>
            <w:vAlign w:val="center"/>
            <w:hideMark/>
          </w:tcPr>
          <w:p w14:paraId="3D9FEB4F"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382" w:type="pct"/>
            <w:shd w:val="clear" w:color="auto" w:fill="ED7D31" w:themeFill="accent2"/>
            <w:noWrap/>
            <w:vAlign w:val="center"/>
            <w:hideMark/>
          </w:tcPr>
          <w:p w14:paraId="3B13025A"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382" w:type="pct"/>
            <w:shd w:val="clear" w:color="auto" w:fill="ED7D31" w:themeFill="accent2"/>
            <w:noWrap/>
            <w:vAlign w:val="center"/>
            <w:hideMark/>
          </w:tcPr>
          <w:p w14:paraId="634E0990"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383" w:type="pct"/>
            <w:shd w:val="clear" w:color="auto" w:fill="ED7D31" w:themeFill="accent2"/>
            <w:noWrap/>
            <w:vAlign w:val="center"/>
            <w:hideMark/>
          </w:tcPr>
          <w:p w14:paraId="43D1D578"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3,000</w:t>
            </w:r>
          </w:p>
        </w:tc>
        <w:tc>
          <w:tcPr>
            <w:tcW w:w="432" w:type="pct"/>
            <w:shd w:val="clear" w:color="auto" w:fill="ED7D31" w:themeFill="accent2"/>
            <w:noWrap/>
            <w:vAlign w:val="center"/>
            <w:hideMark/>
          </w:tcPr>
          <w:p w14:paraId="63F7359B"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25ABE806" w14:textId="77777777" w:rsidTr="005B16BB">
        <w:trPr>
          <w:trHeight w:val="330"/>
          <w:jc w:val="center"/>
        </w:trPr>
        <w:tc>
          <w:tcPr>
            <w:tcW w:w="483" w:type="pct"/>
            <w:vMerge/>
            <w:shd w:val="clear" w:color="auto" w:fill="ED7D31" w:themeFill="accent2"/>
            <w:noWrap/>
            <w:vAlign w:val="center"/>
            <w:hideMark/>
          </w:tcPr>
          <w:p w14:paraId="60E8B03A"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vMerge w:val="restart"/>
            <w:shd w:val="clear" w:color="auto" w:fill="ED7D31" w:themeFill="accent2"/>
            <w:noWrap/>
            <w:vAlign w:val="center"/>
            <w:hideMark/>
          </w:tcPr>
          <w:p w14:paraId="59BD9189" w14:textId="77777777" w:rsidR="005B16BB" w:rsidRPr="00D17D9F" w:rsidRDefault="005B16BB" w:rsidP="005B16BB">
            <w:pPr>
              <w:widowControl/>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基金管理费（期间+期末）</w:t>
            </w:r>
          </w:p>
        </w:tc>
        <w:tc>
          <w:tcPr>
            <w:tcW w:w="331" w:type="pct"/>
            <w:shd w:val="clear" w:color="auto" w:fill="ED7D31" w:themeFill="accent2"/>
            <w:noWrap/>
            <w:vAlign w:val="center"/>
            <w:hideMark/>
          </w:tcPr>
          <w:p w14:paraId="58852742"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大基金</w:t>
            </w:r>
          </w:p>
        </w:tc>
        <w:tc>
          <w:tcPr>
            <w:tcW w:w="382" w:type="pct"/>
            <w:shd w:val="clear" w:color="auto" w:fill="ED7D31" w:themeFill="accent2"/>
            <w:noWrap/>
            <w:vAlign w:val="center"/>
            <w:hideMark/>
          </w:tcPr>
          <w:p w14:paraId="073FFDCD" w14:textId="67C7C019" w:rsidR="005B16BB" w:rsidRPr="00D17D9F" w:rsidRDefault="00CF734D" w:rsidP="005B16BB">
            <w:pPr>
              <w:widowControl/>
              <w:jc w:val="right"/>
              <w:rPr>
                <w:rFonts w:ascii="微软雅黑" w:eastAsia="微软雅黑" w:hAnsi="微软雅黑" w:cs="宋体"/>
                <w:color w:val="000000"/>
                <w:kern w:val="0"/>
                <w:sz w:val="18"/>
                <w:szCs w:val="18"/>
              </w:rPr>
            </w:pPr>
            <w:r w:rsidRPr="00CF734D">
              <w:rPr>
                <w:rFonts w:ascii="微软雅黑" w:eastAsia="微软雅黑" w:hAnsi="微软雅黑" w:cs="宋体"/>
                <w:color w:val="000000"/>
                <w:kern w:val="0"/>
                <w:sz w:val="18"/>
                <w:szCs w:val="18"/>
              </w:rPr>
              <w:t>12,573</w:t>
            </w:r>
          </w:p>
        </w:tc>
        <w:tc>
          <w:tcPr>
            <w:tcW w:w="382" w:type="pct"/>
            <w:shd w:val="clear" w:color="auto" w:fill="ED7D31" w:themeFill="accent2"/>
            <w:noWrap/>
            <w:vAlign w:val="center"/>
            <w:hideMark/>
          </w:tcPr>
          <w:p w14:paraId="3CF84763"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13,386</w:t>
            </w:r>
          </w:p>
        </w:tc>
        <w:tc>
          <w:tcPr>
            <w:tcW w:w="382" w:type="pct"/>
            <w:shd w:val="clear" w:color="auto" w:fill="ED7D31" w:themeFill="accent2"/>
            <w:noWrap/>
            <w:vAlign w:val="center"/>
            <w:hideMark/>
          </w:tcPr>
          <w:p w14:paraId="1BD7775C"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13,386</w:t>
            </w:r>
          </w:p>
        </w:tc>
        <w:tc>
          <w:tcPr>
            <w:tcW w:w="382" w:type="pct"/>
            <w:shd w:val="clear" w:color="auto" w:fill="ED7D31" w:themeFill="accent2"/>
            <w:noWrap/>
            <w:vAlign w:val="center"/>
            <w:hideMark/>
          </w:tcPr>
          <w:p w14:paraId="340AC875"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13,386</w:t>
            </w:r>
          </w:p>
        </w:tc>
        <w:tc>
          <w:tcPr>
            <w:tcW w:w="382" w:type="pct"/>
            <w:shd w:val="clear" w:color="auto" w:fill="ED7D31" w:themeFill="accent2"/>
            <w:noWrap/>
            <w:vAlign w:val="center"/>
            <w:hideMark/>
          </w:tcPr>
          <w:p w14:paraId="1CB907A6"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13,386</w:t>
            </w:r>
          </w:p>
        </w:tc>
        <w:tc>
          <w:tcPr>
            <w:tcW w:w="383" w:type="pct"/>
            <w:shd w:val="clear" w:color="auto" w:fill="ED7D31" w:themeFill="accent2"/>
            <w:noWrap/>
            <w:vAlign w:val="center"/>
            <w:hideMark/>
          </w:tcPr>
          <w:p w14:paraId="0167284D"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13,386</w:t>
            </w:r>
          </w:p>
        </w:tc>
        <w:tc>
          <w:tcPr>
            <w:tcW w:w="432" w:type="pct"/>
            <w:shd w:val="clear" w:color="auto" w:fill="ED7D31" w:themeFill="accent2"/>
            <w:noWrap/>
            <w:vAlign w:val="center"/>
            <w:hideMark/>
          </w:tcPr>
          <w:p w14:paraId="6D81BFE7"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229C4A52" w14:textId="77777777" w:rsidTr="005B16BB">
        <w:trPr>
          <w:trHeight w:val="330"/>
          <w:jc w:val="center"/>
        </w:trPr>
        <w:tc>
          <w:tcPr>
            <w:tcW w:w="483" w:type="pct"/>
            <w:vMerge/>
            <w:shd w:val="clear" w:color="auto" w:fill="ED7D31" w:themeFill="accent2"/>
            <w:noWrap/>
            <w:vAlign w:val="center"/>
            <w:hideMark/>
          </w:tcPr>
          <w:p w14:paraId="4EF0EACC"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vMerge/>
            <w:shd w:val="clear" w:color="auto" w:fill="ED7D31" w:themeFill="accent2"/>
            <w:noWrap/>
            <w:vAlign w:val="center"/>
            <w:hideMark/>
          </w:tcPr>
          <w:p w14:paraId="0B6C6BEE" w14:textId="77777777" w:rsidR="005B16BB" w:rsidRPr="00D17D9F" w:rsidRDefault="005B16BB" w:rsidP="005B16BB">
            <w:pPr>
              <w:widowControl/>
              <w:jc w:val="left"/>
              <w:rPr>
                <w:rFonts w:ascii="微软雅黑" w:eastAsia="微软雅黑" w:hAnsi="微软雅黑" w:cs="宋体"/>
                <w:color w:val="000000"/>
                <w:kern w:val="0"/>
                <w:sz w:val="18"/>
                <w:szCs w:val="18"/>
              </w:rPr>
            </w:pPr>
          </w:p>
        </w:tc>
        <w:tc>
          <w:tcPr>
            <w:tcW w:w="331" w:type="pct"/>
            <w:shd w:val="clear" w:color="auto" w:fill="ED7D31" w:themeFill="accent2"/>
            <w:noWrap/>
            <w:vAlign w:val="center"/>
            <w:hideMark/>
          </w:tcPr>
          <w:p w14:paraId="59753871"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小基金</w:t>
            </w:r>
          </w:p>
        </w:tc>
        <w:tc>
          <w:tcPr>
            <w:tcW w:w="382" w:type="pct"/>
            <w:shd w:val="clear" w:color="auto" w:fill="ED7D31" w:themeFill="accent2"/>
            <w:noWrap/>
            <w:vAlign w:val="center"/>
            <w:hideMark/>
          </w:tcPr>
          <w:p w14:paraId="01031CA0" w14:textId="41D86E4E" w:rsidR="005B16BB" w:rsidRPr="00D17D9F" w:rsidRDefault="00CF734D" w:rsidP="005B16BB">
            <w:pPr>
              <w:widowControl/>
              <w:jc w:val="right"/>
              <w:rPr>
                <w:rFonts w:ascii="微软雅黑" w:eastAsia="微软雅黑" w:hAnsi="微软雅黑" w:cs="宋体"/>
                <w:color w:val="000000"/>
                <w:kern w:val="0"/>
                <w:sz w:val="18"/>
                <w:szCs w:val="18"/>
              </w:rPr>
            </w:pPr>
            <w:r w:rsidRPr="00CF734D">
              <w:rPr>
                <w:rFonts w:ascii="微软雅黑" w:eastAsia="微软雅黑" w:hAnsi="微软雅黑" w:cs="宋体"/>
                <w:color w:val="000000"/>
                <w:kern w:val="0"/>
                <w:sz w:val="18"/>
                <w:szCs w:val="18"/>
              </w:rPr>
              <w:t>2,224</w:t>
            </w:r>
          </w:p>
        </w:tc>
        <w:tc>
          <w:tcPr>
            <w:tcW w:w="382" w:type="pct"/>
            <w:shd w:val="clear" w:color="auto" w:fill="ED7D31" w:themeFill="accent2"/>
            <w:noWrap/>
            <w:vAlign w:val="center"/>
            <w:hideMark/>
          </w:tcPr>
          <w:p w14:paraId="6F6DC3DE"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2,486</w:t>
            </w:r>
          </w:p>
        </w:tc>
        <w:tc>
          <w:tcPr>
            <w:tcW w:w="382" w:type="pct"/>
            <w:shd w:val="clear" w:color="auto" w:fill="ED7D31" w:themeFill="accent2"/>
            <w:noWrap/>
            <w:vAlign w:val="center"/>
            <w:hideMark/>
          </w:tcPr>
          <w:p w14:paraId="6100201F"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2,486</w:t>
            </w:r>
          </w:p>
        </w:tc>
        <w:tc>
          <w:tcPr>
            <w:tcW w:w="382" w:type="pct"/>
            <w:shd w:val="clear" w:color="auto" w:fill="ED7D31" w:themeFill="accent2"/>
            <w:noWrap/>
            <w:vAlign w:val="center"/>
            <w:hideMark/>
          </w:tcPr>
          <w:p w14:paraId="5CDD3008"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2,486</w:t>
            </w:r>
          </w:p>
        </w:tc>
        <w:tc>
          <w:tcPr>
            <w:tcW w:w="382" w:type="pct"/>
            <w:shd w:val="clear" w:color="auto" w:fill="ED7D31" w:themeFill="accent2"/>
            <w:noWrap/>
            <w:vAlign w:val="center"/>
            <w:hideMark/>
          </w:tcPr>
          <w:p w14:paraId="2C889CE4"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2,486</w:t>
            </w:r>
          </w:p>
        </w:tc>
        <w:tc>
          <w:tcPr>
            <w:tcW w:w="383" w:type="pct"/>
            <w:shd w:val="clear" w:color="auto" w:fill="ED7D31" w:themeFill="accent2"/>
            <w:noWrap/>
            <w:vAlign w:val="center"/>
            <w:hideMark/>
          </w:tcPr>
          <w:p w14:paraId="0FF7A595"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2,486</w:t>
            </w:r>
          </w:p>
        </w:tc>
        <w:tc>
          <w:tcPr>
            <w:tcW w:w="432" w:type="pct"/>
            <w:shd w:val="clear" w:color="auto" w:fill="ED7D31" w:themeFill="accent2"/>
            <w:noWrap/>
            <w:vAlign w:val="center"/>
            <w:hideMark/>
          </w:tcPr>
          <w:p w14:paraId="2A97F4EF"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5778B0EB" w14:textId="77777777" w:rsidTr="005B16BB">
        <w:trPr>
          <w:trHeight w:val="330"/>
          <w:jc w:val="center"/>
        </w:trPr>
        <w:tc>
          <w:tcPr>
            <w:tcW w:w="483" w:type="pct"/>
            <w:vMerge/>
            <w:shd w:val="clear" w:color="auto" w:fill="ED7D31" w:themeFill="accent2"/>
            <w:noWrap/>
            <w:vAlign w:val="center"/>
            <w:hideMark/>
          </w:tcPr>
          <w:p w14:paraId="60DBE8EE"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vMerge/>
            <w:shd w:val="clear" w:color="auto" w:fill="ED7D31" w:themeFill="accent2"/>
            <w:noWrap/>
            <w:vAlign w:val="center"/>
            <w:hideMark/>
          </w:tcPr>
          <w:p w14:paraId="6F83D4B0" w14:textId="77777777" w:rsidR="005B16BB" w:rsidRPr="00D17D9F" w:rsidRDefault="005B16BB" w:rsidP="005B16BB">
            <w:pPr>
              <w:widowControl/>
              <w:jc w:val="left"/>
              <w:rPr>
                <w:rFonts w:ascii="微软雅黑" w:eastAsia="微软雅黑" w:hAnsi="微软雅黑" w:cs="宋体"/>
                <w:color w:val="000000"/>
                <w:kern w:val="0"/>
                <w:sz w:val="18"/>
                <w:szCs w:val="18"/>
              </w:rPr>
            </w:pPr>
          </w:p>
        </w:tc>
        <w:tc>
          <w:tcPr>
            <w:tcW w:w="331" w:type="pct"/>
            <w:shd w:val="clear" w:color="auto" w:fill="ED7D31" w:themeFill="accent2"/>
            <w:noWrap/>
            <w:vAlign w:val="center"/>
            <w:hideMark/>
          </w:tcPr>
          <w:p w14:paraId="2F836929"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美煦</w:t>
            </w:r>
          </w:p>
        </w:tc>
        <w:tc>
          <w:tcPr>
            <w:tcW w:w="382" w:type="pct"/>
            <w:shd w:val="clear" w:color="auto" w:fill="ED7D31" w:themeFill="accent2"/>
            <w:noWrap/>
            <w:vAlign w:val="center"/>
            <w:hideMark/>
          </w:tcPr>
          <w:p w14:paraId="5F66223C" w14:textId="2D42CDC5" w:rsidR="005B16BB" w:rsidRPr="00D17D9F" w:rsidRDefault="00CF734D" w:rsidP="005B16BB">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126</w:t>
            </w:r>
          </w:p>
        </w:tc>
        <w:tc>
          <w:tcPr>
            <w:tcW w:w="382" w:type="pct"/>
            <w:shd w:val="clear" w:color="auto" w:fill="ED7D31" w:themeFill="accent2"/>
            <w:noWrap/>
            <w:vAlign w:val="center"/>
            <w:hideMark/>
          </w:tcPr>
          <w:p w14:paraId="6C3C378E"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2" w:type="pct"/>
            <w:shd w:val="clear" w:color="auto" w:fill="ED7D31" w:themeFill="accent2"/>
            <w:noWrap/>
            <w:vAlign w:val="center"/>
            <w:hideMark/>
          </w:tcPr>
          <w:p w14:paraId="5D2C21AB"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2" w:type="pct"/>
            <w:shd w:val="clear" w:color="auto" w:fill="ED7D31" w:themeFill="accent2"/>
            <w:noWrap/>
            <w:vAlign w:val="center"/>
            <w:hideMark/>
          </w:tcPr>
          <w:p w14:paraId="01148A4C"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2" w:type="pct"/>
            <w:shd w:val="clear" w:color="auto" w:fill="ED7D31" w:themeFill="accent2"/>
            <w:noWrap/>
            <w:vAlign w:val="center"/>
            <w:hideMark/>
          </w:tcPr>
          <w:p w14:paraId="0C0A2BAD"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383" w:type="pct"/>
            <w:shd w:val="clear" w:color="auto" w:fill="ED7D31" w:themeFill="accent2"/>
            <w:noWrap/>
            <w:vAlign w:val="center"/>
            <w:hideMark/>
          </w:tcPr>
          <w:p w14:paraId="7D3A49D0"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144</w:t>
            </w:r>
          </w:p>
        </w:tc>
        <w:tc>
          <w:tcPr>
            <w:tcW w:w="432" w:type="pct"/>
            <w:shd w:val="clear" w:color="auto" w:fill="ED7D31" w:themeFill="accent2"/>
            <w:noWrap/>
            <w:vAlign w:val="center"/>
            <w:hideMark/>
          </w:tcPr>
          <w:p w14:paraId="402E9E38"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r w:rsidR="005B16BB" w:rsidRPr="00D17D9F" w14:paraId="10F2B575" w14:textId="77777777" w:rsidTr="005B16BB">
        <w:trPr>
          <w:trHeight w:val="330"/>
          <w:jc w:val="center"/>
        </w:trPr>
        <w:tc>
          <w:tcPr>
            <w:tcW w:w="483" w:type="pct"/>
            <w:vMerge/>
            <w:shd w:val="clear" w:color="auto" w:fill="ED7D31" w:themeFill="accent2"/>
            <w:noWrap/>
            <w:vAlign w:val="center"/>
            <w:hideMark/>
          </w:tcPr>
          <w:p w14:paraId="4C281AC3" w14:textId="77777777" w:rsidR="005B16BB" w:rsidRPr="00D17D9F" w:rsidRDefault="005B16BB" w:rsidP="005B16BB">
            <w:pPr>
              <w:widowControl/>
              <w:jc w:val="left"/>
              <w:rPr>
                <w:rFonts w:ascii="微软雅黑" w:eastAsia="微软雅黑" w:hAnsi="微软雅黑" w:cs="宋体"/>
                <w:b/>
                <w:color w:val="000000"/>
                <w:kern w:val="0"/>
                <w:sz w:val="18"/>
                <w:szCs w:val="18"/>
              </w:rPr>
            </w:pPr>
          </w:p>
        </w:tc>
        <w:tc>
          <w:tcPr>
            <w:tcW w:w="1461" w:type="pct"/>
            <w:shd w:val="clear" w:color="auto" w:fill="ED7D31" w:themeFill="accent2"/>
            <w:noWrap/>
            <w:vAlign w:val="center"/>
            <w:hideMark/>
          </w:tcPr>
          <w:p w14:paraId="39977A31"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GP超额收益</w:t>
            </w:r>
          </w:p>
        </w:tc>
        <w:tc>
          <w:tcPr>
            <w:tcW w:w="331" w:type="pct"/>
            <w:shd w:val="clear" w:color="auto" w:fill="ED7D31" w:themeFill="accent2"/>
            <w:noWrap/>
            <w:vAlign w:val="center"/>
            <w:hideMark/>
          </w:tcPr>
          <w:p w14:paraId="03376AFE"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c>
          <w:tcPr>
            <w:tcW w:w="382" w:type="pct"/>
            <w:shd w:val="clear" w:color="auto" w:fill="ED7D31" w:themeFill="accent2"/>
            <w:noWrap/>
            <w:vAlign w:val="center"/>
            <w:hideMark/>
          </w:tcPr>
          <w:p w14:paraId="001046CD" w14:textId="0747B421" w:rsidR="005B16BB" w:rsidRPr="00D17D9F" w:rsidRDefault="00CF734D" w:rsidP="005B16BB">
            <w:pPr>
              <w:widowControl/>
              <w:jc w:val="right"/>
              <w:rPr>
                <w:rFonts w:ascii="微软雅黑" w:eastAsia="微软雅黑" w:hAnsi="微软雅黑" w:cs="宋体"/>
                <w:color w:val="000000"/>
                <w:kern w:val="0"/>
                <w:sz w:val="18"/>
                <w:szCs w:val="18"/>
              </w:rPr>
            </w:pPr>
            <w:r w:rsidRPr="00CF734D">
              <w:rPr>
                <w:rFonts w:ascii="微软雅黑" w:eastAsia="微软雅黑" w:hAnsi="微软雅黑" w:cs="宋体"/>
                <w:color w:val="000000"/>
                <w:kern w:val="0"/>
                <w:sz w:val="18"/>
                <w:szCs w:val="18"/>
              </w:rPr>
              <w:t>17,162</w:t>
            </w:r>
          </w:p>
        </w:tc>
        <w:tc>
          <w:tcPr>
            <w:tcW w:w="382" w:type="pct"/>
            <w:shd w:val="clear" w:color="auto" w:fill="ED7D31" w:themeFill="accent2"/>
            <w:noWrap/>
            <w:vAlign w:val="center"/>
            <w:hideMark/>
          </w:tcPr>
          <w:p w14:paraId="0B78E69E" w14:textId="78DCAF73" w:rsidR="005B16BB" w:rsidRPr="00D17D9F" w:rsidRDefault="005B16BB" w:rsidP="005B16BB">
            <w:pPr>
              <w:widowControl/>
              <w:jc w:val="right"/>
              <w:rPr>
                <w:rFonts w:ascii="微软雅黑" w:eastAsia="微软雅黑" w:hAnsi="微软雅黑" w:cs="宋体"/>
                <w:color w:val="000000"/>
                <w:kern w:val="0"/>
                <w:sz w:val="18"/>
                <w:szCs w:val="18"/>
              </w:rPr>
            </w:pPr>
            <w:r w:rsidRPr="007D5820">
              <w:rPr>
                <w:rFonts w:ascii="微软雅黑" w:eastAsia="微软雅黑" w:hAnsi="微软雅黑" w:cs="宋体"/>
                <w:color w:val="000000"/>
                <w:kern w:val="0"/>
                <w:sz w:val="18"/>
                <w:szCs w:val="18"/>
              </w:rPr>
              <w:t>16,909</w:t>
            </w:r>
          </w:p>
        </w:tc>
        <w:tc>
          <w:tcPr>
            <w:tcW w:w="382" w:type="pct"/>
            <w:shd w:val="clear" w:color="auto" w:fill="ED7D31" w:themeFill="accent2"/>
            <w:noWrap/>
            <w:vAlign w:val="center"/>
            <w:hideMark/>
          </w:tcPr>
          <w:p w14:paraId="3833F217" w14:textId="4852B9AD" w:rsidR="005B16BB" w:rsidRPr="00D17D9F" w:rsidRDefault="005B16BB" w:rsidP="005B16BB">
            <w:pPr>
              <w:widowControl/>
              <w:jc w:val="right"/>
              <w:rPr>
                <w:rFonts w:ascii="微软雅黑" w:eastAsia="微软雅黑" w:hAnsi="微软雅黑" w:cs="宋体"/>
                <w:color w:val="000000"/>
                <w:kern w:val="0"/>
                <w:sz w:val="18"/>
                <w:szCs w:val="18"/>
              </w:rPr>
            </w:pPr>
            <w:r w:rsidRPr="007D5820">
              <w:rPr>
                <w:rFonts w:ascii="微软雅黑" w:eastAsia="微软雅黑" w:hAnsi="微软雅黑" w:cs="宋体"/>
                <w:color w:val="000000"/>
                <w:kern w:val="0"/>
                <w:sz w:val="18"/>
                <w:szCs w:val="18"/>
              </w:rPr>
              <w:t>13,339</w:t>
            </w:r>
          </w:p>
        </w:tc>
        <w:tc>
          <w:tcPr>
            <w:tcW w:w="382" w:type="pct"/>
            <w:shd w:val="clear" w:color="auto" w:fill="ED7D31" w:themeFill="accent2"/>
            <w:noWrap/>
            <w:vAlign w:val="center"/>
            <w:hideMark/>
          </w:tcPr>
          <w:p w14:paraId="3BDB3C27" w14:textId="3A5B90EA" w:rsidR="005B16BB" w:rsidRPr="00D17D9F" w:rsidRDefault="005B16BB" w:rsidP="005B16BB">
            <w:pPr>
              <w:widowControl/>
              <w:jc w:val="right"/>
              <w:rPr>
                <w:rFonts w:ascii="微软雅黑" w:eastAsia="微软雅黑" w:hAnsi="微软雅黑" w:cs="宋体"/>
                <w:color w:val="000000"/>
                <w:kern w:val="0"/>
                <w:sz w:val="18"/>
                <w:szCs w:val="18"/>
              </w:rPr>
            </w:pPr>
            <w:r w:rsidRPr="007D5820">
              <w:rPr>
                <w:rFonts w:ascii="微软雅黑" w:eastAsia="微软雅黑" w:hAnsi="微软雅黑" w:cs="宋体"/>
                <w:color w:val="000000"/>
                <w:kern w:val="0"/>
                <w:sz w:val="18"/>
                <w:szCs w:val="18"/>
              </w:rPr>
              <w:t>10,166</w:t>
            </w:r>
          </w:p>
        </w:tc>
        <w:tc>
          <w:tcPr>
            <w:tcW w:w="382" w:type="pct"/>
            <w:shd w:val="clear" w:color="auto" w:fill="ED7D31" w:themeFill="accent2"/>
            <w:noWrap/>
            <w:vAlign w:val="center"/>
            <w:hideMark/>
          </w:tcPr>
          <w:p w14:paraId="649F7397" w14:textId="6C8D054A" w:rsidR="005B16BB" w:rsidRPr="00D17D9F" w:rsidRDefault="005B16BB" w:rsidP="005B16BB">
            <w:pPr>
              <w:widowControl/>
              <w:jc w:val="right"/>
              <w:rPr>
                <w:rFonts w:ascii="微软雅黑" w:eastAsia="微软雅黑" w:hAnsi="微软雅黑" w:cs="宋体"/>
                <w:color w:val="000000"/>
                <w:kern w:val="0"/>
                <w:sz w:val="18"/>
                <w:szCs w:val="18"/>
              </w:rPr>
            </w:pPr>
            <w:r w:rsidRPr="007D5820">
              <w:rPr>
                <w:rFonts w:ascii="微软雅黑" w:eastAsia="微软雅黑" w:hAnsi="微软雅黑" w:cs="宋体"/>
                <w:color w:val="000000"/>
                <w:kern w:val="0"/>
                <w:sz w:val="18"/>
                <w:szCs w:val="18"/>
              </w:rPr>
              <w:t>7,328</w:t>
            </w:r>
          </w:p>
        </w:tc>
        <w:tc>
          <w:tcPr>
            <w:tcW w:w="383" w:type="pct"/>
            <w:shd w:val="clear" w:color="auto" w:fill="ED7D31" w:themeFill="accent2"/>
            <w:noWrap/>
            <w:vAlign w:val="center"/>
            <w:hideMark/>
          </w:tcPr>
          <w:p w14:paraId="54225660" w14:textId="77777777" w:rsidR="005B16BB" w:rsidRPr="00D17D9F" w:rsidRDefault="005B16BB" w:rsidP="005B16BB">
            <w:pPr>
              <w:widowControl/>
              <w:jc w:val="righ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w:t>
            </w:r>
          </w:p>
        </w:tc>
        <w:tc>
          <w:tcPr>
            <w:tcW w:w="432" w:type="pct"/>
            <w:shd w:val="clear" w:color="auto" w:fill="ED7D31" w:themeFill="accent2"/>
            <w:noWrap/>
            <w:vAlign w:val="center"/>
            <w:hideMark/>
          </w:tcPr>
          <w:p w14:paraId="445877A4" w14:textId="77777777" w:rsidR="005B16BB" w:rsidRPr="00D17D9F" w:rsidRDefault="005B16BB" w:rsidP="005B16BB">
            <w:pPr>
              <w:widowControl/>
              <w:jc w:val="left"/>
              <w:rPr>
                <w:rFonts w:ascii="微软雅黑" w:eastAsia="微软雅黑" w:hAnsi="微软雅黑" w:cs="宋体"/>
                <w:color w:val="000000"/>
                <w:kern w:val="0"/>
                <w:sz w:val="18"/>
                <w:szCs w:val="18"/>
              </w:rPr>
            </w:pPr>
            <w:r w:rsidRPr="00D17D9F">
              <w:rPr>
                <w:rFonts w:ascii="微软雅黑" w:eastAsia="微软雅黑" w:hAnsi="微软雅黑" w:cs="宋体" w:hint="eastAsia"/>
                <w:color w:val="000000"/>
                <w:kern w:val="0"/>
                <w:sz w:val="18"/>
                <w:szCs w:val="18"/>
              </w:rPr>
              <w:t xml:space="preserve">　</w:t>
            </w:r>
          </w:p>
        </w:tc>
      </w:tr>
    </w:tbl>
    <w:p w14:paraId="7D62C0DC" w14:textId="77777777" w:rsidR="00C92440" w:rsidRDefault="00C92440" w:rsidP="006A5A56">
      <w:pPr>
        <w:rPr>
          <w:rFonts w:ascii="微软雅黑" w:eastAsia="微软雅黑" w:hAnsi="微软雅黑"/>
          <w:sz w:val="28"/>
        </w:rPr>
        <w:sectPr w:rsidR="00C92440" w:rsidSect="00D17D9F">
          <w:pgSz w:w="16838" w:h="11906" w:orient="landscape" w:code="9"/>
          <w:pgMar w:top="1800" w:right="1440" w:bottom="1800" w:left="1440" w:header="851" w:footer="992" w:gutter="0"/>
          <w:cols w:space="425"/>
          <w:docGrid w:type="lines" w:linePitch="312"/>
        </w:sectPr>
      </w:pPr>
    </w:p>
    <w:p w14:paraId="5EE59685" w14:textId="77777777" w:rsidR="00A53F73" w:rsidRPr="007B2281" w:rsidRDefault="00A53F73" w:rsidP="00A53F73">
      <w:pPr>
        <w:rPr>
          <w:rFonts w:ascii="微软雅黑" w:eastAsia="微软雅黑" w:hAnsi="微软雅黑"/>
          <w:b/>
          <w:sz w:val="22"/>
        </w:rPr>
      </w:pPr>
      <w:r w:rsidRPr="00D16806">
        <w:rPr>
          <w:rFonts w:ascii="微软雅黑" w:eastAsia="微软雅黑" w:hAnsi="微软雅黑"/>
          <w:b/>
          <w:sz w:val="22"/>
        </w:rPr>
        <w:lastRenderedPageBreak/>
        <w:t>注：更新测算内容具体如下：</w:t>
      </w:r>
    </w:p>
    <w:p w14:paraId="28CC5930" w14:textId="34B2C905" w:rsidR="00A53F73" w:rsidRDefault="00A53F73" w:rsidP="00A53F73">
      <w:pPr>
        <w:rPr>
          <w:rFonts w:ascii="微软雅黑" w:eastAsia="微软雅黑" w:hAnsi="微软雅黑"/>
          <w:sz w:val="22"/>
        </w:rPr>
      </w:pPr>
      <w:r>
        <w:rPr>
          <w:rFonts w:ascii="微软雅黑" w:eastAsia="微软雅黑" w:hAnsi="微软雅黑"/>
          <w:sz w:val="22"/>
        </w:rPr>
        <w:t>1</w:t>
      </w:r>
      <w:r w:rsidRPr="00D16806">
        <w:rPr>
          <w:rFonts w:ascii="微软雅黑" w:eastAsia="微软雅黑" w:hAnsi="微软雅黑" w:hint="eastAsia"/>
          <w:sz w:val="22"/>
        </w:rPr>
        <w:t>、</w:t>
      </w:r>
      <w:r w:rsidR="00FC6C83">
        <w:rPr>
          <w:rFonts w:ascii="微软雅黑" w:eastAsia="微软雅黑" w:hAnsi="微软雅黑" w:hint="eastAsia"/>
          <w:sz w:val="22"/>
        </w:rPr>
        <w:t>两全其美</w:t>
      </w:r>
      <w:r>
        <w:rPr>
          <w:rFonts w:ascii="微软雅黑" w:eastAsia="微软雅黑" w:hAnsi="微软雅黑" w:hint="eastAsia"/>
          <w:sz w:val="22"/>
        </w:rPr>
        <w:t>小基金到位时间更新；</w:t>
      </w:r>
    </w:p>
    <w:p w14:paraId="42865D5B" w14:textId="292E55A5" w:rsidR="00A53F73" w:rsidRDefault="00A53F73" w:rsidP="00A53F73">
      <w:pPr>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w:t>
      </w:r>
      <w:r w:rsidR="00124C8E">
        <w:rPr>
          <w:rFonts w:ascii="微软雅黑" w:eastAsia="微软雅黑" w:hAnsi="微软雅黑" w:hint="eastAsia"/>
          <w:sz w:val="22"/>
        </w:rPr>
        <w:t>龙祐</w:t>
      </w:r>
      <w:r>
        <w:rPr>
          <w:rFonts w:ascii="微软雅黑" w:eastAsia="微软雅黑" w:hAnsi="微软雅黑" w:hint="eastAsia"/>
          <w:sz w:val="22"/>
        </w:rPr>
        <w:t>在</w:t>
      </w:r>
      <w:r w:rsidR="00124C8E">
        <w:rPr>
          <w:rFonts w:ascii="微软雅黑" w:eastAsia="微软雅黑" w:hAnsi="微软雅黑" w:hint="eastAsia"/>
          <w:sz w:val="22"/>
        </w:rPr>
        <w:t>没喝</w:t>
      </w:r>
      <w:r>
        <w:rPr>
          <w:rFonts w:ascii="微软雅黑" w:eastAsia="微软雅黑" w:hAnsi="微软雅黑" w:hint="eastAsia"/>
          <w:sz w:val="22"/>
        </w:rPr>
        <w:t>大基金中投入最后一笔8</w:t>
      </w:r>
      <w:r>
        <w:rPr>
          <w:rFonts w:ascii="微软雅黑" w:eastAsia="微软雅黑" w:hAnsi="微软雅黑"/>
          <w:sz w:val="22"/>
        </w:rPr>
        <w:t>000万元的到账时间更新；</w:t>
      </w:r>
    </w:p>
    <w:p w14:paraId="37B83A82" w14:textId="7455F5CE" w:rsidR="00A53F73" w:rsidRDefault="00A53F73" w:rsidP="00A53F73">
      <w:pPr>
        <w:rPr>
          <w:rFonts w:ascii="微软雅黑" w:eastAsia="微软雅黑" w:hAnsi="微软雅黑"/>
          <w:sz w:val="22"/>
        </w:rPr>
      </w:pPr>
      <w:r>
        <w:rPr>
          <w:rFonts w:ascii="微软雅黑" w:eastAsia="微软雅黑" w:hAnsi="微软雅黑"/>
          <w:sz w:val="22"/>
        </w:rPr>
        <w:t>3</w:t>
      </w:r>
      <w:r>
        <w:rPr>
          <w:rFonts w:ascii="微软雅黑" w:eastAsia="微软雅黑" w:hAnsi="微软雅黑" w:hint="eastAsia"/>
          <w:sz w:val="22"/>
        </w:rPr>
        <w:t>、</w:t>
      </w:r>
      <w:r w:rsidR="00124C8E">
        <w:rPr>
          <w:rFonts w:ascii="微软雅黑" w:eastAsia="微软雅黑" w:hAnsi="微软雅黑" w:hint="eastAsia"/>
          <w:sz w:val="22"/>
        </w:rPr>
        <w:t>没喝</w:t>
      </w:r>
      <w:r>
        <w:rPr>
          <w:rFonts w:ascii="微软雅黑" w:eastAsia="微软雅黑" w:hAnsi="微软雅黑" w:hint="eastAsia"/>
          <w:sz w:val="22"/>
        </w:rPr>
        <w:t>大基金期间管理费用第</w:t>
      </w:r>
      <w:r>
        <w:rPr>
          <w:rFonts w:ascii="微软雅黑" w:eastAsia="微软雅黑" w:hAnsi="微软雅黑"/>
          <w:sz w:val="22"/>
        </w:rPr>
        <w:t>54期（</w:t>
      </w:r>
      <w:r>
        <w:rPr>
          <w:rFonts w:ascii="微软雅黑" w:eastAsia="微软雅黑" w:hAnsi="微软雅黑" w:hint="eastAsia"/>
          <w:sz w:val="22"/>
        </w:rPr>
        <w:t>2</w:t>
      </w:r>
      <w:r>
        <w:rPr>
          <w:rFonts w:ascii="微软雅黑" w:eastAsia="微软雅黑" w:hAnsi="微软雅黑"/>
          <w:sz w:val="22"/>
        </w:rPr>
        <w:t>023年</w:t>
      </w:r>
      <w:r>
        <w:rPr>
          <w:rFonts w:ascii="微软雅黑" w:eastAsia="微软雅黑" w:hAnsi="微软雅黑" w:hint="eastAsia"/>
          <w:sz w:val="22"/>
        </w:rPr>
        <w:t>1</w:t>
      </w:r>
      <w:r>
        <w:rPr>
          <w:rFonts w:ascii="微软雅黑" w:eastAsia="微软雅黑" w:hAnsi="微软雅黑"/>
          <w:sz w:val="22"/>
        </w:rPr>
        <w:t>0月）起公式更新；</w:t>
      </w:r>
    </w:p>
    <w:p w14:paraId="31A96DE3" w14:textId="77777777" w:rsidR="00A53F73" w:rsidRDefault="00A53F73" w:rsidP="00A53F73">
      <w:pPr>
        <w:rPr>
          <w:rFonts w:ascii="微软雅黑" w:eastAsia="微软雅黑" w:hAnsi="微软雅黑"/>
          <w:sz w:val="22"/>
        </w:rPr>
      </w:pPr>
      <w:r>
        <w:rPr>
          <w:rFonts w:ascii="微软雅黑" w:eastAsia="微软雅黑" w:hAnsi="微软雅黑"/>
          <w:sz w:val="22"/>
        </w:rPr>
        <w:t>4</w:t>
      </w:r>
      <w:r>
        <w:rPr>
          <w:rFonts w:ascii="微软雅黑" w:eastAsia="微软雅黑" w:hAnsi="微软雅黑" w:hint="eastAsia"/>
          <w:sz w:val="22"/>
        </w:rPr>
        <w:t>、美煦层面的数据补充更新；</w:t>
      </w:r>
    </w:p>
    <w:p w14:paraId="4BE95D14" w14:textId="77777777" w:rsidR="00A53F73" w:rsidRPr="00D16806" w:rsidRDefault="00A53F73" w:rsidP="00A53F73">
      <w:pPr>
        <w:rPr>
          <w:rFonts w:ascii="微软雅黑" w:eastAsia="微软雅黑" w:hAnsi="微软雅黑"/>
          <w:sz w:val="22"/>
        </w:rPr>
      </w:pPr>
      <w:r>
        <w:rPr>
          <w:rFonts w:ascii="微软雅黑" w:eastAsia="微软雅黑" w:hAnsi="微软雅黑" w:hint="eastAsia"/>
          <w:sz w:val="22"/>
        </w:rPr>
        <w:t>5、</w:t>
      </w:r>
      <w:r w:rsidRPr="00D16806">
        <w:rPr>
          <w:rFonts w:ascii="微软雅黑" w:eastAsia="微软雅黑" w:hAnsi="微软雅黑"/>
          <w:sz w:val="22"/>
        </w:rPr>
        <w:t>投入工程改造成本按照最新的追加预算后金额更新，测算增加2000万</w:t>
      </w:r>
      <w:r>
        <w:rPr>
          <w:rFonts w:ascii="微软雅黑" w:eastAsia="微软雅黑" w:hAnsi="微软雅黑"/>
          <w:sz w:val="22"/>
        </w:rPr>
        <w:t>；</w:t>
      </w:r>
    </w:p>
    <w:p w14:paraId="12250963" w14:textId="52059384" w:rsidR="00A53F73" w:rsidRDefault="00A53F73" w:rsidP="00A53F73">
      <w:pPr>
        <w:rPr>
          <w:rFonts w:ascii="微软雅黑" w:eastAsia="微软雅黑" w:hAnsi="微软雅黑"/>
          <w:sz w:val="22"/>
        </w:rPr>
      </w:pPr>
      <w:r>
        <w:rPr>
          <w:rFonts w:ascii="微软雅黑" w:eastAsia="微软雅黑" w:hAnsi="微软雅黑"/>
          <w:sz w:val="22"/>
        </w:rPr>
        <w:t>6</w:t>
      </w:r>
      <w:r w:rsidRPr="00D16806">
        <w:rPr>
          <w:rFonts w:ascii="微软雅黑" w:eastAsia="微软雅黑" w:hAnsi="微软雅黑"/>
          <w:sz w:val="22"/>
        </w:rPr>
        <w:t>、</w:t>
      </w:r>
      <w:r w:rsidRPr="00D16806">
        <w:rPr>
          <w:rFonts w:ascii="微软雅黑" w:eastAsia="微软雅黑" w:hAnsi="微软雅黑" w:hint="eastAsia"/>
          <w:sz w:val="22"/>
        </w:rPr>
        <w:t>N</w:t>
      </w:r>
      <w:r w:rsidRPr="00D16806">
        <w:rPr>
          <w:rFonts w:ascii="微软雅黑" w:eastAsia="微软雅黑" w:hAnsi="微软雅黑"/>
          <w:sz w:val="22"/>
        </w:rPr>
        <w:t>OI 按照</w:t>
      </w:r>
      <w:r w:rsidRPr="00D16806">
        <w:rPr>
          <w:rFonts w:ascii="微软雅黑" w:eastAsia="微软雅黑" w:hAnsi="微软雅黑" w:hint="eastAsia"/>
          <w:sz w:val="22"/>
        </w:rPr>
        <w:t>2</w:t>
      </w:r>
      <w:r w:rsidRPr="00D16806">
        <w:rPr>
          <w:rFonts w:ascii="微软雅黑" w:eastAsia="微软雅黑" w:hAnsi="微软雅黑"/>
          <w:sz w:val="22"/>
        </w:rPr>
        <w:t>023年预算数字</w:t>
      </w:r>
      <w:r>
        <w:rPr>
          <w:rFonts w:ascii="微软雅黑" w:eastAsia="微软雅黑" w:hAnsi="微软雅黑"/>
          <w:sz w:val="22"/>
        </w:rPr>
        <w:t>刷。</w:t>
      </w:r>
    </w:p>
    <w:p w14:paraId="4E2A264F" w14:textId="77777777" w:rsidR="005A4647" w:rsidRDefault="005A4647" w:rsidP="00A53F73">
      <w:pPr>
        <w:rPr>
          <w:rFonts w:ascii="微软雅黑" w:eastAsia="微软雅黑" w:hAnsi="微软雅黑"/>
          <w:sz w:val="22"/>
        </w:rPr>
      </w:pPr>
    </w:p>
    <w:p w14:paraId="6AC9BECB" w14:textId="47AB9A8F" w:rsidR="005A4647" w:rsidRDefault="005A4647" w:rsidP="005A4647">
      <w:pPr>
        <w:rPr>
          <w:rFonts w:ascii="微软雅黑" w:eastAsia="微软雅黑" w:hAnsi="微软雅黑"/>
          <w:szCs w:val="21"/>
        </w:rPr>
      </w:pPr>
      <w:r>
        <w:rPr>
          <w:rFonts w:ascii="微软雅黑" w:eastAsia="微软雅黑" w:hAnsi="微软雅黑"/>
          <w:szCs w:val="21"/>
        </w:rPr>
        <w:t>假设项目按照</w:t>
      </w:r>
      <w:r>
        <w:rPr>
          <w:rFonts w:ascii="微软雅黑" w:eastAsia="微软雅黑" w:hAnsi="微软雅黑" w:hint="eastAsia"/>
          <w:szCs w:val="21"/>
        </w:rPr>
        <w:t>满7</w:t>
      </w:r>
      <w:r>
        <w:rPr>
          <w:rFonts w:ascii="微软雅黑" w:eastAsia="微软雅黑" w:hAnsi="微软雅黑"/>
          <w:szCs w:val="21"/>
        </w:rPr>
        <w:t>2个月</w:t>
      </w:r>
      <w:r>
        <w:rPr>
          <w:rFonts w:ascii="微软雅黑" w:eastAsia="微软雅黑" w:hAnsi="微软雅黑" w:hint="eastAsia"/>
          <w:szCs w:val="21"/>
        </w:rPr>
        <w:t>时点实现项目完全退出（2</w:t>
      </w:r>
      <w:r>
        <w:rPr>
          <w:rFonts w:ascii="微软雅黑" w:eastAsia="微软雅黑" w:hAnsi="微软雅黑"/>
          <w:szCs w:val="21"/>
        </w:rPr>
        <w:t>025年</w:t>
      </w:r>
      <w:r>
        <w:rPr>
          <w:rFonts w:ascii="微软雅黑" w:eastAsia="微软雅黑" w:hAnsi="微软雅黑" w:hint="eastAsia"/>
          <w:szCs w:val="21"/>
        </w:rPr>
        <w:t>4月</w:t>
      </w:r>
      <w:r>
        <w:rPr>
          <w:rFonts w:ascii="微软雅黑" w:eastAsia="微软雅黑" w:hAnsi="微软雅黑"/>
          <w:szCs w:val="21"/>
        </w:rPr>
        <w:t>到期</w:t>
      </w:r>
      <w:r>
        <w:rPr>
          <w:rFonts w:ascii="微软雅黑" w:eastAsia="微软雅黑" w:hAnsi="微软雅黑" w:hint="eastAsia"/>
          <w:szCs w:val="21"/>
        </w:rPr>
        <w:t>），按照资本化率4</w:t>
      </w:r>
      <w:r>
        <w:rPr>
          <w:rFonts w:ascii="微软雅黑" w:eastAsia="微软雅黑" w:hAnsi="微软雅黑"/>
          <w:szCs w:val="21"/>
        </w:rPr>
        <w:t>.75%计算项目退出价格（</w:t>
      </w:r>
      <w:r w:rsidR="005366FD">
        <w:rPr>
          <w:rFonts w:ascii="微软雅黑" w:eastAsia="微软雅黑" w:hAnsi="微软雅黑"/>
          <w:szCs w:val="21"/>
        </w:rPr>
        <w:t>乐高</w:t>
      </w:r>
      <w:r>
        <w:rPr>
          <w:rFonts w:ascii="微软雅黑" w:eastAsia="微软雅黑" w:hAnsi="微软雅黑"/>
          <w:szCs w:val="21"/>
        </w:rPr>
        <w:t>汇报按照</w:t>
      </w:r>
      <w:r>
        <w:rPr>
          <w:rFonts w:ascii="微软雅黑" w:eastAsia="微软雅黑" w:hAnsi="微软雅黑" w:hint="eastAsia"/>
          <w:szCs w:val="21"/>
        </w:rPr>
        <w:t>4</w:t>
      </w:r>
      <w:r>
        <w:rPr>
          <w:rFonts w:ascii="微软雅黑" w:eastAsia="微软雅黑" w:hAnsi="微软雅黑"/>
          <w:szCs w:val="21"/>
        </w:rPr>
        <w:t>%），即项目退出价格</w:t>
      </w:r>
      <w:r w:rsidR="00DD1152">
        <w:rPr>
          <w:rFonts w:ascii="微软雅黑" w:eastAsia="微软雅黑" w:hAnsi="微软雅黑"/>
          <w:szCs w:val="21"/>
        </w:rPr>
        <w:t>54.</w:t>
      </w:r>
      <w:r w:rsidR="009F01E4">
        <w:rPr>
          <w:rFonts w:ascii="微软雅黑" w:eastAsia="微软雅黑" w:hAnsi="微软雅黑"/>
          <w:szCs w:val="21"/>
        </w:rPr>
        <w:t>33</w:t>
      </w:r>
      <w:r>
        <w:rPr>
          <w:rFonts w:ascii="微软雅黑" w:eastAsia="微软雅黑" w:hAnsi="微软雅黑"/>
          <w:szCs w:val="21"/>
        </w:rPr>
        <w:t>亿，</w:t>
      </w:r>
      <w:r w:rsidR="00124C8E">
        <w:rPr>
          <w:rFonts w:ascii="微软雅黑" w:eastAsia="微软雅黑" w:hAnsi="微软雅黑"/>
          <w:szCs w:val="21"/>
        </w:rPr>
        <w:t>龙祐</w:t>
      </w:r>
      <w:r>
        <w:rPr>
          <w:rFonts w:ascii="微软雅黑" w:eastAsia="微软雅黑" w:hAnsi="微软雅黑"/>
          <w:szCs w:val="21"/>
        </w:rPr>
        <w:t>退出可拿回现金流</w:t>
      </w:r>
      <w:r w:rsidR="006472B1">
        <w:rPr>
          <w:rFonts w:ascii="微软雅黑" w:eastAsia="微软雅黑" w:hAnsi="微软雅黑"/>
          <w:szCs w:val="21"/>
        </w:rPr>
        <w:t>11.89</w:t>
      </w:r>
      <w:r>
        <w:rPr>
          <w:rFonts w:ascii="微软雅黑" w:eastAsia="微软雅黑" w:hAnsi="微软雅黑"/>
          <w:szCs w:val="21"/>
        </w:rPr>
        <w:t>亿元。【其中（</w:t>
      </w:r>
      <w:r>
        <w:rPr>
          <w:rFonts w:ascii="微软雅黑" w:eastAsia="微软雅黑" w:hAnsi="微软雅黑" w:hint="eastAsia"/>
          <w:szCs w:val="21"/>
        </w:rPr>
        <w:t>1</w:t>
      </w:r>
      <w:r>
        <w:rPr>
          <w:rFonts w:ascii="微软雅黑" w:eastAsia="微软雅黑" w:hAnsi="微软雅黑"/>
          <w:szCs w:val="21"/>
        </w:rPr>
        <w:t>）</w:t>
      </w:r>
      <w:r w:rsidR="00124C8E">
        <w:rPr>
          <w:rFonts w:ascii="微软雅黑" w:eastAsia="微软雅黑" w:hAnsi="微软雅黑"/>
          <w:szCs w:val="21"/>
        </w:rPr>
        <w:t>龙祐</w:t>
      </w:r>
      <w:r>
        <w:rPr>
          <w:rFonts w:ascii="微软雅黑" w:eastAsia="微软雅黑" w:hAnsi="微软雅黑"/>
          <w:szCs w:val="21"/>
        </w:rPr>
        <w:t>本金目前已投</w:t>
      </w:r>
      <w:r>
        <w:rPr>
          <w:rFonts w:ascii="微软雅黑" w:eastAsia="微软雅黑" w:hAnsi="微软雅黑" w:hint="eastAsia"/>
          <w:szCs w:val="21"/>
        </w:rPr>
        <w:t>3</w:t>
      </w:r>
      <w:r>
        <w:rPr>
          <w:rFonts w:ascii="微软雅黑" w:eastAsia="微软雅黑" w:hAnsi="微软雅黑"/>
          <w:szCs w:val="21"/>
        </w:rPr>
        <w:t>.725亿元（投入美煦</w:t>
      </w:r>
      <w:r>
        <w:rPr>
          <w:rFonts w:ascii="微软雅黑" w:eastAsia="微软雅黑" w:hAnsi="微软雅黑" w:hint="eastAsia"/>
          <w:szCs w:val="21"/>
        </w:rPr>
        <w:t>A类1</w:t>
      </w:r>
      <w:r>
        <w:rPr>
          <w:rFonts w:ascii="微软雅黑" w:eastAsia="微软雅黑" w:hAnsi="微软雅黑"/>
          <w:szCs w:val="21"/>
        </w:rPr>
        <w:t>.225亿、</w:t>
      </w:r>
      <w:r>
        <w:rPr>
          <w:rFonts w:ascii="微软雅黑" w:eastAsia="微软雅黑" w:hAnsi="微软雅黑" w:hint="eastAsia"/>
          <w:szCs w:val="21"/>
        </w:rPr>
        <w:t>C类</w:t>
      </w:r>
      <w:r>
        <w:rPr>
          <w:rFonts w:ascii="微软雅黑" w:eastAsia="微软雅黑" w:hAnsi="微软雅黑"/>
          <w:szCs w:val="21"/>
        </w:rPr>
        <w:t>0.5亿，投入</w:t>
      </w:r>
      <w:r w:rsidR="00FC6C83">
        <w:rPr>
          <w:rFonts w:ascii="微软雅黑" w:eastAsia="微软雅黑" w:hAnsi="微软雅黑"/>
          <w:szCs w:val="21"/>
        </w:rPr>
        <w:t>两全其美</w:t>
      </w:r>
      <w:r>
        <w:rPr>
          <w:rFonts w:ascii="微软雅黑" w:eastAsia="微软雅黑" w:hAnsi="微软雅黑"/>
          <w:szCs w:val="21"/>
        </w:rPr>
        <w:t>小基金劣后级</w:t>
      </w:r>
      <w:r>
        <w:rPr>
          <w:rFonts w:ascii="微软雅黑" w:eastAsia="微软雅黑" w:hAnsi="微软雅黑" w:hint="eastAsia"/>
          <w:szCs w:val="21"/>
        </w:rPr>
        <w:t>2亿</w:t>
      </w:r>
      <w:r>
        <w:rPr>
          <w:rFonts w:ascii="微软雅黑" w:eastAsia="微软雅黑" w:hAnsi="微软雅黑"/>
          <w:szCs w:val="21"/>
        </w:rPr>
        <w:t>），至</w:t>
      </w:r>
      <w:r>
        <w:rPr>
          <w:rFonts w:ascii="微软雅黑" w:eastAsia="微软雅黑" w:hAnsi="微软雅黑" w:hint="eastAsia"/>
          <w:szCs w:val="21"/>
        </w:rPr>
        <w:t>2</w:t>
      </w:r>
      <w:r>
        <w:rPr>
          <w:rFonts w:ascii="微软雅黑" w:eastAsia="微软雅黑" w:hAnsi="微软雅黑"/>
          <w:szCs w:val="21"/>
        </w:rPr>
        <w:t>025年</w:t>
      </w:r>
      <w:r>
        <w:rPr>
          <w:rFonts w:ascii="微软雅黑" w:eastAsia="微软雅黑" w:hAnsi="微软雅黑" w:hint="eastAsia"/>
          <w:szCs w:val="21"/>
        </w:rPr>
        <w:t>4</w:t>
      </w:r>
      <w:r w:rsidR="00C636A8">
        <w:rPr>
          <w:rFonts w:ascii="微软雅黑" w:eastAsia="微软雅黑" w:hAnsi="微软雅黑" w:hint="eastAsia"/>
          <w:szCs w:val="21"/>
        </w:rPr>
        <w:t>月前补</w:t>
      </w:r>
      <w:r>
        <w:rPr>
          <w:rFonts w:ascii="微软雅黑" w:eastAsia="微软雅黑" w:hAnsi="微软雅黑" w:hint="eastAsia"/>
          <w:szCs w:val="21"/>
        </w:rPr>
        <w:t>投入</w:t>
      </w:r>
      <w:r w:rsidR="007A171D">
        <w:rPr>
          <w:rFonts w:ascii="微软雅黑" w:eastAsia="微软雅黑" w:hAnsi="微软雅黑"/>
          <w:szCs w:val="21"/>
        </w:rPr>
        <w:t>0.53</w:t>
      </w:r>
      <w:r w:rsidR="005101F4">
        <w:rPr>
          <w:rFonts w:ascii="微软雅黑" w:eastAsia="微软雅黑" w:hAnsi="微软雅黑"/>
          <w:szCs w:val="21"/>
        </w:rPr>
        <w:t>亿元</w:t>
      </w:r>
      <w:r>
        <w:rPr>
          <w:rFonts w:ascii="微软雅黑" w:eastAsia="微软雅黑" w:hAnsi="微软雅黑"/>
          <w:szCs w:val="21"/>
        </w:rPr>
        <w:t>；（</w:t>
      </w:r>
      <w:r>
        <w:rPr>
          <w:rFonts w:ascii="微软雅黑" w:eastAsia="微软雅黑" w:hAnsi="微软雅黑" w:hint="eastAsia"/>
          <w:szCs w:val="21"/>
        </w:rPr>
        <w:t>2</w:t>
      </w:r>
      <w:r>
        <w:rPr>
          <w:rFonts w:ascii="微软雅黑" w:eastAsia="微软雅黑" w:hAnsi="微软雅黑"/>
          <w:szCs w:val="21"/>
        </w:rPr>
        <w:t>）</w:t>
      </w:r>
      <w:r w:rsidR="00124C8E">
        <w:rPr>
          <w:rFonts w:ascii="微软雅黑" w:eastAsia="微软雅黑" w:hAnsi="微软雅黑"/>
          <w:szCs w:val="21"/>
        </w:rPr>
        <w:t>龙祐</w:t>
      </w:r>
      <w:r>
        <w:rPr>
          <w:rFonts w:ascii="微软雅黑" w:eastAsia="微软雅黑" w:hAnsi="微软雅黑"/>
          <w:szCs w:val="21"/>
        </w:rPr>
        <w:t>期末可拿回投资收益</w:t>
      </w:r>
      <w:r w:rsidR="00B62D5F">
        <w:rPr>
          <w:rFonts w:ascii="微软雅黑" w:eastAsia="微软雅黑" w:hAnsi="微软雅黑"/>
          <w:szCs w:val="21"/>
        </w:rPr>
        <w:t>7.63</w:t>
      </w:r>
      <w:r>
        <w:rPr>
          <w:rFonts w:ascii="微软雅黑" w:eastAsia="微软雅黑" w:hAnsi="微软雅黑"/>
          <w:szCs w:val="21"/>
        </w:rPr>
        <w:t>亿元。】</w:t>
      </w:r>
    </w:p>
    <w:p w14:paraId="420C7120" w14:textId="0CA9CEB5" w:rsidR="005A4647" w:rsidRDefault="005A4647" w:rsidP="005A4647">
      <w:pPr>
        <w:rPr>
          <w:rFonts w:ascii="微软雅黑" w:eastAsia="微软雅黑" w:hAnsi="微软雅黑"/>
          <w:sz w:val="22"/>
        </w:rPr>
      </w:pPr>
      <w:r>
        <w:rPr>
          <w:rFonts w:ascii="微软雅黑" w:eastAsia="微软雅黑" w:hAnsi="微软雅黑"/>
          <w:szCs w:val="21"/>
        </w:rPr>
        <w:t>对于锦佑而言，目前本金已投</w:t>
      </w:r>
      <w:r w:rsidR="00A0507A">
        <w:rPr>
          <w:rFonts w:ascii="微软雅黑" w:eastAsia="微软雅黑" w:hAnsi="微软雅黑"/>
          <w:szCs w:val="21"/>
        </w:rPr>
        <w:t>1.65亿</w:t>
      </w:r>
      <w:r w:rsidRPr="000D59DB">
        <w:rPr>
          <w:rFonts w:ascii="微软雅黑" w:eastAsia="微软雅黑" w:hAnsi="微软雅黑" w:hint="eastAsia"/>
          <w:szCs w:val="21"/>
        </w:rPr>
        <w:t>元</w:t>
      </w:r>
      <w:r>
        <w:rPr>
          <w:rFonts w:ascii="微软雅黑" w:eastAsia="微软雅黑" w:hAnsi="微软雅黑" w:hint="eastAsia"/>
          <w:szCs w:val="21"/>
        </w:rPr>
        <w:t>，</w:t>
      </w:r>
      <w:r w:rsidR="00C636A8">
        <w:rPr>
          <w:rFonts w:ascii="微软雅黑" w:eastAsia="微软雅黑" w:hAnsi="微软雅黑"/>
          <w:szCs w:val="21"/>
        </w:rPr>
        <w:t>至</w:t>
      </w:r>
      <w:r w:rsidR="00C636A8">
        <w:rPr>
          <w:rFonts w:ascii="微软雅黑" w:eastAsia="微软雅黑" w:hAnsi="微软雅黑" w:hint="eastAsia"/>
          <w:szCs w:val="21"/>
        </w:rPr>
        <w:t>2</w:t>
      </w:r>
      <w:r w:rsidR="00C636A8">
        <w:rPr>
          <w:rFonts w:ascii="微软雅黑" w:eastAsia="微软雅黑" w:hAnsi="微软雅黑"/>
          <w:szCs w:val="21"/>
        </w:rPr>
        <w:t>025年</w:t>
      </w:r>
      <w:r w:rsidR="00C636A8">
        <w:rPr>
          <w:rFonts w:ascii="微软雅黑" w:eastAsia="微软雅黑" w:hAnsi="微软雅黑" w:hint="eastAsia"/>
          <w:szCs w:val="21"/>
        </w:rPr>
        <w:t>4月前补投入</w:t>
      </w:r>
      <w:r w:rsidR="00A0507A">
        <w:rPr>
          <w:rFonts w:ascii="微软雅黑" w:eastAsia="微软雅黑" w:hAnsi="微软雅黑"/>
          <w:szCs w:val="21"/>
        </w:rPr>
        <w:t>0.53亿元</w:t>
      </w:r>
      <w:r>
        <w:rPr>
          <w:rFonts w:ascii="微软雅黑" w:eastAsia="微软雅黑" w:hAnsi="微软雅黑" w:hint="eastAsia"/>
          <w:szCs w:val="21"/>
        </w:rPr>
        <w:t>；</w:t>
      </w:r>
      <w:r>
        <w:rPr>
          <w:rFonts w:ascii="微软雅黑" w:eastAsia="微软雅黑" w:hAnsi="微软雅黑"/>
          <w:szCs w:val="21"/>
        </w:rPr>
        <w:t>期末可拿回投资收益</w:t>
      </w:r>
      <w:r w:rsidR="00B62D5F">
        <w:rPr>
          <w:rFonts w:ascii="微软雅黑" w:eastAsia="微软雅黑" w:hAnsi="微软雅黑" w:hint="eastAsia"/>
          <w:szCs w:val="21"/>
        </w:rPr>
        <w:t>9</w:t>
      </w:r>
      <w:r w:rsidR="00B62D5F">
        <w:rPr>
          <w:rFonts w:ascii="微软雅黑" w:eastAsia="微软雅黑" w:hAnsi="微软雅黑"/>
          <w:szCs w:val="21"/>
        </w:rPr>
        <w:t>.71</w:t>
      </w:r>
      <w:r>
        <w:rPr>
          <w:rFonts w:ascii="微软雅黑" w:eastAsia="微软雅黑" w:hAnsi="微软雅黑"/>
          <w:szCs w:val="21"/>
        </w:rPr>
        <w:t>亿元。</w:t>
      </w:r>
    </w:p>
    <w:p w14:paraId="725CBCF4" w14:textId="77777777" w:rsidR="005A4647" w:rsidRPr="006071BF" w:rsidRDefault="005A4647" w:rsidP="00A53F73">
      <w:pPr>
        <w:rPr>
          <w:rFonts w:ascii="微软雅黑" w:eastAsia="微软雅黑" w:hAnsi="微软雅黑"/>
          <w:sz w:val="22"/>
        </w:rPr>
        <w:sectPr w:rsidR="005A4647" w:rsidRPr="006071BF" w:rsidSect="0052408D">
          <w:pgSz w:w="11907" w:h="16839" w:code="9"/>
          <w:pgMar w:top="1440" w:right="1800" w:bottom="1440" w:left="1800" w:header="851" w:footer="992" w:gutter="0"/>
          <w:cols w:space="425"/>
          <w:docGrid w:type="lines" w:linePitch="312"/>
        </w:sectPr>
      </w:pPr>
    </w:p>
    <w:p w14:paraId="09A4A58D" w14:textId="03DF04F0" w:rsidR="006A5A56" w:rsidRPr="006A5A56" w:rsidRDefault="006A5A56" w:rsidP="006A5A56">
      <w:pPr>
        <w:rPr>
          <w:rFonts w:ascii="微软雅黑" w:eastAsia="微软雅黑" w:hAnsi="微软雅黑"/>
          <w:sz w:val="28"/>
        </w:rPr>
      </w:pPr>
      <w:r>
        <w:rPr>
          <w:rFonts w:ascii="微软雅黑" w:eastAsia="微软雅黑" w:hAnsi="微软雅黑" w:hint="eastAsia"/>
          <w:sz w:val="28"/>
        </w:rPr>
        <w:lastRenderedPageBreak/>
        <w:t>三</w:t>
      </w:r>
      <w:r w:rsidRPr="006A5A56">
        <w:rPr>
          <w:rFonts w:ascii="微软雅黑" w:eastAsia="微软雅黑" w:hAnsi="微软雅黑" w:hint="eastAsia"/>
          <w:sz w:val="28"/>
        </w:rPr>
        <w:t>、</w:t>
      </w:r>
      <w:r w:rsidR="005366FD">
        <w:rPr>
          <w:rFonts w:ascii="微软雅黑" w:eastAsia="微软雅黑" w:hAnsi="微软雅黑" w:hint="eastAsia"/>
          <w:sz w:val="28"/>
        </w:rPr>
        <w:t>星龙</w:t>
      </w:r>
      <w:r w:rsidRPr="006A5A56">
        <w:rPr>
          <w:rFonts w:ascii="微软雅黑" w:eastAsia="微软雅黑" w:hAnsi="微软雅黑" w:hint="eastAsia"/>
          <w:sz w:val="28"/>
        </w:rPr>
        <w:t>层面</w:t>
      </w:r>
    </w:p>
    <w:p w14:paraId="021F2CCC" w14:textId="6A68A29D" w:rsidR="002C36FB" w:rsidRDefault="002C36FB" w:rsidP="00D973EE">
      <w:pPr>
        <w:pStyle w:val="aa"/>
        <w:numPr>
          <w:ilvl w:val="0"/>
          <w:numId w:val="6"/>
        </w:numPr>
        <w:spacing w:line="360" w:lineRule="auto"/>
        <w:ind w:firstLineChars="0"/>
        <w:rPr>
          <w:rFonts w:ascii="微软雅黑" w:eastAsia="微软雅黑" w:hAnsi="微软雅黑"/>
          <w:b/>
        </w:rPr>
      </w:pPr>
      <w:r>
        <w:rPr>
          <w:rFonts w:ascii="微软雅黑" w:eastAsia="微软雅黑" w:hAnsi="微软雅黑"/>
          <w:b/>
        </w:rPr>
        <w:t>投入方式：</w:t>
      </w:r>
      <w:r w:rsidR="00124C8E">
        <w:rPr>
          <w:rFonts w:ascii="微软雅黑" w:eastAsia="微软雅黑" w:hAnsi="微软雅黑" w:hint="eastAsia"/>
        </w:rPr>
        <w:t>龙祐</w:t>
      </w:r>
      <w:r>
        <w:rPr>
          <w:rFonts w:ascii="微软雅黑" w:eastAsia="微软雅黑" w:hAnsi="微软雅黑"/>
        </w:rPr>
        <w:t>以</w:t>
      </w:r>
      <w:r w:rsidR="00D973EE">
        <w:rPr>
          <w:rFonts w:ascii="微软雅黑" w:eastAsia="微软雅黑" w:hAnsi="微软雅黑"/>
        </w:rPr>
        <w:t>持有美煦</w:t>
      </w:r>
      <w:r w:rsidR="00D973EE" w:rsidRPr="00D973EE">
        <w:rPr>
          <w:rFonts w:ascii="微软雅黑" w:eastAsia="微软雅黑" w:hAnsi="微软雅黑" w:hint="eastAsia"/>
        </w:rPr>
        <w:t>有限合伙</w:t>
      </w:r>
      <w:r w:rsidR="00D973EE">
        <w:rPr>
          <w:rFonts w:ascii="微软雅黑" w:eastAsia="微软雅黑" w:hAnsi="微软雅黑" w:hint="eastAsia"/>
        </w:rPr>
        <w:t>的A</w:t>
      </w:r>
      <w:r w:rsidR="00D973EE">
        <w:rPr>
          <w:rFonts w:ascii="微软雅黑" w:eastAsia="微软雅黑" w:hAnsi="微软雅黑"/>
        </w:rPr>
        <w:t>类、</w:t>
      </w:r>
      <w:r w:rsidR="00D973EE">
        <w:rPr>
          <w:rFonts w:ascii="微软雅黑" w:eastAsia="微软雅黑" w:hAnsi="微软雅黑" w:hint="eastAsia"/>
        </w:rPr>
        <w:t>C类有限合伙份额以及持有</w:t>
      </w:r>
      <w:r w:rsidR="00FC6C83">
        <w:rPr>
          <w:rFonts w:ascii="微软雅黑" w:eastAsia="微软雅黑" w:hAnsi="微软雅黑" w:hint="eastAsia"/>
        </w:rPr>
        <w:t>两全其美</w:t>
      </w:r>
      <w:r w:rsidR="00D973EE">
        <w:rPr>
          <w:rFonts w:ascii="微软雅黑" w:eastAsia="微软雅黑" w:hAnsi="微软雅黑" w:hint="eastAsia"/>
        </w:rPr>
        <w:t>小基金的劣后级有限合伙份额，间接持有</w:t>
      </w:r>
      <w:r w:rsidR="00124C8E">
        <w:rPr>
          <w:rFonts w:ascii="微软雅黑" w:eastAsia="微软雅黑" w:hAnsi="微软雅黑" w:hint="eastAsia"/>
        </w:rPr>
        <w:t>wh没喝</w:t>
      </w:r>
      <w:r w:rsidRPr="002C36FB">
        <w:rPr>
          <w:rFonts w:ascii="微软雅黑" w:eastAsia="微软雅黑" w:hAnsi="微软雅黑" w:hint="eastAsia"/>
        </w:rPr>
        <w:t>有限合伙（大基金）</w:t>
      </w:r>
      <w:r w:rsidR="000A785E">
        <w:rPr>
          <w:rFonts w:ascii="微软雅黑" w:eastAsia="微软雅黑" w:hAnsi="微软雅黑" w:hint="eastAsia"/>
        </w:rPr>
        <w:t>的劣后A级有限合伙份额</w:t>
      </w:r>
      <w:r>
        <w:rPr>
          <w:rFonts w:ascii="微软雅黑" w:eastAsia="微软雅黑" w:hAnsi="微软雅黑" w:hint="eastAsia"/>
        </w:rPr>
        <w:t>，享受项目退出时</w:t>
      </w:r>
      <w:r w:rsidR="004C63F7">
        <w:rPr>
          <w:rFonts w:ascii="微软雅黑" w:eastAsia="微软雅黑" w:hAnsi="微软雅黑" w:hint="eastAsia"/>
        </w:rPr>
        <w:t>的投资</w:t>
      </w:r>
      <w:r>
        <w:rPr>
          <w:rFonts w:ascii="微软雅黑" w:eastAsia="微软雅黑" w:hAnsi="微软雅黑" w:hint="eastAsia"/>
        </w:rPr>
        <w:t>收益。</w:t>
      </w:r>
    </w:p>
    <w:p w14:paraId="57949F9A" w14:textId="2ED44102" w:rsidR="001D54F6" w:rsidRPr="001D54F6" w:rsidRDefault="001D54F6" w:rsidP="0057789A">
      <w:pPr>
        <w:pStyle w:val="aa"/>
        <w:numPr>
          <w:ilvl w:val="0"/>
          <w:numId w:val="6"/>
        </w:numPr>
        <w:spacing w:line="360" w:lineRule="auto"/>
        <w:ind w:firstLineChars="0"/>
        <w:rPr>
          <w:rFonts w:ascii="微软雅黑" w:eastAsia="微软雅黑" w:hAnsi="微软雅黑"/>
        </w:rPr>
      </w:pPr>
      <w:r w:rsidRPr="001D54F6">
        <w:rPr>
          <w:rFonts w:ascii="微软雅黑" w:eastAsia="微软雅黑" w:hAnsi="微软雅黑" w:hint="eastAsia"/>
          <w:b/>
        </w:rPr>
        <w:t>股权</w:t>
      </w:r>
      <w:r>
        <w:rPr>
          <w:rFonts w:ascii="微软雅黑" w:eastAsia="微软雅黑" w:hAnsi="微软雅黑" w:hint="eastAsia"/>
          <w:b/>
        </w:rPr>
        <w:t>变更至</w:t>
      </w:r>
      <w:r w:rsidR="00B35E88" w:rsidRPr="001D54F6">
        <w:rPr>
          <w:rFonts w:ascii="微软雅黑" w:eastAsia="微软雅黑" w:hAnsi="微软雅黑" w:hint="eastAsia"/>
          <w:b/>
        </w:rPr>
        <w:t>体系外</w:t>
      </w:r>
      <w:r w:rsidRPr="001D54F6">
        <w:rPr>
          <w:rFonts w:ascii="微软雅黑" w:eastAsia="微软雅黑" w:hAnsi="微软雅黑" w:hint="eastAsia"/>
          <w:b/>
        </w:rPr>
        <w:t>：</w:t>
      </w:r>
    </w:p>
    <w:p w14:paraId="1C9BF9EA" w14:textId="7683FFBA" w:rsidR="001D54F6" w:rsidRPr="001D54F6" w:rsidRDefault="001D54F6" w:rsidP="001D54F6">
      <w:pPr>
        <w:pStyle w:val="aa"/>
        <w:numPr>
          <w:ilvl w:val="0"/>
          <w:numId w:val="7"/>
        </w:numPr>
        <w:spacing w:line="360" w:lineRule="auto"/>
        <w:ind w:firstLineChars="0"/>
        <w:rPr>
          <w:rFonts w:ascii="微软雅黑" w:eastAsia="微软雅黑" w:hAnsi="微软雅黑"/>
        </w:rPr>
      </w:pPr>
      <w:r w:rsidRPr="001D54F6">
        <w:rPr>
          <w:rFonts w:ascii="微软雅黑" w:eastAsia="微软雅黑" w:hAnsi="微软雅黑"/>
        </w:rPr>
        <w:t>股权变更</w:t>
      </w:r>
      <w:r w:rsidR="00B35E88" w:rsidRPr="001D54F6">
        <w:rPr>
          <w:rFonts w:ascii="微软雅黑" w:eastAsia="微软雅黑" w:hAnsi="微软雅黑" w:hint="eastAsia"/>
        </w:rPr>
        <w:t>时间：2</w:t>
      </w:r>
      <w:r w:rsidR="00B35E88" w:rsidRPr="001D54F6">
        <w:rPr>
          <w:rFonts w:ascii="微软雅黑" w:eastAsia="微软雅黑" w:hAnsi="微软雅黑"/>
        </w:rPr>
        <w:t>022</w:t>
      </w:r>
      <w:r w:rsidR="00B35E88" w:rsidRPr="001D54F6">
        <w:rPr>
          <w:rFonts w:ascii="微软雅黑" w:eastAsia="微软雅黑" w:hAnsi="微软雅黑" w:hint="eastAsia"/>
        </w:rPr>
        <w:t>年9月2</w:t>
      </w:r>
      <w:r w:rsidR="00B35E88" w:rsidRPr="001D54F6">
        <w:rPr>
          <w:rFonts w:ascii="微软雅黑" w:eastAsia="微软雅黑" w:hAnsi="微软雅黑"/>
        </w:rPr>
        <w:t>7</w:t>
      </w:r>
      <w:r w:rsidR="00B35E88" w:rsidRPr="001D54F6">
        <w:rPr>
          <w:rFonts w:ascii="微软雅黑" w:eastAsia="微软雅黑" w:hAnsi="微软雅黑" w:hint="eastAsia"/>
        </w:rPr>
        <w:t>日</w:t>
      </w:r>
    </w:p>
    <w:p w14:paraId="097A642D" w14:textId="10B3621B" w:rsidR="00B35E88" w:rsidRPr="001D54F6" w:rsidRDefault="001D54F6" w:rsidP="001D54F6">
      <w:pPr>
        <w:pStyle w:val="aa"/>
        <w:numPr>
          <w:ilvl w:val="0"/>
          <w:numId w:val="7"/>
        </w:numPr>
        <w:spacing w:line="360" w:lineRule="auto"/>
        <w:ind w:firstLineChars="0"/>
        <w:rPr>
          <w:rFonts w:ascii="微软雅黑" w:eastAsia="微软雅黑" w:hAnsi="微软雅黑"/>
        </w:rPr>
      </w:pPr>
      <w:r>
        <w:rPr>
          <w:rFonts w:ascii="微软雅黑" w:eastAsia="微软雅黑" w:hAnsi="微软雅黑"/>
        </w:rPr>
        <w:t>股权变更对价：</w:t>
      </w:r>
      <w:r w:rsidR="005366FD">
        <w:rPr>
          <w:rFonts w:ascii="微软雅黑" w:eastAsia="微软雅黑" w:hAnsi="微软雅黑" w:hint="eastAsia"/>
        </w:rPr>
        <w:t>星龙</w:t>
      </w:r>
      <w:r w:rsidR="001B32BE" w:rsidRPr="001D54F6">
        <w:rPr>
          <w:rFonts w:ascii="微软雅黑" w:eastAsia="微软雅黑" w:hAnsi="微软雅黑" w:hint="eastAsia"/>
        </w:rPr>
        <w:t>控股将所持上海</w:t>
      </w:r>
      <w:r w:rsidR="00124C8E">
        <w:rPr>
          <w:rFonts w:ascii="微软雅黑" w:eastAsia="微软雅黑" w:hAnsi="微软雅黑" w:hint="eastAsia"/>
        </w:rPr>
        <w:t>龙祐</w:t>
      </w:r>
      <w:r w:rsidR="001B32BE" w:rsidRPr="001D54F6">
        <w:rPr>
          <w:rFonts w:ascii="微软雅黑" w:eastAsia="微软雅黑" w:hAnsi="微软雅黑" w:hint="eastAsia"/>
        </w:rPr>
        <w:t>企业管理有限公司1</w:t>
      </w:r>
      <w:r w:rsidR="001B32BE" w:rsidRPr="001D54F6">
        <w:rPr>
          <w:rFonts w:ascii="微软雅黑" w:eastAsia="微软雅黑" w:hAnsi="微软雅黑"/>
        </w:rPr>
        <w:t>00%股份转让给</w:t>
      </w:r>
      <w:r w:rsidR="0057789A" w:rsidRPr="001D54F6">
        <w:rPr>
          <w:rFonts w:ascii="微软雅黑" w:eastAsia="微软雅黑" w:hAnsi="微软雅黑" w:hint="eastAsia"/>
        </w:rPr>
        <w:t>上海锦祐企业管理有限公司（体系外公司），转让对价</w:t>
      </w:r>
      <w:r w:rsidR="00D44339">
        <w:rPr>
          <w:rFonts w:ascii="微软雅黑" w:eastAsia="微软雅黑" w:hAnsi="微软雅黑" w:hint="eastAsia"/>
        </w:rPr>
        <w:t>系根据资产评估报告</w:t>
      </w:r>
      <w:r w:rsidR="00F97BAF">
        <w:rPr>
          <w:rFonts w:ascii="微软雅黑" w:eastAsia="微软雅黑" w:hAnsi="微软雅黑" w:hint="eastAsia"/>
        </w:rPr>
        <w:t>评估的上海</w:t>
      </w:r>
      <w:r w:rsidR="00124C8E">
        <w:rPr>
          <w:rFonts w:ascii="微软雅黑" w:eastAsia="微软雅黑" w:hAnsi="微软雅黑" w:hint="eastAsia"/>
        </w:rPr>
        <w:t>龙祐</w:t>
      </w:r>
      <w:r w:rsidR="00F97BAF">
        <w:rPr>
          <w:rFonts w:ascii="微软雅黑" w:eastAsia="微软雅黑" w:hAnsi="微软雅黑" w:hint="eastAsia"/>
        </w:rPr>
        <w:t>股权价值</w:t>
      </w:r>
      <w:r w:rsidR="002F49E4">
        <w:rPr>
          <w:rFonts w:ascii="微软雅黑" w:eastAsia="微软雅黑" w:hAnsi="微软雅黑"/>
        </w:rPr>
        <w:t>16,466.34</w:t>
      </w:r>
      <w:r w:rsidR="002F49E4">
        <w:rPr>
          <w:rFonts w:ascii="微软雅黑" w:eastAsia="微软雅黑" w:hAnsi="微软雅黑" w:hint="eastAsia"/>
        </w:rPr>
        <w:t>万</w:t>
      </w:r>
      <w:r w:rsidR="0057789A" w:rsidRPr="001D54F6">
        <w:rPr>
          <w:rFonts w:ascii="微软雅黑" w:eastAsia="微软雅黑" w:hAnsi="微软雅黑"/>
        </w:rPr>
        <w:t>元</w:t>
      </w:r>
      <w:r w:rsidR="0057789A" w:rsidRPr="001D54F6">
        <w:rPr>
          <w:rFonts w:ascii="微软雅黑" w:eastAsia="微软雅黑" w:hAnsi="微软雅黑" w:hint="eastAsia"/>
        </w:rPr>
        <w:t>。</w:t>
      </w:r>
      <w:r w:rsidR="002231FE">
        <w:rPr>
          <w:rFonts w:ascii="微软雅黑" w:eastAsia="微软雅黑" w:hAnsi="微软雅黑" w:hint="eastAsia"/>
        </w:rPr>
        <w:t>目前该笔股转对价已支付完成。</w:t>
      </w:r>
    </w:p>
    <w:p w14:paraId="3761DAF4" w14:textId="0E294F10" w:rsidR="00B35E88" w:rsidRPr="001D54F6" w:rsidRDefault="00763A67" w:rsidP="001D54F6">
      <w:pPr>
        <w:pStyle w:val="aa"/>
        <w:numPr>
          <w:ilvl w:val="0"/>
          <w:numId w:val="7"/>
        </w:numPr>
        <w:spacing w:line="360" w:lineRule="auto"/>
        <w:ind w:firstLineChars="0"/>
        <w:rPr>
          <w:rFonts w:ascii="微软雅黑" w:eastAsia="微软雅黑" w:hAnsi="微软雅黑"/>
        </w:rPr>
      </w:pPr>
      <w:r w:rsidRPr="001D54F6">
        <w:rPr>
          <w:rFonts w:ascii="微软雅黑" w:eastAsia="微软雅黑" w:hAnsi="微软雅黑" w:hint="eastAsia"/>
        </w:rPr>
        <w:t>变更后</w:t>
      </w:r>
      <w:r w:rsidR="00226F9A">
        <w:rPr>
          <w:rFonts w:ascii="微软雅黑" w:eastAsia="微软雅黑" w:hAnsi="微软雅黑"/>
        </w:rPr>
        <w:t>状态</w:t>
      </w:r>
      <w:r w:rsidR="00D94346" w:rsidRPr="001D54F6">
        <w:rPr>
          <w:rFonts w:ascii="微软雅黑" w:eastAsia="微软雅黑" w:hAnsi="微软雅黑" w:hint="eastAsia"/>
        </w:rPr>
        <w:t>：</w:t>
      </w:r>
      <w:r w:rsidR="00DB7F7C">
        <w:rPr>
          <w:rFonts w:ascii="微软雅黑" w:eastAsia="微软雅黑" w:hAnsi="微软雅黑"/>
        </w:rPr>
        <w:t>股转后</w:t>
      </w:r>
      <w:r w:rsidR="005366FD">
        <w:rPr>
          <w:rFonts w:ascii="微软雅黑" w:eastAsia="微软雅黑" w:hAnsi="微软雅黑"/>
        </w:rPr>
        <w:t>星龙</w:t>
      </w:r>
      <w:r w:rsidR="00226F9A">
        <w:rPr>
          <w:rFonts w:ascii="微软雅黑" w:eastAsia="微软雅黑" w:hAnsi="微软雅黑"/>
        </w:rPr>
        <w:t>控股实际亏损</w:t>
      </w:r>
      <w:r w:rsidR="00DB7F7C">
        <w:rPr>
          <w:rFonts w:ascii="微软雅黑" w:eastAsia="微软雅黑" w:hAnsi="微软雅黑" w:hint="eastAsia"/>
        </w:rPr>
        <w:t>2</w:t>
      </w:r>
      <w:r w:rsidR="00DB7F7C">
        <w:rPr>
          <w:rFonts w:ascii="微软雅黑" w:eastAsia="微软雅黑" w:hAnsi="微软雅黑"/>
        </w:rPr>
        <w:t>3,543.66万</w:t>
      </w:r>
      <w:r w:rsidR="00226F9A">
        <w:rPr>
          <w:rFonts w:ascii="微软雅黑" w:eastAsia="微软雅黑" w:hAnsi="微软雅黑"/>
        </w:rPr>
        <w:t>元，</w:t>
      </w:r>
      <w:r w:rsidR="00D94346" w:rsidRPr="001D54F6">
        <w:rPr>
          <w:rFonts w:ascii="微软雅黑" w:eastAsia="微软雅黑" w:hAnsi="微软雅黑" w:hint="eastAsia"/>
        </w:rPr>
        <w:t>上海锦祐企业管理有限公司</w:t>
      </w:r>
      <w:r w:rsidR="00226F9A">
        <w:rPr>
          <w:rFonts w:ascii="微软雅黑" w:eastAsia="微软雅黑" w:hAnsi="微软雅黑"/>
        </w:rPr>
        <w:t>实际投入</w:t>
      </w:r>
      <w:r w:rsidR="00DB7F7C">
        <w:rPr>
          <w:rFonts w:ascii="微软雅黑" w:eastAsia="微软雅黑" w:hAnsi="微软雅黑" w:hint="eastAsia"/>
        </w:rPr>
        <w:t>1</w:t>
      </w:r>
      <w:r w:rsidR="00DB7F7C">
        <w:rPr>
          <w:rFonts w:ascii="微软雅黑" w:eastAsia="微软雅黑" w:hAnsi="微软雅黑"/>
        </w:rPr>
        <w:t>6</w:t>
      </w:r>
      <w:r w:rsidR="00DB7F7C">
        <w:rPr>
          <w:rFonts w:ascii="微软雅黑" w:eastAsia="微软雅黑" w:hAnsi="微软雅黑" w:hint="eastAsia"/>
        </w:rPr>
        <w:t>,</w:t>
      </w:r>
      <w:r w:rsidR="00DB7F7C">
        <w:rPr>
          <w:rFonts w:ascii="微软雅黑" w:eastAsia="微软雅黑" w:hAnsi="微软雅黑"/>
        </w:rPr>
        <w:t>466.34万</w:t>
      </w:r>
      <w:r w:rsidR="00D94346" w:rsidRPr="001D54F6">
        <w:rPr>
          <w:rFonts w:ascii="微软雅黑" w:eastAsia="微软雅黑" w:hAnsi="微软雅黑"/>
        </w:rPr>
        <w:t>元。</w:t>
      </w:r>
    </w:p>
    <w:p w14:paraId="365527D5" w14:textId="6284D91C" w:rsidR="001D54F6" w:rsidRDefault="001D54F6" w:rsidP="001D54F6">
      <w:pPr>
        <w:pStyle w:val="aa"/>
        <w:numPr>
          <w:ilvl w:val="0"/>
          <w:numId w:val="7"/>
        </w:numPr>
        <w:spacing w:line="360" w:lineRule="auto"/>
        <w:ind w:firstLineChars="0"/>
        <w:rPr>
          <w:rFonts w:ascii="微软雅黑" w:eastAsia="微软雅黑" w:hAnsi="微软雅黑"/>
        </w:rPr>
      </w:pPr>
      <w:r>
        <w:rPr>
          <w:rFonts w:ascii="微软雅黑" w:eastAsia="微软雅黑" w:hAnsi="微软雅黑"/>
        </w:rPr>
        <w:t>变更后公司实控人：</w:t>
      </w:r>
      <w:r w:rsidR="005366FD">
        <w:rPr>
          <w:rFonts w:ascii="微软雅黑" w:eastAsia="微软雅黑" w:hAnsi="微软雅黑" w:hint="eastAsia"/>
        </w:rPr>
        <w:t>CPP</w:t>
      </w:r>
    </w:p>
    <w:p w14:paraId="77E94448" w14:textId="75A099A3" w:rsidR="0052408D" w:rsidRDefault="001D54F6" w:rsidP="0052408D">
      <w:pPr>
        <w:pStyle w:val="aa"/>
        <w:numPr>
          <w:ilvl w:val="0"/>
          <w:numId w:val="7"/>
        </w:numPr>
        <w:spacing w:line="360" w:lineRule="auto"/>
        <w:ind w:firstLineChars="0"/>
        <w:rPr>
          <w:rFonts w:ascii="微软雅黑" w:eastAsia="微软雅黑" w:hAnsi="微软雅黑"/>
        </w:rPr>
      </w:pPr>
      <w:r>
        <w:rPr>
          <w:rFonts w:ascii="微软雅黑" w:eastAsia="微软雅黑" w:hAnsi="微软雅黑"/>
        </w:rPr>
        <w:t>变更后</w:t>
      </w:r>
      <w:r>
        <w:rPr>
          <w:rFonts w:ascii="微软雅黑" w:eastAsia="微软雅黑" w:hAnsi="微软雅黑" w:hint="eastAsia"/>
        </w:rPr>
        <w:t>标的公司</w:t>
      </w:r>
      <w:r w:rsidR="00B35E88" w:rsidRPr="00B35E88">
        <w:rPr>
          <w:rFonts w:ascii="微软雅黑" w:eastAsia="微软雅黑" w:hAnsi="微软雅黑" w:hint="eastAsia"/>
        </w:rPr>
        <w:t>法人：戴烨曙</w:t>
      </w:r>
    </w:p>
    <w:p w14:paraId="45C76D3C" w14:textId="15C1EDD1" w:rsidR="0052408D" w:rsidRPr="00B35E88" w:rsidRDefault="0052408D" w:rsidP="0052408D">
      <w:pPr>
        <w:pStyle w:val="aa"/>
        <w:numPr>
          <w:ilvl w:val="0"/>
          <w:numId w:val="6"/>
        </w:numPr>
        <w:spacing w:line="360" w:lineRule="auto"/>
        <w:ind w:firstLineChars="0"/>
        <w:rPr>
          <w:rFonts w:ascii="微软雅黑" w:eastAsia="微软雅黑" w:hAnsi="微软雅黑"/>
          <w:b/>
        </w:rPr>
      </w:pPr>
      <w:r>
        <w:rPr>
          <w:rFonts w:ascii="微软雅黑" w:eastAsia="微软雅黑" w:hAnsi="微软雅黑" w:hint="eastAsia"/>
          <w:b/>
        </w:rPr>
        <w:t>股权变更前</w:t>
      </w:r>
      <w:r w:rsidRPr="00B35E88">
        <w:rPr>
          <w:rFonts w:ascii="微软雅黑" w:eastAsia="微软雅黑" w:hAnsi="微软雅黑" w:hint="eastAsia"/>
          <w:b/>
        </w:rPr>
        <w:t>控股投入：</w:t>
      </w:r>
      <w:r w:rsidR="005366FD">
        <w:rPr>
          <w:rFonts w:ascii="微软雅黑" w:eastAsia="微软雅黑" w:hAnsi="微软雅黑" w:hint="eastAsia"/>
          <w:b/>
        </w:rPr>
        <w:t>星龙</w:t>
      </w:r>
      <w:r w:rsidRPr="0052408D">
        <w:rPr>
          <w:rFonts w:ascii="微软雅黑" w:eastAsia="微软雅黑" w:hAnsi="微软雅黑"/>
          <w:b/>
        </w:rPr>
        <w:t>控股</w:t>
      </w:r>
      <w:r w:rsidRPr="0052408D">
        <w:rPr>
          <w:rFonts w:ascii="微软雅黑" w:eastAsia="微软雅黑" w:hAnsi="微软雅黑" w:hint="eastAsia"/>
          <w:b/>
        </w:rPr>
        <w:t>持股期间以注资形式投入上海</w:t>
      </w:r>
      <w:r w:rsidR="00124C8E">
        <w:rPr>
          <w:rFonts w:ascii="微软雅黑" w:eastAsia="微软雅黑" w:hAnsi="微软雅黑" w:hint="eastAsia"/>
          <w:b/>
        </w:rPr>
        <w:t>龙祐</w:t>
      </w:r>
      <w:r w:rsidRPr="0052408D">
        <w:rPr>
          <w:rFonts w:ascii="微软雅黑" w:eastAsia="微软雅黑" w:hAnsi="微软雅黑" w:hint="eastAsia"/>
          <w:b/>
        </w:rPr>
        <w:t>企业管理有限公司4亿元，其中实缴注册资本</w:t>
      </w:r>
      <w:r w:rsidRPr="0052408D">
        <w:rPr>
          <w:rFonts w:ascii="微软雅黑" w:eastAsia="微软雅黑" w:hAnsi="微软雅黑"/>
          <w:b/>
        </w:rPr>
        <w:t>1000万元，3.9亿元为资本公积。</w:t>
      </w:r>
    </w:p>
    <w:p w14:paraId="6F1AEA04" w14:textId="5049ED81" w:rsidR="00526E62" w:rsidRPr="008227DE" w:rsidRDefault="00526E62" w:rsidP="008227DE">
      <w:pPr>
        <w:pStyle w:val="aa"/>
        <w:numPr>
          <w:ilvl w:val="0"/>
          <w:numId w:val="6"/>
        </w:numPr>
        <w:spacing w:line="360" w:lineRule="auto"/>
        <w:ind w:firstLineChars="0"/>
        <w:rPr>
          <w:rFonts w:ascii="微软雅黑" w:eastAsia="微软雅黑" w:hAnsi="微软雅黑"/>
          <w:b/>
        </w:rPr>
      </w:pPr>
      <w:r>
        <w:rPr>
          <w:rFonts w:ascii="微软雅黑" w:eastAsia="微软雅黑" w:hAnsi="微软雅黑" w:hint="eastAsia"/>
          <w:b/>
        </w:rPr>
        <w:t>后续</w:t>
      </w:r>
      <w:r w:rsidR="005366FD">
        <w:rPr>
          <w:rFonts w:ascii="微软雅黑" w:eastAsia="微软雅黑" w:hAnsi="微软雅黑" w:hint="eastAsia"/>
          <w:b/>
        </w:rPr>
        <w:t>星龙</w:t>
      </w:r>
      <w:r>
        <w:rPr>
          <w:rFonts w:ascii="微软雅黑" w:eastAsia="微软雅黑" w:hAnsi="微软雅黑" w:hint="eastAsia"/>
          <w:b/>
        </w:rPr>
        <w:t>补投入</w:t>
      </w:r>
      <w:r w:rsidRPr="00526E62">
        <w:rPr>
          <w:rFonts w:ascii="微软雅黑" w:eastAsia="微软雅黑" w:hAnsi="微软雅黑" w:hint="eastAsia"/>
          <w:b/>
        </w:rPr>
        <w:t>：</w:t>
      </w:r>
    </w:p>
    <w:p w14:paraId="60F3469C" w14:textId="31372D75" w:rsidR="00814C2F" w:rsidRDefault="005366FD" w:rsidP="00526E62">
      <w:pPr>
        <w:spacing w:line="360" w:lineRule="auto"/>
        <w:rPr>
          <w:rFonts w:ascii="微软雅黑" w:eastAsia="微软雅黑" w:hAnsi="微软雅黑"/>
        </w:rPr>
      </w:pPr>
      <w:r>
        <w:rPr>
          <w:rFonts w:ascii="微软雅黑" w:eastAsia="微软雅黑" w:hAnsi="微软雅黑" w:hint="eastAsia"/>
        </w:rPr>
        <w:t>星龙</w:t>
      </w:r>
      <w:r w:rsidR="00814C2F">
        <w:rPr>
          <w:rFonts w:ascii="微软雅黑" w:eastAsia="微软雅黑" w:hAnsi="微软雅黑" w:hint="eastAsia"/>
        </w:rPr>
        <w:t>方面后续需要补投入金额</w:t>
      </w:r>
      <w:r w:rsidR="00832647">
        <w:rPr>
          <w:rFonts w:ascii="微软雅黑" w:eastAsia="微软雅黑" w:hAnsi="微软雅黑" w:hint="eastAsia"/>
        </w:rPr>
        <w:t>合计</w:t>
      </w:r>
      <w:r w:rsidR="00814C2F">
        <w:rPr>
          <w:rFonts w:ascii="微软雅黑" w:eastAsia="微软雅黑" w:hAnsi="微软雅黑" w:hint="eastAsia"/>
        </w:rPr>
        <w:t xml:space="preserve">为 </w:t>
      </w:r>
      <w:r w:rsidR="000F1131">
        <w:rPr>
          <w:rFonts w:ascii="微软雅黑" w:eastAsia="微软雅黑" w:hAnsi="微软雅黑"/>
        </w:rPr>
        <w:t>8,</w:t>
      </w:r>
      <w:r w:rsidR="00F170CA">
        <w:rPr>
          <w:rFonts w:ascii="微软雅黑" w:eastAsia="微软雅黑" w:hAnsi="微软雅黑"/>
        </w:rPr>
        <w:t>977.35</w:t>
      </w:r>
      <w:r w:rsidR="000F1131">
        <w:rPr>
          <w:rFonts w:ascii="微软雅黑" w:eastAsia="微软雅黑" w:hAnsi="微软雅黑"/>
        </w:rPr>
        <w:t>万</w:t>
      </w:r>
      <w:r w:rsidR="00814C2F">
        <w:rPr>
          <w:rFonts w:ascii="微软雅黑" w:eastAsia="微软雅黑" w:hAnsi="微软雅黑"/>
        </w:rPr>
        <w:t>元</w:t>
      </w:r>
      <w:r w:rsidR="00814C2F">
        <w:rPr>
          <w:rFonts w:ascii="微软雅黑" w:eastAsia="微软雅黑" w:hAnsi="微软雅黑" w:hint="eastAsia"/>
        </w:rPr>
        <w:t>，其中：</w:t>
      </w:r>
    </w:p>
    <w:tbl>
      <w:tblPr>
        <w:tblW w:w="7380" w:type="dxa"/>
        <w:jc w:val="center"/>
        <w:tblLook w:val="04A0" w:firstRow="1" w:lastRow="0" w:firstColumn="1" w:lastColumn="0" w:noHBand="0" w:noVBand="1"/>
      </w:tblPr>
      <w:tblGrid>
        <w:gridCol w:w="2460"/>
        <w:gridCol w:w="1660"/>
        <w:gridCol w:w="1900"/>
        <w:gridCol w:w="1360"/>
      </w:tblGrid>
      <w:tr w:rsidR="003E21E7" w:rsidRPr="00EF780D" w14:paraId="7C1859C9" w14:textId="77777777" w:rsidTr="00D45537">
        <w:trPr>
          <w:trHeight w:val="285"/>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866A" w14:textId="77777777" w:rsidR="003E21E7" w:rsidRPr="00EF780D" w:rsidRDefault="003E21E7" w:rsidP="0026391C">
            <w:pPr>
              <w:widowControl/>
              <w:jc w:val="center"/>
              <w:rPr>
                <w:rFonts w:ascii="微软雅黑" w:eastAsia="微软雅黑" w:hAnsi="微软雅黑" w:cs="宋体"/>
                <w:b/>
                <w:bCs/>
                <w:color w:val="000000"/>
                <w:kern w:val="0"/>
                <w:sz w:val="18"/>
                <w:szCs w:val="18"/>
              </w:rPr>
            </w:pPr>
            <w:r w:rsidRPr="00EF780D">
              <w:rPr>
                <w:rFonts w:ascii="微软雅黑" w:eastAsia="微软雅黑" w:hAnsi="微软雅黑" w:cs="宋体" w:hint="eastAsia"/>
                <w:b/>
                <w:bCs/>
                <w:color w:val="000000"/>
                <w:kern w:val="0"/>
                <w:sz w:val="18"/>
                <w:szCs w:val="18"/>
              </w:rPr>
              <w:t>基金</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7C20DD8F" w14:textId="083E0B5A" w:rsidR="003E21E7" w:rsidRDefault="00FC6C83" w:rsidP="0026391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两全其美</w:t>
            </w:r>
            <w:r w:rsidR="003E21E7" w:rsidRPr="00EF780D">
              <w:rPr>
                <w:rFonts w:ascii="微软雅黑" w:eastAsia="微软雅黑" w:hAnsi="微软雅黑" w:cs="宋体" w:hint="eastAsia"/>
                <w:b/>
                <w:bCs/>
                <w:color w:val="000000"/>
                <w:kern w:val="0"/>
                <w:sz w:val="18"/>
                <w:szCs w:val="18"/>
              </w:rPr>
              <w:t>小基金</w:t>
            </w:r>
          </w:p>
          <w:p w14:paraId="1D78712B" w14:textId="36D4B703" w:rsidR="00A3206F" w:rsidRPr="00EF780D" w:rsidRDefault="00A3206F" w:rsidP="0026391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6F74178B" w14:textId="77777777" w:rsidR="003E21E7" w:rsidRDefault="003E21E7" w:rsidP="0026391C">
            <w:pPr>
              <w:widowControl/>
              <w:jc w:val="center"/>
              <w:rPr>
                <w:rFonts w:ascii="微软雅黑" w:eastAsia="微软雅黑" w:hAnsi="微软雅黑" w:cs="宋体"/>
                <w:b/>
                <w:bCs/>
                <w:color w:val="000000"/>
                <w:kern w:val="0"/>
                <w:sz w:val="18"/>
                <w:szCs w:val="18"/>
              </w:rPr>
            </w:pPr>
            <w:r w:rsidRPr="00EF780D">
              <w:rPr>
                <w:rFonts w:ascii="微软雅黑" w:eastAsia="微软雅黑" w:hAnsi="微软雅黑" w:cs="宋体" w:hint="eastAsia"/>
                <w:b/>
                <w:bCs/>
                <w:color w:val="000000"/>
                <w:kern w:val="0"/>
                <w:sz w:val="18"/>
                <w:szCs w:val="18"/>
              </w:rPr>
              <w:t>美煦有限合伙</w:t>
            </w:r>
          </w:p>
          <w:p w14:paraId="309A3E3D" w14:textId="53B8305F" w:rsidR="00A3206F" w:rsidRPr="00EF780D" w:rsidRDefault="00A3206F" w:rsidP="0026391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5C249689" w14:textId="77777777" w:rsidR="003E21E7" w:rsidRDefault="003E21E7" w:rsidP="0026391C">
            <w:pPr>
              <w:widowControl/>
              <w:jc w:val="center"/>
              <w:rPr>
                <w:rFonts w:ascii="微软雅黑" w:eastAsia="微软雅黑" w:hAnsi="微软雅黑" w:cs="宋体"/>
                <w:b/>
                <w:bCs/>
                <w:color w:val="000000"/>
                <w:kern w:val="0"/>
                <w:sz w:val="18"/>
                <w:szCs w:val="18"/>
              </w:rPr>
            </w:pPr>
            <w:r w:rsidRPr="00EF780D">
              <w:rPr>
                <w:rFonts w:ascii="微软雅黑" w:eastAsia="微软雅黑" w:hAnsi="微软雅黑" w:cs="宋体" w:hint="eastAsia"/>
                <w:b/>
                <w:bCs/>
                <w:color w:val="000000"/>
                <w:kern w:val="0"/>
                <w:sz w:val="18"/>
                <w:szCs w:val="18"/>
              </w:rPr>
              <w:t>合计</w:t>
            </w:r>
          </w:p>
          <w:p w14:paraId="285265CE" w14:textId="02AFE070" w:rsidR="00A3206F" w:rsidRPr="00EF780D" w:rsidRDefault="00A3206F" w:rsidP="0026391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（万元）</w:t>
            </w:r>
          </w:p>
        </w:tc>
      </w:tr>
      <w:tr w:rsidR="00F042FA" w:rsidRPr="000F1131" w14:paraId="77174B75" w14:textId="77777777" w:rsidTr="006071BF">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B3A7B27" w14:textId="6019CE97" w:rsidR="00F042FA" w:rsidRPr="00EF780D" w:rsidRDefault="00F042FA" w:rsidP="00F042F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202</w:t>
            </w:r>
            <w:r>
              <w:rPr>
                <w:rFonts w:ascii="微软雅黑" w:eastAsia="微软雅黑" w:hAnsi="微软雅黑" w:cs="宋体"/>
                <w:color w:val="000000"/>
                <w:kern w:val="0"/>
                <w:sz w:val="18"/>
                <w:szCs w:val="18"/>
              </w:rPr>
              <w:t>2</w:t>
            </w:r>
            <w:r w:rsidRPr="00EF780D">
              <w:rPr>
                <w:rFonts w:ascii="微软雅黑" w:eastAsia="微软雅黑" w:hAnsi="微软雅黑" w:cs="宋体" w:hint="eastAsia"/>
                <w:color w:val="000000"/>
                <w:kern w:val="0"/>
                <w:sz w:val="18"/>
                <w:szCs w:val="18"/>
              </w:rPr>
              <w:t>年</w:t>
            </w:r>
            <w:r>
              <w:rPr>
                <w:rFonts w:ascii="微软雅黑" w:eastAsia="微软雅黑" w:hAnsi="微软雅黑" w:cs="宋体"/>
                <w:color w:val="000000"/>
                <w:kern w:val="0"/>
                <w:sz w:val="18"/>
                <w:szCs w:val="18"/>
              </w:rPr>
              <w:t>12</w:t>
            </w:r>
            <w:r w:rsidRPr="00EF780D">
              <w:rPr>
                <w:rFonts w:ascii="微软雅黑" w:eastAsia="微软雅黑" w:hAnsi="微软雅黑" w:cs="宋体" w:hint="eastAsia"/>
                <w:color w:val="000000"/>
                <w:kern w:val="0"/>
                <w:sz w:val="18"/>
                <w:szCs w:val="18"/>
              </w:rPr>
              <w:t>月</w:t>
            </w:r>
          </w:p>
        </w:tc>
        <w:tc>
          <w:tcPr>
            <w:tcW w:w="1660" w:type="dxa"/>
            <w:tcBorders>
              <w:top w:val="nil"/>
              <w:left w:val="nil"/>
              <w:bottom w:val="single" w:sz="4" w:space="0" w:color="auto"/>
              <w:right w:val="single" w:sz="4" w:space="0" w:color="auto"/>
            </w:tcBorders>
            <w:shd w:val="clear" w:color="auto" w:fill="auto"/>
            <w:noWrap/>
            <w:vAlign w:val="center"/>
            <w:hideMark/>
          </w:tcPr>
          <w:p w14:paraId="5D934D4D" w14:textId="77777777" w:rsidR="00F042FA" w:rsidRPr="00EF780D" w:rsidRDefault="00F042FA" w:rsidP="00F042FA">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hideMark/>
          </w:tcPr>
          <w:p w14:paraId="77095D68" w14:textId="688BCFD1" w:rsidR="00F042FA" w:rsidRPr="00EF780D" w:rsidRDefault="00F042FA" w:rsidP="00F042FA">
            <w:pPr>
              <w:widowControl/>
              <w:jc w:val="right"/>
              <w:rPr>
                <w:rFonts w:ascii="微软雅黑" w:eastAsia="微软雅黑" w:hAnsi="微软雅黑" w:cs="宋体"/>
                <w:color w:val="000000"/>
                <w:kern w:val="0"/>
                <w:sz w:val="18"/>
                <w:szCs w:val="18"/>
              </w:rPr>
            </w:pPr>
            <w:r w:rsidRPr="00F042FA">
              <w:rPr>
                <w:rFonts w:ascii="微软雅黑" w:eastAsia="微软雅黑" w:hAnsi="微软雅黑" w:cs="宋体"/>
                <w:bCs/>
                <w:color w:val="000000"/>
                <w:kern w:val="0"/>
                <w:sz w:val="18"/>
                <w:szCs w:val="18"/>
              </w:rPr>
              <w:t>71.26</w:t>
            </w:r>
          </w:p>
        </w:tc>
        <w:tc>
          <w:tcPr>
            <w:tcW w:w="1360" w:type="dxa"/>
            <w:tcBorders>
              <w:top w:val="nil"/>
              <w:left w:val="nil"/>
              <w:bottom w:val="single" w:sz="4" w:space="0" w:color="auto"/>
              <w:right w:val="single" w:sz="4" w:space="0" w:color="auto"/>
            </w:tcBorders>
            <w:shd w:val="clear" w:color="auto" w:fill="auto"/>
            <w:noWrap/>
            <w:vAlign w:val="center"/>
            <w:hideMark/>
          </w:tcPr>
          <w:p w14:paraId="3D516833" w14:textId="33BEB5CE" w:rsidR="00F042FA" w:rsidRPr="00EF780D" w:rsidRDefault="00F042FA" w:rsidP="00F042FA">
            <w:pPr>
              <w:widowControl/>
              <w:jc w:val="right"/>
              <w:rPr>
                <w:rFonts w:ascii="微软雅黑" w:eastAsia="微软雅黑" w:hAnsi="微软雅黑" w:cs="宋体"/>
                <w:color w:val="000000"/>
                <w:kern w:val="0"/>
                <w:sz w:val="18"/>
                <w:szCs w:val="18"/>
              </w:rPr>
            </w:pPr>
            <w:r w:rsidRPr="00F042FA">
              <w:rPr>
                <w:rFonts w:ascii="微软雅黑" w:eastAsia="微软雅黑" w:hAnsi="微软雅黑" w:cs="宋体"/>
                <w:color w:val="000000"/>
                <w:kern w:val="0"/>
                <w:sz w:val="18"/>
                <w:szCs w:val="18"/>
              </w:rPr>
              <w:t>71.26</w:t>
            </w:r>
          </w:p>
        </w:tc>
      </w:tr>
      <w:tr w:rsidR="00F042FA" w:rsidRPr="000F1131" w14:paraId="05C754CA" w14:textId="77777777" w:rsidTr="006071BF">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tcPr>
          <w:p w14:paraId="3DB4A530" w14:textId="03622697" w:rsidR="00F042FA" w:rsidRPr="00EF780D" w:rsidRDefault="00F042FA" w:rsidP="00F042FA">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r>
              <w:rPr>
                <w:rFonts w:ascii="微软雅黑" w:eastAsia="微软雅黑" w:hAnsi="微软雅黑" w:cs="宋体"/>
                <w:color w:val="000000"/>
                <w:kern w:val="0"/>
                <w:sz w:val="18"/>
                <w:szCs w:val="18"/>
              </w:rPr>
              <w:t>023年3月</w:t>
            </w:r>
          </w:p>
        </w:tc>
        <w:tc>
          <w:tcPr>
            <w:tcW w:w="1660" w:type="dxa"/>
            <w:tcBorders>
              <w:top w:val="nil"/>
              <w:left w:val="nil"/>
              <w:bottom w:val="single" w:sz="4" w:space="0" w:color="auto"/>
              <w:right w:val="single" w:sz="4" w:space="0" w:color="auto"/>
            </w:tcBorders>
            <w:shd w:val="clear" w:color="auto" w:fill="auto"/>
            <w:noWrap/>
            <w:vAlign w:val="center"/>
          </w:tcPr>
          <w:p w14:paraId="5631EBF1" w14:textId="308A53CE" w:rsidR="00F042FA" w:rsidRPr="00EF780D" w:rsidRDefault="00F042FA" w:rsidP="00F042FA">
            <w:pPr>
              <w:widowControl/>
              <w:jc w:val="righ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tcPr>
          <w:p w14:paraId="54355DA8" w14:textId="3A9B0B6B" w:rsidR="00F042FA" w:rsidRPr="00EF780D" w:rsidRDefault="00F042FA" w:rsidP="00F042FA">
            <w:pPr>
              <w:widowControl/>
              <w:jc w:val="right"/>
              <w:rPr>
                <w:rFonts w:ascii="微软雅黑" w:eastAsia="微软雅黑" w:hAnsi="微软雅黑" w:cs="宋体"/>
                <w:color w:val="000000"/>
                <w:kern w:val="0"/>
                <w:sz w:val="18"/>
                <w:szCs w:val="18"/>
              </w:rPr>
            </w:pPr>
            <w:r w:rsidRPr="008016A3">
              <w:t xml:space="preserve"> 13.75 </w:t>
            </w:r>
          </w:p>
        </w:tc>
        <w:tc>
          <w:tcPr>
            <w:tcW w:w="1360" w:type="dxa"/>
            <w:tcBorders>
              <w:top w:val="nil"/>
              <w:left w:val="nil"/>
              <w:bottom w:val="single" w:sz="4" w:space="0" w:color="auto"/>
              <w:right w:val="single" w:sz="4" w:space="0" w:color="auto"/>
            </w:tcBorders>
            <w:shd w:val="clear" w:color="auto" w:fill="auto"/>
            <w:noWrap/>
            <w:vAlign w:val="center"/>
          </w:tcPr>
          <w:p w14:paraId="1E56DF75" w14:textId="6E2C3215" w:rsidR="00F042FA" w:rsidRPr="00EF780D" w:rsidRDefault="00F042FA" w:rsidP="00F042FA">
            <w:pPr>
              <w:widowControl/>
              <w:jc w:val="right"/>
              <w:rPr>
                <w:rFonts w:ascii="微软雅黑" w:eastAsia="微软雅黑" w:hAnsi="微软雅黑" w:cs="宋体"/>
                <w:color w:val="000000"/>
                <w:kern w:val="0"/>
                <w:sz w:val="18"/>
                <w:szCs w:val="18"/>
              </w:rPr>
            </w:pPr>
            <w:r w:rsidRPr="008016A3">
              <w:t>13.75</w:t>
            </w:r>
          </w:p>
        </w:tc>
      </w:tr>
      <w:tr w:rsidR="003E21E7" w:rsidRPr="000F1131" w14:paraId="00100E69"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D397EF0"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2023年6月</w:t>
            </w:r>
          </w:p>
        </w:tc>
        <w:tc>
          <w:tcPr>
            <w:tcW w:w="1660" w:type="dxa"/>
            <w:tcBorders>
              <w:top w:val="nil"/>
              <w:left w:val="nil"/>
              <w:bottom w:val="single" w:sz="4" w:space="0" w:color="auto"/>
              <w:right w:val="single" w:sz="4" w:space="0" w:color="auto"/>
            </w:tcBorders>
            <w:shd w:val="clear" w:color="auto" w:fill="auto"/>
            <w:noWrap/>
            <w:vAlign w:val="center"/>
            <w:hideMark/>
          </w:tcPr>
          <w:p w14:paraId="31C78E09"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4FA0C8BC"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6641A97D"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1482D2AA"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3057823"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2023年9月</w:t>
            </w:r>
          </w:p>
        </w:tc>
        <w:tc>
          <w:tcPr>
            <w:tcW w:w="1660" w:type="dxa"/>
            <w:tcBorders>
              <w:top w:val="nil"/>
              <w:left w:val="nil"/>
              <w:bottom w:val="single" w:sz="4" w:space="0" w:color="auto"/>
              <w:right w:val="single" w:sz="4" w:space="0" w:color="auto"/>
            </w:tcBorders>
            <w:shd w:val="clear" w:color="auto" w:fill="auto"/>
            <w:noWrap/>
            <w:vAlign w:val="center"/>
            <w:hideMark/>
          </w:tcPr>
          <w:p w14:paraId="03DE8DB8"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0BEF730E"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7C1D8BA2"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0CBF691E"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79D87B20"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2023年12月</w:t>
            </w:r>
          </w:p>
        </w:tc>
        <w:tc>
          <w:tcPr>
            <w:tcW w:w="1660" w:type="dxa"/>
            <w:tcBorders>
              <w:top w:val="nil"/>
              <w:left w:val="nil"/>
              <w:bottom w:val="single" w:sz="4" w:space="0" w:color="auto"/>
              <w:right w:val="single" w:sz="4" w:space="0" w:color="auto"/>
            </w:tcBorders>
            <w:shd w:val="clear" w:color="auto" w:fill="auto"/>
            <w:noWrap/>
            <w:vAlign w:val="center"/>
            <w:hideMark/>
          </w:tcPr>
          <w:p w14:paraId="00F883BF"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58E2F972"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206.25</w:t>
            </w:r>
          </w:p>
        </w:tc>
        <w:tc>
          <w:tcPr>
            <w:tcW w:w="1360" w:type="dxa"/>
            <w:tcBorders>
              <w:top w:val="nil"/>
              <w:left w:val="nil"/>
              <w:bottom w:val="single" w:sz="4" w:space="0" w:color="auto"/>
              <w:right w:val="single" w:sz="4" w:space="0" w:color="auto"/>
            </w:tcBorders>
            <w:shd w:val="clear" w:color="auto" w:fill="auto"/>
            <w:noWrap/>
            <w:vAlign w:val="center"/>
            <w:hideMark/>
          </w:tcPr>
          <w:p w14:paraId="16887A10"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206.25</w:t>
            </w:r>
          </w:p>
        </w:tc>
      </w:tr>
      <w:tr w:rsidR="003E21E7" w:rsidRPr="000F1131" w14:paraId="40130C3A"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26306B4F"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2024年3月</w:t>
            </w:r>
          </w:p>
        </w:tc>
        <w:tc>
          <w:tcPr>
            <w:tcW w:w="1660" w:type="dxa"/>
            <w:tcBorders>
              <w:top w:val="nil"/>
              <w:left w:val="nil"/>
              <w:bottom w:val="single" w:sz="4" w:space="0" w:color="auto"/>
              <w:right w:val="single" w:sz="4" w:space="0" w:color="auto"/>
            </w:tcBorders>
            <w:shd w:val="clear" w:color="auto" w:fill="auto"/>
            <w:noWrap/>
            <w:vAlign w:val="center"/>
            <w:hideMark/>
          </w:tcPr>
          <w:p w14:paraId="2A916D26"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28150E2B"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4ACD4669"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732234D3"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35C8DDFE"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2024年6月</w:t>
            </w:r>
          </w:p>
        </w:tc>
        <w:tc>
          <w:tcPr>
            <w:tcW w:w="1660" w:type="dxa"/>
            <w:tcBorders>
              <w:top w:val="nil"/>
              <w:left w:val="nil"/>
              <w:bottom w:val="single" w:sz="4" w:space="0" w:color="auto"/>
              <w:right w:val="single" w:sz="4" w:space="0" w:color="auto"/>
            </w:tcBorders>
            <w:shd w:val="clear" w:color="auto" w:fill="auto"/>
            <w:noWrap/>
            <w:vAlign w:val="center"/>
            <w:hideMark/>
          </w:tcPr>
          <w:p w14:paraId="75F939B4"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7527A5D3"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0D117E2D"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5382DFD0"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2517080"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2024年9月</w:t>
            </w:r>
          </w:p>
        </w:tc>
        <w:tc>
          <w:tcPr>
            <w:tcW w:w="1660" w:type="dxa"/>
            <w:tcBorders>
              <w:top w:val="nil"/>
              <w:left w:val="nil"/>
              <w:bottom w:val="single" w:sz="4" w:space="0" w:color="auto"/>
              <w:right w:val="single" w:sz="4" w:space="0" w:color="auto"/>
            </w:tcBorders>
            <w:shd w:val="clear" w:color="auto" w:fill="auto"/>
            <w:noWrap/>
            <w:vAlign w:val="center"/>
            <w:hideMark/>
          </w:tcPr>
          <w:p w14:paraId="09559D12"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3477625B"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63050AF9"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0BE190E3"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ED11F8E"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lastRenderedPageBreak/>
              <w:t>2024年12月</w:t>
            </w:r>
          </w:p>
        </w:tc>
        <w:tc>
          <w:tcPr>
            <w:tcW w:w="1660" w:type="dxa"/>
            <w:tcBorders>
              <w:top w:val="nil"/>
              <w:left w:val="nil"/>
              <w:bottom w:val="single" w:sz="4" w:space="0" w:color="auto"/>
              <w:right w:val="single" w:sz="4" w:space="0" w:color="auto"/>
            </w:tcBorders>
            <w:shd w:val="clear" w:color="auto" w:fill="auto"/>
            <w:noWrap/>
            <w:vAlign w:val="center"/>
            <w:hideMark/>
          </w:tcPr>
          <w:p w14:paraId="17B46122" w14:textId="5554A821"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3,500.00</w:t>
            </w:r>
          </w:p>
        </w:tc>
        <w:tc>
          <w:tcPr>
            <w:tcW w:w="1900" w:type="dxa"/>
            <w:tcBorders>
              <w:top w:val="nil"/>
              <w:left w:val="nil"/>
              <w:bottom w:val="single" w:sz="4" w:space="0" w:color="auto"/>
              <w:right w:val="single" w:sz="4" w:space="0" w:color="auto"/>
            </w:tcBorders>
            <w:shd w:val="clear" w:color="auto" w:fill="auto"/>
            <w:noWrap/>
            <w:vAlign w:val="center"/>
            <w:hideMark/>
          </w:tcPr>
          <w:p w14:paraId="7DFF00F5"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206.25</w:t>
            </w:r>
          </w:p>
        </w:tc>
        <w:tc>
          <w:tcPr>
            <w:tcW w:w="1360" w:type="dxa"/>
            <w:tcBorders>
              <w:top w:val="nil"/>
              <w:left w:val="nil"/>
              <w:bottom w:val="single" w:sz="4" w:space="0" w:color="auto"/>
              <w:right w:val="single" w:sz="4" w:space="0" w:color="auto"/>
            </w:tcBorders>
            <w:shd w:val="clear" w:color="auto" w:fill="auto"/>
            <w:noWrap/>
            <w:vAlign w:val="center"/>
            <w:hideMark/>
          </w:tcPr>
          <w:p w14:paraId="3AD4AC44" w14:textId="4FBABC6B"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3,706.25</w:t>
            </w:r>
          </w:p>
        </w:tc>
      </w:tr>
      <w:tr w:rsidR="003E21E7" w:rsidRPr="000F1131" w14:paraId="408DA8DA"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7800252"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2025年3月</w:t>
            </w:r>
          </w:p>
        </w:tc>
        <w:tc>
          <w:tcPr>
            <w:tcW w:w="1660" w:type="dxa"/>
            <w:tcBorders>
              <w:top w:val="nil"/>
              <w:left w:val="nil"/>
              <w:bottom w:val="single" w:sz="4" w:space="0" w:color="auto"/>
              <w:right w:val="single" w:sz="4" w:space="0" w:color="auto"/>
            </w:tcBorders>
            <w:shd w:val="clear" w:color="auto" w:fill="auto"/>
            <w:noWrap/>
            <w:vAlign w:val="center"/>
            <w:hideMark/>
          </w:tcPr>
          <w:p w14:paraId="34E5E3EC"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7265B04B"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42292C1A"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7875A8AD" w14:textId="77777777" w:rsidTr="00D45537">
        <w:trPr>
          <w:trHeight w:val="570"/>
          <w:jc w:val="center"/>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15939102"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2025年4月</w:t>
            </w:r>
            <w:r w:rsidRPr="00EF780D">
              <w:rPr>
                <w:rFonts w:ascii="微软雅黑" w:eastAsia="微软雅黑" w:hAnsi="微软雅黑" w:cs="宋体" w:hint="eastAsia"/>
                <w:color w:val="000000"/>
                <w:kern w:val="0"/>
                <w:sz w:val="18"/>
                <w:szCs w:val="18"/>
              </w:rPr>
              <w:br/>
              <w:t>（大基金退出时点）</w:t>
            </w:r>
          </w:p>
        </w:tc>
        <w:tc>
          <w:tcPr>
            <w:tcW w:w="1660" w:type="dxa"/>
            <w:tcBorders>
              <w:top w:val="nil"/>
              <w:left w:val="nil"/>
              <w:bottom w:val="single" w:sz="4" w:space="0" w:color="auto"/>
              <w:right w:val="single" w:sz="4" w:space="0" w:color="auto"/>
            </w:tcBorders>
            <w:shd w:val="clear" w:color="auto" w:fill="auto"/>
            <w:noWrap/>
            <w:vAlign w:val="center"/>
            <w:hideMark/>
          </w:tcPr>
          <w:p w14:paraId="592EBD16" w14:textId="30654129"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1,200.00</w:t>
            </w:r>
          </w:p>
        </w:tc>
        <w:tc>
          <w:tcPr>
            <w:tcW w:w="1900" w:type="dxa"/>
            <w:tcBorders>
              <w:top w:val="nil"/>
              <w:left w:val="nil"/>
              <w:bottom w:val="single" w:sz="4" w:space="0" w:color="auto"/>
              <w:right w:val="single" w:sz="4" w:space="0" w:color="auto"/>
            </w:tcBorders>
            <w:shd w:val="clear" w:color="auto" w:fill="auto"/>
            <w:noWrap/>
            <w:vAlign w:val="center"/>
            <w:hideMark/>
          </w:tcPr>
          <w:p w14:paraId="7118DA25"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67.81</w:t>
            </w:r>
          </w:p>
        </w:tc>
        <w:tc>
          <w:tcPr>
            <w:tcW w:w="1360" w:type="dxa"/>
            <w:tcBorders>
              <w:top w:val="nil"/>
              <w:left w:val="nil"/>
              <w:bottom w:val="single" w:sz="4" w:space="0" w:color="auto"/>
              <w:right w:val="single" w:sz="4" w:space="0" w:color="auto"/>
            </w:tcBorders>
            <w:shd w:val="clear" w:color="auto" w:fill="auto"/>
            <w:noWrap/>
            <w:vAlign w:val="center"/>
            <w:hideMark/>
          </w:tcPr>
          <w:p w14:paraId="61759F85" w14:textId="5EFD76F7"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1,267.81</w:t>
            </w:r>
          </w:p>
        </w:tc>
      </w:tr>
      <w:tr w:rsidR="0052408D" w:rsidRPr="0052408D" w14:paraId="10D97121" w14:textId="77777777" w:rsidTr="00D45537">
        <w:trPr>
          <w:trHeight w:val="570"/>
          <w:jc w:val="center"/>
        </w:trPr>
        <w:tc>
          <w:tcPr>
            <w:tcW w:w="2460" w:type="dxa"/>
            <w:tcBorders>
              <w:top w:val="nil"/>
              <w:left w:val="single" w:sz="4" w:space="0" w:color="auto"/>
              <w:bottom w:val="single" w:sz="4" w:space="0" w:color="auto"/>
              <w:right w:val="single" w:sz="4" w:space="0" w:color="auto"/>
            </w:tcBorders>
            <w:shd w:val="clear" w:color="auto" w:fill="auto"/>
            <w:vAlign w:val="center"/>
          </w:tcPr>
          <w:p w14:paraId="524971D5" w14:textId="77777777" w:rsidR="0052408D" w:rsidRPr="0052408D" w:rsidRDefault="0052408D" w:rsidP="0026391C">
            <w:pPr>
              <w:widowControl/>
              <w:jc w:val="center"/>
              <w:rPr>
                <w:rFonts w:ascii="微软雅黑" w:eastAsia="微软雅黑" w:hAnsi="微软雅黑" w:cs="宋体"/>
                <w:b/>
                <w:color w:val="000000"/>
                <w:kern w:val="0"/>
                <w:sz w:val="18"/>
                <w:szCs w:val="18"/>
              </w:rPr>
            </w:pPr>
            <w:r w:rsidRPr="0052408D">
              <w:rPr>
                <w:rFonts w:ascii="微软雅黑" w:eastAsia="微软雅黑" w:hAnsi="微软雅黑" w:cs="宋体"/>
                <w:b/>
                <w:color w:val="000000"/>
                <w:kern w:val="0"/>
                <w:sz w:val="18"/>
                <w:szCs w:val="18"/>
              </w:rPr>
              <w:t>补投入小计</w:t>
            </w:r>
          </w:p>
          <w:p w14:paraId="4BF33045" w14:textId="558418B2" w:rsidR="0052408D" w:rsidRPr="0052408D" w:rsidRDefault="0052408D" w:rsidP="0026391C">
            <w:pPr>
              <w:widowControl/>
              <w:jc w:val="center"/>
              <w:rPr>
                <w:rFonts w:ascii="微软雅黑" w:eastAsia="微软雅黑" w:hAnsi="微软雅黑" w:cs="宋体"/>
                <w:b/>
                <w:color w:val="000000"/>
                <w:kern w:val="0"/>
                <w:sz w:val="18"/>
                <w:szCs w:val="18"/>
              </w:rPr>
            </w:pPr>
            <w:r w:rsidRPr="0052408D">
              <w:rPr>
                <w:rFonts w:ascii="微软雅黑" w:eastAsia="微软雅黑" w:hAnsi="微软雅黑" w:cs="宋体"/>
                <w:b/>
                <w:color w:val="000000"/>
                <w:kern w:val="0"/>
                <w:sz w:val="18"/>
                <w:szCs w:val="18"/>
              </w:rPr>
              <w:t>（大基金退出）</w:t>
            </w:r>
          </w:p>
        </w:tc>
        <w:tc>
          <w:tcPr>
            <w:tcW w:w="1660" w:type="dxa"/>
            <w:tcBorders>
              <w:top w:val="nil"/>
              <w:left w:val="nil"/>
              <w:bottom w:val="single" w:sz="4" w:space="0" w:color="auto"/>
              <w:right w:val="single" w:sz="4" w:space="0" w:color="auto"/>
            </w:tcBorders>
            <w:shd w:val="clear" w:color="auto" w:fill="auto"/>
            <w:noWrap/>
            <w:vAlign w:val="center"/>
          </w:tcPr>
          <w:p w14:paraId="4B8F9B5C" w14:textId="2708123F" w:rsidR="0052408D" w:rsidRPr="0052408D" w:rsidRDefault="0052408D" w:rsidP="0026391C">
            <w:pPr>
              <w:widowControl/>
              <w:jc w:val="right"/>
              <w:rPr>
                <w:rFonts w:ascii="微软雅黑" w:eastAsia="微软雅黑" w:hAnsi="微软雅黑" w:cs="宋体"/>
                <w:b/>
                <w:color w:val="000000"/>
                <w:kern w:val="0"/>
                <w:sz w:val="18"/>
                <w:szCs w:val="18"/>
              </w:rPr>
            </w:pPr>
            <w:r w:rsidRPr="0052408D">
              <w:rPr>
                <w:rFonts w:ascii="微软雅黑" w:eastAsia="微软雅黑" w:hAnsi="微软雅黑" w:cs="宋体" w:hint="eastAsia"/>
                <w:b/>
                <w:color w:val="000000"/>
                <w:kern w:val="0"/>
                <w:sz w:val="18"/>
                <w:szCs w:val="18"/>
              </w:rPr>
              <w:t>4,</w:t>
            </w:r>
            <w:r w:rsidRPr="0052408D">
              <w:rPr>
                <w:rFonts w:ascii="微软雅黑" w:eastAsia="微软雅黑" w:hAnsi="微软雅黑" w:cs="宋体"/>
                <w:b/>
                <w:color w:val="000000"/>
                <w:kern w:val="0"/>
                <w:sz w:val="18"/>
                <w:szCs w:val="18"/>
              </w:rPr>
              <w:t>700.00</w:t>
            </w:r>
          </w:p>
        </w:tc>
        <w:tc>
          <w:tcPr>
            <w:tcW w:w="1900" w:type="dxa"/>
            <w:tcBorders>
              <w:top w:val="nil"/>
              <w:left w:val="nil"/>
              <w:bottom w:val="single" w:sz="4" w:space="0" w:color="auto"/>
              <w:right w:val="single" w:sz="4" w:space="0" w:color="auto"/>
            </w:tcBorders>
            <w:shd w:val="clear" w:color="auto" w:fill="auto"/>
            <w:noWrap/>
            <w:vAlign w:val="center"/>
          </w:tcPr>
          <w:p w14:paraId="5F47FF86" w14:textId="1EDFC677" w:rsidR="0052408D" w:rsidRPr="0052408D" w:rsidRDefault="00F042FA" w:rsidP="0026391C">
            <w:pPr>
              <w:widowControl/>
              <w:jc w:val="right"/>
              <w:rPr>
                <w:rFonts w:ascii="微软雅黑" w:eastAsia="微软雅黑" w:hAnsi="微软雅黑" w:cs="宋体"/>
                <w:b/>
                <w:color w:val="000000"/>
                <w:kern w:val="0"/>
                <w:sz w:val="18"/>
                <w:szCs w:val="18"/>
              </w:rPr>
            </w:pPr>
            <w:r w:rsidRPr="00F042FA">
              <w:rPr>
                <w:rFonts w:ascii="微软雅黑" w:eastAsia="微软雅黑" w:hAnsi="微软雅黑" w:cs="宋体"/>
                <w:b/>
                <w:color w:val="000000"/>
                <w:kern w:val="0"/>
                <w:sz w:val="18"/>
                <w:szCs w:val="18"/>
              </w:rPr>
              <w:t>647.82</w:t>
            </w:r>
          </w:p>
        </w:tc>
        <w:tc>
          <w:tcPr>
            <w:tcW w:w="1360" w:type="dxa"/>
            <w:tcBorders>
              <w:top w:val="nil"/>
              <w:left w:val="nil"/>
              <w:bottom w:val="single" w:sz="4" w:space="0" w:color="auto"/>
              <w:right w:val="single" w:sz="4" w:space="0" w:color="auto"/>
            </w:tcBorders>
            <w:shd w:val="clear" w:color="auto" w:fill="auto"/>
            <w:noWrap/>
            <w:vAlign w:val="center"/>
          </w:tcPr>
          <w:p w14:paraId="68228F1E" w14:textId="3DE48BC6" w:rsidR="0052408D" w:rsidRPr="0052408D" w:rsidRDefault="00F042FA" w:rsidP="0026391C">
            <w:pPr>
              <w:widowControl/>
              <w:jc w:val="right"/>
              <w:rPr>
                <w:rFonts w:ascii="微软雅黑" w:eastAsia="微软雅黑" w:hAnsi="微软雅黑" w:cs="宋体"/>
                <w:b/>
                <w:color w:val="000000"/>
                <w:kern w:val="0"/>
                <w:sz w:val="18"/>
                <w:szCs w:val="18"/>
              </w:rPr>
            </w:pPr>
            <w:r w:rsidRPr="00F042FA">
              <w:rPr>
                <w:rFonts w:ascii="微软雅黑" w:eastAsia="微软雅黑" w:hAnsi="微软雅黑" w:cs="宋体"/>
                <w:b/>
                <w:color w:val="000000"/>
                <w:kern w:val="0"/>
                <w:sz w:val="18"/>
                <w:szCs w:val="18"/>
              </w:rPr>
              <w:t>5,347.82</w:t>
            </w:r>
          </w:p>
        </w:tc>
      </w:tr>
      <w:tr w:rsidR="003E21E7" w:rsidRPr="000F1131" w14:paraId="5EF2222C"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4D4DC3F"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2025年6月</w:t>
            </w:r>
          </w:p>
        </w:tc>
        <w:tc>
          <w:tcPr>
            <w:tcW w:w="1660" w:type="dxa"/>
            <w:tcBorders>
              <w:top w:val="nil"/>
              <w:left w:val="nil"/>
              <w:bottom w:val="single" w:sz="4" w:space="0" w:color="auto"/>
              <w:right w:val="single" w:sz="4" w:space="0" w:color="auto"/>
            </w:tcBorders>
            <w:shd w:val="clear" w:color="auto" w:fill="auto"/>
            <w:noWrap/>
            <w:vAlign w:val="center"/>
            <w:hideMark/>
          </w:tcPr>
          <w:p w14:paraId="05125035"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2A9BA346"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9.23</w:t>
            </w:r>
          </w:p>
        </w:tc>
        <w:tc>
          <w:tcPr>
            <w:tcW w:w="1360" w:type="dxa"/>
            <w:tcBorders>
              <w:top w:val="nil"/>
              <w:left w:val="nil"/>
              <w:bottom w:val="single" w:sz="4" w:space="0" w:color="auto"/>
              <w:right w:val="single" w:sz="4" w:space="0" w:color="auto"/>
            </w:tcBorders>
            <w:shd w:val="clear" w:color="auto" w:fill="auto"/>
            <w:noWrap/>
            <w:vAlign w:val="center"/>
            <w:hideMark/>
          </w:tcPr>
          <w:p w14:paraId="2FD379BD"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9.23</w:t>
            </w:r>
          </w:p>
        </w:tc>
      </w:tr>
      <w:tr w:rsidR="003E21E7" w:rsidRPr="000F1131" w14:paraId="64B752A9"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A15DC03"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2025年9月</w:t>
            </w:r>
          </w:p>
        </w:tc>
        <w:tc>
          <w:tcPr>
            <w:tcW w:w="1660" w:type="dxa"/>
            <w:tcBorders>
              <w:top w:val="nil"/>
              <w:left w:val="nil"/>
              <w:bottom w:val="single" w:sz="4" w:space="0" w:color="auto"/>
              <w:right w:val="single" w:sz="4" w:space="0" w:color="auto"/>
            </w:tcBorders>
            <w:shd w:val="clear" w:color="auto" w:fill="auto"/>
            <w:noWrap/>
            <w:vAlign w:val="center"/>
            <w:hideMark/>
          </w:tcPr>
          <w:p w14:paraId="03A61365"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1542B4EE"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3B23BA85"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688DA977"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67EB0F22"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2025年12月</w:t>
            </w:r>
          </w:p>
        </w:tc>
        <w:tc>
          <w:tcPr>
            <w:tcW w:w="1660" w:type="dxa"/>
            <w:tcBorders>
              <w:top w:val="nil"/>
              <w:left w:val="nil"/>
              <w:bottom w:val="single" w:sz="4" w:space="0" w:color="auto"/>
              <w:right w:val="single" w:sz="4" w:space="0" w:color="auto"/>
            </w:tcBorders>
            <w:shd w:val="clear" w:color="auto" w:fill="auto"/>
            <w:noWrap/>
            <w:vAlign w:val="center"/>
            <w:hideMark/>
          </w:tcPr>
          <w:p w14:paraId="3FB08137" w14:textId="11F5A61A"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2,400.00</w:t>
            </w:r>
          </w:p>
        </w:tc>
        <w:tc>
          <w:tcPr>
            <w:tcW w:w="1900" w:type="dxa"/>
            <w:tcBorders>
              <w:top w:val="nil"/>
              <w:left w:val="nil"/>
              <w:bottom w:val="single" w:sz="4" w:space="0" w:color="auto"/>
              <w:right w:val="single" w:sz="4" w:space="0" w:color="auto"/>
            </w:tcBorders>
            <w:shd w:val="clear" w:color="auto" w:fill="auto"/>
            <w:noWrap/>
            <w:vAlign w:val="center"/>
            <w:hideMark/>
          </w:tcPr>
          <w:p w14:paraId="7159EA1A"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142.96</w:t>
            </w:r>
          </w:p>
        </w:tc>
        <w:tc>
          <w:tcPr>
            <w:tcW w:w="1360" w:type="dxa"/>
            <w:tcBorders>
              <w:top w:val="nil"/>
              <w:left w:val="nil"/>
              <w:bottom w:val="single" w:sz="4" w:space="0" w:color="auto"/>
              <w:right w:val="single" w:sz="4" w:space="0" w:color="auto"/>
            </w:tcBorders>
            <w:shd w:val="clear" w:color="auto" w:fill="auto"/>
            <w:noWrap/>
            <w:vAlign w:val="center"/>
            <w:hideMark/>
          </w:tcPr>
          <w:p w14:paraId="2176E075" w14:textId="2E455A12" w:rsidR="003E21E7" w:rsidRPr="00EF780D" w:rsidRDefault="003E21E7" w:rsidP="0052408D">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w:t>
            </w:r>
            <w:r w:rsidR="0052408D">
              <w:rPr>
                <w:rFonts w:ascii="微软雅黑" w:eastAsia="微软雅黑" w:hAnsi="微软雅黑" w:cs="宋体"/>
                <w:color w:val="000000"/>
                <w:kern w:val="0"/>
                <w:sz w:val="18"/>
                <w:szCs w:val="18"/>
              </w:rPr>
              <w:t>542.96</w:t>
            </w:r>
          </w:p>
        </w:tc>
      </w:tr>
      <w:tr w:rsidR="003E21E7" w:rsidRPr="000F1131" w14:paraId="4E82BB89"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1DAB2694"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2026年3月</w:t>
            </w:r>
          </w:p>
        </w:tc>
        <w:tc>
          <w:tcPr>
            <w:tcW w:w="1660" w:type="dxa"/>
            <w:tcBorders>
              <w:top w:val="nil"/>
              <w:left w:val="nil"/>
              <w:bottom w:val="single" w:sz="4" w:space="0" w:color="auto"/>
              <w:right w:val="single" w:sz="4" w:space="0" w:color="auto"/>
            </w:tcBorders>
            <w:shd w:val="clear" w:color="auto" w:fill="auto"/>
            <w:noWrap/>
            <w:vAlign w:val="center"/>
            <w:hideMark/>
          </w:tcPr>
          <w:p w14:paraId="49F3C844"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2856C401"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23AA1209"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43EA1B0B"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08614F90"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2026年6月</w:t>
            </w:r>
          </w:p>
        </w:tc>
        <w:tc>
          <w:tcPr>
            <w:tcW w:w="1660" w:type="dxa"/>
            <w:tcBorders>
              <w:top w:val="nil"/>
              <w:left w:val="nil"/>
              <w:bottom w:val="single" w:sz="4" w:space="0" w:color="auto"/>
              <w:right w:val="single" w:sz="4" w:space="0" w:color="auto"/>
            </w:tcBorders>
            <w:shd w:val="clear" w:color="auto" w:fill="auto"/>
            <w:noWrap/>
            <w:vAlign w:val="center"/>
            <w:hideMark/>
          </w:tcPr>
          <w:p w14:paraId="18360428"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6B4A38E3"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c>
          <w:tcPr>
            <w:tcW w:w="1360" w:type="dxa"/>
            <w:tcBorders>
              <w:top w:val="nil"/>
              <w:left w:val="nil"/>
              <w:bottom w:val="single" w:sz="4" w:space="0" w:color="auto"/>
              <w:right w:val="single" w:sz="4" w:space="0" w:color="auto"/>
            </w:tcBorders>
            <w:shd w:val="clear" w:color="auto" w:fill="auto"/>
            <w:noWrap/>
            <w:vAlign w:val="center"/>
            <w:hideMark/>
          </w:tcPr>
          <w:p w14:paraId="19754BD0"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13.75</w:t>
            </w:r>
          </w:p>
        </w:tc>
      </w:tr>
      <w:tr w:rsidR="003E21E7" w:rsidRPr="000F1131" w14:paraId="4FFAA801"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vAlign w:val="center"/>
            <w:hideMark/>
          </w:tcPr>
          <w:p w14:paraId="071C3C7B"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2026年9月</w:t>
            </w:r>
          </w:p>
        </w:tc>
        <w:tc>
          <w:tcPr>
            <w:tcW w:w="1660" w:type="dxa"/>
            <w:tcBorders>
              <w:top w:val="nil"/>
              <w:left w:val="nil"/>
              <w:bottom w:val="single" w:sz="4" w:space="0" w:color="auto"/>
              <w:right w:val="single" w:sz="4" w:space="0" w:color="auto"/>
            </w:tcBorders>
            <w:shd w:val="clear" w:color="auto" w:fill="auto"/>
            <w:noWrap/>
            <w:vAlign w:val="center"/>
            <w:hideMark/>
          </w:tcPr>
          <w:p w14:paraId="6148F919"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900" w:type="dxa"/>
            <w:tcBorders>
              <w:top w:val="nil"/>
              <w:left w:val="nil"/>
              <w:bottom w:val="single" w:sz="4" w:space="0" w:color="auto"/>
              <w:right w:val="single" w:sz="4" w:space="0" w:color="auto"/>
            </w:tcBorders>
            <w:shd w:val="clear" w:color="auto" w:fill="auto"/>
            <w:noWrap/>
            <w:vAlign w:val="center"/>
            <w:hideMark/>
          </w:tcPr>
          <w:p w14:paraId="478919AF"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136.09</w:t>
            </w:r>
          </w:p>
        </w:tc>
        <w:tc>
          <w:tcPr>
            <w:tcW w:w="1360" w:type="dxa"/>
            <w:tcBorders>
              <w:top w:val="nil"/>
              <w:left w:val="nil"/>
              <w:bottom w:val="single" w:sz="4" w:space="0" w:color="auto"/>
              <w:right w:val="single" w:sz="4" w:space="0" w:color="auto"/>
            </w:tcBorders>
            <w:shd w:val="clear" w:color="auto" w:fill="auto"/>
            <w:noWrap/>
            <w:vAlign w:val="center"/>
            <w:hideMark/>
          </w:tcPr>
          <w:p w14:paraId="71AB3419"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136.09</w:t>
            </w:r>
          </w:p>
        </w:tc>
      </w:tr>
      <w:tr w:rsidR="003E21E7" w:rsidRPr="000F1131" w14:paraId="5B58E16E"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5E0C1131" w14:textId="77777777" w:rsidR="003E21E7" w:rsidRPr="00EF780D" w:rsidRDefault="003E21E7" w:rsidP="0026391C">
            <w:pPr>
              <w:widowControl/>
              <w:jc w:val="center"/>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2026年12月</w:t>
            </w:r>
          </w:p>
        </w:tc>
        <w:tc>
          <w:tcPr>
            <w:tcW w:w="1660" w:type="dxa"/>
            <w:tcBorders>
              <w:top w:val="nil"/>
              <w:left w:val="nil"/>
              <w:bottom w:val="single" w:sz="4" w:space="0" w:color="auto"/>
              <w:right w:val="single" w:sz="4" w:space="0" w:color="auto"/>
            </w:tcBorders>
            <w:shd w:val="clear" w:color="auto" w:fill="auto"/>
            <w:noWrap/>
            <w:vAlign w:val="center"/>
            <w:hideMark/>
          </w:tcPr>
          <w:p w14:paraId="0FFC750C" w14:textId="06FFCE21"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900.00</w:t>
            </w:r>
          </w:p>
        </w:tc>
        <w:tc>
          <w:tcPr>
            <w:tcW w:w="1900" w:type="dxa"/>
            <w:tcBorders>
              <w:top w:val="nil"/>
              <w:left w:val="nil"/>
              <w:bottom w:val="single" w:sz="4" w:space="0" w:color="auto"/>
              <w:right w:val="single" w:sz="4" w:space="0" w:color="auto"/>
            </w:tcBorders>
            <w:shd w:val="clear" w:color="auto" w:fill="auto"/>
            <w:noWrap/>
            <w:vAlign w:val="center"/>
            <w:hideMark/>
          </w:tcPr>
          <w:p w14:paraId="63230494" w14:textId="77777777" w:rsidR="003E21E7" w:rsidRPr="00EF780D" w:rsidRDefault="003E21E7" w:rsidP="0026391C">
            <w:pPr>
              <w:widowControl/>
              <w:jc w:val="right"/>
              <w:rPr>
                <w:rFonts w:ascii="微软雅黑" w:eastAsia="微软雅黑" w:hAnsi="微软雅黑" w:cs="宋体"/>
                <w:color w:val="000000"/>
                <w:kern w:val="0"/>
                <w:sz w:val="18"/>
                <w:szCs w:val="18"/>
              </w:rPr>
            </w:pPr>
            <w:r w:rsidRPr="00EF780D">
              <w:rPr>
                <w:rFonts w:ascii="微软雅黑" w:eastAsia="微软雅黑" w:hAnsi="微软雅黑" w:cs="宋体" w:hint="eastAsia"/>
                <w:color w:val="000000"/>
                <w:kern w:val="0"/>
                <w:sz w:val="18"/>
                <w:szCs w:val="18"/>
              </w:rPr>
              <w:t>-</w:t>
            </w:r>
          </w:p>
        </w:tc>
        <w:tc>
          <w:tcPr>
            <w:tcW w:w="1360" w:type="dxa"/>
            <w:tcBorders>
              <w:top w:val="nil"/>
              <w:left w:val="nil"/>
              <w:bottom w:val="single" w:sz="4" w:space="0" w:color="auto"/>
              <w:right w:val="single" w:sz="4" w:space="0" w:color="auto"/>
            </w:tcBorders>
            <w:shd w:val="clear" w:color="auto" w:fill="auto"/>
            <w:noWrap/>
            <w:vAlign w:val="center"/>
            <w:hideMark/>
          </w:tcPr>
          <w:p w14:paraId="51739CF2" w14:textId="777E5500" w:rsidR="003E21E7" w:rsidRPr="00EF780D" w:rsidRDefault="0052408D" w:rsidP="0026391C">
            <w:pPr>
              <w:widowControl/>
              <w:jc w:val="righ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900.00</w:t>
            </w:r>
          </w:p>
        </w:tc>
      </w:tr>
      <w:tr w:rsidR="003E21E7" w:rsidRPr="000F1131" w14:paraId="0B99C8DD" w14:textId="77777777" w:rsidTr="00D45537">
        <w:trPr>
          <w:trHeight w:val="285"/>
          <w:jc w:val="center"/>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14:paraId="499A0D1B" w14:textId="5166E0F1" w:rsidR="003E21E7" w:rsidRPr="00EF780D" w:rsidRDefault="0052408D" w:rsidP="0026391C">
            <w:pPr>
              <w:widowControl/>
              <w:jc w:val="center"/>
              <w:rPr>
                <w:rFonts w:ascii="微软雅黑" w:eastAsia="微软雅黑" w:hAnsi="微软雅黑" w:cs="宋体"/>
                <w:b/>
                <w:bCs/>
                <w:color w:val="000000"/>
                <w:kern w:val="0"/>
                <w:sz w:val="18"/>
                <w:szCs w:val="18"/>
              </w:rPr>
            </w:pPr>
            <w:r w:rsidRPr="0052408D">
              <w:rPr>
                <w:rFonts w:ascii="微软雅黑" w:eastAsia="微软雅黑" w:hAnsi="微软雅黑" w:cs="宋体"/>
                <w:b/>
                <w:color w:val="000000"/>
                <w:kern w:val="0"/>
                <w:sz w:val="18"/>
                <w:szCs w:val="18"/>
              </w:rPr>
              <w:t>补投入</w:t>
            </w:r>
            <w:r>
              <w:rPr>
                <w:rFonts w:ascii="微软雅黑" w:eastAsia="微软雅黑" w:hAnsi="微软雅黑" w:cs="宋体" w:hint="eastAsia"/>
                <w:b/>
                <w:bCs/>
                <w:color w:val="000000"/>
                <w:kern w:val="0"/>
                <w:sz w:val="18"/>
                <w:szCs w:val="18"/>
              </w:rPr>
              <w:t>总</w:t>
            </w:r>
            <w:r w:rsidR="003E21E7" w:rsidRPr="00EF780D">
              <w:rPr>
                <w:rFonts w:ascii="微软雅黑" w:eastAsia="微软雅黑" w:hAnsi="微软雅黑" w:cs="宋体" w:hint="eastAsia"/>
                <w:b/>
                <w:bCs/>
                <w:color w:val="000000"/>
                <w:kern w:val="0"/>
                <w:sz w:val="18"/>
                <w:szCs w:val="18"/>
              </w:rPr>
              <w:t>计</w:t>
            </w:r>
          </w:p>
        </w:tc>
        <w:tc>
          <w:tcPr>
            <w:tcW w:w="1660" w:type="dxa"/>
            <w:tcBorders>
              <w:top w:val="nil"/>
              <w:left w:val="nil"/>
              <w:bottom w:val="single" w:sz="4" w:space="0" w:color="auto"/>
              <w:right w:val="single" w:sz="4" w:space="0" w:color="auto"/>
            </w:tcBorders>
            <w:shd w:val="clear" w:color="auto" w:fill="auto"/>
            <w:noWrap/>
            <w:vAlign w:val="center"/>
            <w:hideMark/>
          </w:tcPr>
          <w:p w14:paraId="35F5944F" w14:textId="77777777" w:rsidR="003E21E7" w:rsidRPr="00EF780D" w:rsidRDefault="003E21E7" w:rsidP="0026391C">
            <w:pPr>
              <w:widowControl/>
              <w:jc w:val="right"/>
              <w:rPr>
                <w:rFonts w:ascii="微软雅黑" w:eastAsia="微软雅黑" w:hAnsi="微软雅黑" w:cs="宋体"/>
                <w:b/>
                <w:bCs/>
                <w:color w:val="000000"/>
                <w:kern w:val="0"/>
                <w:sz w:val="18"/>
                <w:szCs w:val="18"/>
              </w:rPr>
            </w:pPr>
            <w:r w:rsidRPr="00EF780D">
              <w:rPr>
                <w:rFonts w:ascii="微软雅黑" w:eastAsia="微软雅黑" w:hAnsi="微软雅黑" w:cs="宋体" w:hint="eastAsia"/>
                <w:b/>
                <w:bCs/>
                <w:color w:val="000000"/>
                <w:kern w:val="0"/>
                <w:sz w:val="18"/>
                <w:szCs w:val="18"/>
              </w:rPr>
              <w:t>8,000.00</w:t>
            </w:r>
          </w:p>
        </w:tc>
        <w:tc>
          <w:tcPr>
            <w:tcW w:w="1900" w:type="dxa"/>
            <w:tcBorders>
              <w:top w:val="nil"/>
              <w:left w:val="nil"/>
              <w:bottom w:val="single" w:sz="4" w:space="0" w:color="auto"/>
              <w:right w:val="single" w:sz="4" w:space="0" w:color="auto"/>
            </w:tcBorders>
            <w:shd w:val="clear" w:color="auto" w:fill="auto"/>
            <w:noWrap/>
            <w:vAlign w:val="center"/>
            <w:hideMark/>
          </w:tcPr>
          <w:p w14:paraId="294769D3" w14:textId="72D068B2" w:rsidR="003E21E7" w:rsidRPr="00EF780D" w:rsidRDefault="00D67408" w:rsidP="0026391C">
            <w:pPr>
              <w:widowControl/>
              <w:jc w:val="right"/>
              <w:rPr>
                <w:rFonts w:ascii="微软雅黑" w:eastAsia="微软雅黑" w:hAnsi="微软雅黑" w:cs="宋体"/>
                <w:b/>
                <w:bCs/>
                <w:color w:val="000000"/>
                <w:kern w:val="0"/>
                <w:sz w:val="18"/>
                <w:szCs w:val="18"/>
              </w:rPr>
            </w:pPr>
            <w:r w:rsidRPr="00D67408">
              <w:rPr>
                <w:rFonts w:ascii="微软雅黑" w:eastAsia="微软雅黑" w:hAnsi="微软雅黑" w:cs="宋体"/>
                <w:b/>
                <w:bCs/>
                <w:color w:val="000000"/>
                <w:kern w:val="0"/>
                <w:sz w:val="18"/>
                <w:szCs w:val="18"/>
              </w:rPr>
              <w:t>977.35</w:t>
            </w:r>
          </w:p>
        </w:tc>
        <w:tc>
          <w:tcPr>
            <w:tcW w:w="1360" w:type="dxa"/>
            <w:tcBorders>
              <w:top w:val="nil"/>
              <w:left w:val="nil"/>
              <w:bottom w:val="single" w:sz="4" w:space="0" w:color="auto"/>
              <w:right w:val="single" w:sz="4" w:space="0" w:color="auto"/>
            </w:tcBorders>
            <w:shd w:val="clear" w:color="auto" w:fill="auto"/>
            <w:noWrap/>
            <w:vAlign w:val="center"/>
            <w:hideMark/>
          </w:tcPr>
          <w:p w14:paraId="33B3964D" w14:textId="404D6B20" w:rsidR="003E21E7" w:rsidRPr="00EF780D" w:rsidRDefault="00D67408" w:rsidP="0026391C">
            <w:pPr>
              <w:widowControl/>
              <w:jc w:val="right"/>
              <w:rPr>
                <w:rFonts w:ascii="微软雅黑" w:eastAsia="微软雅黑" w:hAnsi="微软雅黑" w:cs="宋体"/>
                <w:b/>
                <w:bCs/>
                <w:color w:val="000000"/>
                <w:kern w:val="0"/>
                <w:sz w:val="18"/>
                <w:szCs w:val="18"/>
              </w:rPr>
            </w:pPr>
            <w:r w:rsidRPr="00D67408">
              <w:rPr>
                <w:rFonts w:ascii="微软雅黑" w:eastAsia="微软雅黑" w:hAnsi="微软雅黑" w:cs="宋体"/>
                <w:b/>
                <w:bCs/>
                <w:color w:val="000000"/>
                <w:kern w:val="0"/>
                <w:sz w:val="18"/>
                <w:szCs w:val="18"/>
              </w:rPr>
              <w:t>8</w:t>
            </w:r>
            <w:r w:rsidR="00F170CA">
              <w:rPr>
                <w:rFonts w:ascii="微软雅黑" w:eastAsia="微软雅黑" w:hAnsi="微软雅黑" w:cs="宋体"/>
                <w:b/>
                <w:bCs/>
                <w:color w:val="000000"/>
                <w:kern w:val="0"/>
                <w:sz w:val="18"/>
                <w:szCs w:val="18"/>
              </w:rPr>
              <w:t>,</w:t>
            </w:r>
            <w:r w:rsidRPr="00D67408">
              <w:rPr>
                <w:rFonts w:ascii="微软雅黑" w:eastAsia="微软雅黑" w:hAnsi="微软雅黑" w:cs="宋体"/>
                <w:b/>
                <w:bCs/>
                <w:color w:val="000000"/>
                <w:kern w:val="0"/>
                <w:sz w:val="18"/>
                <w:szCs w:val="18"/>
              </w:rPr>
              <w:t>977.35</w:t>
            </w:r>
          </w:p>
        </w:tc>
      </w:tr>
    </w:tbl>
    <w:p w14:paraId="26D69FFF" w14:textId="77777777" w:rsidR="00BF4A66" w:rsidRPr="000D2729" w:rsidRDefault="00BF4A66" w:rsidP="00BF4A66">
      <w:pPr>
        <w:pStyle w:val="aa"/>
        <w:spacing w:line="360" w:lineRule="auto"/>
        <w:ind w:left="360" w:firstLineChars="0" w:firstLine="0"/>
        <w:rPr>
          <w:rFonts w:ascii="微软雅黑" w:eastAsia="微软雅黑" w:hAnsi="微软雅黑"/>
        </w:rPr>
      </w:pPr>
    </w:p>
    <w:p w14:paraId="4DDC5E9B" w14:textId="66F6A1C8" w:rsidR="006702B5" w:rsidRPr="006702B5" w:rsidRDefault="005366FD" w:rsidP="006702B5">
      <w:pPr>
        <w:pStyle w:val="aa"/>
        <w:numPr>
          <w:ilvl w:val="0"/>
          <w:numId w:val="6"/>
        </w:numPr>
        <w:spacing w:line="360" w:lineRule="auto"/>
        <w:ind w:firstLineChars="0"/>
        <w:rPr>
          <w:rFonts w:ascii="微软雅黑" w:eastAsia="微软雅黑" w:hAnsi="微软雅黑"/>
          <w:b/>
        </w:rPr>
      </w:pPr>
      <w:r>
        <w:rPr>
          <w:rFonts w:ascii="微软雅黑" w:eastAsia="微软雅黑" w:hAnsi="微软雅黑" w:hint="eastAsia"/>
          <w:b/>
        </w:rPr>
        <w:t>星龙</w:t>
      </w:r>
      <w:r w:rsidR="006702B5" w:rsidRPr="006702B5">
        <w:rPr>
          <w:rFonts w:ascii="微软雅黑" w:eastAsia="微软雅黑" w:hAnsi="微软雅黑" w:hint="eastAsia"/>
          <w:b/>
        </w:rPr>
        <w:t>方</w:t>
      </w:r>
      <w:r w:rsidR="000F1131">
        <w:rPr>
          <w:rFonts w:ascii="微软雅黑" w:eastAsia="微软雅黑" w:hAnsi="微软雅黑" w:hint="eastAsia"/>
          <w:b/>
        </w:rPr>
        <w:t>兜底收益</w:t>
      </w:r>
    </w:p>
    <w:p w14:paraId="7AECA953" w14:textId="0A5FDDC3" w:rsidR="006702B5" w:rsidRDefault="006702B5" w:rsidP="00BF4A66">
      <w:pPr>
        <w:spacing w:line="360" w:lineRule="auto"/>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sidR="00124C8E">
        <w:rPr>
          <w:rFonts w:ascii="微软雅黑" w:eastAsia="微软雅黑" w:hAnsi="微软雅黑"/>
          <w:b/>
        </w:rPr>
        <w:t>没喝</w:t>
      </w:r>
      <w:r w:rsidR="008C6128" w:rsidRPr="008C6128">
        <w:rPr>
          <w:rFonts w:ascii="微软雅黑" w:eastAsia="微软雅黑" w:hAnsi="微软雅黑"/>
          <w:b/>
        </w:rPr>
        <w:t>大基金</w:t>
      </w:r>
      <w:r w:rsidR="008C6128">
        <w:rPr>
          <w:rFonts w:ascii="微软雅黑" w:eastAsia="微软雅黑" w:hAnsi="微软雅黑"/>
        </w:rPr>
        <w:t>：</w:t>
      </w:r>
      <w:r>
        <w:rPr>
          <w:rFonts w:ascii="微软雅黑" w:eastAsia="微软雅黑" w:hAnsi="微软雅黑"/>
        </w:rPr>
        <w:t>若优先级有限合伙人期末</w:t>
      </w:r>
      <w:r w:rsidR="008C6128">
        <w:rPr>
          <w:rFonts w:ascii="微软雅黑" w:eastAsia="微软雅黑" w:hAnsi="微软雅黑"/>
        </w:rPr>
        <w:t>综合年化内部收益率未达到</w:t>
      </w:r>
      <w:r w:rsidR="008C6128">
        <w:rPr>
          <w:rFonts w:ascii="微软雅黑" w:eastAsia="微软雅黑" w:hAnsi="微软雅黑" w:hint="eastAsia"/>
        </w:rPr>
        <w:t>1</w:t>
      </w:r>
      <w:r w:rsidR="008C6128">
        <w:rPr>
          <w:rFonts w:ascii="微软雅黑" w:eastAsia="微软雅黑" w:hAnsi="微软雅黑"/>
        </w:rPr>
        <w:t>0%/年，</w:t>
      </w:r>
      <w:r w:rsidR="005366FD">
        <w:rPr>
          <w:rFonts w:ascii="微软雅黑" w:eastAsia="微软雅黑" w:hAnsi="微软雅黑"/>
        </w:rPr>
        <w:t>星龙</w:t>
      </w:r>
      <w:r w:rsidR="008C6128">
        <w:rPr>
          <w:rFonts w:ascii="微软雅黑" w:eastAsia="微软雅黑" w:hAnsi="微软雅黑"/>
        </w:rPr>
        <w:t>需要对其进行差额</w:t>
      </w:r>
      <w:r w:rsidR="009B7191">
        <w:rPr>
          <w:rFonts w:ascii="微软雅黑" w:eastAsia="微软雅黑" w:hAnsi="微软雅黑"/>
        </w:rPr>
        <w:t>补足</w:t>
      </w:r>
      <w:r w:rsidR="009B7191">
        <w:rPr>
          <w:rFonts w:ascii="微软雅黑" w:eastAsia="微软雅黑" w:hAnsi="微软雅黑" w:hint="eastAsia"/>
        </w:rPr>
        <w:t>。</w:t>
      </w:r>
      <w:r w:rsidR="00BF4A66">
        <w:rPr>
          <w:rFonts w:ascii="微软雅黑" w:eastAsia="微软雅黑" w:hAnsi="微软雅黑"/>
        </w:rPr>
        <w:t>（</w:t>
      </w:r>
      <w:r w:rsidR="00F442FA">
        <w:rPr>
          <w:rFonts w:ascii="微软雅黑" w:eastAsia="微软雅黑" w:hAnsi="微软雅黑"/>
        </w:rPr>
        <w:t>条款见</w:t>
      </w:r>
      <w:r w:rsidR="00BF4A66">
        <w:rPr>
          <w:rFonts w:ascii="微软雅黑" w:eastAsia="微软雅黑" w:hAnsi="微软雅黑"/>
        </w:rPr>
        <w:t>附录十六）</w:t>
      </w:r>
    </w:p>
    <w:p w14:paraId="302415A3" w14:textId="5227E12F" w:rsidR="009B7191" w:rsidRDefault="008C6128" w:rsidP="00BF4A66">
      <w:pPr>
        <w:spacing w:line="360" w:lineRule="auto"/>
        <w:rPr>
          <w:rFonts w:ascii="微软雅黑" w:eastAsia="微软雅黑" w:hAnsi="微软雅黑"/>
        </w:rPr>
      </w:pPr>
      <w:r>
        <w:rPr>
          <w:rFonts w:ascii="微软雅黑" w:eastAsia="微软雅黑" w:hAnsi="微软雅黑" w:hint="eastAsia"/>
        </w:rPr>
        <w:t>2、</w:t>
      </w:r>
      <w:r w:rsidR="00FC6C83">
        <w:rPr>
          <w:rFonts w:ascii="微软雅黑" w:eastAsia="微软雅黑" w:hAnsi="微软雅黑" w:hint="eastAsia"/>
          <w:b/>
        </w:rPr>
        <w:t>两全其美</w:t>
      </w:r>
      <w:r w:rsidR="009B7191" w:rsidRPr="009B7191">
        <w:rPr>
          <w:rFonts w:ascii="微软雅黑" w:eastAsia="微软雅黑" w:hAnsi="微软雅黑" w:hint="eastAsia"/>
          <w:b/>
        </w:rPr>
        <w:t>小基金</w:t>
      </w:r>
      <w:r w:rsidR="009B7191">
        <w:rPr>
          <w:rFonts w:ascii="微软雅黑" w:eastAsia="微软雅黑" w:hAnsi="微软雅黑" w:hint="eastAsia"/>
        </w:rPr>
        <w:t>：</w:t>
      </w:r>
      <w:r w:rsidR="009B7191">
        <w:rPr>
          <w:rFonts w:ascii="微软雅黑" w:eastAsia="微软雅黑" w:hAnsi="微软雅黑"/>
        </w:rPr>
        <w:t>若优先级有限合伙人期末综合年化内部收益率未达到</w:t>
      </w:r>
      <w:r w:rsidR="009B7191">
        <w:rPr>
          <w:rFonts w:ascii="微软雅黑" w:eastAsia="微软雅黑" w:hAnsi="微软雅黑" w:hint="eastAsia"/>
        </w:rPr>
        <w:t>1</w:t>
      </w:r>
      <w:r w:rsidR="009B7191">
        <w:rPr>
          <w:rFonts w:ascii="微软雅黑" w:eastAsia="微软雅黑" w:hAnsi="微软雅黑"/>
        </w:rPr>
        <w:t>2.5%/年，</w:t>
      </w:r>
      <w:r w:rsidR="005366FD">
        <w:rPr>
          <w:rFonts w:ascii="微软雅黑" w:eastAsia="微软雅黑" w:hAnsi="微软雅黑"/>
        </w:rPr>
        <w:t>星龙</w:t>
      </w:r>
      <w:r w:rsidR="009B7191">
        <w:rPr>
          <w:rFonts w:ascii="微软雅黑" w:eastAsia="微软雅黑" w:hAnsi="微软雅黑"/>
        </w:rPr>
        <w:t>需要对其进行差额补足</w:t>
      </w:r>
      <w:r w:rsidR="009B7191">
        <w:rPr>
          <w:rFonts w:ascii="微软雅黑" w:eastAsia="微软雅黑" w:hAnsi="微软雅黑" w:hint="eastAsia"/>
        </w:rPr>
        <w:t>。</w:t>
      </w:r>
      <w:r w:rsidR="00BF4A66">
        <w:rPr>
          <w:rFonts w:ascii="微软雅黑" w:eastAsia="微软雅黑" w:hAnsi="微软雅黑"/>
        </w:rPr>
        <w:t>（</w:t>
      </w:r>
      <w:r w:rsidR="00F442FA">
        <w:rPr>
          <w:rFonts w:ascii="微软雅黑" w:eastAsia="微软雅黑" w:hAnsi="微软雅黑"/>
        </w:rPr>
        <w:t>条款见</w:t>
      </w:r>
      <w:r w:rsidR="00BF4A66">
        <w:rPr>
          <w:rFonts w:ascii="微软雅黑" w:eastAsia="微软雅黑" w:hAnsi="微软雅黑"/>
        </w:rPr>
        <w:t>附录十七）</w:t>
      </w:r>
    </w:p>
    <w:p w14:paraId="4E733089" w14:textId="477CBB98" w:rsidR="00803520" w:rsidRPr="00803520" w:rsidRDefault="00803520" w:rsidP="00803520">
      <w:pPr>
        <w:spacing w:line="360" w:lineRule="auto"/>
        <w:rPr>
          <w:rFonts w:ascii="微软雅黑" w:eastAsia="微软雅黑" w:hAnsi="微软雅黑"/>
        </w:rPr>
      </w:pPr>
      <w:r>
        <w:rPr>
          <w:rFonts w:ascii="微软雅黑" w:eastAsia="微软雅黑" w:hAnsi="微软雅黑"/>
        </w:rPr>
        <w:t>3</w:t>
      </w:r>
      <w:r>
        <w:rPr>
          <w:rFonts w:ascii="微软雅黑" w:eastAsia="微软雅黑" w:hAnsi="微软雅黑" w:hint="eastAsia"/>
        </w:rPr>
        <w:t>、</w:t>
      </w:r>
      <w:r>
        <w:rPr>
          <w:rFonts w:ascii="微软雅黑" w:eastAsia="微软雅黑" w:hAnsi="微软雅黑" w:hint="eastAsia"/>
          <w:b/>
        </w:rPr>
        <w:t>美煦有限合伙</w:t>
      </w:r>
      <w:r>
        <w:rPr>
          <w:rFonts w:ascii="微软雅黑" w:eastAsia="微软雅黑" w:hAnsi="微软雅黑" w:hint="eastAsia"/>
        </w:rPr>
        <w:t>：</w:t>
      </w:r>
      <w:r>
        <w:rPr>
          <w:rFonts w:ascii="微软雅黑" w:eastAsia="微软雅黑" w:hAnsi="微软雅黑"/>
        </w:rPr>
        <w:t>若</w:t>
      </w:r>
      <w:r>
        <w:rPr>
          <w:rFonts w:ascii="微软雅黑" w:eastAsia="微软雅黑" w:hAnsi="微软雅黑" w:hint="eastAsia"/>
        </w:rPr>
        <w:t>B类</w:t>
      </w:r>
      <w:r>
        <w:rPr>
          <w:rFonts w:ascii="微软雅黑" w:eastAsia="微软雅黑" w:hAnsi="微软雅黑"/>
        </w:rPr>
        <w:t>有限合伙人期末综合年化内部收益率未达到</w:t>
      </w:r>
      <w:r>
        <w:rPr>
          <w:rFonts w:ascii="微软雅黑" w:eastAsia="微软雅黑" w:hAnsi="微软雅黑" w:hint="eastAsia"/>
        </w:rPr>
        <w:t>1</w:t>
      </w:r>
      <w:r>
        <w:rPr>
          <w:rFonts w:ascii="微软雅黑" w:eastAsia="微软雅黑" w:hAnsi="微软雅黑"/>
        </w:rPr>
        <w:t>5%/年，</w:t>
      </w:r>
      <w:r w:rsidR="005366FD">
        <w:rPr>
          <w:rFonts w:ascii="微软雅黑" w:eastAsia="微软雅黑" w:hAnsi="微软雅黑"/>
        </w:rPr>
        <w:t>星龙</w:t>
      </w:r>
      <w:r>
        <w:rPr>
          <w:rFonts w:ascii="微软雅黑" w:eastAsia="微软雅黑" w:hAnsi="微软雅黑"/>
        </w:rPr>
        <w:t>需要对其进行差额补足</w:t>
      </w:r>
      <w:r>
        <w:rPr>
          <w:rFonts w:ascii="微软雅黑" w:eastAsia="微软雅黑" w:hAnsi="微软雅黑" w:hint="eastAsia"/>
        </w:rPr>
        <w:t>。</w:t>
      </w:r>
      <w:r w:rsidR="00BF4A66">
        <w:rPr>
          <w:rFonts w:ascii="微软雅黑" w:eastAsia="微软雅黑" w:hAnsi="微软雅黑"/>
        </w:rPr>
        <w:t>（</w:t>
      </w:r>
      <w:r w:rsidR="00F442FA">
        <w:rPr>
          <w:rFonts w:ascii="微软雅黑" w:eastAsia="微软雅黑" w:hAnsi="微软雅黑"/>
        </w:rPr>
        <w:t>条款见</w:t>
      </w:r>
      <w:r w:rsidR="00BF4A66">
        <w:rPr>
          <w:rFonts w:ascii="微软雅黑" w:eastAsia="微软雅黑" w:hAnsi="微软雅黑"/>
        </w:rPr>
        <w:t>附录十八）</w:t>
      </w:r>
    </w:p>
    <w:p w14:paraId="10ED7424" w14:textId="1A921EDF" w:rsidR="00F442FA" w:rsidRDefault="00F442FA" w:rsidP="00BF4A66">
      <w:pPr>
        <w:spacing w:line="360" w:lineRule="auto"/>
        <w:rPr>
          <w:rFonts w:ascii="微软雅黑" w:eastAsia="微软雅黑" w:hAnsi="微软雅黑"/>
          <w:b/>
        </w:rPr>
      </w:pPr>
      <w:r>
        <w:rPr>
          <w:rFonts w:ascii="微软雅黑" w:eastAsia="微软雅黑" w:hAnsi="微软雅黑"/>
          <w:b/>
        </w:rPr>
        <w:t>若</w:t>
      </w:r>
      <w:r w:rsidRPr="006071BF">
        <w:rPr>
          <w:rFonts w:ascii="微软雅黑" w:eastAsia="微软雅黑" w:hAnsi="微软雅黑"/>
          <w:b/>
        </w:rPr>
        <w:t>以投资</w:t>
      </w:r>
      <w:r w:rsidRPr="006071BF">
        <w:rPr>
          <w:rFonts w:ascii="微软雅黑" w:eastAsia="微软雅黑" w:hAnsi="微软雅黑" w:hint="eastAsia"/>
          <w:b/>
        </w:rPr>
        <w:t>满</w:t>
      </w:r>
      <w:r w:rsidRPr="006071BF">
        <w:rPr>
          <w:rFonts w:ascii="微软雅黑" w:eastAsia="微软雅黑" w:hAnsi="微软雅黑"/>
          <w:b/>
        </w:rPr>
        <w:t>72个月（2025年4月）</w:t>
      </w:r>
      <w:r w:rsidRPr="00F442FA">
        <w:rPr>
          <w:rFonts w:ascii="微软雅黑" w:eastAsia="微软雅黑" w:hAnsi="微软雅黑"/>
          <w:b/>
        </w:rPr>
        <w:t>退出时点</w:t>
      </w:r>
      <w:r w:rsidRPr="00B6670F">
        <w:rPr>
          <w:rFonts w:ascii="微软雅黑" w:eastAsia="微软雅黑" w:hAnsi="微软雅黑"/>
          <w:b/>
        </w:rPr>
        <w:t>资本化率为5.85%，</w:t>
      </w:r>
      <w:r w:rsidR="00124C8E">
        <w:rPr>
          <w:rFonts w:ascii="微软雅黑" w:eastAsia="微软雅黑" w:hAnsi="微软雅黑"/>
          <w:b/>
        </w:rPr>
        <w:t>龙祐</w:t>
      </w:r>
      <w:r w:rsidRPr="00B6670F">
        <w:rPr>
          <w:rFonts w:ascii="微软雅黑" w:eastAsia="微软雅黑" w:hAnsi="微软雅黑"/>
          <w:b/>
        </w:rPr>
        <w:t>盈亏平衡。</w:t>
      </w:r>
      <w:r w:rsidR="005366FD">
        <w:rPr>
          <w:rFonts w:ascii="微软雅黑" w:eastAsia="微软雅黑" w:hAnsi="微软雅黑"/>
          <w:b/>
        </w:rPr>
        <w:t>星龙</w:t>
      </w:r>
      <w:r w:rsidR="00B6670F">
        <w:rPr>
          <w:rFonts w:ascii="微软雅黑" w:eastAsia="微软雅黑" w:hAnsi="微软雅黑"/>
          <w:b/>
        </w:rPr>
        <w:t>需要进行差额补足的可能性较小</w:t>
      </w:r>
    </w:p>
    <w:p w14:paraId="76A36DE8" w14:textId="77777777" w:rsidR="000F1131" w:rsidRPr="006702B5" w:rsidRDefault="000F1131" w:rsidP="00BF4A66">
      <w:pPr>
        <w:spacing w:line="360" w:lineRule="auto"/>
        <w:rPr>
          <w:rFonts w:ascii="微软雅黑" w:eastAsia="微软雅黑" w:hAnsi="微软雅黑"/>
        </w:rPr>
      </w:pPr>
    </w:p>
    <w:p w14:paraId="66CBF304" w14:textId="5A8E1EB3" w:rsidR="00B35E88" w:rsidRPr="008227DE" w:rsidRDefault="00B35E88" w:rsidP="008227DE">
      <w:pPr>
        <w:pStyle w:val="aa"/>
        <w:numPr>
          <w:ilvl w:val="0"/>
          <w:numId w:val="6"/>
        </w:numPr>
        <w:spacing w:line="360" w:lineRule="auto"/>
        <w:ind w:firstLineChars="0"/>
        <w:rPr>
          <w:rFonts w:ascii="微软雅黑" w:eastAsia="微软雅黑" w:hAnsi="微软雅黑"/>
          <w:b/>
        </w:rPr>
      </w:pPr>
      <w:r w:rsidRPr="008227DE">
        <w:rPr>
          <w:rFonts w:ascii="微软雅黑" w:eastAsia="微软雅黑" w:hAnsi="微软雅黑" w:hint="eastAsia"/>
          <w:b/>
        </w:rPr>
        <w:t>预计退出时间：</w:t>
      </w:r>
    </w:p>
    <w:p w14:paraId="468795E4" w14:textId="0383B6AD" w:rsidR="008227DE" w:rsidRPr="008227DE" w:rsidRDefault="008227DE" w:rsidP="008227DE">
      <w:pPr>
        <w:spacing w:line="360" w:lineRule="auto"/>
        <w:rPr>
          <w:rFonts w:ascii="微软雅黑" w:eastAsia="微软雅黑" w:hAnsi="微软雅黑"/>
          <w:b/>
        </w:rPr>
      </w:pPr>
      <w:r>
        <w:rPr>
          <w:rFonts w:ascii="微软雅黑" w:eastAsia="微软雅黑" w:hAnsi="微软雅黑" w:hint="eastAsia"/>
          <w:b/>
        </w:rPr>
        <w:t>1、</w:t>
      </w:r>
      <w:r w:rsidR="00124C8E">
        <w:rPr>
          <w:rFonts w:ascii="微软雅黑" w:eastAsia="微软雅黑" w:hAnsi="微软雅黑" w:hint="eastAsia"/>
          <w:b/>
        </w:rPr>
        <w:t>没喝</w:t>
      </w:r>
      <w:r>
        <w:rPr>
          <w:rFonts w:ascii="微软雅黑" w:eastAsia="微软雅黑" w:hAnsi="微软雅黑" w:hint="eastAsia"/>
          <w:b/>
        </w:rPr>
        <w:t>大基金退出时点</w:t>
      </w:r>
    </w:p>
    <w:p w14:paraId="74C60107" w14:textId="7CFFAF73" w:rsidR="00B35E88" w:rsidRPr="00BF4A66" w:rsidRDefault="00124C8E" w:rsidP="00BF4A66">
      <w:pPr>
        <w:spacing w:line="360" w:lineRule="auto"/>
        <w:rPr>
          <w:rFonts w:ascii="微软雅黑" w:eastAsia="微软雅黑" w:hAnsi="微软雅黑"/>
        </w:rPr>
      </w:pPr>
      <w:r>
        <w:rPr>
          <w:rFonts w:ascii="微软雅黑" w:eastAsia="微软雅黑" w:hAnsi="微软雅黑" w:hint="eastAsia"/>
        </w:rPr>
        <w:t>没喝</w:t>
      </w:r>
      <w:r w:rsidR="00B35E88" w:rsidRPr="00F15E12">
        <w:rPr>
          <w:rFonts w:ascii="微软雅黑" w:eastAsia="微软雅黑" w:hAnsi="微软雅黑" w:hint="eastAsia"/>
        </w:rPr>
        <w:t>大基金</w:t>
      </w:r>
      <w:r w:rsidR="005B7495">
        <w:rPr>
          <w:rFonts w:ascii="微软雅黑" w:eastAsia="微软雅黑" w:hAnsi="微软雅黑" w:hint="eastAsia"/>
        </w:rPr>
        <w:t>于</w:t>
      </w:r>
      <w:r w:rsidR="00B35E88" w:rsidRPr="00F15E12">
        <w:rPr>
          <w:rFonts w:ascii="微软雅黑" w:eastAsia="微软雅黑" w:hAnsi="微软雅黑" w:hint="eastAsia"/>
        </w:rPr>
        <w:t>2</w:t>
      </w:r>
      <w:r w:rsidR="00B35E88" w:rsidRPr="00F15E12">
        <w:rPr>
          <w:rFonts w:ascii="微软雅黑" w:eastAsia="微软雅黑" w:hAnsi="微软雅黑"/>
        </w:rPr>
        <w:t>019</w:t>
      </w:r>
      <w:r w:rsidR="00B35E88" w:rsidRPr="00F15E12">
        <w:rPr>
          <w:rFonts w:ascii="微软雅黑" w:eastAsia="微软雅黑" w:hAnsi="微软雅黑" w:hint="eastAsia"/>
        </w:rPr>
        <w:t>年5月成立，基金存续期限一般最长不超过6年。</w:t>
      </w:r>
      <w:r w:rsidR="005B7495">
        <w:rPr>
          <w:rFonts w:ascii="微软雅黑" w:eastAsia="微软雅黑" w:hAnsi="微软雅黑" w:hint="eastAsia"/>
        </w:rPr>
        <w:t>其中</w:t>
      </w:r>
      <w:r w:rsidR="00B35E88" w:rsidRPr="00F15E12">
        <w:rPr>
          <w:rFonts w:ascii="微软雅黑" w:eastAsia="微软雅黑" w:hAnsi="微软雅黑" w:hint="eastAsia"/>
        </w:rPr>
        <w:t>4</w:t>
      </w:r>
      <w:r w:rsidR="00B35E88" w:rsidRPr="00F15E12">
        <w:rPr>
          <w:rFonts w:ascii="微软雅黑" w:eastAsia="微软雅黑" w:hAnsi="微软雅黑"/>
        </w:rPr>
        <w:t>8</w:t>
      </w:r>
      <w:r w:rsidR="00B35E88" w:rsidRPr="00F15E12">
        <w:rPr>
          <w:rFonts w:ascii="微软雅黑" w:eastAsia="微软雅黑" w:hAnsi="微软雅黑" w:hint="eastAsia"/>
        </w:rPr>
        <w:t>个月为投资期，投资期届满日起满2</w:t>
      </w:r>
      <w:r w:rsidR="00B35E88" w:rsidRPr="00F15E12">
        <w:rPr>
          <w:rFonts w:ascii="微软雅黑" w:eastAsia="微软雅黑" w:hAnsi="微软雅黑"/>
        </w:rPr>
        <w:t>4</w:t>
      </w:r>
      <w:r w:rsidR="00B35E88" w:rsidRPr="00F15E12">
        <w:rPr>
          <w:rFonts w:ascii="微软雅黑" w:eastAsia="微软雅黑" w:hAnsi="微软雅黑" w:hint="eastAsia"/>
        </w:rPr>
        <w:t>个月之日为退出期。</w:t>
      </w:r>
      <w:r w:rsidR="005B7495">
        <w:rPr>
          <w:rFonts w:ascii="微软雅黑" w:eastAsia="微软雅黑" w:hAnsi="微软雅黑" w:hint="eastAsia"/>
        </w:rPr>
        <w:t>故项目预计退出时间</w:t>
      </w:r>
      <w:r w:rsidR="004E0390">
        <w:rPr>
          <w:rFonts w:ascii="微软雅黑" w:eastAsia="微软雅黑" w:hAnsi="微软雅黑" w:hint="eastAsia"/>
        </w:rPr>
        <w:t>应</w:t>
      </w:r>
      <w:r w:rsidR="003160F4" w:rsidRPr="00FC0A17">
        <w:rPr>
          <w:rFonts w:ascii="微软雅黑" w:eastAsia="微软雅黑" w:hAnsi="微软雅黑" w:hint="eastAsia"/>
          <w:b/>
        </w:rPr>
        <w:t>不晚于</w:t>
      </w:r>
      <w:r w:rsidR="005B7495" w:rsidRPr="00FC0A17">
        <w:rPr>
          <w:rFonts w:ascii="微软雅黑" w:eastAsia="微软雅黑" w:hAnsi="微软雅黑" w:hint="eastAsia"/>
          <w:b/>
        </w:rPr>
        <w:t>2</w:t>
      </w:r>
      <w:r w:rsidR="005B7495" w:rsidRPr="00FC0A17">
        <w:rPr>
          <w:rFonts w:ascii="微软雅黑" w:eastAsia="微软雅黑" w:hAnsi="微软雅黑"/>
          <w:b/>
        </w:rPr>
        <w:t>025年</w:t>
      </w:r>
      <w:r w:rsidR="005B7495" w:rsidRPr="00FC0A17">
        <w:rPr>
          <w:rFonts w:ascii="微软雅黑" w:eastAsia="微软雅黑" w:hAnsi="微软雅黑" w:hint="eastAsia"/>
          <w:b/>
        </w:rPr>
        <w:t>4月</w:t>
      </w:r>
      <w:r w:rsidR="005B7495">
        <w:rPr>
          <w:rFonts w:ascii="微软雅黑" w:eastAsia="微软雅黑" w:hAnsi="微软雅黑" w:hint="eastAsia"/>
        </w:rPr>
        <w:t>。</w:t>
      </w:r>
      <w:r w:rsidR="00BF4A66">
        <w:rPr>
          <w:rFonts w:ascii="微软雅黑" w:eastAsia="微软雅黑" w:hAnsi="微软雅黑"/>
        </w:rPr>
        <w:lastRenderedPageBreak/>
        <w:t>（附录十九）</w:t>
      </w:r>
    </w:p>
    <w:p w14:paraId="6F9519D4" w14:textId="353B905D" w:rsidR="008227DE" w:rsidRPr="008227DE" w:rsidRDefault="008227DE" w:rsidP="008227DE">
      <w:pPr>
        <w:spacing w:line="360" w:lineRule="auto"/>
        <w:rPr>
          <w:rFonts w:ascii="微软雅黑" w:eastAsia="微软雅黑" w:hAnsi="微软雅黑"/>
          <w:b/>
        </w:rPr>
      </w:pPr>
      <w:r>
        <w:rPr>
          <w:rFonts w:ascii="微软雅黑" w:eastAsia="微软雅黑" w:hAnsi="微软雅黑"/>
          <w:b/>
        </w:rPr>
        <w:t>2</w:t>
      </w:r>
      <w:r>
        <w:rPr>
          <w:rFonts w:ascii="微软雅黑" w:eastAsia="微软雅黑" w:hAnsi="微软雅黑" w:hint="eastAsia"/>
          <w:b/>
        </w:rPr>
        <w:t>、</w:t>
      </w:r>
      <w:r w:rsidR="00FC6C83">
        <w:rPr>
          <w:rFonts w:ascii="微软雅黑" w:eastAsia="微软雅黑" w:hAnsi="微软雅黑" w:hint="eastAsia"/>
          <w:b/>
        </w:rPr>
        <w:t>两全其美</w:t>
      </w:r>
      <w:r>
        <w:rPr>
          <w:rFonts w:ascii="微软雅黑" w:eastAsia="微软雅黑" w:hAnsi="微软雅黑" w:hint="eastAsia"/>
          <w:b/>
        </w:rPr>
        <w:t>小基金退出时点</w:t>
      </w:r>
    </w:p>
    <w:p w14:paraId="6536A372" w14:textId="21E6CB04" w:rsidR="00B35E88" w:rsidRPr="0085587A" w:rsidRDefault="00FC6C83" w:rsidP="0085587A">
      <w:pPr>
        <w:spacing w:line="360" w:lineRule="auto"/>
        <w:rPr>
          <w:rFonts w:ascii="微软雅黑" w:eastAsia="微软雅黑" w:hAnsi="微软雅黑"/>
        </w:rPr>
      </w:pPr>
      <w:r>
        <w:rPr>
          <w:rFonts w:ascii="微软雅黑" w:eastAsia="微软雅黑" w:hAnsi="微软雅黑" w:hint="eastAsia"/>
        </w:rPr>
        <w:t>两全其美</w:t>
      </w:r>
      <w:r w:rsidR="00B35E88" w:rsidRPr="008227DE">
        <w:rPr>
          <w:rFonts w:ascii="微软雅黑" w:eastAsia="微软雅黑" w:hAnsi="微软雅黑" w:hint="eastAsia"/>
        </w:rPr>
        <w:t>小基金</w:t>
      </w:r>
      <w:r w:rsidR="008227DE">
        <w:rPr>
          <w:rFonts w:ascii="微软雅黑" w:eastAsia="微软雅黑" w:hAnsi="微软雅黑" w:hint="eastAsia"/>
        </w:rPr>
        <w:t>于</w:t>
      </w:r>
      <w:r w:rsidR="00B35E88" w:rsidRPr="008227DE">
        <w:rPr>
          <w:rFonts w:ascii="微软雅黑" w:eastAsia="微软雅黑" w:hAnsi="微软雅黑" w:hint="eastAsia"/>
        </w:rPr>
        <w:t>2</w:t>
      </w:r>
      <w:r w:rsidR="00B35E88" w:rsidRPr="008227DE">
        <w:rPr>
          <w:rFonts w:ascii="微软雅黑" w:eastAsia="微软雅黑" w:hAnsi="微软雅黑"/>
        </w:rPr>
        <w:t>022</w:t>
      </w:r>
      <w:r w:rsidR="00B35E88" w:rsidRPr="008227DE">
        <w:rPr>
          <w:rFonts w:ascii="微软雅黑" w:eastAsia="微软雅黑" w:hAnsi="微软雅黑" w:hint="eastAsia"/>
        </w:rPr>
        <w:t>年2月成立，基金存续期限一般为6年，投资起始日起满</w:t>
      </w:r>
      <w:r w:rsidR="00B35E88" w:rsidRPr="008227DE">
        <w:rPr>
          <w:rFonts w:ascii="微软雅黑" w:eastAsia="微软雅黑" w:hAnsi="微软雅黑"/>
        </w:rPr>
        <w:t>24</w:t>
      </w:r>
      <w:r w:rsidR="00B35E88" w:rsidRPr="008227DE">
        <w:rPr>
          <w:rFonts w:ascii="微软雅黑" w:eastAsia="微软雅黑" w:hAnsi="微软雅黑" w:hint="eastAsia"/>
        </w:rPr>
        <w:t>个月</w:t>
      </w:r>
      <w:r w:rsidR="00E163DF">
        <w:rPr>
          <w:rFonts w:ascii="微软雅黑" w:eastAsia="微软雅黑" w:hAnsi="微软雅黑" w:hint="eastAsia"/>
        </w:rPr>
        <w:t>（2</w:t>
      </w:r>
      <w:r w:rsidR="00E163DF">
        <w:rPr>
          <w:rFonts w:ascii="微软雅黑" w:eastAsia="微软雅黑" w:hAnsi="微软雅黑"/>
        </w:rPr>
        <w:t>024年</w:t>
      </w:r>
      <w:r w:rsidR="00462B37">
        <w:rPr>
          <w:rFonts w:ascii="微软雅黑" w:eastAsia="微软雅黑" w:hAnsi="微软雅黑"/>
        </w:rPr>
        <w:t>1</w:t>
      </w:r>
      <w:r w:rsidR="00E163DF">
        <w:rPr>
          <w:rFonts w:ascii="微软雅黑" w:eastAsia="微软雅黑" w:hAnsi="微软雅黑" w:hint="eastAsia"/>
        </w:rPr>
        <w:t>月）</w:t>
      </w:r>
      <w:r w:rsidR="00B35E88" w:rsidRPr="008227DE">
        <w:rPr>
          <w:rFonts w:ascii="微软雅黑" w:eastAsia="微软雅黑" w:hAnsi="微软雅黑" w:hint="eastAsia"/>
        </w:rPr>
        <w:t>为投资期，投资期届满之次日起满</w:t>
      </w:r>
      <w:r w:rsidR="00B35E88" w:rsidRPr="008227DE">
        <w:rPr>
          <w:rFonts w:ascii="微软雅黑" w:eastAsia="微软雅黑" w:hAnsi="微软雅黑"/>
        </w:rPr>
        <w:t>48</w:t>
      </w:r>
      <w:r w:rsidR="00B35E88" w:rsidRPr="008227DE">
        <w:rPr>
          <w:rFonts w:ascii="微软雅黑" w:eastAsia="微软雅黑" w:hAnsi="微软雅黑" w:hint="eastAsia"/>
        </w:rPr>
        <w:t>个月之日</w:t>
      </w:r>
      <w:r w:rsidR="00E163DF">
        <w:rPr>
          <w:rFonts w:ascii="微软雅黑" w:eastAsia="微软雅黑" w:hAnsi="微软雅黑" w:hint="eastAsia"/>
        </w:rPr>
        <w:t>（2</w:t>
      </w:r>
      <w:r w:rsidR="00E163DF">
        <w:rPr>
          <w:rFonts w:ascii="微软雅黑" w:eastAsia="微软雅黑" w:hAnsi="微软雅黑"/>
        </w:rPr>
        <w:t>028年</w:t>
      </w:r>
      <w:r w:rsidR="00462B37">
        <w:rPr>
          <w:rFonts w:ascii="微软雅黑" w:eastAsia="微软雅黑" w:hAnsi="微软雅黑"/>
        </w:rPr>
        <w:t>1</w:t>
      </w:r>
      <w:r w:rsidR="00E163DF">
        <w:rPr>
          <w:rFonts w:ascii="微软雅黑" w:eastAsia="微软雅黑" w:hAnsi="微软雅黑" w:hint="eastAsia"/>
        </w:rPr>
        <w:t>月）</w:t>
      </w:r>
      <w:r w:rsidR="00B35E88" w:rsidRPr="008227DE">
        <w:rPr>
          <w:rFonts w:ascii="微软雅黑" w:eastAsia="微软雅黑" w:hAnsi="微软雅黑" w:hint="eastAsia"/>
        </w:rPr>
        <w:t>为退出期。</w:t>
      </w:r>
      <w:r w:rsidR="00BF4A66">
        <w:rPr>
          <w:rFonts w:ascii="微软雅黑" w:eastAsia="微软雅黑" w:hAnsi="微软雅黑"/>
        </w:rPr>
        <w:t>（附录二十）</w:t>
      </w:r>
    </w:p>
    <w:p w14:paraId="3F320999" w14:textId="21D48BD8" w:rsidR="006847D9" w:rsidRPr="00462B37" w:rsidRDefault="006847D9" w:rsidP="00462B37">
      <w:pPr>
        <w:spacing w:line="360" w:lineRule="auto"/>
        <w:rPr>
          <w:rFonts w:ascii="微软雅黑" w:eastAsia="微软雅黑" w:hAnsi="微软雅黑"/>
          <w:b/>
        </w:rPr>
      </w:pPr>
      <w:r>
        <w:rPr>
          <w:rFonts w:ascii="微软雅黑" w:eastAsia="微软雅黑" w:hAnsi="微软雅黑"/>
          <w:b/>
        </w:rPr>
        <w:t>3</w:t>
      </w:r>
      <w:r>
        <w:rPr>
          <w:rFonts w:ascii="微软雅黑" w:eastAsia="微软雅黑" w:hAnsi="微软雅黑" w:hint="eastAsia"/>
          <w:b/>
        </w:rPr>
        <w:t>、美煦有限合伙退出时点</w:t>
      </w:r>
    </w:p>
    <w:p w14:paraId="57395D66" w14:textId="6FF901BD" w:rsidR="00B35E88" w:rsidRPr="00BF4A66" w:rsidRDefault="00124C8E" w:rsidP="00BF4A66">
      <w:pPr>
        <w:spacing w:line="360" w:lineRule="auto"/>
        <w:rPr>
          <w:rFonts w:ascii="微软雅黑" w:eastAsia="微软雅黑" w:hAnsi="微软雅黑"/>
        </w:rPr>
      </w:pPr>
      <w:r>
        <w:rPr>
          <w:rFonts w:ascii="微软雅黑" w:eastAsia="微软雅黑" w:hAnsi="微软雅黑" w:hint="eastAsia"/>
        </w:rPr>
        <w:t>wh</w:t>
      </w:r>
      <w:r w:rsidR="00B35E88" w:rsidRPr="00462B37">
        <w:rPr>
          <w:rFonts w:ascii="微软雅黑" w:eastAsia="微软雅黑" w:hAnsi="微软雅黑" w:hint="eastAsia"/>
        </w:rPr>
        <w:t>美煦</w:t>
      </w:r>
      <w:r w:rsidR="00462B37">
        <w:rPr>
          <w:rFonts w:ascii="微软雅黑" w:eastAsia="微软雅黑" w:hAnsi="微软雅黑" w:hint="eastAsia"/>
        </w:rPr>
        <w:t>于</w:t>
      </w:r>
      <w:r w:rsidR="00B35E88" w:rsidRPr="00462B37">
        <w:rPr>
          <w:rFonts w:ascii="微软雅黑" w:eastAsia="微软雅黑" w:hAnsi="微软雅黑" w:hint="eastAsia"/>
        </w:rPr>
        <w:t>2</w:t>
      </w:r>
      <w:r w:rsidR="00B35E88" w:rsidRPr="00462B37">
        <w:rPr>
          <w:rFonts w:ascii="微软雅黑" w:eastAsia="微软雅黑" w:hAnsi="微软雅黑"/>
        </w:rPr>
        <w:t>022</w:t>
      </w:r>
      <w:r w:rsidR="00B35E88" w:rsidRPr="00462B37">
        <w:rPr>
          <w:rFonts w:ascii="微软雅黑" w:eastAsia="微软雅黑" w:hAnsi="微软雅黑" w:hint="eastAsia"/>
        </w:rPr>
        <w:t>年</w:t>
      </w:r>
      <w:r w:rsidR="00B35E88" w:rsidRPr="00462B37">
        <w:rPr>
          <w:rFonts w:ascii="微软雅黑" w:eastAsia="微软雅黑" w:hAnsi="微软雅黑"/>
        </w:rPr>
        <w:t>8</w:t>
      </w:r>
      <w:r w:rsidR="00B35E88" w:rsidRPr="00462B37">
        <w:rPr>
          <w:rFonts w:ascii="微软雅黑" w:eastAsia="微软雅黑" w:hAnsi="微软雅黑" w:hint="eastAsia"/>
        </w:rPr>
        <w:t>月成立，该合伙企业存续期限为自运营起始日起4年</w:t>
      </w:r>
      <w:r w:rsidR="00462B37">
        <w:rPr>
          <w:rFonts w:ascii="微软雅黑" w:eastAsia="微软雅黑" w:hAnsi="微软雅黑" w:hint="eastAsia"/>
        </w:rPr>
        <w:t>（2</w:t>
      </w:r>
      <w:r w:rsidR="00462B37">
        <w:rPr>
          <w:rFonts w:ascii="微软雅黑" w:eastAsia="微软雅黑" w:hAnsi="微软雅黑"/>
        </w:rPr>
        <w:t>026年7</w:t>
      </w:r>
      <w:r w:rsidR="00462B37">
        <w:rPr>
          <w:rFonts w:ascii="微软雅黑" w:eastAsia="微软雅黑" w:hAnsi="微软雅黑" w:hint="eastAsia"/>
        </w:rPr>
        <w:t>月）</w:t>
      </w:r>
      <w:r w:rsidR="00B35E88" w:rsidRPr="00462B37">
        <w:rPr>
          <w:rFonts w:ascii="微软雅黑" w:eastAsia="微软雅黑" w:hAnsi="微软雅黑" w:hint="eastAsia"/>
        </w:rPr>
        <w:t>（不包括延长期）</w:t>
      </w:r>
      <w:r w:rsidR="00462B37">
        <w:rPr>
          <w:rFonts w:ascii="微软雅黑" w:eastAsia="微软雅黑" w:hAnsi="微软雅黑" w:hint="eastAsia"/>
        </w:rPr>
        <w:t>。</w:t>
      </w:r>
      <w:r w:rsidR="00FC33C9">
        <w:rPr>
          <w:rFonts w:ascii="微软雅黑" w:eastAsia="微软雅黑" w:hAnsi="微软雅黑" w:hint="eastAsia"/>
        </w:rPr>
        <w:t>合伙企业存续期限届满后，经执行事务合伙人决定</w:t>
      </w:r>
      <w:r w:rsidR="00FC33C9" w:rsidRPr="00FC33C9">
        <w:rPr>
          <w:rFonts w:ascii="微软雅黑" w:eastAsia="微软雅黑" w:hAnsi="微软雅黑" w:hint="eastAsia"/>
        </w:rPr>
        <w:t>可以延长</w:t>
      </w:r>
      <w:r w:rsidR="00FC33C9">
        <w:rPr>
          <w:rFonts w:ascii="微软雅黑" w:eastAsia="微软雅黑" w:hAnsi="微软雅黑" w:hint="eastAsia"/>
        </w:rPr>
        <w:t>1</w:t>
      </w:r>
      <w:r w:rsidR="00FC33C9" w:rsidRPr="00FC33C9">
        <w:rPr>
          <w:rFonts w:ascii="微软雅黑" w:eastAsia="微软雅黑" w:hAnsi="微软雅黑" w:hint="eastAsia"/>
        </w:rPr>
        <w:t>年，</w:t>
      </w:r>
      <w:r w:rsidR="00FC33C9">
        <w:rPr>
          <w:rFonts w:ascii="微软雅黑" w:eastAsia="微软雅黑" w:hAnsi="微软雅黑" w:hint="eastAsia"/>
        </w:rPr>
        <w:t>1</w:t>
      </w:r>
      <w:r w:rsidR="00FC33C9" w:rsidRPr="00FC33C9">
        <w:rPr>
          <w:rFonts w:ascii="微软雅黑" w:eastAsia="微软雅黑" w:hAnsi="微软雅黑" w:hint="eastAsia"/>
        </w:rPr>
        <w:t>年延长期届满后，如需继续延长合伙企业存续期限的，需经合伙人会议表决通过。</w:t>
      </w:r>
      <w:r w:rsidR="00BF4A66">
        <w:rPr>
          <w:rFonts w:ascii="微软雅黑" w:eastAsia="微软雅黑" w:hAnsi="微软雅黑"/>
        </w:rPr>
        <w:t>（附录二十一）</w:t>
      </w:r>
    </w:p>
    <w:p w14:paraId="4EC0E8E5" w14:textId="77777777" w:rsidR="00B35E88" w:rsidRDefault="00B35E88" w:rsidP="00B35E88"/>
    <w:p w14:paraId="59B38709" w14:textId="77777777" w:rsidR="00B35E88" w:rsidRPr="00E01EF4" w:rsidRDefault="00B35E88" w:rsidP="00E01EF4">
      <w:pPr>
        <w:pStyle w:val="aa"/>
        <w:numPr>
          <w:ilvl w:val="0"/>
          <w:numId w:val="6"/>
        </w:numPr>
        <w:spacing w:line="360" w:lineRule="auto"/>
        <w:ind w:firstLineChars="0"/>
        <w:rPr>
          <w:rFonts w:ascii="微软雅黑" w:eastAsia="微软雅黑" w:hAnsi="微软雅黑"/>
          <w:b/>
        </w:rPr>
      </w:pPr>
      <w:r w:rsidRPr="00E01EF4">
        <w:rPr>
          <w:rFonts w:ascii="微软雅黑" w:eastAsia="微软雅黑" w:hAnsi="微软雅黑" w:hint="eastAsia"/>
          <w:b/>
        </w:rPr>
        <w:t>共管资料</w:t>
      </w:r>
    </w:p>
    <w:p w14:paraId="701F5B69" w14:textId="621BFBB4" w:rsidR="00E01EF4" w:rsidRPr="00E01EF4" w:rsidRDefault="00E01EF4" w:rsidP="00E01EF4">
      <w:pPr>
        <w:spacing w:line="360" w:lineRule="auto"/>
        <w:rPr>
          <w:rFonts w:ascii="微软雅黑" w:eastAsia="微软雅黑" w:hAnsi="微软雅黑"/>
          <w:b/>
        </w:rPr>
      </w:pPr>
      <w:r w:rsidRPr="00E01EF4">
        <w:rPr>
          <w:rFonts w:ascii="微软雅黑" w:eastAsia="微软雅黑" w:hAnsi="微软雅黑" w:hint="eastAsia"/>
          <w:b/>
        </w:rPr>
        <w:t>1、</w:t>
      </w:r>
      <w:r w:rsidR="00FC6C83">
        <w:rPr>
          <w:rFonts w:ascii="微软雅黑" w:eastAsia="微软雅黑" w:hAnsi="微软雅黑" w:hint="eastAsia"/>
          <w:b/>
        </w:rPr>
        <w:t>两全其美</w:t>
      </w:r>
      <w:r w:rsidRPr="00E01EF4">
        <w:rPr>
          <w:rFonts w:ascii="微软雅黑" w:eastAsia="微软雅黑" w:hAnsi="微软雅黑" w:hint="eastAsia"/>
          <w:b/>
        </w:rPr>
        <w:t>小基金共管事项及解除共管方法</w:t>
      </w:r>
    </w:p>
    <w:p w14:paraId="373654C5" w14:textId="6CF114E0" w:rsidR="00B6670F" w:rsidRDefault="00E01EF4" w:rsidP="00B6670F">
      <w:pPr>
        <w:spacing w:line="360" w:lineRule="auto"/>
        <w:rPr>
          <w:rFonts w:ascii="微软雅黑" w:eastAsia="微软雅黑" w:hAnsi="微软雅黑"/>
        </w:rPr>
      </w:pPr>
      <w:r w:rsidRPr="00CA3679">
        <w:rPr>
          <w:rFonts w:ascii="微软雅黑" w:eastAsia="微软雅黑" w:hAnsi="微软雅黑" w:hint="eastAsia"/>
        </w:rPr>
        <w:t>（1）</w:t>
      </w:r>
      <w:r w:rsidR="00B6670F" w:rsidRPr="00CA3679">
        <w:rPr>
          <w:rFonts w:ascii="微软雅黑" w:eastAsia="微软雅黑" w:hAnsi="微软雅黑" w:hint="eastAsia"/>
        </w:rPr>
        <w:t>共管</w:t>
      </w:r>
      <w:r w:rsidR="00B6670F">
        <w:rPr>
          <w:rFonts w:ascii="微软雅黑" w:eastAsia="微软雅黑" w:hAnsi="微软雅黑" w:hint="eastAsia"/>
        </w:rPr>
        <w:t>原因：为“</w:t>
      </w:r>
      <w:r w:rsidR="00B6670F" w:rsidRPr="006733F2">
        <w:rPr>
          <w:rFonts w:ascii="微软雅黑" w:eastAsia="微软雅黑" w:hAnsi="微软雅黑" w:hint="eastAsia"/>
        </w:rPr>
        <w:t>畅星-</w:t>
      </w:r>
      <w:r w:rsidR="005366FD">
        <w:rPr>
          <w:rFonts w:ascii="微软雅黑" w:eastAsia="微软雅黑" w:hAnsi="微软雅黑" w:hint="eastAsia"/>
        </w:rPr>
        <w:t>乐高星龙</w:t>
      </w:r>
      <w:r w:rsidR="00B6670F" w:rsidRPr="006733F2">
        <w:rPr>
          <w:rFonts w:ascii="微软雅黑" w:eastAsia="微软雅黑" w:hAnsi="微软雅黑" w:hint="eastAsia"/>
        </w:rPr>
        <w:t>家居商场资产支持专项计划”</w:t>
      </w:r>
      <w:r w:rsidR="00B6670F">
        <w:rPr>
          <w:rFonts w:ascii="微软雅黑" w:eastAsia="微软雅黑" w:hAnsi="微软雅黑" w:hint="eastAsia"/>
        </w:rPr>
        <w:t>的收益权提供增信措施</w:t>
      </w:r>
    </w:p>
    <w:p w14:paraId="63209A36" w14:textId="5C3C8885" w:rsidR="00E01EF4" w:rsidRDefault="00B6670F" w:rsidP="00CA3679">
      <w:pPr>
        <w:spacing w:line="360" w:lineRule="auto"/>
        <w:rPr>
          <w:rFonts w:ascii="微软雅黑" w:eastAsia="微软雅黑" w:hAnsi="微软雅黑"/>
        </w:rPr>
      </w:pPr>
      <w:r>
        <w:rPr>
          <w:rFonts w:ascii="微软雅黑" w:eastAsia="微软雅黑" w:hAnsi="微软雅黑" w:hint="eastAsia"/>
        </w:rPr>
        <w:t>（2）</w:t>
      </w:r>
      <w:r w:rsidR="00E01EF4" w:rsidRPr="00CA3679">
        <w:rPr>
          <w:rFonts w:ascii="微软雅黑" w:eastAsia="微软雅黑" w:hAnsi="微软雅黑" w:hint="eastAsia"/>
        </w:rPr>
        <w:t>共管标的：</w:t>
      </w:r>
      <w:r w:rsidR="007846B1" w:rsidRPr="00CA3679">
        <w:rPr>
          <w:rFonts w:ascii="微软雅黑" w:eastAsia="微软雅黑" w:hAnsi="微软雅黑" w:hint="eastAsia"/>
        </w:rPr>
        <w:t>上海</w:t>
      </w:r>
      <w:r w:rsidR="00124C8E">
        <w:rPr>
          <w:rFonts w:ascii="微软雅黑" w:eastAsia="微软雅黑" w:hAnsi="微软雅黑" w:hint="eastAsia"/>
        </w:rPr>
        <w:t>龙祐</w:t>
      </w:r>
      <w:r w:rsidR="007846B1" w:rsidRPr="00CA3679">
        <w:rPr>
          <w:rFonts w:ascii="微软雅黑" w:eastAsia="微软雅黑" w:hAnsi="微软雅黑" w:hint="eastAsia"/>
        </w:rPr>
        <w:t>持有的</w:t>
      </w:r>
      <w:r w:rsidR="00FC6C83">
        <w:rPr>
          <w:rFonts w:ascii="微软雅黑" w:eastAsia="微软雅黑" w:hAnsi="微软雅黑" w:hint="eastAsia"/>
        </w:rPr>
        <w:t>两全其美</w:t>
      </w:r>
      <w:r w:rsidR="007846B1" w:rsidRPr="00CA3679">
        <w:rPr>
          <w:rFonts w:ascii="微软雅黑" w:eastAsia="微软雅黑" w:hAnsi="微软雅黑" w:hint="eastAsia"/>
        </w:rPr>
        <w:t>小基金实缴</w:t>
      </w:r>
      <w:r w:rsidR="007846B1" w:rsidRPr="00CA3679">
        <w:rPr>
          <w:rFonts w:ascii="微软雅黑" w:eastAsia="微软雅黑" w:hAnsi="微软雅黑"/>
        </w:rPr>
        <w:t>1.25亿元劣后级有限合伙份额所对应的</w:t>
      </w:r>
      <w:r>
        <w:rPr>
          <w:rFonts w:ascii="微软雅黑" w:eastAsia="微软雅黑" w:hAnsi="微软雅黑"/>
        </w:rPr>
        <w:t>浮动收益</w:t>
      </w:r>
      <w:r w:rsidR="007846B1" w:rsidRPr="00CA3679">
        <w:rPr>
          <w:rFonts w:ascii="微软雅黑" w:eastAsia="微软雅黑" w:hAnsi="微软雅黑"/>
        </w:rPr>
        <w:t>未来收益权</w:t>
      </w:r>
      <w:r w:rsidR="00CA3679" w:rsidRPr="00CA3679">
        <w:rPr>
          <w:rFonts w:ascii="微软雅黑" w:eastAsia="微软雅黑" w:hAnsi="微软雅黑"/>
        </w:rPr>
        <w:t>应收款项</w:t>
      </w:r>
      <w:r w:rsidR="005170CC" w:rsidRPr="005170CC">
        <w:rPr>
          <w:rFonts w:ascii="微软雅黑" w:eastAsia="微软雅黑" w:hAnsi="微软雅黑"/>
          <w:b/>
        </w:rPr>
        <w:t>（目前尚未办理质押）</w:t>
      </w:r>
    </w:p>
    <w:p w14:paraId="525A910A" w14:textId="77777777" w:rsidR="000C299F" w:rsidRDefault="000C299F" w:rsidP="000C299F">
      <w:pPr>
        <w:spacing w:line="360" w:lineRule="auto"/>
        <w:rPr>
          <w:rFonts w:ascii="微软雅黑" w:eastAsia="微软雅黑" w:hAnsi="微软雅黑"/>
        </w:rPr>
      </w:pPr>
      <w:r>
        <w:rPr>
          <w:rFonts w:ascii="微软雅黑" w:eastAsia="微软雅黑" w:hAnsi="微软雅黑" w:hint="eastAsia"/>
        </w:rPr>
        <w:t>（3）共管前提（附录二十二）：</w:t>
      </w:r>
    </w:p>
    <w:p w14:paraId="777B0F3C" w14:textId="54BF3ACF" w:rsidR="000C299F" w:rsidRDefault="000C299F" w:rsidP="000C299F">
      <w:pPr>
        <w:spacing w:line="360" w:lineRule="auto"/>
        <w:rPr>
          <w:rFonts w:ascii="微软雅黑" w:eastAsia="微软雅黑" w:hAnsi="微软雅黑"/>
        </w:rPr>
      </w:pPr>
      <w:r>
        <w:rPr>
          <w:rFonts w:ascii="微软雅黑" w:eastAsia="微软雅黑" w:hAnsi="微软雅黑" w:hint="eastAsia"/>
        </w:rPr>
        <w:t>a</w:t>
      </w:r>
      <w:r>
        <w:rPr>
          <w:rFonts w:ascii="微软雅黑" w:eastAsia="微软雅黑" w:hAnsi="微软雅黑"/>
        </w:rPr>
        <w:t>.</w:t>
      </w:r>
      <w:r w:rsidRPr="006733F2">
        <w:rPr>
          <w:rFonts w:hint="eastAsia"/>
        </w:rPr>
        <w:t xml:space="preserve"> </w:t>
      </w:r>
      <w:r w:rsidRPr="006733F2">
        <w:rPr>
          <w:rFonts w:ascii="微软雅黑" w:eastAsia="微软雅黑" w:hAnsi="微软雅黑" w:hint="eastAsia"/>
        </w:rPr>
        <w:t>“畅星-</w:t>
      </w:r>
      <w:r w:rsidR="005366FD">
        <w:rPr>
          <w:rFonts w:ascii="微软雅黑" w:eastAsia="微软雅黑" w:hAnsi="微软雅黑" w:hint="eastAsia"/>
        </w:rPr>
        <w:t>乐高星龙</w:t>
      </w:r>
      <w:r w:rsidRPr="006733F2">
        <w:rPr>
          <w:rFonts w:ascii="微软雅黑" w:eastAsia="微软雅黑" w:hAnsi="微软雅黑" w:hint="eastAsia"/>
        </w:rPr>
        <w:t>家居商场资产支持专项计划”（下称“专项计划”）全部资产支持证券持有人表决通过《关于召开“畅星-</w:t>
      </w:r>
      <w:r w:rsidR="005366FD">
        <w:rPr>
          <w:rFonts w:ascii="微软雅黑" w:eastAsia="微软雅黑" w:hAnsi="微软雅黑" w:hint="eastAsia"/>
        </w:rPr>
        <w:t>乐高星龙</w:t>
      </w:r>
      <w:r w:rsidRPr="006733F2">
        <w:rPr>
          <w:rFonts w:ascii="微软雅黑" w:eastAsia="微软雅黑" w:hAnsi="微软雅黑" w:hint="eastAsia"/>
        </w:rPr>
        <w:t>家居商场资产支持专项计划”2022年第一次资产支持证券持有人会议通知的公告》中的议案二</w:t>
      </w:r>
      <w:r>
        <w:rPr>
          <w:rFonts w:ascii="微软雅黑" w:eastAsia="微软雅黑" w:hAnsi="微软雅黑" w:hint="eastAsia"/>
        </w:rPr>
        <w:t>；</w:t>
      </w:r>
    </w:p>
    <w:p w14:paraId="3E89676A" w14:textId="10A95C2A" w:rsidR="006733F2" w:rsidRPr="000C299F" w:rsidRDefault="000C299F" w:rsidP="000C299F">
      <w:pPr>
        <w:spacing w:line="360" w:lineRule="auto"/>
        <w:rPr>
          <w:rFonts w:ascii="微软雅黑" w:eastAsia="微软雅黑" w:hAnsi="微软雅黑"/>
        </w:rPr>
      </w:pPr>
      <w:r>
        <w:rPr>
          <w:rFonts w:ascii="微软雅黑" w:eastAsia="微软雅黑" w:hAnsi="微软雅黑"/>
        </w:rPr>
        <w:t>b.</w:t>
      </w:r>
      <w:r w:rsidRPr="006733F2">
        <w:rPr>
          <w:rFonts w:hint="eastAsia"/>
        </w:rPr>
        <w:t xml:space="preserve"> </w:t>
      </w:r>
      <w:r w:rsidRPr="006733F2">
        <w:rPr>
          <w:rFonts w:ascii="微软雅黑" w:eastAsia="微软雅黑" w:hAnsi="微软雅黑" w:hint="eastAsia"/>
        </w:rPr>
        <w:t>专项计划管理人根据议案二第2条召开的资产支持证 券持有人大会或磋商期届满后的资产支持证券持有人大会，全部资产支持证券持有人就专项计划延期达成一致（以孰早者为准）</w:t>
      </w:r>
    </w:p>
    <w:p w14:paraId="35E786E6" w14:textId="2BADC825" w:rsidR="00E01EF4" w:rsidRPr="002A26FA" w:rsidRDefault="00CA3679" w:rsidP="002A26FA">
      <w:pPr>
        <w:spacing w:line="360" w:lineRule="auto"/>
        <w:rPr>
          <w:rFonts w:ascii="微软雅黑" w:eastAsia="微软雅黑" w:hAnsi="微软雅黑"/>
        </w:rPr>
      </w:pPr>
      <w:r w:rsidRPr="00CA3679">
        <w:rPr>
          <w:rFonts w:ascii="微软雅黑" w:eastAsia="微软雅黑" w:hAnsi="微软雅黑"/>
        </w:rPr>
        <w:t>（</w:t>
      </w:r>
      <w:r w:rsidR="006733F2">
        <w:rPr>
          <w:rFonts w:ascii="微软雅黑" w:eastAsia="微软雅黑" w:hAnsi="微软雅黑"/>
        </w:rPr>
        <w:t>4</w:t>
      </w:r>
      <w:r w:rsidRPr="00CA3679">
        <w:rPr>
          <w:rFonts w:ascii="微软雅黑" w:eastAsia="微软雅黑" w:hAnsi="微软雅黑"/>
        </w:rPr>
        <w:t>）</w:t>
      </w:r>
      <w:r>
        <w:rPr>
          <w:rFonts w:ascii="微软雅黑" w:eastAsia="微软雅黑" w:hAnsi="微软雅黑"/>
        </w:rPr>
        <w:t>共管事项：</w:t>
      </w:r>
      <w:r w:rsidR="002A26FA">
        <w:rPr>
          <w:rFonts w:ascii="微软雅黑" w:eastAsia="微软雅黑" w:hAnsi="微软雅黑"/>
        </w:rPr>
        <w:t>详见附录二十</w:t>
      </w:r>
      <w:r w:rsidR="006733F2">
        <w:rPr>
          <w:rFonts w:ascii="微软雅黑" w:eastAsia="微软雅黑" w:hAnsi="微软雅黑"/>
        </w:rPr>
        <w:t>三</w:t>
      </w:r>
    </w:p>
    <w:p w14:paraId="768A4629" w14:textId="381FDE35" w:rsidR="00E01EF4" w:rsidRPr="00CA3679" w:rsidRDefault="00CA3679" w:rsidP="00CA3679">
      <w:pPr>
        <w:spacing w:line="360" w:lineRule="auto"/>
        <w:rPr>
          <w:rFonts w:ascii="微软雅黑" w:eastAsia="微软雅黑" w:hAnsi="微软雅黑"/>
        </w:rPr>
      </w:pPr>
      <w:r w:rsidRPr="00CA3679">
        <w:rPr>
          <w:rFonts w:ascii="微软雅黑" w:eastAsia="微软雅黑" w:hAnsi="微软雅黑"/>
        </w:rPr>
        <w:t>（</w:t>
      </w:r>
      <w:r w:rsidR="006733F2">
        <w:rPr>
          <w:rFonts w:ascii="微软雅黑" w:eastAsia="微软雅黑" w:hAnsi="微软雅黑"/>
        </w:rPr>
        <w:t>5</w:t>
      </w:r>
      <w:r w:rsidRPr="00CA3679">
        <w:rPr>
          <w:rFonts w:ascii="微软雅黑" w:eastAsia="微软雅黑" w:hAnsi="微软雅黑"/>
        </w:rPr>
        <w:t>）</w:t>
      </w:r>
      <w:r w:rsidR="00EB42B7">
        <w:rPr>
          <w:rFonts w:ascii="微软雅黑" w:eastAsia="微软雅黑" w:hAnsi="微软雅黑"/>
        </w:rPr>
        <w:t>解除</w:t>
      </w:r>
      <w:r>
        <w:rPr>
          <w:rFonts w:ascii="微软雅黑" w:eastAsia="微软雅黑" w:hAnsi="微软雅黑"/>
        </w:rPr>
        <w:t>共管方法：</w:t>
      </w:r>
      <w:r w:rsidR="002A26FA">
        <w:rPr>
          <w:rFonts w:ascii="微软雅黑" w:eastAsia="微软雅黑" w:hAnsi="微软雅黑"/>
        </w:rPr>
        <w:t>详见附录二十</w:t>
      </w:r>
      <w:r w:rsidR="006733F2">
        <w:rPr>
          <w:rFonts w:ascii="微软雅黑" w:eastAsia="微软雅黑" w:hAnsi="微软雅黑"/>
        </w:rPr>
        <w:t>四</w:t>
      </w:r>
    </w:p>
    <w:p w14:paraId="4E47A49C" w14:textId="1C6B4858" w:rsidR="00E01EF4" w:rsidRPr="00CA3679" w:rsidRDefault="00E01EF4" w:rsidP="00CA3679">
      <w:pPr>
        <w:jc w:val="center"/>
      </w:pPr>
    </w:p>
    <w:p w14:paraId="5750490C" w14:textId="17514901" w:rsidR="00B35E88" w:rsidRDefault="00CA3679" w:rsidP="00CA3679">
      <w:pPr>
        <w:spacing w:line="360" w:lineRule="auto"/>
        <w:rPr>
          <w:rFonts w:ascii="微软雅黑" w:eastAsia="微软雅黑" w:hAnsi="微软雅黑"/>
          <w:b/>
        </w:rPr>
      </w:pPr>
      <w:r w:rsidRPr="00CA3679">
        <w:rPr>
          <w:rFonts w:ascii="微软雅黑" w:eastAsia="微软雅黑" w:hAnsi="微软雅黑" w:hint="eastAsia"/>
          <w:b/>
        </w:rPr>
        <w:t>2、</w:t>
      </w:r>
      <w:r w:rsidR="00124C8E">
        <w:rPr>
          <w:rFonts w:ascii="微软雅黑" w:eastAsia="微软雅黑" w:hAnsi="微软雅黑" w:hint="eastAsia"/>
          <w:b/>
        </w:rPr>
        <w:t>wh</w:t>
      </w:r>
      <w:r w:rsidR="00B35E88" w:rsidRPr="00CA3679">
        <w:rPr>
          <w:rFonts w:ascii="微软雅黑" w:eastAsia="微软雅黑" w:hAnsi="微软雅黑" w:hint="eastAsia"/>
          <w:b/>
        </w:rPr>
        <w:t>美煦基金共管事项及解除共管的方法</w:t>
      </w:r>
    </w:p>
    <w:p w14:paraId="4ACE0AAD" w14:textId="6382F3BC" w:rsidR="00620B7D" w:rsidRDefault="00CA3679" w:rsidP="00CA3679">
      <w:pPr>
        <w:spacing w:line="360" w:lineRule="auto"/>
        <w:rPr>
          <w:rFonts w:ascii="微软雅黑" w:eastAsia="微软雅黑" w:hAnsi="微软雅黑"/>
        </w:rPr>
      </w:pPr>
      <w:r w:rsidRPr="00CA3679">
        <w:rPr>
          <w:rFonts w:ascii="微软雅黑" w:eastAsia="微软雅黑" w:hAnsi="微软雅黑"/>
        </w:rPr>
        <w:t>（</w:t>
      </w:r>
      <w:r w:rsidRPr="00CA3679">
        <w:rPr>
          <w:rFonts w:ascii="微软雅黑" w:eastAsia="微软雅黑" w:hAnsi="微软雅黑" w:hint="eastAsia"/>
        </w:rPr>
        <w:t>1</w:t>
      </w:r>
      <w:r w:rsidRPr="00CA3679">
        <w:rPr>
          <w:rFonts w:ascii="微软雅黑" w:eastAsia="微软雅黑" w:hAnsi="微软雅黑"/>
        </w:rPr>
        <w:t>）</w:t>
      </w:r>
      <w:r w:rsidR="00620B7D">
        <w:rPr>
          <w:rFonts w:ascii="微软雅黑" w:eastAsia="微软雅黑" w:hAnsi="微软雅黑"/>
        </w:rPr>
        <w:t>共管目的</w:t>
      </w:r>
      <w:r w:rsidR="00620B7D" w:rsidRPr="00CA3679">
        <w:rPr>
          <w:rFonts w:ascii="微软雅黑" w:eastAsia="微软雅黑" w:hAnsi="微软雅黑"/>
        </w:rPr>
        <w:t>：</w:t>
      </w:r>
      <w:r w:rsidR="00620B7D">
        <w:rPr>
          <w:rFonts w:ascii="微软雅黑" w:eastAsia="微软雅黑" w:hAnsi="微软雅黑"/>
        </w:rPr>
        <w:t>基于项目</w:t>
      </w:r>
      <w:r w:rsidR="00620B7D">
        <w:rPr>
          <w:rFonts w:ascii="微软雅黑" w:eastAsia="微软雅黑" w:hAnsi="微软雅黑" w:hint="eastAsia"/>
        </w:rPr>
        <w:t>保证</w:t>
      </w:r>
      <w:r w:rsidR="00620B7D" w:rsidRPr="00620B7D">
        <w:rPr>
          <w:rFonts w:ascii="微软雅黑" w:eastAsia="微软雅黑" w:hAnsi="微软雅黑" w:hint="eastAsia"/>
        </w:rPr>
        <w:t>优先级的收益兑付</w:t>
      </w:r>
      <w:r w:rsidR="00620B7D">
        <w:rPr>
          <w:rFonts w:ascii="微软雅黑" w:eastAsia="微软雅黑" w:hAnsi="微软雅黑" w:hint="eastAsia"/>
        </w:rPr>
        <w:t>，故提供共管</w:t>
      </w:r>
      <w:r w:rsidR="002D496E">
        <w:rPr>
          <w:rFonts w:ascii="微软雅黑" w:eastAsia="微软雅黑" w:hAnsi="微软雅黑" w:hint="eastAsia"/>
        </w:rPr>
        <w:t>的</w:t>
      </w:r>
      <w:r w:rsidR="00620B7D" w:rsidRPr="00620B7D">
        <w:rPr>
          <w:rFonts w:ascii="微软雅黑" w:eastAsia="微软雅黑" w:hAnsi="微软雅黑" w:hint="eastAsia"/>
        </w:rPr>
        <w:t>增信</w:t>
      </w:r>
      <w:r w:rsidR="002D496E">
        <w:rPr>
          <w:rFonts w:ascii="微软雅黑" w:eastAsia="微软雅黑" w:hAnsi="微软雅黑" w:hint="eastAsia"/>
        </w:rPr>
        <w:t>措施</w:t>
      </w:r>
      <w:r w:rsidR="00620B7D">
        <w:rPr>
          <w:rFonts w:ascii="微软雅黑" w:eastAsia="微软雅黑" w:hAnsi="微软雅黑" w:hint="eastAsia"/>
        </w:rPr>
        <w:t>。</w:t>
      </w:r>
    </w:p>
    <w:p w14:paraId="50DE4017" w14:textId="697A4A9A" w:rsidR="00CA3679" w:rsidRDefault="00620B7D" w:rsidP="00CA3679">
      <w:pPr>
        <w:spacing w:line="360" w:lineRule="auto"/>
        <w:rPr>
          <w:rFonts w:ascii="微软雅黑" w:eastAsia="微软雅黑" w:hAnsi="微软雅黑"/>
        </w:rPr>
      </w:pPr>
      <w:r>
        <w:rPr>
          <w:rFonts w:ascii="微软雅黑" w:eastAsia="微软雅黑" w:hAnsi="微软雅黑"/>
        </w:rPr>
        <w:t>（</w:t>
      </w:r>
      <w:r>
        <w:rPr>
          <w:rFonts w:ascii="微软雅黑" w:eastAsia="微软雅黑" w:hAnsi="微软雅黑" w:hint="eastAsia"/>
        </w:rPr>
        <w:t>2</w:t>
      </w:r>
      <w:r>
        <w:rPr>
          <w:rFonts w:ascii="微软雅黑" w:eastAsia="微软雅黑" w:hAnsi="微软雅黑"/>
        </w:rPr>
        <w:t>）</w:t>
      </w:r>
      <w:r w:rsidR="00CA3679" w:rsidRPr="00CA3679">
        <w:rPr>
          <w:rFonts w:ascii="微软雅黑" w:eastAsia="微软雅黑" w:hAnsi="微软雅黑"/>
        </w:rPr>
        <w:t>共管标的：</w:t>
      </w:r>
      <w:r w:rsidR="00142221">
        <w:rPr>
          <w:rFonts w:ascii="微软雅黑" w:eastAsia="微软雅黑" w:hAnsi="微软雅黑"/>
        </w:rPr>
        <w:t>以</w:t>
      </w:r>
      <w:r w:rsidR="00FC6C83">
        <w:rPr>
          <w:rFonts w:ascii="微软雅黑" w:eastAsia="微软雅黑" w:hAnsi="微软雅黑"/>
        </w:rPr>
        <w:t>两全其美</w:t>
      </w:r>
      <w:r w:rsidR="00142221">
        <w:rPr>
          <w:rFonts w:ascii="微软雅黑" w:eastAsia="微软雅黑" w:hAnsi="微软雅黑"/>
        </w:rPr>
        <w:t>基金应向</w:t>
      </w:r>
      <w:r w:rsidR="00124C8E">
        <w:rPr>
          <w:rFonts w:ascii="微软雅黑" w:eastAsia="微软雅黑" w:hAnsi="微软雅黑"/>
        </w:rPr>
        <w:t>龙祐</w:t>
      </w:r>
      <w:r w:rsidR="00142221">
        <w:rPr>
          <w:rFonts w:ascii="微软雅黑" w:eastAsia="微软雅黑" w:hAnsi="微软雅黑"/>
        </w:rPr>
        <w:t>支付的浮动收益转让对价，按照投资份额计算，</w:t>
      </w:r>
      <w:r w:rsidR="00142221">
        <w:rPr>
          <w:rFonts w:ascii="微软雅黑" w:eastAsia="微软雅黑" w:hAnsi="微软雅黑" w:hint="eastAsia"/>
        </w:rPr>
        <w:t>6</w:t>
      </w:r>
      <w:r w:rsidR="00142221">
        <w:rPr>
          <w:rFonts w:ascii="微软雅黑" w:eastAsia="微软雅黑" w:hAnsi="微软雅黑"/>
        </w:rPr>
        <w:t>.5亿元投入中的</w:t>
      </w:r>
      <w:r w:rsidR="00142221">
        <w:rPr>
          <w:rFonts w:ascii="微软雅黑" w:eastAsia="微软雅黑" w:hAnsi="微软雅黑" w:hint="eastAsia"/>
        </w:rPr>
        <w:t>3</w:t>
      </w:r>
      <w:r w:rsidR="00142221">
        <w:rPr>
          <w:rFonts w:ascii="微软雅黑" w:eastAsia="微软雅黑" w:hAnsi="微软雅黑"/>
        </w:rPr>
        <w:t>.25亿元对应应收款项债权作为质押，并由美煦</w:t>
      </w:r>
      <w:r w:rsidR="00142221">
        <w:rPr>
          <w:rFonts w:ascii="微软雅黑" w:eastAsia="微软雅黑" w:hAnsi="微软雅黑" w:hint="eastAsia"/>
        </w:rPr>
        <w:t>G</w:t>
      </w:r>
      <w:r w:rsidR="00142221">
        <w:rPr>
          <w:rFonts w:ascii="微软雅黑" w:eastAsia="微软雅黑" w:hAnsi="微软雅黑"/>
        </w:rPr>
        <w:t>P与</w:t>
      </w:r>
      <w:r w:rsidR="00124C8E">
        <w:rPr>
          <w:rFonts w:ascii="微软雅黑" w:eastAsia="微软雅黑" w:hAnsi="微软雅黑"/>
        </w:rPr>
        <w:t>龙祐</w:t>
      </w:r>
      <w:r w:rsidR="00142221">
        <w:rPr>
          <w:rFonts w:ascii="微软雅黑" w:eastAsia="微软雅黑" w:hAnsi="微软雅黑"/>
        </w:rPr>
        <w:t>共管。</w:t>
      </w:r>
      <w:r w:rsidR="003E21E7">
        <w:rPr>
          <w:rFonts w:ascii="微软雅黑" w:eastAsia="微软雅黑" w:hAnsi="微软雅黑"/>
        </w:rPr>
        <w:t>目前质押手续已办完。</w:t>
      </w:r>
    </w:p>
    <w:p w14:paraId="68BC60E5" w14:textId="55F810A3" w:rsidR="00B35E88" w:rsidRPr="007E12F3" w:rsidRDefault="00EB42B7" w:rsidP="007E12F3">
      <w:pPr>
        <w:spacing w:line="360" w:lineRule="auto"/>
        <w:rPr>
          <w:rFonts w:ascii="微软雅黑" w:eastAsia="微软雅黑" w:hAnsi="微软雅黑"/>
        </w:rPr>
      </w:pPr>
      <w:r w:rsidRPr="00CA3679">
        <w:rPr>
          <w:rFonts w:ascii="微软雅黑" w:eastAsia="微软雅黑" w:hAnsi="微软雅黑"/>
        </w:rPr>
        <w:t>（</w:t>
      </w:r>
      <w:r w:rsidR="002D496E">
        <w:rPr>
          <w:rFonts w:ascii="微软雅黑" w:eastAsia="微软雅黑" w:hAnsi="微软雅黑"/>
        </w:rPr>
        <w:t>3</w:t>
      </w:r>
      <w:r w:rsidRPr="00CA3679">
        <w:rPr>
          <w:rFonts w:ascii="微软雅黑" w:eastAsia="微软雅黑" w:hAnsi="微软雅黑"/>
        </w:rPr>
        <w:t>）</w:t>
      </w:r>
      <w:r>
        <w:rPr>
          <w:rFonts w:ascii="微软雅黑" w:eastAsia="微软雅黑" w:hAnsi="微软雅黑"/>
        </w:rPr>
        <w:t>共管事项：</w:t>
      </w:r>
      <w:r w:rsidR="007E12F3">
        <w:rPr>
          <w:rFonts w:ascii="微软雅黑" w:eastAsia="微软雅黑" w:hAnsi="微软雅黑"/>
        </w:rPr>
        <w:t>详见附录二十</w:t>
      </w:r>
      <w:r w:rsidR="006733F2">
        <w:rPr>
          <w:rFonts w:ascii="微软雅黑" w:eastAsia="微软雅黑" w:hAnsi="微软雅黑"/>
        </w:rPr>
        <w:t>五</w:t>
      </w:r>
    </w:p>
    <w:p w14:paraId="262C015D" w14:textId="1522B059" w:rsidR="0003301D" w:rsidRPr="0003301D" w:rsidRDefault="0003301D" w:rsidP="0003301D">
      <w:pPr>
        <w:spacing w:line="360" w:lineRule="auto"/>
        <w:rPr>
          <w:rFonts w:ascii="微软雅黑" w:eastAsia="微软雅黑" w:hAnsi="微软雅黑"/>
        </w:rPr>
      </w:pPr>
      <w:r w:rsidRPr="00CA3679">
        <w:rPr>
          <w:rFonts w:ascii="微软雅黑" w:eastAsia="微软雅黑" w:hAnsi="微软雅黑"/>
        </w:rPr>
        <w:t>（</w:t>
      </w:r>
      <w:r w:rsidR="002D496E">
        <w:rPr>
          <w:rFonts w:ascii="微软雅黑" w:eastAsia="微软雅黑" w:hAnsi="微软雅黑"/>
        </w:rPr>
        <w:t>4</w:t>
      </w:r>
      <w:r w:rsidRPr="00CA3679">
        <w:rPr>
          <w:rFonts w:ascii="微软雅黑" w:eastAsia="微软雅黑" w:hAnsi="微软雅黑"/>
        </w:rPr>
        <w:t>）</w:t>
      </w:r>
      <w:r>
        <w:rPr>
          <w:rFonts w:ascii="微软雅黑" w:eastAsia="微软雅黑" w:hAnsi="微软雅黑"/>
        </w:rPr>
        <w:t>解除共管方法：</w:t>
      </w:r>
      <w:r w:rsidR="007E12F3">
        <w:rPr>
          <w:rFonts w:ascii="微软雅黑" w:eastAsia="微软雅黑" w:hAnsi="微软雅黑"/>
        </w:rPr>
        <w:t>详见附录二十</w:t>
      </w:r>
      <w:r w:rsidR="006733F2">
        <w:rPr>
          <w:rFonts w:ascii="微软雅黑" w:eastAsia="微软雅黑" w:hAnsi="微软雅黑"/>
        </w:rPr>
        <w:t>六</w:t>
      </w:r>
    </w:p>
    <w:p w14:paraId="6B0F1B6E" w14:textId="70158106" w:rsidR="00B35E88" w:rsidRPr="0003301D" w:rsidRDefault="00B35E88" w:rsidP="0003301D">
      <w:pPr>
        <w:jc w:val="center"/>
      </w:pPr>
    </w:p>
    <w:p w14:paraId="64BBE5C1" w14:textId="77777777" w:rsidR="00B35E88" w:rsidRPr="0003301D" w:rsidRDefault="00B35E88" w:rsidP="0003301D">
      <w:pPr>
        <w:pStyle w:val="aa"/>
        <w:numPr>
          <w:ilvl w:val="0"/>
          <w:numId w:val="6"/>
        </w:numPr>
        <w:spacing w:line="360" w:lineRule="auto"/>
        <w:ind w:firstLineChars="0"/>
        <w:rPr>
          <w:rFonts w:ascii="微软雅黑" w:eastAsia="微软雅黑" w:hAnsi="微软雅黑"/>
          <w:b/>
        </w:rPr>
      </w:pPr>
      <w:r w:rsidRPr="0003301D">
        <w:rPr>
          <w:rFonts w:ascii="微软雅黑" w:eastAsia="微软雅黑" w:hAnsi="微软雅黑" w:hint="eastAsia"/>
          <w:b/>
        </w:rPr>
        <w:t>未实现担保费</w:t>
      </w:r>
    </w:p>
    <w:p w14:paraId="176A1B38" w14:textId="6DC62F33" w:rsidR="00B35E88" w:rsidRPr="0003301D" w:rsidRDefault="0003301D" w:rsidP="0003301D">
      <w:pPr>
        <w:spacing w:line="360" w:lineRule="auto"/>
        <w:rPr>
          <w:rFonts w:ascii="微软雅黑" w:eastAsia="微软雅黑" w:hAnsi="微软雅黑"/>
        </w:rPr>
      </w:pPr>
      <w:r w:rsidRPr="0003301D">
        <w:rPr>
          <w:rFonts w:ascii="微软雅黑" w:eastAsia="微软雅黑" w:hAnsi="微软雅黑" w:hint="eastAsia"/>
        </w:rPr>
        <w:t>根据北三环项目之合作框架协议</w:t>
      </w:r>
      <w:r w:rsidR="00746610">
        <w:rPr>
          <w:rFonts w:ascii="微软雅黑" w:eastAsia="微软雅黑" w:hAnsi="微软雅黑" w:hint="eastAsia"/>
        </w:rPr>
        <w:t>（附录</w:t>
      </w:r>
      <w:r w:rsidR="006733F2">
        <w:rPr>
          <w:rFonts w:ascii="微软雅黑" w:eastAsia="微软雅黑" w:hAnsi="微软雅黑" w:hint="eastAsia"/>
        </w:rPr>
        <w:t>二十七</w:t>
      </w:r>
      <w:r w:rsidR="00746610">
        <w:rPr>
          <w:rFonts w:ascii="微软雅黑" w:eastAsia="微软雅黑" w:hAnsi="微软雅黑" w:hint="eastAsia"/>
        </w:rPr>
        <w:t>）</w:t>
      </w:r>
      <w:r w:rsidR="00B35E88" w:rsidRPr="0003301D">
        <w:rPr>
          <w:rFonts w:ascii="微软雅黑" w:eastAsia="微软雅黑" w:hAnsi="微软雅黑" w:hint="eastAsia"/>
        </w:rPr>
        <w:t>，</w:t>
      </w:r>
      <w:r w:rsidRPr="0003301D">
        <w:rPr>
          <w:rFonts w:ascii="微软雅黑" w:eastAsia="微软雅黑" w:hAnsi="微软雅黑" w:hint="eastAsia"/>
        </w:rPr>
        <w:t>若</w:t>
      </w:r>
      <w:r w:rsidR="005366FD">
        <w:rPr>
          <w:rFonts w:ascii="微软雅黑" w:eastAsia="微软雅黑" w:hAnsi="微软雅黑" w:hint="eastAsia"/>
        </w:rPr>
        <w:t>星龙</w:t>
      </w:r>
      <w:r w:rsidRPr="0003301D">
        <w:rPr>
          <w:rFonts w:ascii="微软雅黑" w:eastAsia="微软雅黑" w:hAnsi="微软雅黑" w:hint="eastAsia"/>
        </w:rPr>
        <w:t>控股为银行贷款（前次并购贷融资为1</w:t>
      </w:r>
      <w:r w:rsidRPr="0003301D">
        <w:rPr>
          <w:rFonts w:ascii="微软雅黑" w:eastAsia="微软雅黑" w:hAnsi="微软雅黑"/>
        </w:rPr>
        <w:t>8亿元</w:t>
      </w:r>
      <w:r w:rsidRPr="0003301D">
        <w:rPr>
          <w:rFonts w:ascii="微软雅黑" w:eastAsia="微软雅黑" w:hAnsi="微软雅黑" w:hint="eastAsia"/>
        </w:rPr>
        <w:t>）提供额外担保，则</w:t>
      </w:r>
      <w:r w:rsidR="00124C8E">
        <w:rPr>
          <w:rFonts w:ascii="微软雅黑" w:eastAsia="微软雅黑" w:hAnsi="微软雅黑" w:hint="eastAsia"/>
          <w:b/>
        </w:rPr>
        <w:t>没喝</w:t>
      </w:r>
      <w:r w:rsidRPr="0003301D">
        <w:rPr>
          <w:rFonts w:ascii="微软雅黑" w:eastAsia="微软雅黑" w:hAnsi="微软雅黑" w:hint="eastAsia"/>
          <w:b/>
        </w:rPr>
        <w:t>大基金就该笔贷款向</w:t>
      </w:r>
      <w:r w:rsidR="005366FD">
        <w:rPr>
          <w:rFonts w:ascii="微软雅黑" w:eastAsia="微软雅黑" w:hAnsi="微软雅黑" w:hint="eastAsia"/>
          <w:b/>
        </w:rPr>
        <w:t>星龙</w:t>
      </w:r>
      <w:r w:rsidRPr="0003301D">
        <w:rPr>
          <w:rFonts w:ascii="微软雅黑" w:eastAsia="微软雅黑" w:hAnsi="微软雅黑" w:hint="eastAsia"/>
          <w:b/>
        </w:rPr>
        <w:t>方支付对应的担保费</w:t>
      </w:r>
      <w:r w:rsidRPr="0003301D">
        <w:rPr>
          <w:rFonts w:ascii="微软雅黑" w:eastAsia="微软雅黑" w:hAnsi="微软雅黑" w:hint="eastAsia"/>
        </w:rPr>
        <w:t>，但目前该笔担保费</w:t>
      </w:r>
      <w:r w:rsidR="005366FD">
        <w:rPr>
          <w:rFonts w:ascii="微软雅黑" w:eastAsia="微软雅黑" w:hAnsi="微软雅黑" w:hint="eastAsia"/>
        </w:rPr>
        <w:t>星龙</w:t>
      </w:r>
      <w:r w:rsidRPr="0003301D">
        <w:rPr>
          <w:rFonts w:ascii="微软雅黑" w:eastAsia="微软雅黑" w:hAnsi="微软雅黑" w:hint="eastAsia"/>
        </w:rPr>
        <w:t>尚未收取。</w:t>
      </w:r>
    </w:p>
    <w:p w14:paraId="29FA2465" w14:textId="77777777" w:rsidR="000F5F45" w:rsidRDefault="000F5F45" w:rsidP="000F5F45">
      <w:pPr>
        <w:spacing w:line="360" w:lineRule="auto"/>
        <w:rPr>
          <w:rFonts w:ascii="微软雅黑" w:eastAsia="微软雅黑" w:hAnsi="微软雅黑"/>
          <w:b/>
        </w:rPr>
      </w:pPr>
    </w:p>
    <w:p w14:paraId="19A0BFA4" w14:textId="12D873E6" w:rsidR="000F5F45" w:rsidRPr="0003301D" w:rsidRDefault="000F5F45" w:rsidP="000F5F45">
      <w:pPr>
        <w:pStyle w:val="aa"/>
        <w:numPr>
          <w:ilvl w:val="0"/>
          <w:numId w:val="6"/>
        </w:numPr>
        <w:spacing w:line="360" w:lineRule="auto"/>
        <w:ind w:firstLineChars="0"/>
        <w:rPr>
          <w:rFonts w:ascii="微软雅黑" w:eastAsia="微软雅黑" w:hAnsi="微软雅黑"/>
          <w:b/>
        </w:rPr>
      </w:pPr>
      <w:r>
        <w:rPr>
          <w:rFonts w:ascii="微软雅黑" w:eastAsia="微软雅黑" w:hAnsi="微软雅黑" w:hint="eastAsia"/>
          <w:b/>
        </w:rPr>
        <w:t>员工委派</w:t>
      </w:r>
    </w:p>
    <w:p w14:paraId="65EDD0B0" w14:textId="3BE97CF8" w:rsidR="008049CC" w:rsidRPr="00325372" w:rsidRDefault="00325372" w:rsidP="008049CC">
      <w:pPr>
        <w:pStyle w:val="aa"/>
        <w:numPr>
          <w:ilvl w:val="0"/>
          <w:numId w:val="13"/>
        </w:numPr>
        <w:spacing w:line="360" w:lineRule="auto"/>
        <w:ind w:firstLineChars="0"/>
        <w:rPr>
          <w:rFonts w:ascii="微软雅黑" w:eastAsia="微软雅黑" w:hAnsi="微软雅黑"/>
          <w:b/>
        </w:rPr>
      </w:pPr>
      <w:r>
        <w:rPr>
          <w:rFonts w:ascii="微软雅黑" w:eastAsia="微软雅黑" w:hAnsi="微软雅黑"/>
          <w:b/>
        </w:rPr>
        <w:t>目前</w:t>
      </w:r>
      <w:r w:rsidR="005366FD">
        <w:rPr>
          <w:rFonts w:ascii="微软雅黑" w:eastAsia="微软雅黑" w:hAnsi="微软雅黑"/>
          <w:b/>
        </w:rPr>
        <w:t>星龙</w:t>
      </w:r>
      <w:r>
        <w:rPr>
          <w:rFonts w:ascii="微软雅黑" w:eastAsia="微软雅黑" w:hAnsi="微软雅黑"/>
          <w:b/>
        </w:rPr>
        <w:t>委派员工：</w:t>
      </w:r>
      <w:r w:rsidR="005366FD">
        <w:rPr>
          <w:rFonts w:ascii="微软雅黑" w:eastAsia="微软雅黑" w:hAnsi="微软雅黑"/>
        </w:rPr>
        <w:t>星龙</w:t>
      </w:r>
      <w:r w:rsidRPr="00325372">
        <w:rPr>
          <w:rFonts w:ascii="微软雅黑" w:eastAsia="微软雅黑" w:hAnsi="微软雅黑"/>
        </w:rPr>
        <w:t>委派财务总监——陈勇；工程副总</w:t>
      </w:r>
      <w:r w:rsidR="007D7B78">
        <w:rPr>
          <w:rFonts w:ascii="微软雅黑" w:eastAsia="微软雅黑" w:hAnsi="微软雅黑"/>
        </w:rPr>
        <w:t>——</w:t>
      </w:r>
      <w:r w:rsidRPr="00325372">
        <w:rPr>
          <w:rFonts w:ascii="微软雅黑" w:eastAsia="微软雅黑" w:hAnsi="微软雅黑"/>
        </w:rPr>
        <w:t>2022年回集团</w:t>
      </w:r>
      <w:r w:rsidR="007D7B78">
        <w:rPr>
          <w:rFonts w:ascii="微软雅黑" w:eastAsia="微软雅黑" w:hAnsi="微软雅黑"/>
        </w:rPr>
        <w:t>。</w:t>
      </w:r>
    </w:p>
    <w:p w14:paraId="1AFC2F33" w14:textId="1F88842A" w:rsidR="000F5F45" w:rsidRPr="000F5F45" w:rsidRDefault="000F5F45" w:rsidP="000F5F45">
      <w:pPr>
        <w:pStyle w:val="aa"/>
        <w:numPr>
          <w:ilvl w:val="0"/>
          <w:numId w:val="13"/>
        </w:numPr>
        <w:spacing w:line="360" w:lineRule="auto"/>
        <w:ind w:firstLineChars="0"/>
        <w:rPr>
          <w:rFonts w:ascii="微软雅黑" w:eastAsia="微软雅黑" w:hAnsi="微软雅黑"/>
          <w:b/>
        </w:rPr>
      </w:pPr>
      <w:r w:rsidRPr="000F5F45">
        <w:rPr>
          <w:rFonts w:ascii="微软雅黑" w:eastAsia="微软雅黑" w:hAnsi="微软雅黑" w:hint="eastAsia"/>
          <w:b/>
        </w:rPr>
        <w:t>各层委员会</w:t>
      </w:r>
      <w:r>
        <w:rPr>
          <w:rFonts w:ascii="微软雅黑" w:eastAsia="微软雅黑" w:hAnsi="微软雅黑" w:hint="eastAsia"/>
          <w:b/>
        </w:rPr>
        <w:t>：</w:t>
      </w:r>
    </w:p>
    <w:p w14:paraId="630A76B2" w14:textId="3063B2F8" w:rsidR="000F5F45" w:rsidRDefault="00124C8E" w:rsidP="000F5F45">
      <w:pPr>
        <w:pStyle w:val="aa"/>
        <w:numPr>
          <w:ilvl w:val="0"/>
          <w:numId w:val="13"/>
        </w:numPr>
        <w:spacing w:line="360" w:lineRule="auto"/>
        <w:ind w:firstLineChars="0"/>
        <w:rPr>
          <w:rFonts w:ascii="微软雅黑" w:eastAsia="微软雅黑" w:hAnsi="微软雅黑"/>
          <w:b/>
        </w:rPr>
      </w:pPr>
      <w:r>
        <w:rPr>
          <w:rFonts w:ascii="微软雅黑" w:eastAsia="微软雅黑" w:hAnsi="微软雅黑" w:hint="eastAsia"/>
          <w:b/>
        </w:rPr>
        <w:t>DC</w:t>
      </w:r>
      <w:r w:rsidR="000F5F45">
        <w:rPr>
          <w:rFonts w:ascii="微软雅黑" w:eastAsia="微软雅黑" w:hAnsi="微软雅黑" w:hint="eastAsia"/>
          <w:b/>
        </w:rPr>
        <w:t>、</w:t>
      </w:r>
      <w:r>
        <w:rPr>
          <w:rFonts w:ascii="微软雅黑" w:eastAsia="微软雅黑" w:hAnsi="微软雅黑" w:hint="eastAsia"/>
          <w:b/>
        </w:rPr>
        <w:t>XY</w:t>
      </w:r>
      <w:r w:rsidR="000F5F45">
        <w:rPr>
          <w:rFonts w:ascii="微软雅黑" w:eastAsia="微软雅黑" w:hAnsi="微软雅黑" w:hint="eastAsia"/>
          <w:b/>
        </w:rPr>
        <w:t xml:space="preserve">董事： </w:t>
      </w:r>
    </w:p>
    <w:p w14:paraId="35B570A0" w14:textId="098506A5" w:rsidR="000F5F45" w:rsidRDefault="000F5F45" w:rsidP="000F5F45">
      <w:pPr>
        <w:pStyle w:val="aa"/>
        <w:numPr>
          <w:ilvl w:val="0"/>
          <w:numId w:val="13"/>
        </w:numPr>
        <w:spacing w:line="360" w:lineRule="auto"/>
        <w:ind w:firstLineChars="0"/>
        <w:rPr>
          <w:rFonts w:ascii="微软雅黑" w:eastAsia="微软雅黑" w:hAnsi="微软雅黑"/>
          <w:b/>
        </w:rPr>
      </w:pPr>
      <w:r>
        <w:rPr>
          <w:rFonts w:ascii="微软雅黑" w:eastAsia="微软雅黑" w:hAnsi="微软雅黑"/>
          <w:b/>
        </w:rPr>
        <w:t>项目工程副总：</w:t>
      </w:r>
    </w:p>
    <w:p w14:paraId="1A0FDA30" w14:textId="7BE13396" w:rsidR="000F5F45" w:rsidRDefault="000F5F45" w:rsidP="000F5F45">
      <w:pPr>
        <w:pStyle w:val="aa"/>
        <w:numPr>
          <w:ilvl w:val="0"/>
          <w:numId w:val="13"/>
        </w:numPr>
        <w:spacing w:line="360" w:lineRule="auto"/>
        <w:ind w:firstLineChars="0"/>
        <w:rPr>
          <w:rFonts w:ascii="微软雅黑" w:eastAsia="微软雅黑" w:hAnsi="微软雅黑"/>
          <w:b/>
        </w:rPr>
      </w:pPr>
      <w:r>
        <w:rPr>
          <w:rFonts w:ascii="微软雅黑" w:eastAsia="微软雅黑" w:hAnsi="微软雅黑"/>
          <w:b/>
        </w:rPr>
        <w:t>车总对接汇报：</w:t>
      </w:r>
    </w:p>
    <w:p w14:paraId="35BCDFA5" w14:textId="77777777" w:rsidR="000F5F45" w:rsidRPr="000F5F45" w:rsidRDefault="000F5F45" w:rsidP="000F5F45">
      <w:pPr>
        <w:spacing w:line="360" w:lineRule="auto"/>
        <w:rPr>
          <w:rFonts w:ascii="微软雅黑" w:eastAsia="微软雅黑" w:hAnsi="微软雅黑"/>
          <w:b/>
        </w:rPr>
      </w:pPr>
    </w:p>
    <w:p w14:paraId="4C993DA0" w14:textId="7ADB20A1" w:rsidR="0003301D" w:rsidRPr="006A5A56" w:rsidRDefault="0003301D" w:rsidP="0003301D">
      <w:pPr>
        <w:rPr>
          <w:rFonts w:ascii="微软雅黑" w:eastAsia="微软雅黑" w:hAnsi="微软雅黑"/>
          <w:sz w:val="28"/>
        </w:rPr>
      </w:pPr>
      <w:r>
        <w:rPr>
          <w:rFonts w:ascii="微软雅黑" w:eastAsia="微软雅黑" w:hAnsi="微软雅黑" w:hint="eastAsia"/>
          <w:sz w:val="28"/>
        </w:rPr>
        <w:t>四</w:t>
      </w:r>
      <w:r w:rsidRPr="006A5A56">
        <w:rPr>
          <w:rFonts w:ascii="微软雅黑" w:eastAsia="微软雅黑" w:hAnsi="微软雅黑" w:hint="eastAsia"/>
          <w:sz w:val="28"/>
        </w:rPr>
        <w:t>、</w:t>
      </w:r>
      <w:r w:rsidR="005366FD">
        <w:rPr>
          <w:rFonts w:ascii="微软雅黑" w:eastAsia="微软雅黑" w:hAnsi="微软雅黑" w:hint="eastAsia"/>
          <w:sz w:val="28"/>
        </w:rPr>
        <w:t>乐高</w:t>
      </w:r>
      <w:r w:rsidRPr="006A5A56">
        <w:rPr>
          <w:rFonts w:ascii="微软雅黑" w:eastAsia="微软雅黑" w:hAnsi="微软雅黑" w:hint="eastAsia"/>
          <w:sz w:val="28"/>
        </w:rPr>
        <w:t>层面</w:t>
      </w:r>
    </w:p>
    <w:p w14:paraId="0FF63B0E" w14:textId="690A75EA" w:rsidR="002D438D" w:rsidRPr="00955E1C" w:rsidRDefault="00F16A6C" w:rsidP="006A5A56">
      <w:pPr>
        <w:rPr>
          <w:rFonts w:ascii="微软雅黑" w:eastAsia="微软雅黑" w:hAnsi="微软雅黑"/>
          <w:b/>
          <w:szCs w:val="21"/>
        </w:rPr>
      </w:pPr>
      <w:r w:rsidRPr="00955E1C">
        <w:rPr>
          <w:rFonts w:ascii="微软雅黑" w:eastAsia="微软雅黑" w:hAnsi="微软雅黑" w:hint="eastAsia"/>
          <w:b/>
          <w:szCs w:val="21"/>
        </w:rPr>
        <w:t>（一）</w:t>
      </w:r>
      <w:r w:rsidR="0005773A">
        <w:rPr>
          <w:rFonts w:ascii="微软雅黑" w:eastAsia="微软雅黑" w:hAnsi="微软雅黑" w:hint="eastAsia"/>
          <w:b/>
          <w:szCs w:val="21"/>
        </w:rPr>
        <w:t>收费标准</w:t>
      </w:r>
    </w:p>
    <w:p w14:paraId="1B981126" w14:textId="15064A68" w:rsidR="00F16A6C" w:rsidRDefault="00955E1C" w:rsidP="00573B4C">
      <w:pPr>
        <w:rPr>
          <w:rFonts w:ascii="微软雅黑" w:eastAsia="微软雅黑" w:hAnsi="微软雅黑"/>
          <w:szCs w:val="21"/>
        </w:rPr>
      </w:pPr>
      <w:r w:rsidRPr="00573B4C">
        <w:rPr>
          <w:rFonts w:ascii="微软雅黑" w:eastAsia="微软雅黑" w:hAnsi="微软雅黑" w:hint="eastAsia"/>
          <w:szCs w:val="21"/>
        </w:rPr>
        <w:lastRenderedPageBreak/>
        <w:t>1、</w:t>
      </w:r>
      <w:r w:rsidR="0005773A" w:rsidRPr="0005773A">
        <w:rPr>
          <w:rFonts w:ascii="微软雅黑" w:eastAsia="微软雅黑" w:hAnsi="微软雅黑" w:hint="eastAsia"/>
          <w:szCs w:val="21"/>
        </w:rPr>
        <w:t>资产管理费（</w:t>
      </w:r>
      <w:r w:rsidR="00124C8E">
        <w:rPr>
          <w:rFonts w:ascii="微软雅黑" w:eastAsia="微软雅黑" w:hAnsi="微软雅黑" w:hint="eastAsia"/>
          <w:szCs w:val="21"/>
        </w:rPr>
        <w:t>没喝</w:t>
      </w:r>
      <w:r w:rsidR="0005773A" w:rsidRPr="0005773A">
        <w:rPr>
          <w:rFonts w:ascii="微软雅黑" w:eastAsia="微软雅黑" w:hAnsi="微软雅黑" w:hint="eastAsia"/>
          <w:szCs w:val="21"/>
        </w:rPr>
        <w:t>大基金）</w:t>
      </w:r>
      <w:r w:rsidR="0005773A" w:rsidRPr="00573B4C">
        <w:rPr>
          <w:rFonts w:ascii="微软雅黑" w:eastAsia="微软雅黑" w:hAnsi="微软雅黑" w:hint="eastAsia"/>
          <w:szCs w:val="21"/>
        </w:rPr>
        <w:t>（</w:t>
      </w:r>
      <w:r w:rsidR="0005773A" w:rsidRPr="00573B4C">
        <w:rPr>
          <w:rFonts w:ascii="微软雅黑" w:eastAsia="微软雅黑" w:hAnsi="微软雅黑" w:hint="eastAsia"/>
          <w:noProof/>
        </w:rPr>
        <w:t>附录二十</w:t>
      </w:r>
      <w:r w:rsidR="0005773A">
        <w:rPr>
          <w:rFonts w:ascii="微软雅黑" w:eastAsia="微软雅黑" w:hAnsi="微软雅黑" w:hint="eastAsia"/>
          <w:noProof/>
        </w:rPr>
        <w:t>八</w:t>
      </w:r>
      <w:r w:rsidR="0005773A" w:rsidRPr="00573B4C">
        <w:rPr>
          <w:rFonts w:ascii="微软雅黑" w:eastAsia="微软雅黑" w:hAnsi="微软雅黑" w:hint="eastAsia"/>
          <w:szCs w:val="21"/>
        </w:rPr>
        <w:t>）</w:t>
      </w:r>
      <w:r w:rsidR="0005773A">
        <w:rPr>
          <w:rFonts w:ascii="微软雅黑" w:eastAsia="微软雅黑" w:hAnsi="微软雅黑" w:hint="eastAsia"/>
          <w:szCs w:val="21"/>
        </w:rPr>
        <w:t>：</w:t>
      </w:r>
      <w:r w:rsidR="0005773A" w:rsidRPr="00573B4C" w:rsidDel="0005773A">
        <w:rPr>
          <w:rFonts w:ascii="微软雅黑" w:eastAsia="微软雅黑" w:hAnsi="微软雅黑" w:hint="eastAsia"/>
          <w:szCs w:val="21"/>
        </w:rPr>
        <w:t xml:space="preserve"> </w:t>
      </w:r>
      <w:r w:rsidRPr="00573B4C">
        <w:rPr>
          <w:rFonts w:ascii="微软雅黑" w:eastAsia="微软雅黑" w:hAnsi="微软雅黑" w:hint="eastAsia"/>
          <w:szCs w:val="21"/>
        </w:rPr>
        <w:t>1</w:t>
      </w:r>
      <w:r w:rsidRPr="00573B4C">
        <w:rPr>
          <w:rFonts w:ascii="微软雅黑" w:eastAsia="微软雅黑" w:hAnsi="微软雅黑"/>
          <w:szCs w:val="21"/>
        </w:rPr>
        <w:t>,000万元</w:t>
      </w:r>
      <w:r w:rsidRPr="00573B4C">
        <w:rPr>
          <w:rFonts w:ascii="微软雅黑" w:eastAsia="微软雅黑" w:hAnsi="微软雅黑" w:hint="eastAsia"/>
          <w:szCs w:val="21"/>
        </w:rPr>
        <w:t>/年</w:t>
      </w:r>
    </w:p>
    <w:p w14:paraId="6F025D10" w14:textId="05776120" w:rsidR="0005773A" w:rsidRDefault="0005773A" w:rsidP="00573B4C">
      <w:pPr>
        <w:rPr>
          <w:rFonts w:ascii="微软雅黑" w:eastAsia="微软雅黑" w:hAnsi="微软雅黑"/>
          <w:szCs w:val="21"/>
        </w:rPr>
      </w:pPr>
      <w:r>
        <w:rPr>
          <w:rFonts w:ascii="微软雅黑" w:eastAsia="微软雅黑" w:hAnsi="微软雅黑"/>
          <w:szCs w:val="21"/>
        </w:rPr>
        <w:t>2、基金管理费</w:t>
      </w:r>
      <w:r w:rsidRPr="0005773A">
        <w:rPr>
          <w:rFonts w:ascii="微软雅黑" w:eastAsia="微软雅黑" w:hAnsi="微软雅黑" w:hint="eastAsia"/>
          <w:szCs w:val="21"/>
        </w:rPr>
        <w:t>（</w:t>
      </w:r>
      <w:r w:rsidR="00124C8E">
        <w:rPr>
          <w:rFonts w:ascii="微软雅黑" w:eastAsia="微软雅黑" w:hAnsi="微软雅黑" w:hint="eastAsia"/>
          <w:szCs w:val="21"/>
        </w:rPr>
        <w:t>没喝</w:t>
      </w:r>
      <w:r w:rsidRPr="0005773A">
        <w:rPr>
          <w:rFonts w:ascii="微软雅黑" w:eastAsia="微软雅黑" w:hAnsi="微软雅黑" w:hint="eastAsia"/>
          <w:szCs w:val="21"/>
        </w:rPr>
        <w:t>大基金）（附录二十九）</w:t>
      </w:r>
      <w:r>
        <w:rPr>
          <w:rFonts w:ascii="微软雅黑" w:eastAsia="微软雅黑" w:hAnsi="微软雅黑" w:hint="eastAsia"/>
          <w:szCs w:val="21"/>
        </w:rPr>
        <w:t>：</w:t>
      </w:r>
    </w:p>
    <w:p w14:paraId="2EC020BB" w14:textId="220A310E" w:rsidR="0005773A" w:rsidRPr="0005773A" w:rsidRDefault="0005773A" w:rsidP="0005773A">
      <w:pPr>
        <w:rPr>
          <w:rFonts w:ascii="微软雅黑" w:eastAsia="微软雅黑" w:hAnsi="微软雅黑"/>
          <w:noProof/>
        </w:rPr>
      </w:pPr>
      <w:r>
        <w:rPr>
          <w:rFonts w:ascii="微软雅黑" w:eastAsia="微软雅黑" w:hAnsi="微软雅黑"/>
          <w:noProof/>
        </w:rPr>
        <w:t>（</w:t>
      </w:r>
      <w:r>
        <w:rPr>
          <w:rFonts w:ascii="微软雅黑" w:eastAsia="微软雅黑" w:hAnsi="微软雅黑" w:hint="eastAsia"/>
          <w:noProof/>
        </w:rPr>
        <w:t>1</w:t>
      </w:r>
      <w:r>
        <w:rPr>
          <w:rFonts w:ascii="微软雅黑" w:eastAsia="微软雅黑" w:hAnsi="微软雅黑"/>
          <w:noProof/>
        </w:rPr>
        <w:t>）</w:t>
      </w:r>
      <w:r w:rsidRPr="0005773A">
        <w:rPr>
          <w:rFonts w:ascii="微软雅黑" w:eastAsia="微软雅黑" w:hAnsi="微软雅黑" w:hint="eastAsia"/>
          <w:noProof/>
        </w:rPr>
        <w:t>期间管理费按照优先级有限合伙人实缴份额的2%支付；</w:t>
      </w:r>
    </w:p>
    <w:p w14:paraId="180D5987" w14:textId="7E7328D5" w:rsidR="0005773A" w:rsidRDefault="0005773A" w:rsidP="0005773A">
      <w:pPr>
        <w:rPr>
          <w:rFonts w:ascii="微软雅黑" w:eastAsia="微软雅黑" w:hAnsi="微软雅黑"/>
          <w:noProof/>
        </w:rPr>
      </w:pPr>
      <w:r>
        <w:rPr>
          <w:rFonts w:ascii="微软雅黑" w:eastAsia="微软雅黑" w:hAnsi="微软雅黑" w:hint="eastAsia"/>
          <w:noProof/>
        </w:rPr>
        <w:t>（2）</w:t>
      </w:r>
      <w:r w:rsidRPr="0005773A">
        <w:rPr>
          <w:rFonts w:ascii="微软雅黑" w:eastAsia="微软雅黑" w:hAnsi="微软雅黑" w:hint="eastAsia"/>
          <w:noProof/>
        </w:rPr>
        <w:t>期末管理费在最后</w:t>
      </w:r>
      <w:r w:rsidR="00F66173">
        <w:rPr>
          <w:rFonts w:ascii="微软雅黑" w:eastAsia="微软雅黑" w:hAnsi="微软雅黑" w:hint="eastAsia"/>
          <w:noProof/>
        </w:rPr>
        <w:t>一次期末分配</w:t>
      </w:r>
      <w:r w:rsidRPr="0005773A">
        <w:rPr>
          <w:rFonts w:ascii="微软雅黑" w:eastAsia="微软雅黑" w:hAnsi="微软雅黑" w:hint="eastAsia"/>
          <w:noProof/>
        </w:rPr>
        <w:t>日按照劣后A、B级有限合伙人实缴份额的2%一次性支付。</w:t>
      </w:r>
      <w:r w:rsidR="001C39A1">
        <w:rPr>
          <w:rFonts w:ascii="微软雅黑" w:eastAsia="微软雅黑" w:hAnsi="微软雅黑" w:hint="eastAsia"/>
          <w:szCs w:val="21"/>
        </w:rPr>
        <w:t>该部分管理费由</w:t>
      </w:r>
      <w:r w:rsidR="005366FD">
        <w:rPr>
          <w:rFonts w:ascii="微软雅黑" w:eastAsia="微软雅黑" w:hAnsi="微软雅黑" w:hint="eastAsia"/>
          <w:szCs w:val="21"/>
        </w:rPr>
        <w:t>乐高</w:t>
      </w:r>
      <w:r w:rsidR="001C39A1">
        <w:rPr>
          <w:rFonts w:ascii="微软雅黑" w:eastAsia="微软雅黑" w:hAnsi="微软雅黑" w:hint="eastAsia"/>
          <w:szCs w:val="21"/>
        </w:rPr>
        <w:t>收取后，</w:t>
      </w:r>
      <w:r w:rsidR="005366FD">
        <w:rPr>
          <w:rFonts w:ascii="微软雅黑" w:eastAsia="微软雅黑" w:hAnsi="微软雅黑" w:hint="eastAsia"/>
          <w:szCs w:val="21"/>
        </w:rPr>
        <w:t>星龙</w:t>
      </w:r>
      <w:r w:rsidR="001C39A1">
        <w:rPr>
          <w:rFonts w:ascii="微软雅黑" w:eastAsia="微软雅黑" w:hAnsi="微软雅黑" w:hint="eastAsia"/>
          <w:szCs w:val="21"/>
        </w:rPr>
        <w:t>与</w:t>
      </w:r>
      <w:r w:rsidR="005366FD">
        <w:rPr>
          <w:rFonts w:ascii="微软雅黑" w:eastAsia="微软雅黑" w:hAnsi="微软雅黑" w:hint="eastAsia"/>
          <w:szCs w:val="21"/>
        </w:rPr>
        <w:t>乐高</w:t>
      </w:r>
      <w:r w:rsidR="001C39A1">
        <w:rPr>
          <w:rFonts w:ascii="微软雅黑" w:eastAsia="微软雅黑" w:hAnsi="微软雅黑" w:hint="eastAsia"/>
          <w:szCs w:val="21"/>
        </w:rPr>
        <w:t>按照各自投资人实缴劣后级的比例共同分享。</w:t>
      </w:r>
    </w:p>
    <w:p w14:paraId="7C08A519" w14:textId="2213BE3F" w:rsidR="0005773A" w:rsidRDefault="0005773A" w:rsidP="0005773A">
      <w:pPr>
        <w:rPr>
          <w:rFonts w:ascii="微软雅黑" w:eastAsia="微软雅黑" w:hAnsi="微软雅黑"/>
          <w:szCs w:val="21"/>
        </w:rPr>
      </w:pPr>
      <w:r>
        <w:rPr>
          <w:rFonts w:ascii="微软雅黑" w:eastAsia="微软雅黑" w:hAnsi="微软雅黑"/>
          <w:noProof/>
        </w:rPr>
        <w:t>3、</w:t>
      </w:r>
      <w:r>
        <w:rPr>
          <w:rFonts w:ascii="微软雅黑" w:eastAsia="微软雅黑" w:hAnsi="微软雅黑"/>
          <w:szCs w:val="21"/>
        </w:rPr>
        <w:t>基金管理费</w:t>
      </w:r>
      <w:r>
        <w:rPr>
          <w:rFonts w:ascii="微软雅黑" w:eastAsia="微软雅黑" w:hAnsi="微软雅黑" w:hint="eastAsia"/>
          <w:szCs w:val="21"/>
        </w:rPr>
        <w:t>（</w:t>
      </w:r>
      <w:r w:rsidR="00FC6C83">
        <w:rPr>
          <w:rFonts w:ascii="微软雅黑" w:eastAsia="微软雅黑" w:hAnsi="微软雅黑" w:hint="eastAsia"/>
          <w:szCs w:val="21"/>
        </w:rPr>
        <w:t>两全其美</w:t>
      </w:r>
      <w:r>
        <w:rPr>
          <w:rFonts w:ascii="微软雅黑" w:eastAsia="微软雅黑" w:hAnsi="微软雅黑" w:hint="eastAsia"/>
          <w:szCs w:val="21"/>
        </w:rPr>
        <w:t>小</w:t>
      </w:r>
      <w:r w:rsidRPr="0005773A">
        <w:rPr>
          <w:rFonts w:ascii="微软雅黑" w:eastAsia="微软雅黑" w:hAnsi="微软雅黑" w:hint="eastAsia"/>
          <w:szCs w:val="21"/>
        </w:rPr>
        <w:t>基金）</w:t>
      </w:r>
      <w:r>
        <w:rPr>
          <w:rFonts w:ascii="微软雅黑" w:eastAsia="微软雅黑" w:hAnsi="微软雅黑" w:hint="eastAsia"/>
          <w:szCs w:val="21"/>
        </w:rPr>
        <w:t>（附录三十）：</w:t>
      </w:r>
      <w:r w:rsidRPr="00C07FF4">
        <w:rPr>
          <w:rFonts w:ascii="微软雅黑" w:eastAsia="微软雅黑" w:hAnsi="微软雅黑" w:hint="eastAsia"/>
          <w:szCs w:val="21"/>
        </w:rPr>
        <w:t>管理费按照</w:t>
      </w:r>
      <w:r>
        <w:rPr>
          <w:rFonts w:ascii="微软雅黑" w:eastAsia="微软雅黑" w:hAnsi="微软雅黑" w:hint="eastAsia"/>
          <w:szCs w:val="21"/>
        </w:rPr>
        <w:t>全体</w:t>
      </w:r>
      <w:r w:rsidRPr="00C07FF4">
        <w:rPr>
          <w:rFonts w:ascii="微软雅黑" w:eastAsia="微软雅黑" w:hAnsi="微软雅黑" w:hint="eastAsia"/>
          <w:szCs w:val="21"/>
        </w:rPr>
        <w:t>限合伙人实缴份额的</w:t>
      </w:r>
      <w:r>
        <w:rPr>
          <w:rFonts w:ascii="微软雅黑" w:eastAsia="微软雅黑" w:hAnsi="微软雅黑"/>
          <w:szCs w:val="21"/>
        </w:rPr>
        <w:t>1</w:t>
      </w:r>
      <w:r w:rsidRPr="00C07FF4">
        <w:rPr>
          <w:rFonts w:ascii="微软雅黑" w:eastAsia="微软雅黑" w:hAnsi="微软雅黑" w:hint="eastAsia"/>
          <w:szCs w:val="21"/>
        </w:rPr>
        <w:t>%支付</w:t>
      </w:r>
      <w:r>
        <w:rPr>
          <w:rFonts w:ascii="微软雅黑" w:eastAsia="微软雅黑" w:hAnsi="微软雅黑" w:hint="eastAsia"/>
          <w:szCs w:val="21"/>
        </w:rPr>
        <w:t>。</w:t>
      </w:r>
    </w:p>
    <w:p w14:paraId="753C33B3" w14:textId="7BD776BA" w:rsidR="0005773A" w:rsidRPr="0005773A" w:rsidRDefault="0005773A" w:rsidP="0005773A">
      <w:pPr>
        <w:rPr>
          <w:rFonts w:ascii="微软雅黑" w:eastAsia="微软雅黑" w:hAnsi="微软雅黑"/>
          <w:noProof/>
        </w:rPr>
      </w:pPr>
      <w:r>
        <w:rPr>
          <w:rFonts w:ascii="微软雅黑" w:eastAsia="微软雅黑" w:hAnsi="微软雅黑" w:hint="eastAsia"/>
          <w:szCs w:val="21"/>
        </w:rPr>
        <w:t>4</w:t>
      </w:r>
      <w:r>
        <w:rPr>
          <w:rFonts w:ascii="微软雅黑" w:eastAsia="微软雅黑" w:hAnsi="微软雅黑"/>
          <w:szCs w:val="21"/>
        </w:rPr>
        <w:t>、基金管理费</w:t>
      </w:r>
      <w:r>
        <w:rPr>
          <w:rFonts w:ascii="微软雅黑" w:eastAsia="微软雅黑" w:hAnsi="微软雅黑" w:hint="eastAsia"/>
          <w:szCs w:val="21"/>
        </w:rPr>
        <w:t>（美煦有限合伙</w:t>
      </w:r>
      <w:r w:rsidRPr="0005773A">
        <w:rPr>
          <w:rFonts w:ascii="微软雅黑" w:eastAsia="微软雅黑" w:hAnsi="微软雅黑" w:hint="eastAsia"/>
          <w:szCs w:val="21"/>
        </w:rPr>
        <w:t>）</w:t>
      </w:r>
      <w:r>
        <w:rPr>
          <w:rFonts w:ascii="微软雅黑" w:eastAsia="微软雅黑" w:hAnsi="微软雅黑"/>
          <w:szCs w:val="21"/>
        </w:rPr>
        <w:t>（附录三十一）：</w:t>
      </w:r>
      <w:r w:rsidRPr="00C07FF4">
        <w:rPr>
          <w:rFonts w:ascii="微软雅黑" w:eastAsia="微软雅黑" w:hAnsi="微软雅黑" w:hint="eastAsia"/>
          <w:szCs w:val="21"/>
        </w:rPr>
        <w:t>管理费按照</w:t>
      </w:r>
      <w:r>
        <w:rPr>
          <w:rFonts w:ascii="微软雅黑" w:eastAsia="微软雅黑" w:hAnsi="微软雅黑" w:hint="eastAsia"/>
          <w:szCs w:val="21"/>
        </w:rPr>
        <w:t>B类有</w:t>
      </w:r>
      <w:r w:rsidRPr="00C07FF4">
        <w:rPr>
          <w:rFonts w:ascii="微软雅黑" w:eastAsia="微软雅黑" w:hAnsi="微软雅黑" w:hint="eastAsia"/>
          <w:szCs w:val="21"/>
        </w:rPr>
        <w:t>限合伙人实缴份额的</w:t>
      </w:r>
      <w:r>
        <w:rPr>
          <w:rFonts w:ascii="微软雅黑" w:eastAsia="微软雅黑" w:hAnsi="微软雅黑"/>
          <w:szCs w:val="21"/>
        </w:rPr>
        <w:t>2</w:t>
      </w:r>
      <w:r w:rsidRPr="00C07FF4">
        <w:rPr>
          <w:rFonts w:ascii="微软雅黑" w:eastAsia="微软雅黑" w:hAnsi="微软雅黑" w:hint="eastAsia"/>
          <w:szCs w:val="21"/>
        </w:rPr>
        <w:t>%支付</w:t>
      </w:r>
      <w:r>
        <w:rPr>
          <w:rFonts w:ascii="微软雅黑" w:eastAsia="微软雅黑" w:hAnsi="微软雅黑"/>
          <w:szCs w:val="21"/>
        </w:rPr>
        <w:t>。</w:t>
      </w:r>
    </w:p>
    <w:p w14:paraId="25B52257" w14:textId="20F9074D" w:rsidR="00955E1C" w:rsidRDefault="00C977D2" w:rsidP="006A5A56">
      <w:pPr>
        <w:rPr>
          <w:rFonts w:ascii="微软雅黑" w:eastAsia="微软雅黑" w:hAnsi="微软雅黑"/>
          <w:b/>
          <w:szCs w:val="21"/>
        </w:rPr>
      </w:pPr>
      <w:r w:rsidRPr="00C977D2">
        <w:rPr>
          <w:rFonts w:ascii="微软雅黑" w:eastAsia="微软雅黑" w:hAnsi="微软雅黑"/>
          <w:b/>
          <w:szCs w:val="21"/>
        </w:rPr>
        <w:t>（二）</w:t>
      </w:r>
      <w:r>
        <w:rPr>
          <w:rFonts w:ascii="微软雅黑" w:eastAsia="微软雅黑" w:hAnsi="微软雅黑"/>
          <w:b/>
          <w:szCs w:val="21"/>
        </w:rPr>
        <w:t>目前</w:t>
      </w:r>
      <w:r w:rsidR="00955E1C" w:rsidRPr="00C977D2">
        <w:rPr>
          <w:rFonts w:ascii="微软雅黑" w:eastAsia="微软雅黑" w:hAnsi="微软雅黑"/>
          <w:b/>
          <w:szCs w:val="21"/>
        </w:rPr>
        <w:t>管理费收取情况：</w:t>
      </w:r>
    </w:p>
    <w:p w14:paraId="48C9DC30" w14:textId="6988CC9F" w:rsidR="00C977D2" w:rsidRDefault="00C977D2" w:rsidP="006A5A56">
      <w:pPr>
        <w:rPr>
          <w:rFonts w:ascii="微软雅黑" w:eastAsia="微软雅黑" w:hAnsi="微软雅黑"/>
          <w:szCs w:val="21"/>
        </w:rPr>
      </w:pPr>
      <w:r w:rsidRPr="006F139F">
        <w:rPr>
          <w:rFonts w:ascii="微软雅黑" w:eastAsia="微软雅黑" w:hAnsi="微软雅黑"/>
          <w:szCs w:val="21"/>
        </w:rPr>
        <w:t>假设</w:t>
      </w:r>
      <w:r w:rsidRPr="006F139F">
        <w:rPr>
          <w:rFonts w:ascii="微软雅黑" w:eastAsia="微软雅黑" w:hAnsi="微软雅黑" w:hint="eastAsia"/>
          <w:szCs w:val="21"/>
        </w:rPr>
        <w:t>满6年实现完全退出</w:t>
      </w:r>
      <w:r w:rsidRPr="00082BE7">
        <w:rPr>
          <w:rFonts w:ascii="微软雅黑" w:eastAsia="微软雅黑" w:hAnsi="微软雅黑"/>
          <w:szCs w:val="21"/>
        </w:rPr>
        <w:t>，管理费总体情况如下</w:t>
      </w:r>
      <w:r w:rsidR="004E1E88" w:rsidRPr="006F139F">
        <w:rPr>
          <w:rFonts w:ascii="微软雅黑" w:eastAsia="微软雅黑" w:hAnsi="微软雅黑"/>
          <w:szCs w:val="21"/>
        </w:rPr>
        <w:t>所示</w:t>
      </w:r>
      <w:r w:rsidRPr="006F139F">
        <w:rPr>
          <w:rFonts w:ascii="微软雅黑" w:eastAsia="微软雅黑" w:hAnsi="微软雅黑"/>
          <w:szCs w:val="21"/>
        </w:rPr>
        <w:t>：</w:t>
      </w:r>
    </w:p>
    <w:p w14:paraId="1D7795FD" w14:textId="0310EA78" w:rsidR="00C977D2" w:rsidRDefault="00C977D2" w:rsidP="00C977D2">
      <w:pPr>
        <w:jc w:val="right"/>
        <w:rPr>
          <w:rFonts w:ascii="微软雅黑" w:eastAsia="微软雅黑" w:hAnsi="微软雅黑"/>
          <w:b/>
          <w:szCs w:val="21"/>
        </w:rPr>
      </w:pPr>
      <w:r>
        <w:rPr>
          <w:rFonts w:ascii="微软雅黑" w:eastAsia="微软雅黑" w:hAnsi="微软雅黑"/>
          <w:szCs w:val="21"/>
        </w:rPr>
        <w:t xml:space="preserve">                                           单位：万元</w:t>
      </w:r>
    </w:p>
    <w:tbl>
      <w:tblPr>
        <w:tblW w:w="0" w:type="auto"/>
        <w:jc w:val="center"/>
        <w:tblLook w:val="04A0" w:firstRow="1" w:lastRow="0" w:firstColumn="1" w:lastColumn="0" w:noHBand="0" w:noVBand="1"/>
      </w:tblPr>
      <w:tblGrid>
        <w:gridCol w:w="936"/>
        <w:gridCol w:w="1116"/>
        <w:gridCol w:w="1116"/>
        <w:gridCol w:w="1116"/>
        <w:gridCol w:w="1476"/>
        <w:gridCol w:w="1296"/>
        <w:gridCol w:w="1096"/>
      </w:tblGrid>
      <w:tr w:rsidR="00C977D2" w:rsidRPr="00C977D2" w14:paraId="72F3DACC" w14:textId="77777777" w:rsidTr="0026391C">
        <w:trPr>
          <w:trHeight w:val="28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C577A"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收取时间</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4D3B7"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是否已收取</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14:paraId="186AD8A4" w14:textId="5447F282" w:rsidR="00C977D2" w:rsidRPr="00C977D2" w:rsidRDefault="00124C8E" w:rsidP="0026391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没喝</w:t>
            </w:r>
            <w:r w:rsidR="00C977D2" w:rsidRPr="00C977D2">
              <w:rPr>
                <w:rFonts w:ascii="微软雅黑" w:eastAsia="微软雅黑" w:hAnsi="微软雅黑" w:cs="宋体" w:hint="eastAsia"/>
                <w:b/>
                <w:bCs/>
                <w:color w:val="000000"/>
                <w:kern w:val="0"/>
                <w:sz w:val="18"/>
                <w:szCs w:val="18"/>
              </w:rPr>
              <w:t>大基金</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05D827" w14:textId="54018F69" w:rsidR="00C977D2" w:rsidRPr="00C977D2" w:rsidRDefault="00FC6C83" w:rsidP="0026391C">
            <w:pPr>
              <w:widowControl/>
              <w:jc w:val="center"/>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两全其美</w:t>
            </w:r>
            <w:r w:rsidR="00C977D2" w:rsidRPr="00C977D2">
              <w:rPr>
                <w:rFonts w:ascii="微软雅黑" w:eastAsia="微软雅黑" w:hAnsi="微软雅黑" w:cs="宋体" w:hint="eastAsia"/>
                <w:b/>
                <w:bCs/>
                <w:color w:val="000000"/>
                <w:kern w:val="0"/>
                <w:sz w:val="18"/>
                <w:szCs w:val="18"/>
              </w:rPr>
              <w:t>小基金</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42426F"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美煦有限合伙</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B763D"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合计</w:t>
            </w:r>
          </w:p>
        </w:tc>
      </w:tr>
      <w:tr w:rsidR="00C977D2" w:rsidRPr="00C977D2" w14:paraId="676343F7" w14:textId="77777777" w:rsidTr="0026391C">
        <w:trPr>
          <w:trHeight w:val="28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1DBFBF" w14:textId="77777777" w:rsidR="00C977D2" w:rsidRPr="00C977D2" w:rsidRDefault="00C977D2" w:rsidP="0026391C">
            <w:pPr>
              <w:widowControl/>
              <w:jc w:val="left"/>
              <w:rPr>
                <w:rFonts w:ascii="微软雅黑" w:eastAsia="微软雅黑" w:hAnsi="微软雅黑" w:cs="宋体"/>
                <w:b/>
                <w:bCs/>
                <w:color w:val="00000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1AAC5" w14:textId="77777777" w:rsidR="00C977D2" w:rsidRPr="00C977D2" w:rsidRDefault="00C977D2" w:rsidP="0026391C">
            <w:pPr>
              <w:widowControl/>
              <w:jc w:val="left"/>
              <w:rPr>
                <w:rFonts w:ascii="微软雅黑" w:eastAsia="微软雅黑" w:hAnsi="微软雅黑" w:cs="宋体"/>
                <w:b/>
                <w:bCs/>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14:paraId="38114419"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资产管理费</w:t>
            </w:r>
          </w:p>
        </w:tc>
        <w:tc>
          <w:tcPr>
            <w:tcW w:w="0" w:type="auto"/>
            <w:tcBorders>
              <w:top w:val="nil"/>
              <w:left w:val="nil"/>
              <w:bottom w:val="single" w:sz="4" w:space="0" w:color="auto"/>
              <w:right w:val="single" w:sz="4" w:space="0" w:color="auto"/>
            </w:tcBorders>
            <w:shd w:val="clear" w:color="auto" w:fill="auto"/>
            <w:noWrap/>
            <w:vAlign w:val="center"/>
            <w:hideMark/>
          </w:tcPr>
          <w:p w14:paraId="096E4894"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基金管理费</w:t>
            </w:r>
          </w:p>
        </w:tc>
        <w:tc>
          <w:tcPr>
            <w:tcW w:w="0" w:type="auto"/>
            <w:tcBorders>
              <w:top w:val="nil"/>
              <w:left w:val="nil"/>
              <w:bottom w:val="single" w:sz="4" w:space="0" w:color="auto"/>
              <w:right w:val="single" w:sz="4" w:space="0" w:color="auto"/>
            </w:tcBorders>
            <w:shd w:val="clear" w:color="auto" w:fill="auto"/>
            <w:noWrap/>
            <w:vAlign w:val="center"/>
            <w:hideMark/>
          </w:tcPr>
          <w:p w14:paraId="66E312E8"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基金管理费</w:t>
            </w:r>
          </w:p>
        </w:tc>
        <w:tc>
          <w:tcPr>
            <w:tcW w:w="0" w:type="auto"/>
            <w:tcBorders>
              <w:top w:val="nil"/>
              <w:left w:val="nil"/>
              <w:bottom w:val="single" w:sz="4" w:space="0" w:color="auto"/>
              <w:right w:val="single" w:sz="4" w:space="0" w:color="auto"/>
            </w:tcBorders>
            <w:shd w:val="clear" w:color="auto" w:fill="auto"/>
            <w:noWrap/>
            <w:vAlign w:val="center"/>
            <w:hideMark/>
          </w:tcPr>
          <w:p w14:paraId="30593083"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基金管理费</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A6F072" w14:textId="77777777" w:rsidR="00C977D2" w:rsidRPr="00C977D2" w:rsidRDefault="00C977D2" w:rsidP="0026391C">
            <w:pPr>
              <w:widowControl/>
              <w:jc w:val="left"/>
              <w:rPr>
                <w:rFonts w:ascii="微软雅黑" w:eastAsia="微软雅黑" w:hAnsi="微软雅黑" w:cs="宋体"/>
                <w:b/>
                <w:bCs/>
                <w:color w:val="000000"/>
                <w:kern w:val="0"/>
                <w:sz w:val="18"/>
                <w:szCs w:val="18"/>
              </w:rPr>
            </w:pPr>
          </w:p>
        </w:tc>
      </w:tr>
      <w:tr w:rsidR="00C977D2" w:rsidRPr="00C977D2" w14:paraId="74291D63"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3352EA"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2019年</w:t>
            </w:r>
          </w:p>
        </w:tc>
        <w:tc>
          <w:tcPr>
            <w:tcW w:w="0" w:type="auto"/>
            <w:tcBorders>
              <w:top w:val="nil"/>
              <w:left w:val="nil"/>
              <w:bottom w:val="single" w:sz="4" w:space="0" w:color="auto"/>
              <w:right w:val="single" w:sz="4" w:space="0" w:color="auto"/>
            </w:tcBorders>
            <w:shd w:val="clear" w:color="auto" w:fill="auto"/>
            <w:noWrap/>
            <w:vAlign w:val="center"/>
            <w:hideMark/>
          </w:tcPr>
          <w:p w14:paraId="5A00C255"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已收取</w:t>
            </w:r>
          </w:p>
        </w:tc>
        <w:tc>
          <w:tcPr>
            <w:tcW w:w="0" w:type="auto"/>
            <w:tcBorders>
              <w:top w:val="nil"/>
              <w:left w:val="nil"/>
              <w:bottom w:val="single" w:sz="4" w:space="0" w:color="auto"/>
              <w:right w:val="single" w:sz="4" w:space="0" w:color="auto"/>
            </w:tcBorders>
            <w:shd w:val="clear" w:color="auto" w:fill="auto"/>
            <w:noWrap/>
            <w:vAlign w:val="center"/>
            <w:hideMark/>
          </w:tcPr>
          <w:p w14:paraId="6A2C2339"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3A503493"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597.00</w:t>
            </w:r>
          </w:p>
        </w:tc>
        <w:tc>
          <w:tcPr>
            <w:tcW w:w="0" w:type="auto"/>
            <w:tcBorders>
              <w:top w:val="nil"/>
              <w:left w:val="nil"/>
              <w:bottom w:val="single" w:sz="4" w:space="0" w:color="auto"/>
              <w:right w:val="single" w:sz="4" w:space="0" w:color="auto"/>
            </w:tcBorders>
            <w:shd w:val="clear" w:color="auto" w:fill="auto"/>
            <w:noWrap/>
            <w:vAlign w:val="center"/>
            <w:hideMark/>
          </w:tcPr>
          <w:p w14:paraId="31FDB056"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C62B146"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2137C910"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597.00</w:t>
            </w:r>
          </w:p>
        </w:tc>
      </w:tr>
      <w:tr w:rsidR="00C977D2" w:rsidRPr="00C977D2" w14:paraId="29B56206"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59501B"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2020年</w:t>
            </w:r>
          </w:p>
        </w:tc>
        <w:tc>
          <w:tcPr>
            <w:tcW w:w="0" w:type="auto"/>
            <w:tcBorders>
              <w:top w:val="nil"/>
              <w:left w:val="nil"/>
              <w:bottom w:val="single" w:sz="4" w:space="0" w:color="auto"/>
              <w:right w:val="single" w:sz="4" w:space="0" w:color="auto"/>
            </w:tcBorders>
            <w:shd w:val="clear" w:color="auto" w:fill="auto"/>
            <w:noWrap/>
            <w:vAlign w:val="center"/>
            <w:hideMark/>
          </w:tcPr>
          <w:p w14:paraId="45630070"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已收取</w:t>
            </w:r>
          </w:p>
        </w:tc>
        <w:tc>
          <w:tcPr>
            <w:tcW w:w="0" w:type="auto"/>
            <w:tcBorders>
              <w:top w:val="nil"/>
              <w:left w:val="nil"/>
              <w:bottom w:val="single" w:sz="4" w:space="0" w:color="auto"/>
              <w:right w:val="single" w:sz="4" w:space="0" w:color="auto"/>
            </w:tcBorders>
            <w:shd w:val="clear" w:color="auto" w:fill="auto"/>
            <w:noWrap/>
            <w:vAlign w:val="center"/>
            <w:hideMark/>
          </w:tcPr>
          <w:p w14:paraId="0214A05C"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1,000.00</w:t>
            </w:r>
          </w:p>
        </w:tc>
        <w:tc>
          <w:tcPr>
            <w:tcW w:w="0" w:type="auto"/>
            <w:tcBorders>
              <w:top w:val="nil"/>
              <w:left w:val="nil"/>
              <w:bottom w:val="single" w:sz="4" w:space="0" w:color="auto"/>
              <w:right w:val="single" w:sz="4" w:space="0" w:color="auto"/>
            </w:tcBorders>
            <w:shd w:val="clear" w:color="auto" w:fill="auto"/>
            <w:noWrap/>
            <w:vAlign w:val="center"/>
            <w:hideMark/>
          </w:tcPr>
          <w:p w14:paraId="6C588A76"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1,590.00</w:t>
            </w:r>
          </w:p>
        </w:tc>
        <w:tc>
          <w:tcPr>
            <w:tcW w:w="0" w:type="auto"/>
            <w:tcBorders>
              <w:top w:val="nil"/>
              <w:left w:val="nil"/>
              <w:bottom w:val="single" w:sz="4" w:space="0" w:color="auto"/>
              <w:right w:val="single" w:sz="4" w:space="0" w:color="auto"/>
            </w:tcBorders>
            <w:shd w:val="clear" w:color="auto" w:fill="auto"/>
            <w:noWrap/>
            <w:vAlign w:val="center"/>
            <w:hideMark/>
          </w:tcPr>
          <w:p w14:paraId="1BC4D50C"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692DE16F"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202E4262"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2,590.00</w:t>
            </w:r>
          </w:p>
        </w:tc>
      </w:tr>
      <w:tr w:rsidR="00C977D2" w:rsidRPr="00C977D2" w14:paraId="3F8A6CA9"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7E5167"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2021年</w:t>
            </w:r>
          </w:p>
        </w:tc>
        <w:tc>
          <w:tcPr>
            <w:tcW w:w="0" w:type="auto"/>
            <w:tcBorders>
              <w:top w:val="nil"/>
              <w:left w:val="nil"/>
              <w:bottom w:val="single" w:sz="4" w:space="0" w:color="auto"/>
              <w:right w:val="single" w:sz="4" w:space="0" w:color="auto"/>
            </w:tcBorders>
            <w:shd w:val="clear" w:color="auto" w:fill="auto"/>
            <w:noWrap/>
            <w:vAlign w:val="center"/>
            <w:hideMark/>
          </w:tcPr>
          <w:p w14:paraId="3F05B25C"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已收取</w:t>
            </w:r>
          </w:p>
        </w:tc>
        <w:tc>
          <w:tcPr>
            <w:tcW w:w="0" w:type="auto"/>
            <w:tcBorders>
              <w:top w:val="nil"/>
              <w:left w:val="nil"/>
              <w:bottom w:val="single" w:sz="4" w:space="0" w:color="auto"/>
              <w:right w:val="single" w:sz="4" w:space="0" w:color="auto"/>
            </w:tcBorders>
            <w:shd w:val="clear" w:color="auto" w:fill="auto"/>
            <w:noWrap/>
            <w:vAlign w:val="center"/>
            <w:hideMark/>
          </w:tcPr>
          <w:p w14:paraId="58985A5F"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1,000.00</w:t>
            </w:r>
          </w:p>
        </w:tc>
        <w:tc>
          <w:tcPr>
            <w:tcW w:w="0" w:type="auto"/>
            <w:tcBorders>
              <w:top w:val="nil"/>
              <w:left w:val="nil"/>
              <w:bottom w:val="single" w:sz="4" w:space="0" w:color="auto"/>
              <w:right w:val="single" w:sz="4" w:space="0" w:color="auto"/>
            </w:tcBorders>
            <w:shd w:val="clear" w:color="auto" w:fill="auto"/>
            <w:noWrap/>
            <w:vAlign w:val="center"/>
            <w:hideMark/>
          </w:tcPr>
          <w:p w14:paraId="67CFDE61"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1,830.00</w:t>
            </w:r>
          </w:p>
        </w:tc>
        <w:tc>
          <w:tcPr>
            <w:tcW w:w="0" w:type="auto"/>
            <w:tcBorders>
              <w:top w:val="nil"/>
              <w:left w:val="nil"/>
              <w:bottom w:val="single" w:sz="4" w:space="0" w:color="auto"/>
              <w:right w:val="single" w:sz="4" w:space="0" w:color="auto"/>
            </w:tcBorders>
            <w:shd w:val="clear" w:color="auto" w:fill="auto"/>
            <w:noWrap/>
            <w:vAlign w:val="center"/>
            <w:hideMark/>
          </w:tcPr>
          <w:p w14:paraId="2C931059"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20E6E965"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559490F8"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2,830.00</w:t>
            </w:r>
          </w:p>
        </w:tc>
      </w:tr>
      <w:tr w:rsidR="00C977D2" w:rsidRPr="00C977D2" w14:paraId="21B26F2B"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775ED2"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2022年</w:t>
            </w:r>
          </w:p>
        </w:tc>
        <w:tc>
          <w:tcPr>
            <w:tcW w:w="0" w:type="auto"/>
            <w:tcBorders>
              <w:top w:val="nil"/>
              <w:left w:val="nil"/>
              <w:bottom w:val="single" w:sz="4" w:space="0" w:color="auto"/>
              <w:right w:val="single" w:sz="4" w:space="0" w:color="auto"/>
            </w:tcBorders>
            <w:shd w:val="clear" w:color="auto" w:fill="auto"/>
            <w:noWrap/>
            <w:vAlign w:val="center"/>
            <w:hideMark/>
          </w:tcPr>
          <w:p w14:paraId="4A7D6672"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已收取</w:t>
            </w:r>
          </w:p>
        </w:tc>
        <w:tc>
          <w:tcPr>
            <w:tcW w:w="0" w:type="auto"/>
            <w:tcBorders>
              <w:top w:val="nil"/>
              <w:left w:val="nil"/>
              <w:bottom w:val="single" w:sz="4" w:space="0" w:color="auto"/>
              <w:right w:val="single" w:sz="4" w:space="0" w:color="auto"/>
            </w:tcBorders>
            <w:shd w:val="clear" w:color="auto" w:fill="auto"/>
            <w:noWrap/>
            <w:vAlign w:val="center"/>
            <w:hideMark/>
          </w:tcPr>
          <w:p w14:paraId="47CFFA2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1,000.00</w:t>
            </w:r>
          </w:p>
        </w:tc>
        <w:tc>
          <w:tcPr>
            <w:tcW w:w="0" w:type="auto"/>
            <w:tcBorders>
              <w:top w:val="nil"/>
              <w:left w:val="nil"/>
              <w:bottom w:val="single" w:sz="4" w:space="0" w:color="auto"/>
              <w:right w:val="single" w:sz="4" w:space="0" w:color="auto"/>
            </w:tcBorders>
            <w:shd w:val="clear" w:color="auto" w:fill="auto"/>
            <w:noWrap/>
            <w:vAlign w:val="center"/>
            <w:hideMark/>
          </w:tcPr>
          <w:p w14:paraId="10BD9D97"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1,950.00</w:t>
            </w:r>
          </w:p>
        </w:tc>
        <w:tc>
          <w:tcPr>
            <w:tcW w:w="0" w:type="auto"/>
            <w:tcBorders>
              <w:top w:val="nil"/>
              <w:left w:val="nil"/>
              <w:bottom w:val="single" w:sz="4" w:space="0" w:color="auto"/>
              <w:right w:val="single" w:sz="4" w:space="0" w:color="auto"/>
            </w:tcBorders>
            <w:shd w:val="clear" w:color="auto" w:fill="auto"/>
            <w:noWrap/>
            <w:vAlign w:val="center"/>
            <w:hideMark/>
          </w:tcPr>
          <w:p w14:paraId="55536C64"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733.33</w:t>
            </w:r>
          </w:p>
        </w:tc>
        <w:tc>
          <w:tcPr>
            <w:tcW w:w="0" w:type="auto"/>
            <w:tcBorders>
              <w:top w:val="nil"/>
              <w:left w:val="nil"/>
              <w:bottom w:val="single" w:sz="4" w:space="0" w:color="auto"/>
              <w:right w:val="single" w:sz="4" w:space="0" w:color="auto"/>
            </w:tcBorders>
            <w:shd w:val="clear" w:color="auto" w:fill="auto"/>
            <w:noWrap/>
            <w:vAlign w:val="center"/>
            <w:hideMark/>
          </w:tcPr>
          <w:p w14:paraId="7C721D8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15.84</w:t>
            </w:r>
          </w:p>
        </w:tc>
        <w:tc>
          <w:tcPr>
            <w:tcW w:w="0" w:type="auto"/>
            <w:tcBorders>
              <w:top w:val="nil"/>
              <w:left w:val="nil"/>
              <w:bottom w:val="single" w:sz="4" w:space="0" w:color="auto"/>
              <w:right w:val="single" w:sz="4" w:space="0" w:color="auto"/>
            </w:tcBorders>
            <w:shd w:val="clear" w:color="auto" w:fill="auto"/>
            <w:noWrap/>
            <w:vAlign w:val="center"/>
            <w:hideMark/>
          </w:tcPr>
          <w:p w14:paraId="40E4B9A3"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3,699.17</w:t>
            </w:r>
          </w:p>
        </w:tc>
      </w:tr>
      <w:tr w:rsidR="00C977D2" w:rsidRPr="00C977D2" w14:paraId="2C6A3401"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5F8D00"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2023年</w:t>
            </w:r>
          </w:p>
        </w:tc>
        <w:tc>
          <w:tcPr>
            <w:tcW w:w="0" w:type="auto"/>
            <w:tcBorders>
              <w:top w:val="nil"/>
              <w:left w:val="nil"/>
              <w:bottom w:val="single" w:sz="4" w:space="0" w:color="auto"/>
              <w:right w:val="single" w:sz="4" w:space="0" w:color="auto"/>
            </w:tcBorders>
            <w:shd w:val="clear" w:color="auto" w:fill="auto"/>
            <w:noWrap/>
            <w:vAlign w:val="center"/>
            <w:hideMark/>
          </w:tcPr>
          <w:p w14:paraId="4DB124AC"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未收取</w:t>
            </w:r>
          </w:p>
        </w:tc>
        <w:tc>
          <w:tcPr>
            <w:tcW w:w="0" w:type="auto"/>
            <w:tcBorders>
              <w:top w:val="nil"/>
              <w:left w:val="nil"/>
              <w:bottom w:val="single" w:sz="4" w:space="0" w:color="auto"/>
              <w:right w:val="single" w:sz="4" w:space="0" w:color="auto"/>
            </w:tcBorders>
            <w:shd w:val="clear" w:color="auto" w:fill="auto"/>
            <w:noWrap/>
            <w:vAlign w:val="center"/>
            <w:hideMark/>
          </w:tcPr>
          <w:p w14:paraId="1FD8B500"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1,000.00</w:t>
            </w:r>
          </w:p>
        </w:tc>
        <w:tc>
          <w:tcPr>
            <w:tcW w:w="0" w:type="auto"/>
            <w:tcBorders>
              <w:top w:val="nil"/>
              <w:left w:val="nil"/>
              <w:bottom w:val="single" w:sz="4" w:space="0" w:color="auto"/>
              <w:right w:val="single" w:sz="4" w:space="0" w:color="auto"/>
            </w:tcBorders>
            <w:shd w:val="clear" w:color="auto" w:fill="auto"/>
            <w:noWrap/>
            <w:vAlign w:val="center"/>
            <w:hideMark/>
          </w:tcPr>
          <w:p w14:paraId="57A484A9"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1,950.00</w:t>
            </w:r>
          </w:p>
        </w:tc>
        <w:tc>
          <w:tcPr>
            <w:tcW w:w="0" w:type="auto"/>
            <w:tcBorders>
              <w:top w:val="nil"/>
              <w:left w:val="nil"/>
              <w:bottom w:val="single" w:sz="4" w:space="0" w:color="auto"/>
              <w:right w:val="single" w:sz="4" w:space="0" w:color="auto"/>
            </w:tcBorders>
            <w:shd w:val="clear" w:color="auto" w:fill="auto"/>
            <w:noWrap/>
            <w:vAlign w:val="center"/>
            <w:hideMark/>
          </w:tcPr>
          <w:p w14:paraId="5D82220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800.00</w:t>
            </w:r>
          </w:p>
        </w:tc>
        <w:tc>
          <w:tcPr>
            <w:tcW w:w="0" w:type="auto"/>
            <w:tcBorders>
              <w:top w:val="nil"/>
              <w:left w:val="nil"/>
              <w:bottom w:val="single" w:sz="4" w:space="0" w:color="auto"/>
              <w:right w:val="single" w:sz="4" w:space="0" w:color="auto"/>
            </w:tcBorders>
            <w:shd w:val="clear" w:color="auto" w:fill="auto"/>
            <w:noWrap/>
            <w:vAlign w:val="center"/>
            <w:hideMark/>
          </w:tcPr>
          <w:p w14:paraId="64616B0B"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55.00</w:t>
            </w:r>
          </w:p>
        </w:tc>
        <w:tc>
          <w:tcPr>
            <w:tcW w:w="0" w:type="auto"/>
            <w:tcBorders>
              <w:top w:val="nil"/>
              <w:left w:val="nil"/>
              <w:bottom w:val="single" w:sz="4" w:space="0" w:color="auto"/>
              <w:right w:val="single" w:sz="4" w:space="0" w:color="auto"/>
            </w:tcBorders>
            <w:shd w:val="clear" w:color="auto" w:fill="auto"/>
            <w:noWrap/>
            <w:vAlign w:val="center"/>
            <w:hideMark/>
          </w:tcPr>
          <w:p w14:paraId="08547DC9"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3,805.00</w:t>
            </w:r>
          </w:p>
        </w:tc>
      </w:tr>
      <w:tr w:rsidR="00C977D2" w:rsidRPr="00C977D2" w14:paraId="07AC2257"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59D5BF"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2024年</w:t>
            </w:r>
          </w:p>
        </w:tc>
        <w:tc>
          <w:tcPr>
            <w:tcW w:w="0" w:type="auto"/>
            <w:tcBorders>
              <w:top w:val="nil"/>
              <w:left w:val="nil"/>
              <w:bottom w:val="single" w:sz="4" w:space="0" w:color="auto"/>
              <w:right w:val="single" w:sz="4" w:space="0" w:color="auto"/>
            </w:tcBorders>
            <w:shd w:val="clear" w:color="auto" w:fill="auto"/>
            <w:noWrap/>
            <w:vAlign w:val="center"/>
            <w:hideMark/>
          </w:tcPr>
          <w:p w14:paraId="6E69A985"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未收取</w:t>
            </w:r>
          </w:p>
        </w:tc>
        <w:tc>
          <w:tcPr>
            <w:tcW w:w="0" w:type="auto"/>
            <w:tcBorders>
              <w:top w:val="nil"/>
              <w:left w:val="nil"/>
              <w:bottom w:val="single" w:sz="4" w:space="0" w:color="auto"/>
              <w:right w:val="single" w:sz="4" w:space="0" w:color="auto"/>
            </w:tcBorders>
            <w:shd w:val="clear" w:color="auto" w:fill="auto"/>
            <w:noWrap/>
            <w:vAlign w:val="center"/>
            <w:hideMark/>
          </w:tcPr>
          <w:p w14:paraId="669948C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1,000.00</w:t>
            </w:r>
          </w:p>
        </w:tc>
        <w:tc>
          <w:tcPr>
            <w:tcW w:w="0" w:type="auto"/>
            <w:tcBorders>
              <w:top w:val="nil"/>
              <w:left w:val="nil"/>
              <w:bottom w:val="single" w:sz="4" w:space="0" w:color="auto"/>
              <w:right w:val="single" w:sz="4" w:space="0" w:color="auto"/>
            </w:tcBorders>
            <w:shd w:val="clear" w:color="auto" w:fill="auto"/>
            <w:noWrap/>
            <w:vAlign w:val="center"/>
            <w:hideMark/>
          </w:tcPr>
          <w:p w14:paraId="218AE506"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1,950.00</w:t>
            </w:r>
          </w:p>
        </w:tc>
        <w:tc>
          <w:tcPr>
            <w:tcW w:w="0" w:type="auto"/>
            <w:tcBorders>
              <w:top w:val="nil"/>
              <w:left w:val="nil"/>
              <w:bottom w:val="single" w:sz="4" w:space="0" w:color="auto"/>
              <w:right w:val="single" w:sz="4" w:space="0" w:color="auto"/>
            </w:tcBorders>
            <w:shd w:val="clear" w:color="auto" w:fill="auto"/>
            <w:noWrap/>
            <w:vAlign w:val="center"/>
            <w:hideMark/>
          </w:tcPr>
          <w:p w14:paraId="6880D704"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800.00</w:t>
            </w:r>
          </w:p>
        </w:tc>
        <w:tc>
          <w:tcPr>
            <w:tcW w:w="0" w:type="auto"/>
            <w:tcBorders>
              <w:top w:val="nil"/>
              <w:left w:val="nil"/>
              <w:bottom w:val="single" w:sz="4" w:space="0" w:color="auto"/>
              <w:right w:val="single" w:sz="4" w:space="0" w:color="auto"/>
            </w:tcBorders>
            <w:shd w:val="clear" w:color="auto" w:fill="auto"/>
            <w:noWrap/>
            <w:vAlign w:val="center"/>
            <w:hideMark/>
          </w:tcPr>
          <w:p w14:paraId="31C5AB5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55.00</w:t>
            </w:r>
          </w:p>
        </w:tc>
        <w:tc>
          <w:tcPr>
            <w:tcW w:w="0" w:type="auto"/>
            <w:tcBorders>
              <w:top w:val="nil"/>
              <w:left w:val="nil"/>
              <w:bottom w:val="single" w:sz="4" w:space="0" w:color="auto"/>
              <w:right w:val="single" w:sz="4" w:space="0" w:color="auto"/>
            </w:tcBorders>
            <w:shd w:val="clear" w:color="auto" w:fill="auto"/>
            <w:noWrap/>
            <w:vAlign w:val="center"/>
            <w:hideMark/>
          </w:tcPr>
          <w:p w14:paraId="074BF2B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3,805.00</w:t>
            </w:r>
          </w:p>
        </w:tc>
      </w:tr>
      <w:tr w:rsidR="00C977D2" w:rsidRPr="00C977D2" w14:paraId="56EDFE52"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AE29BC"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2025年</w:t>
            </w:r>
          </w:p>
        </w:tc>
        <w:tc>
          <w:tcPr>
            <w:tcW w:w="0" w:type="auto"/>
            <w:tcBorders>
              <w:top w:val="nil"/>
              <w:left w:val="nil"/>
              <w:bottom w:val="single" w:sz="4" w:space="0" w:color="auto"/>
              <w:right w:val="single" w:sz="4" w:space="0" w:color="auto"/>
            </w:tcBorders>
            <w:shd w:val="clear" w:color="auto" w:fill="auto"/>
            <w:noWrap/>
            <w:vAlign w:val="center"/>
            <w:hideMark/>
          </w:tcPr>
          <w:p w14:paraId="41841219" w14:textId="77777777" w:rsidR="00C977D2" w:rsidRPr="00C977D2" w:rsidRDefault="00C977D2" w:rsidP="0026391C">
            <w:pPr>
              <w:widowControl/>
              <w:jc w:val="center"/>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未收取</w:t>
            </w:r>
          </w:p>
        </w:tc>
        <w:tc>
          <w:tcPr>
            <w:tcW w:w="0" w:type="auto"/>
            <w:tcBorders>
              <w:top w:val="nil"/>
              <w:left w:val="nil"/>
              <w:bottom w:val="single" w:sz="4" w:space="0" w:color="auto"/>
              <w:right w:val="single" w:sz="4" w:space="0" w:color="auto"/>
            </w:tcBorders>
            <w:shd w:val="clear" w:color="auto" w:fill="auto"/>
            <w:noWrap/>
            <w:vAlign w:val="center"/>
            <w:hideMark/>
          </w:tcPr>
          <w:p w14:paraId="02B72C37"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1,000.00</w:t>
            </w:r>
          </w:p>
        </w:tc>
        <w:tc>
          <w:tcPr>
            <w:tcW w:w="0" w:type="auto"/>
            <w:tcBorders>
              <w:top w:val="nil"/>
              <w:left w:val="nil"/>
              <w:bottom w:val="single" w:sz="4" w:space="0" w:color="auto"/>
              <w:right w:val="single" w:sz="4" w:space="0" w:color="auto"/>
            </w:tcBorders>
            <w:shd w:val="clear" w:color="auto" w:fill="auto"/>
            <w:noWrap/>
            <w:vAlign w:val="center"/>
            <w:hideMark/>
          </w:tcPr>
          <w:p w14:paraId="4827F95F"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650.00</w:t>
            </w:r>
          </w:p>
        </w:tc>
        <w:tc>
          <w:tcPr>
            <w:tcW w:w="0" w:type="auto"/>
            <w:tcBorders>
              <w:top w:val="nil"/>
              <w:left w:val="nil"/>
              <w:bottom w:val="single" w:sz="4" w:space="0" w:color="auto"/>
              <w:right w:val="single" w:sz="4" w:space="0" w:color="auto"/>
            </w:tcBorders>
            <w:shd w:val="clear" w:color="auto" w:fill="auto"/>
            <w:noWrap/>
            <w:vAlign w:val="center"/>
            <w:hideMark/>
          </w:tcPr>
          <w:p w14:paraId="40967E9E"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266.67</w:t>
            </w:r>
          </w:p>
        </w:tc>
        <w:tc>
          <w:tcPr>
            <w:tcW w:w="0" w:type="auto"/>
            <w:tcBorders>
              <w:top w:val="nil"/>
              <w:left w:val="nil"/>
              <w:bottom w:val="single" w:sz="4" w:space="0" w:color="auto"/>
              <w:right w:val="single" w:sz="4" w:space="0" w:color="auto"/>
            </w:tcBorders>
            <w:shd w:val="clear" w:color="auto" w:fill="auto"/>
            <w:noWrap/>
            <w:vAlign w:val="center"/>
            <w:hideMark/>
          </w:tcPr>
          <w:p w14:paraId="68843A5A"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18.33</w:t>
            </w:r>
          </w:p>
        </w:tc>
        <w:tc>
          <w:tcPr>
            <w:tcW w:w="0" w:type="auto"/>
            <w:tcBorders>
              <w:top w:val="nil"/>
              <w:left w:val="nil"/>
              <w:bottom w:val="single" w:sz="4" w:space="0" w:color="auto"/>
              <w:right w:val="single" w:sz="4" w:space="0" w:color="auto"/>
            </w:tcBorders>
            <w:shd w:val="clear" w:color="auto" w:fill="auto"/>
            <w:noWrap/>
            <w:vAlign w:val="center"/>
            <w:hideMark/>
          </w:tcPr>
          <w:p w14:paraId="33BF8F6C"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1,935.00</w:t>
            </w:r>
          </w:p>
        </w:tc>
      </w:tr>
      <w:tr w:rsidR="00C977D2" w:rsidRPr="00C977D2" w14:paraId="46DC5D7D" w14:textId="77777777" w:rsidTr="0026391C">
        <w:trPr>
          <w:trHeight w:val="28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4272B3" w14:textId="77777777" w:rsidR="00C977D2" w:rsidRPr="00C977D2" w:rsidRDefault="00C977D2" w:rsidP="0026391C">
            <w:pPr>
              <w:widowControl/>
              <w:jc w:val="center"/>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合计</w:t>
            </w:r>
          </w:p>
        </w:tc>
        <w:tc>
          <w:tcPr>
            <w:tcW w:w="0" w:type="auto"/>
            <w:tcBorders>
              <w:top w:val="nil"/>
              <w:left w:val="nil"/>
              <w:bottom w:val="single" w:sz="4" w:space="0" w:color="auto"/>
              <w:right w:val="single" w:sz="4" w:space="0" w:color="auto"/>
            </w:tcBorders>
            <w:shd w:val="clear" w:color="auto" w:fill="auto"/>
            <w:noWrap/>
            <w:vAlign w:val="center"/>
            <w:hideMark/>
          </w:tcPr>
          <w:p w14:paraId="2736E783" w14:textId="77777777" w:rsidR="00C977D2" w:rsidRPr="00C977D2" w:rsidRDefault="00C977D2" w:rsidP="0026391C">
            <w:pPr>
              <w:widowControl/>
              <w:jc w:val="right"/>
              <w:rPr>
                <w:rFonts w:ascii="微软雅黑" w:eastAsia="微软雅黑" w:hAnsi="微软雅黑" w:cs="宋体"/>
                <w:color w:val="000000"/>
                <w:kern w:val="0"/>
                <w:sz w:val="18"/>
                <w:szCs w:val="18"/>
              </w:rPr>
            </w:pPr>
            <w:r w:rsidRPr="00C977D2">
              <w:rPr>
                <w:rFonts w:ascii="微软雅黑" w:eastAsia="微软雅黑" w:hAnsi="微软雅黑"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05C6610" w14:textId="77777777" w:rsidR="00C977D2" w:rsidRPr="00C977D2" w:rsidRDefault="00C977D2" w:rsidP="0026391C">
            <w:pPr>
              <w:widowControl/>
              <w:jc w:val="right"/>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6,000.00</w:t>
            </w:r>
          </w:p>
        </w:tc>
        <w:tc>
          <w:tcPr>
            <w:tcW w:w="0" w:type="auto"/>
            <w:tcBorders>
              <w:top w:val="nil"/>
              <w:left w:val="nil"/>
              <w:bottom w:val="single" w:sz="4" w:space="0" w:color="auto"/>
              <w:right w:val="single" w:sz="4" w:space="0" w:color="auto"/>
            </w:tcBorders>
            <w:shd w:val="clear" w:color="auto" w:fill="auto"/>
            <w:noWrap/>
            <w:vAlign w:val="center"/>
            <w:hideMark/>
          </w:tcPr>
          <w:p w14:paraId="73C41348" w14:textId="02249847" w:rsidR="00C977D2" w:rsidRPr="00C977D2" w:rsidRDefault="00E0261B" w:rsidP="0026391C">
            <w:pPr>
              <w:widowControl/>
              <w:jc w:val="right"/>
              <w:rPr>
                <w:rFonts w:ascii="微软雅黑" w:eastAsia="微软雅黑" w:hAnsi="微软雅黑" w:cs="宋体"/>
                <w:b/>
                <w:bCs/>
                <w:color w:val="000000"/>
                <w:kern w:val="0"/>
                <w:sz w:val="18"/>
                <w:szCs w:val="18"/>
              </w:rPr>
            </w:pPr>
            <w:r>
              <w:rPr>
                <w:rFonts w:ascii="微软雅黑" w:eastAsia="微软雅黑" w:hAnsi="微软雅黑" w:cs="宋体"/>
                <w:b/>
                <w:bCs/>
                <w:color w:val="000000"/>
                <w:kern w:val="0"/>
                <w:sz w:val="18"/>
                <w:szCs w:val="18"/>
              </w:rPr>
              <w:t>10,517.00</w:t>
            </w:r>
          </w:p>
        </w:tc>
        <w:tc>
          <w:tcPr>
            <w:tcW w:w="0" w:type="auto"/>
            <w:tcBorders>
              <w:top w:val="nil"/>
              <w:left w:val="nil"/>
              <w:bottom w:val="single" w:sz="4" w:space="0" w:color="auto"/>
              <w:right w:val="single" w:sz="4" w:space="0" w:color="auto"/>
            </w:tcBorders>
            <w:shd w:val="clear" w:color="auto" w:fill="auto"/>
            <w:noWrap/>
            <w:vAlign w:val="center"/>
            <w:hideMark/>
          </w:tcPr>
          <w:p w14:paraId="44249616" w14:textId="77777777" w:rsidR="00C977D2" w:rsidRPr="00C977D2" w:rsidRDefault="00C977D2" w:rsidP="0026391C">
            <w:pPr>
              <w:widowControl/>
              <w:jc w:val="right"/>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2,600.00</w:t>
            </w:r>
          </w:p>
        </w:tc>
        <w:tc>
          <w:tcPr>
            <w:tcW w:w="0" w:type="auto"/>
            <w:tcBorders>
              <w:top w:val="nil"/>
              <w:left w:val="nil"/>
              <w:bottom w:val="single" w:sz="4" w:space="0" w:color="auto"/>
              <w:right w:val="single" w:sz="4" w:space="0" w:color="auto"/>
            </w:tcBorders>
            <w:shd w:val="clear" w:color="auto" w:fill="auto"/>
            <w:noWrap/>
            <w:vAlign w:val="center"/>
            <w:hideMark/>
          </w:tcPr>
          <w:p w14:paraId="4A9EA5A1" w14:textId="77777777" w:rsidR="00C977D2" w:rsidRPr="00C977D2" w:rsidRDefault="00C977D2" w:rsidP="0026391C">
            <w:pPr>
              <w:widowControl/>
              <w:jc w:val="right"/>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144.17</w:t>
            </w:r>
          </w:p>
        </w:tc>
        <w:tc>
          <w:tcPr>
            <w:tcW w:w="0" w:type="auto"/>
            <w:tcBorders>
              <w:top w:val="nil"/>
              <w:left w:val="nil"/>
              <w:bottom w:val="single" w:sz="4" w:space="0" w:color="auto"/>
              <w:right w:val="single" w:sz="4" w:space="0" w:color="auto"/>
            </w:tcBorders>
            <w:shd w:val="clear" w:color="auto" w:fill="auto"/>
            <w:noWrap/>
            <w:vAlign w:val="center"/>
            <w:hideMark/>
          </w:tcPr>
          <w:p w14:paraId="4344F0F2" w14:textId="77777777" w:rsidR="00C977D2" w:rsidRPr="00C977D2" w:rsidRDefault="00C977D2" w:rsidP="0026391C">
            <w:pPr>
              <w:widowControl/>
              <w:jc w:val="right"/>
              <w:rPr>
                <w:rFonts w:ascii="微软雅黑" w:eastAsia="微软雅黑" w:hAnsi="微软雅黑" w:cs="宋体"/>
                <w:b/>
                <w:bCs/>
                <w:color w:val="000000"/>
                <w:kern w:val="0"/>
                <w:sz w:val="18"/>
                <w:szCs w:val="18"/>
              </w:rPr>
            </w:pPr>
            <w:r w:rsidRPr="00C977D2">
              <w:rPr>
                <w:rFonts w:ascii="微软雅黑" w:eastAsia="微软雅黑" w:hAnsi="微软雅黑" w:cs="宋体" w:hint="eastAsia"/>
                <w:b/>
                <w:bCs/>
                <w:color w:val="000000"/>
                <w:kern w:val="0"/>
                <w:sz w:val="18"/>
                <w:szCs w:val="18"/>
              </w:rPr>
              <w:t>18,664.17</w:t>
            </w:r>
          </w:p>
        </w:tc>
      </w:tr>
    </w:tbl>
    <w:p w14:paraId="17F121A7" w14:textId="1942EFFB" w:rsidR="005319FC" w:rsidRDefault="005366FD" w:rsidP="006A5A56">
      <w:pPr>
        <w:rPr>
          <w:rFonts w:ascii="微软雅黑" w:eastAsia="微软雅黑" w:hAnsi="微软雅黑"/>
          <w:b/>
          <w:szCs w:val="21"/>
        </w:rPr>
      </w:pPr>
      <w:r>
        <w:rPr>
          <w:rFonts w:ascii="微软雅黑" w:eastAsia="微软雅黑" w:hAnsi="微软雅黑"/>
          <w:b/>
          <w:szCs w:val="21"/>
        </w:rPr>
        <w:t>星龙</w:t>
      </w:r>
      <w:r w:rsidR="005319FC">
        <w:rPr>
          <w:rFonts w:ascii="微软雅黑" w:eastAsia="微软雅黑" w:hAnsi="微软雅黑"/>
          <w:b/>
          <w:szCs w:val="21"/>
        </w:rPr>
        <w:t>（星荷资产）持</w:t>
      </w:r>
      <w:r w:rsidR="00124C8E">
        <w:rPr>
          <w:rFonts w:ascii="微软雅黑" w:eastAsia="微软雅黑" w:hAnsi="微软雅黑"/>
          <w:b/>
          <w:szCs w:val="21"/>
        </w:rPr>
        <w:t>没喝</w:t>
      </w:r>
      <w:r w:rsidR="005319FC">
        <w:rPr>
          <w:rFonts w:ascii="微软雅黑" w:eastAsia="微软雅黑" w:hAnsi="微软雅黑"/>
          <w:b/>
          <w:szCs w:val="21"/>
        </w:rPr>
        <w:t>资管公司</w:t>
      </w:r>
      <w:r w:rsidR="005319FC">
        <w:rPr>
          <w:rFonts w:ascii="微软雅黑" w:eastAsia="微软雅黑" w:hAnsi="微软雅黑" w:hint="eastAsia"/>
          <w:b/>
          <w:szCs w:val="21"/>
        </w:rPr>
        <w:t>4</w:t>
      </w:r>
      <w:r w:rsidR="005319FC">
        <w:rPr>
          <w:rFonts w:ascii="微软雅黑" w:eastAsia="微软雅黑" w:hAnsi="微软雅黑"/>
          <w:b/>
          <w:szCs w:val="21"/>
        </w:rPr>
        <w:t>9%股权，收取资产管理费情况如下：</w:t>
      </w:r>
    </w:p>
    <w:p w14:paraId="2E94EC3B" w14:textId="069FF705" w:rsidR="005319FC" w:rsidRPr="005319FC" w:rsidRDefault="005319FC" w:rsidP="006A5A56">
      <w:pPr>
        <w:rPr>
          <w:rFonts w:ascii="微软雅黑" w:eastAsia="微软雅黑" w:hAnsi="微软雅黑"/>
          <w:b/>
          <w:szCs w:val="21"/>
        </w:rPr>
      </w:pPr>
      <w:r w:rsidRPr="006071BF">
        <w:rPr>
          <w:rFonts w:ascii="微软雅黑" w:eastAsia="微软雅黑" w:hAnsi="微软雅黑"/>
          <w:b/>
          <w:noProof/>
          <w:szCs w:val="21"/>
        </w:rPr>
        <w:drawing>
          <wp:inline distT="0" distB="0" distL="0" distR="0" wp14:anchorId="4F517EB8" wp14:editId="5F70D4C8">
            <wp:extent cx="5262880" cy="1073785"/>
            <wp:effectExtent l="0" t="0" r="0" b="0"/>
            <wp:docPr id="8" name="图片 8" descr="C:\Users\HEJIAX~1\AppData\Local\Temp\WeChat Files\8c48be224b46399cc38d7052d663f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JIAX~1\AppData\Local\Temp\WeChat Files\8c48be224b46399cc38d7052d663fb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073785"/>
                    </a:xfrm>
                    <a:prstGeom prst="rect">
                      <a:avLst/>
                    </a:prstGeom>
                    <a:noFill/>
                    <a:ln>
                      <a:noFill/>
                    </a:ln>
                  </pic:spPr>
                </pic:pic>
              </a:graphicData>
            </a:graphic>
          </wp:inline>
        </w:drawing>
      </w:r>
    </w:p>
    <w:p w14:paraId="1E8156F1" w14:textId="1B5EBBA5" w:rsidR="00CD226A" w:rsidRDefault="00CD226A" w:rsidP="006A5A56">
      <w:pPr>
        <w:rPr>
          <w:rFonts w:ascii="微软雅黑" w:eastAsia="微软雅黑" w:hAnsi="微软雅黑"/>
          <w:b/>
          <w:szCs w:val="21"/>
        </w:rPr>
      </w:pPr>
      <w:r>
        <w:rPr>
          <w:rFonts w:ascii="微软雅黑" w:eastAsia="微软雅黑" w:hAnsi="微软雅黑"/>
          <w:b/>
          <w:szCs w:val="21"/>
        </w:rPr>
        <w:t>（三）基金到期后的管理费收取</w:t>
      </w:r>
    </w:p>
    <w:p w14:paraId="376870F9" w14:textId="24C72C98" w:rsidR="002A0F83" w:rsidRPr="002A0F83" w:rsidRDefault="00CD226A" w:rsidP="00FC6C83">
      <w:pPr>
        <w:rPr>
          <w:rFonts w:ascii="微软雅黑" w:eastAsia="微软雅黑" w:hAnsi="微软雅黑"/>
          <w:noProof/>
        </w:rPr>
      </w:pPr>
      <w:r>
        <w:rPr>
          <w:rFonts w:ascii="微软雅黑" w:eastAsia="微软雅黑" w:hAnsi="微软雅黑" w:hint="eastAsia"/>
          <w:szCs w:val="21"/>
        </w:rPr>
        <w:lastRenderedPageBreak/>
        <w:t>若</w:t>
      </w:r>
      <w:r w:rsidR="00C92119">
        <w:rPr>
          <w:rFonts w:ascii="微软雅黑" w:eastAsia="微软雅黑" w:hAnsi="微软雅黑" w:hint="eastAsia"/>
          <w:szCs w:val="21"/>
        </w:rPr>
        <w:t>基金到期后</w:t>
      </w:r>
      <w:r>
        <w:rPr>
          <w:rFonts w:ascii="微软雅黑" w:eastAsia="微软雅黑" w:hAnsi="微软雅黑" w:hint="eastAsia"/>
          <w:szCs w:val="21"/>
        </w:rPr>
        <w:t>项目尚未退出，目前合同未明确描述管理费</w:t>
      </w:r>
      <w:r w:rsidR="00C92119">
        <w:rPr>
          <w:rFonts w:ascii="微软雅黑" w:eastAsia="微软雅黑" w:hAnsi="微软雅黑" w:hint="eastAsia"/>
          <w:szCs w:val="21"/>
        </w:rPr>
        <w:t>是否</w:t>
      </w:r>
      <w:r>
        <w:rPr>
          <w:rFonts w:ascii="微软雅黑" w:eastAsia="微软雅黑" w:hAnsi="微软雅黑" w:hint="eastAsia"/>
          <w:szCs w:val="21"/>
        </w:rPr>
        <w:t>将</w:t>
      </w:r>
      <w:r w:rsidR="00C92119">
        <w:rPr>
          <w:rFonts w:ascii="微软雅黑" w:eastAsia="微软雅黑" w:hAnsi="微软雅黑" w:hint="eastAsia"/>
          <w:szCs w:val="21"/>
        </w:rPr>
        <w:t>继续收取</w:t>
      </w:r>
      <w:r>
        <w:rPr>
          <w:rFonts w:ascii="微软雅黑" w:eastAsia="微软雅黑" w:hAnsi="微软雅黑" w:hint="eastAsia"/>
          <w:szCs w:val="21"/>
        </w:rPr>
        <w:t>。</w:t>
      </w:r>
    </w:p>
    <w:sectPr w:rsidR="002A0F83" w:rsidRPr="002A0F83" w:rsidSect="00BB6D1D">
      <w:pgSz w:w="11906" w:h="16838"/>
      <w:pgMar w:top="1440" w:right="1800" w:bottom="1440" w:left="1701"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F954" w16cex:dateUtc="2023-04-20T09:48:00Z"/>
  <w16cex:commentExtensible w16cex:durableId="27ED350F" w16cex:dateUtc="2023-04-21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080C6" w16cid:durableId="28079939"/>
  <w16cid:commentId w16cid:paraId="0AADE034" w16cid:durableId="27EBF954"/>
  <w16cid:commentId w16cid:paraId="7F4DE9E3" w16cid:durableId="2807993B"/>
  <w16cid:commentId w16cid:paraId="16010D43" w16cid:durableId="27EBF67E"/>
  <w16cid:commentId w16cid:paraId="46B8ED79" w16cid:durableId="2807993D"/>
  <w16cid:commentId w16cid:paraId="279E84CA" w16cid:durableId="2807993E"/>
  <w16cid:commentId w16cid:paraId="28E95513" w16cid:durableId="2807993F"/>
  <w16cid:commentId w16cid:paraId="2B841719" w16cid:durableId="28079940"/>
  <w16cid:commentId w16cid:paraId="433B554F" w16cid:durableId="28079942"/>
  <w16cid:commentId w16cid:paraId="4A15B591" w16cid:durableId="28079943"/>
  <w16cid:commentId w16cid:paraId="53E0B839" w16cid:durableId="28079944"/>
  <w16cid:commentId w16cid:paraId="13CA65A3" w16cid:durableId="27EBF684"/>
  <w16cid:commentId w16cid:paraId="29C59003" w16cid:durableId="28079946"/>
  <w16cid:commentId w16cid:paraId="19FAA41E" w16cid:durableId="28079947"/>
  <w16cid:commentId w16cid:paraId="2D7B784A" w16cid:durableId="28079948"/>
  <w16cid:commentId w16cid:paraId="341C1EA0" w16cid:durableId="27EBF685"/>
  <w16cid:commentId w16cid:paraId="0EEF6110" w16cid:durableId="27ED350F"/>
  <w16cid:commentId w16cid:paraId="70E55221" w16cid:durableId="280799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01450" w14:textId="77777777" w:rsidR="005B23D9" w:rsidRDefault="005B23D9" w:rsidP="00443AD0">
      <w:r>
        <w:separator/>
      </w:r>
    </w:p>
  </w:endnote>
  <w:endnote w:type="continuationSeparator" w:id="0">
    <w:p w14:paraId="3522E7CC" w14:textId="77777777" w:rsidR="005B23D9" w:rsidRDefault="005B23D9" w:rsidP="0044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9604999"/>
      <w:docPartObj>
        <w:docPartGallery w:val="Page Numbers (Bottom of Page)"/>
        <w:docPartUnique/>
      </w:docPartObj>
    </w:sdtPr>
    <w:sdtContent>
      <w:sdt>
        <w:sdtPr>
          <w:id w:val="-1769616900"/>
          <w:docPartObj>
            <w:docPartGallery w:val="Page Numbers (Top of Page)"/>
            <w:docPartUnique/>
          </w:docPartObj>
        </w:sdtPr>
        <w:sdtContent>
          <w:p w14:paraId="72461191" w14:textId="2B5B70C5" w:rsidR="005366FD" w:rsidRDefault="005366FD" w:rsidP="006071BF">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C6C83">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C6C83">
              <w:rPr>
                <w:b/>
                <w:bCs/>
                <w:noProof/>
              </w:rPr>
              <w:t>26</w:t>
            </w:r>
            <w:r>
              <w:rPr>
                <w:b/>
                <w:bCs/>
                <w:sz w:val="24"/>
                <w:szCs w:val="24"/>
              </w:rPr>
              <w:fldChar w:fldCharType="end"/>
            </w:r>
          </w:p>
        </w:sdtContent>
      </w:sdt>
    </w:sdtContent>
  </w:sdt>
  <w:p w14:paraId="34F2FF74" w14:textId="77777777" w:rsidR="005366FD" w:rsidRDefault="005366F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055D0" w14:textId="77777777" w:rsidR="005B23D9" w:rsidRDefault="005B23D9" w:rsidP="00443AD0">
      <w:r>
        <w:separator/>
      </w:r>
    </w:p>
  </w:footnote>
  <w:footnote w:type="continuationSeparator" w:id="0">
    <w:p w14:paraId="044A645C" w14:textId="77777777" w:rsidR="005B23D9" w:rsidRDefault="005B23D9" w:rsidP="00443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30513" w14:textId="77777777" w:rsidR="005366FD" w:rsidRDefault="005366FD" w:rsidP="00556F89">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673CE" w14:textId="77777777" w:rsidR="005366FD" w:rsidRDefault="005366FD" w:rsidP="00556F89">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666F"/>
    <w:multiLevelType w:val="hybridMultilevel"/>
    <w:tmpl w:val="F08E1062"/>
    <w:lvl w:ilvl="0" w:tplc="A2CA9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26ECA"/>
    <w:multiLevelType w:val="hybridMultilevel"/>
    <w:tmpl w:val="43521090"/>
    <w:lvl w:ilvl="0" w:tplc="6DEC6E2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153B8A"/>
    <w:multiLevelType w:val="hybridMultilevel"/>
    <w:tmpl w:val="266C6946"/>
    <w:lvl w:ilvl="0" w:tplc="4DD2C9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143E0B"/>
    <w:multiLevelType w:val="hybridMultilevel"/>
    <w:tmpl w:val="A0CA17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8C0EAD"/>
    <w:multiLevelType w:val="hybridMultilevel"/>
    <w:tmpl w:val="82D0D090"/>
    <w:lvl w:ilvl="0" w:tplc="ECC85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F84861"/>
    <w:multiLevelType w:val="hybridMultilevel"/>
    <w:tmpl w:val="82D0D090"/>
    <w:lvl w:ilvl="0" w:tplc="ECC85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C35C49"/>
    <w:multiLevelType w:val="hybridMultilevel"/>
    <w:tmpl w:val="2E7009A8"/>
    <w:lvl w:ilvl="0" w:tplc="E42E5B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F54817"/>
    <w:multiLevelType w:val="hybridMultilevel"/>
    <w:tmpl w:val="759AFD34"/>
    <w:lvl w:ilvl="0" w:tplc="428A1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1A2AC1"/>
    <w:multiLevelType w:val="hybridMultilevel"/>
    <w:tmpl w:val="4FE68DB2"/>
    <w:lvl w:ilvl="0" w:tplc="727EB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312088"/>
    <w:multiLevelType w:val="hybridMultilevel"/>
    <w:tmpl w:val="82D0D090"/>
    <w:lvl w:ilvl="0" w:tplc="ECC85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D1762B"/>
    <w:multiLevelType w:val="hybridMultilevel"/>
    <w:tmpl w:val="82D0D090"/>
    <w:lvl w:ilvl="0" w:tplc="ECC85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0507E9"/>
    <w:multiLevelType w:val="hybridMultilevel"/>
    <w:tmpl w:val="80D6EF96"/>
    <w:lvl w:ilvl="0" w:tplc="1E842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A84BC6"/>
    <w:multiLevelType w:val="hybridMultilevel"/>
    <w:tmpl w:val="EF6CC20E"/>
    <w:lvl w:ilvl="0" w:tplc="84BC8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0"/>
  </w:num>
  <w:num w:numId="4">
    <w:abstractNumId w:val="9"/>
  </w:num>
  <w:num w:numId="5">
    <w:abstractNumId w:val="6"/>
  </w:num>
  <w:num w:numId="6">
    <w:abstractNumId w:val="2"/>
  </w:num>
  <w:num w:numId="7">
    <w:abstractNumId w:val="7"/>
  </w:num>
  <w:num w:numId="8">
    <w:abstractNumId w:val="12"/>
  </w:num>
  <w:num w:numId="9">
    <w:abstractNumId w:val="0"/>
  </w:num>
  <w:num w:numId="10">
    <w:abstractNumId w:val="3"/>
  </w:num>
  <w:num w:numId="11">
    <w:abstractNumId w:val="11"/>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97"/>
    <w:rsid w:val="00006D73"/>
    <w:rsid w:val="00017BC7"/>
    <w:rsid w:val="00020A80"/>
    <w:rsid w:val="00021862"/>
    <w:rsid w:val="0002411F"/>
    <w:rsid w:val="0003301D"/>
    <w:rsid w:val="000330DE"/>
    <w:rsid w:val="00034F7C"/>
    <w:rsid w:val="00034FC8"/>
    <w:rsid w:val="000506F2"/>
    <w:rsid w:val="000516F7"/>
    <w:rsid w:val="0005192B"/>
    <w:rsid w:val="000526BB"/>
    <w:rsid w:val="0005773A"/>
    <w:rsid w:val="0007203D"/>
    <w:rsid w:val="0007337E"/>
    <w:rsid w:val="0007369D"/>
    <w:rsid w:val="00081FD9"/>
    <w:rsid w:val="00082BE7"/>
    <w:rsid w:val="000853CF"/>
    <w:rsid w:val="000854B4"/>
    <w:rsid w:val="000855B6"/>
    <w:rsid w:val="00086930"/>
    <w:rsid w:val="0009496F"/>
    <w:rsid w:val="000949BC"/>
    <w:rsid w:val="000A27D8"/>
    <w:rsid w:val="000A785E"/>
    <w:rsid w:val="000B17FA"/>
    <w:rsid w:val="000B2A25"/>
    <w:rsid w:val="000B589C"/>
    <w:rsid w:val="000B703C"/>
    <w:rsid w:val="000B7295"/>
    <w:rsid w:val="000C299F"/>
    <w:rsid w:val="000C2DD5"/>
    <w:rsid w:val="000C4AA5"/>
    <w:rsid w:val="000C721C"/>
    <w:rsid w:val="000D1AC3"/>
    <w:rsid w:val="000D2729"/>
    <w:rsid w:val="000D599C"/>
    <w:rsid w:val="000D59DB"/>
    <w:rsid w:val="000E0195"/>
    <w:rsid w:val="000E1CA1"/>
    <w:rsid w:val="000F1131"/>
    <w:rsid w:val="000F2964"/>
    <w:rsid w:val="000F4A3B"/>
    <w:rsid w:val="000F5F45"/>
    <w:rsid w:val="000F7F49"/>
    <w:rsid w:val="00102413"/>
    <w:rsid w:val="001054E8"/>
    <w:rsid w:val="00107A60"/>
    <w:rsid w:val="00107AA3"/>
    <w:rsid w:val="0012000B"/>
    <w:rsid w:val="0012314C"/>
    <w:rsid w:val="00124C8E"/>
    <w:rsid w:val="00142221"/>
    <w:rsid w:val="00162FD9"/>
    <w:rsid w:val="00163458"/>
    <w:rsid w:val="00163C3B"/>
    <w:rsid w:val="001867A0"/>
    <w:rsid w:val="001958EF"/>
    <w:rsid w:val="001A4855"/>
    <w:rsid w:val="001A721B"/>
    <w:rsid w:val="001B0031"/>
    <w:rsid w:val="001B0A62"/>
    <w:rsid w:val="001B32BE"/>
    <w:rsid w:val="001C39A1"/>
    <w:rsid w:val="001C778F"/>
    <w:rsid w:val="001D06EE"/>
    <w:rsid w:val="001D1797"/>
    <w:rsid w:val="001D343A"/>
    <w:rsid w:val="001D3D27"/>
    <w:rsid w:val="001D4B14"/>
    <w:rsid w:val="001D54E1"/>
    <w:rsid w:val="001D54F6"/>
    <w:rsid w:val="001E39BE"/>
    <w:rsid w:val="00202D17"/>
    <w:rsid w:val="00207143"/>
    <w:rsid w:val="00210F7D"/>
    <w:rsid w:val="0021170A"/>
    <w:rsid w:val="002231FE"/>
    <w:rsid w:val="00223E9F"/>
    <w:rsid w:val="00226F9A"/>
    <w:rsid w:val="002274AB"/>
    <w:rsid w:val="00233AE9"/>
    <w:rsid w:val="00233BF3"/>
    <w:rsid w:val="00241903"/>
    <w:rsid w:val="00243204"/>
    <w:rsid w:val="00243B13"/>
    <w:rsid w:val="00244E04"/>
    <w:rsid w:val="00250C08"/>
    <w:rsid w:val="002524ED"/>
    <w:rsid w:val="00253FA3"/>
    <w:rsid w:val="00254195"/>
    <w:rsid w:val="0025606F"/>
    <w:rsid w:val="0026391C"/>
    <w:rsid w:val="002721DD"/>
    <w:rsid w:val="00272D3F"/>
    <w:rsid w:val="00290212"/>
    <w:rsid w:val="00294318"/>
    <w:rsid w:val="00296FBE"/>
    <w:rsid w:val="002A0F83"/>
    <w:rsid w:val="002A26FA"/>
    <w:rsid w:val="002A2D0E"/>
    <w:rsid w:val="002A3D36"/>
    <w:rsid w:val="002A7AAB"/>
    <w:rsid w:val="002B00EC"/>
    <w:rsid w:val="002B0DAB"/>
    <w:rsid w:val="002B0E13"/>
    <w:rsid w:val="002B2880"/>
    <w:rsid w:val="002C36FB"/>
    <w:rsid w:val="002C3B40"/>
    <w:rsid w:val="002D024E"/>
    <w:rsid w:val="002D1938"/>
    <w:rsid w:val="002D438D"/>
    <w:rsid w:val="002D496E"/>
    <w:rsid w:val="002D4D57"/>
    <w:rsid w:val="002D58F2"/>
    <w:rsid w:val="002E4AEA"/>
    <w:rsid w:val="002F3E89"/>
    <w:rsid w:val="002F441C"/>
    <w:rsid w:val="002F49E4"/>
    <w:rsid w:val="00307A3A"/>
    <w:rsid w:val="00313845"/>
    <w:rsid w:val="003160F4"/>
    <w:rsid w:val="00325372"/>
    <w:rsid w:val="00331FC2"/>
    <w:rsid w:val="0033364D"/>
    <w:rsid w:val="00335583"/>
    <w:rsid w:val="00345065"/>
    <w:rsid w:val="00350D83"/>
    <w:rsid w:val="003518CB"/>
    <w:rsid w:val="00351A7B"/>
    <w:rsid w:val="003625CB"/>
    <w:rsid w:val="00383028"/>
    <w:rsid w:val="0038408F"/>
    <w:rsid w:val="00386E12"/>
    <w:rsid w:val="00391287"/>
    <w:rsid w:val="003918D0"/>
    <w:rsid w:val="00393821"/>
    <w:rsid w:val="00397150"/>
    <w:rsid w:val="00397498"/>
    <w:rsid w:val="003A0C53"/>
    <w:rsid w:val="003A0F91"/>
    <w:rsid w:val="003C2517"/>
    <w:rsid w:val="003C2DC0"/>
    <w:rsid w:val="003C7608"/>
    <w:rsid w:val="003D26F4"/>
    <w:rsid w:val="003D2AC3"/>
    <w:rsid w:val="003D76F0"/>
    <w:rsid w:val="003E21E7"/>
    <w:rsid w:val="003F0C0E"/>
    <w:rsid w:val="003F50FF"/>
    <w:rsid w:val="004001E6"/>
    <w:rsid w:val="004025D7"/>
    <w:rsid w:val="0040351A"/>
    <w:rsid w:val="00403881"/>
    <w:rsid w:val="00403C16"/>
    <w:rsid w:val="0041515F"/>
    <w:rsid w:val="0041577C"/>
    <w:rsid w:val="00424894"/>
    <w:rsid w:val="004266CE"/>
    <w:rsid w:val="00430A7F"/>
    <w:rsid w:val="00434490"/>
    <w:rsid w:val="00437FBA"/>
    <w:rsid w:val="00440CD6"/>
    <w:rsid w:val="0044361F"/>
    <w:rsid w:val="00443AD0"/>
    <w:rsid w:val="00451F66"/>
    <w:rsid w:val="00453D83"/>
    <w:rsid w:val="00462B37"/>
    <w:rsid w:val="004639E8"/>
    <w:rsid w:val="004740D5"/>
    <w:rsid w:val="004751CC"/>
    <w:rsid w:val="00483E87"/>
    <w:rsid w:val="00490F98"/>
    <w:rsid w:val="00491D47"/>
    <w:rsid w:val="004A0F94"/>
    <w:rsid w:val="004A399D"/>
    <w:rsid w:val="004A65AF"/>
    <w:rsid w:val="004A6C62"/>
    <w:rsid w:val="004B2FB9"/>
    <w:rsid w:val="004B493F"/>
    <w:rsid w:val="004C20EF"/>
    <w:rsid w:val="004C613B"/>
    <w:rsid w:val="004C63F7"/>
    <w:rsid w:val="004E0390"/>
    <w:rsid w:val="004E1111"/>
    <w:rsid w:val="004E1E88"/>
    <w:rsid w:val="004E2707"/>
    <w:rsid w:val="004E757F"/>
    <w:rsid w:val="004F09A0"/>
    <w:rsid w:val="004F0F62"/>
    <w:rsid w:val="004F1921"/>
    <w:rsid w:val="004F26E0"/>
    <w:rsid w:val="004F3DDD"/>
    <w:rsid w:val="004F609A"/>
    <w:rsid w:val="005019D2"/>
    <w:rsid w:val="00501EF9"/>
    <w:rsid w:val="005051CF"/>
    <w:rsid w:val="005101F4"/>
    <w:rsid w:val="005125C8"/>
    <w:rsid w:val="005170CC"/>
    <w:rsid w:val="0051785F"/>
    <w:rsid w:val="0052408D"/>
    <w:rsid w:val="0052529C"/>
    <w:rsid w:val="00526E62"/>
    <w:rsid w:val="00527250"/>
    <w:rsid w:val="005319FC"/>
    <w:rsid w:val="00533BD9"/>
    <w:rsid w:val="00534130"/>
    <w:rsid w:val="005359F6"/>
    <w:rsid w:val="005366FD"/>
    <w:rsid w:val="00540DE4"/>
    <w:rsid w:val="00545C6E"/>
    <w:rsid w:val="00551443"/>
    <w:rsid w:val="00556F89"/>
    <w:rsid w:val="005608AB"/>
    <w:rsid w:val="00561284"/>
    <w:rsid w:val="005616CE"/>
    <w:rsid w:val="00573B4C"/>
    <w:rsid w:val="005745F0"/>
    <w:rsid w:val="00576863"/>
    <w:rsid w:val="0057789A"/>
    <w:rsid w:val="00587ADD"/>
    <w:rsid w:val="005952B6"/>
    <w:rsid w:val="00595BF1"/>
    <w:rsid w:val="005A12B6"/>
    <w:rsid w:val="005A4647"/>
    <w:rsid w:val="005A6F8B"/>
    <w:rsid w:val="005B16BB"/>
    <w:rsid w:val="005B23D9"/>
    <w:rsid w:val="005B48A2"/>
    <w:rsid w:val="005B53A1"/>
    <w:rsid w:val="005B7495"/>
    <w:rsid w:val="005C3E96"/>
    <w:rsid w:val="005C4092"/>
    <w:rsid w:val="005C464D"/>
    <w:rsid w:val="005C4C0F"/>
    <w:rsid w:val="005C4C52"/>
    <w:rsid w:val="005C5853"/>
    <w:rsid w:val="005D2FE8"/>
    <w:rsid w:val="005D347E"/>
    <w:rsid w:val="005D578B"/>
    <w:rsid w:val="005D6EBC"/>
    <w:rsid w:val="005E1361"/>
    <w:rsid w:val="005E4F5D"/>
    <w:rsid w:val="005F4482"/>
    <w:rsid w:val="005F5D3D"/>
    <w:rsid w:val="00602048"/>
    <w:rsid w:val="0060254F"/>
    <w:rsid w:val="00603DF4"/>
    <w:rsid w:val="006071BF"/>
    <w:rsid w:val="006145F4"/>
    <w:rsid w:val="006148F5"/>
    <w:rsid w:val="00620388"/>
    <w:rsid w:val="00620B7D"/>
    <w:rsid w:val="00624B3F"/>
    <w:rsid w:val="00626A64"/>
    <w:rsid w:val="00631475"/>
    <w:rsid w:val="006342FD"/>
    <w:rsid w:val="00636954"/>
    <w:rsid w:val="006472B1"/>
    <w:rsid w:val="006569E5"/>
    <w:rsid w:val="006659EA"/>
    <w:rsid w:val="006702B5"/>
    <w:rsid w:val="006733F2"/>
    <w:rsid w:val="0067774A"/>
    <w:rsid w:val="006829F4"/>
    <w:rsid w:val="00682C79"/>
    <w:rsid w:val="006847D9"/>
    <w:rsid w:val="006A0122"/>
    <w:rsid w:val="006A1E51"/>
    <w:rsid w:val="006A5A56"/>
    <w:rsid w:val="006B01F4"/>
    <w:rsid w:val="006B5FD3"/>
    <w:rsid w:val="006C2121"/>
    <w:rsid w:val="006C4F3A"/>
    <w:rsid w:val="006D0C59"/>
    <w:rsid w:val="006D10A0"/>
    <w:rsid w:val="006D5422"/>
    <w:rsid w:val="006D5F5C"/>
    <w:rsid w:val="006E36AC"/>
    <w:rsid w:val="006E7A18"/>
    <w:rsid w:val="006F139F"/>
    <w:rsid w:val="006F237A"/>
    <w:rsid w:val="006F24A5"/>
    <w:rsid w:val="006F2FC9"/>
    <w:rsid w:val="0070278F"/>
    <w:rsid w:val="00703970"/>
    <w:rsid w:val="00704635"/>
    <w:rsid w:val="00710747"/>
    <w:rsid w:val="00721448"/>
    <w:rsid w:val="007317B3"/>
    <w:rsid w:val="00734D34"/>
    <w:rsid w:val="00736581"/>
    <w:rsid w:val="00746610"/>
    <w:rsid w:val="00750942"/>
    <w:rsid w:val="00753091"/>
    <w:rsid w:val="007531D2"/>
    <w:rsid w:val="007533C6"/>
    <w:rsid w:val="007544A8"/>
    <w:rsid w:val="0076077F"/>
    <w:rsid w:val="00763A67"/>
    <w:rsid w:val="00764C55"/>
    <w:rsid w:val="007765B2"/>
    <w:rsid w:val="00781068"/>
    <w:rsid w:val="007846B1"/>
    <w:rsid w:val="007954AF"/>
    <w:rsid w:val="007A171D"/>
    <w:rsid w:val="007A51AB"/>
    <w:rsid w:val="007B2281"/>
    <w:rsid w:val="007B2A8C"/>
    <w:rsid w:val="007B683E"/>
    <w:rsid w:val="007B7BF8"/>
    <w:rsid w:val="007C1A21"/>
    <w:rsid w:val="007C69D0"/>
    <w:rsid w:val="007D066C"/>
    <w:rsid w:val="007D5820"/>
    <w:rsid w:val="007D5997"/>
    <w:rsid w:val="007D7B78"/>
    <w:rsid w:val="007E12F3"/>
    <w:rsid w:val="007E2F6E"/>
    <w:rsid w:val="007E57A8"/>
    <w:rsid w:val="007E62AC"/>
    <w:rsid w:val="007F2C70"/>
    <w:rsid w:val="007F448C"/>
    <w:rsid w:val="008000C8"/>
    <w:rsid w:val="00803520"/>
    <w:rsid w:val="00803DCE"/>
    <w:rsid w:val="00804709"/>
    <w:rsid w:val="008049CC"/>
    <w:rsid w:val="00806091"/>
    <w:rsid w:val="00812A72"/>
    <w:rsid w:val="00814C2F"/>
    <w:rsid w:val="008215EA"/>
    <w:rsid w:val="0082210E"/>
    <w:rsid w:val="008227DE"/>
    <w:rsid w:val="00832647"/>
    <w:rsid w:val="00834F8E"/>
    <w:rsid w:val="008516AF"/>
    <w:rsid w:val="008533BB"/>
    <w:rsid w:val="0085587A"/>
    <w:rsid w:val="00863C73"/>
    <w:rsid w:val="008725B1"/>
    <w:rsid w:val="008749EF"/>
    <w:rsid w:val="00876118"/>
    <w:rsid w:val="0087682C"/>
    <w:rsid w:val="00876B69"/>
    <w:rsid w:val="00891350"/>
    <w:rsid w:val="00891F53"/>
    <w:rsid w:val="00895A78"/>
    <w:rsid w:val="00895B1D"/>
    <w:rsid w:val="00895B9E"/>
    <w:rsid w:val="008A2014"/>
    <w:rsid w:val="008A2E8D"/>
    <w:rsid w:val="008A78B9"/>
    <w:rsid w:val="008C1C97"/>
    <w:rsid w:val="008C6051"/>
    <w:rsid w:val="008C6128"/>
    <w:rsid w:val="008E1C66"/>
    <w:rsid w:val="008F6C22"/>
    <w:rsid w:val="00900D06"/>
    <w:rsid w:val="0090721C"/>
    <w:rsid w:val="00907F9A"/>
    <w:rsid w:val="00912972"/>
    <w:rsid w:val="00912BE0"/>
    <w:rsid w:val="00915FE6"/>
    <w:rsid w:val="00921193"/>
    <w:rsid w:val="0092453B"/>
    <w:rsid w:val="0093172E"/>
    <w:rsid w:val="009328A4"/>
    <w:rsid w:val="009334DB"/>
    <w:rsid w:val="0093586F"/>
    <w:rsid w:val="009415D5"/>
    <w:rsid w:val="00946312"/>
    <w:rsid w:val="0095060B"/>
    <w:rsid w:val="009536D6"/>
    <w:rsid w:val="00955E1C"/>
    <w:rsid w:val="009608B5"/>
    <w:rsid w:val="00961CE7"/>
    <w:rsid w:val="00970110"/>
    <w:rsid w:val="00970F10"/>
    <w:rsid w:val="009723C4"/>
    <w:rsid w:val="00984F8D"/>
    <w:rsid w:val="00990B87"/>
    <w:rsid w:val="00991102"/>
    <w:rsid w:val="00991332"/>
    <w:rsid w:val="00991DF6"/>
    <w:rsid w:val="009A35B6"/>
    <w:rsid w:val="009A4128"/>
    <w:rsid w:val="009B0DF8"/>
    <w:rsid w:val="009B37A3"/>
    <w:rsid w:val="009B3A14"/>
    <w:rsid w:val="009B7191"/>
    <w:rsid w:val="009C4AE7"/>
    <w:rsid w:val="009D2015"/>
    <w:rsid w:val="009D70E4"/>
    <w:rsid w:val="009E275E"/>
    <w:rsid w:val="009E570E"/>
    <w:rsid w:val="009E697F"/>
    <w:rsid w:val="009E6A94"/>
    <w:rsid w:val="009F01E4"/>
    <w:rsid w:val="009F228C"/>
    <w:rsid w:val="009F6065"/>
    <w:rsid w:val="009F6A24"/>
    <w:rsid w:val="00A000F8"/>
    <w:rsid w:val="00A01A3B"/>
    <w:rsid w:val="00A02EC3"/>
    <w:rsid w:val="00A0507A"/>
    <w:rsid w:val="00A11C3E"/>
    <w:rsid w:val="00A20730"/>
    <w:rsid w:val="00A22094"/>
    <w:rsid w:val="00A226E6"/>
    <w:rsid w:val="00A239D6"/>
    <w:rsid w:val="00A24335"/>
    <w:rsid w:val="00A3104A"/>
    <w:rsid w:val="00A3206F"/>
    <w:rsid w:val="00A34A06"/>
    <w:rsid w:val="00A3620A"/>
    <w:rsid w:val="00A37535"/>
    <w:rsid w:val="00A406D0"/>
    <w:rsid w:val="00A428C1"/>
    <w:rsid w:val="00A453FF"/>
    <w:rsid w:val="00A46066"/>
    <w:rsid w:val="00A465AF"/>
    <w:rsid w:val="00A47CD2"/>
    <w:rsid w:val="00A51AE8"/>
    <w:rsid w:val="00A53F73"/>
    <w:rsid w:val="00A5435C"/>
    <w:rsid w:val="00A81C08"/>
    <w:rsid w:val="00A9444F"/>
    <w:rsid w:val="00AA333B"/>
    <w:rsid w:val="00AB2256"/>
    <w:rsid w:val="00AB23B1"/>
    <w:rsid w:val="00AB36AD"/>
    <w:rsid w:val="00AB6356"/>
    <w:rsid w:val="00AC4D44"/>
    <w:rsid w:val="00AC5D33"/>
    <w:rsid w:val="00AC7724"/>
    <w:rsid w:val="00AD0900"/>
    <w:rsid w:val="00AD1FAE"/>
    <w:rsid w:val="00AE2C7F"/>
    <w:rsid w:val="00AF04A5"/>
    <w:rsid w:val="00AF04AE"/>
    <w:rsid w:val="00AF7C60"/>
    <w:rsid w:val="00B00215"/>
    <w:rsid w:val="00B1090A"/>
    <w:rsid w:val="00B127E7"/>
    <w:rsid w:val="00B15A7C"/>
    <w:rsid w:val="00B17003"/>
    <w:rsid w:val="00B203AB"/>
    <w:rsid w:val="00B26249"/>
    <w:rsid w:val="00B26F9B"/>
    <w:rsid w:val="00B276B7"/>
    <w:rsid w:val="00B34E5D"/>
    <w:rsid w:val="00B35E88"/>
    <w:rsid w:val="00B36DF8"/>
    <w:rsid w:val="00B43E3D"/>
    <w:rsid w:val="00B578A1"/>
    <w:rsid w:val="00B62D5F"/>
    <w:rsid w:val="00B6670F"/>
    <w:rsid w:val="00B67A2F"/>
    <w:rsid w:val="00B70E27"/>
    <w:rsid w:val="00B810E0"/>
    <w:rsid w:val="00B84081"/>
    <w:rsid w:val="00B862EB"/>
    <w:rsid w:val="00B93E87"/>
    <w:rsid w:val="00B95C7C"/>
    <w:rsid w:val="00BA1FFB"/>
    <w:rsid w:val="00BB6D1D"/>
    <w:rsid w:val="00BC10FA"/>
    <w:rsid w:val="00BC5821"/>
    <w:rsid w:val="00BD2740"/>
    <w:rsid w:val="00BE5272"/>
    <w:rsid w:val="00BE66A1"/>
    <w:rsid w:val="00BF076E"/>
    <w:rsid w:val="00BF0BD2"/>
    <w:rsid w:val="00BF1672"/>
    <w:rsid w:val="00BF2963"/>
    <w:rsid w:val="00BF39BA"/>
    <w:rsid w:val="00BF4A66"/>
    <w:rsid w:val="00BF5D97"/>
    <w:rsid w:val="00C001F8"/>
    <w:rsid w:val="00C00E41"/>
    <w:rsid w:val="00C03EF9"/>
    <w:rsid w:val="00C073DF"/>
    <w:rsid w:val="00C07FF4"/>
    <w:rsid w:val="00C11A84"/>
    <w:rsid w:val="00C16F43"/>
    <w:rsid w:val="00C22D58"/>
    <w:rsid w:val="00C25705"/>
    <w:rsid w:val="00C3012E"/>
    <w:rsid w:val="00C35C59"/>
    <w:rsid w:val="00C361E0"/>
    <w:rsid w:val="00C44B22"/>
    <w:rsid w:val="00C5184C"/>
    <w:rsid w:val="00C5230E"/>
    <w:rsid w:val="00C55464"/>
    <w:rsid w:val="00C61375"/>
    <w:rsid w:val="00C636A8"/>
    <w:rsid w:val="00C63FFC"/>
    <w:rsid w:val="00C657A1"/>
    <w:rsid w:val="00C674D7"/>
    <w:rsid w:val="00C67DDC"/>
    <w:rsid w:val="00C82C83"/>
    <w:rsid w:val="00C84399"/>
    <w:rsid w:val="00C8733D"/>
    <w:rsid w:val="00C92119"/>
    <w:rsid w:val="00C92440"/>
    <w:rsid w:val="00C977D2"/>
    <w:rsid w:val="00CA3327"/>
    <w:rsid w:val="00CA35EF"/>
    <w:rsid w:val="00CA3679"/>
    <w:rsid w:val="00CA66CD"/>
    <w:rsid w:val="00CA7590"/>
    <w:rsid w:val="00CB066B"/>
    <w:rsid w:val="00CB0EEF"/>
    <w:rsid w:val="00CC3AEC"/>
    <w:rsid w:val="00CC4C2F"/>
    <w:rsid w:val="00CD226A"/>
    <w:rsid w:val="00CD35DA"/>
    <w:rsid w:val="00CE54EB"/>
    <w:rsid w:val="00CF734D"/>
    <w:rsid w:val="00D0298E"/>
    <w:rsid w:val="00D1031B"/>
    <w:rsid w:val="00D16806"/>
    <w:rsid w:val="00D17312"/>
    <w:rsid w:val="00D17D9F"/>
    <w:rsid w:val="00D201E6"/>
    <w:rsid w:val="00D36BA8"/>
    <w:rsid w:val="00D40655"/>
    <w:rsid w:val="00D42B2B"/>
    <w:rsid w:val="00D44339"/>
    <w:rsid w:val="00D45537"/>
    <w:rsid w:val="00D5093C"/>
    <w:rsid w:val="00D52093"/>
    <w:rsid w:val="00D5273D"/>
    <w:rsid w:val="00D54C06"/>
    <w:rsid w:val="00D60EB5"/>
    <w:rsid w:val="00D61D0F"/>
    <w:rsid w:val="00D67408"/>
    <w:rsid w:val="00D726EA"/>
    <w:rsid w:val="00D809DE"/>
    <w:rsid w:val="00D82B98"/>
    <w:rsid w:val="00D82F97"/>
    <w:rsid w:val="00D86633"/>
    <w:rsid w:val="00D93863"/>
    <w:rsid w:val="00D93BDB"/>
    <w:rsid w:val="00D93E27"/>
    <w:rsid w:val="00D94346"/>
    <w:rsid w:val="00D94BAF"/>
    <w:rsid w:val="00D96262"/>
    <w:rsid w:val="00D973EE"/>
    <w:rsid w:val="00D97AF4"/>
    <w:rsid w:val="00DA3F06"/>
    <w:rsid w:val="00DA78DB"/>
    <w:rsid w:val="00DB52CB"/>
    <w:rsid w:val="00DB7F7C"/>
    <w:rsid w:val="00DC3DA6"/>
    <w:rsid w:val="00DC52D0"/>
    <w:rsid w:val="00DC776F"/>
    <w:rsid w:val="00DD1152"/>
    <w:rsid w:val="00DD139C"/>
    <w:rsid w:val="00DD1972"/>
    <w:rsid w:val="00DD278F"/>
    <w:rsid w:val="00DD3184"/>
    <w:rsid w:val="00DD627D"/>
    <w:rsid w:val="00DE2ADF"/>
    <w:rsid w:val="00DF6DE9"/>
    <w:rsid w:val="00DF7C7D"/>
    <w:rsid w:val="00E01EF4"/>
    <w:rsid w:val="00E0261B"/>
    <w:rsid w:val="00E034AD"/>
    <w:rsid w:val="00E0542B"/>
    <w:rsid w:val="00E163DF"/>
    <w:rsid w:val="00E25A58"/>
    <w:rsid w:val="00E340DC"/>
    <w:rsid w:val="00E35F37"/>
    <w:rsid w:val="00E409AA"/>
    <w:rsid w:val="00E41E84"/>
    <w:rsid w:val="00E504BC"/>
    <w:rsid w:val="00E521E6"/>
    <w:rsid w:val="00E52EDD"/>
    <w:rsid w:val="00E67268"/>
    <w:rsid w:val="00E76124"/>
    <w:rsid w:val="00EA1FA0"/>
    <w:rsid w:val="00EA203E"/>
    <w:rsid w:val="00EA4711"/>
    <w:rsid w:val="00EB42B7"/>
    <w:rsid w:val="00EB7477"/>
    <w:rsid w:val="00EC06C1"/>
    <w:rsid w:val="00EC576A"/>
    <w:rsid w:val="00ED02DB"/>
    <w:rsid w:val="00ED1386"/>
    <w:rsid w:val="00ED2EF2"/>
    <w:rsid w:val="00EF2586"/>
    <w:rsid w:val="00F0179B"/>
    <w:rsid w:val="00F042FA"/>
    <w:rsid w:val="00F13853"/>
    <w:rsid w:val="00F14E52"/>
    <w:rsid w:val="00F15E12"/>
    <w:rsid w:val="00F16A6C"/>
    <w:rsid w:val="00F170CA"/>
    <w:rsid w:val="00F27097"/>
    <w:rsid w:val="00F2767E"/>
    <w:rsid w:val="00F27B02"/>
    <w:rsid w:val="00F30702"/>
    <w:rsid w:val="00F377CC"/>
    <w:rsid w:val="00F42517"/>
    <w:rsid w:val="00F442FA"/>
    <w:rsid w:val="00F47D76"/>
    <w:rsid w:val="00F51F1F"/>
    <w:rsid w:val="00F53114"/>
    <w:rsid w:val="00F66173"/>
    <w:rsid w:val="00F67522"/>
    <w:rsid w:val="00F76DC0"/>
    <w:rsid w:val="00F84EAF"/>
    <w:rsid w:val="00F85512"/>
    <w:rsid w:val="00F85E84"/>
    <w:rsid w:val="00F910A9"/>
    <w:rsid w:val="00F92289"/>
    <w:rsid w:val="00F935E0"/>
    <w:rsid w:val="00F9725F"/>
    <w:rsid w:val="00F97BAF"/>
    <w:rsid w:val="00FA3066"/>
    <w:rsid w:val="00FA515E"/>
    <w:rsid w:val="00FA5E62"/>
    <w:rsid w:val="00FB1EE6"/>
    <w:rsid w:val="00FB4DB6"/>
    <w:rsid w:val="00FB7DD1"/>
    <w:rsid w:val="00FC0A17"/>
    <w:rsid w:val="00FC33C9"/>
    <w:rsid w:val="00FC6C83"/>
    <w:rsid w:val="00FD1641"/>
    <w:rsid w:val="00FD6137"/>
    <w:rsid w:val="00FD6198"/>
    <w:rsid w:val="00FE0D55"/>
    <w:rsid w:val="00FE3202"/>
    <w:rsid w:val="00FE530C"/>
    <w:rsid w:val="00FE7209"/>
    <w:rsid w:val="00FF1D7C"/>
    <w:rsid w:val="00FF4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A87D"/>
  <w15:chartTrackingRefBased/>
  <w15:docId w15:val="{21ECF754-CC29-486D-8703-3F05967C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034AD"/>
    <w:rPr>
      <w:sz w:val="21"/>
      <w:szCs w:val="21"/>
    </w:rPr>
  </w:style>
  <w:style w:type="paragraph" w:styleId="a4">
    <w:name w:val="annotation text"/>
    <w:basedOn w:val="a"/>
    <w:link w:val="a5"/>
    <w:uiPriority w:val="99"/>
    <w:semiHidden/>
    <w:unhideWhenUsed/>
    <w:rsid w:val="00E034AD"/>
    <w:pPr>
      <w:jc w:val="left"/>
    </w:pPr>
  </w:style>
  <w:style w:type="character" w:customStyle="1" w:styleId="a5">
    <w:name w:val="批注文字 字符"/>
    <w:basedOn w:val="a0"/>
    <w:link w:val="a4"/>
    <w:uiPriority w:val="99"/>
    <w:semiHidden/>
    <w:rsid w:val="00E034AD"/>
  </w:style>
  <w:style w:type="paragraph" w:styleId="a6">
    <w:name w:val="annotation subject"/>
    <w:basedOn w:val="a4"/>
    <w:next w:val="a4"/>
    <w:link w:val="a7"/>
    <w:uiPriority w:val="99"/>
    <w:semiHidden/>
    <w:unhideWhenUsed/>
    <w:rsid w:val="00E034AD"/>
    <w:rPr>
      <w:b/>
      <w:bCs/>
    </w:rPr>
  </w:style>
  <w:style w:type="character" w:customStyle="1" w:styleId="a7">
    <w:name w:val="批注主题 字符"/>
    <w:basedOn w:val="a5"/>
    <w:link w:val="a6"/>
    <w:uiPriority w:val="99"/>
    <w:semiHidden/>
    <w:rsid w:val="00E034AD"/>
    <w:rPr>
      <w:b/>
      <w:bCs/>
    </w:rPr>
  </w:style>
  <w:style w:type="paragraph" w:styleId="a8">
    <w:name w:val="Balloon Text"/>
    <w:basedOn w:val="a"/>
    <w:link w:val="a9"/>
    <w:uiPriority w:val="99"/>
    <w:semiHidden/>
    <w:unhideWhenUsed/>
    <w:rsid w:val="00E034AD"/>
    <w:rPr>
      <w:sz w:val="18"/>
      <w:szCs w:val="18"/>
    </w:rPr>
  </w:style>
  <w:style w:type="character" w:customStyle="1" w:styleId="a9">
    <w:name w:val="批注框文本 字符"/>
    <w:basedOn w:val="a0"/>
    <w:link w:val="a8"/>
    <w:uiPriority w:val="99"/>
    <w:semiHidden/>
    <w:rsid w:val="00E034AD"/>
    <w:rPr>
      <w:sz w:val="18"/>
      <w:szCs w:val="18"/>
    </w:rPr>
  </w:style>
  <w:style w:type="paragraph" w:styleId="aa">
    <w:name w:val="List Paragraph"/>
    <w:basedOn w:val="a"/>
    <w:uiPriority w:val="34"/>
    <w:qFormat/>
    <w:rsid w:val="000F2964"/>
    <w:pPr>
      <w:ind w:firstLineChars="200" w:firstLine="420"/>
    </w:pPr>
  </w:style>
  <w:style w:type="paragraph" w:styleId="ab">
    <w:name w:val="Revision"/>
    <w:hidden/>
    <w:uiPriority w:val="99"/>
    <w:semiHidden/>
    <w:rsid w:val="00921193"/>
  </w:style>
  <w:style w:type="table" w:styleId="ac">
    <w:name w:val="Table Grid"/>
    <w:basedOn w:val="a1"/>
    <w:uiPriority w:val="39"/>
    <w:rsid w:val="00534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443AD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43AD0"/>
    <w:rPr>
      <w:sz w:val="18"/>
      <w:szCs w:val="18"/>
    </w:rPr>
  </w:style>
  <w:style w:type="paragraph" w:styleId="af">
    <w:name w:val="footer"/>
    <w:basedOn w:val="a"/>
    <w:link w:val="af0"/>
    <w:uiPriority w:val="99"/>
    <w:unhideWhenUsed/>
    <w:rsid w:val="00443AD0"/>
    <w:pPr>
      <w:tabs>
        <w:tab w:val="center" w:pos="4153"/>
        <w:tab w:val="right" w:pos="8306"/>
      </w:tabs>
      <w:snapToGrid w:val="0"/>
      <w:jc w:val="left"/>
    </w:pPr>
    <w:rPr>
      <w:sz w:val="18"/>
      <w:szCs w:val="18"/>
    </w:rPr>
  </w:style>
  <w:style w:type="character" w:customStyle="1" w:styleId="af0">
    <w:name w:val="页脚 字符"/>
    <w:basedOn w:val="a0"/>
    <w:link w:val="af"/>
    <w:uiPriority w:val="99"/>
    <w:rsid w:val="00443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935">
      <w:bodyDiv w:val="1"/>
      <w:marLeft w:val="0"/>
      <w:marRight w:val="0"/>
      <w:marTop w:val="0"/>
      <w:marBottom w:val="0"/>
      <w:divBdr>
        <w:top w:val="none" w:sz="0" w:space="0" w:color="auto"/>
        <w:left w:val="none" w:sz="0" w:space="0" w:color="auto"/>
        <w:bottom w:val="none" w:sz="0" w:space="0" w:color="auto"/>
        <w:right w:val="none" w:sz="0" w:space="0" w:color="auto"/>
      </w:divBdr>
    </w:div>
    <w:div w:id="78334986">
      <w:bodyDiv w:val="1"/>
      <w:marLeft w:val="0"/>
      <w:marRight w:val="0"/>
      <w:marTop w:val="0"/>
      <w:marBottom w:val="0"/>
      <w:divBdr>
        <w:top w:val="none" w:sz="0" w:space="0" w:color="auto"/>
        <w:left w:val="none" w:sz="0" w:space="0" w:color="auto"/>
        <w:bottom w:val="none" w:sz="0" w:space="0" w:color="auto"/>
        <w:right w:val="none" w:sz="0" w:space="0" w:color="auto"/>
      </w:divBdr>
    </w:div>
    <w:div w:id="152993625">
      <w:bodyDiv w:val="1"/>
      <w:marLeft w:val="0"/>
      <w:marRight w:val="0"/>
      <w:marTop w:val="0"/>
      <w:marBottom w:val="0"/>
      <w:divBdr>
        <w:top w:val="none" w:sz="0" w:space="0" w:color="auto"/>
        <w:left w:val="none" w:sz="0" w:space="0" w:color="auto"/>
        <w:bottom w:val="none" w:sz="0" w:space="0" w:color="auto"/>
        <w:right w:val="none" w:sz="0" w:space="0" w:color="auto"/>
      </w:divBdr>
    </w:div>
    <w:div w:id="163395391">
      <w:bodyDiv w:val="1"/>
      <w:marLeft w:val="0"/>
      <w:marRight w:val="0"/>
      <w:marTop w:val="0"/>
      <w:marBottom w:val="0"/>
      <w:divBdr>
        <w:top w:val="none" w:sz="0" w:space="0" w:color="auto"/>
        <w:left w:val="none" w:sz="0" w:space="0" w:color="auto"/>
        <w:bottom w:val="none" w:sz="0" w:space="0" w:color="auto"/>
        <w:right w:val="none" w:sz="0" w:space="0" w:color="auto"/>
      </w:divBdr>
    </w:div>
    <w:div w:id="520431505">
      <w:bodyDiv w:val="1"/>
      <w:marLeft w:val="0"/>
      <w:marRight w:val="0"/>
      <w:marTop w:val="0"/>
      <w:marBottom w:val="0"/>
      <w:divBdr>
        <w:top w:val="none" w:sz="0" w:space="0" w:color="auto"/>
        <w:left w:val="none" w:sz="0" w:space="0" w:color="auto"/>
        <w:bottom w:val="none" w:sz="0" w:space="0" w:color="auto"/>
        <w:right w:val="none" w:sz="0" w:space="0" w:color="auto"/>
      </w:divBdr>
    </w:div>
    <w:div w:id="543756438">
      <w:bodyDiv w:val="1"/>
      <w:marLeft w:val="0"/>
      <w:marRight w:val="0"/>
      <w:marTop w:val="0"/>
      <w:marBottom w:val="0"/>
      <w:divBdr>
        <w:top w:val="none" w:sz="0" w:space="0" w:color="auto"/>
        <w:left w:val="none" w:sz="0" w:space="0" w:color="auto"/>
        <w:bottom w:val="none" w:sz="0" w:space="0" w:color="auto"/>
        <w:right w:val="none" w:sz="0" w:space="0" w:color="auto"/>
      </w:divBdr>
    </w:div>
    <w:div w:id="564951921">
      <w:bodyDiv w:val="1"/>
      <w:marLeft w:val="0"/>
      <w:marRight w:val="0"/>
      <w:marTop w:val="0"/>
      <w:marBottom w:val="0"/>
      <w:divBdr>
        <w:top w:val="none" w:sz="0" w:space="0" w:color="auto"/>
        <w:left w:val="none" w:sz="0" w:space="0" w:color="auto"/>
        <w:bottom w:val="none" w:sz="0" w:space="0" w:color="auto"/>
        <w:right w:val="none" w:sz="0" w:space="0" w:color="auto"/>
      </w:divBdr>
    </w:div>
    <w:div w:id="602762398">
      <w:bodyDiv w:val="1"/>
      <w:marLeft w:val="0"/>
      <w:marRight w:val="0"/>
      <w:marTop w:val="0"/>
      <w:marBottom w:val="0"/>
      <w:divBdr>
        <w:top w:val="none" w:sz="0" w:space="0" w:color="auto"/>
        <w:left w:val="none" w:sz="0" w:space="0" w:color="auto"/>
        <w:bottom w:val="none" w:sz="0" w:space="0" w:color="auto"/>
        <w:right w:val="none" w:sz="0" w:space="0" w:color="auto"/>
      </w:divBdr>
    </w:div>
    <w:div w:id="606741744">
      <w:bodyDiv w:val="1"/>
      <w:marLeft w:val="0"/>
      <w:marRight w:val="0"/>
      <w:marTop w:val="0"/>
      <w:marBottom w:val="0"/>
      <w:divBdr>
        <w:top w:val="none" w:sz="0" w:space="0" w:color="auto"/>
        <w:left w:val="none" w:sz="0" w:space="0" w:color="auto"/>
        <w:bottom w:val="none" w:sz="0" w:space="0" w:color="auto"/>
        <w:right w:val="none" w:sz="0" w:space="0" w:color="auto"/>
      </w:divBdr>
    </w:div>
    <w:div w:id="668212292">
      <w:bodyDiv w:val="1"/>
      <w:marLeft w:val="0"/>
      <w:marRight w:val="0"/>
      <w:marTop w:val="0"/>
      <w:marBottom w:val="0"/>
      <w:divBdr>
        <w:top w:val="none" w:sz="0" w:space="0" w:color="auto"/>
        <w:left w:val="none" w:sz="0" w:space="0" w:color="auto"/>
        <w:bottom w:val="none" w:sz="0" w:space="0" w:color="auto"/>
        <w:right w:val="none" w:sz="0" w:space="0" w:color="auto"/>
      </w:divBdr>
    </w:div>
    <w:div w:id="699471231">
      <w:bodyDiv w:val="1"/>
      <w:marLeft w:val="0"/>
      <w:marRight w:val="0"/>
      <w:marTop w:val="0"/>
      <w:marBottom w:val="0"/>
      <w:divBdr>
        <w:top w:val="none" w:sz="0" w:space="0" w:color="auto"/>
        <w:left w:val="none" w:sz="0" w:space="0" w:color="auto"/>
        <w:bottom w:val="none" w:sz="0" w:space="0" w:color="auto"/>
        <w:right w:val="none" w:sz="0" w:space="0" w:color="auto"/>
      </w:divBdr>
    </w:div>
    <w:div w:id="752048818">
      <w:bodyDiv w:val="1"/>
      <w:marLeft w:val="0"/>
      <w:marRight w:val="0"/>
      <w:marTop w:val="0"/>
      <w:marBottom w:val="0"/>
      <w:divBdr>
        <w:top w:val="none" w:sz="0" w:space="0" w:color="auto"/>
        <w:left w:val="none" w:sz="0" w:space="0" w:color="auto"/>
        <w:bottom w:val="none" w:sz="0" w:space="0" w:color="auto"/>
        <w:right w:val="none" w:sz="0" w:space="0" w:color="auto"/>
      </w:divBdr>
    </w:div>
    <w:div w:id="762991999">
      <w:bodyDiv w:val="1"/>
      <w:marLeft w:val="0"/>
      <w:marRight w:val="0"/>
      <w:marTop w:val="0"/>
      <w:marBottom w:val="0"/>
      <w:divBdr>
        <w:top w:val="none" w:sz="0" w:space="0" w:color="auto"/>
        <w:left w:val="none" w:sz="0" w:space="0" w:color="auto"/>
        <w:bottom w:val="none" w:sz="0" w:space="0" w:color="auto"/>
        <w:right w:val="none" w:sz="0" w:space="0" w:color="auto"/>
      </w:divBdr>
    </w:div>
    <w:div w:id="965546155">
      <w:bodyDiv w:val="1"/>
      <w:marLeft w:val="0"/>
      <w:marRight w:val="0"/>
      <w:marTop w:val="0"/>
      <w:marBottom w:val="0"/>
      <w:divBdr>
        <w:top w:val="none" w:sz="0" w:space="0" w:color="auto"/>
        <w:left w:val="none" w:sz="0" w:space="0" w:color="auto"/>
        <w:bottom w:val="none" w:sz="0" w:space="0" w:color="auto"/>
        <w:right w:val="none" w:sz="0" w:space="0" w:color="auto"/>
      </w:divBdr>
    </w:div>
    <w:div w:id="995106558">
      <w:bodyDiv w:val="1"/>
      <w:marLeft w:val="0"/>
      <w:marRight w:val="0"/>
      <w:marTop w:val="0"/>
      <w:marBottom w:val="0"/>
      <w:divBdr>
        <w:top w:val="none" w:sz="0" w:space="0" w:color="auto"/>
        <w:left w:val="none" w:sz="0" w:space="0" w:color="auto"/>
        <w:bottom w:val="none" w:sz="0" w:space="0" w:color="auto"/>
        <w:right w:val="none" w:sz="0" w:space="0" w:color="auto"/>
      </w:divBdr>
    </w:div>
    <w:div w:id="1037238841">
      <w:bodyDiv w:val="1"/>
      <w:marLeft w:val="0"/>
      <w:marRight w:val="0"/>
      <w:marTop w:val="0"/>
      <w:marBottom w:val="0"/>
      <w:divBdr>
        <w:top w:val="none" w:sz="0" w:space="0" w:color="auto"/>
        <w:left w:val="none" w:sz="0" w:space="0" w:color="auto"/>
        <w:bottom w:val="none" w:sz="0" w:space="0" w:color="auto"/>
        <w:right w:val="none" w:sz="0" w:space="0" w:color="auto"/>
      </w:divBdr>
    </w:div>
    <w:div w:id="1152335242">
      <w:bodyDiv w:val="1"/>
      <w:marLeft w:val="0"/>
      <w:marRight w:val="0"/>
      <w:marTop w:val="0"/>
      <w:marBottom w:val="0"/>
      <w:divBdr>
        <w:top w:val="none" w:sz="0" w:space="0" w:color="auto"/>
        <w:left w:val="none" w:sz="0" w:space="0" w:color="auto"/>
        <w:bottom w:val="none" w:sz="0" w:space="0" w:color="auto"/>
        <w:right w:val="none" w:sz="0" w:space="0" w:color="auto"/>
      </w:divBdr>
    </w:div>
    <w:div w:id="1176729726">
      <w:bodyDiv w:val="1"/>
      <w:marLeft w:val="0"/>
      <w:marRight w:val="0"/>
      <w:marTop w:val="0"/>
      <w:marBottom w:val="0"/>
      <w:divBdr>
        <w:top w:val="none" w:sz="0" w:space="0" w:color="auto"/>
        <w:left w:val="none" w:sz="0" w:space="0" w:color="auto"/>
        <w:bottom w:val="none" w:sz="0" w:space="0" w:color="auto"/>
        <w:right w:val="none" w:sz="0" w:space="0" w:color="auto"/>
      </w:divBdr>
    </w:div>
    <w:div w:id="1197623154">
      <w:bodyDiv w:val="1"/>
      <w:marLeft w:val="0"/>
      <w:marRight w:val="0"/>
      <w:marTop w:val="0"/>
      <w:marBottom w:val="0"/>
      <w:divBdr>
        <w:top w:val="none" w:sz="0" w:space="0" w:color="auto"/>
        <w:left w:val="none" w:sz="0" w:space="0" w:color="auto"/>
        <w:bottom w:val="none" w:sz="0" w:space="0" w:color="auto"/>
        <w:right w:val="none" w:sz="0" w:space="0" w:color="auto"/>
      </w:divBdr>
    </w:div>
    <w:div w:id="1298953989">
      <w:bodyDiv w:val="1"/>
      <w:marLeft w:val="0"/>
      <w:marRight w:val="0"/>
      <w:marTop w:val="0"/>
      <w:marBottom w:val="0"/>
      <w:divBdr>
        <w:top w:val="none" w:sz="0" w:space="0" w:color="auto"/>
        <w:left w:val="none" w:sz="0" w:space="0" w:color="auto"/>
        <w:bottom w:val="none" w:sz="0" w:space="0" w:color="auto"/>
        <w:right w:val="none" w:sz="0" w:space="0" w:color="auto"/>
      </w:divBdr>
    </w:div>
    <w:div w:id="1339233074">
      <w:bodyDiv w:val="1"/>
      <w:marLeft w:val="0"/>
      <w:marRight w:val="0"/>
      <w:marTop w:val="0"/>
      <w:marBottom w:val="0"/>
      <w:divBdr>
        <w:top w:val="none" w:sz="0" w:space="0" w:color="auto"/>
        <w:left w:val="none" w:sz="0" w:space="0" w:color="auto"/>
        <w:bottom w:val="none" w:sz="0" w:space="0" w:color="auto"/>
        <w:right w:val="none" w:sz="0" w:space="0" w:color="auto"/>
      </w:divBdr>
    </w:div>
    <w:div w:id="1591237105">
      <w:bodyDiv w:val="1"/>
      <w:marLeft w:val="0"/>
      <w:marRight w:val="0"/>
      <w:marTop w:val="0"/>
      <w:marBottom w:val="0"/>
      <w:divBdr>
        <w:top w:val="none" w:sz="0" w:space="0" w:color="auto"/>
        <w:left w:val="none" w:sz="0" w:space="0" w:color="auto"/>
        <w:bottom w:val="none" w:sz="0" w:space="0" w:color="auto"/>
        <w:right w:val="none" w:sz="0" w:space="0" w:color="auto"/>
      </w:divBdr>
    </w:div>
    <w:div w:id="1642232132">
      <w:bodyDiv w:val="1"/>
      <w:marLeft w:val="0"/>
      <w:marRight w:val="0"/>
      <w:marTop w:val="0"/>
      <w:marBottom w:val="0"/>
      <w:divBdr>
        <w:top w:val="none" w:sz="0" w:space="0" w:color="auto"/>
        <w:left w:val="none" w:sz="0" w:space="0" w:color="auto"/>
        <w:bottom w:val="none" w:sz="0" w:space="0" w:color="auto"/>
        <w:right w:val="none" w:sz="0" w:space="0" w:color="auto"/>
      </w:divBdr>
    </w:div>
    <w:div w:id="1669404361">
      <w:bodyDiv w:val="1"/>
      <w:marLeft w:val="0"/>
      <w:marRight w:val="0"/>
      <w:marTop w:val="0"/>
      <w:marBottom w:val="0"/>
      <w:divBdr>
        <w:top w:val="none" w:sz="0" w:space="0" w:color="auto"/>
        <w:left w:val="none" w:sz="0" w:space="0" w:color="auto"/>
        <w:bottom w:val="none" w:sz="0" w:space="0" w:color="auto"/>
        <w:right w:val="none" w:sz="0" w:space="0" w:color="auto"/>
      </w:divBdr>
    </w:div>
    <w:div w:id="1761560885">
      <w:bodyDiv w:val="1"/>
      <w:marLeft w:val="0"/>
      <w:marRight w:val="0"/>
      <w:marTop w:val="0"/>
      <w:marBottom w:val="0"/>
      <w:divBdr>
        <w:top w:val="none" w:sz="0" w:space="0" w:color="auto"/>
        <w:left w:val="none" w:sz="0" w:space="0" w:color="auto"/>
        <w:bottom w:val="none" w:sz="0" w:space="0" w:color="auto"/>
        <w:right w:val="none" w:sz="0" w:space="0" w:color="auto"/>
      </w:divBdr>
    </w:div>
    <w:div w:id="1822847722">
      <w:bodyDiv w:val="1"/>
      <w:marLeft w:val="0"/>
      <w:marRight w:val="0"/>
      <w:marTop w:val="0"/>
      <w:marBottom w:val="0"/>
      <w:divBdr>
        <w:top w:val="none" w:sz="0" w:space="0" w:color="auto"/>
        <w:left w:val="none" w:sz="0" w:space="0" w:color="auto"/>
        <w:bottom w:val="none" w:sz="0" w:space="0" w:color="auto"/>
        <w:right w:val="none" w:sz="0" w:space="0" w:color="auto"/>
      </w:divBdr>
    </w:div>
    <w:div w:id="1869101884">
      <w:bodyDiv w:val="1"/>
      <w:marLeft w:val="0"/>
      <w:marRight w:val="0"/>
      <w:marTop w:val="0"/>
      <w:marBottom w:val="0"/>
      <w:divBdr>
        <w:top w:val="none" w:sz="0" w:space="0" w:color="auto"/>
        <w:left w:val="none" w:sz="0" w:space="0" w:color="auto"/>
        <w:bottom w:val="none" w:sz="0" w:space="0" w:color="auto"/>
        <w:right w:val="none" w:sz="0" w:space="0" w:color="auto"/>
      </w:divBdr>
    </w:div>
    <w:div w:id="1897665804">
      <w:bodyDiv w:val="1"/>
      <w:marLeft w:val="0"/>
      <w:marRight w:val="0"/>
      <w:marTop w:val="0"/>
      <w:marBottom w:val="0"/>
      <w:divBdr>
        <w:top w:val="none" w:sz="0" w:space="0" w:color="auto"/>
        <w:left w:val="none" w:sz="0" w:space="0" w:color="auto"/>
        <w:bottom w:val="none" w:sz="0" w:space="0" w:color="auto"/>
        <w:right w:val="none" w:sz="0" w:space="0" w:color="auto"/>
      </w:divBdr>
    </w:div>
    <w:div w:id="1934972054">
      <w:bodyDiv w:val="1"/>
      <w:marLeft w:val="0"/>
      <w:marRight w:val="0"/>
      <w:marTop w:val="0"/>
      <w:marBottom w:val="0"/>
      <w:divBdr>
        <w:top w:val="none" w:sz="0" w:space="0" w:color="auto"/>
        <w:left w:val="none" w:sz="0" w:space="0" w:color="auto"/>
        <w:bottom w:val="none" w:sz="0" w:space="0" w:color="auto"/>
        <w:right w:val="none" w:sz="0" w:space="0" w:color="auto"/>
      </w:divBdr>
    </w:div>
    <w:div w:id="1941521834">
      <w:bodyDiv w:val="1"/>
      <w:marLeft w:val="0"/>
      <w:marRight w:val="0"/>
      <w:marTop w:val="0"/>
      <w:marBottom w:val="0"/>
      <w:divBdr>
        <w:top w:val="none" w:sz="0" w:space="0" w:color="auto"/>
        <w:left w:val="none" w:sz="0" w:space="0" w:color="auto"/>
        <w:bottom w:val="none" w:sz="0" w:space="0" w:color="auto"/>
        <w:right w:val="none" w:sz="0" w:space="0" w:color="auto"/>
      </w:divBdr>
    </w:div>
    <w:div w:id="1957329438">
      <w:bodyDiv w:val="1"/>
      <w:marLeft w:val="0"/>
      <w:marRight w:val="0"/>
      <w:marTop w:val="0"/>
      <w:marBottom w:val="0"/>
      <w:divBdr>
        <w:top w:val="none" w:sz="0" w:space="0" w:color="auto"/>
        <w:left w:val="none" w:sz="0" w:space="0" w:color="auto"/>
        <w:bottom w:val="none" w:sz="0" w:space="0" w:color="auto"/>
        <w:right w:val="none" w:sz="0" w:space="0" w:color="auto"/>
      </w:divBdr>
    </w:div>
    <w:div w:id="20389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80"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79"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38C1-3C33-41D7-B0B4-BDA79F56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2482</Words>
  <Characters>14148</Characters>
  <Application>Microsoft Office Word</Application>
  <DocSecurity>0</DocSecurity>
  <Lines>117</Lines>
  <Paragraphs>33</Paragraphs>
  <ScaleCrop>false</ScaleCrop>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何佳欣</dc:creator>
  <cp:keywords/>
  <dc:description/>
  <cp:lastModifiedBy>SS</cp:lastModifiedBy>
  <cp:revision>5</cp:revision>
  <cp:lastPrinted>2023-05-11T08:39:00Z</cp:lastPrinted>
  <dcterms:created xsi:type="dcterms:W3CDTF">2023-05-25T06:17:00Z</dcterms:created>
  <dcterms:modified xsi:type="dcterms:W3CDTF">2023-05-25T06:28:00Z</dcterms:modified>
</cp:coreProperties>
</file>