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237C7" w14:textId="4C7F41B3" w:rsidR="002829DA" w:rsidRDefault="00474713" w:rsidP="002829DA">
      <w:pPr>
        <w:pStyle w:val="Default"/>
        <w:rPr>
          <w:rFonts w:cs="Vani"/>
          <w:color w:val="auto"/>
        </w:rPr>
      </w:pPr>
      <w:r>
        <w:rPr>
          <w:rFonts w:ascii="Cambria" w:hAnsi="Cambria" w:cs="Cambria"/>
          <w:b/>
          <w:bCs/>
          <w:color w:val="2E5395"/>
          <w:sz w:val="36"/>
          <w:szCs w:val="36"/>
        </w:rPr>
        <w:t>Successware Add-On Registration</w:t>
      </w:r>
    </w:p>
    <w:tbl>
      <w:tblPr>
        <w:tblW w:w="9450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50"/>
      </w:tblGrid>
      <w:tr w:rsidR="002829DA" w14:paraId="456056FC" w14:textId="77777777" w:rsidTr="00552A75">
        <w:trPr>
          <w:trHeight w:val="1086"/>
        </w:trPr>
        <w:tc>
          <w:tcPr>
            <w:tcW w:w="9450" w:type="dxa"/>
          </w:tcPr>
          <w:p w14:paraId="0C428CE9" w14:textId="409804B8" w:rsidR="002829DA" w:rsidRDefault="002829DA">
            <w:pPr>
              <w:pStyle w:val="Default"/>
              <w:rPr>
                <w:color w:val="2E5395"/>
                <w:sz w:val="22"/>
                <w:szCs w:val="22"/>
              </w:rPr>
            </w:pPr>
            <w:r>
              <w:rPr>
                <w:b/>
                <w:bCs/>
                <w:color w:val="2E5395"/>
                <w:sz w:val="22"/>
                <w:szCs w:val="22"/>
              </w:rPr>
              <w:t xml:space="preserve">Instructions </w:t>
            </w:r>
          </w:p>
          <w:p w14:paraId="70248DC9" w14:textId="1C2CDA00" w:rsidR="002829DA" w:rsidRDefault="002829DA">
            <w:pPr>
              <w:pStyle w:val="Default"/>
              <w:rPr>
                <w:sz w:val="22"/>
                <w:szCs w:val="22"/>
              </w:rPr>
            </w:pPr>
            <w:r>
              <w:rPr>
                <w:color w:val="2E5395"/>
                <w:sz w:val="22"/>
                <w:szCs w:val="22"/>
              </w:rPr>
              <w:t xml:space="preserve">Please complete this form and return to integrations@successware.com. Be sure to attach your Logo image as specified below. </w:t>
            </w:r>
          </w:p>
        </w:tc>
      </w:tr>
      <w:tr w:rsidR="002829DA" w14:paraId="276F70E0" w14:textId="77777777" w:rsidTr="00552A75">
        <w:trPr>
          <w:trHeight w:val="1221"/>
        </w:trPr>
        <w:tc>
          <w:tcPr>
            <w:tcW w:w="9450" w:type="dxa"/>
          </w:tcPr>
          <w:p w14:paraId="1BF5E6A1" w14:textId="77777777" w:rsidR="002829DA" w:rsidRDefault="002829DA">
            <w:pPr>
              <w:pStyle w:val="Default"/>
              <w:rPr>
                <w:color w:val="2E5395"/>
                <w:sz w:val="22"/>
                <w:szCs w:val="22"/>
              </w:rPr>
            </w:pPr>
            <w:r>
              <w:rPr>
                <w:b/>
                <w:bCs/>
                <w:color w:val="2E5395"/>
                <w:sz w:val="22"/>
                <w:szCs w:val="22"/>
              </w:rPr>
              <w:t xml:space="preserve">Logo </w:t>
            </w:r>
          </w:p>
          <w:p w14:paraId="439D633D" w14:textId="3AFDC488" w:rsidR="002829DA" w:rsidRDefault="00000000">
            <w:pPr>
              <w:pStyle w:val="Default"/>
              <w:rPr>
                <w:rFonts w:eastAsia="MS Gothic"/>
                <w:sz w:val="22"/>
                <w:szCs w:val="22"/>
              </w:rPr>
            </w:pPr>
            <w:sdt>
              <w:sdtPr>
                <w:rPr>
                  <w:rFonts w:ascii="MS Gothic" w:eastAsia="MS Gothic" w:cs="MS Gothic" w:hint="eastAsia"/>
                  <w:color w:val="2E5395"/>
                  <w:sz w:val="22"/>
                  <w:szCs w:val="22"/>
                </w:rPr>
                <w:id w:val="1290480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2A75">
                  <w:rPr>
                    <w:rFonts w:ascii="MS Gothic" w:eastAsia="MS Gothic" w:hAnsi="MS Gothic" w:cs="MS Gothic" w:hint="eastAsia"/>
                    <w:color w:val="2E5395"/>
                    <w:sz w:val="22"/>
                    <w:szCs w:val="22"/>
                  </w:rPr>
                  <w:t>☐</w:t>
                </w:r>
              </w:sdtContent>
            </w:sdt>
            <w:r w:rsidR="002829DA">
              <w:rPr>
                <w:rFonts w:ascii="MS Gothic" w:eastAsia="MS Gothic" w:cs="MS Gothic"/>
                <w:color w:val="2E5395"/>
                <w:sz w:val="22"/>
                <w:szCs w:val="22"/>
              </w:rPr>
              <w:t xml:space="preserve"> </w:t>
            </w:r>
            <w:r w:rsidR="002829DA">
              <w:rPr>
                <w:rFonts w:eastAsia="MS Gothic"/>
                <w:color w:val="2E5395"/>
                <w:sz w:val="22"/>
                <w:szCs w:val="22"/>
              </w:rPr>
              <w:t xml:space="preserve">I am including a copy of our logo for use in the Add-On Manager. </w:t>
            </w:r>
          </w:p>
          <w:p w14:paraId="07F4F035" w14:textId="77777777" w:rsidR="002829DA" w:rsidRDefault="002829DA">
            <w:pPr>
              <w:pStyle w:val="Default"/>
              <w:rPr>
                <w:rFonts w:eastAsia="MS Gothic"/>
                <w:sz w:val="22"/>
                <w:szCs w:val="22"/>
              </w:rPr>
            </w:pPr>
            <w:r>
              <w:rPr>
                <w:rFonts w:eastAsia="MS Gothic"/>
                <w:color w:val="2E5395"/>
                <w:sz w:val="22"/>
                <w:szCs w:val="22"/>
              </w:rPr>
              <w:t xml:space="preserve">Please provide a proportionate image (e.g., 150x150, 200x200) without extra spaces around the logos. </w:t>
            </w:r>
          </w:p>
          <w:p w14:paraId="5AAFDAF3" w14:textId="77777777" w:rsidR="002829DA" w:rsidRDefault="002829DA">
            <w:pPr>
              <w:pStyle w:val="Default"/>
              <w:rPr>
                <w:rFonts w:eastAsia="MS Gothic"/>
                <w:sz w:val="22"/>
                <w:szCs w:val="22"/>
              </w:rPr>
            </w:pPr>
            <w:r>
              <w:rPr>
                <w:rFonts w:eastAsia="MS Gothic"/>
                <w:color w:val="2E5395"/>
                <w:sz w:val="22"/>
                <w:szCs w:val="22"/>
              </w:rPr>
              <w:t xml:space="preserve">Though we support multiple file types, </w:t>
            </w:r>
            <w:proofErr w:type="spellStart"/>
            <w:r>
              <w:rPr>
                <w:rFonts w:eastAsia="MS Gothic"/>
                <w:color w:val="2E5395"/>
                <w:sz w:val="22"/>
                <w:szCs w:val="22"/>
              </w:rPr>
              <w:t>png</w:t>
            </w:r>
            <w:proofErr w:type="spellEnd"/>
            <w:r>
              <w:rPr>
                <w:rFonts w:eastAsia="MS Gothic"/>
                <w:color w:val="2E5395"/>
                <w:sz w:val="22"/>
                <w:szCs w:val="22"/>
              </w:rPr>
              <w:t xml:space="preserve">, gif, jpg, jpeg file types will be preferred over </w:t>
            </w:r>
            <w:proofErr w:type="spellStart"/>
            <w:r>
              <w:rPr>
                <w:rFonts w:eastAsia="MS Gothic"/>
                <w:color w:val="2E5395"/>
                <w:sz w:val="22"/>
                <w:szCs w:val="22"/>
              </w:rPr>
              <w:t>svg</w:t>
            </w:r>
            <w:proofErr w:type="spellEnd"/>
            <w:r>
              <w:rPr>
                <w:rFonts w:eastAsia="MS Gothic"/>
                <w:color w:val="2E5395"/>
                <w:sz w:val="22"/>
                <w:szCs w:val="22"/>
              </w:rPr>
              <w:t xml:space="preserve">. </w:t>
            </w:r>
          </w:p>
        </w:tc>
      </w:tr>
      <w:tr w:rsidR="002829DA" w14:paraId="7DA1CB3A" w14:textId="77777777" w:rsidTr="00552A75">
        <w:trPr>
          <w:trHeight w:val="1122"/>
        </w:trPr>
        <w:tc>
          <w:tcPr>
            <w:tcW w:w="9450" w:type="dxa"/>
          </w:tcPr>
          <w:p w14:paraId="7949F79F" w14:textId="77777777" w:rsidR="002829DA" w:rsidRDefault="002829DA">
            <w:pPr>
              <w:pStyle w:val="Default"/>
              <w:rPr>
                <w:color w:val="2E5395"/>
                <w:sz w:val="22"/>
                <w:szCs w:val="22"/>
              </w:rPr>
            </w:pPr>
            <w:r>
              <w:rPr>
                <w:b/>
                <w:bCs/>
                <w:color w:val="2E5395"/>
                <w:sz w:val="22"/>
                <w:szCs w:val="22"/>
              </w:rPr>
              <w:t xml:space="preserve">Sort Description: </w:t>
            </w:r>
          </w:p>
          <w:p w14:paraId="25AD7C16" w14:textId="77777777" w:rsidR="002829DA" w:rsidRDefault="002829DA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color w:val="2E5395"/>
                <w:sz w:val="22"/>
                <w:szCs w:val="22"/>
              </w:rPr>
              <w:t xml:space="preserve">Please provide a short description of your product/solution with 125 characters or less. </w:t>
            </w:r>
          </w:p>
          <w:p w14:paraId="627C6C5E" w14:textId="288E9A60" w:rsidR="00474713" w:rsidRDefault="00000000" w:rsidP="00474713"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-537048396"/>
                <w:placeholder>
                  <w:docPart w:val="2AAA1D383E6741BEA5ED981C8FDF8CC9"/>
                </w:placeholder>
                <w:showingPlcHdr/>
                <w:text/>
              </w:sdtPr>
              <w:sdtContent>
                <w:r w:rsidR="00474713" w:rsidRPr="00FD57A3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0B7E0C12" w14:textId="5A563461" w:rsidR="002829DA" w:rsidRDefault="002829DA">
            <w:pPr>
              <w:pStyle w:val="Default"/>
              <w:rPr>
                <w:sz w:val="20"/>
                <w:szCs w:val="20"/>
              </w:rPr>
            </w:pPr>
          </w:p>
        </w:tc>
      </w:tr>
      <w:tr w:rsidR="002829DA" w14:paraId="0681343F" w14:textId="77777777" w:rsidTr="00552A75">
        <w:trPr>
          <w:trHeight w:val="1050"/>
        </w:trPr>
        <w:tc>
          <w:tcPr>
            <w:tcW w:w="9450" w:type="dxa"/>
          </w:tcPr>
          <w:p w14:paraId="42FE7538" w14:textId="77777777" w:rsidR="002829DA" w:rsidRDefault="002829DA">
            <w:pPr>
              <w:pStyle w:val="Default"/>
              <w:rPr>
                <w:color w:val="2E5395"/>
                <w:sz w:val="22"/>
                <w:szCs w:val="22"/>
              </w:rPr>
            </w:pPr>
            <w:r>
              <w:rPr>
                <w:b/>
                <w:bCs/>
                <w:color w:val="2E5395"/>
                <w:sz w:val="22"/>
                <w:szCs w:val="22"/>
              </w:rPr>
              <w:t xml:space="preserve">Longer Description: </w:t>
            </w:r>
          </w:p>
          <w:p w14:paraId="36E3B6A4" w14:textId="77777777" w:rsidR="002829DA" w:rsidRDefault="002829DA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color w:val="2E5395"/>
                <w:sz w:val="22"/>
                <w:szCs w:val="22"/>
              </w:rPr>
              <w:t xml:space="preserve">Please provide a larger description of your product/solution with up to 1000 characters. </w:t>
            </w:r>
          </w:p>
          <w:sdt>
            <w:sdtPr>
              <w:rPr>
                <w:rFonts w:asciiTheme="minorHAnsi" w:hAnsiTheme="minorHAnsi"/>
                <w:sz w:val="22"/>
                <w:szCs w:val="22"/>
              </w:rPr>
              <w:id w:val="161290930"/>
              <w:placeholder>
                <w:docPart w:val="494DFD1D9A4F43128467E4D91A71DA42"/>
              </w:placeholder>
              <w:showingPlcHdr/>
              <w:text/>
            </w:sdtPr>
            <w:sdtContent>
              <w:p w14:paraId="386C879E" w14:textId="77777777" w:rsidR="00474713" w:rsidRDefault="00474713" w:rsidP="00474713">
                <w:r w:rsidRPr="00FD57A3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58E28E7D" w14:textId="01C52FFE" w:rsidR="002829DA" w:rsidRDefault="002829DA">
            <w:pPr>
              <w:pStyle w:val="Default"/>
              <w:rPr>
                <w:color w:val="808080"/>
                <w:sz w:val="20"/>
                <w:szCs w:val="20"/>
              </w:rPr>
            </w:pPr>
          </w:p>
        </w:tc>
      </w:tr>
      <w:tr w:rsidR="002829DA" w14:paraId="0B94523B" w14:textId="77777777" w:rsidTr="00552A75">
        <w:trPr>
          <w:trHeight w:val="1509"/>
        </w:trPr>
        <w:tc>
          <w:tcPr>
            <w:tcW w:w="9450" w:type="dxa"/>
          </w:tcPr>
          <w:p w14:paraId="25BDF868" w14:textId="77777777" w:rsidR="002829DA" w:rsidRDefault="002829DA">
            <w:pPr>
              <w:pStyle w:val="Default"/>
              <w:rPr>
                <w:color w:val="2E5395"/>
                <w:sz w:val="22"/>
                <w:szCs w:val="22"/>
              </w:rPr>
            </w:pPr>
            <w:r>
              <w:rPr>
                <w:b/>
                <w:bCs/>
                <w:color w:val="2E5395"/>
                <w:sz w:val="22"/>
                <w:szCs w:val="22"/>
              </w:rPr>
              <w:t xml:space="preserve">Marketing URL: </w:t>
            </w:r>
          </w:p>
          <w:p w14:paraId="03EF6502" w14:textId="77777777" w:rsidR="002829DA" w:rsidRDefault="002829DA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color w:val="2E5395"/>
                <w:sz w:val="22"/>
                <w:szCs w:val="22"/>
              </w:rPr>
              <w:t xml:space="preserve">Please provide the URL landing page for Successware users to access and learn more about your product and your company. </w:t>
            </w:r>
          </w:p>
          <w:sdt>
            <w:sdtPr>
              <w:rPr>
                <w:rFonts w:asciiTheme="minorHAnsi" w:hAnsiTheme="minorHAnsi"/>
                <w:sz w:val="22"/>
                <w:szCs w:val="22"/>
              </w:rPr>
              <w:id w:val="234212270"/>
              <w:placeholder>
                <w:docPart w:val="4A2DF948FD164ADFA177B2651F643BB7"/>
              </w:placeholder>
              <w:showingPlcHdr/>
              <w:text/>
            </w:sdtPr>
            <w:sdtContent>
              <w:p w14:paraId="1400B9BA" w14:textId="77777777" w:rsidR="00474713" w:rsidRDefault="00474713" w:rsidP="00474713">
                <w:r w:rsidRPr="00FD57A3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1202AC2F" w14:textId="379C6C7E" w:rsidR="002829DA" w:rsidRDefault="002829DA">
            <w:pPr>
              <w:pStyle w:val="Default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 </w:t>
            </w:r>
          </w:p>
        </w:tc>
      </w:tr>
      <w:tr w:rsidR="002829DA" w14:paraId="3690AF6A" w14:textId="77777777" w:rsidTr="00552A75">
        <w:trPr>
          <w:trHeight w:val="1491"/>
        </w:trPr>
        <w:tc>
          <w:tcPr>
            <w:tcW w:w="9450" w:type="dxa"/>
          </w:tcPr>
          <w:p w14:paraId="54235C07" w14:textId="77777777" w:rsidR="002829DA" w:rsidRDefault="002829DA">
            <w:pPr>
              <w:pStyle w:val="Default"/>
              <w:rPr>
                <w:color w:val="2E5395"/>
                <w:sz w:val="22"/>
                <w:szCs w:val="22"/>
              </w:rPr>
            </w:pPr>
            <w:r>
              <w:rPr>
                <w:b/>
                <w:bCs/>
                <w:color w:val="2E5395"/>
                <w:sz w:val="22"/>
                <w:szCs w:val="22"/>
              </w:rPr>
              <w:t xml:space="preserve">Sign Up URL: </w:t>
            </w:r>
          </w:p>
          <w:p w14:paraId="6B8E5407" w14:textId="77777777" w:rsidR="002829DA" w:rsidRDefault="002829DA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color w:val="2E5395"/>
                <w:sz w:val="22"/>
                <w:szCs w:val="22"/>
              </w:rPr>
              <w:t xml:space="preserve">Please provide the URL landing page for Successware users to sign up for and create an account with your service/product/solution. </w:t>
            </w:r>
          </w:p>
          <w:sdt>
            <w:sdtPr>
              <w:rPr>
                <w:rFonts w:asciiTheme="minorHAnsi" w:hAnsiTheme="minorHAnsi"/>
                <w:sz w:val="22"/>
                <w:szCs w:val="22"/>
              </w:rPr>
              <w:id w:val="1167127902"/>
              <w:placeholder>
                <w:docPart w:val="9E39CB3B49E144EE82A88C43AA54A043"/>
              </w:placeholder>
              <w:showingPlcHdr/>
              <w:text/>
            </w:sdtPr>
            <w:sdtContent>
              <w:p w14:paraId="3D4F55FB" w14:textId="77777777" w:rsidR="00474713" w:rsidRDefault="00474713" w:rsidP="00474713">
                <w:r w:rsidRPr="00FD57A3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4E3A886D" w14:textId="59A4CFE4" w:rsidR="002829DA" w:rsidRDefault="002829DA">
            <w:pPr>
              <w:pStyle w:val="Default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 </w:t>
            </w:r>
          </w:p>
        </w:tc>
      </w:tr>
      <w:tr w:rsidR="002829DA" w14:paraId="485B3737" w14:textId="77777777" w:rsidTr="00552A75">
        <w:trPr>
          <w:trHeight w:val="1689"/>
        </w:trPr>
        <w:tc>
          <w:tcPr>
            <w:tcW w:w="9450" w:type="dxa"/>
          </w:tcPr>
          <w:p w14:paraId="67A64BF9" w14:textId="77777777" w:rsidR="002829DA" w:rsidRDefault="002829DA">
            <w:pPr>
              <w:pStyle w:val="Default"/>
              <w:rPr>
                <w:color w:val="2E5395"/>
                <w:sz w:val="22"/>
                <w:szCs w:val="22"/>
              </w:rPr>
            </w:pPr>
            <w:r>
              <w:rPr>
                <w:b/>
                <w:bCs/>
                <w:color w:val="2E5395"/>
                <w:sz w:val="22"/>
                <w:szCs w:val="22"/>
              </w:rPr>
              <w:t xml:space="preserve">Confirm URL/Endpoint: </w:t>
            </w:r>
          </w:p>
          <w:p w14:paraId="71BD80D2" w14:textId="77777777" w:rsidR="002829DA" w:rsidRDefault="002829DA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color w:val="2E5395"/>
                <w:sz w:val="22"/>
                <w:szCs w:val="22"/>
              </w:rPr>
              <w:t xml:space="preserve">When your product talks to </w:t>
            </w:r>
            <w:proofErr w:type="spellStart"/>
            <w:r>
              <w:rPr>
                <w:i/>
                <w:iCs/>
                <w:color w:val="2E5395"/>
                <w:sz w:val="22"/>
                <w:szCs w:val="22"/>
              </w:rPr>
              <w:t>Successware’s</w:t>
            </w:r>
            <w:proofErr w:type="spellEnd"/>
            <w:r>
              <w:rPr>
                <w:i/>
                <w:iCs/>
                <w:color w:val="2E5395"/>
                <w:sz w:val="22"/>
                <w:szCs w:val="22"/>
              </w:rPr>
              <w:t xml:space="preserve"> API or when Successware talks to your API, please provide your API endpoint for submitting credential verification. For more information on this, refer to the Successware Add-On Information document. </w:t>
            </w:r>
          </w:p>
          <w:sdt>
            <w:sdtPr>
              <w:rPr>
                <w:rFonts w:asciiTheme="minorHAnsi" w:hAnsiTheme="minorHAnsi"/>
                <w:sz w:val="22"/>
                <w:szCs w:val="22"/>
              </w:rPr>
              <w:id w:val="-1948374638"/>
              <w:placeholder>
                <w:docPart w:val="5EC56C86F3114EC3B5FFA2E5CCC3AD80"/>
              </w:placeholder>
              <w:showingPlcHdr/>
              <w:text/>
            </w:sdtPr>
            <w:sdtContent>
              <w:p w14:paraId="0A37FFC0" w14:textId="77777777" w:rsidR="00474713" w:rsidRDefault="00474713" w:rsidP="00474713">
                <w:r w:rsidRPr="00FD57A3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0E03F1AD" w14:textId="6BCD818B" w:rsidR="002829DA" w:rsidRDefault="002829DA">
            <w:pPr>
              <w:pStyle w:val="Default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 </w:t>
            </w:r>
          </w:p>
        </w:tc>
      </w:tr>
      <w:tr w:rsidR="002829DA" w14:paraId="68D2A109" w14:textId="77777777" w:rsidTr="00552A75">
        <w:trPr>
          <w:trHeight w:val="1473"/>
        </w:trPr>
        <w:tc>
          <w:tcPr>
            <w:tcW w:w="9450" w:type="dxa"/>
          </w:tcPr>
          <w:p w14:paraId="6E6209C0" w14:textId="77777777" w:rsidR="002829DA" w:rsidRDefault="002829DA">
            <w:pPr>
              <w:pStyle w:val="Default"/>
              <w:rPr>
                <w:color w:val="2E5395"/>
                <w:sz w:val="22"/>
                <w:szCs w:val="22"/>
              </w:rPr>
            </w:pPr>
            <w:r>
              <w:rPr>
                <w:b/>
                <w:bCs/>
                <w:color w:val="2E5395"/>
                <w:sz w:val="22"/>
                <w:szCs w:val="22"/>
              </w:rPr>
              <w:t xml:space="preserve">SWAPI Connection URL/Endpoint: </w:t>
            </w:r>
          </w:p>
          <w:p w14:paraId="421D039C" w14:textId="34BB1AE2" w:rsidR="002829DA" w:rsidRDefault="002829DA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color w:val="2E5395"/>
                <w:sz w:val="22"/>
                <w:szCs w:val="22"/>
              </w:rPr>
              <w:t xml:space="preserve">When your product talks to </w:t>
            </w:r>
            <w:proofErr w:type="spellStart"/>
            <w:r>
              <w:rPr>
                <w:i/>
                <w:iCs/>
                <w:color w:val="2E5395"/>
                <w:sz w:val="22"/>
                <w:szCs w:val="22"/>
              </w:rPr>
              <w:t>Successware’s</w:t>
            </w:r>
            <w:proofErr w:type="spellEnd"/>
            <w:r>
              <w:rPr>
                <w:i/>
                <w:iCs/>
                <w:color w:val="2E5395"/>
                <w:sz w:val="22"/>
                <w:szCs w:val="22"/>
              </w:rPr>
              <w:t xml:space="preserve"> API, please provide your API endpoint for Tenant Registration. For more information on this, refer to the </w:t>
            </w:r>
            <w:proofErr w:type="spellStart"/>
            <w:r>
              <w:rPr>
                <w:i/>
                <w:iCs/>
                <w:color w:val="2E5395"/>
                <w:sz w:val="22"/>
                <w:szCs w:val="22"/>
              </w:rPr>
              <w:t>SuccessWare</w:t>
            </w:r>
            <w:proofErr w:type="spellEnd"/>
            <w:r>
              <w:rPr>
                <w:i/>
                <w:iCs/>
                <w:color w:val="2E5395"/>
                <w:sz w:val="22"/>
                <w:szCs w:val="22"/>
              </w:rPr>
              <w:t xml:space="preserve">® Add-On Information document. </w:t>
            </w:r>
          </w:p>
          <w:sdt>
            <w:sdtPr>
              <w:rPr>
                <w:rFonts w:asciiTheme="minorHAnsi" w:hAnsiTheme="minorHAnsi"/>
                <w:sz w:val="22"/>
                <w:szCs w:val="22"/>
              </w:rPr>
              <w:id w:val="-861668071"/>
              <w:placeholder>
                <w:docPart w:val="00290556EAA846029C25ACFE86C8E3E0"/>
              </w:placeholder>
              <w:showingPlcHdr/>
              <w:text/>
            </w:sdtPr>
            <w:sdtContent>
              <w:p w14:paraId="08D70896" w14:textId="77777777" w:rsidR="00474713" w:rsidRDefault="00474713" w:rsidP="00474713">
                <w:r w:rsidRPr="00FD57A3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6E20510F" w14:textId="7BE6F502" w:rsidR="002829DA" w:rsidRDefault="002829DA">
            <w:pPr>
              <w:pStyle w:val="Default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 </w:t>
            </w:r>
          </w:p>
        </w:tc>
      </w:tr>
    </w:tbl>
    <w:p w14:paraId="3952F187" w14:textId="77777777" w:rsidR="00580304" w:rsidRDefault="00580304"/>
    <w:sectPr w:rsidR="0058030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8844D" w14:textId="77777777" w:rsidR="00B93E82" w:rsidRDefault="00B93E82" w:rsidP="002829DA">
      <w:r>
        <w:separator/>
      </w:r>
    </w:p>
  </w:endnote>
  <w:endnote w:type="continuationSeparator" w:id="0">
    <w:p w14:paraId="38DA0C86" w14:textId="77777777" w:rsidR="00B93E82" w:rsidRDefault="00B93E82" w:rsidP="00282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295B" w14:textId="77777777" w:rsidR="002829DA" w:rsidRDefault="002829DA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ECD5B4F" w14:textId="77777777" w:rsidR="002829DA" w:rsidRDefault="002829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8A3CC" w14:textId="77777777" w:rsidR="00B93E82" w:rsidRDefault="00B93E82" w:rsidP="002829DA">
      <w:r>
        <w:separator/>
      </w:r>
    </w:p>
  </w:footnote>
  <w:footnote w:type="continuationSeparator" w:id="0">
    <w:p w14:paraId="76C1BEDF" w14:textId="77777777" w:rsidR="00B93E82" w:rsidRDefault="00B93E82" w:rsidP="00282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02AF9" w14:textId="5996E3A3" w:rsidR="002829DA" w:rsidRPr="002829DA" w:rsidRDefault="00000000">
    <w:pPr>
      <w:spacing w:line="264" w:lineRule="auto"/>
      <w:rPr>
        <w:sz w:val="24"/>
        <w:szCs w:val="24"/>
      </w:rPr>
    </w:pPr>
    <w:sdt>
      <w:sdtPr>
        <w:rPr>
          <w:color w:val="000000"/>
          <w:sz w:val="24"/>
          <w:szCs w:val="24"/>
          <w:lang w:bidi="te-IN"/>
        </w:rPr>
        <w:alias w:val="Title"/>
        <w:id w:val="15524250"/>
        <w:placeholder>
          <w:docPart w:val="BCA5C371FA2A4D709364898B58606CA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r w:rsidR="002829DA" w:rsidRPr="002829DA">
          <w:rPr>
            <w:color w:val="000000"/>
            <w:sz w:val="24"/>
            <w:szCs w:val="24"/>
            <w:lang w:bidi="te-IN"/>
          </w:rPr>
          <w:t>SuccessWare</w:t>
        </w:r>
        <w:proofErr w:type="spellEnd"/>
        <w:r w:rsidR="002829DA" w:rsidRPr="002829DA">
          <w:rPr>
            <w:color w:val="000000"/>
            <w:sz w:val="24"/>
            <w:szCs w:val="24"/>
            <w:lang w:bidi="te-IN"/>
          </w:rPr>
          <w:t>, Inc.</w:t>
        </w:r>
      </w:sdtContent>
    </w:sdt>
  </w:p>
  <w:p w14:paraId="2E09286E" w14:textId="77777777" w:rsidR="00552A75" w:rsidRDefault="00552A75" w:rsidP="00552A75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rPr>
        <w:noProof/>
        <w:color w:val="404040" w:themeColor="text1" w:themeTint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DA"/>
    <w:rsid w:val="002829DA"/>
    <w:rsid w:val="00474713"/>
    <w:rsid w:val="00552A75"/>
    <w:rsid w:val="00580304"/>
    <w:rsid w:val="00B93E82"/>
    <w:rsid w:val="00DC0AAA"/>
    <w:rsid w:val="00F175EF"/>
    <w:rsid w:val="00F9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9C62D"/>
  <w15:chartTrackingRefBased/>
  <w15:docId w15:val="{C40B4385-DDB8-4277-832C-55679A57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13"/>
    <w:pPr>
      <w:spacing w:after="0" w:line="240" w:lineRule="auto"/>
    </w:pPr>
    <w:rPr>
      <w:rFonts w:ascii="Calibri" w:eastAsia="Times New Roman" w:hAnsi="Calibri" w:cs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29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e-IN"/>
    </w:rPr>
  </w:style>
  <w:style w:type="paragraph" w:styleId="Header">
    <w:name w:val="header"/>
    <w:basedOn w:val="Normal"/>
    <w:link w:val="HeaderChar"/>
    <w:uiPriority w:val="99"/>
    <w:unhideWhenUsed/>
    <w:rsid w:val="002829D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829DA"/>
  </w:style>
  <w:style w:type="paragraph" w:styleId="Footer">
    <w:name w:val="footer"/>
    <w:basedOn w:val="Normal"/>
    <w:link w:val="FooterChar"/>
    <w:uiPriority w:val="99"/>
    <w:unhideWhenUsed/>
    <w:qFormat/>
    <w:rsid w:val="002829D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829DA"/>
  </w:style>
  <w:style w:type="character" w:styleId="PlaceholderText">
    <w:name w:val="Placeholder Text"/>
    <w:basedOn w:val="DefaultParagraphFont"/>
    <w:uiPriority w:val="99"/>
    <w:semiHidden/>
    <w:rsid w:val="004747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A5C371FA2A4D709364898B58606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AAB07-984C-4118-9FFB-4B4CEBE15B21}"/>
      </w:docPartPr>
      <w:docPartBody>
        <w:p w:rsidR="004B6D76" w:rsidRDefault="00385F6C" w:rsidP="00385F6C">
          <w:pPr>
            <w:pStyle w:val="BCA5C371FA2A4D709364898B58606CA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2AAA1D383E6741BEA5ED981C8FDF8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0646C-8044-4682-870D-F9C427F0BDF7}"/>
      </w:docPartPr>
      <w:docPartBody>
        <w:p w:rsidR="004B6D76" w:rsidRDefault="00385F6C" w:rsidP="00385F6C">
          <w:pPr>
            <w:pStyle w:val="2AAA1D383E6741BEA5ED981C8FDF8CC9"/>
          </w:pPr>
          <w:r w:rsidRPr="00FD57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4DFD1D9A4F43128467E4D91A71D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66190-EA50-4629-BB1B-42716789C3B4}"/>
      </w:docPartPr>
      <w:docPartBody>
        <w:p w:rsidR="004B6D76" w:rsidRDefault="00385F6C" w:rsidP="00385F6C">
          <w:pPr>
            <w:pStyle w:val="494DFD1D9A4F43128467E4D91A71DA42"/>
          </w:pPr>
          <w:r w:rsidRPr="00FD57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2DF948FD164ADFA177B2651F643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F56AB-803E-43D8-894F-F4E17C9F2EEC}"/>
      </w:docPartPr>
      <w:docPartBody>
        <w:p w:rsidR="004B6D76" w:rsidRDefault="00385F6C" w:rsidP="00385F6C">
          <w:pPr>
            <w:pStyle w:val="4A2DF948FD164ADFA177B2651F643BB7"/>
          </w:pPr>
          <w:r w:rsidRPr="00FD57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39CB3B49E144EE82A88C43AA54A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B7708-5A79-4F60-AA72-547FE48F36AC}"/>
      </w:docPartPr>
      <w:docPartBody>
        <w:p w:rsidR="004B6D76" w:rsidRDefault="00385F6C" w:rsidP="00385F6C">
          <w:pPr>
            <w:pStyle w:val="9E39CB3B49E144EE82A88C43AA54A043"/>
          </w:pPr>
          <w:r w:rsidRPr="00FD57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C56C86F3114EC3B5FFA2E5CCC3A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35EFA-A4F8-48F2-A275-8FEE94EED5F4}"/>
      </w:docPartPr>
      <w:docPartBody>
        <w:p w:rsidR="004B6D76" w:rsidRDefault="00385F6C" w:rsidP="00385F6C">
          <w:pPr>
            <w:pStyle w:val="5EC56C86F3114EC3B5FFA2E5CCC3AD80"/>
          </w:pPr>
          <w:r w:rsidRPr="00FD57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290556EAA846029C25ACFE86C8E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30E62-B344-4D10-AD9D-9D40FE0C5E94}"/>
      </w:docPartPr>
      <w:docPartBody>
        <w:p w:rsidR="004B6D76" w:rsidRDefault="00385F6C" w:rsidP="00385F6C">
          <w:pPr>
            <w:pStyle w:val="00290556EAA846029C25ACFE86C8E3E0"/>
          </w:pPr>
          <w:r w:rsidRPr="00FD57A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6C"/>
    <w:rsid w:val="001E6899"/>
    <w:rsid w:val="00385F6C"/>
    <w:rsid w:val="004B6D76"/>
    <w:rsid w:val="00AD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A5C371FA2A4D709364898B58606CA5">
    <w:name w:val="BCA5C371FA2A4D709364898B58606CA5"/>
    <w:rsid w:val="00385F6C"/>
    <w:rPr>
      <w:rFonts w:cs="Gautami"/>
    </w:rPr>
  </w:style>
  <w:style w:type="character" w:styleId="PlaceholderText">
    <w:name w:val="Placeholder Text"/>
    <w:basedOn w:val="DefaultParagraphFont"/>
    <w:uiPriority w:val="99"/>
    <w:semiHidden/>
    <w:rsid w:val="00385F6C"/>
    <w:rPr>
      <w:color w:val="808080"/>
    </w:rPr>
  </w:style>
  <w:style w:type="paragraph" w:customStyle="1" w:styleId="2AAA1D383E6741BEA5ED981C8FDF8CC9">
    <w:name w:val="2AAA1D383E6741BEA5ED981C8FDF8CC9"/>
    <w:rsid w:val="00385F6C"/>
    <w:rPr>
      <w:rFonts w:cs="Gautami"/>
    </w:rPr>
  </w:style>
  <w:style w:type="paragraph" w:customStyle="1" w:styleId="494DFD1D9A4F43128467E4D91A71DA42">
    <w:name w:val="494DFD1D9A4F43128467E4D91A71DA42"/>
    <w:rsid w:val="00385F6C"/>
    <w:rPr>
      <w:rFonts w:cs="Gautami"/>
    </w:rPr>
  </w:style>
  <w:style w:type="paragraph" w:customStyle="1" w:styleId="4A2DF948FD164ADFA177B2651F643BB7">
    <w:name w:val="4A2DF948FD164ADFA177B2651F643BB7"/>
    <w:rsid w:val="00385F6C"/>
    <w:rPr>
      <w:rFonts w:cs="Gautami"/>
    </w:rPr>
  </w:style>
  <w:style w:type="paragraph" w:customStyle="1" w:styleId="9E39CB3B49E144EE82A88C43AA54A043">
    <w:name w:val="9E39CB3B49E144EE82A88C43AA54A043"/>
    <w:rsid w:val="00385F6C"/>
    <w:rPr>
      <w:rFonts w:cs="Gautami"/>
    </w:rPr>
  </w:style>
  <w:style w:type="paragraph" w:customStyle="1" w:styleId="5EC56C86F3114EC3B5FFA2E5CCC3AD80">
    <w:name w:val="5EC56C86F3114EC3B5FFA2E5CCC3AD80"/>
    <w:rsid w:val="00385F6C"/>
    <w:rPr>
      <w:rFonts w:cs="Gautami"/>
    </w:rPr>
  </w:style>
  <w:style w:type="paragraph" w:customStyle="1" w:styleId="00290556EAA846029C25ACFE86C8E3E0">
    <w:name w:val="00290556EAA846029C25ACFE86C8E3E0"/>
    <w:rsid w:val="00385F6C"/>
    <w:rPr>
      <w:rFonts w:cs="Gautam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SuccessWare, Inc.</dc:title>
  <dc:subject/>
  <dc:creator>Agasthya Kumar Kesavabhotla</dc:creator>
  <cp:keywords/>
  <dc:description/>
  <cp:lastModifiedBy>Agasthya Kumar Kesavabhotla</cp:lastModifiedBy>
  <cp:revision>3</cp:revision>
  <dcterms:created xsi:type="dcterms:W3CDTF">2023-05-03T13:01:00Z</dcterms:created>
  <dcterms:modified xsi:type="dcterms:W3CDTF">2023-05-03T13:16:00Z</dcterms:modified>
</cp:coreProperties>
</file>