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DA6F" w14:textId="77777777" w:rsidR="00826491" w:rsidRDefault="006E3739" w:rsidP="00A722F7">
      <w:pPr>
        <w:pStyle w:val="Heading1"/>
        <w:spacing w:before="21"/>
      </w:pPr>
      <w:r>
        <w:rPr>
          <w:color w:val="984805"/>
        </w:rPr>
        <w:t>Eric</w:t>
      </w:r>
      <w:r>
        <w:rPr>
          <w:color w:val="984805"/>
          <w:spacing w:val="-10"/>
        </w:rPr>
        <w:t xml:space="preserve"> </w:t>
      </w:r>
      <w:r>
        <w:rPr>
          <w:color w:val="984805"/>
        </w:rPr>
        <w:t>Spencer</w:t>
      </w:r>
    </w:p>
    <w:p w14:paraId="33B38D92" w14:textId="77777777" w:rsidR="00615305" w:rsidRDefault="006E3739" w:rsidP="00A722F7">
      <w:pPr>
        <w:pStyle w:val="Heading2"/>
        <w:spacing w:line="244" w:lineRule="auto"/>
        <w:ind w:left="7882" w:firstLine="38"/>
        <w:jc w:val="center"/>
        <w:rPr>
          <w:color w:val="0D0D0D"/>
        </w:rPr>
      </w:pPr>
      <w:r>
        <w:rPr>
          <w:color w:val="0D0D0D"/>
        </w:rPr>
        <w:t>Gahanna, Ohio</w:t>
      </w:r>
    </w:p>
    <w:p w14:paraId="0A4AEB31" w14:textId="77777777" w:rsidR="00826491" w:rsidRDefault="006E3739" w:rsidP="00A722F7">
      <w:pPr>
        <w:pStyle w:val="Heading2"/>
        <w:spacing w:line="244" w:lineRule="auto"/>
        <w:ind w:left="6442" w:hanging="1425"/>
        <w:jc w:val="right"/>
      </w:pPr>
      <w:r>
        <w:rPr>
          <w:color w:val="0000FF"/>
          <w:spacing w:val="-4"/>
          <w:u w:val="single" w:color="0000FF"/>
        </w:rPr>
        <w:t xml:space="preserve"> </w:t>
      </w:r>
      <w:hyperlink r:id="rId5">
        <w:r>
          <w:rPr>
            <w:color w:val="0000FF"/>
            <w:u w:val="single" w:color="0000FF"/>
          </w:rPr>
          <w:t>Spence22eric@gmail.com</w:t>
        </w:r>
      </w:hyperlink>
      <w:r>
        <w:rPr>
          <w:color w:val="0000FF"/>
        </w:rPr>
        <w:t xml:space="preserve"> </w:t>
      </w:r>
      <w:r>
        <w:rPr>
          <w:color w:val="0D0D0D"/>
        </w:rPr>
        <w:t>/</w:t>
      </w:r>
      <w:r>
        <w:rPr>
          <w:color w:val="0000FF"/>
          <w:spacing w:val="-14"/>
        </w:rPr>
        <w:t xml:space="preserve"> </w:t>
      </w:r>
      <w:r w:rsidR="00A70159">
        <w:rPr>
          <w:color w:val="0000FF"/>
          <w:u w:val="single" w:color="0000FF"/>
        </w:rPr>
        <w:t>614-314-5833</w:t>
      </w:r>
    </w:p>
    <w:p w14:paraId="772D5F69" w14:textId="77777777" w:rsidR="00826491" w:rsidRDefault="00826491">
      <w:pPr>
        <w:pStyle w:val="BodyText"/>
        <w:rPr>
          <w:sz w:val="20"/>
        </w:rPr>
      </w:pPr>
    </w:p>
    <w:p w14:paraId="22B22A38" w14:textId="77777777" w:rsidR="001961DA" w:rsidRDefault="001961DA" w:rsidP="00CA5463">
      <w:pPr>
        <w:spacing w:before="201"/>
        <w:rPr>
          <w:rFonts w:ascii="Cambria"/>
          <w:b/>
          <w:color w:val="0D0D0D"/>
          <w:sz w:val="26"/>
        </w:rPr>
      </w:pPr>
      <w:r w:rsidRPr="001961DA">
        <w:rPr>
          <w:rFonts w:ascii="Cambria"/>
          <w:b/>
          <w:color w:val="0D0D0D"/>
          <w:sz w:val="26"/>
        </w:rPr>
        <w:t>Technical Skills</w:t>
      </w:r>
    </w:p>
    <w:p w14:paraId="280A6F8D" w14:textId="77777777" w:rsidR="00615305" w:rsidRDefault="00615305" w:rsidP="001961DA">
      <w:pPr>
        <w:spacing w:before="201"/>
        <w:ind w:left="127"/>
        <w:rPr>
          <w:rFonts w:ascii="Cambria"/>
          <w:b/>
          <w:color w:val="0D0D0D"/>
          <w:sz w:val="26"/>
        </w:rPr>
      </w:pPr>
    </w:p>
    <w:tbl>
      <w:tblPr>
        <w:tblStyle w:val="TableGrid1"/>
        <w:tblW w:w="4705" w:type="pc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9"/>
        <w:gridCol w:w="4799"/>
      </w:tblGrid>
      <w:tr w:rsidR="00615305" w14:paraId="337AD114" w14:textId="77777777" w:rsidTr="00D86878">
        <w:trPr>
          <w:trHeight w:val="3061"/>
        </w:trPr>
        <w:tc>
          <w:tcPr>
            <w:tcW w:w="4799" w:type="dxa"/>
            <w:hideMark/>
          </w:tcPr>
          <w:p w14:paraId="33663975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Wireless Network Troubleshooting</w:t>
            </w:r>
          </w:p>
          <w:p w14:paraId="73B7110C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Switch and Router Troubleshooting</w:t>
            </w:r>
          </w:p>
          <w:p w14:paraId="5115E781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Microsoft Office Suite Support</w:t>
            </w:r>
          </w:p>
          <w:p w14:paraId="505F1A4D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Ivanti Ticketing System</w:t>
            </w:r>
          </w:p>
          <w:p w14:paraId="6B80DF07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Virtual Private Network (VPN) Troubleshooting</w:t>
            </w:r>
          </w:p>
          <w:p w14:paraId="49F8EE54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IOS Mobile Device Support</w:t>
            </w:r>
          </w:p>
          <w:p w14:paraId="6DDBDDCF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Active Directory</w:t>
            </w:r>
          </w:p>
          <w:p w14:paraId="26D9517A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PC Support</w:t>
            </w:r>
          </w:p>
          <w:p w14:paraId="7A1771C9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Business Application Support</w:t>
            </w:r>
          </w:p>
          <w:p w14:paraId="70751C42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Lexmark / Brother / HP Printer Support</w:t>
            </w:r>
          </w:p>
          <w:p w14:paraId="57CA1413" w14:textId="77777777" w:rsid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Windows 7/10 OS Support</w:t>
            </w:r>
          </w:p>
          <w:p w14:paraId="7E70FFBB" w14:textId="77777777" w:rsidR="003836CF" w:rsidRPr="00615305" w:rsidRDefault="003836CF" w:rsidP="00340AFD">
            <w:pPr>
              <w:ind w:left="360"/>
              <w:rPr>
                <w:color w:val="0D0D0D"/>
              </w:rPr>
            </w:pPr>
          </w:p>
        </w:tc>
        <w:tc>
          <w:tcPr>
            <w:tcW w:w="4799" w:type="dxa"/>
            <w:tcMar>
              <w:top w:w="0" w:type="dxa"/>
              <w:left w:w="360" w:type="dxa"/>
              <w:bottom w:w="0" w:type="dxa"/>
              <w:right w:w="0" w:type="dxa"/>
            </w:tcMar>
            <w:hideMark/>
          </w:tcPr>
          <w:p w14:paraId="500F992D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Duo Mobile</w:t>
            </w:r>
          </w:p>
          <w:p w14:paraId="01743116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Cisco AnyConnect</w:t>
            </w:r>
          </w:p>
          <w:p w14:paraId="618BD562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Microsoft Outlook Exchange</w:t>
            </w:r>
          </w:p>
          <w:p w14:paraId="4C85F9E0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Virtual Desktop Interface (VDI)</w:t>
            </w:r>
          </w:p>
          <w:p w14:paraId="4ACFF38C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proofErr w:type="spellStart"/>
            <w:r w:rsidRPr="00615305">
              <w:rPr>
                <w:color w:val="0D0D0D"/>
              </w:rPr>
              <w:t>OrPOS</w:t>
            </w:r>
            <w:proofErr w:type="spellEnd"/>
            <w:r w:rsidRPr="00615305">
              <w:rPr>
                <w:color w:val="0D0D0D"/>
              </w:rPr>
              <w:t xml:space="preserve"> System Support (POS System)</w:t>
            </w:r>
          </w:p>
          <w:p w14:paraId="26BF0E4A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Microsoft SharePoint Support</w:t>
            </w:r>
          </w:p>
          <w:p w14:paraId="0A93EADA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Network Connectivity Support</w:t>
            </w:r>
          </w:p>
          <w:p w14:paraId="67A568FC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BIOS Configuration</w:t>
            </w:r>
          </w:p>
          <w:p w14:paraId="4FB989CD" w14:textId="77777777" w:rsidR="00615305" w:rsidRPr="00615305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DHCP/IP Configuration</w:t>
            </w:r>
          </w:p>
          <w:p w14:paraId="1BE859C9" w14:textId="77777777" w:rsidR="00340AFD" w:rsidRDefault="00615305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 w:rsidRPr="00615305">
              <w:rPr>
                <w:color w:val="0D0D0D"/>
              </w:rPr>
              <w:t>Fujitsu TP7000 and TP3000 POS</w:t>
            </w:r>
            <w:r w:rsidR="00340AFD">
              <w:rPr>
                <w:color w:val="0D0D0D"/>
              </w:rPr>
              <w:t xml:space="preserve"> </w:t>
            </w:r>
          </w:p>
          <w:p w14:paraId="3BC94578" w14:textId="77777777" w:rsidR="00615305" w:rsidRPr="00615305" w:rsidRDefault="00340AFD" w:rsidP="00615305">
            <w:pPr>
              <w:numPr>
                <w:ilvl w:val="0"/>
                <w:numId w:val="3"/>
              </w:numPr>
              <w:rPr>
                <w:color w:val="0D0D0D"/>
              </w:rPr>
            </w:pPr>
            <w:r>
              <w:rPr>
                <w:color w:val="0D0D0D"/>
              </w:rPr>
              <w:t>General hardware support</w:t>
            </w:r>
          </w:p>
        </w:tc>
      </w:tr>
    </w:tbl>
    <w:p w14:paraId="09B3C6DC" w14:textId="77777777" w:rsidR="00826491" w:rsidRDefault="00826491" w:rsidP="001961DA">
      <w:pPr>
        <w:pStyle w:val="BodyText"/>
        <w:rPr>
          <w:sz w:val="30"/>
        </w:rPr>
      </w:pPr>
    </w:p>
    <w:p w14:paraId="50E08A30" w14:textId="77777777" w:rsidR="00826491" w:rsidRPr="001961DA" w:rsidRDefault="00615305" w:rsidP="001961DA">
      <w:pPr>
        <w:spacing w:before="201"/>
        <w:ind w:left="127"/>
        <w:rPr>
          <w:rFonts w:ascii="Cambria"/>
          <w:b/>
          <w:color w:val="0D0D0D"/>
          <w:sz w:val="26"/>
        </w:rPr>
      </w:pPr>
      <w:r>
        <w:rPr>
          <w:rFonts w:ascii="Cambria"/>
          <w:b/>
          <w:color w:val="0D0D0D"/>
          <w:sz w:val="26"/>
        </w:rPr>
        <w:t xml:space="preserve">Professional </w:t>
      </w:r>
      <w:r w:rsidR="006E3739" w:rsidRPr="001961DA">
        <w:rPr>
          <w:rFonts w:ascii="Cambria"/>
          <w:b/>
          <w:color w:val="0D0D0D"/>
          <w:sz w:val="26"/>
        </w:rPr>
        <w:t>Experience</w:t>
      </w:r>
    </w:p>
    <w:p w14:paraId="7700AB3A" w14:textId="77777777" w:rsidR="00946FE8" w:rsidRDefault="006E3739" w:rsidP="00946FE8">
      <w:pPr>
        <w:spacing w:before="111"/>
        <w:ind w:left="112"/>
        <w:rPr>
          <w:b/>
          <w:color w:val="0D0D0D"/>
        </w:rPr>
      </w:pPr>
      <w:r>
        <w:rPr>
          <w:rFonts w:ascii="Cambria"/>
          <w:color w:val="366090"/>
        </w:rPr>
        <w:t>Ascena Retail Group</w:t>
      </w:r>
      <w:r w:rsidR="00946FE8" w:rsidRPr="00946FE8">
        <w:rPr>
          <w:b/>
          <w:color w:val="0D0D0D"/>
        </w:rPr>
        <w:t xml:space="preserve"> </w:t>
      </w:r>
    </w:p>
    <w:p w14:paraId="2DBEB6B2" w14:textId="77777777" w:rsidR="00946FE8" w:rsidRDefault="00946FE8" w:rsidP="00946FE8">
      <w:pPr>
        <w:spacing w:before="111"/>
        <w:ind w:left="112"/>
        <w:rPr>
          <w:b/>
          <w:color w:val="0D0D0D"/>
        </w:rPr>
      </w:pPr>
    </w:p>
    <w:p w14:paraId="7B9D14F1" w14:textId="6FB5D524" w:rsidR="00946FE8" w:rsidRDefault="00946FE8" w:rsidP="00946FE8">
      <w:pPr>
        <w:spacing w:before="111"/>
        <w:ind w:left="112"/>
      </w:pPr>
      <w:r>
        <w:rPr>
          <w:b/>
          <w:color w:val="0D0D0D"/>
        </w:rPr>
        <w:t xml:space="preserve">Tier I Analyst </w:t>
      </w:r>
      <w:r>
        <w:rPr>
          <w:color w:val="0D0D0D"/>
        </w:rPr>
        <w:t>– 10/2018 – 9/2019</w:t>
      </w:r>
    </w:p>
    <w:p w14:paraId="54394C79" w14:textId="77777777" w:rsidR="00946FE8" w:rsidRDefault="00946FE8" w:rsidP="00946FE8">
      <w:pPr>
        <w:pStyle w:val="ListParagraph"/>
        <w:numPr>
          <w:ilvl w:val="0"/>
          <w:numId w:val="1"/>
        </w:numPr>
        <w:tabs>
          <w:tab w:val="left" w:pos="682"/>
        </w:tabs>
        <w:spacing w:before="62" w:line="254" w:lineRule="auto"/>
        <w:ind w:right="484" w:hanging="360"/>
      </w:pPr>
      <w:r>
        <w:rPr>
          <w:color w:val="0D0D0D"/>
        </w:rPr>
        <w:t>Performed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effective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troubleshooting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company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owned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operated POS System, Windows XP/7/10 Operating Systems, and hardware such as PCs, cash registers, and register peripherals.</w:t>
      </w:r>
    </w:p>
    <w:p w14:paraId="35379F97" w14:textId="77777777" w:rsidR="00946FE8" w:rsidRDefault="00946FE8" w:rsidP="00946FE8">
      <w:pPr>
        <w:pStyle w:val="ListParagraph"/>
        <w:numPr>
          <w:ilvl w:val="0"/>
          <w:numId w:val="1"/>
        </w:numPr>
        <w:tabs>
          <w:tab w:val="left" w:pos="682"/>
        </w:tabs>
        <w:spacing w:before="1"/>
        <w:ind w:left="681" w:hanging="195"/>
      </w:pPr>
      <w:r>
        <w:rPr>
          <w:color w:val="0D0D0D"/>
        </w:rPr>
        <w:t>Provided quality customer service via phone to customers and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colleagues.</w:t>
      </w:r>
    </w:p>
    <w:p w14:paraId="31F23155" w14:textId="77777777" w:rsidR="00946FE8" w:rsidRDefault="00946FE8" w:rsidP="00946FE8">
      <w:pPr>
        <w:pStyle w:val="ListParagraph"/>
        <w:numPr>
          <w:ilvl w:val="0"/>
          <w:numId w:val="1"/>
        </w:numPr>
        <w:tabs>
          <w:tab w:val="left" w:pos="682"/>
        </w:tabs>
        <w:spacing w:before="31"/>
        <w:ind w:left="681" w:hanging="195"/>
      </w:pPr>
      <w:r>
        <w:rPr>
          <w:color w:val="0D0D0D"/>
        </w:rPr>
        <w:t>Reported actions and troubleshooting tasks in an Incident Management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System.</w:t>
      </w:r>
    </w:p>
    <w:p w14:paraId="335B5CAD" w14:textId="77777777" w:rsidR="00946FE8" w:rsidRDefault="00946FE8" w:rsidP="00946FE8">
      <w:pPr>
        <w:pStyle w:val="ListParagraph"/>
        <w:numPr>
          <w:ilvl w:val="0"/>
          <w:numId w:val="1"/>
        </w:numPr>
        <w:tabs>
          <w:tab w:val="left" w:pos="682"/>
        </w:tabs>
        <w:spacing w:before="55"/>
        <w:ind w:left="681" w:right="178" w:hanging="195"/>
      </w:pPr>
      <w:r w:rsidRPr="007E77B3">
        <w:rPr>
          <w:color w:val="0D0D0D"/>
        </w:rPr>
        <w:t>Assisted with new hire training and development for new</w:t>
      </w:r>
      <w:r w:rsidRPr="007E77B3">
        <w:rPr>
          <w:color w:val="0D0D0D"/>
          <w:spacing w:val="-14"/>
        </w:rPr>
        <w:t xml:space="preserve"> </w:t>
      </w:r>
      <w:r w:rsidRPr="007E77B3">
        <w:rPr>
          <w:color w:val="0D0D0D"/>
        </w:rPr>
        <w:t>analysts.</w:t>
      </w:r>
    </w:p>
    <w:p w14:paraId="512229FB" w14:textId="52FF27AC" w:rsidR="00826491" w:rsidRDefault="00826491">
      <w:pPr>
        <w:pStyle w:val="Heading2"/>
        <w:spacing w:before="194"/>
        <w:ind w:left="112"/>
        <w:rPr>
          <w:rFonts w:ascii="Cambria"/>
        </w:rPr>
      </w:pPr>
    </w:p>
    <w:p w14:paraId="26B15428" w14:textId="77777777" w:rsidR="00826491" w:rsidRDefault="00A722F7">
      <w:pPr>
        <w:spacing w:before="68"/>
        <w:ind w:left="127"/>
      </w:pPr>
      <w:r>
        <w:rPr>
          <w:b/>
          <w:color w:val="0D0D0D"/>
        </w:rPr>
        <w:t>Service Desk</w:t>
      </w:r>
      <w:r w:rsidR="006E3739">
        <w:rPr>
          <w:b/>
          <w:color w:val="0D0D0D"/>
        </w:rPr>
        <w:t xml:space="preserve"> Analyst II </w:t>
      </w:r>
      <w:r w:rsidR="006E3739">
        <w:rPr>
          <w:color w:val="0D0D0D"/>
        </w:rPr>
        <w:t>– 9/2019 - Current</w:t>
      </w:r>
    </w:p>
    <w:p w14:paraId="7BF6516D" w14:textId="77777777" w:rsidR="00826491" w:rsidRDefault="003836CF">
      <w:pPr>
        <w:pStyle w:val="ListParagraph"/>
        <w:numPr>
          <w:ilvl w:val="0"/>
          <w:numId w:val="1"/>
        </w:numPr>
        <w:tabs>
          <w:tab w:val="left" w:pos="682"/>
        </w:tabs>
        <w:spacing w:line="254" w:lineRule="auto"/>
        <w:ind w:right="697" w:hanging="360"/>
      </w:pPr>
      <w:r>
        <w:rPr>
          <w:color w:val="0D0D0D"/>
        </w:rPr>
        <w:t>Maintained</w:t>
      </w:r>
      <w:r w:rsidR="006E3739">
        <w:rPr>
          <w:color w:val="0D0D0D"/>
          <w:spacing w:val="-5"/>
        </w:rPr>
        <w:t xml:space="preserve"> </w:t>
      </w:r>
      <w:r w:rsidR="006E3739">
        <w:rPr>
          <w:color w:val="0D0D0D"/>
        </w:rPr>
        <w:t>current</w:t>
      </w:r>
      <w:r w:rsidR="006E3739">
        <w:rPr>
          <w:color w:val="0D0D0D"/>
          <w:spacing w:val="-5"/>
        </w:rPr>
        <w:t xml:space="preserve"> </w:t>
      </w:r>
      <w:r w:rsidR="006E3739">
        <w:rPr>
          <w:color w:val="0D0D0D"/>
        </w:rPr>
        <w:t>skills</w:t>
      </w:r>
      <w:r w:rsidR="006E3739">
        <w:rPr>
          <w:color w:val="0D0D0D"/>
          <w:spacing w:val="-6"/>
        </w:rPr>
        <w:t xml:space="preserve"> </w:t>
      </w:r>
      <w:r w:rsidR="006E3739">
        <w:rPr>
          <w:color w:val="0D0D0D"/>
        </w:rPr>
        <w:t>that</w:t>
      </w:r>
      <w:r w:rsidR="006E3739">
        <w:rPr>
          <w:color w:val="0D0D0D"/>
          <w:spacing w:val="-5"/>
        </w:rPr>
        <w:t xml:space="preserve"> </w:t>
      </w:r>
      <w:r w:rsidR="006E3739">
        <w:rPr>
          <w:color w:val="0D0D0D"/>
        </w:rPr>
        <w:t>are</w:t>
      </w:r>
      <w:r w:rsidR="006E3739">
        <w:rPr>
          <w:color w:val="0D0D0D"/>
          <w:spacing w:val="-5"/>
        </w:rPr>
        <w:t xml:space="preserve"> </w:t>
      </w:r>
      <w:r w:rsidR="006E3739">
        <w:rPr>
          <w:color w:val="0D0D0D"/>
        </w:rPr>
        <w:t>aligned</w:t>
      </w:r>
      <w:r w:rsidR="006E3739">
        <w:rPr>
          <w:color w:val="0D0D0D"/>
          <w:spacing w:val="-5"/>
        </w:rPr>
        <w:t xml:space="preserve"> </w:t>
      </w:r>
      <w:r w:rsidR="006E3739">
        <w:rPr>
          <w:color w:val="0D0D0D"/>
        </w:rPr>
        <w:t>with</w:t>
      </w:r>
      <w:r w:rsidR="006E3739">
        <w:rPr>
          <w:color w:val="0D0D0D"/>
          <w:spacing w:val="-5"/>
        </w:rPr>
        <w:t xml:space="preserve"> </w:t>
      </w:r>
      <w:r w:rsidR="006E3739">
        <w:rPr>
          <w:color w:val="0D0D0D"/>
        </w:rPr>
        <w:t>the</w:t>
      </w:r>
      <w:r w:rsidR="006E3739">
        <w:rPr>
          <w:color w:val="0D0D0D"/>
          <w:spacing w:val="-5"/>
        </w:rPr>
        <w:t xml:space="preserve"> </w:t>
      </w:r>
      <w:r w:rsidR="006E3739">
        <w:rPr>
          <w:color w:val="0D0D0D"/>
        </w:rPr>
        <w:t>duties</w:t>
      </w:r>
      <w:r w:rsidR="006E3739">
        <w:rPr>
          <w:color w:val="0D0D0D"/>
          <w:spacing w:val="-5"/>
        </w:rPr>
        <w:t xml:space="preserve"> </w:t>
      </w:r>
      <w:r w:rsidR="006E3739">
        <w:rPr>
          <w:color w:val="0D0D0D"/>
        </w:rPr>
        <w:t>of</w:t>
      </w:r>
      <w:r w:rsidR="006E3739">
        <w:rPr>
          <w:color w:val="0D0D0D"/>
          <w:spacing w:val="-6"/>
        </w:rPr>
        <w:t xml:space="preserve"> </w:t>
      </w:r>
      <w:r w:rsidR="006E3739">
        <w:rPr>
          <w:color w:val="0D0D0D"/>
        </w:rPr>
        <w:t>the previous</w:t>
      </w:r>
      <w:r w:rsidR="006E3739">
        <w:rPr>
          <w:color w:val="0D0D0D"/>
          <w:spacing w:val="-2"/>
        </w:rPr>
        <w:t xml:space="preserve"> </w:t>
      </w:r>
      <w:r w:rsidR="006E3739">
        <w:rPr>
          <w:color w:val="0D0D0D"/>
        </w:rPr>
        <w:t>role.</w:t>
      </w:r>
    </w:p>
    <w:p w14:paraId="339ECD11" w14:textId="77777777" w:rsidR="001961DA" w:rsidRPr="001961DA" w:rsidRDefault="006E3739">
      <w:pPr>
        <w:pStyle w:val="ListParagraph"/>
        <w:numPr>
          <w:ilvl w:val="0"/>
          <w:numId w:val="1"/>
        </w:numPr>
        <w:tabs>
          <w:tab w:val="left" w:pos="682"/>
        </w:tabs>
        <w:spacing w:before="1" w:line="261" w:lineRule="auto"/>
        <w:ind w:left="487" w:right="425" w:firstLine="0"/>
      </w:pPr>
      <w:r>
        <w:rPr>
          <w:color w:val="0D0D0D"/>
        </w:rPr>
        <w:t>Coached,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assessed,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team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agents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towards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productivity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team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goals.</w:t>
      </w:r>
      <w:r>
        <w:rPr>
          <w:color w:val="0D0D0D"/>
          <w:spacing w:val="-5"/>
        </w:rPr>
        <w:t xml:space="preserve"> </w:t>
      </w:r>
    </w:p>
    <w:p w14:paraId="6E2DD26D" w14:textId="77777777" w:rsidR="00CA5463" w:rsidRPr="00CA5463" w:rsidRDefault="006E3739" w:rsidP="00CA5463">
      <w:pPr>
        <w:pStyle w:val="ListParagraph"/>
        <w:numPr>
          <w:ilvl w:val="0"/>
          <w:numId w:val="1"/>
        </w:numPr>
        <w:tabs>
          <w:tab w:val="left" w:pos="682"/>
        </w:tabs>
        <w:spacing w:before="1" w:line="261" w:lineRule="auto"/>
        <w:ind w:left="487" w:right="425" w:firstLine="0"/>
      </w:pPr>
      <w:r w:rsidRPr="00CA5463">
        <w:rPr>
          <w:color w:val="0D0D0D"/>
        </w:rPr>
        <w:t>Drafted</w:t>
      </w:r>
      <w:r w:rsidRPr="00CA5463">
        <w:rPr>
          <w:color w:val="0D0D0D"/>
          <w:spacing w:val="-5"/>
        </w:rPr>
        <w:t xml:space="preserve"> </w:t>
      </w:r>
      <w:r w:rsidRPr="00CA5463">
        <w:rPr>
          <w:color w:val="0D0D0D"/>
        </w:rPr>
        <w:t>and</w:t>
      </w:r>
      <w:r w:rsidRPr="00CA5463">
        <w:rPr>
          <w:color w:val="0D0D0D"/>
          <w:spacing w:val="-5"/>
        </w:rPr>
        <w:t xml:space="preserve"> </w:t>
      </w:r>
      <w:r w:rsidRPr="00CA5463">
        <w:rPr>
          <w:color w:val="0D0D0D"/>
        </w:rPr>
        <w:t xml:space="preserve">sent emails to outside connections to better enhance process, workflow, and assist with </w:t>
      </w:r>
      <w:r w:rsidRPr="00CA5463">
        <w:t>troubleshooting</w:t>
      </w:r>
      <w:r w:rsidRPr="00CA5463">
        <w:rPr>
          <w:color w:val="0D0D0D"/>
        </w:rPr>
        <w:t xml:space="preserve"> of current</w:t>
      </w:r>
      <w:r w:rsidRPr="00CA5463">
        <w:rPr>
          <w:color w:val="0D0D0D"/>
          <w:spacing w:val="-2"/>
        </w:rPr>
        <w:t xml:space="preserve"> </w:t>
      </w:r>
      <w:r w:rsidRPr="00CA5463">
        <w:rPr>
          <w:color w:val="0D0D0D"/>
        </w:rPr>
        <w:t>issues.</w:t>
      </w:r>
    </w:p>
    <w:p w14:paraId="6EEE83D9" w14:textId="77777777" w:rsidR="00CA5463" w:rsidRDefault="00CA5463" w:rsidP="00CA5463">
      <w:pPr>
        <w:pStyle w:val="ListParagraph"/>
        <w:numPr>
          <w:ilvl w:val="0"/>
          <w:numId w:val="1"/>
        </w:numPr>
        <w:tabs>
          <w:tab w:val="left" w:pos="682"/>
        </w:tabs>
        <w:spacing w:before="1" w:line="261" w:lineRule="auto"/>
        <w:ind w:left="487" w:right="425" w:firstLine="0"/>
      </w:pPr>
      <w:r w:rsidRPr="00CA5463">
        <w:t>Troubleshot, configured and installed local and network printers including Lexmark, Brother and HP brands and models.</w:t>
      </w:r>
    </w:p>
    <w:p w14:paraId="4F451D88" w14:textId="77777777" w:rsidR="00CA5463" w:rsidRPr="00615305" w:rsidRDefault="00CA5463" w:rsidP="00CA5463">
      <w:pPr>
        <w:pStyle w:val="ListParagraph"/>
        <w:numPr>
          <w:ilvl w:val="0"/>
          <w:numId w:val="1"/>
        </w:numPr>
        <w:tabs>
          <w:tab w:val="left" w:pos="682"/>
        </w:tabs>
        <w:spacing w:before="1" w:line="261" w:lineRule="auto"/>
        <w:ind w:left="487" w:right="425" w:firstLine="0"/>
      </w:pPr>
      <w:r>
        <w:t>P</w:t>
      </w:r>
      <w:r w:rsidRPr="00CA5463">
        <w:t>rovided phone support for on-site technicians performing various tasks, including hard drive installations and configuring BIOS settings.</w:t>
      </w:r>
    </w:p>
    <w:p w14:paraId="298AD46E" w14:textId="77777777" w:rsidR="00615305" w:rsidRDefault="00A70159">
      <w:pPr>
        <w:pStyle w:val="ListParagraph"/>
        <w:numPr>
          <w:ilvl w:val="0"/>
          <w:numId w:val="1"/>
        </w:numPr>
        <w:tabs>
          <w:tab w:val="left" w:pos="682"/>
        </w:tabs>
        <w:spacing w:before="1" w:line="261" w:lineRule="auto"/>
        <w:ind w:left="487" w:right="425" w:firstLine="0"/>
      </w:pPr>
      <w:r>
        <w:t>Assisted with a Level 2 project that included analyzing reporting documents and installing and configuring traffic cameras for retail locations when necessary.</w:t>
      </w:r>
    </w:p>
    <w:p w14:paraId="099689FD" w14:textId="199D9AC7" w:rsidR="00946FE8" w:rsidRDefault="00A70159" w:rsidP="00946FE8">
      <w:pPr>
        <w:pStyle w:val="ListParagraph"/>
        <w:numPr>
          <w:ilvl w:val="0"/>
          <w:numId w:val="1"/>
        </w:numPr>
        <w:tabs>
          <w:tab w:val="left" w:pos="682"/>
        </w:tabs>
        <w:spacing w:before="1" w:line="261" w:lineRule="auto"/>
        <w:ind w:left="487" w:right="425" w:firstLine="0"/>
      </w:pPr>
      <w:r>
        <w:t>Verified functionality of store equipment that included network switches/routers, iPads, iPods, workstation computers and ensured clear and concise documentation of said equipment within the company SharePoint.</w:t>
      </w:r>
    </w:p>
    <w:sectPr w:rsidR="00946FE8">
      <w:pgSz w:w="12240" w:h="15840"/>
      <w:pgMar w:top="1140" w:right="10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D2BD0"/>
    <w:multiLevelType w:val="hybridMultilevel"/>
    <w:tmpl w:val="30A47064"/>
    <w:lvl w:ilvl="0" w:tplc="248C7CFC">
      <w:numFmt w:val="bullet"/>
      <w:lvlText w:val="●"/>
      <w:lvlJc w:val="left"/>
      <w:pPr>
        <w:ind w:left="847" w:hanging="194"/>
      </w:pPr>
      <w:rPr>
        <w:rFonts w:ascii="Arial" w:eastAsia="Arial" w:hAnsi="Arial" w:cs="Arial" w:hint="default"/>
        <w:color w:val="0D0D0D"/>
        <w:w w:val="100"/>
        <w:sz w:val="22"/>
        <w:szCs w:val="22"/>
      </w:rPr>
    </w:lvl>
    <w:lvl w:ilvl="1" w:tplc="35EACE46">
      <w:numFmt w:val="bullet"/>
      <w:lvlText w:val="•"/>
      <w:lvlJc w:val="left"/>
      <w:pPr>
        <w:ind w:left="1776" w:hanging="194"/>
      </w:pPr>
      <w:rPr>
        <w:rFonts w:hint="default"/>
      </w:rPr>
    </w:lvl>
    <w:lvl w:ilvl="2" w:tplc="D334F7E4">
      <w:numFmt w:val="bullet"/>
      <w:lvlText w:val="•"/>
      <w:lvlJc w:val="left"/>
      <w:pPr>
        <w:ind w:left="2712" w:hanging="194"/>
      </w:pPr>
      <w:rPr>
        <w:rFonts w:hint="default"/>
      </w:rPr>
    </w:lvl>
    <w:lvl w:ilvl="3" w:tplc="933028C0">
      <w:numFmt w:val="bullet"/>
      <w:lvlText w:val="•"/>
      <w:lvlJc w:val="left"/>
      <w:pPr>
        <w:ind w:left="3648" w:hanging="194"/>
      </w:pPr>
      <w:rPr>
        <w:rFonts w:hint="default"/>
      </w:rPr>
    </w:lvl>
    <w:lvl w:ilvl="4" w:tplc="C82A9D0E">
      <w:numFmt w:val="bullet"/>
      <w:lvlText w:val="•"/>
      <w:lvlJc w:val="left"/>
      <w:pPr>
        <w:ind w:left="4584" w:hanging="194"/>
      </w:pPr>
      <w:rPr>
        <w:rFonts w:hint="default"/>
      </w:rPr>
    </w:lvl>
    <w:lvl w:ilvl="5" w:tplc="A75E35EC">
      <w:numFmt w:val="bullet"/>
      <w:lvlText w:val="•"/>
      <w:lvlJc w:val="left"/>
      <w:pPr>
        <w:ind w:left="5520" w:hanging="194"/>
      </w:pPr>
      <w:rPr>
        <w:rFonts w:hint="default"/>
      </w:rPr>
    </w:lvl>
    <w:lvl w:ilvl="6" w:tplc="2A6847AE">
      <w:numFmt w:val="bullet"/>
      <w:lvlText w:val="•"/>
      <w:lvlJc w:val="left"/>
      <w:pPr>
        <w:ind w:left="6456" w:hanging="194"/>
      </w:pPr>
      <w:rPr>
        <w:rFonts w:hint="default"/>
      </w:rPr>
    </w:lvl>
    <w:lvl w:ilvl="7" w:tplc="698A3210">
      <w:numFmt w:val="bullet"/>
      <w:lvlText w:val="•"/>
      <w:lvlJc w:val="left"/>
      <w:pPr>
        <w:ind w:left="7392" w:hanging="194"/>
      </w:pPr>
      <w:rPr>
        <w:rFonts w:hint="default"/>
      </w:rPr>
    </w:lvl>
    <w:lvl w:ilvl="8" w:tplc="20EECE56">
      <w:numFmt w:val="bullet"/>
      <w:lvlText w:val="•"/>
      <w:lvlJc w:val="left"/>
      <w:pPr>
        <w:ind w:left="8328" w:hanging="194"/>
      </w:pPr>
      <w:rPr>
        <w:rFonts w:hint="default"/>
      </w:rPr>
    </w:lvl>
  </w:abstractNum>
  <w:abstractNum w:abstractNumId="1" w15:restartNumberingAfterBreak="0">
    <w:nsid w:val="5DE14057"/>
    <w:multiLevelType w:val="hybridMultilevel"/>
    <w:tmpl w:val="0946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65892"/>
    <w:multiLevelType w:val="multilevel"/>
    <w:tmpl w:val="23BAF7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491"/>
    <w:rsid w:val="00116113"/>
    <w:rsid w:val="001961DA"/>
    <w:rsid w:val="00340AFD"/>
    <w:rsid w:val="003836CF"/>
    <w:rsid w:val="00556BFD"/>
    <w:rsid w:val="006134B9"/>
    <w:rsid w:val="00615305"/>
    <w:rsid w:val="00624FE6"/>
    <w:rsid w:val="006E3739"/>
    <w:rsid w:val="007E77B3"/>
    <w:rsid w:val="00826491"/>
    <w:rsid w:val="00866FC9"/>
    <w:rsid w:val="00946FE8"/>
    <w:rsid w:val="00A70159"/>
    <w:rsid w:val="00A722F7"/>
    <w:rsid w:val="00CA5463"/>
    <w:rsid w:val="00D8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3C61"/>
  <w15:docId w15:val="{140D47B9-C97F-4B4D-8044-E6BC25A0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2"/>
      <w:ind w:right="117"/>
      <w:jc w:val="right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0"/>
      <w:ind w:left="127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1"/>
      <w:ind w:left="681" w:hanging="195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1">
    <w:name w:val="Table Grid1"/>
    <w:basedOn w:val="TableNormal"/>
    <w:uiPriority w:val="39"/>
    <w:rsid w:val="00615305"/>
    <w:pPr>
      <w:widowControl/>
      <w:autoSpaceDE/>
      <w:autoSpaceDN/>
      <w:contextualSpacing/>
    </w:pPr>
    <w:rPr>
      <w:rFonts w:eastAsia="Calibri" w:cs="Times New Roman"/>
      <w:color w:val="595959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ence22eri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Spencer</dc:creator>
  <cp:lastModifiedBy>Eric Spencer</cp:lastModifiedBy>
  <cp:revision>10</cp:revision>
  <dcterms:created xsi:type="dcterms:W3CDTF">2021-03-04T00:12:00Z</dcterms:created>
  <dcterms:modified xsi:type="dcterms:W3CDTF">2022-02-16T22:19:00Z</dcterms:modified>
</cp:coreProperties>
</file>