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4E8019DC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</w:t>
      </w:r>
      <w:bookmarkStart w:id="0" w:name="_GoBack"/>
      <w:bookmarkEnd w:id="0"/>
      <w:r w:rsidR="003C36D5">
        <w:rPr>
          <w:rFonts w:cs="Calibri"/>
          <w:sz w:val="18"/>
          <w:szCs w:val="18"/>
        </w:rPr>
        <w:t>Team</w:t>
      </w:r>
    </w:p>
    <w:p w14:paraId="436ECF5E" w14:textId="77777777" w:rsidR="007045D0" w:rsidRDefault="00B54A97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7021F"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 w:rsidR="0037021F">
        <w:rPr>
          <w:rFonts w:cs="Calibri"/>
          <w:sz w:val="18"/>
          <w:szCs w:val="18"/>
        </w:rPr>
        <w:t>Champion</w:t>
      </w:r>
    </w:p>
    <w:p w14:paraId="0002DBE9" w14:textId="0056BB82" w:rsidR="004D2E1C" w:rsidRDefault="004D2E1C" w:rsidP="007045D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Foundational Advisory Board member </w:t>
      </w:r>
      <w:r w:rsidR="007045D0">
        <w:rPr>
          <w:rFonts w:cs="Calibri"/>
          <w:sz w:val="18"/>
          <w:szCs w:val="18"/>
        </w:rPr>
        <w:t>for Tableau</w:t>
      </w:r>
    </w:p>
    <w:p w14:paraId="0D5FA2CB" w14:textId="2FF61631" w:rsidR="00B54A97" w:rsidRDefault="00583C7E" w:rsidP="0037021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an intern as well as a team new to web development</w:t>
      </w:r>
    </w:p>
    <w:p w14:paraId="33DBC871" w14:textId="42AA5584" w:rsidR="000512F9" w:rsidRDefault="000512F9" w:rsidP="000512F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Frequent presenter for Tableau’s Browser Client Community</w:t>
      </w:r>
    </w:p>
    <w:p w14:paraId="51B4340E" w14:textId="1159682B" w:rsidR="0010140A" w:rsidRDefault="0010140A" w:rsidP="0010140A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Spoke with customers to better understand Tableau Server usage</w:t>
      </w:r>
    </w:p>
    <w:p w14:paraId="530F634D" w14:textId="05309549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Built a </w:t>
      </w:r>
      <w:r w:rsidR="002F4438">
        <w:rPr>
          <w:rFonts w:cs="Calibri"/>
          <w:sz w:val="18"/>
          <w:szCs w:val="18"/>
        </w:rPr>
        <w:t xml:space="preserve">platform to </w:t>
      </w:r>
      <w:r w:rsidR="00583C7E">
        <w:rPr>
          <w:rFonts w:cs="Calibri"/>
          <w:sz w:val="18"/>
          <w:szCs w:val="18"/>
        </w:rPr>
        <w:t>develop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5A7458A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0821CDA7" w14:textId="3F3A87EE" w:rsidR="00163C5B" w:rsidRDefault="00B54A97" w:rsidP="00E64B4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64F53510" w14:textId="75ED017E" w:rsidR="003C36D5" w:rsidRDefault="003C36D5" w:rsidP="007045D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–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partnership</w:t>
      </w:r>
      <w:r w:rsidR="007045D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to enable critical data related features on the web</w:t>
      </w:r>
    </w:p>
    <w:p w14:paraId="2CEAAE3B" w14:textId="3C1E8EE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754165C" w:rsidR="003C36D5" w:rsidRDefault="007045D0" w:rsidP="00AB7686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  <w:r w:rsidR="00AB7686">
        <w:rPr>
          <w:rFonts w:cs="Calibri"/>
          <w:sz w:val="18"/>
          <w:szCs w:val="18"/>
        </w:rPr>
        <w:t>, u</w:t>
      </w:r>
      <w:r w:rsidR="003C36D5">
        <w:rPr>
          <w:rFonts w:cs="Calibri"/>
          <w:sz w:val="18"/>
          <w:szCs w:val="18"/>
        </w:rPr>
        <w:t>nblock</w:t>
      </w:r>
      <w:r w:rsidR="00AB7686">
        <w:rPr>
          <w:rFonts w:cs="Calibri"/>
          <w:sz w:val="18"/>
          <w:szCs w:val="18"/>
        </w:rPr>
        <w:t>ing</w:t>
      </w:r>
      <w:r w:rsidR="003C36D5">
        <w:rPr>
          <w:rFonts w:cs="Calibri"/>
          <w:sz w:val="18"/>
          <w:szCs w:val="18"/>
        </w:rPr>
        <w:t xml:space="preserve"> eight figure contracts</w:t>
      </w:r>
    </w:p>
    <w:p w14:paraId="31E6130D" w14:textId="1054BB3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Tableau Prep and Connectivity to make this work shareable across all of our products</w:t>
      </w:r>
    </w:p>
    <w:p w14:paraId="1185BFDE" w14:textId="3424D0FD" w:rsidR="00CA14D8" w:rsidRPr="00B54A97" w:rsidRDefault="00CA14D8" w:rsidP="007C60B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</w:t>
      </w:r>
      <w:r w:rsidR="003748C4">
        <w:rPr>
          <w:rFonts w:cs="Calibri"/>
          <w:sz w:val="18"/>
          <w:szCs w:val="18"/>
        </w:rPr>
        <w:t>”</w:t>
      </w:r>
      <w:r>
        <w:rPr>
          <w:rFonts w:cs="Calibri"/>
          <w:sz w:val="18"/>
          <w:szCs w:val="18"/>
        </w:rPr>
        <w:t xml:space="preserve"> </w:t>
      </w:r>
      <w:r w:rsidR="003748C4">
        <w:rPr>
          <w:rFonts w:cs="Calibri"/>
          <w:sz w:val="18"/>
          <w:szCs w:val="18"/>
        </w:rPr>
        <w:t>t</w:t>
      </w:r>
      <w:r>
        <w:rPr>
          <w:rFonts w:cs="Calibri"/>
          <w:sz w:val="18"/>
          <w:szCs w:val="18"/>
        </w:rPr>
        <w:t>ab on the web</w:t>
      </w:r>
      <w:r w:rsidR="00F129A0">
        <w:rPr>
          <w:rFonts w:cs="Calibri"/>
          <w:sz w:val="18"/>
          <w:szCs w:val="18"/>
        </w:rPr>
        <w:t>:</w:t>
      </w:r>
      <w:r w:rsidR="007C60B4">
        <w:rPr>
          <w:rFonts w:cs="Calibri"/>
          <w:sz w:val="18"/>
          <w:szCs w:val="18"/>
        </w:rPr>
        <w:t xml:space="preserve"> </w:t>
      </w:r>
      <w:r w:rsidR="00F129A0">
        <w:rPr>
          <w:rFonts w:cs="Calibri"/>
          <w:sz w:val="18"/>
          <w:szCs w:val="18"/>
        </w:rPr>
        <w:t xml:space="preserve">detecting </w:t>
      </w:r>
      <w:r w:rsidR="007C60B4">
        <w:rPr>
          <w:rFonts w:cs="Calibri"/>
          <w:sz w:val="18"/>
          <w:szCs w:val="18"/>
        </w:rPr>
        <w:t>unsupported datasources, broken datasources</w:t>
      </w:r>
      <w:r w:rsidR="003A1E25">
        <w:rPr>
          <w:rFonts w:cs="Calibri"/>
          <w:sz w:val="18"/>
          <w:szCs w:val="18"/>
        </w:rPr>
        <w:t>,</w:t>
      </w:r>
      <w:r w:rsidR="007C60B4">
        <w:rPr>
          <w:rFonts w:cs="Calibri"/>
          <w:sz w:val="18"/>
          <w:szCs w:val="18"/>
        </w:rPr>
        <w:t xml:space="preserve"> adding joins, etc.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725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0C49D574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4521C810" w:rsidR="006D56B3" w:rsidRPr="00874236" w:rsidRDefault="00B617F4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</w:t>
      </w:r>
      <w:r w:rsidR="00905D0C">
        <w:rPr>
          <w:rFonts w:cs="Calibri"/>
          <w:sz w:val="18"/>
          <w:szCs w:val="18"/>
        </w:rPr>
        <w:t>w</w:t>
      </w:r>
      <w:r>
        <w:rPr>
          <w:rFonts w:cs="Calibri"/>
          <w:sz w:val="18"/>
          <w:szCs w:val="18"/>
        </w:rPr>
        <w:t>eb)</w:t>
      </w:r>
      <w:r w:rsidR="00855884">
        <w:rPr>
          <w:rFonts w:cs="Calibri"/>
          <w:sz w:val="18"/>
          <w:szCs w:val="18"/>
        </w:rPr>
        <w:t xml:space="preserve"> using </w:t>
      </w:r>
      <w:r w:rsidR="00855884">
        <w:rPr>
          <w:rFonts w:cs="Calibri"/>
          <w:sz w:val="18"/>
          <w:szCs w:val="18"/>
        </w:rPr>
        <w:t>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07231659" w14:textId="46A8EC61" w:rsidR="002A5F06" w:rsidRPr="002A5F06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AE6F09">
              <w:rPr>
                <w:rFonts w:cs="Calibri"/>
                <w:sz w:val="18"/>
                <w:szCs w:val="18"/>
              </w:rPr>
              <w:t xml:space="preserve"> with 100,000+ total downloads and recognized as </w:t>
            </w:r>
            <w:r>
              <w:rPr>
                <w:rFonts w:cs="Calibri"/>
                <w:sz w:val="18"/>
                <w:szCs w:val="18"/>
              </w:rPr>
              <w:t>Amazon</w:t>
            </w:r>
            <w:r w:rsidR="00AE6F09">
              <w:rPr>
                <w:rFonts w:cs="Calibri"/>
                <w:sz w:val="18"/>
                <w:szCs w:val="18"/>
              </w:rPr>
              <w:t>’s</w:t>
            </w:r>
            <w:r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15A50D1E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static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0B51F547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disparate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>ingle-page MEAN web app using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6F61859A" w:rsidR="00947631" w:rsidRPr="005355FC" w:rsidRDefault="00947631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 web application to use Reference Data as a Service </w:t>
      </w:r>
      <w:r>
        <w:rPr>
          <w:rFonts w:cs="Calibri"/>
          <w:sz w:val="18"/>
          <w:szCs w:val="18"/>
        </w:rPr>
        <w:t>(replacing several systems)</w:t>
      </w:r>
      <w:r w:rsidR="005355FC">
        <w:rPr>
          <w:rFonts w:cs="Calibri"/>
          <w:sz w:val="18"/>
          <w:szCs w:val="18"/>
        </w:rPr>
        <w:t xml:space="preserve"> in BlueMix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43DDF520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was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5BEFB1C3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9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6EA4DD74" w14:textId="7D2A82CC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>Java, JavaScript, C++, C, HTML5, CSS, JSON, XML, JSP</w:t>
      </w:r>
    </w:p>
    <w:p w14:paraId="45D095D7" w14:textId="1CBDA6B1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1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3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5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7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C10D" w14:textId="77777777" w:rsidR="009D14A3" w:rsidRDefault="009D14A3">
      <w:pPr>
        <w:spacing w:after="0" w:line="240" w:lineRule="auto"/>
      </w:pPr>
      <w:r>
        <w:separator/>
      </w:r>
    </w:p>
  </w:endnote>
  <w:endnote w:type="continuationSeparator" w:id="0">
    <w:p w14:paraId="46EC2A06" w14:textId="77777777" w:rsidR="009D14A3" w:rsidRDefault="009D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4F139" w14:textId="77777777" w:rsidR="009D14A3" w:rsidRDefault="009D14A3">
      <w:pPr>
        <w:spacing w:after="0" w:line="240" w:lineRule="auto"/>
      </w:pPr>
      <w:r>
        <w:separator/>
      </w:r>
    </w:p>
  </w:footnote>
  <w:footnote w:type="continuationSeparator" w:id="0">
    <w:p w14:paraId="094A1217" w14:textId="77777777" w:rsidR="009D14A3" w:rsidRDefault="009D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19D5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43D1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884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F059B"/>
    <w:rsid w:val="008F738B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2BD6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15613"/>
    <w:rsid w:val="00D34477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://spencer-shadley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pencershadley" TargetMode="External"/><Relationship Id="rId10" Type="http://schemas.openxmlformats.org/officeDocument/2006/relationships/hyperlink" Target="http://mapp-develop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Scan-my-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2A306-AA09-4F33-A70F-B37CE193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115</cp:revision>
  <cp:lastPrinted>2016-02-01T03:38:00Z</cp:lastPrinted>
  <dcterms:created xsi:type="dcterms:W3CDTF">2016-01-31T03:06:00Z</dcterms:created>
  <dcterms:modified xsi:type="dcterms:W3CDTF">2018-09-15T23:19:00Z</dcterms:modified>
</cp:coreProperties>
</file>