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2948969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bookmarkStart w:id="1" w:name="_GoBack"/>
      <w:bookmarkEnd w:id="1"/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23FC039D" w14:textId="31A30AC5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Redesigning Tableau’s backend architecture to improve the responsiveness of interactions on the web by as much as 10,000%</w:t>
      </w:r>
    </w:p>
    <w:p w14:paraId="56E0EDD9" w14:textId="58E44BD8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Drove the decision to remove Internet Explorer support from all products, estimated to save $8.3 million per year</w:t>
      </w:r>
    </w:p>
    <w:p w14:paraId="737304E0" w14:textId="1EB13C75" w:rsidR="000139B3" w:rsidRPr="000139B3" w:rsidRDefault="000139B3" w:rsidP="000139B3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Mentored several teams new to web development and created new resources to improve internal transitions to web development</w:t>
      </w:r>
    </w:p>
    <w:p w14:paraId="07D030E5" w14:textId="1E0BB4FE" w:rsidR="00C74F51" w:rsidRPr="009C2B9D" w:rsidRDefault="00C74F51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Partnered with </w:t>
      </w:r>
      <w:r w:rsidR="000139B3">
        <w:rPr>
          <w:sz w:val="18"/>
          <w:szCs w:val="18"/>
        </w:rPr>
        <w:t>multiple</w:t>
      </w:r>
      <w:r w:rsidRPr="009C2B9D">
        <w:rPr>
          <w:sz w:val="18"/>
          <w:szCs w:val="18"/>
        </w:rPr>
        <w:t xml:space="preserve"> teams to fulfill ownership gaps, ultimately establishing </w:t>
      </w:r>
      <w:r w:rsidR="00756B37" w:rsidRPr="009C2B9D">
        <w:rPr>
          <w:sz w:val="18"/>
          <w:szCs w:val="18"/>
        </w:rPr>
        <w:t>new teams to improve long-term strategy</w:t>
      </w:r>
    </w:p>
    <w:p w14:paraId="66668A0A" w14:textId="77777777" w:rsidR="00756B37" w:rsidRPr="009C2B9D" w:rsidRDefault="00756B3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Created a system on Tableau Server to open the user’s current work on the web, retaining unsaved changes, on Tableau Desktop</w:t>
      </w:r>
    </w:p>
    <w:p w14:paraId="3BA1C14E" w14:textId="05842703" w:rsidR="00EE48F9" w:rsidRDefault="00320CF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Rewrote</w:t>
      </w:r>
      <w:r w:rsidR="00EE48F9" w:rsidRPr="009C2B9D">
        <w:rPr>
          <w:sz w:val="18"/>
          <w:szCs w:val="18"/>
        </w:rPr>
        <w:t xml:space="preserve"> keyboard shortcuts </w:t>
      </w:r>
      <w:r w:rsidRPr="009C2B9D">
        <w:rPr>
          <w:sz w:val="18"/>
          <w:szCs w:val="18"/>
        </w:rPr>
        <w:t xml:space="preserve">system as </w:t>
      </w:r>
      <w:r w:rsidR="00EE48F9" w:rsidRPr="009C2B9D">
        <w:rPr>
          <w:sz w:val="18"/>
          <w:szCs w:val="18"/>
        </w:rPr>
        <w:t xml:space="preserve">a TypeScript module to </w:t>
      </w:r>
      <w:r w:rsidRPr="009C2B9D">
        <w:rPr>
          <w:sz w:val="18"/>
          <w:szCs w:val="18"/>
        </w:rPr>
        <w:t xml:space="preserve">enable consuming it </w:t>
      </w:r>
      <w:r w:rsidR="00EE48F9" w:rsidRPr="009C2B9D">
        <w:rPr>
          <w:sz w:val="18"/>
          <w:szCs w:val="18"/>
        </w:rPr>
        <w:t>in more of Tableau’s products</w:t>
      </w:r>
    </w:p>
    <w:p w14:paraId="39D962E0" w14:textId="63246E0E" w:rsidR="003A2A58" w:rsidRPr="003A2A58" w:rsidRDefault="003A2A58" w:rsidP="003A2A58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Fostered the Browser Client Community as the Browser Community of Practice Driver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_Hlk12119294"/>
    <w:bookmarkStart w:id="3" w:name="OLE_LINK2"/>
    <w:p w14:paraId="622D782C" w14:textId="34F84196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4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4"/>
      <w:r w:rsidR="007359BD" w:rsidRPr="00FC2EF5">
        <w:rPr>
          <w:rStyle w:val="Hyperlink"/>
          <w:sz w:val="18"/>
          <w:szCs w:val="18"/>
          <w:u w:val="none"/>
        </w:rPr>
        <w:t xml:space="preserve"> eight figure contracts by enabling creating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datasources from the web</w:t>
      </w:r>
      <w:r w:rsidR="00FC2EF5" w:rsidRPr="00FC2EF5">
        <w:rPr>
          <w:rStyle w:val="Hyperlink"/>
          <w:sz w:val="18"/>
          <w:szCs w:val="18"/>
          <w:u w:val="none"/>
        </w:rPr>
        <w:t xml:space="preserve"> – marketed </w:t>
      </w:r>
      <w:r w:rsidR="007359BD" w:rsidRPr="00FC2EF5">
        <w:rPr>
          <w:rStyle w:val="Hyperlink"/>
          <w:sz w:val="18"/>
          <w:szCs w:val="18"/>
          <w:u w:val="none"/>
        </w:rPr>
        <w:t>as the top release highlight</w:t>
      </w:r>
      <w:bookmarkEnd w:id="3"/>
    </w:p>
    <w:p w14:paraId="54699C28" w14:textId="03FEF043" w:rsidR="00B45363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B45363"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="00B45363"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="00B45363"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FC2EF5" w:rsidRPr="00FC2EF5">
        <w:rPr>
          <w:sz w:val="18"/>
          <w:szCs w:val="18"/>
        </w:rPr>
        <w:t xml:space="preserve"> – early </w:t>
      </w:r>
      <w:r w:rsidR="00B45363" w:rsidRPr="00FC2EF5">
        <w:rPr>
          <w:sz w:val="18"/>
          <w:szCs w:val="18"/>
        </w:rPr>
        <w:t>results show a page load time decrease of 36%</w:t>
      </w:r>
    </w:p>
    <w:p w14:paraId="433D4B15" w14:textId="72E670B8" w:rsidR="007359BD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"https://onlinehelp.tableau.com/current/pro/desktop/en-us/shortcut.html" </w:instrText>
      </w:r>
      <w:r w:rsidRPr="00FC2EF5">
        <w:rPr>
          <w:sz w:val="18"/>
          <w:szCs w:val="18"/>
        </w:rPr>
        <w:fldChar w:fldCharType="separate"/>
      </w:r>
      <w:r w:rsidR="007359BD" w:rsidRPr="00FC2EF5">
        <w:rPr>
          <w:rStyle w:val="Hyperlink"/>
          <w:sz w:val="18"/>
          <w:szCs w:val="18"/>
          <w:u w:val="none"/>
        </w:rPr>
        <w:t xml:space="preserve">Built a platform for creating keyboard shortcuts which was used </w:t>
      </w:r>
      <w:r w:rsidR="009A6D00" w:rsidRPr="00FC2EF5">
        <w:rPr>
          <w:rStyle w:val="Hyperlink"/>
          <w:sz w:val="18"/>
          <w:szCs w:val="18"/>
          <w:u w:val="none"/>
        </w:rPr>
        <w:t>to add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427C0C" w:rsidRPr="00FC2EF5">
        <w:rPr>
          <w:rStyle w:val="Hyperlink"/>
          <w:sz w:val="18"/>
          <w:szCs w:val="18"/>
          <w:u w:val="none"/>
        </w:rPr>
        <w:t>81</w:t>
      </w:r>
      <w:r w:rsidR="007359BD" w:rsidRPr="00FC2EF5">
        <w:rPr>
          <w:rStyle w:val="Hyperlink"/>
          <w:sz w:val="18"/>
          <w:szCs w:val="18"/>
          <w:u w:val="none"/>
        </w:rPr>
        <w:t xml:space="preserve"> new shortcuts and </w:t>
      </w:r>
      <w:r w:rsidR="0009563C" w:rsidRPr="00FC2EF5">
        <w:rPr>
          <w:rStyle w:val="Hyperlink"/>
          <w:sz w:val="18"/>
          <w:szCs w:val="18"/>
          <w:u w:val="none"/>
        </w:rPr>
        <w:t>initiated</w:t>
      </w:r>
      <w:r w:rsidR="005C56E2" w:rsidRPr="00FC2EF5">
        <w:rPr>
          <w:rStyle w:val="Hyperlink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AD61E0" w:rsidRPr="00FC2EF5">
        <w:rPr>
          <w:sz w:val="18"/>
          <w:szCs w:val="18"/>
        </w:rPr>
        <w:t xml:space="preserve">Represented web developers </w:t>
      </w:r>
      <w:r w:rsidR="00557730" w:rsidRPr="00FC2EF5">
        <w:rPr>
          <w:sz w:val="18"/>
          <w:szCs w:val="18"/>
        </w:rPr>
        <w:t>on the Foundational Advisory Board</w:t>
      </w:r>
      <w:r w:rsidR="00AD61E0" w:rsidRPr="00FC2EF5">
        <w:rPr>
          <w:sz w:val="18"/>
          <w:szCs w:val="18"/>
        </w:rPr>
        <w:t xml:space="preserve">, discussing </w:t>
      </w:r>
      <w:r w:rsidR="00FE72D8" w:rsidRPr="00FC2EF5">
        <w:rPr>
          <w:sz w:val="18"/>
          <w:szCs w:val="18"/>
        </w:rPr>
        <w:t>potential</w:t>
      </w:r>
      <w:r w:rsidR="00AD61E0" w:rsidRPr="00FC2EF5">
        <w:rPr>
          <w:sz w:val="18"/>
          <w:szCs w:val="18"/>
        </w:rPr>
        <w:t xml:space="preserve"> technologies </w:t>
      </w:r>
      <w:r w:rsidR="00F911BE" w:rsidRPr="00FC2EF5">
        <w:rPr>
          <w:sz w:val="18"/>
          <w:szCs w:val="18"/>
        </w:rPr>
        <w:t xml:space="preserve">and infrastructure </w:t>
      </w:r>
      <w:r w:rsidR="00FE72D8" w:rsidRPr="00FC2EF5">
        <w:rPr>
          <w:sz w:val="18"/>
          <w:szCs w:val="18"/>
        </w:rPr>
        <w:t xml:space="preserve">to </w:t>
      </w:r>
      <w:r w:rsidR="00C711D9" w:rsidRPr="00FC2EF5">
        <w:rPr>
          <w:sz w:val="18"/>
          <w:szCs w:val="18"/>
        </w:rPr>
        <w:t>adopt</w:t>
      </w:r>
    </w:p>
    <w:p w14:paraId="244952C3" w14:textId="4AB84F21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1BC08307" w14:textId="2334D2ED" w:rsidR="008F1262" w:rsidRDefault="008F1262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Mentored a team new to web development as well as</w:t>
      </w:r>
      <w:r w:rsidR="00E9712A" w:rsidRPr="00FC2EF5">
        <w:rPr>
          <w:sz w:val="18"/>
          <w:szCs w:val="18"/>
        </w:rPr>
        <w:t xml:space="preserve"> two</w:t>
      </w:r>
      <w:r w:rsidRPr="00FC2EF5">
        <w:rPr>
          <w:sz w:val="18"/>
          <w:szCs w:val="18"/>
        </w:rPr>
        <w:t xml:space="preserve"> interns</w:t>
      </w:r>
    </w:p>
    <w:p w14:paraId="3C8C95CE" w14:textId="78BEEB8A" w:rsidR="00522499" w:rsidRPr="00522499" w:rsidRDefault="00AC7E0F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Scrum Master (4/2/18 – 6/10/19)</w:t>
      </w:r>
      <w:r>
        <w:rPr>
          <w:sz w:val="18"/>
          <w:szCs w:val="18"/>
        </w:rPr>
        <w:t xml:space="preserve"> and </w:t>
      </w:r>
      <w:r w:rsidR="00522499" w:rsidRPr="009C2B9D">
        <w:rPr>
          <w:sz w:val="18"/>
          <w:szCs w:val="18"/>
        </w:rPr>
        <w:t>Security Champion (1/1/18 – present)</w:t>
      </w:r>
    </w:p>
    <w:bookmarkEnd w:id="2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5E6563D6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applications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814C43" w:rsidRPr="009C2B9D">
        <w:rPr>
          <w:rFonts w:cs="Calibri"/>
          <w:sz w:val="18"/>
          <w:szCs w:val="18"/>
        </w:rPr>
        <w:t>Mocha</w:t>
      </w:r>
    </w:p>
    <w:p w14:paraId="546E23C0" w14:textId="492A09ED" w:rsidR="006D56B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Implemented</w:t>
      </w:r>
      <w:r w:rsidR="00B617F4" w:rsidRPr="009C2B9D">
        <w:rPr>
          <w:rFonts w:cs="Calibri"/>
          <w:sz w:val="18"/>
          <w:szCs w:val="18"/>
        </w:rPr>
        <w:t xml:space="preserve"> cross platform RESTful API</w:t>
      </w:r>
      <w:r w:rsidR="009068A0" w:rsidRPr="009C2B9D">
        <w:rPr>
          <w:rFonts w:cs="Calibri"/>
          <w:sz w:val="18"/>
          <w:szCs w:val="18"/>
        </w:rPr>
        <w:t>s</w:t>
      </w:r>
      <w:r w:rsidR="00B617F4" w:rsidRPr="009C2B9D">
        <w:rPr>
          <w:rFonts w:cs="Calibri"/>
          <w:sz w:val="18"/>
          <w:szCs w:val="18"/>
        </w:rPr>
        <w:t xml:space="preserve"> </w:t>
      </w:r>
      <w:r w:rsidR="00855884" w:rsidRPr="009C2B9D">
        <w:rPr>
          <w:rFonts w:cs="Calibri"/>
          <w:sz w:val="18"/>
          <w:szCs w:val="18"/>
        </w:rPr>
        <w:t>using MongoDB, Express, AngularJS</w:t>
      </w:r>
      <w:r w:rsidR="00905D0C" w:rsidRPr="009C2B9D">
        <w:rPr>
          <w:rFonts w:cs="Calibri"/>
          <w:sz w:val="18"/>
          <w:szCs w:val="18"/>
        </w:rPr>
        <w:t xml:space="preserve"> and</w:t>
      </w:r>
      <w:r w:rsidR="00855884" w:rsidRPr="009C2B9D">
        <w:rPr>
          <w:rFonts w:cs="Calibri"/>
          <w:sz w:val="18"/>
          <w:szCs w:val="18"/>
        </w:rPr>
        <w:t xml:space="preserve"> Node.js</w:t>
      </w:r>
      <w:r w:rsidR="006B0F12" w:rsidRPr="009C2B9D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Designed </w:t>
      </w:r>
      <w:r w:rsidR="002D7241" w:rsidRPr="009C2B9D">
        <w:rPr>
          <w:rFonts w:cs="Calibri"/>
          <w:sz w:val="18"/>
          <w:szCs w:val="18"/>
        </w:rPr>
        <w:t>the</w:t>
      </w:r>
      <w:r w:rsidRPr="009C2B9D">
        <w:rPr>
          <w:rFonts w:cs="Calibri"/>
          <w:sz w:val="18"/>
          <w:szCs w:val="18"/>
        </w:rPr>
        <w:t xml:space="preserve"> mobile and web application</w:t>
      </w:r>
      <w:r w:rsidR="002D7241" w:rsidRPr="009C2B9D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Developed mobile applications for Android and Blackberry across in various stores</w:t>
      </w:r>
    </w:p>
    <w:p w14:paraId="610B61BE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9C2B9D" w:rsidRDefault="00186754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hyperlink r:id="rId8" w:history="1"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C</w:t>
        </w:r>
        <w:r w:rsidR="001131EC" w:rsidRPr="009C2B9D">
          <w:rPr>
            <w:rStyle w:val="Hyperlink"/>
            <w:sz w:val="18"/>
            <w:szCs w:val="18"/>
            <w:u w:val="none"/>
          </w:rPr>
          <w:t>reated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development, g</w:t>
        </w:r>
        <w:r w:rsidR="001131EC" w:rsidRPr="009C2B9D">
          <w:rPr>
            <w:rStyle w:val="Hyperlink"/>
            <w:sz w:val="18"/>
            <w:szCs w:val="18"/>
            <w:u w:val="none"/>
          </w:rPr>
          <w:t>enerating</w:t>
        </w:r>
        <w:r w:rsidR="001131EC" w:rsidRPr="009C2B9D">
          <w:rPr>
            <w:rStyle w:val="Hyperlink"/>
            <w:u w:val="none"/>
          </w:rPr>
          <w:t xml:space="preserve"> 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100,000+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44F8D03F" w:rsidR="00947631" w:rsidRPr="009C2B9D" w:rsidRDefault="005355FC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U</w:t>
      </w:r>
      <w:r w:rsidR="00947631" w:rsidRPr="009C2B9D">
        <w:rPr>
          <w:rFonts w:cs="Calibri"/>
          <w:sz w:val="18"/>
          <w:szCs w:val="18"/>
        </w:rPr>
        <w:t>nif</w:t>
      </w:r>
      <w:r w:rsidRPr="009C2B9D">
        <w:rPr>
          <w:rFonts w:cs="Calibri"/>
          <w:sz w:val="18"/>
          <w:szCs w:val="18"/>
        </w:rPr>
        <w:t>ied</w:t>
      </w:r>
      <w:r w:rsidR="00947631" w:rsidRPr="009C2B9D">
        <w:rPr>
          <w:rFonts w:cs="Calibri"/>
          <w:sz w:val="18"/>
          <w:szCs w:val="18"/>
        </w:rPr>
        <w:t xml:space="preserve"> alert systems</w:t>
      </w:r>
      <w:r w:rsidR="00F87A2F" w:rsidRPr="009C2B9D">
        <w:rPr>
          <w:rFonts w:cs="Calibri"/>
          <w:sz w:val="18"/>
          <w:szCs w:val="18"/>
        </w:rPr>
        <w:t xml:space="preserve"> with a s</w:t>
      </w:r>
      <w:r w:rsidR="00652CA2" w:rsidRPr="009C2B9D">
        <w:rPr>
          <w:rFonts w:cs="Calibri"/>
          <w:sz w:val="18"/>
          <w:szCs w:val="18"/>
        </w:rPr>
        <w:t xml:space="preserve">ingle-page MEAN web app </w:t>
      </w:r>
      <w:r w:rsidR="00BA6A36" w:rsidRPr="009C2B9D">
        <w:rPr>
          <w:rFonts w:cs="Calibri"/>
          <w:sz w:val="18"/>
          <w:szCs w:val="18"/>
        </w:rPr>
        <w:t>with</w:t>
      </w:r>
      <w:r w:rsidR="00947631" w:rsidRPr="009C2B9D">
        <w:rPr>
          <w:rFonts w:cs="Calibri"/>
          <w:sz w:val="18"/>
          <w:szCs w:val="18"/>
        </w:rPr>
        <w:t xml:space="preserve"> SSL, live chat and 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50E086A" w14:textId="77777777" w:rsidR="00E55340" w:rsidRDefault="00B678B8" w:rsidP="00E55340">
      <w:pPr>
        <w:spacing w:before="60" w:after="0" w:line="240" w:lineRule="auto"/>
        <w:rPr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AC7E0F" w:rsidRPr="00522499">
        <w:rPr>
          <w:rFonts w:cs="Calibri"/>
          <w:b/>
          <w:sz w:val="18"/>
          <w:szCs w:val="18"/>
        </w:rPr>
        <w:t>•</w:t>
      </w:r>
      <w:r w:rsidR="00AC7E0F">
        <w:rPr>
          <w:rFonts w:cs="Calibri"/>
          <w:b/>
          <w:sz w:val="18"/>
          <w:szCs w:val="18"/>
        </w:rPr>
        <w:t xml:space="preserve">   </w:t>
      </w:r>
      <w:r w:rsidR="00AC7E0F" w:rsidRPr="009C2B9D">
        <w:rPr>
          <w:sz w:val="18"/>
          <w:szCs w:val="18"/>
        </w:rPr>
        <w:t>Collaborated with Lake Washington Institute of Technology (LWTech) to add Tableau to the “Big Data Applications” course</w:t>
      </w:r>
    </w:p>
    <w:p w14:paraId="7F0653D1" w14:textId="72CC5CB9" w:rsidR="00AC7E0F" w:rsidRPr="00AC7E0F" w:rsidRDefault="00AC7E0F" w:rsidP="00E55340">
      <w:pPr>
        <w:spacing w:after="0" w:line="240" w:lineRule="auto"/>
        <w:ind w:left="720" w:firstLine="720"/>
        <w:rPr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Pr="00AC7E0F">
        <w:rPr>
          <w:sz w:val="18"/>
          <w:szCs w:val="18"/>
        </w:rPr>
        <w:t>Guest lectured at LWTech on Big Data, Data Analytics and Tableau for the Spring 2019 “Big Data Applications” course</w:t>
      </w:r>
    </w:p>
    <w:p w14:paraId="7AE1E880" w14:textId="47A16CE3" w:rsidR="00AC7E0F" w:rsidRDefault="00AC7E0F" w:rsidP="00E55340">
      <w:pPr>
        <w:spacing w:after="0" w:line="240" w:lineRule="auto"/>
        <w:ind w:left="720" w:firstLine="720"/>
        <w:rPr>
          <w:rFonts w:cs="Calibri"/>
          <w:b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hyperlink r:id="rId9" w:history="1">
        <w:r>
          <w:rPr>
            <w:rStyle w:val="Hyperlink"/>
            <w:rFonts w:cs="Calibri"/>
            <w:sz w:val="18"/>
            <w:szCs w:val="18"/>
            <w:u w:val="none"/>
          </w:rPr>
          <w:t>Created a visualization of anime data based on scraped information from MyAnimeList.net</w:t>
        </w:r>
      </w:hyperlink>
    </w:p>
    <w:p w14:paraId="2E61C67E" w14:textId="205F1629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hackathon</w:t>
      </w:r>
    </w:p>
    <w:p w14:paraId="1B66FBE2" w14:textId="5A4E0BA3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="00B678B8"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="00B678B8"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="00B678B8"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F21514A" w:rsidR="00E42CF6" w:rsidRDefault="00522499" w:rsidP="00E55340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3C38855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5F60EF77" w:rsidR="00B678B8" w:rsidRDefault="00B678B8" w:rsidP="00E55340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24CF884A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A2E1" w14:textId="77777777" w:rsidR="00186754" w:rsidRDefault="00186754">
      <w:pPr>
        <w:spacing w:after="0" w:line="240" w:lineRule="auto"/>
      </w:pPr>
      <w:r>
        <w:separator/>
      </w:r>
    </w:p>
  </w:endnote>
  <w:endnote w:type="continuationSeparator" w:id="0">
    <w:p w14:paraId="6F8CCDB6" w14:textId="77777777" w:rsidR="00186754" w:rsidRDefault="0018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5A32A" w14:textId="77777777" w:rsidR="00186754" w:rsidRDefault="00186754">
      <w:pPr>
        <w:spacing w:after="0" w:line="240" w:lineRule="auto"/>
      </w:pPr>
      <w:r>
        <w:separator/>
      </w:r>
    </w:p>
  </w:footnote>
  <w:footnote w:type="continuationSeparator" w:id="0">
    <w:p w14:paraId="7FEC5B12" w14:textId="77777777" w:rsidR="00186754" w:rsidRDefault="0018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A600D0E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1262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85011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F62B10-C7AE-4AAA-87C7-1460A298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282</cp:revision>
  <cp:lastPrinted>2019-06-30T04:04:00Z</cp:lastPrinted>
  <dcterms:created xsi:type="dcterms:W3CDTF">2016-01-31T03:06:00Z</dcterms:created>
  <dcterms:modified xsi:type="dcterms:W3CDTF">2019-06-30T04:21:00Z</dcterms:modified>
</cp:coreProperties>
</file>