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7DFF4373" w14:textId="62FA0508" w:rsidR="006D7DDA" w:rsidRDefault="00000000" w:rsidP="006D7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hyperlink r:id="rId8" w:history="1">
        <w:r w:rsidR="006D7DDA" w:rsidRPr="006D7DDA">
          <w:rPr>
            <w:rStyle w:val="Hyperlink"/>
            <w:rFonts w:cs="Calibri"/>
            <w:b/>
            <w:u w:val="none"/>
          </w:rPr>
          <w:t>Astronomer</w:t>
        </w:r>
      </w:hyperlink>
      <w:r w:rsidR="006D7DDA">
        <w:rPr>
          <w:rFonts w:cs="Calibri"/>
          <w:b/>
        </w:rPr>
        <w:t xml:space="preserve"> (data orchestration startup) – Cloud IDE</w:t>
      </w:r>
      <w:r w:rsidR="00336DD0">
        <w:rPr>
          <w:rFonts w:cs="Calibri"/>
          <w:b/>
        </w:rPr>
        <w:t xml:space="preserve"> Team</w:t>
      </w:r>
      <w:r w:rsidR="001504B6">
        <w:rPr>
          <w:rFonts w:cs="Calibri"/>
        </w:rPr>
        <w:t xml:space="preserve"> </w:t>
      </w:r>
      <w:r w:rsidR="001504B6" w:rsidRPr="001504B6">
        <w:rPr>
          <w:rFonts w:cs="Calibri"/>
        </w:rPr>
        <w:t>|</w:t>
      </w:r>
      <w:r w:rsidR="006D7DDA" w:rsidRPr="006C2DE3">
        <w:rPr>
          <w:rFonts w:cs="Calibri"/>
        </w:rPr>
        <w:t xml:space="preserve"> </w:t>
      </w:r>
      <w:r w:rsidR="006D7DDA">
        <w:rPr>
          <w:rFonts w:cs="Calibri"/>
        </w:rPr>
        <w:t>Seattle</w:t>
      </w:r>
      <w:r w:rsidR="006D7DDA" w:rsidRPr="006C2DE3">
        <w:rPr>
          <w:rFonts w:cs="Calibri"/>
        </w:rPr>
        <w:t xml:space="preserve">, </w:t>
      </w:r>
      <w:r w:rsidR="006D7DDA">
        <w:rPr>
          <w:rFonts w:cs="Calibri"/>
        </w:rPr>
        <w:t xml:space="preserve">WA </w:t>
      </w:r>
      <w:r w:rsidR="006D7DDA">
        <w:rPr>
          <w:rFonts w:cs="Calibri"/>
        </w:rPr>
        <w:tab/>
      </w:r>
      <w:r w:rsidR="006D7DDA">
        <w:rPr>
          <w:rFonts w:cs="Calibri"/>
        </w:rPr>
        <w:tab/>
        <w:t xml:space="preserve">               Jan 2023 – April 2023</w:t>
      </w:r>
    </w:p>
    <w:p w14:paraId="0B975D5C" w14:textId="4FAAB8A7" w:rsidR="006D7DDA" w:rsidRDefault="006D7DDA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</w:rPr>
      </w:pPr>
      <w:r>
        <w:rPr>
          <w:rFonts w:cs="Calibri"/>
          <w:bCs/>
        </w:rPr>
        <w:t>Staff Software Engineer</w:t>
      </w:r>
    </w:p>
    <w:p w14:paraId="01E8EA4B" w14:textId="581A15C1" w:rsidR="00336DD0" w:rsidRPr="00B74983" w:rsidRDefault="00336DD0" w:rsidP="006D7DDA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  <w:sz w:val="20"/>
          <w:szCs w:val="20"/>
        </w:rPr>
      </w:pPr>
      <w:r w:rsidRPr="00B74983">
        <w:rPr>
          <w:rFonts w:cs="Calibri"/>
          <w:bCs/>
          <w:sz w:val="20"/>
          <w:szCs w:val="20"/>
        </w:rPr>
        <w:t xml:space="preserve">Contributed to Apache Airflow and the </w:t>
      </w:r>
      <w:r w:rsidR="00606258">
        <w:rPr>
          <w:rFonts w:cs="Calibri"/>
          <w:bCs/>
          <w:sz w:val="20"/>
          <w:szCs w:val="20"/>
        </w:rPr>
        <w:t xml:space="preserve">Astronomer </w:t>
      </w:r>
      <w:r w:rsidRPr="00B74983">
        <w:rPr>
          <w:rFonts w:cs="Calibri"/>
          <w:bCs/>
          <w:sz w:val="20"/>
          <w:szCs w:val="20"/>
        </w:rPr>
        <w:t>Cloud IDE</w:t>
      </w:r>
      <w:r w:rsidR="00B74983" w:rsidRPr="00B74983">
        <w:rPr>
          <w:rFonts w:cs="Calibri"/>
          <w:bCs/>
          <w:sz w:val="20"/>
          <w:szCs w:val="20"/>
        </w:rPr>
        <w:t xml:space="preserve"> – owned new features and fixed ~100 bugs</w:t>
      </w:r>
    </w:p>
    <w:p w14:paraId="4B6C0111" w14:textId="2A4559E9" w:rsidR="00336DD0" w:rsidRDefault="00336DD0" w:rsidP="006D7DDA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  <w:sz w:val="20"/>
          <w:szCs w:val="20"/>
        </w:rPr>
      </w:pPr>
      <w:r w:rsidRPr="00B74983">
        <w:rPr>
          <w:rFonts w:cs="Calibri"/>
          <w:bCs/>
          <w:sz w:val="20"/>
          <w:szCs w:val="20"/>
        </w:rPr>
        <w:t>Improved developer experiences – added unit test tooling</w:t>
      </w:r>
      <w:r w:rsidR="00B74983" w:rsidRPr="00B74983">
        <w:rPr>
          <w:rFonts w:cs="Calibri"/>
          <w:bCs/>
          <w:sz w:val="20"/>
          <w:szCs w:val="20"/>
        </w:rPr>
        <w:t>/methodologies</w:t>
      </w:r>
      <w:r w:rsidRPr="00B74983">
        <w:rPr>
          <w:rFonts w:cs="Calibri"/>
          <w:bCs/>
          <w:sz w:val="20"/>
          <w:szCs w:val="20"/>
        </w:rPr>
        <w:t xml:space="preserve">, </w:t>
      </w:r>
      <w:r w:rsidR="00B74983" w:rsidRPr="00B74983">
        <w:rPr>
          <w:rFonts w:cs="Calibri"/>
          <w:bCs/>
          <w:sz w:val="20"/>
          <w:szCs w:val="20"/>
        </w:rPr>
        <w:t>redesigned</w:t>
      </w:r>
      <w:r w:rsidRPr="00B74983">
        <w:rPr>
          <w:rFonts w:cs="Calibri"/>
          <w:bCs/>
          <w:sz w:val="20"/>
          <w:szCs w:val="20"/>
        </w:rPr>
        <w:t xml:space="preserve"> state management,</w:t>
      </w:r>
      <w:r w:rsidR="00B74983">
        <w:rPr>
          <w:rFonts w:cs="Calibri"/>
          <w:bCs/>
          <w:sz w:val="20"/>
          <w:szCs w:val="20"/>
        </w:rPr>
        <w:t xml:space="preserve"> and more</w:t>
      </w:r>
    </w:p>
    <w:p w14:paraId="17FA2BB4" w14:textId="1E90E8C1" w:rsidR="00053283" w:rsidRPr="00053283" w:rsidRDefault="00053283" w:rsidP="00053283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  <w:sz w:val="20"/>
          <w:szCs w:val="20"/>
        </w:rPr>
      </w:pPr>
      <w:r w:rsidRPr="00B74983">
        <w:rPr>
          <w:rFonts w:cs="Calibri"/>
          <w:bCs/>
          <w:sz w:val="20"/>
          <w:szCs w:val="20"/>
        </w:rPr>
        <w:t>Laid off as part of ~50% company workforce reduction (performance was not a consideration)</w:t>
      </w:r>
    </w:p>
    <w:p w14:paraId="5BE821D4" w14:textId="0B99D48A" w:rsidR="001131EC" w:rsidRDefault="001131EC" w:rsidP="00B749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</w:t>
      </w:r>
      <w:r w:rsidR="006C5FFB">
        <w:rPr>
          <w:rFonts w:cs="Calibri"/>
          <w:b/>
        </w:rPr>
        <w:t>, a Salesforce Company</w:t>
      </w:r>
      <w:r>
        <w:rPr>
          <w:rFonts w:cs="Calibri"/>
          <w:b/>
        </w:rPr>
        <w:t xml:space="preserve">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="00D36848">
        <w:rPr>
          <w:rFonts w:cs="Calibri"/>
        </w:rPr>
        <w:t xml:space="preserve"> </w:t>
      </w:r>
      <w:r w:rsidR="00D36848" w:rsidRPr="001504B6">
        <w:rPr>
          <w:rFonts w:cs="Calibri"/>
        </w:rPr>
        <w:t>|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6C5FFB">
        <w:rPr>
          <w:rFonts w:cs="Calibri"/>
        </w:rPr>
        <w:t xml:space="preserve">                     </w:t>
      </w:r>
      <w:r>
        <w:rPr>
          <w:rFonts w:cs="Calibri"/>
        </w:rPr>
        <w:t xml:space="preserve">Sep 2016 – </w:t>
      </w:r>
      <w:r w:rsidR="006D7DDA">
        <w:rPr>
          <w:rFonts w:cs="Calibri"/>
        </w:rPr>
        <w:t>Jan 2023</w:t>
      </w:r>
    </w:p>
    <w:p w14:paraId="7B88D484" w14:textId="15AAE77D" w:rsidR="00F30112" w:rsidRPr="00A42033" w:rsidRDefault="00260999" w:rsidP="00A42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57842BA" w14:textId="3321D962" w:rsidR="00B03BF1" w:rsidRDefault="00A42033" w:rsidP="00A42033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Reduced costs by $50 million/year and vastly improved data quality by automating event-driven telemetry data collection</w:t>
      </w:r>
    </w:p>
    <w:p w14:paraId="1304FF2A" w14:textId="7C3BA2B8" w:rsid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Advised projects across teams and individuals, led cross-org efforts, founded new teams, lectured for communities, etc.</w:t>
      </w:r>
    </w:p>
    <w:p w14:paraId="49C5C9A1" w14:textId="6801FAF6" w:rsidR="003800E2" w:rsidRP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Revamp</w:t>
      </w:r>
      <w:r w:rsidR="00C2641A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 xml:space="preserve"> Tableau to a code ownership experience model from a </w:t>
      </w:r>
      <w:r w:rsidR="0079658C">
        <w:rPr>
          <w:rFonts w:asciiTheme="minorHAnsi" w:hAnsiTheme="minorHAnsi" w:cstheme="minorHAnsi"/>
          <w:sz w:val="20"/>
          <w:szCs w:val="20"/>
        </w:rPr>
        <w:t>component-based</w:t>
      </w:r>
      <w:r>
        <w:rPr>
          <w:rFonts w:asciiTheme="minorHAnsi" w:hAnsiTheme="minorHAnsi" w:cstheme="minorHAnsi"/>
          <w:sz w:val="20"/>
          <w:szCs w:val="20"/>
        </w:rPr>
        <w:t xml:space="preserve"> model</w:t>
      </w:r>
    </w:p>
    <w:p w14:paraId="5B7056BD" w14:textId="192D3F54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Aug 2020 – Jan 2021</w:t>
      </w:r>
    </w:p>
    <w:p w14:paraId="01E278C6" w14:textId="570BF4A9" w:rsidR="009A317A" w:rsidRPr="0079658C" w:rsidRDefault="0079658C" w:rsidP="0079658C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time to interactive performance by 10,000% by initiating a re-architecture of Tableau across orgs and teams</w:t>
      </w:r>
    </w:p>
    <w:p w14:paraId="34BCD314" w14:textId="4029EE00" w:rsidR="006A723B" w:rsidRPr="006A723B" w:rsidRDefault="006A723B" w:rsidP="006A723B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Mentored numerous engineers, over 50 of </w:t>
      </w:r>
      <w:r w:rsidR="006D7DDA">
        <w:rPr>
          <w:rFonts w:asciiTheme="minorHAnsi" w:hAnsiTheme="minorHAnsi" w:cstheme="minorHAnsi"/>
          <w:sz w:val="20"/>
          <w:szCs w:val="20"/>
        </w:rPr>
        <w:t>whom</w:t>
      </w:r>
      <w:r w:rsidR="00D3228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mentioned </w:t>
      </w:r>
      <w:r w:rsidR="006D7DDA">
        <w:rPr>
          <w:rFonts w:asciiTheme="minorHAnsi" w:hAnsiTheme="minorHAnsi" w:cstheme="minorHAnsi"/>
          <w:sz w:val="20"/>
          <w:szCs w:val="20"/>
        </w:rPr>
        <w:t>me</w:t>
      </w:r>
      <w:r>
        <w:rPr>
          <w:rFonts w:asciiTheme="minorHAnsi" w:hAnsiTheme="minorHAnsi" w:cstheme="minorHAnsi"/>
          <w:sz w:val="20"/>
          <w:szCs w:val="20"/>
        </w:rPr>
        <w:t xml:space="preserve"> as their mentor in yearly review feedback</w:t>
      </w:r>
    </w:p>
    <w:p w14:paraId="3DCDAC5D" w14:textId="05309B27" w:rsidR="0079658C" w:rsidRDefault="0079658C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 the Tableau protocol for seamless transitions between web and desktop, originally as a hackathon</w:t>
      </w:r>
    </w:p>
    <w:p w14:paraId="50DD2E94" w14:textId="5B500921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Jan 2019 – Aug 2020</w:t>
      </w:r>
    </w:p>
    <w:p w14:paraId="526FA551" w14:textId="4FE86AA1" w:rsidR="00AD7109" w:rsidRPr="00AD7109" w:rsidRDefault="00AD7109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Saved $8.3+ million per year by driving the </w:t>
      </w:r>
      <w:hyperlink r:id="rId9" w:history="1">
        <w:r w:rsidRPr="00AD7109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and effort to remove Internet Explorer support from all products</w:t>
        </w:r>
      </w:hyperlink>
    </w:p>
    <w:p w14:paraId="515C4DD8" w14:textId="239C577C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D32286">
        <w:rPr>
          <w:rFonts w:asciiTheme="minorHAnsi" w:hAnsiTheme="minorHAnsi" w:cstheme="minorHAnsi"/>
          <w:sz w:val="20"/>
          <w:szCs w:val="20"/>
        </w:rPr>
        <w:t>across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</w:t>
      </w:r>
      <w:r w:rsidR="00D32286">
        <w:rPr>
          <w:rFonts w:asciiTheme="minorHAnsi" w:hAnsiTheme="minorHAnsi" w:cstheme="minorHAnsi"/>
          <w:sz w:val="20"/>
          <w:szCs w:val="20"/>
        </w:rPr>
        <w:t>-</w:t>
      </w:r>
      <w:r w:rsidRPr="00C7636C">
        <w:rPr>
          <w:rFonts w:asciiTheme="minorHAnsi" w:hAnsiTheme="minorHAnsi" w:cstheme="minorHAnsi"/>
          <w:sz w:val="20"/>
          <w:szCs w:val="20"/>
        </w:rPr>
        <w:t>quality data</w:t>
      </w:r>
      <w:r w:rsidR="00D32286">
        <w:rPr>
          <w:rFonts w:asciiTheme="minorHAnsi" w:hAnsiTheme="minorHAnsi" w:cstheme="minorHAnsi"/>
          <w:sz w:val="20"/>
          <w:szCs w:val="20"/>
        </w:rPr>
        <w:t xml:space="preserve"> </w:t>
      </w:r>
      <w:r w:rsidRPr="00C7636C">
        <w:rPr>
          <w:rFonts w:asciiTheme="minorHAnsi" w:hAnsiTheme="minorHAnsi" w:cstheme="minorHAnsi"/>
          <w:sz w:val="20"/>
          <w:szCs w:val="20"/>
        </w:rPr>
        <w:t>source connectors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3FD4EF96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6D457692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          Sep 2016 – Jan 2019</w:t>
      </w:r>
    </w:p>
    <w:p w14:paraId="3A03FF18" w14:textId="5F8E1C86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Unblocked eight-figure contracts by building a platform to enable 31 key </w:t>
        </w:r>
        <w:r w:rsidR="006D7DD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data source</w:t>
        </w:r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2AA317A8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 w:rsidR="006C5FFB">
        <w:rPr>
          <w:rFonts w:cs="Calibri"/>
        </w:rPr>
        <w:t xml:space="preserve">            </w:t>
      </w:r>
      <w:r>
        <w:rPr>
          <w:rFonts w:cs="Calibri"/>
        </w:rPr>
        <w:t>Nov 2019 – May 2020</w:t>
      </w:r>
    </w:p>
    <w:p w14:paraId="4B224E61" w14:textId="3552C5C7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</w:t>
      </w:r>
      <w:r w:rsidR="002771B0">
        <w:rPr>
          <w:rFonts w:asciiTheme="minorHAnsi" w:hAnsiTheme="minorHAnsi" w:cstheme="minorHAnsi"/>
          <w:sz w:val="20"/>
          <w:szCs w:val="20"/>
        </w:rPr>
        <w:t xml:space="preserve">extended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as part </w:t>
      </w:r>
      <w:r w:rsidR="006D7DDA">
        <w:rPr>
          <w:rFonts w:asciiTheme="minorHAnsi" w:hAnsiTheme="minorHAnsi" w:cstheme="minorHAnsi"/>
          <w:sz w:val="20"/>
          <w:szCs w:val="20"/>
        </w:rPr>
        <w:t xml:space="preserve">of </w:t>
      </w:r>
      <w:r w:rsidR="00662EA4" w:rsidRPr="00D86294">
        <w:rPr>
          <w:rFonts w:asciiTheme="minorHAnsi" w:hAnsiTheme="minorHAnsi" w:cstheme="minorHAnsi"/>
          <w:sz w:val="20"/>
          <w:szCs w:val="20"/>
        </w:rPr>
        <w:t>the university’s Continuing Education Program</w:t>
      </w:r>
    </w:p>
    <w:p w14:paraId="1D5F44F4" w14:textId="437A31F8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1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</w:t>
        </w:r>
        <w:r w:rsidR="006D7DD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,</w:t>
        </w:r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and backend web development</w:t>
        </w:r>
      </w:hyperlink>
    </w:p>
    <w:p w14:paraId="12F00CEF" w14:textId="41DBC64B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>rated 4.9/5 on instructor knowledge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C17DDE7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2771B0">
        <w:rPr>
          <w:rFonts w:asciiTheme="minorHAnsi" w:hAnsiTheme="minorHAnsi" w:cstheme="minorHAnsi"/>
          <w:sz w:val="20"/>
          <w:szCs w:val="20"/>
        </w:rPr>
        <w:t xml:space="preserve"> for the six-month course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2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29C57442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</w:t>
      </w:r>
      <w:r w:rsidR="002771B0">
        <w:rPr>
          <w:rFonts w:cs="Calibri"/>
          <w:sz w:val="21"/>
          <w:szCs w:val="21"/>
        </w:rPr>
        <w:t xml:space="preserve">, </w:t>
      </w:r>
      <w:r w:rsidR="00E506AF" w:rsidRPr="000438E8">
        <w:rPr>
          <w:rFonts w:cs="Calibri"/>
          <w:sz w:val="21"/>
          <w:szCs w:val="21"/>
        </w:rPr>
        <w:t>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 w:rsidR="006C5FFB">
        <w:rPr>
          <w:rFonts w:cs="Calibri"/>
        </w:rPr>
        <w:t xml:space="preserve">    </w:t>
      </w:r>
      <w:r w:rsidR="00CD4054">
        <w:rPr>
          <w:rFonts w:cs="Calibri"/>
        </w:rPr>
        <w:t xml:space="preserve">              </w:t>
      </w:r>
      <w:r w:rsidR="006C5FFB">
        <w:rPr>
          <w:rFonts w:cs="Calibri"/>
        </w:rPr>
        <w:t xml:space="preserve"> </w:t>
      </w:r>
      <w:r>
        <w:rPr>
          <w:rFonts w:cs="Calibri"/>
        </w:rPr>
        <w:t>Feb 2016 – Feb 2017</w:t>
      </w:r>
    </w:p>
    <w:p w14:paraId="6E461AAF" w14:textId="1DBFC9DC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2771B0">
        <w:rPr>
          <w:rFonts w:asciiTheme="minorHAnsi" w:hAnsiTheme="minorHAnsi" w:cstheme="minorHAnsi"/>
          <w:sz w:val="20"/>
          <w:szCs w:val="20"/>
        </w:rPr>
        <w:t>offsite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524F3885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2DB222E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 w:rsidR="00CD4054">
        <w:rPr>
          <w:rFonts w:cs="Calibri"/>
        </w:rPr>
        <w:t xml:space="preserve">               </w:t>
      </w:r>
      <w:r>
        <w:rPr>
          <w:rFonts w:cs="Calibri"/>
        </w:rPr>
        <w:t>Aug 2011 – Feb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7691D79F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2771B0">
        <w:rPr>
          <w:rFonts w:cs="Calibri"/>
        </w:rPr>
        <w:t xml:space="preserve">          </w:t>
      </w:r>
      <w:r>
        <w:rPr>
          <w:rFonts w:cs="Calibri"/>
        </w:rPr>
        <w:t xml:space="preserve">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2015 – Aug 2015</w:t>
      </w:r>
      <w:r>
        <w:rPr>
          <w:rFonts w:cs="Calibri"/>
        </w:rPr>
        <w:tab/>
      </w:r>
    </w:p>
    <w:p w14:paraId="7424AF41" w14:textId="4C04C9A0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</w:t>
      </w:r>
      <w:r w:rsidR="006D7DDA">
        <w:rPr>
          <w:rFonts w:asciiTheme="minorHAnsi" w:hAnsiTheme="minorHAnsi" w:cstheme="minorHAnsi"/>
          <w:sz w:val="20"/>
          <w:szCs w:val="20"/>
        </w:rPr>
        <w:t>were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6EB7E985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54B5911A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 w:rsidR="002771B0">
        <w:rPr>
          <w:rFonts w:cs="Calibri"/>
        </w:rPr>
        <w:t xml:space="preserve">                      </w:t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>May 2014 – Aug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33A3A974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Course Author |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2771B0">
        <w:rPr>
          <w:rFonts w:cs="Calibri"/>
        </w:rPr>
        <w:t xml:space="preserve">            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2012 – Aug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59DAB5A4" w14:textId="0FD46724" w:rsidR="00DA025D" w:rsidRDefault="00B678B8" w:rsidP="002771B0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2771B0">
        <w:rPr>
          <w:rFonts w:asciiTheme="minorHAnsi" w:hAnsiTheme="minorHAnsi" w:cstheme="minorHAnsi"/>
          <w:sz w:val="20"/>
          <w:szCs w:val="20"/>
        </w:rPr>
        <w:t>Guest-l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ectured at LWTech on </w:t>
      </w:r>
      <w:r w:rsidR="00C75787">
        <w:rPr>
          <w:rFonts w:asciiTheme="minorHAnsi" w:hAnsiTheme="minorHAnsi" w:cstheme="minorHAnsi"/>
          <w:sz w:val="20"/>
          <w:szCs w:val="20"/>
        </w:rPr>
        <w:t>Big Data</w:t>
      </w:r>
      <w:r w:rsidR="009B7D47">
        <w:rPr>
          <w:rFonts w:asciiTheme="minorHAnsi" w:hAnsiTheme="minorHAnsi" w:cstheme="minorHAnsi"/>
          <w:sz w:val="20"/>
          <w:szCs w:val="20"/>
        </w:rPr>
        <w:t xml:space="preserve"> </w:t>
      </w:r>
      <w:r w:rsidR="00C75787">
        <w:rPr>
          <w:rFonts w:asciiTheme="minorHAnsi" w:hAnsiTheme="minorHAnsi" w:cstheme="minorHAnsi"/>
          <w:sz w:val="20"/>
          <w:szCs w:val="20"/>
        </w:rPr>
        <w:t>and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C75787">
        <w:rPr>
          <w:rFonts w:asciiTheme="minorHAnsi" w:hAnsiTheme="minorHAnsi" w:cstheme="minorHAnsi"/>
          <w:sz w:val="20"/>
          <w:szCs w:val="20"/>
        </w:rPr>
        <w:t>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ata </w:t>
      </w:r>
      <w:r w:rsidR="00C75787">
        <w:rPr>
          <w:rFonts w:asciiTheme="minorHAnsi" w:hAnsiTheme="minorHAnsi" w:cstheme="minorHAnsi"/>
          <w:sz w:val="20"/>
          <w:szCs w:val="20"/>
        </w:rPr>
        <w:t xml:space="preserve">analysis </w:t>
      </w:r>
      <w:r w:rsidR="00AC7E0F" w:rsidRPr="00D86294">
        <w:rPr>
          <w:rFonts w:asciiTheme="minorHAnsi" w:hAnsiTheme="minorHAnsi" w:cstheme="minorHAnsi"/>
          <w:sz w:val="20"/>
          <w:szCs w:val="20"/>
        </w:rPr>
        <w:t>for the Spring 2019 “Big Data Applications” course</w:t>
      </w:r>
    </w:p>
    <w:p w14:paraId="0103A563" w14:textId="19C7D9AD" w:rsidR="00DA025D" w:rsidRPr="00D86294" w:rsidRDefault="00DA025D" w:rsidP="00DA025D">
      <w:p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>Created platform for keyboard shortcuts with W3C accessibility, platform detection, etc. used millions of times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75FCC2E0" w14:textId="470A25E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taken by 100,000+ unique students</w:t>
        </w:r>
      </w:hyperlink>
    </w:p>
    <w:p w14:paraId="4BBEC6D4" w14:textId="4C75FC11" w:rsidR="00E42CF6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1AB2A231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>TypeScript,</w:t>
      </w:r>
      <w:r w:rsidR="00B74983">
        <w:rPr>
          <w:rFonts w:asciiTheme="minorHAnsi" w:hAnsiTheme="minorHAnsi" w:cstheme="minorHAnsi"/>
          <w:sz w:val="20"/>
          <w:szCs w:val="20"/>
        </w:rPr>
        <w:t xml:space="preserve"> C#,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  <w:r w:rsidR="00606258">
        <w:rPr>
          <w:rFonts w:asciiTheme="minorHAnsi" w:hAnsiTheme="minorHAnsi" w:cstheme="minorHAnsi"/>
          <w:sz w:val="20"/>
          <w:szCs w:val="20"/>
        </w:rPr>
        <w:t xml:space="preserve"> | React, </w:t>
      </w:r>
      <w:r w:rsidR="00C2641A">
        <w:rPr>
          <w:rFonts w:asciiTheme="minorHAnsi" w:hAnsiTheme="minorHAnsi" w:cstheme="minorHAnsi"/>
          <w:sz w:val="20"/>
          <w:szCs w:val="20"/>
        </w:rPr>
        <w:t>Next.js, Chakra, Material UI, git</w:t>
      </w:r>
    </w:p>
    <w:p w14:paraId="6758C104" w14:textId="36AA1920" w:rsidR="00A25F0F" w:rsidRDefault="00A25F0F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and Tools</w:t>
      </w:r>
      <w:r w:rsidR="00B678B8"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>
        <w:rPr>
          <w:rFonts w:asciiTheme="minorHAnsi" w:hAnsiTheme="minorHAnsi" w:cstheme="minorHAnsi"/>
          <w:sz w:val="20"/>
          <w:szCs w:val="20"/>
        </w:rPr>
        <w:t xml:space="preserve">Python,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="00B678B8" w:rsidRPr="00D86294">
        <w:rPr>
          <w:rFonts w:asciiTheme="minorHAnsi" w:hAnsiTheme="minorHAnsi" w:cstheme="minorHAnsi"/>
          <w:sz w:val="20"/>
          <w:szCs w:val="20"/>
        </w:rPr>
        <w:t>Shell Scripting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678B8" w:rsidRPr="00D86294">
        <w:rPr>
          <w:rFonts w:asciiTheme="minorHAnsi" w:hAnsiTheme="minorHAnsi" w:cstheme="minorHAnsi"/>
          <w:sz w:val="20"/>
          <w:szCs w:val="20"/>
        </w:rPr>
        <w:t>x86 Assembl</w:t>
      </w:r>
      <w:r>
        <w:rPr>
          <w:rFonts w:asciiTheme="minorHAnsi" w:hAnsiTheme="minorHAnsi" w:cstheme="minorHAnsi"/>
          <w:sz w:val="20"/>
          <w:szCs w:val="20"/>
        </w:rPr>
        <w:t>y</w:t>
      </w:r>
      <w:r w:rsidR="00C2641A">
        <w:rPr>
          <w:rFonts w:asciiTheme="minorHAnsi" w:hAnsiTheme="minorHAnsi" w:cstheme="minorHAnsi"/>
          <w:sz w:val="20"/>
          <w:szCs w:val="20"/>
        </w:rPr>
        <w:t xml:space="preserve"> | Perforce, Redux, Enzyme, Service Workers, PWA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265F55CF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4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3D94" w14:textId="77777777" w:rsidR="00F90616" w:rsidRDefault="00F90616">
      <w:pPr>
        <w:spacing w:after="0" w:line="240" w:lineRule="auto"/>
      </w:pPr>
      <w:r>
        <w:separator/>
      </w:r>
    </w:p>
  </w:endnote>
  <w:endnote w:type="continuationSeparator" w:id="0">
    <w:p w14:paraId="603DB1E4" w14:textId="77777777" w:rsidR="00F90616" w:rsidRDefault="00F9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A083" w14:textId="77777777" w:rsidR="00F90616" w:rsidRDefault="00F90616">
      <w:pPr>
        <w:spacing w:after="0" w:line="240" w:lineRule="auto"/>
      </w:pPr>
      <w:r>
        <w:separator/>
      </w:r>
    </w:p>
  </w:footnote>
  <w:footnote w:type="continuationSeparator" w:id="0">
    <w:p w14:paraId="009DAA08" w14:textId="77777777" w:rsidR="00F90616" w:rsidRDefault="00F9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73259CBA" w:rsidR="00502A0F" w:rsidRDefault="00522E22" w:rsidP="00502A0F">
    <w:pPr>
      <w:spacing w:line="240" w:lineRule="auto"/>
      <w:contextualSpacing/>
      <w:jc w:val="center"/>
      <w:rPr>
        <w:rStyle w:val="Hyperlink"/>
        <w:rFonts w:cs="Calibri"/>
        <w:szCs w:val="24"/>
        <w:u w:val="none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08C98033" w14:textId="2B3413B7" w:rsidR="00A42033" w:rsidRPr="00151250" w:rsidRDefault="00A42033" w:rsidP="00A42033">
    <w:pPr>
      <w:spacing w:line="240" w:lineRule="auto"/>
      <w:contextualSpacing/>
      <w:jc w:val="center"/>
      <w:rPr>
        <w:rFonts w:cs="Calibri"/>
        <w:szCs w:val="24"/>
      </w:rPr>
    </w:pPr>
    <w:r>
      <w:rPr>
        <w:rStyle w:val="Hyperlink"/>
        <w:rFonts w:cs="Calibri"/>
        <w:szCs w:val="24"/>
        <w:u w:val="none"/>
      </w:rPr>
      <w:t xml:space="preserve">Full Stack Developer with a passion </w:t>
    </w:r>
    <w:r w:rsidR="00D36848">
      <w:rPr>
        <w:rStyle w:val="Hyperlink"/>
        <w:rFonts w:cs="Calibri"/>
        <w:szCs w:val="24"/>
        <w:u w:val="none"/>
      </w:rPr>
      <w:t>for maximizing area under the curve impact</w:t>
    </w:r>
    <w:r w:rsidR="00C17085">
      <w:rPr>
        <w:rStyle w:val="Hyperlink"/>
        <w:rFonts w:cs="Calibri"/>
        <w:szCs w:val="24"/>
        <w:u w:val="none"/>
      </w:rPr>
      <w:t>, self-improvement, and growing others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D0AE3"/>
    <w:multiLevelType w:val="hybridMultilevel"/>
    <w:tmpl w:val="158AD32A"/>
    <w:lvl w:ilvl="0" w:tplc="284A1890">
      <w:numFmt w:val="bullet"/>
      <w:lvlText w:val=""/>
      <w:lvlJc w:val="left"/>
      <w:pPr>
        <w:ind w:left="648" w:hanging="216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0EE4"/>
    <w:multiLevelType w:val="hybridMultilevel"/>
    <w:tmpl w:val="E5FA6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814AE"/>
    <w:multiLevelType w:val="hybridMultilevel"/>
    <w:tmpl w:val="E110A708"/>
    <w:lvl w:ilvl="0" w:tplc="7D2465D2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2"/>
  </w:num>
  <w:num w:numId="2" w16cid:durableId="357631896">
    <w:abstractNumId w:val="15"/>
  </w:num>
  <w:num w:numId="3" w16cid:durableId="1590194047">
    <w:abstractNumId w:val="38"/>
  </w:num>
  <w:num w:numId="4" w16cid:durableId="2041393899">
    <w:abstractNumId w:val="29"/>
  </w:num>
  <w:num w:numId="5" w16cid:durableId="277953575">
    <w:abstractNumId w:val="16"/>
  </w:num>
  <w:num w:numId="6" w16cid:durableId="1181315075">
    <w:abstractNumId w:val="17"/>
  </w:num>
  <w:num w:numId="7" w16cid:durableId="652757788">
    <w:abstractNumId w:val="37"/>
  </w:num>
  <w:num w:numId="8" w16cid:durableId="437260128">
    <w:abstractNumId w:val="22"/>
  </w:num>
  <w:num w:numId="9" w16cid:durableId="1134788255">
    <w:abstractNumId w:val="18"/>
  </w:num>
  <w:num w:numId="10" w16cid:durableId="609438785">
    <w:abstractNumId w:val="6"/>
  </w:num>
  <w:num w:numId="11" w16cid:durableId="1324552101">
    <w:abstractNumId w:val="28"/>
  </w:num>
  <w:num w:numId="12" w16cid:durableId="1943411289">
    <w:abstractNumId w:val="35"/>
  </w:num>
  <w:num w:numId="13" w16cid:durableId="50152293">
    <w:abstractNumId w:val="23"/>
  </w:num>
  <w:num w:numId="14" w16cid:durableId="1253277497">
    <w:abstractNumId w:val="2"/>
  </w:num>
  <w:num w:numId="15" w16cid:durableId="1723869588">
    <w:abstractNumId w:val="31"/>
  </w:num>
  <w:num w:numId="16" w16cid:durableId="1037392190">
    <w:abstractNumId w:val="24"/>
  </w:num>
  <w:num w:numId="17" w16cid:durableId="1732850013">
    <w:abstractNumId w:val="19"/>
  </w:num>
  <w:num w:numId="18" w16cid:durableId="1956519316">
    <w:abstractNumId w:val="25"/>
  </w:num>
  <w:num w:numId="19" w16cid:durableId="111293307">
    <w:abstractNumId w:val="0"/>
  </w:num>
  <w:num w:numId="20" w16cid:durableId="692734070">
    <w:abstractNumId w:val="43"/>
  </w:num>
  <w:num w:numId="21" w16cid:durableId="815494977">
    <w:abstractNumId w:val="8"/>
  </w:num>
  <w:num w:numId="22" w16cid:durableId="63140301">
    <w:abstractNumId w:val="33"/>
  </w:num>
  <w:num w:numId="23" w16cid:durableId="718093250">
    <w:abstractNumId w:val="40"/>
  </w:num>
  <w:num w:numId="24" w16cid:durableId="1081564246">
    <w:abstractNumId w:val="5"/>
  </w:num>
  <w:num w:numId="25" w16cid:durableId="547376931">
    <w:abstractNumId w:val="34"/>
  </w:num>
  <w:num w:numId="26" w16cid:durableId="1592084881">
    <w:abstractNumId w:val="3"/>
  </w:num>
  <w:num w:numId="27" w16cid:durableId="1138300496">
    <w:abstractNumId w:val="12"/>
  </w:num>
  <w:num w:numId="28" w16cid:durableId="1093433100">
    <w:abstractNumId w:val="20"/>
  </w:num>
  <w:num w:numId="29" w16cid:durableId="1016614964">
    <w:abstractNumId w:val="14"/>
  </w:num>
  <w:num w:numId="30" w16cid:durableId="326446122">
    <w:abstractNumId w:val="32"/>
  </w:num>
  <w:num w:numId="31" w16cid:durableId="125708933">
    <w:abstractNumId w:val="10"/>
  </w:num>
  <w:num w:numId="32" w16cid:durableId="1426345687">
    <w:abstractNumId w:val="21"/>
  </w:num>
  <w:num w:numId="33" w16cid:durableId="629553654">
    <w:abstractNumId w:val="26"/>
  </w:num>
  <w:num w:numId="34" w16cid:durableId="667755548">
    <w:abstractNumId w:val="11"/>
  </w:num>
  <w:num w:numId="35" w16cid:durableId="855272800">
    <w:abstractNumId w:val="7"/>
  </w:num>
  <w:num w:numId="36" w16cid:durableId="586694480">
    <w:abstractNumId w:val="36"/>
  </w:num>
  <w:num w:numId="37" w16cid:durableId="39136199">
    <w:abstractNumId w:val="13"/>
  </w:num>
  <w:num w:numId="38" w16cid:durableId="1016660039">
    <w:abstractNumId w:val="4"/>
  </w:num>
  <w:num w:numId="39" w16cid:durableId="515733418">
    <w:abstractNumId w:val="9"/>
  </w:num>
  <w:num w:numId="40" w16cid:durableId="1203982005">
    <w:abstractNumId w:val="41"/>
  </w:num>
  <w:num w:numId="41" w16cid:durableId="2034988642">
    <w:abstractNumId w:val="39"/>
  </w:num>
  <w:num w:numId="42" w16cid:durableId="962004200">
    <w:abstractNumId w:val="30"/>
  </w:num>
  <w:num w:numId="43" w16cid:durableId="1799760506">
    <w:abstractNumId w:val="27"/>
  </w:num>
  <w:num w:numId="44" w16cid:durableId="130804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5901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3283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4B6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214F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363D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1B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0CE9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6DD0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0E2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17D9C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258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5D7B"/>
    <w:rsid w:val="006A6726"/>
    <w:rsid w:val="006A723B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5FFB"/>
    <w:rsid w:val="006C605D"/>
    <w:rsid w:val="006C6C94"/>
    <w:rsid w:val="006D0FA3"/>
    <w:rsid w:val="006D166E"/>
    <w:rsid w:val="006D1D8D"/>
    <w:rsid w:val="006D25BC"/>
    <w:rsid w:val="006D56B3"/>
    <w:rsid w:val="006D6AEA"/>
    <w:rsid w:val="006D7DD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1A6B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9658C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6227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863FD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D47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5F0F"/>
    <w:rsid w:val="00A277A6"/>
    <w:rsid w:val="00A32989"/>
    <w:rsid w:val="00A37A40"/>
    <w:rsid w:val="00A4042E"/>
    <w:rsid w:val="00A406F4"/>
    <w:rsid w:val="00A42033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958D1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D7109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4983"/>
    <w:rsid w:val="00B74DBE"/>
    <w:rsid w:val="00B76900"/>
    <w:rsid w:val="00B76949"/>
    <w:rsid w:val="00B813A0"/>
    <w:rsid w:val="00B81BE9"/>
    <w:rsid w:val="00B822BF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3A6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17085"/>
    <w:rsid w:val="00C225CF"/>
    <w:rsid w:val="00C2294D"/>
    <w:rsid w:val="00C22AE8"/>
    <w:rsid w:val="00C22FCF"/>
    <w:rsid w:val="00C25193"/>
    <w:rsid w:val="00C2641A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5787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4054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1086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2286"/>
    <w:rsid w:val="00D34477"/>
    <w:rsid w:val="00D349EE"/>
    <w:rsid w:val="00D34EAB"/>
    <w:rsid w:val="00D361F9"/>
    <w:rsid w:val="00D36848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025D"/>
    <w:rsid w:val="00DA3884"/>
    <w:rsid w:val="00DA4FDB"/>
    <w:rsid w:val="00DA537B"/>
    <w:rsid w:val="00DA7BE7"/>
    <w:rsid w:val="00DB0516"/>
    <w:rsid w:val="00DB0FC3"/>
    <w:rsid w:val="00DB55DE"/>
    <w:rsid w:val="00DB56E2"/>
    <w:rsid w:val="00DB6F7F"/>
    <w:rsid w:val="00DB7CEF"/>
    <w:rsid w:val="00DC1B08"/>
    <w:rsid w:val="00DC2C65"/>
    <w:rsid w:val="00DC2F22"/>
    <w:rsid w:val="00DC44C5"/>
    <w:rsid w:val="00DC5A1A"/>
    <w:rsid w:val="00DC74D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3E67"/>
    <w:rsid w:val="00E346DF"/>
    <w:rsid w:val="00E34A46"/>
    <w:rsid w:val="00E35F92"/>
    <w:rsid w:val="00E3629F"/>
    <w:rsid w:val="00E36C99"/>
    <w:rsid w:val="00E37070"/>
    <w:rsid w:val="00E40EEE"/>
    <w:rsid w:val="00E41CD0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0616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ronomer.io/" TargetMode="External"/><Relationship Id="rId13" Type="http://schemas.openxmlformats.org/officeDocument/2006/relationships/hyperlink" Target="http://mapp-develop.app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VaBoY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spencer.shadle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nlinehelp.tableau.com/current/pro/desktop/en-us/hel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bleau.com/about/blog/2020/6/upcoming-changes-tableau-operating-system-requirement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409</cp:revision>
  <cp:lastPrinted>2022-11-01T23:58:00Z</cp:lastPrinted>
  <dcterms:created xsi:type="dcterms:W3CDTF">2016-01-31T03:06:00Z</dcterms:created>
  <dcterms:modified xsi:type="dcterms:W3CDTF">2023-04-22T18:04:00Z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4f081700932311c611e5aafbd02263eef484a6ad80c80e6816ecde5a44e9a813</vt:lpwstr>
  </property>
</Properties>
</file>