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5BE821D4" w14:textId="153066B6" w:rsidR="001131EC" w:rsidRDefault="001131EC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0DD2E94" w14:textId="081D0226" w:rsidR="001131EC" w:rsidRPr="000438E8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Senior Software Enginee</w:t>
      </w:r>
      <w:r w:rsidR="00832331" w:rsidRPr="000438E8">
        <w:rPr>
          <w:rFonts w:cs="Calibri"/>
          <w:sz w:val="21"/>
          <w:szCs w:val="21"/>
        </w:rPr>
        <w:t>r</w:t>
      </w:r>
      <w:r w:rsidR="001131EC" w:rsidRPr="000438E8">
        <w:rPr>
          <w:rFonts w:cs="Calibri"/>
          <w:sz w:val="21"/>
          <w:szCs w:val="21"/>
        </w:rPr>
        <w:t xml:space="preserve"> (January 2019 – Present)</w:t>
      </w:r>
    </w:p>
    <w:p w14:paraId="1271B144" w14:textId="49D5D059" w:rsidR="007E0692" w:rsidRPr="00D86294" w:rsidRDefault="007E0692" w:rsidP="007E0692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Converting</w:t>
      </w:r>
      <w:r w:rsidR="00084700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9B757C" w:rsidRPr="00D86294">
        <w:rPr>
          <w:rFonts w:asciiTheme="minorHAnsi" w:hAnsiTheme="minorHAnsi" w:cstheme="minorHAnsi"/>
          <w:sz w:val="20"/>
          <w:szCs w:val="20"/>
        </w:rPr>
        <w:t>1.3</w:t>
      </w:r>
      <w:r w:rsidR="00084700" w:rsidRPr="00D86294">
        <w:rPr>
          <w:rFonts w:asciiTheme="minorHAnsi" w:hAnsiTheme="minorHAnsi" w:cstheme="minorHAnsi"/>
          <w:sz w:val="20"/>
          <w:szCs w:val="20"/>
        </w:rPr>
        <w:t xml:space="preserve"> million lines of </w:t>
      </w:r>
      <w:r w:rsidR="008025EC" w:rsidRPr="00D86294">
        <w:rPr>
          <w:rFonts w:asciiTheme="minorHAnsi" w:hAnsiTheme="minorHAnsi" w:cstheme="minorHAnsi"/>
          <w:sz w:val="20"/>
          <w:szCs w:val="20"/>
        </w:rPr>
        <w:t xml:space="preserve">source </w:t>
      </w:r>
      <w:r w:rsidR="00084700" w:rsidRPr="00D86294">
        <w:rPr>
          <w:rFonts w:asciiTheme="minorHAnsi" w:hAnsiTheme="minorHAnsi" w:cstheme="minorHAnsi"/>
          <w:sz w:val="20"/>
          <w:szCs w:val="20"/>
        </w:rPr>
        <w:t>code for the</w:t>
      </w:r>
      <w:r w:rsidRPr="00D86294">
        <w:rPr>
          <w:rFonts w:asciiTheme="minorHAnsi" w:hAnsiTheme="minorHAnsi" w:cstheme="minorHAnsi"/>
          <w:sz w:val="20"/>
          <w:szCs w:val="20"/>
        </w:rPr>
        <w:t xml:space="preserve"> core Tableau </w:t>
      </w:r>
      <w:r w:rsidR="00921BF2" w:rsidRPr="00D86294">
        <w:rPr>
          <w:rFonts w:asciiTheme="minorHAnsi" w:hAnsiTheme="minorHAnsi" w:cstheme="minorHAnsi"/>
          <w:sz w:val="20"/>
          <w:szCs w:val="20"/>
        </w:rPr>
        <w:t>v</w:t>
      </w:r>
      <w:r w:rsidRPr="00D86294">
        <w:rPr>
          <w:rFonts w:asciiTheme="minorHAnsi" w:hAnsiTheme="minorHAnsi" w:cstheme="minorHAnsi"/>
          <w:sz w:val="20"/>
          <w:szCs w:val="20"/>
        </w:rPr>
        <w:t>isualization codebase from Saltarelle to TypeScript</w:t>
      </w:r>
    </w:p>
    <w:p w14:paraId="23FC039D" w14:textId="042C189D" w:rsidR="00C92E28" w:rsidRPr="00D86294" w:rsidRDefault="00921BF2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Rearchitected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Tableau’s backend </w:t>
      </w:r>
      <w:r w:rsidRPr="00D86294">
        <w:rPr>
          <w:rFonts w:asciiTheme="minorHAnsi" w:hAnsiTheme="minorHAnsi" w:cstheme="minorHAnsi"/>
          <w:sz w:val="20"/>
          <w:szCs w:val="20"/>
        </w:rPr>
        <w:t>reduc</w:t>
      </w:r>
      <w:r w:rsidR="00E0305A">
        <w:rPr>
          <w:rFonts w:asciiTheme="minorHAnsi" w:hAnsiTheme="minorHAnsi" w:cstheme="minorHAnsi"/>
          <w:sz w:val="20"/>
          <w:szCs w:val="20"/>
        </w:rPr>
        <w:t>ing the</w:t>
      </w:r>
      <w:r w:rsidRPr="00D86294">
        <w:rPr>
          <w:rFonts w:asciiTheme="minorHAnsi" w:hAnsiTheme="minorHAnsi" w:cstheme="minorHAnsi"/>
          <w:sz w:val="20"/>
          <w:szCs w:val="20"/>
        </w:rPr>
        <w:t xml:space="preserve"> time to complete interactions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on the web by </w:t>
      </w:r>
      <w:r w:rsidR="00C91E85" w:rsidRPr="00D86294">
        <w:rPr>
          <w:rFonts w:asciiTheme="minorHAnsi" w:hAnsiTheme="minorHAnsi" w:cstheme="minorHAnsi"/>
          <w:sz w:val="20"/>
          <w:szCs w:val="20"/>
        </w:rPr>
        <w:t>over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10,000%</w:t>
      </w:r>
    </w:p>
    <w:p w14:paraId="56E0EDD9" w14:textId="1E9AF29D" w:rsidR="00C92E28" w:rsidRPr="000E067C" w:rsidRDefault="00BC38FE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8" w:history="1">
        <w:r w:rsidR="00C92E28" w:rsidRPr="000E067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Drove the decision to remove Internet Explorer support from all products, estimated to save $8.3 million per year</w:t>
        </w:r>
      </w:hyperlink>
    </w:p>
    <w:p w14:paraId="515C4DD8" w14:textId="2EED644C" w:rsidR="00552E6F" w:rsidRPr="00D86294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Established new teams across multiple orgs to improve performance and ensure high quality datasource connectors</w:t>
      </w:r>
    </w:p>
    <w:p w14:paraId="1D1E70AE" w14:textId="5F7B08CF" w:rsidR="00C06E43" w:rsidRPr="00D86294" w:rsidRDefault="00C06E43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Mentored five teams and numerous individuals</w:t>
      </w:r>
      <w:r w:rsidR="00662EA4" w:rsidRPr="00D86294">
        <w:rPr>
          <w:rFonts w:asciiTheme="minorHAnsi" w:hAnsiTheme="minorHAnsi" w:cstheme="minorHAnsi"/>
          <w:sz w:val="20"/>
          <w:szCs w:val="20"/>
        </w:rPr>
        <w:t xml:space="preserve"> including two interns</w:t>
      </w:r>
    </w:p>
    <w:p w14:paraId="08299659" w14:textId="7BBC5574" w:rsidR="00B54A97" w:rsidRPr="000438E8" w:rsidRDefault="00B54A97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Engineer</w:t>
      </w:r>
      <w:r w:rsidR="001131EC" w:rsidRPr="000438E8">
        <w:rPr>
          <w:rFonts w:cs="Calibri"/>
          <w:sz w:val="21"/>
          <w:szCs w:val="21"/>
        </w:rPr>
        <w:t xml:space="preserve"> (</w:t>
      </w:r>
      <w:r w:rsidR="00AF641D" w:rsidRPr="000438E8">
        <w:rPr>
          <w:rFonts w:cs="Calibri"/>
          <w:sz w:val="21"/>
          <w:szCs w:val="21"/>
        </w:rPr>
        <w:t>September 2016 – January 2019</w:t>
      </w:r>
      <w:r w:rsidR="001131EC" w:rsidRPr="000438E8">
        <w:rPr>
          <w:rFonts w:cs="Calibri"/>
          <w:sz w:val="21"/>
          <w:szCs w:val="21"/>
        </w:rPr>
        <w:t>)</w:t>
      </w:r>
    </w:p>
    <w:bookmarkStart w:id="1" w:name="OLE_LINK2"/>
    <w:bookmarkStart w:id="2" w:name="_Hlk12119294"/>
    <w:p w14:paraId="622D782C" w14:textId="65F1CF60" w:rsidR="007359BD" w:rsidRPr="00D86294" w:rsidRDefault="00497DEC" w:rsidP="009C2B9D">
      <w:pPr>
        <w:pStyle w:val="ListParagraph"/>
        <w:numPr>
          <w:ilvl w:val="0"/>
          <w:numId w:val="35"/>
        </w:numPr>
        <w:spacing w:after="0" w:line="240" w:lineRule="auto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sz w:val="20"/>
          <w:szCs w:val="20"/>
        </w:rPr>
        <w:fldChar w:fldCharType="begin"/>
      </w:r>
      <w:r w:rsidRPr="00D86294">
        <w:rPr>
          <w:rFonts w:asciiTheme="minorHAnsi" w:hAnsiTheme="minorHAnsi" w:cstheme="minorHAnsi"/>
          <w:sz w:val="20"/>
          <w:szCs w:val="20"/>
        </w:rPr>
        <w:instrText xml:space="preserve"> HYPERLINK "https://onlinehelp.tableau.com/current/pro/desktop/en-us/help.html" \l "creator_connect.html" </w:instrText>
      </w:r>
      <w:r w:rsidRPr="00D86294">
        <w:rPr>
          <w:rFonts w:asciiTheme="minorHAnsi" w:hAnsiTheme="minorHAnsi" w:cstheme="minorHAnsi"/>
          <w:sz w:val="20"/>
          <w:szCs w:val="20"/>
        </w:rPr>
        <w:fldChar w:fldCharType="separate"/>
      </w:r>
      <w:bookmarkStart w:id="3" w:name="_Hlk12117705"/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Unblocked</w:t>
      </w:r>
      <w:bookmarkEnd w:id="3"/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eight</w:t>
      </w:r>
      <w:r w:rsidR="003F54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-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figure contracts by </w:t>
      </w:r>
      <w:r w:rsidR="000D4C81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building</w:t>
      </w:r>
      <w:r w:rsidR="00DA4FDB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a platform </w:t>
      </w:r>
      <w:r w:rsidR="000D4C81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to enable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065679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31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key datasource</w:t>
      </w:r>
      <w:r w:rsidR="00DA4FDB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connectors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7E71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on </w:t>
      </w:r>
      <w:bookmarkEnd w:id="1"/>
      <w:r w:rsidR="007E71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Tableau Server</w:t>
      </w:r>
    </w:p>
    <w:p w14:paraId="257763C8" w14:textId="77777777" w:rsidR="00FD3C08" w:rsidRPr="00D86294" w:rsidRDefault="00497DEC" w:rsidP="00FD3C08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fldChar w:fldCharType="end"/>
      </w:r>
      <w:hyperlink r:id="rId9" w:history="1">
        <w:r w:rsidR="00FD3C0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Built a platform for creating keyboard shortcuts which became the second most consumed UI module at Tableau</w:t>
        </w:r>
      </w:hyperlink>
    </w:p>
    <w:p w14:paraId="54699C28" w14:textId="6CA9A52F" w:rsidR="00B45363" w:rsidRPr="00D86294" w:rsidRDefault="00CB15D1" w:rsidP="009C2B9D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Migrated</w:t>
      </w:r>
      <w:r w:rsidR="00B45363" w:rsidRPr="00D86294">
        <w:rPr>
          <w:rFonts w:asciiTheme="minorHAnsi" w:hAnsiTheme="minorHAnsi" w:cstheme="minorHAnsi"/>
          <w:sz w:val="20"/>
          <w:szCs w:val="20"/>
        </w:rPr>
        <w:t xml:space="preserve"> Tableau </w:t>
      </w:r>
      <w:r>
        <w:rPr>
          <w:rFonts w:asciiTheme="minorHAnsi" w:hAnsiTheme="minorHAnsi" w:cstheme="minorHAnsi"/>
          <w:sz w:val="20"/>
          <w:szCs w:val="20"/>
        </w:rPr>
        <w:t xml:space="preserve">to </w:t>
      </w:r>
      <w:r w:rsidR="00B45363" w:rsidRPr="00D86294">
        <w:rPr>
          <w:rFonts w:asciiTheme="minorHAnsi" w:hAnsiTheme="minorHAnsi" w:cstheme="minorHAnsi"/>
          <w:sz w:val="20"/>
          <w:szCs w:val="20"/>
        </w:rPr>
        <w:t>a P</w:t>
      </w:r>
      <w:r w:rsidR="00B813A0" w:rsidRPr="00D86294">
        <w:rPr>
          <w:rFonts w:asciiTheme="minorHAnsi" w:hAnsiTheme="minorHAnsi" w:cstheme="minorHAnsi"/>
          <w:sz w:val="20"/>
          <w:szCs w:val="20"/>
        </w:rPr>
        <w:t xml:space="preserve">rogressive </w:t>
      </w:r>
      <w:r w:rsidR="00B45363" w:rsidRPr="00D86294">
        <w:rPr>
          <w:rFonts w:asciiTheme="minorHAnsi" w:hAnsiTheme="minorHAnsi" w:cstheme="minorHAnsi"/>
          <w:sz w:val="20"/>
          <w:szCs w:val="20"/>
        </w:rPr>
        <w:t>W</w:t>
      </w:r>
      <w:r w:rsidR="00B813A0" w:rsidRPr="00D86294">
        <w:rPr>
          <w:rFonts w:asciiTheme="minorHAnsi" w:hAnsiTheme="minorHAnsi" w:cstheme="minorHAnsi"/>
          <w:sz w:val="20"/>
          <w:szCs w:val="20"/>
        </w:rPr>
        <w:t xml:space="preserve">eb </w:t>
      </w:r>
      <w:r w:rsidR="00B45363" w:rsidRPr="00D86294">
        <w:rPr>
          <w:rFonts w:asciiTheme="minorHAnsi" w:hAnsiTheme="minorHAnsi" w:cstheme="minorHAnsi"/>
          <w:sz w:val="20"/>
          <w:szCs w:val="20"/>
        </w:rPr>
        <w:t>A</w:t>
      </w:r>
      <w:r w:rsidR="00B813A0" w:rsidRPr="00D86294">
        <w:rPr>
          <w:rFonts w:asciiTheme="minorHAnsi" w:hAnsiTheme="minorHAnsi" w:cstheme="minorHAnsi"/>
          <w:sz w:val="20"/>
          <w:szCs w:val="20"/>
        </w:rPr>
        <w:t>pplication</w:t>
      </w:r>
      <w:r w:rsidR="007E71EE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B45363" w:rsidRPr="00D86294">
        <w:rPr>
          <w:rFonts w:asciiTheme="minorHAnsi" w:hAnsiTheme="minorHAnsi" w:cstheme="minorHAnsi"/>
          <w:sz w:val="20"/>
          <w:szCs w:val="20"/>
        </w:rPr>
        <w:t>results show</w:t>
      </w:r>
      <w:r w:rsidR="004D58DB" w:rsidRPr="00D86294">
        <w:rPr>
          <w:rFonts w:asciiTheme="minorHAnsi" w:hAnsiTheme="minorHAnsi" w:cstheme="minorHAnsi"/>
          <w:sz w:val="20"/>
          <w:szCs w:val="20"/>
        </w:rPr>
        <w:t>ed</w:t>
      </w:r>
      <w:r w:rsidR="00B45363" w:rsidRPr="00D86294">
        <w:rPr>
          <w:rFonts w:asciiTheme="minorHAnsi" w:hAnsiTheme="minorHAnsi" w:cstheme="minorHAnsi"/>
          <w:sz w:val="20"/>
          <w:szCs w:val="20"/>
        </w:rPr>
        <w:t xml:space="preserve"> a page load time decrease of 36%</w:t>
      </w:r>
    </w:p>
    <w:p w14:paraId="244952C3" w14:textId="20D8E7AE" w:rsidR="00311729" w:rsidRPr="00D86294" w:rsidRDefault="00311729" w:rsidP="009C2B9D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Implemented various feature parity gaps between Tableau Server and Tableau Desktop</w:t>
      </w:r>
    </w:p>
    <w:p w14:paraId="3C8C95CE" w14:textId="4B0B3F81" w:rsidR="00522499" w:rsidRPr="00D86294" w:rsidRDefault="009D6174" w:rsidP="00522499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Security Champion (1/1/18 – present)</w:t>
      </w:r>
      <w:r w:rsidR="00D86294" w:rsidRPr="00D86294">
        <w:rPr>
          <w:rFonts w:asciiTheme="minorHAnsi" w:hAnsiTheme="minorHAnsi" w:cstheme="minorHAnsi"/>
          <w:sz w:val="20"/>
          <w:szCs w:val="20"/>
        </w:rPr>
        <w:t>,</w:t>
      </w:r>
      <w:r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AC7E0F" w:rsidRPr="00D86294">
        <w:rPr>
          <w:rFonts w:asciiTheme="minorHAnsi" w:hAnsiTheme="minorHAnsi" w:cstheme="minorHAnsi"/>
          <w:sz w:val="20"/>
          <w:szCs w:val="20"/>
        </w:rPr>
        <w:t>Scrum Master (4/2/18 – 6/10/19)</w:t>
      </w:r>
      <w:r w:rsidR="00D86294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CB15D1">
        <w:rPr>
          <w:rFonts w:asciiTheme="minorHAnsi" w:hAnsiTheme="minorHAnsi" w:cstheme="minorHAnsi"/>
          <w:sz w:val="20"/>
          <w:szCs w:val="20"/>
        </w:rPr>
        <w:t>Web</w:t>
      </w:r>
      <w:r w:rsidR="002C2F85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C</w:t>
      </w:r>
      <w:r w:rsidR="002C2F85" w:rsidRPr="00D86294">
        <w:rPr>
          <w:rFonts w:asciiTheme="minorHAnsi" w:hAnsiTheme="minorHAnsi" w:cstheme="minorHAnsi"/>
          <w:sz w:val="20"/>
          <w:szCs w:val="20"/>
        </w:rPr>
        <w:t xml:space="preserve">ommunity </w:t>
      </w:r>
      <w:r w:rsidR="00CB15D1">
        <w:rPr>
          <w:rFonts w:asciiTheme="minorHAnsi" w:hAnsiTheme="minorHAnsi" w:cstheme="minorHAnsi"/>
          <w:sz w:val="20"/>
          <w:szCs w:val="20"/>
        </w:rPr>
        <w:t xml:space="preserve">Driver </w:t>
      </w:r>
      <w:r w:rsidR="00662EA4" w:rsidRPr="00D86294">
        <w:rPr>
          <w:rFonts w:asciiTheme="minorHAnsi" w:hAnsiTheme="minorHAnsi" w:cstheme="minorHAnsi"/>
          <w:sz w:val="20"/>
          <w:szCs w:val="20"/>
        </w:rPr>
        <w:t>(</w:t>
      </w:r>
      <w:r w:rsidR="002C2F85" w:rsidRPr="00D86294">
        <w:rPr>
          <w:rFonts w:asciiTheme="minorHAnsi" w:hAnsiTheme="minorHAnsi" w:cstheme="minorHAnsi"/>
          <w:sz w:val="20"/>
          <w:szCs w:val="20"/>
        </w:rPr>
        <w:t>4/1/19 – 5/5/20</w:t>
      </w:r>
      <w:r w:rsidR="00662EA4" w:rsidRPr="00D86294">
        <w:rPr>
          <w:rFonts w:asciiTheme="minorHAnsi" w:hAnsiTheme="minorHAnsi" w:cstheme="minorHAnsi"/>
          <w:sz w:val="20"/>
          <w:szCs w:val="20"/>
        </w:rPr>
        <w:t>)</w:t>
      </w:r>
    </w:p>
    <w:bookmarkEnd w:id="2"/>
    <w:p w14:paraId="792F2ACE" w14:textId="77777777" w:rsidR="005A257B" w:rsidRDefault="005A257B" w:rsidP="005A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</w:t>
      </w:r>
      <w:r>
        <w:rPr>
          <w:rFonts w:cs="Calibri"/>
        </w:rPr>
        <w:tab/>
        <w:t xml:space="preserve">      November 2019 – May 2020</w:t>
      </w:r>
    </w:p>
    <w:p w14:paraId="218A210A" w14:textId="77777777" w:rsidR="005A257B" w:rsidRPr="000438E8" w:rsidRDefault="005A257B" w:rsidP="005542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Instructor</w:t>
      </w:r>
    </w:p>
    <w:p w14:paraId="4B224E61" w14:textId="76F7565A" w:rsidR="005A257B" w:rsidRPr="00D86294" w:rsidRDefault="005A257B" w:rsidP="00662EA4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six-month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as part the university’s Continuing Education Program</w:t>
      </w:r>
    </w:p>
    <w:p w14:paraId="1D5F44F4" w14:textId="24C0C44E" w:rsidR="007D33F8" w:rsidRPr="00D86294" w:rsidRDefault="00BC38FE" w:rsidP="007D33F8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10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 and backend web development</w:t>
        </w:r>
      </w:hyperlink>
    </w:p>
    <w:p w14:paraId="12F00CEF" w14:textId="60BFA6D3" w:rsidR="008025EC" w:rsidRPr="00D86294" w:rsidRDefault="004C493C" w:rsidP="006107CC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Exceeded </w:t>
      </w:r>
      <w:r w:rsidR="00EB419C">
        <w:rPr>
          <w:rFonts w:asciiTheme="minorHAnsi" w:hAnsiTheme="minorHAnsi" w:cstheme="minorHAnsi"/>
          <w:sz w:val="20"/>
          <w:szCs w:val="20"/>
        </w:rPr>
        <w:t xml:space="preserve">target </w:t>
      </w:r>
      <w:r w:rsidRPr="00D86294">
        <w:rPr>
          <w:rFonts w:asciiTheme="minorHAnsi" w:hAnsiTheme="minorHAnsi" w:cstheme="minorHAnsi"/>
          <w:sz w:val="20"/>
          <w:szCs w:val="20"/>
        </w:rPr>
        <w:t>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rated 4.9/5 on instructor knowledge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4D1063B7" w14:textId="77777777" w:rsidR="001A36E4" w:rsidRDefault="001A36E4" w:rsidP="001A36E4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Delivered weekly 15 hours of lecture, 10 office hours and 25 hours of content creation</w:t>
      </w:r>
    </w:p>
    <w:p w14:paraId="62572576" w14:textId="74426164" w:rsidR="00EB419C" w:rsidRPr="00EB419C" w:rsidRDefault="00EB419C" w:rsidP="00EB419C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Received highly positive student reviews, available at </w:t>
      </w:r>
      <w:hyperlink r:id="rId11" w:history="1">
        <w:r w:rsidRPr="00EB419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https://bit.ly/2VaBoYE</w:t>
        </w:r>
      </w:hyperlink>
    </w:p>
    <w:p w14:paraId="3487E06C" w14:textId="56F9A08D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23DC2350" w:rsidR="00FA2653" w:rsidRPr="000438E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Co-</w:t>
      </w:r>
      <w:r w:rsidR="00FA2653" w:rsidRPr="000438E8">
        <w:rPr>
          <w:rFonts w:cs="Calibri"/>
          <w:sz w:val="21"/>
          <w:szCs w:val="21"/>
        </w:rPr>
        <w:t>Founder</w:t>
      </w:r>
      <w:r w:rsidR="00463B97" w:rsidRPr="000438E8">
        <w:rPr>
          <w:rFonts w:cs="Calibri"/>
          <w:sz w:val="21"/>
          <w:szCs w:val="21"/>
        </w:rPr>
        <w:t>, CTO</w:t>
      </w:r>
      <w:r w:rsidR="003B1791" w:rsidRPr="000438E8">
        <w:rPr>
          <w:rFonts w:cs="Calibri"/>
          <w:sz w:val="21"/>
          <w:szCs w:val="21"/>
        </w:rPr>
        <w:t xml:space="preserve">, </w:t>
      </w:r>
      <w:r w:rsidRPr="000438E8">
        <w:rPr>
          <w:rFonts w:cs="Calibri"/>
          <w:sz w:val="21"/>
          <w:szCs w:val="21"/>
        </w:rPr>
        <w:t>Lead Developer</w:t>
      </w:r>
      <w:r w:rsidR="003B1791" w:rsidRPr="000438E8">
        <w:rPr>
          <w:rFonts w:cs="Calibri"/>
          <w:sz w:val="21"/>
          <w:szCs w:val="21"/>
        </w:rPr>
        <w:t xml:space="preserve"> and Scrum Master</w:t>
      </w:r>
    </w:p>
    <w:p w14:paraId="6E461AAF" w14:textId="744DB00A" w:rsidR="006C2BE5" w:rsidRPr="00D86294" w:rsidRDefault="005411F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socializing at 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remote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789CE8F4" w:rsidR="00814C43" w:rsidRPr="00D86294" w:rsidRDefault="001512FF" w:rsidP="009C2B9D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0438E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Founder and CEO</w:t>
      </w:r>
    </w:p>
    <w:p w14:paraId="05FD49F8" w14:textId="451A8025" w:rsidR="001131EC" w:rsidRPr="00D86294" w:rsidRDefault="001131EC" w:rsidP="009C2B9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9C2B9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0438E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Architect Intern</w:t>
      </w:r>
    </w:p>
    <w:p w14:paraId="7424AF41" w14:textId="38C0213A" w:rsidR="00947631" w:rsidRPr="00D86294" w:rsidRDefault="00947631" w:rsidP="009C2B9D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was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3A36254C" w:rsidR="00947631" w:rsidRPr="00D86294" w:rsidRDefault="00AD4A95" w:rsidP="009C2B9D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0438E8" w:rsidRDefault="00947631" w:rsidP="00947631">
      <w:pPr>
        <w:spacing w:after="0" w:line="192" w:lineRule="auto"/>
        <w:rPr>
          <w:rFonts w:cs="Calibri"/>
          <w:i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Development Intern</w:t>
      </w:r>
    </w:p>
    <w:p w14:paraId="067475EC" w14:textId="42EAAF3D" w:rsidR="00947631" w:rsidRPr="00D86294" w:rsidRDefault="002E51A7" w:rsidP="009C2B9D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0438E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Course Author and Advisor</w:t>
      </w:r>
    </w:p>
    <w:p w14:paraId="44284726" w14:textId="1938FC5C" w:rsidR="00947631" w:rsidRPr="00D86294" w:rsidRDefault="00947631" w:rsidP="009C2B9D">
      <w:pPr>
        <w:pStyle w:val="ListParagraph"/>
        <w:numPr>
          <w:ilvl w:val="0"/>
          <w:numId w:val="40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7F0653D1" w14:textId="71A2360C" w:rsidR="00AC7E0F" w:rsidRPr="00D86294" w:rsidRDefault="00B678B8" w:rsidP="00595386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FD3C08" w:rsidRPr="00D86294">
        <w:rPr>
          <w:rFonts w:asciiTheme="minorHAnsi" w:hAnsiTheme="minorHAnsi" w:cstheme="minorHAnsi"/>
          <w:sz w:val="20"/>
          <w:szCs w:val="20"/>
        </w:rPr>
        <w:t>L</w:t>
      </w:r>
      <w:r w:rsidR="00AC7E0F" w:rsidRPr="00D86294">
        <w:rPr>
          <w:rFonts w:asciiTheme="minorHAnsi" w:hAnsiTheme="minorHAnsi" w:cstheme="minorHAnsi"/>
          <w:sz w:val="20"/>
          <w:szCs w:val="20"/>
        </w:rPr>
        <w:t>ectured at LWTech on Big Data, Data Analytics and Tableau for the Spring 2019 “Big Data Applications” course</w:t>
      </w:r>
    </w:p>
    <w:p w14:paraId="7AE1E880" w14:textId="741C1FCC" w:rsidR="00AC7E0F" w:rsidRPr="00D86294" w:rsidRDefault="00AC7E0F" w:rsidP="00E55340">
      <w:pPr>
        <w:spacing w:after="0" w:line="240" w:lineRule="auto"/>
        <w:ind w:left="720" w:firstLine="720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2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Created a visualization of anime data based on scraped information from MyAnimeList.net</w:t>
        </w:r>
      </w:hyperlink>
    </w:p>
    <w:p w14:paraId="75FCC2E0" w14:textId="5E29218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3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viewed by 100,000+ unique visitors</w:t>
        </w:r>
      </w:hyperlink>
    </w:p>
    <w:p w14:paraId="1B66FBE2" w14:textId="3B24647D" w:rsidR="00E42CF6" w:rsidRPr="00D86294" w:rsidRDefault="00522499" w:rsidP="00FD3C08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Developed </w:t>
      </w:r>
      <w:hyperlink r:id="rId14" w:history="1">
        <w:r w:rsidR="00B678B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an Android app</w:t>
        </w:r>
      </w:hyperlink>
      <w:r w:rsidR="00B678B8" w:rsidRPr="00D86294">
        <w:rPr>
          <w:rFonts w:asciiTheme="minorHAnsi" w:hAnsiTheme="minorHAnsi" w:cstheme="minorHAnsi"/>
          <w:sz w:val="20"/>
          <w:szCs w:val="20"/>
        </w:rPr>
        <w:t xml:space="preserve"> to scan and run hand-written code as part of a </w:t>
      </w:r>
      <w:r w:rsidR="006D1D8D" w:rsidRPr="00D86294">
        <w:rPr>
          <w:rFonts w:asciiTheme="minorHAnsi" w:hAnsiTheme="minorHAnsi" w:cstheme="minorHAnsi"/>
          <w:sz w:val="20"/>
          <w:szCs w:val="20"/>
        </w:rPr>
        <w:t>four-person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 hackatho</w:t>
      </w:r>
      <w:r w:rsidR="00FD3C08" w:rsidRPr="00D86294">
        <w:rPr>
          <w:rFonts w:asciiTheme="minorHAnsi" w:hAnsiTheme="minorHAnsi" w:cstheme="minorHAnsi"/>
          <w:sz w:val="20"/>
          <w:szCs w:val="20"/>
        </w:rPr>
        <w:t>n</w:t>
      </w:r>
    </w:p>
    <w:p w14:paraId="4BBEC6D4" w14:textId="4CCBA100" w:rsidR="00E42CF6" w:rsidRPr="00D86294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EA4DD74" w14:textId="57F2F808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C#, TypeScript,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</w:p>
    <w:p w14:paraId="45D095D7" w14:textId="57262A3E" w:rsidR="00B678B8" w:rsidRPr="00D86294" w:rsidRDefault="00B678B8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Pr="00D86294">
        <w:rPr>
          <w:rFonts w:asciiTheme="minorHAnsi" w:hAnsiTheme="minorHAnsi" w:cstheme="minorHAnsi"/>
          <w:sz w:val="20"/>
          <w:szCs w:val="20"/>
        </w:rPr>
        <w:t xml:space="preserve">Shell Scripting, 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Python, </w:t>
      </w:r>
      <w:r w:rsidRPr="00D86294">
        <w:rPr>
          <w:rFonts w:asciiTheme="minorHAnsi" w:hAnsiTheme="minorHAnsi" w:cstheme="minorHAnsi"/>
          <w:sz w:val="20"/>
          <w:szCs w:val="20"/>
        </w:rPr>
        <w:t>x86 Assembly</w:t>
      </w:r>
    </w:p>
    <w:p w14:paraId="60A57E05" w14:textId="5E4DFCF4" w:rsidR="002A34D0" w:rsidRPr="00D86294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585282" w:rsidRPr="00D86294">
        <w:rPr>
          <w:rFonts w:asciiTheme="minorHAnsi" w:hAnsiTheme="minorHAnsi" w:cstheme="minorHAnsi"/>
          <w:sz w:val="20"/>
          <w:szCs w:val="20"/>
        </w:rPr>
        <w:t>M</w:t>
      </w:r>
      <w:r w:rsidR="00E031CD" w:rsidRPr="00D86294">
        <w:rPr>
          <w:rFonts w:asciiTheme="minorHAnsi" w:hAnsiTheme="minorHAnsi" w:cstheme="minorHAnsi"/>
          <w:sz w:val="20"/>
          <w:szCs w:val="20"/>
        </w:rPr>
        <w:t xml:space="preserve">ongoDB, Express, React, Node.js, Redux, Jasmine, Enzyme, Jest, Mocha, </w:t>
      </w:r>
      <w:r w:rsidR="00624B16" w:rsidRPr="00D86294">
        <w:rPr>
          <w:rFonts w:asciiTheme="minorHAnsi" w:hAnsiTheme="minorHAnsi" w:cstheme="minorHAnsi"/>
          <w:sz w:val="20"/>
          <w:szCs w:val="20"/>
        </w:rPr>
        <w:t>Service Workers</w:t>
      </w:r>
      <w:r w:rsidR="00F64A38" w:rsidRPr="00D86294">
        <w:rPr>
          <w:rFonts w:asciiTheme="minorHAnsi" w:hAnsiTheme="minorHAnsi" w:cstheme="minorHAnsi"/>
          <w:sz w:val="20"/>
          <w:szCs w:val="20"/>
        </w:rPr>
        <w:t>, git, perforce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5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C248A" w14:textId="77777777" w:rsidR="00BC38FE" w:rsidRDefault="00BC38FE">
      <w:pPr>
        <w:spacing w:after="0" w:line="240" w:lineRule="auto"/>
      </w:pPr>
      <w:r>
        <w:separator/>
      </w:r>
    </w:p>
  </w:endnote>
  <w:endnote w:type="continuationSeparator" w:id="0">
    <w:p w14:paraId="125C9872" w14:textId="77777777" w:rsidR="00BC38FE" w:rsidRDefault="00BC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12E20" w14:textId="77777777" w:rsidR="00BC38FE" w:rsidRDefault="00BC38FE">
      <w:pPr>
        <w:spacing w:after="0" w:line="240" w:lineRule="auto"/>
      </w:pPr>
      <w:r>
        <w:separator/>
      </w:r>
    </w:p>
  </w:footnote>
  <w:footnote w:type="continuationSeparator" w:id="0">
    <w:p w14:paraId="3C468412" w14:textId="77777777" w:rsidR="00BC38FE" w:rsidRDefault="00BC3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490969F9" w14:textId="32F749D6" w:rsidR="00502A0F" w:rsidRPr="00151250" w:rsidRDefault="00522E22" w:rsidP="00502A0F">
    <w:pPr>
      <w:spacing w:line="240" w:lineRule="auto"/>
      <w:contextualSpacing/>
      <w:jc w:val="center"/>
      <w:rPr>
        <w:rFonts w:cs="Calibri"/>
        <w:szCs w:val="24"/>
      </w:rPr>
    </w:pPr>
    <w:r>
      <w:rPr>
        <w:rFonts w:cs="Calibri"/>
        <w:szCs w:val="24"/>
      </w:rPr>
      <w:t xml:space="preserve">469-774-0000 | </w:t>
    </w:r>
    <w:hyperlink r:id="rId1" w:history="1">
      <w:r w:rsidRPr="00522E22">
        <w:rPr>
          <w:rStyle w:val="Hyperlink"/>
          <w:rFonts w:cs="Calibri"/>
          <w:szCs w:val="24"/>
          <w:u w:val="none"/>
        </w:rPr>
        <w:t>sshadley.dev@gmail.com</w:t>
      </w:r>
    </w:hyperlink>
    <w:r w:rsidR="00502A0F">
      <w:rPr>
        <w:rStyle w:val="Hyperlink"/>
        <w:rFonts w:cs="Calibri"/>
        <w:szCs w:val="24"/>
        <w:u w:val="none"/>
      </w:rPr>
      <w:t xml:space="preserve"> | Seattle, WA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37164"/>
    <w:multiLevelType w:val="hybridMultilevel"/>
    <w:tmpl w:val="D1541394"/>
    <w:lvl w:ilvl="0" w:tplc="04090001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4"/>
  </w:num>
  <w:num w:numId="3">
    <w:abstractNumId w:val="35"/>
  </w:num>
  <w:num w:numId="4">
    <w:abstractNumId w:val="27"/>
  </w:num>
  <w:num w:numId="5">
    <w:abstractNumId w:val="15"/>
  </w:num>
  <w:num w:numId="6">
    <w:abstractNumId w:val="16"/>
  </w:num>
  <w:num w:numId="7">
    <w:abstractNumId w:val="34"/>
  </w:num>
  <w:num w:numId="8">
    <w:abstractNumId w:val="21"/>
  </w:num>
  <w:num w:numId="9">
    <w:abstractNumId w:val="17"/>
  </w:num>
  <w:num w:numId="10">
    <w:abstractNumId w:val="5"/>
  </w:num>
  <w:num w:numId="11">
    <w:abstractNumId w:val="26"/>
  </w:num>
  <w:num w:numId="12">
    <w:abstractNumId w:val="32"/>
  </w:num>
  <w:num w:numId="13">
    <w:abstractNumId w:val="22"/>
  </w:num>
  <w:num w:numId="14">
    <w:abstractNumId w:val="1"/>
  </w:num>
  <w:num w:numId="15">
    <w:abstractNumId w:val="28"/>
  </w:num>
  <w:num w:numId="16">
    <w:abstractNumId w:val="23"/>
  </w:num>
  <w:num w:numId="17">
    <w:abstractNumId w:val="18"/>
  </w:num>
  <w:num w:numId="18">
    <w:abstractNumId w:val="24"/>
  </w:num>
  <w:num w:numId="19">
    <w:abstractNumId w:val="0"/>
  </w:num>
  <w:num w:numId="20">
    <w:abstractNumId w:val="39"/>
  </w:num>
  <w:num w:numId="21">
    <w:abstractNumId w:val="7"/>
  </w:num>
  <w:num w:numId="22">
    <w:abstractNumId w:val="30"/>
  </w:num>
  <w:num w:numId="23">
    <w:abstractNumId w:val="36"/>
  </w:num>
  <w:num w:numId="24">
    <w:abstractNumId w:val="4"/>
  </w:num>
  <w:num w:numId="25">
    <w:abstractNumId w:val="31"/>
  </w:num>
  <w:num w:numId="26">
    <w:abstractNumId w:val="2"/>
  </w:num>
  <w:num w:numId="27">
    <w:abstractNumId w:val="11"/>
  </w:num>
  <w:num w:numId="28">
    <w:abstractNumId w:val="19"/>
  </w:num>
  <w:num w:numId="29">
    <w:abstractNumId w:val="13"/>
  </w:num>
  <w:num w:numId="30">
    <w:abstractNumId w:val="29"/>
  </w:num>
  <w:num w:numId="31">
    <w:abstractNumId w:val="9"/>
  </w:num>
  <w:num w:numId="32">
    <w:abstractNumId w:val="20"/>
  </w:num>
  <w:num w:numId="33">
    <w:abstractNumId w:val="25"/>
  </w:num>
  <w:num w:numId="34">
    <w:abstractNumId w:val="10"/>
  </w:num>
  <w:num w:numId="35">
    <w:abstractNumId w:val="6"/>
  </w:num>
  <w:num w:numId="36">
    <w:abstractNumId w:val="33"/>
  </w:num>
  <w:num w:numId="37">
    <w:abstractNumId w:val="12"/>
  </w:num>
  <w:num w:numId="38">
    <w:abstractNumId w:val="3"/>
  </w:num>
  <w:num w:numId="39">
    <w:abstractNumId w:val="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9B3"/>
    <w:rsid w:val="00014ED4"/>
    <w:rsid w:val="0001549E"/>
    <w:rsid w:val="0002514C"/>
    <w:rsid w:val="00026E7B"/>
    <w:rsid w:val="00031820"/>
    <w:rsid w:val="00033461"/>
    <w:rsid w:val="00036C3D"/>
    <w:rsid w:val="00037468"/>
    <w:rsid w:val="00041F60"/>
    <w:rsid w:val="000438E8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B7B"/>
    <w:rsid w:val="000D4C7E"/>
    <w:rsid w:val="000D4C81"/>
    <w:rsid w:val="000D659F"/>
    <w:rsid w:val="000D7E9E"/>
    <w:rsid w:val="000E018A"/>
    <w:rsid w:val="000E067C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6E4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F1781"/>
    <w:rsid w:val="001F6964"/>
    <w:rsid w:val="00200EA4"/>
    <w:rsid w:val="0020122A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6B3"/>
    <w:rsid w:val="00471A42"/>
    <w:rsid w:val="0047255F"/>
    <w:rsid w:val="00472640"/>
    <w:rsid w:val="004730E4"/>
    <w:rsid w:val="00474331"/>
    <w:rsid w:val="004748D1"/>
    <w:rsid w:val="004760B7"/>
    <w:rsid w:val="0047764E"/>
    <w:rsid w:val="00477E41"/>
    <w:rsid w:val="00480B34"/>
    <w:rsid w:val="004816BE"/>
    <w:rsid w:val="00484D07"/>
    <w:rsid w:val="00493B9F"/>
    <w:rsid w:val="00497DEC"/>
    <w:rsid w:val="00497EB0"/>
    <w:rsid w:val="004A2C3A"/>
    <w:rsid w:val="004A2FF6"/>
    <w:rsid w:val="004A4633"/>
    <w:rsid w:val="004A6A42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2A0F"/>
    <w:rsid w:val="005034AB"/>
    <w:rsid w:val="00510115"/>
    <w:rsid w:val="00510CCA"/>
    <w:rsid w:val="005119AE"/>
    <w:rsid w:val="0051255A"/>
    <w:rsid w:val="005137C6"/>
    <w:rsid w:val="005138F6"/>
    <w:rsid w:val="00514E8A"/>
    <w:rsid w:val="005152DD"/>
    <w:rsid w:val="00517AD4"/>
    <w:rsid w:val="005203C5"/>
    <w:rsid w:val="00520622"/>
    <w:rsid w:val="0052163A"/>
    <w:rsid w:val="00522499"/>
    <w:rsid w:val="005225C8"/>
    <w:rsid w:val="00522BD4"/>
    <w:rsid w:val="00522E22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57B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06A22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2989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38FE"/>
    <w:rsid w:val="00BC4A2A"/>
    <w:rsid w:val="00BD0993"/>
    <w:rsid w:val="00BD3761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0B2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2482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C15"/>
    <w:rsid w:val="00D64569"/>
    <w:rsid w:val="00D6762E"/>
    <w:rsid w:val="00D70B70"/>
    <w:rsid w:val="00D71B03"/>
    <w:rsid w:val="00D72250"/>
    <w:rsid w:val="00D73DCC"/>
    <w:rsid w:val="00D76C62"/>
    <w:rsid w:val="00D7779E"/>
    <w:rsid w:val="00D77A9D"/>
    <w:rsid w:val="00D8093C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3884"/>
    <w:rsid w:val="00DA4FDB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B419C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3D56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8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bout/blog/2020/6/upcoming-changes-tableau-operating-system-requirements" TargetMode="External"/><Relationship Id="rId13" Type="http://schemas.openxmlformats.org/officeDocument/2006/relationships/hyperlink" Target="http://mapp-develop.appspo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/AnimeExpor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VaBoY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ublic.tableau.com/profile/spencer.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tableau.com/current/pro/desktop/en-us/shortcut.htm" TargetMode="External"/><Relationship Id="rId14" Type="http://schemas.openxmlformats.org/officeDocument/2006/relationships/hyperlink" Target="https://github.com/spencer-shadley/Scan-my-Co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shadley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351</cp:revision>
  <cp:lastPrinted>2020-06-24T07:32:00Z</cp:lastPrinted>
  <dcterms:created xsi:type="dcterms:W3CDTF">2016-01-31T03:06:00Z</dcterms:created>
  <dcterms:modified xsi:type="dcterms:W3CDTF">2020-06-30T04:09:00Z</dcterms:modified>
</cp:coreProperties>
</file>