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E6D2D6E" w14:textId="27ABA213" w:rsidR="00675FBD" w:rsidRPr="00874236" w:rsidRDefault="00E92C6D" w:rsidP="00D64DF0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8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0BE52386" w14:textId="034477D2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246AAC5F" w14:textId="198ECC03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</w:t>
      </w:r>
      <w:r w:rsidR="00FE7746">
        <w:rPr>
          <w:rFonts w:cs="Calibri"/>
          <w:sz w:val="18"/>
          <w:szCs w:val="18"/>
        </w:rPr>
        <w:t xml:space="preserve"> Lisp</w:t>
      </w:r>
    </w:p>
    <w:p w14:paraId="66CF166B" w14:textId="77777777" w:rsidR="00DC2C65" w:rsidRDefault="00DC2C65" w:rsidP="00DC2C65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9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12216EFD" w:rsidR="00E5381F" w:rsidRPr="005741D7" w:rsidRDefault="00285285" w:rsidP="00D64DF0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</w:t>
      </w:r>
      <w:r w:rsidR="00F17B8B">
        <w:rPr>
          <w:rFonts w:cs="Calibri"/>
          <w:sz w:val="18"/>
          <w:szCs w:val="18"/>
        </w:rPr>
        <w:t>APEX</w:t>
      </w:r>
      <w:r w:rsidR="00DC2C65">
        <w:rPr>
          <w:rFonts w:cs="Calibri"/>
          <w:sz w:val="18"/>
          <w:szCs w:val="18"/>
        </w:rPr>
        <w:t xml:space="preserve">, </w:t>
      </w:r>
      <w:r w:rsidR="00DC2C65" w:rsidRPr="00874236">
        <w:rPr>
          <w:rFonts w:cs="Calibri"/>
          <w:sz w:val="18"/>
          <w:szCs w:val="18"/>
        </w:rPr>
        <w:t xml:space="preserve">FireBug, </w:t>
      </w:r>
      <w:r w:rsidR="00DC2C65">
        <w:rPr>
          <w:rFonts w:cs="Calibri"/>
          <w:sz w:val="18"/>
          <w:szCs w:val="18"/>
        </w:rPr>
        <w:t xml:space="preserve">BlueMix, </w:t>
      </w:r>
      <w:r w:rsidR="00DC2C65" w:rsidRPr="00874236">
        <w:rPr>
          <w:rFonts w:cs="Calibri"/>
          <w:sz w:val="18"/>
          <w:szCs w:val="18"/>
        </w:rPr>
        <w:t xml:space="preserve">Google App Spot, Apache Tomcat, </w:t>
      </w:r>
      <w:r w:rsidR="00091B33" w:rsidRPr="00874236">
        <w:rPr>
          <w:rFonts w:cs="Calibri"/>
          <w:sz w:val="18"/>
          <w:szCs w:val="18"/>
        </w:rPr>
        <w:t>VMWare Player</w:t>
      </w:r>
      <w:r w:rsidR="00091B33">
        <w:rPr>
          <w:rFonts w:cs="Calibri"/>
          <w:sz w:val="18"/>
          <w:szCs w:val="18"/>
        </w:rPr>
        <w:t>,</w:t>
      </w:r>
      <w:r w:rsidR="00091B33" w:rsidRPr="00252A00">
        <w:rPr>
          <w:rFonts w:cs="Calibri"/>
          <w:sz w:val="18"/>
          <w:szCs w:val="18"/>
        </w:rPr>
        <w:t xml:space="preserve"> </w:t>
      </w:r>
      <w:r w:rsidR="00091B33">
        <w:rPr>
          <w:rFonts w:cs="Calibri"/>
          <w:sz w:val="18"/>
          <w:szCs w:val="18"/>
        </w:rPr>
        <w:t xml:space="preserve">Photoshop, </w:t>
      </w:r>
      <w:r w:rsidR="00DC2C65">
        <w:rPr>
          <w:rFonts w:cs="Calibri"/>
          <w:sz w:val="18"/>
          <w:szCs w:val="18"/>
        </w:rPr>
        <w:t>IntelliJ, Eclipse, Visual Studio</w:t>
      </w:r>
    </w:p>
    <w:p w14:paraId="4212773A" w14:textId="5974C78E" w:rsidR="00770D1C" w:rsidRDefault="000B54E8" w:rsidP="0022460E">
      <w:pPr>
        <w:pStyle w:val="Custom-CategoryTitle"/>
      </w:pPr>
      <w:r>
        <w:t>HONORS AND ACHIEVEMENTS</w:t>
      </w:r>
      <w:bookmarkStart w:id="0" w:name="_GoBack"/>
      <w:bookmarkEnd w:id="0"/>
    </w:p>
    <w:p w14:paraId="78850F68" w14:textId="1767184B" w:rsidR="00770D1C" w:rsidRPr="00874236" w:rsidRDefault="00770D1C" w:rsidP="003916A6">
      <w:pPr>
        <w:pStyle w:val="ListParagraph"/>
        <w:spacing w:before="60" w:after="0" w:line="192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46676FFB" w14:textId="5F36B95B" w:rsidR="00887A81" w:rsidRDefault="00770D1C" w:rsidP="00510CCA">
      <w:pPr>
        <w:pStyle w:val="ListParagraph"/>
        <w:spacing w:after="0" w:line="240" w:lineRule="auto"/>
        <w:ind w:firstLine="720"/>
        <w:contextualSpacing w:val="0"/>
        <w:rPr>
          <w:rStyle w:val="Hyperlink"/>
          <w:rFonts w:cs="Calibri"/>
          <w:sz w:val="18"/>
          <w:szCs w:val="18"/>
          <w:u w:val="none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0" w:tooltip="Go to MApp Website" w:history="1">
        <w:r w:rsidR="00C16744">
          <w:rPr>
            <w:rStyle w:val="Hyperlink"/>
            <w:rFonts w:cs="Calibri"/>
            <w:sz w:val="18"/>
            <w:szCs w:val="18"/>
            <w:u w:val="none"/>
          </w:rPr>
          <w:t>5,000+ unique MApp users with 10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p w14:paraId="26F6667A" w14:textId="600A932B" w:rsidR="00D64DF0" w:rsidRPr="00E97D2F" w:rsidRDefault="00E97D2F" w:rsidP="00E97D2F">
      <w:pPr>
        <w:spacing w:after="0" w:line="240" w:lineRule="auto"/>
        <w:ind w:left="1440"/>
        <w:rPr>
          <w:rFonts w:cs="Calibri"/>
          <w:sz w:val="18"/>
          <w:szCs w:val="18"/>
        </w:rPr>
        <w:sectPr w:rsidR="00D64DF0" w:rsidRPr="00E97D2F" w:rsidSect="006939C2">
          <w:headerReference w:type="default" r:id="rId11"/>
          <w:headerReference w:type="first" r:id="rId12"/>
          <w:pgSz w:w="12240" w:h="15840"/>
          <w:pgMar w:top="720" w:right="720" w:bottom="0" w:left="720" w:header="500" w:footer="0" w:gutter="0"/>
          <w:cols w:space="720"/>
          <w:titlePg/>
          <w:docGrid w:linePitch="360"/>
        </w:sectPr>
      </w:pPr>
      <w:r>
        <w:rPr>
          <w:rFonts w:ascii="Arial" w:hAnsi="Arial" w:cs="Arial"/>
          <w:color w:val="000000"/>
          <w:sz w:val="17"/>
          <w:szCs w:val="17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eiusmod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incididunt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labore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magna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ad minim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nostrud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laboris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aliquip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irure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reprehenderit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voluptate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cillum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pariatur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Excepteur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occaecat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cupidatat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proident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culpa qui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officia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deserunt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laborum</w:t>
      </w:r>
      <w:proofErr w:type="spellEnd"/>
      <w:r w:rsidRPr="00E97D2F">
        <w:rPr>
          <w:rFonts w:ascii="Arial" w:hAnsi="Arial" w:cs="Arial"/>
          <w:color w:val="000000"/>
          <w:sz w:val="17"/>
          <w:szCs w:val="17"/>
        </w:rPr>
        <w:t xml:space="preserve"> </w:t>
      </w:r>
      <w:r>
        <w:rPr>
          <w:rFonts w:ascii="Arial" w:hAnsi="Arial" w:cs="Arial"/>
          <w:color w:val="000000"/>
          <w:sz w:val="17"/>
          <w:szCs w:val="17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eiusmod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incididunt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labore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magna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ad minim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nostrud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laboris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aliquip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irure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reprehenderit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voluptate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cillum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pariatur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Excepteur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occaecat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cupidatat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proident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culpa qui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officia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deserunt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laborum</w:t>
      </w:r>
      <w:proofErr w:type="spellEnd"/>
      <w:r w:rsidR="00D64DF0">
        <w:rPr>
          <w:rStyle w:val="Hyperlink"/>
          <w:rFonts w:cs="Calibri"/>
          <w:sz w:val="18"/>
          <w:szCs w:val="18"/>
          <w:u w:val="none"/>
        </w:rPr>
        <w:br w:type="page"/>
      </w:r>
    </w:p>
    <w:tbl>
      <w:tblPr>
        <w:tblStyle w:val="TableGrid"/>
        <w:tblW w:w="3601" w:type="dxa"/>
        <w:jc w:val="center"/>
        <w:tblCellSpacing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0"/>
      </w:tblGrid>
      <w:tr w:rsidR="0082371B" w14:paraId="1292D33C" w14:textId="77777777" w:rsidTr="00F521D8">
        <w:trPr>
          <w:trHeight w:val="434"/>
          <w:tblCellSpacing w:w="250" w:type="dxa"/>
          <w:jc w:val="center"/>
        </w:trPr>
        <w:tc>
          <w:tcPr>
            <w:tcW w:w="3601" w:type="dxa"/>
            <w:vAlign w:val="center"/>
          </w:tcPr>
          <w:p w14:paraId="322E0B44" w14:textId="45D1BCEC" w:rsidR="0082371B" w:rsidRPr="00D64DF0" w:rsidRDefault="00440C2F" w:rsidP="00CF567F">
            <w:pPr>
              <w:spacing w:before="80"/>
              <w:jc w:val="center"/>
              <w:rPr>
                <w:b/>
                <w:sz w:val="36"/>
                <w:szCs w:val="18"/>
              </w:rPr>
            </w:pPr>
            <w:r>
              <w:rPr>
                <w:rFonts w:cs="Calibri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C91797" wp14:editId="1BE79D25">
                      <wp:simplePos x="0" y="0"/>
                      <wp:positionH relativeFrom="column">
                        <wp:posOffset>-325755</wp:posOffset>
                      </wp:positionH>
                      <wp:positionV relativeFrom="paragraph">
                        <wp:posOffset>-292100</wp:posOffset>
                      </wp:positionV>
                      <wp:extent cx="2788920" cy="707136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8920" cy="7071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BC5ADF" id="Rectangle 4" o:spid="_x0000_s1026" style="position:absolute;margin-left:-25.65pt;margin-top:-23pt;width:219.6pt;height:55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" fillcolor="white [3212]" stroked="f" strokeweight="2pt">
                      <v:fill opacity="26214f"/>
                    </v:rect>
                  </w:pict>
                </mc:Fallback>
              </mc:AlternateContent>
            </w:r>
            <w:r w:rsidR="0082371B" w:rsidRPr="00D64DF0">
              <w:rPr>
                <w:b/>
                <w:sz w:val="36"/>
                <w:szCs w:val="18"/>
              </w:rPr>
              <w:t xml:space="preserve">LinkedIn Profile </w:t>
            </w:r>
          </w:p>
          <w:p w14:paraId="2B72FD11" w14:textId="233BBD16" w:rsidR="0082371B" w:rsidRDefault="0082371B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5BE6B9B" wp14:editId="04086D40">
                  <wp:extent cx="876300" cy="876300"/>
                  <wp:effectExtent l="0" t="0" r="0" b="0"/>
                  <wp:docPr id="1" name="Picture 1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6350B3" w14:textId="77777777" w:rsidR="0082371B" w:rsidRDefault="0082371B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D64DF0">
              <w:rPr>
                <w:sz w:val="24"/>
                <w:szCs w:val="18"/>
              </w:rPr>
              <w:t>linkedin.com/in/spencershadley</w:t>
            </w:r>
          </w:p>
        </w:tc>
      </w:tr>
      <w:tr w:rsidR="0082371B" w14:paraId="55BF00CE" w14:textId="77777777" w:rsidTr="00F521D8">
        <w:trPr>
          <w:trHeight w:val="434"/>
          <w:tblCellSpacing w:w="250" w:type="dxa"/>
          <w:jc w:val="center"/>
        </w:trPr>
        <w:tc>
          <w:tcPr>
            <w:tcW w:w="3601" w:type="dxa"/>
            <w:vAlign w:val="center"/>
          </w:tcPr>
          <w:p w14:paraId="54415D3E" w14:textId="48E5CCCC" w:rsidR="0082371B" w:rsidRDefault="0082371B" w:rsidP="0082371B">
            <w:pPr>
              <w:spacing w:before="80"/>
              <w:jc w:val="center"/>
              <w:rPr>
                <w:sz w:val="18"/>
                <w:szCs w:val="18"/>
              </w:rPr>
            </w:pPr>
            <w:r w:rsidRPr="00D64DF0">
              <w:rPr>
                <w:b/>
                <w:sz w:val="36"/>
                <w:szCs w:val="18"/>
              </w:rPr>
              <w:t>Personal Website</w:t>
            </w:r>
            <w:r w:rsidRPr="00D64DF0">
              <w:rPr>
                <w:sz w:val="36"/>
                <w:szCs w:val="18"/>
              </w:rPr>
              <w:t xml:space="preserve"> </w:t>
            </w:r>
          </w:p>
          <w:p w14:paraId="6AA308B6" w14:textId="77777777" w:rsidR="0082371B" w:rsidRDefault="0082371B" w:rsidP="0082371B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7CC68DFB" wp14:editId="6841E06D">
                  <wp:extent cx="876300" cy="876300"/>
                  <wp:effectExtent l="0" t="0" r="0" b="0"/>
                  <wp:docPr id="2" name="Picture 2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36ECD" w14:textId="0B920B42" w:rsidR="0082371B" w:rsidRPr="00D64DF0" w:rsidRDefault="0082371B" w:rsidP="0082371B">
            <w:pPr>
              <w:spacing w:before="80"/>
              <w:jc w:val="center"/>
              <w:rPr>
                <w:b/>
                <w:sz w:val="36"/>
                <w:szCs w:val="18"/>
              </w:rPr>
            </w:pPr>
            <w:r w:rsidRPr="00D64DF0">
              <w:rPr>
                <w:sz w:val="24"/>
                <w:szCs w:val="18"/>
              </w:rPr>
              <w:t>spencer-shadley.github.io</w:t>
            </w:r>
          </w:p>
        </w:tc>
      </w:tr>
      <w:tr w:rsidR="0082371B" w14:paraId="757E8AB0" w14:textId="77777777" w:rsidTr="00F521D8">
        <w:trPr>
          <w:trHeight w:val="434"/>
          <w:tblCellSpacing w:w="250" w:type="dxa"/>
          <w:jc w:val="center"/>
        </w:trPr>
        <w:tc>
          <w:tcPr>
            <w:tcW w:w="3601" w:type="dxa"/>
            <w:vAlign w:val="center"/>
          </w:tcPr>
          <w:p w14:paraId="7A6595AA" w14:textId="77777777" w:rsidR="0082371B" w:rsidRPr="00D64DF0" w:rsidRDefault="0082371B" w:rsidP="0082371B">
            <w:pPr>
              <w:spacing w:before="80"/>
              <w:jc w:val="center"/>
              <w:rPr>
                <w:sz w:val="36"/>
                <w:szCs w:val="18"/>
              </w:rPr>
            </w:pPr>
            <w:r w:rsidRPr="00D64DF0">
              <w:rPr>
                <w:b/>
                <w:sz w:val="36"/>
                <w:szCs w:val="18"/>
              </w:rPr>
              <w:t>GitHub Profile</w:t>
            </w:r>
            <w:r w:rsidRPr="00D64DF0">
              <w:rPr>
                <w:sz w:val="36"/>
                <w:szCs w:val="18"/>
              </w:rPr>
              <w:t xml:space="preserve"> </w:t>
            </w:r>
          </w:p>
          <w:p w14:paraId="262B9B1D" w14:textId="77777777" w:rsidR="0082371B" w:rsidRDefault="0082371B" w:rsidP="0082371B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479289AD" wp14:editId="5BB87CB3">
                  <wp:extent cx="876300" cy="876300"/>
                  <wp:effectExtent l="0" t="0" r="0" b="0"/>
                  <wp:docPr id="3" name="Picture 3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054586" w14:textId="71EA60DA" w:rsidR="0082371B" w:rsidRPr="00D64DF0" w:rsidRDefault="0082371B" w:rsidP="0082371B">
            <w:pPr>
              <w:spacing w:before="80"/>
              <w:jc w:val="center"/>
              <w:rPr>
                <w:b/>
                <w:sz w:val="36"/>
                <w:szCs w:val="18"/>
              </w:rPr>
            </w:pPr>
            <w:r w:rsidRPr="00D64DF0">
              <w:rPr>
                <w:sz w:val="24"/>
                <w:szCs w:val="18"/>
              </w:rPr>
              <w:t>github.com/spencer-shadley</w:t>
            </w:r>
          </w:p>
        </w:tc>
      </w:tr>
    </w:tbl>
    <w:p w14:paraId="16AAD159" w14:textId="1BBEE38F" w:rsidR="00D64DF0" w:rsidRPr="00D64DF0" w:rsidRDefault="00D64DF0" w:rsidP="00D64DF0">
      <w:pPr>
        <w:spacing w:after="0" w:line="240" w:lineRule="auto"/>
        <w:rPr>
          <w:rFonts w:cs="Calibri"/>
          <w:sz w:val="18"/>
          <w:szCs w:val="18"/>
        </w:rPr>
      </w:pPr>
    </w:p>
    <w:sectPr w:rsidR="00D64DF0" w:rsidRPr="00D64DF0" w:rsidSect="00D64DF0">
      <w:pgSz w:w="12240" w:h="15840"/>
      <w:pgMar w:top="720" w:right="720" w:bottom="0" w:left="720" w:header="50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83092" w14:textId="77777777" w:rsidR="000E60B4" w:rsidRDefault="000E60B4">
      <w:pPr>
        <w:spacing w:after="0" w:line="240" w:lineRule="auto"/>
      </w:pPr>
      <w:r>
        <w:separator/>
      </w:r>
    </w:p>
  </w:endnote>
  <w:endnote w:type="continuationSeparator" w:id="0">
    <w:p w14:paraId="5D17003B" w14:textId="77777777" w:rsidR="000E60B4" w:rsidRDefault="000E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2B0B9" w14:textId="77777777" w:rsidR="000E60B4" w:rsidRDefault="000E60B4">
      <w:pPr>
        <w:spacing w:after="0" w:line="240" w:lineRule="auto"/>
      </w:pPr>
      <w:r>
        <w:separator/>
      </w:r>
    </w:p>
  </w:footnote>
  <w:footnote w:type="continuationSeparator" w:id="0">
    <w:p w14:paraId="6F5B447E" w14:textId="77777777" w:rsidR="000E60B4" w:rsidRDefault="000E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774B3" w14:textId="5A349E49" w:rsidR="007C1686" w:rsidRPr="007C1686" w:rsidRDefault="007C1686" w:rsidP="00827565">
    <w:pPr>
      <w:pStyle w:val="Header"/>
      <w:jc w:val="center"/>
    </w:pPr>
    <w:r>
      <w:rPr>
        <w:rFonts w:cs="Calibri"/>
        <w:b/>
        <w:sz w:val="36"/>
        <w:szCs w:val="40"/>
      </w:rPr>
      <w:t>More Information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2987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60B4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4ADB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0C2F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C5DC4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63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171F7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671C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9EF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1686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371B"/>
    <w:rsid w:val="0082614F"/>
    <w:rsid w:val="00827332"/>
    <w:rsid w:val="00827565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190E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82C"/>
    <w:rsid w:val="00B623A7"/>
    <w:rsid w:val="00B67825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4BED"/>
    <w:rsid w:val="00BF52A6"/>
    <w:rsid w:val="00BF74EF"/>
    <w:rsid w:val="00C03883"/>
    <w:rsid w:val="00C10D7B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C9F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64DF0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97D2F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21D8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pp-develop.app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092B7D-EA2E-4750-9909-DC0D07B7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7</cp:revision>
  <cp:lastPrinted>2016-01-31T21:21:00Z</cp:lastPrinted>
  <dcterms:created xsi:type="dcterms:W3CDTF">2016-01-31T18:59:00Z</dcterms:created>
  <dcterms:modified xsi:type="dcterms:W3CDTF">2016-01-31T21:27:00Z</dcterms:modified>
</cp:coreProperties>
</file>