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966"/>
        <w:tblOverlap w:val="never"/>
        <w:tblW w:w="2851" w:type="dxa"/>
        <w:tblLayout w:type="fixed"/>
        <w:tblLook w:val="04A0" w:firstRow="1" w:lastRow="0" w:firstColumn="1" w:lastColumn="0" w:noHBand="0" w:noVBand="1"/>
      </w:tblPr>
      <w:tblGrid>
        <w:gridCol w:w="1944"/>
        <w:gridCol w:w="907"/>
      </w:tblGrid>
      <w:tr w:rsidR="00E3629F" w14:paraId="21C49A5E" w14:textId="77777777" w:rsidTr="00C732FA">
        <w:trPr>
          <w:trHeight w:val="624"/>
        </w:trPr>
        <w:tc>
          <w:tcPr>
            <w:tcW w:w="1944" w:type="dxa"/>
            <w:vAlign w:val="center"/>
          </w:tcPr>
          <w:p w14:paraId="1D74234A" w14:textId="78EA6776" w:rsidR="00E3629F" w:rsidRPr="00E81161" w:rsidRDefault="007D67FE" w:rsidP="00FF287F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E81161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"https://www.linkedin.com/in/spencershadley" \o "Go to my LinkedIn Profile"</w:instrText>
            </w:r>
            <w:r w:rsidRPr="00E81161">
              <w:rPr>
                <w:b/>
              </w:rPr>
              <w:fldChar w:fldCharType="separate"/>
            </w:r>
            <w:r w:rsidR="00E3629F" w:rsidRPr="00E81161">
              <w:rPr>
                <w:rStyle w:val="Hyperlink"/>
                <w:b/>
                <w:u w:val="none"/>
              </w:rPr>
              <w:t>LinkedIn Profile</w:t>
            </w:r>
          </w:p>
          <w:p w14:paraId="0B7A8C27" w14:textId="5BFDEB3D" w:rsidR="00E3629F" w:rsidRPr="005138F6" w:rsidRDefault="00831000" w:rsidP="00FF287F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linkedin.com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="00E3629F" w:rsidRPr="00E81161">
              <w:rPr>
                <w:rStyle w:val="Hyperlink"/>
                <w:sz w:val="20"/>
                <w:szCs w:val="20"/>
                <w:u w:val="none"/>
              </w:rPr>
              <w:t>/in/spencershadley</w:t>
            </w:r>
            <w:r w:rsidR="007D67FE" w:rsidRPr="00E81161">
              <w:rPr>
                <w:b/>
              </w:rPr>
              <w:fldChar w:fldCharType="end"/>
            </w:r>
          </w:p>
        </w:tc>
        <w:tc>
          <w:tcPr>
            <w:tcW w:w="907" w:type="dxa"/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775F6578" w14:textId="31D7FE3C" w:rsidR="00E3629F" w:rsidRDefault="00E3629F" w:rsidP="00FF287F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7D67FE">
              <w:rPr>
                <w:noProof/>
              </w:rPr>
              <w:drawing>
                <wp:inline distT="0" distB="0" distL="0" distR="0" wp14:anchorId="46410C8D" wp14:editId="4BAF249C">
                  <wp:extent cx="457200" cy="457200"/>
                  <wp:effectExtent l="0" t="0" r="0" b="0"/>
                  <wp:docPr id="8" name="Picture 8" descr="qrcode">
                    <a:hlinkClick xmlns:a="http://schemas.openxmlformats.org/drawingml/2006/main" r:id="rId8" tooltip="Go to my LinkedIn Profile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cod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  <w:bookmarkStart w:id="0" w:name="_GoBack"/>
      <w:bookmarkEnd w:id="0"/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E6D2D6E" w14:textId="27ABA213" w:rsidR="00675FBD" w:rsidRPr="00874236" w:rsidRDefault="00E92C6D" w:rsidP="00D64DF0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tbl>
      <w:tblPr>
        <w:tblStyle w:val="TableGrid"/>
        <w:tblpPr w:vertAnchor="page" w:horzAnchor="page" w:tblpX="8858" w:tblpY="11561"/>
        <w:tblW w:w="2689" w:type="dxa"/>
        <w:tblLayout w:type="fixed"/>
        <w:tblLook w:val="04A0" w:firstRow="1" w:lastRow="0" w:firstColumn="1" w:lastColumn="0" w:noHBand="0" w:noVBand="1"/>
      </w:tblPr>
      <w:tblGrid>
        <w:gridCol w:w="1782"/>
        <w:gridCol w:w="907"/>
      </w:tblGrid>
      <w:tr w:rsidR="00A464A4" w14:paraId="68E17C25" w14:textId="77777777" w:rsidTr="00C25193">
        <w:trPr>
          <w:trHeight w:val="634"/>
        </w:trPr>
        <w:tc>
          <w:tcPr>
            <w:tcW w:w="1782" w:type="dxa"/>
            <w:tcBorders>
              <w:top w:val="nil"/>
              <w:left w:val="single" w:sz="4" w:space="0" w:color="auto"/>
            </w:tcBorders>
            <w:vAlign w:val="center"/>
          </w:tcPr>
          <w:p w14:paraId="478279D0" w14:textId="4186C380" w:rsidR="00A464A4" w:rsidRPr="00DA7BE7" w:rsidRDefault="00A464A4" w:rsidP="00C25193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DA7BE7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"https://github.com/spencer-shadley" \o "Go to my GitHub Profile"</w:instrText>
            </w:r>
            <w:r w:rsidRPr="00DA7BE7">
              <w:rPr>
                <w:b/>
              </w:rPr>
              <w:fldChar w:fldCharType="separate"/>
            </w:r>
            <w:r w:rsidRPr="00DA7BE7">
              <w:rPr>
                <w:rStyle w:val="Hyperlink"/>
                <w:b/>
                <w:u w:val="none"/>
              </w:rPr>
              <w:t>GitHub Profile</w:t>
            </w:r>
          </w:p>
          <w:p w14:paraId="7387F561" w14:textId="430FD7F1" w:rsidR="00A464A4" w:rsidRPr="005138F6" w:rsidRDefault="00385387" w:rsidP="00C25193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github.com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="00A464A4" w:rsidRPr="00DA7BE7">
              <w:rPr>
                <w:rStyle w:val="Hyperlink"/>
                <w:sz w:val="20"/>
                <w:szCs w:val="20"/>
                <w:u w:val="none"/>
              </w:rPr>
              <w:t>/spencer-shadley</w:t>
            </w:r>
            <w:r w:rsidR="00A464A4" w:rsidRPr="00DA7BE7">
              <w:rPr>
                <w:b/>
              </w:rPr>
              <w:fldChar w:fldCharType="end"/>
            </w:r>
          </w:p>
        </w:tc>
        <w:tc>
          <w:tcPr>
            <w:tcW w:w="907" w:type="dxa"/>
            <w:tcBorders>
              <w:top w:val="nil"/>
            </w:tcBorders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41DD7BC1" w14:textId="77777777" w:rsidR="00A464A4" w:rsidRDefault="00A464A4" w:rsidP="00C25193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D6479E6" wp14:editId="181A13A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10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12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034477D2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246AAC5F" w14:textId="198ECC03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</w:t>
      </w:r>
      <w:r w:rsidR="00FE7746">
        <w:rPr>
          <w:rFonts w:cs="Calibri"/>
          <w:sz w:val="18"/>
          <w:szCs w:val="18"/>
        </w:rPr>
        <w:t xml:space="preserve"> Lisp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3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12216EFD" w:rsidR="00E5381F" w:rsidRPr="005741D7" w:rsidRDefault="00285285" w:rsidP="00D64DF0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</w:t>
      </w:r>
      <w:r w:rsidR="00F17B8B">
        <w:rPr>
          <w:rFonts w:cs="Calibri"/>
          <w:sz w:val="18"/>
          <w:szCs w:val="18"/>
        </w:rPr>
        <w:t>APEX</w:t>
      </w:r>
      <w:r w:rsidR="00DC2C65">
        <w:rPr>
          <w:rFonts w:cs="Calibri"/>
          <w:sz w:val="18"/>
          <w:szCs w:val="18"/>
        </w:rPr>
        <w:t xml:space="preserve">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091B33" w:rsidRPr="00874236">
        <w:rPr>
          <w:rFonts w:cs="Calibri"/>
          <w:sz w:val="18"/>
          <w:szCs w:val="18"/>
        </w:rPr>
        <w:t>VMWare Player</w:t>
      </w:r>
      <w:r w:rsidR="00091B33">
        <w:rPr>
          <w:rFonts w:cs="Calibri"/>
          <w:sz w:val="18"/>
          <w:szCs w:val="18"/>
        </w:rPr>
        <w:t>,</w:t>
      </w:r>
      <w:r w:rsidR="00091B33" w:rsidRPr="00252A00">
        <w:rPr>
          <w:rFonts w:cs="Calibri"/>
          <w:sz w:val="18"/>
          <w:szCs w:val="18"/>
        </w:rPr>
        <w:t xml:space="preserve"> </w:t>
      </w:r>
      <w:r w:rsidR="00091B33">
        <w:rPr>
          <w:rFonts w:cs="Calibri"/>
          <w:sz w:val="18"/>
          <w:szCs w:val="18"/>
        </w:rPr>
        <w:t xml:space="preserve">Photoshop, </w:t>
      </w:r>
      <w:r w:rsidR="00DC2C65">
        <w:rPr>
          <w:rFonts w:cs="Calibri"/>
          <w:sz w:val="18"/>
          <w:szCs w:val="18"/>
        </w:rPr>
        <w:t>IntelliJ, Eclipse, Visual Studio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46676FFB" w14:textId="5F36B95B" w:rsidR="00887A81" w:rsidRDefault="00770D1C" w:rsidP="00510CCA">
      <w:pPr>
        <w:pStyle w:val="ListParagraph"/>
        <w:spacing w:after="0" w:line="240" w:lineRule="auto"/>
        <w:ind w:firstLine="720"/>
        <w:contextualSpacing w:val="0"/>
        <w:rPr>
          <w:rStyle w:val="Hyperlink"/>
          <w:rFonts w:cs="Calibri"/>
          <w:sz w:val="18"/>
          <w:szCs w:val="18"/>
          <w:u w:val="none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4" w:tooltip="Go to MApp Website" w:history="1">
        <w:r w:rsidR="00C16744">
          <w:rPr>
            <w:rStyle w:val="Hyperlink"/>
            <w:rFonts w:cs="Calibri"/>
            <w:sz w:val="18"/>
            <w:szCs w:val="18"/>
            <w:u w:val="none"/>
          </w:rPr>
          <w:t>5,000+ unique MApp users with 10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p w14:paraId="09CFC077" w14:textId="3C90BF5C" w:rsidR="00D64DF0" w:rsidRDefault="00D64DF0">
      <w:pPr>
        <w:spacing w:after="0" w:line="240" w:lineRule="auto"/>
        <w:rPr>
          <w:rStyle w:val="Hyperlink"/>
          <w:rFonts w:cs="Calibri"/>
          <w:sz w:val="18"/>
          <w:szCs w:val="18"/>
          <w:u w:val="none"/>
        </w:rPr>
      </w:pPr>
      <w:r>
        <w:rPr>
          <w:rStyle w:val="Hyperlink"/>
          <w:rFonts w:cs="Calibri"/>
          <w:sz w:val="18"/>
          <w:szCs w:val="18"/>
          <w:u w:val="none"/>
        </w:rPr>
        <w:br w:type="page"/>
      </w:r>
    </w:p>
    <w:p w14:paraId="26F6667A" w14:textId="77777777" w:rsidR="00D64DF0" w:rsidRDefault="00D64DF0" w:rsidP="00D64DF0">
      <w:pPr>
        <w:pStyle w:val="Custom-CategoryTitle"/>
        <w:sectPr w:rsidR="00D64DF0" w:rsidSect="006939C2">
          <w:headerReference w:type="default" r:id="rId15"/>
          <w:headerReference w:type="first" r:id="rId16"/>
          <w:pgSz w:w="12240" w:h="15840"/>
          <w:pgMar w:top="720" w:right="720" w:bottom="0" w:left="720" w:header="500" w:footer="0" w:gutter="0"/>
          <w:cols w:space="720"/>
          <w:titlePg/>
          <w:docGrid w:linePitch="360"/>
        </w:sectPr>
      </w:pPr>
    </w:p>
    <w:tbl>
      <w:tblPr>
        <w:tblStyle w:val="TableGrid"/>
        <w:tblW w:w="10803" w:type="dxa"/>
        <w:tblLook w:val="04A0" w:firstRow="1" w:lastRow="0" w:firstColumn="1" w:lastColumn="0" w:noHBand="0" w:noVBand="1"/>
      </w:tblPr>
      <w:tblGrid>
        <w:gridCol w:w="3601"/>
        <w:gridCol w:w="3601"/>
        <w:gridCol w:w="3601"/>
      </w:tblGrid>
      <w:tr w:rsidR="00D64DF0" w14:paraId="1292D33C" w14:textId="77777777" w:rsidTr="00CF567F">
        <w:trPr>
          <w:trHeight w:val="434"/>
        </w:trPr>
        <w:tc>
          <w:tcPr>
            <w:tcW w:w="3601" w:type="dxa"/>
          </w:tcPr>
          <w:p w14:paraId="322E0B44" w14:textId="33064472" w:rsidR="00D64DF0" w:rsidRPr="00D64DF0" w:rsidRDefault="00D64DF0" w:rsidP="00CF567F">
            <w:pPr>
              <w:spacing w:before="80"/>
              <w:jc w:val="center"/>
              <w:rPr>
                <w:b/>
                <w:sz w:val="36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lastRenderedPageBreak/>
              <w:t xml:space="preserve">LinkedIn Profile </w:t>
            </w:r>
          </w:p>
          <w:p w14:paraId="2B72FD11" w14:textId="77777777" w:rsidR="00D64DF0" w:rsidRDefault="00D64DF0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5BE6B9B" wp14:editId="690F5E01">
                  <wp:extent cx="876300" cy="876300"/>
                  <wp:effectExtent l="0" t="0" r="0" b="0"/>
                  <wp:docPr id="1" name="Picture 1" descr="C:\Users\sshadley.PAYPALCORP\Downloads\qr.png">
                    <a:hlinkClick xmlns:a="http://schemas.openxmlformats.org/drawingml/2006/main" r:id="rId13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6350B3" w14:textId="77777777" w:rsidR="00D64DF0" w:rsidRDefault="00D64DF0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D64DF0">
              <w:rPr>
                <w:sz w:val="24"/>
                <w:szCs w:val="18"/>
              </w:rPr>
              <w:t>linkedin.com/in/spencershadley</w:t>
            </w:r>
          </w:p>
        </w:tc>
        <w:tc>
          <w:tcPr>
            <w:tcW w:w="3601" w:type="dxa"/>
          </w:tcPr>
          <w:p w14:paraId="7E1BCB36" w14:textId="77777777" w:rsidR="00D64DF0" w:rsidRDefault="00D64DF0" w:rsidP="00CF567F">
            <w:pPr>
              <w:spacing w:before="80"/>
              <w:jc w:val="center"/>
              <w:rPr>
                <w:sz w:val="18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t>Personal Website</w:t>
            </w:r>
            <w:r w:rsidRPr="00D64DF0">
              <w:rPr>
                <w:sz w:val="36"/>
                <w:szCs w:val="18"/>
              </w:rPr>
              <w:t xml:space="preserve"> </w:t>
            </w:r>
          </w:p>
          <w:p w14:paraId="0B4FD9AC" w14:textId="293668A5" w:rsidR="00D64DF0" w:rsidRDefault="00D64DF0" w:rsidP="00CF567F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7594501" wp14:editId="26B900A5">
                  <wp:extent cx="876300" cy="876300"/>
                  <wp:effectExtent l="0" t="0" r="0" b="0"/>
                  <wp:docPr id="2" name="Picture 2" descr="C:\Users\sshadley.PAYPALCORP\Downloads\qr.png">
                    <a:hlinkClick xmlns:a="http://schemas.openxmlformats.org/drawingml/2006/main" r:id="rId10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5E4320" w14:textId="77777777" w:rsidR="00D64DF0" w:rsidRPr="00B3540E" w:rsidRDefault="00D64DF0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D64DF0">
              <w:rPr>
                <w:sz w:val="24"/>
                <w:szCs w:val="18"/>
              </w:rPr>
              <w:t>spencer-shadley.github.io</w:t>
            </w:r>
          </w:p>
        </w:tc>
        <w:tc>
          <w:tcPr>
            <w:tcW w:w="3601" w:type="dxa"/>
          </w:tcPr>
          <w:p w14:paraId="6841D978" w14:textId="77777777" w:rsidR="00D64DF0" w:rsidRPr="00D64DF0" w:rsidRDefault="00D64DF0" w:rsidP="00CF567F">
            <w:pPr>
              <w:spacing w:before="80"/>
              <w:jc w:val="center"/>
              <w:rPr>
                <w:sz w:val="36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t>GitHub Profile</w:t>
            </w:r>
            <w:r w:rsidRPr="00D64DF0">
              <w:rPr>
                <w:sz w:val="36"/>
                <w:szCs w:val="18"/>
              </w:rPr>
              <w:t xml:space="preserve"> </w:t>
            </w:r>
          </w:p>
          <w:p w14:paraId="4140CF4C" w14:textId="05D908DF" w:rsidR="00D64DF0" w:rsidRDefault="00D64DF0" w:rsidP="00CF567F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7235F4CD" wp14:editId="1AFD599B">
                  <wp:extent cx="876300" cy="876300"/>
                  <wp:effectExtent l="0" t="0" r="0" b="0"/>
                  <wp:docPr id="3" name="Picture 3" descr="C:\Users\sshadley.PAYPALCORP\Downloads\qr.png">
                    <a:hlinkClick xmlns:a="http://schemas.openxmlformats.org/drawingml/2006/main" r:id="rId10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5D765D" w14:textId="77777777" w:rsidR="00D64DF0" w:rsidRPr="00B3540E" w:rsidRDefault="00D64DF0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D64DF0">
              <w:rPr>
                <w:sz w:val="24"/>
                <w:szCs w:val="18"/>
              </w:rPr>
              <w:t>github.com/spencer-shadley</w:t>
            </w:r>
          </w:p>
        </w:tc>
      </w:tr>
    </w:tbl>
    <w:p w14:paraId="16AAD159" w14:textId="521FAB54" w:rsidR="00D64DF0" w:rsidRPr="00D64DF0" w:rsidRDefault="00D64DF0" w:rsidP="00D64DF0">
      <w:pPr>
        <w:spacing w:after="0" w:line="240" w:lineRule="auto"/>
        <w:rPr>
          <w:rFonts w:cs="Calibri"/>
          <w:sz w:val="18"/>
          <w:szCs w:val="18"/>
        </w:rPr>
      </w:pPr>
    </w:p>
    <w:sectPr w:rsidR="00D64DF0" w:rsidRPr="00D64DF0" w:rsidSect="00D64DF0">
      <w:pgSz w:w="12240" w:h="15840"/>
      <w:pgMar w:top="720" w:right="720" w:bottom="0" w:left="720" w:header="50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C9843" w14:textId="77777777" w:rsidR="00095C98" w:rsidRDefault="00095C98">
      <w:pPr>
        <w:spacing w:after="0" w:line="240" w:lineRule="auto"/>
      </w:pPr>
      <w:r>
        <w:separator/>
      </w:r>
    </w:p>
  </w:endnote>
  <w:endnote w:type="continuationSeparator" w:id="0">
    <w:p w14:paraId="58F0C24F" w14:textId="77777777" w:rsidR="00095C98" w:rsidRDefault="0009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7F2BB" w14:textId="77777777" w:rsidR="00095C98" w:rsidRDefault="00095C98">
      <w:pPr>
        <w:spacing w:after="0" w:line="240" w:lineRule="auto"/>
      </w:pPr>
      <w:r>
        <w:separator/>
      </w:r>
    </w:p>
  </w:footnote>
  <w:footnote w:type="continuationSeparator" w:id="0">
    <w:p w14:paraId="279256EC" w14:textId="77777777" w:rsidR="00095C98" w:rsidRDefault="0009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16C91" w14:textId="304E7FB0" w:rsidR="005B39C9" w:rsidRPr="005B39C9" w:rsidRDefault="005B39C9" w:rsidP="005B39C9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More Information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95C98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4ADB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1BD9"/>
    <w:rsid w:val="00596151"/>
    <w:rsid w:val="00596302"/>
    <w:rsid w:val="005963DE"/>
    <w:rsid w:val="005A403D"/>
    <w:rsid w:val="005B1E6B"/>
    <w:rsid w:val="005B2F4C"/>
    <w:rsid w:val="005B39C9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4BED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64DF0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pencershadley" TargetMode="External"/><Relationship Id="rId13" Type="http://schemas.openxmlformats.org/officeDocument/2006/relationships/hyperlink" Target="https://github.com/spencer-shadle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app-develop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4B3741-990E-4E2D-B28A-FE6E94C92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4</cp:revision>
  <cp:lastPrinted>2015-09-21T02:10:00Z</cp:lastPrinted>
  <dcterms:created xsi:type="dcterms:W3CDTF">2016-01-31T18:33:00Z</dcterms:created>
  <dcterms:modified xsi:type="dcterms:W3CDTF">2016-01-31T19:12:00Z</dcterms:modified>
</cp:coreProperties>
</file>