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Spencer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Sullivan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(512) 922-2434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sas@fsullivans.net</w:t>
        </w:r>
      </w:hyperlink>
      <w:r w:rsidDel="00000000" w:rsidR="00000000" w:rsidRPr="00000000">
        <w:rPr>
          <w:sz w:val="20"/>
          <w:szCs w:val="20"/>
          <w:rtl w:val="0"/>
        </w:rPr>
        <w:t xml:space="preserve"> | San Diego Area | spencer-sullivan.com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360" w:lineRule="auto"/>
        <w:ind w:right="0"/>
        <w:rPr/>
      </w:pPr>
      <w:r w:rsidDel="00000000" w:rsidR="00000000" w:rsidRPr="00000000">
        <w:rPr>
          <w:rtl w:val="0"/>
        </w:rPr>
        <w:t xml:space="preserve">Software / Data / Machine Learning Engineer with 7+ years of experience in building business-critical applications that rely heavily on data and modeling. Currently helping ScaleFactor to automate accounting for small businesses.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right" w:pos="9360"/>
        </w:tabs>
        <w:rPr/>
      </w:pPr>
      <w:bookmarkStart w:colFirst="0" w:colLast="0" w:name="_5lbizib1wzgz" w:id="0"/>
      <w:bookmarkEnd w:id="0"/>
      <w:r w:rsidDel="00000000" w:rsidR="00000000" w:rsidRPr="00000000">
        <w:rPr>
          <w:rtl w:val="0"/>
        </w:rPr>
        <w:t xml:space="preserve">Ideal Job</w:t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line="360" w:lineRule="auto"/>
        <w:rPr/>
      </w:pPr>
      <w:r w:rsidDel="00000000" w:rsidR="00000000" w:rsidRPr="00000000">
        <w:rPr>
          <w:rtl w:val="0"/>
        </w:rPr>
        <w:t xml:space="preserve">I am looking for opportunities in the San Diego area (or remote) where I can significantly impact the business, work closely with researchers / data scientists to develop, productionize, and scale models, and continually learn and grow as an engineer.</w:t>
      </w:r>
    </w:p>
    <w:p w:rsidR="00000000" w:rsidDel="00000000" w:rsidP="00000000" w:rsidRDefault="00000000" w:rsidRPr="00000000" w14:paraId="00000009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right" w:pos="9360"/>
        </w:tabs>
        <w:rPr/>
      </w:pPr>
      <w:bookmarkStart w:colFirst="0" w:colLast="0" w:name="_reqab2ksc0" w:id="1"/>
      <w:bookmarkEnd w:id="1"/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pos="9360"/>
        </w:tabs>
        <w:spacing w:after="0" w:before="0" w:line="276" w:lineRule="auto"/>
        <w:ind w:left="360"/>
      </w:pPr>
      <w:r w:rsidDel="00000000" w:rsidR="00000000" w:rsidRPr="00000000">
        <w:rPr>
          <w:b w:val="1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Amazon Web Services (AWS), Google Cloud, On-Premise Cluster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tabs>
          <w:tab w:val="right" w:pos="9360"/>
        </w:tabs>
        <w:spacing w:after="0" w:before="0" w:line="276" w:lineRule="auto"/>
        <w:ind w:left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Ruby (Rails), Python, Go, SQL, HTML, JS (Ember)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tabs>
          <w:tab w:val="right" w:pos="9360"/>
        </w:tabs>
        <w:spacing w:after="0" w:before="0" w:line="276" w:lineRule="auto"/>
        <w:ind w:left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Snowflake, Presto, Athena, Redshift, Postgres, Redis, Dynamo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tabs>
          <w:tab w:val="right" w:pos="9360"/>
        </w:tabs>
        <w:spacing w:after="0" w:before="0" w:line="276" w:lineRule="auto"/>
        <w:ind w:left="360"/>
      </w:pPr>
      <w:r w:rsidDel="00000000" w:rsidR="00000000" w:rsidRPr="00000000">
        <w:rPr>
          <w:b w:val="1"/>
          <w:rtl w:val="0"/>
        </w:rPr>
        <w:t xml:space="preserve">Data Tools &amp; Frameworks:</w:t>
      </w:r>
      <w:r w:rsidDel="00000000" w:rsidR="00000000" w:rsidRPr="00000000">
        <w:rPr>
          <w:rtl w:val="0"/>
        </w:rPr>
        <w:t xml:space="preserve"> Airflow, Luigi, Glue, Hive, Spark, Kafka / Kinesis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tabs>
          <w:tab w:val="right" w:pos="9360"/>
        </w:tabs>
        <w:spacing w:after="0" w:before="0" w:line="276" w:lineRule="auto"/>
        <w:ind w:left="360"/>
      </w:pP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Docker, Git, Kubernetes, DataDog, Tableau, Lambda, SQS</w:t>
      </w:r>
    </w:p>
    <w:p w:rsidR="00000000" w:rsidDel="00000000" w:rsidP="00000000" w:rsidRDefault="00000000" w:rsidRPr="00000000" w14:paraId="00000010">
      <w:pPr>
        <w:tabs>
          <w:tab w:val="right" w:pos="9360"/>
        </w:tabs>
        <w:spacing w:after="0" w:before="0"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 xml:space="preserve">Remote</w:t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ScaleFactor</w:t>
      </w:r>
      <w:r w:rsidDel="00000000" w:rsidR="00000000" w:rsidRPr="00000000">
        <w:rPr>
          <w:rtl w:val="0"/>
        </w:rPr>
        <w:tab/>
        <w:t xml:space="preserve">2019 – Present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Automating small-business accounting with full-stack web development and ML pipelining.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312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 xml:space="preserve">Austin, TX</w:t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Spiceworks</w:t>
      </w:r>
      <w:r w:rsidDel="00000000" w:rsidR="00000000" w:rsidRPr="00000000">
        <w:rPr>
          <w:rtl w:val="0"/>
        </w:rPr>
        <w:tab/>
        <w:t xml:space="preserve">2017 – 2019</w:t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Architected and developed Petabyte-scale data pipelines feeding ML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60"/>
        </w:tabs>
        <w:spacing w:after="0" w:before="0" w:line="312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 xml:space="preserve">Austin, TX</w:t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Spiceworks</w:t>
      </w:r>
      <w:r w:rsidDel="00000000" w:rsidR="00000000" w:rsidRPr="00000000">
        <w:rPr>
          <w:rtl w:val="0"/>
        </w:rPr>
        <w:tab/>
        <w:t xml:space="preserve">2014 – 2017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Architected and developed Petabyte-scale data pipelines feeding ML models.</w:t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b w:val="1"/>
          <w:rtl w:val="0"/>
        </w:rPr>
        <w:t xml:space="preserve">Software Development Intern</w:t>
      </w:r>
      <w:r w:rsidDel="00000000" w:rsidR="00000000" w:rsidRPr="00000000">
        <w:rPr>
          <w:rtl w:val="0"/>
        </w:rPr>
        <w:tab/>
        <w:t xml:space="preserve">Austin, TX</w:t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Spiceworks</w:t>
      </w:r>
      <w:r w:rsidDel="00000000" w:rsidR="00000000" w:rsidRPr="00000000">
        <w:rPr>
          <w:rtl w:val="0"/>
        </w:rPr>
        <w:tab/>
        <w:t xml:space="preserve">2010 – 2014</w:t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0" w:before="0" w:line="312" w:lineRule="auto"/>
        <w:rPr/>
      </w:pPr>
      <w:r w:rsidDel="00000000" w:rsidR="00000000" w:rsidRPr="00000000">
        <w:rPr>
          <w:rtl w:val="0"/>
        </w:rPr>
        <w:t xml:space="preserve">Architected and developed Petabyte-scale data pipelines feeding ML models.</w:t>
      </w:r>
    </w:p>
    <w:p w:rsidR="00000000" w:rsidDel="00000000" w:rsidP="00000000" w:rsidRDefault="00000000" w:rsidRPr="00000000" w14:paraId="00000021">
      <w:pPr>
        <w:pStyle w:val="Heading1"/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tabs>
          <w:tab w:val="right" w:pos="9360"/>
        </w:tabs>
        <w:rPr/>
      </w:pPr>
      <w:r w:rsidDel="00000000" w:rsidR="00000000" w:rsidRPr="00000000">
        <w:rPr>
          <w:b w:val="1"/>
          <w:rtl w:val="0"/>
        </w:rPr>
        <w:t xml:space="preserve">University of Texas at Austin</w:t>
      </w:r>
      <w:r w:rsidDel="00000000" w:rsidR="00000000" w:rsidRPr="00000000">
        <w:rPr>
          <w:rtl w:val="0"/>
        </w:rPr>
        <w:tab/>
        <w:t xml:space="preserve">Austin, TX</w:t>
      </w:r>
    </w:p>
    <w:p w:rsidR="00000000" w:rsidDel="00000000" w:rsidP="00000000" w:rsidRDefault="00000000" w:rsidRPr="00000000" w14:paraId="00000023">
      <w:pPr>
        <w:tabs>
          <w:tab w:val="right" w:pos="9360"/>
        </w:tabs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Bachelors of Science in Computer Science</w:t>
      </w:r>
      <w:r w:rsidDel="00000000" w:rsidR="00000000" w:rsidRPr="00000000">
        <w:rPr>
          <w:rtl w:val="0"/>
        </w:rPr>
        <w:tab/>
        <w:t xml:space="preserve">2011 - 2014</w:t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160" w:before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right" w:pos="9360"/>
        </w:tabs>
        <w:rPr/>
      </w:pPr>
      <w:bookmarkStart w:colFirst="0" w:colLast="0" w:name="_v5w9db6vc650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ML for Bookkeeping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 ML workflow for automatically classifying bank transactions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need for humans to classify transactions manually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frontend, backend, and modeling code for production use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model performance</w:t>
      </w:r>
    </w:p>
    <w:p w:rsidR="00000000" w:rsidDel="00000000" w:rsidP="00000000" w:rsidRDefault="00000000" w:rsidRPr="00000000" w14:paraId="0000002A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Accounting Report Card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Self-service health dashboard for business accounting books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with 3rd parties to collect and parse accounting reports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analysis to determine healthy accounting patterns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portal for calculating and viewing insights</w:t>
      </w:r>
    </w:p>
    <w:p w:rsidR="00000000" w:rsidDel="00000000" w:rsidP="00000000" w:rsidRDefault="00000000" w:rsidRPr="00000000" w14:paraId="0000002E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Real Time Bidder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Set of services for intelligently bidding on ad inventory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services that respond in under 10ms (including network latency)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Horizontally scaled web server up to 1 billion requests per day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micro-service architecture comprising 10+ services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Productionized machine learning model to compute bids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scale product from $0 to ~$10M in annual revenue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Rigorously tested and wrote monitoring</w:t>
      </w:r>
    </w:p>
    <w:p w:rsidR="00000000" w:rsidDel="00000000" w:rsidP="00000000" w:rsidRDefault="00000000" w:rsidRPr="00000000" w14:paraId="00000035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Business Identity Graph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Database of companies who visited Spiceworks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graph from millions of data points from several sources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data model where graph was iteratively updated in-place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business attributes from a connected component of the graph</w:t>
      </w:r>
    </w:p>
    <w:p w:rsidR="00000000" w:rsidDel="00000000" w:rsidP="00000000" w:rsidRDefault="00000000" w:rsidRPr="00000000" w14:paraId="00000039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Account Intelligence Dashboard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showing businesses and their interests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data pipeline to calculate purchase intent of businesses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Tensorflow model from data science team into pipeline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pipeline to leverage business identity graph</w:t>
      </w:r>
    </w:p>
    <w:p w:rsidR="00000000" w:rsidDel="00000000" w:rsidP="00000000" w:rsidRDefault="00000000" w:rsidRPr="00000000" w14:paraId="0000003D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Pixel Tracking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Web-tracking service integrated with 100's of companies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rewrite of service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open-source browser fingerprinting</w:t>
      </w:r>
    </w:p>
    <w:p w:rsidR="00000000" w:rsidDel="00000000" w:rsidP="00000000" w:rsidRDefault="00000000" w:rsidRPr="00000000" w14:paraId="00000040">
      <w:pPr>
        <w:tabs>
          <w:tab w:val="right" w:pos="9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Segmentation 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Puts people into segments based on their actions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right" w:pos="936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jobs to send billions of events into system every month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with 3rd parties using cookie matching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right" w:pos="936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/ resolved problems around user-identity mappings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right" w:pos="936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Data Science to incorporate intent modeling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90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tabs>
          <w:tab w:val="right" w:pos="9360"/>
        </w:tabs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5" w:sz="4" w:val="single"/>
      </w:pBdr>
      <w:spacing w:after="10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s@fsullivans.net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