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2"/>
          <w:szCs w:val="22"/>
        </w:rPr>
      </w:pPr>
      <w:r>
        <w:rPr>
          <w:b w:val="1"/>
          <w:bCs w:val="1"/>
          <w:smallCaps w:val="1"/>
          <w:sz w:val="64"/>
          <w:szCs w:val="64"/>
          <w:rtl w:val="0"/>
          <w:lang w:val="it-IT"/>
        </w:rPr>
        <w:t>S p e n c e r   G i b b</w:t>
      </w:r>
    </w:p>
    <w:tbl>
      <w:tblPr>
        <w:tblW w:w="107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2"/>
        <w:gridCol w:w="3738"/>
        <w:gridCol w:w="3334"/>
        <w:gridCol w:w="2735"/>
      </w:tblGrid>
      <w:tr>
        <w:tblPrEx>
          <w:shd w:val="clear" w:color="auto" w:fill="ced7e7"/>
        </w:tblPrEx>
        <w:trPr>
          <w:trHeight w:val="435" w:hRule="atLeast"/>
        </w:trPr>
        <w:tc>
          <w:tcPr>
            <w:tcW w:type="dxa" w:w="10799"/>
            <w:gridSpan w:val="4"/>
            <w:tcBorders>
              <w:top w:val="single" w:color="000001" w:sz="20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Chelsea, MI, 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Mobile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801-540-5830, spencer@gibb.tech, </w:t>
            </w:r>
            <w:r>
              <w:rPr>
                <w:rStyle w:val="Hyperlink.0"/>
                <w:sz w:val="22"/>
                <w:szCs w:val="22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shd w:val="nil" w:color="auto" w:fill="auto"/>
                <w:lang w:val="en-US"/>
              </w:rPr>
              <w:instrText xml:space="preserve"> HYPERLINK "https://twitter.com/spencerbgibb"</w:instrText>
            </w:r>
            <w:r>
              <w:rPr>
                <w:rStyle w:val="Hyperlink.0"/>
                <w:sz w:val="22"/>
                <w:szCs w:val="22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shd w:val="nil" w:color="auto" w:fill="auto"/>
                <w:rtl w:val="0"/>
                <w:lang w:val="en-US"/>
              </w:rPr>
              <w:t>@spencerbgibb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992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None"/>
                <w:b w:val="1"/>
                <w:bCs w:val="1"/>
                <w:smallCaps w:val="1"/>
                <w:sz w:val="26"/>
                <w:szCs w:val="26"/>
                <w:shd w:val="nil" w:color="auto" w:fill="auto"/>
                <w:rtl w:val="0"/>
                <w:lang w:val="en-US"/>
              </w:rPr>
              <w:t>Skills</w:t>
            </w:r>
          </w:p>
        </w:tc>
        <w:tc>
          <w:tcPr>
            <w:tcW w:type="dxa" w:w="3738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 tech (Spring, Scala, Hibernate, JPA, Maven, Swing, Ant, GWT, JEE, JSE)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Web tech (nodejs, </w:t>
            </w:r>
            <w:r>
              <w:rPr>
                <w:rStyle w:val="None"/>
                <w:sz w:val="19"/>
                <w:szCs w:val="19"/>
                <w:shd w:val="nil" w:color="auto" w:fill="auto"/>
                <w:rtl w:val="0"/>
                <w:lang w:val="en-US"/>
              </w:rPr>
              <w:t>HTML, CSS, JS, Rest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) </w:t>
            </w:r>
          </w:p>
          <w:p>
            <w:pPr>
              <w:pStyle w:val="Table Contents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Large scale distributed systems </w:t>
            </w:r>
          </w:p>
        </w:tc>
        <w:tc>
          <w:tcPr>
            <w:tcW w:type="dxa" w:w="3334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NoSQL and SQL databases </w:t>
            </w:r>
          </w:p>
          <w:p>
            <w:pPr>
              <w:pStyle w:val="Table Conten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Simultaneous large-scale projects </w:t>
            </w:r>
          </w:p>
          <w:p>
            <w:pPr>
              <w:pStyle w:val="Table Conten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Working in cross-functional teams </w:t>
            </w:r>
          </w:p>
          <w:p>
            <w:pPr>
              <w:pStyle w:val="Table Contents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Unit and integration testing</w:t>
            </w:r>
          </w:p>
        </w:tc>
        <w:tc>
          <w:tcPr>
            <w:tcW w:type="dxa" w:w="2735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Team leadership </w:t>
            </w:r>
          </w:p>
          <w:p>
            <w:pPr>
              <w:pStyle w:val="Table Contents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Full product life cycle </w:t>
            </w:r>
          </w:p>
          <w:p>
            <w:pPr>
              <w:pStyle w:val="Table Contents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Functional requirements </w:t>
            </w:r>
          </w:p>
          <w:p>
            <w:pPr>
              <w:pStyle w:val="Table Contents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Mentoring junior co-workers</w:t>
            </w:r>
          </w:p>
        </w:tc>
      </w:tr>
    </w:tbl>
    <w:p>
      <w:pPr>
        <w:pStyle w:val="Body A"/>
        <w:ind w:left="108" w:hanging="108"/>
        <w:rPr>
          <w:rStyle w:val="None"/>
          <w:sz w:val="22"/>
          <w:szCs w:val="22"/>
        </w:rPr>
      </w:pPr>
    </w:p>
    <w:p>
      <w:pPr>
        <w:pStyle w:val="Body A"/>
        <w:rPr>
          <w:rStyle w:val="Internet Link"/>
          <w:sz w:val="22"/>
          <w:szCs w:val="22"/>
        </w:rPr>
      </w:pPr>
    </w:p>
    <w:p>
      <w:pPr>
        <w:pStyle w:val="Body A"/>
        <w:rPr>
          <w:rStyle w:val="None"/>
          <w:smallCaps w:val="1"/>
          <w:sz w:val="12"/>
          <w:szCs w:val="12"/>
        </w:rPr>
      </w:pPr>
    </w:p>
    <w:p>
      <w:pPr>
        <w:pStyle w:val="Body A"/>
        <w:rPr>
          <w:rStyle w:val="None"/>
          <w:b w:val="1"/>
          <w:bCs w:val="1"/>
          <w:sz w:val="12"/>
          <w:szCs w:val="12"/>
          <w:lang w:val="en-US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Professional Experience</w:t>
      </w:r>
    </w:p>
    <w:p>
      <w:pPr>
        <w:pStyle w:val="Body A"/>
        <w:rPr>
          <w:rStyle w:val="None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PRINCIPAL SOFTWARE ENGINEER</w:t>
      </w:r>
      <w:r>
        <w:rPr>
          <w:rStyle w:val="None"/>
          <w:rtl w:val="0"/>
          <w:lang w:val="it-IT"/>
        </w:rPr>
        <w:t xml:space="preserve">, </w:t>
      </w:r>
      <w:r>
        <w:rPr>
          <w:rStyle w:val="None"/>
          <w:rtl w:val="0"/>
          <w:lang w:val="en-US"/>
        </w:rPr>
        <w:t xml:space="preserve">VMware (formerly </w:t>
      </w:r>
      <w:r>
        <w:rPr>
          <w:rStyle w:val="None"/>
          <w:rtl w:val="0"/>
          <w:lang w:val="it-IT"/>
        </w:rPr>
        <w:t>Pivotal</w:t>
      </w:r>
      <w:r>
        <w:rPr>
          <w:rStyle w:val="None"/>
          <w:rtl w:val="0"/>
          <w:lang w:val="en-US"/>
        </w:rPr>
        <w:t>)</w:t>
      </w:r>
      <w:r>
        <w:rPr>
          <w:rStyle w:val="None"/>
          <w:rtl w:val="0"/>
          <w:lang w:val="it-IT"/>
        </w:rPr>
        <w:t xml:space="preserve">, Palo Alto CA (Remote), </w:t>
      </w:r>
      <w:r>
        <w:rPr>
          <w:rStyle w:val="None"/>
          <w:i w:val="1"/>
          <w:iCs w:val="1"/>
          <w:rtl w:val="0"/>
          <w:lang w:val="en-US"/>
        </w:rPr>
        <w:t>June</w:t>
      </w:r>
      <w:r>
        <w:rPr>
          <w:rStyle w:val="None"/>
          <w:i w:val="1"/>
          <w:iCs w:val="1"/>
          <w:rtl w:val="0"/>
          <w:lang w:val="it-IT"/>
        </w:rPr>
        <w:t xml:space="preserve"> 201</w:t>
      </w:r>
      <w:r>
        <w:rPr>
          <w:rStyle w:val="None"/>
          <w:i w:val="1"/>
          <w:iCs w:val="1"/>
          <w:rtl w:val="0"/>
          <w:lang w:val="en-US"/>
        </w:rPr>
        <w:t>4</w:t>
      </w:r>
      <w:r>
        <w:rPr>
          <w:rStyle w:val="None"/>
          <w:i w:val="1"/>
          <w:iCs w:val="1"/>
          <w:rtl w:val="0"/>
          <w:lang w:val="it-IT"/>
        </w:rPr>
        <w:t xml:space="preserve"> – </w:t>
      </w:r>
      <w:r>
        <w:rPr>
          <w:rStyle w:val="None"/>
          <w:i w:val="1"/>
          <w:iCs w:val="1"/>
          <w:rtl w:val="0"/>
          <w:lang w:val="en-US"/>
        </w:rPr>
        <w:t>Present</w:t>
      </w:r>
    </w:p>
    <w:p>
      <w:pPr>
        <w:pStyle w:val="Body A"/>
        <w:numPr>
          <w:ilvl w:val="0"/>
          <w:numId w:val="5"/>
        </w:numPr>
        <w:rPr>
          <w:lang w:val="it-IT"/>
        </w:rPr>
      </w:pPr>
      <w:r>
        <w:rPr>
          <w:rStyle w:val="None"/>
          <w:rtl w:val="0"/>
          <w:lang w:val="it-IT"/>
        </w:rPr>
        <w:t>Co-</w:t>
      </w:r>
      <w:r>
        <w:rPr>
          <w:rStyle w:val="None"/>
          <w:rtl w:val="0"/>
          <w:lang w:val="en-US"/>
        </w:rPr>
        <w:t xml:space="preserve">founder and lead of Spring Cloud: https://github.com/spring-cloud </w:t>
      </w:r>
    </w:p>
    <w:p>
      <w:pPr>
        <w:pStyle w:val="Body A"/>
        <w:tabs>
          <w:tab w:val="left" w:pos="720"/>
        </w:tabs>
        <w:ind w:left="720" w:firstLine="0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de-DE"/>
        </w:rPr>
        <w:t>PRINCIPAL ENGINEER</w:t>
      </w:r>
      <w:r>
        <w:rPr>
          <w:rStyle w:val="None"/>
          <w:rtl w:val="0"/>
          <w:lang w:val="it-IT"/>
        </w:rPr>
        <w:t xml:space="preserve">, Domo, American Fork UT, </w:t>
      </w:r>
      <w:r>
        <w:rPr>
          <w:rStyle w:val="None"/>
          <w:i w:val="1"/>
          <w:iCs w:val="1"/>
          <w:rtl w:val="0"/>
          <w:lang w:val="en-US"/>
        </w:rPr>
        <w:t xml:space="preserve">May 2013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Jun 2014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Dropwizard, AWS, MySQL, Java, Spring</w:t>
      </w:r>
    </w:p>
    <w:p>
      <w:pPr>
        <w:pStyle w:val="Body A"/>
        <w:ind w:left="720" w:firstLine="0"/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PRINCIPAL ENGINEER</w:t>
      </w:r>
      <w:r>
        <w:rPr>
          <w:rStyle w:val="None"/>
          <w:rtl w:val="0"/>
          <w:lang w:val="en-US"/>
        </w:rPr>
        <w:t xml:space="preserve">, FamilySearch, Salt Lake City UT, </w:t>
      </w:r>
      <w:r>
        <w:rPr>
          <w:rStyle w:val="None"/>
          <w:i w:val="1"/>
          <w:iCs w:val="1"/>
          <w:rtl w:val="0"/>
          <w:lang w:val="it-IT"/>
        </w:rPr>
        <w:t xml:space="preserve">Feb 2013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en-US"/>
        </w:rPr>
        <w:t>May 2013</w:t>
      </w:r>
    </w:p>
    <w:p>
      <w:pPr>
        <w:pStyle w:val="Body A"/>
        <w:numPr>
          <w:ilvl w:val="0"/>
          <w:numId w:val="5"/>
        </w:numPr>
        <w:rPr>
          <w:lang w:val="it-IT"/>
        </w:rPr>
      </w:pPr>
      <w:r>
        <w:rPr>
          <w:rStyle w:val="Internet Link"/>
          <w:rtl w:val="0"/>
          <w:lang w:val="it-IT"/>
        </w:rPr>
        <w:t>Cassandra, Dropwizard, AWS, MongoDB, json, 800M records</w:t>
      </w:r>
    </w:p>
    <w:p>
      <w:pPr>
        <w:pStyle w:val="Body A"/>
        <w:ind w:left="720" w:firstLine="0"/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ARCHITECT/PRINCIPAL ENGINEER</w:t>
      </w:r>
      <w:r>
        <w:rPr>
          <w:rStyle w:val="None"/>
          <w:rtl w:val="0"/>
          <w:lang w:val="en-US"/>
        </w:rPr>
        <w:t xml:space="preserve">, LDS Church, Salt Lake City UT, </w:t>
      </w:r>
      <w:r>
        <w:rPr>
          <w:rStyle w:val="None"/>
          <w:i w:val="1"/>
          <w:iCs w:val="1"/>
          <w:rtl w:val="0"/>
          <w:lang w:val="it-IT"/>
        </w:rPr>
        <w:t xml:space="preserve">Nov 2010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Jan 2013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nl-NL"/>
        </w:rPr>
      </w:pPr>
      <w:r>
        <w:rPr>
          <w:rStyle w:val="None"/>
          <w:rtl w:val="0"/>
          <w:lang w:val="nl-NL"/>
        </w:rPr>
        <w:t xml:space="preserve">Developer on Leader Portal (nodejs, Javascript, Riak), </w:t>
      </w:r>
      <w:r>
        <w:rPr>
          <w:rStyle w:val="None"/>
          <w:i w:val="1"/>
          <w:iCs w:val="1"/>
          <w:rtl w:val="0"/>
          <w:lang w:val="it-IT"/>
        </w:rPr>
        <w:t xml:space="preserve">9/2012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Jan 2013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Team lead on digital catalog application (Java, Spring, MarkLogic), </w:t>
      </w:r>
      <w:r>
        <w:rPr>
          <w:rStyle w:val="None"/>
          <w:i w:val="1"/>
          <w:iCs w:val="1"/>
          <w:rtl w:val="0"/>
          <w:lang w:val="it-IT"/>
        </w:rPr>
        <w:t xml:space="preserve">9/2011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8/2012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Enterprise Software Architect for a portfolio of applications, </w:t>
      </w:r>
      <w:r>
        <w:rPr>
          <w:rStyle w:val="None"/>
          <w:i w:val="1"/>
          <w:iCs w:val="1"/>
          <w:rtl w:val="0"/>
          <w:lang w:val="it-IT"/>
        </w:rPr>
        <w:t xml:space="preserve">11/2010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9/2011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Responsible for architectural cohesion across all projects in the portfolio </w:t>
      </w:r>
    </w:p>
    <w:p>
      <w:pPr>
        <w:pStyle w:val="Body A"/>
        <w:numPr>
          <w:ilvl w:val="1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Continued, part time, as lead software engineer for preservation system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SENIOR SOFTWARE ENGINEER</w:t>
      </w:r>
      <w:r>
        <w:rPr>
          <w:rStyle w:val="None"/>
          <w:rtl w:val="0"/>
          <w:lang w:val="en-US"/>
        </w:rPr>
        <w:t xml:space="preserve">, LDS Church, Salt Lake City UT, </w:t>
      </w:r>
      <w:r>
        <w:rPr>
          <w:rStyle w:val="None"/>
          <w:i w:val="1"/>
          <w:iCs w:val="1"/>
          <w:rtl w:val="0"/>
          <w:lang w:val="it-IT"/>
        </w:rPr>
        <w:t xml:space="preserve">Jul 2007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Jul 2008, Jul 2009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Nov 2010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Digital Preservation submission application (GWT, Java, Scala, Spring)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Developed Personal Video Conferencing account creation application (JSF, Spring)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Senior team member on entrance security project for the 130+ temples (see www.lds.org/temples for explanation) 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web services, web-applications and Swing clients 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using Java Server Faces, Facelets, Java Persistence API (Hibernate provider), Web Services (XFire) 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Developed swing interface for bar-coding application to inventory between 2-4 million archive items </w:t>
      </w:r>
    </w:p>
    <w:p>
      <w:pPr>
        <w:pStyle w:val="Body A"/>
        <w:rPr>
          <w:rStyle w:val="None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SOFTWARE CONTRACTOR</w:t>
      </w:r>
      <w:r>
        <w:rPr>
          <w:rStyle w:val="None"/>
          <w:rtl w:val="0"/>
          <w:lang w:val="en-US"/>
        </w:rPr>
        <w:t xml:space="preserve">, Salt Lake City UT, </w:t>
      </w:r>
      <w:r>
        <w:rPr>
          <w:rStyle w:val="None"/>
          <w:i w:val="1"/>
          <w:iCs w:val="1"/>
          <w:rtl w:val="0"/>
          <w:lang w:val="it-IT"/>
        </w:rPr>
        <w:t xml:space="preserve">Jul 2007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>Present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(Company: STG Inc., Client: Northrop Grumman) Senior Engineer on a large government research application.  Implemented code using Spring, iBatis, SQL, Apache Digester, JavaCC and Oracle 10g.  Database contained over 750 tables.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(Company: Alta Consulting LLC, Client: RX America) Designed, architected and implemented a web service to gather and send data to a 3rd party printing company using JEE 5, Web Services, JPA, Session EJB's, Oracle and XML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(Company: Self, Client: Broadweave) Developed RESTful shopping cart API using Maven, Spring, Hibernate and CXF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>(Company: Self, Client: Broadweave) Created administration application using Eclipse Rich Client Platform (RCP)</w:t>
      </w:r>
    </w:p>
    <w:p>
      <w:pPr>
        <w:pStyle w:val="Body A"/>
        <w:rPr>
          <w:rStyle w:val="None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SENIOR SOFTWARE DEVELOPER</w:t>
      </w:r>
      <w:r>
        <w:rPr>
          <w:rStyle w:val="None"/>
          <w:rtl w:val="0"/>
          <w:lang w:val="it-IT"/>
        </w:rPr>
        <w:t xml:space="preserve">, Collabraspace Inc., Annapolis MD, </w:t>
      </w:r>
      <w:r>
        <w:rPr>
          <w:rStyle w:val="None"/>
          <w:i w:val="1"/>
          <w:iCs w:val="1"/>
          <w:rtl w:val="0"/>
          <w:lang w:val="it-IT"/>
        </w:rPr>
        <w:t xml:space="preserve">Aug 2004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Jul 2007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Team Leader on a complex government application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Tasked, mentored and reviewed deliverables for each team member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Lead developer for 1st Air Force Collaborative Decision Aid, a Weblogic Portal application that integrates various third party applications and a custom J2EE/Swing Applet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Developer for CollobraSuite, a set of graphical collaboration modules using Swing, J2EE, and BEA Weblogic Portal 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Built multiple N-Tier clusters using J2EE, Web Services, Weblogic, Oracle and Apache </w:t>
      </w:r>
    </w:p>
    <w:p>
      <w:pPr>
        <w:pStyle w:val="Body A"/>
        <w:rPr>
          <w:rStyle w:val="None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SOFTWARE DEVELOPMENT SPECIALIST</w:t>
      </w:r>
      <w:r>
        <w:rPr>
          <w:rStyle w:val="None"/>
          <w:rtl w:val="0"/>
          <w:lang w:val="en-US"/>
        </w:rPr>
        <w:t xml:space="preserve">, Dept. of Defense, Ft. Meade MD, </w:t>
      </w:r>
      <w:r>
        <w:rPr>
          <w:rStyle w:val="None"/>
          <w:i w:val="1"/>
          <w:iCs w:val="1"/>
          <w:rtl w:val="0"/>
          <w:lang w:val="it-IT"/>
        </w:rPr>
        <w:t xml:space="preserve">Apr 2003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Aug 2004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Ported an Oracle Forms-based issue tracking system to a web-based application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Mentored other team members in Java and J2EE best practices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Collaborated in design of a legacy database port to Oracle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applications with BEA Weblogic 8 and Oracle 9 </w:t>
      </w:r>
    </w:p>
    <w:p>
      <w:pPr>
        <w:pStyle w:val="Body A"/>
        <w:numPr>
          <w:ilvl w:val="0"/>
          <w:numId w:val="11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Completed 'Software Engineering Process' Course </w:t>
      </w:r>
    </w:p>
    <w:p>
      <w:pPr>
        <w:pStyle w:val="Body A"/>
        <w:rPr>
          <w:rStyle w:val="None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SENIOR DEVELOPER</w:t>
      </w:r>
      <w:r>
        <w:rPr>
          <w:rStyle w:val="None"/>
          <w:rtl w:val="0"/>
          <w:lang w:val="nl-NL"/>
        </w:rPr>
        <w:t xml:space="preserve">, BuildersNet, Inc., Orem UT, </w:t>
      </w:r>
      <w:r>
        <w:rPr>
          <w:rStyle w:val="None"/>
          <w:i w:val="1"/>
          <w:iCs w:val="1"/>
          <w:rtl w:val="0"/>
          <w:lang w:val="it-IT"/>
        </w:rPr>
        <w:t xml:space="preserve">Jan 2002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Sep 2002 </w:t>
      </w:r>
    </w:p>
    <w:p>
      <w:pPr>
        <w:pStyle w:val="Body A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Designed and developed web-based applications in: e-commerce, web hosting and groupware applications </w:t>
      </w:r>
    </w:p>
    <w:p>
      <w:pPr>
        <w:pStyle w:val="Body A"/>
        <w:numPr>
          <w:ilvl w:val="0"/>
          <w:numId w:val="1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Built systems, installed and configured Linux, Apache, BIND, and MySQL </w:t>
      </w:r>
    </w:p>
    <w:p>
      <w:pPr>
        <w:pStyle w:val="Body A"/>
        <w:numPr>
          <w:ilvl w:val="0"/>
          <w:numId w:val="13"/>
        </w:numPr>
        <w:bidi w:val="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Designed and created database schemas for applications </w:t>
      </w:r>
      <w:r>
        <w:rPr>
          <w:rStyle w:val="Internet Link"/>
          <w:rFonts w:ascii="Arial Unicode MS" w:cs="Arial Unicode MS" w:hAnsi="Arial Unicode MS" w:eastAsia="Arial Unicode MS"/>
          <w:b w:val="0"/>
          <w:bCs w:val="0"/>
          <w:i w:val="0"/>
          <w:iCs w:val="0"/>
          <w:sz w:val="12"/>
          <w:szCs w:val="12"/>
        </w:rPr>
        <w:br w:type="page"/>
      </w: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PARTNER/SENIOR ENGINEER</w:t>
      </w:r>
      <w:r>
        <w:rPr>
          <w:rStyle w:val="None"/>
          <w:rtl w:val="0"/>
          <w:lang w:val="de-DE"/>
        </w:rPr>
        <w:t xml:space="preserve">, NetBing LLC, Orem UT, </w:t>
      </w:r>
      <w:r>
        <w:rPr>
          <w:rStyle w:val="None"/>
          <w:i w:val="1"/>
          <w:iCs w:val="1"/>
          <w:rtl w:val="0"/>
          <w:lang w:val="it-IT"/>
        </w:rPr>
        <w:t xml:space="preserve">Mar 2001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it-IT"/>
        </w:rPr>
        <w:t xml:space="preserve">Jan 2002 </w:t>
      </w:r>
    </w:p>
    <w:p>
      <w:pPr>
        <w:pStyle w:val="Body A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Designed and implemented E-Commerce systems in a J2EE/Linux environment </w:t>
      </w:r>
    </w:p>
    <w:p>
      <w:pPr>
        <w:pStyle w:val="Body A"/>
        <w:numPr>
          <w:ilvl w:val="0"/>
          <w:numId w:val="1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Collaborated in decisions regarding purchase of hardware, software and Internet connectivity </w:t>
      </w:r>
    </w:p>
    <w:p>
      <w:pPr>
        <w:pStyle w:val="Body A"/>
        <w:numPr>
          <w:ilvl w:val="0"/>
          <w:numId w:val="15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Designed and implemented a scalable and flexible e-commerce system using JSP, EJB 2.0 (Entity and Session beans), PHP, payment gateway and 3rd party loan software integration </w:t>
      </w:r>
    </w:p>
    <w:p>
      <w:pPr>
        <w:pStyle w:val="Body A"/>
        <w:rPr>
          <w:rStyle w:val="None"/>
          <w:sz w:val="12"/>
          <w:szCs w:val="12"/>
        </w:rPr>
      </w:pPr>
    </w:p>
    <w:p>
      <w:pPr>
        <w:pStyle w:val="Body A"/>
      </w:pPr>
      <w:r>
        <w:rPr>
          <w:rStyle w:val="None"/>
          <w:b w:val="1"/>
          <w:bCs w:val="1"/>
          <w:rtl w:val="0"/>
          <w:lang w:val="de-DE"/>
        </w:rPr>
        <w:t>USER INTERFACE ENGINEER</w:t>
      </w:r>
      <w:r>
        <w:rPr>
          <w:rStyle w:val="None"/>
          <w:rtl w:val="0"/>
          <w:lang w:val="en-US"/>
        </w:rPr>
        <w:t xml:space="preserve">, Excite@Home (formerly iMall Inc), Orem UT, </w:t>
      </w:r>
      <w:r>
        <w:rPr>
          <w:rStyle w:val="None"/>
          <w:i w:val="1"/>
          <w:iCs w:val="1"/>
          <w:rtl w:val="0"/>
          <w:lang w:val="it-IT"/>
        </w:rPr>
        <w:t xml:space="preserve">Jan 1998 </w:t>
      </w:r>
      <w:r>
        <w:rPr>
          <w:rStyle w:val="None"/>
          <w:i w:val="1"/>
          <w:iCs w:val="1"/>
          <w:rtl w:val="0"/>
          <w:lang w:val="it-IT"/>
        </w:rPr>
        <w:t xml:space="preserve">– </w:t>
      </w:r>
      <w:r>
        <w:rPr>
          <w:rStyle w:val="None"/>
          <w:i w:val="1"/>
          <w:iCs w:val="1"/>
          <w:rtl w:val="0"/>
          <w:lang w:val="fr-FR"/>
        </w:rPr>
        <w:t xml:space="preserve">Dec 2001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Team member on large-scale web applications for AT&amp;T Small Business Hosting and IBM Homepage Creator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Created co-branded web based interfaces using Java, JSP/Servlets, and Netscape Server Side JavaScript)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EJBs BEA Weblogic Application Server in a cooperative environment </w:t>
      </w:r>
    </w:p>
    <w:p>
      <w:pPr>
        <w:pStyle w:val="Body A"/>
        <w:numPr>
          <w:ilvl w:val="0"/>
          <w:numId w:val="17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Gained expertise in JSP/Servlets, JavaScript, and HTML and performed limited graphic design in Adobe Photoshop. </w:t>
      </w:r>
    </w:p>
    <w:p>
      <w:pPr>
        <w:pStyle w:val="Body A"/>
        <w:ind w:left="720" w:firstLine="0"/>
      </w:pPr>
    </w:p>
    <w:p>
      <w:pPr>
        <w:pStyle w:val="Body A"/>
        <w:rPr>
          <w:rStyle w:val="None"/>
          <w:b w:val="1"/>
          <w:bCs w:val="1"/>
          <w:smallCaps w:val="1"/>
          <w:sz w:val="16"/>
          <w:szCs w:val="16"/>
        </w:rPr>
      </w:pPr>
      <w:r>
        <w:rPr>
          <w:rStyle w:val="None"/>
          <w:b w:val="1"/>
          <w:bCs w:val="1"/>
          <w:smallCaps w:val="1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26503</wp:posOffset>
                </wp:positionH>
                <wp:positionV relativeFrom="line">
                  <wp:posOffset>-6183</wp:posOffset>
                </wp:positionV>
                <wp:extent cx="6835142" cy="722"/>
                <wp:effectExtent l="0" t="0" r="0" b="0"/>
                <wp:wrapNone/>
                <wp:docPr id="1073741826" name="officeArt object" descr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2" cy="722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1pt;margin-top:-0.5pt;width:538.2pt;height:0.1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465A4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Open Source Projects</w:t>
      </w:r>
      <w:r>
        <w:rPr>
          <w:rStyle w:val="None"/>
          <w:rtl w:val="0"/>
          <w:lang w:val="it-IT"/>
        </w:rPr>
        <w:t xml:space="preserve"> –  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Spring Cloud: https://github.com/spring-cloud </w:t>
      </w:r>
      <w:r>
        <w:rPr>
          <w:rStyle w:val="None"/>
          <w:rtl w:val="0"/>
          <w:lang w:val="it-IT"/>
        </w:rPr>
        <w:t xml:space="preserve">– </w:t>
      </w:r>
      <w:r>
        <w:rPr>
          <w:rStyle w:val="None"/>
          <w:rtl w:val="0"/>
          <w:lang w:val="en-US"/>
        </w:rPr>
        <w:t>Tools for building common patterns in distributed systems with Spring Boot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Battleschool: </w: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"https://github.com/spencergibb/battleschool"</w:instrTex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https://github.com/spencergibb/battleschool</w:t>
      </w:r>
      <w:r>
        <w:rPr/>
        <w:fldChar w:fldCharType="end" w:fldLock="0"/>
      </w:r>
      <w:r>
        <w:rPr>
          <w:rStyle w:val="None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Hyperlink.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Simple work-station provisioning using Ansible</w:t>
      </w:r>
      <w:r>
        <w:rPr>
          <w:rStyle w:val="None"/>
          <w:rtl w:val="0"/>
          <w:lang w:val="it-IT"/>
        </w:rPr>
        <w:t xml:space="preserve"> </w:t>
      </w: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 xml:space="preserve">Halfpipe: </w: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"https://github.com/spencergibb/halfpipe"</w:instrText>
      </w:r>
      <w:r>
        <w:rPr>
          <w:rStyle w:val="Hyperlink.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https://github.com/spencergibb/halfpipe</w:t>
      </w:r>
      <w:r>
        <w:rPr/>
        <w:fldChar w:fldCharType="end" w:fldLock="0"/>
      </w:r>
      <w:r>
        <w:rPr>
          <w:rStyle w:val="None"/>
          <w:rtl w:val="0"/>
          <w:lang w:val="it-IT"/>
        </w:rPr>
        <w:t xml:space="preserve"> – </w:t>
      </w:r>
      <w:r>
        <w:rPr>
          <w:rStyle w:val="None"/>
          <w:rtl w:val="0"/>
          <w:lang w:val="en-US"/>
        </w:rPr>
        <w:t>A Dropwizard clone using Spring &amp; Tomcat (superseded by Spring Cloud)</w:t>
      </w:r>
    </w:p>
    <w:p>
      <w:pPr>
        <w:pStyle w:val="Body A"/>
        <w:ind w:left="720" w:firstLine="0"/>
      </w:pPr>
    </w:p>
    <w:tbl>
      <w:tblPr>
        <w:tblW w:w="10799" w:type="dxa"/>
        <w:jc w:val="left"/>
        <w:tblInd w:w="2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99"/>
        <w:gridCol w:w="5400"/>
      </w:tblGrid>
      <w:tr>
        <w:tblPrEx>
          <w:shd w:val="clear" w:color="auto" w:fill="ced7e7"/>
        </w:tblPrEx>
        <w:trPr>
          <w:trHeight w:val="1652" w:hRule="atLeast"/>
        </w:trPr>
        <w:tc>
          <w:tcPr>
            <w:tcW w:type="dxa" w:w="5399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Style w:val="None"/>
                <w:shd w:val="nil" w:color="auto" w:fill="auto"/>
              </w:rPr>
            </w:pPr>
            <w:r>
              <w:rPr>
                <w:rStyle w:val="None"/>
                <w:b w:val="1"/>
                <w:bCs w:val="1"/>
                <w:smallCaps w:val="1"/>
                <w:sz w:val="28"/>
                <w:szCs w:val="28"/>
                <w:shd w:val="nil" w:color="auto" w:fill="auto"/>
                <w:rtl w:val="0"/>
                <w:lang w:val="en-US"/>
              </w:rPr>
              <w:t>Technologies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Table Contents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Java, Spring, Kotlin, Groovy, Scala, Hibernate (JPA), iBatis, Java Server Faces (JSF), Facelets, JEE (JSP, EJB, JMS, Servlets), Swing, JDBC, Maven, Ant, Eclipse, Eclipse RCP, JAX-RS, TestNG, DBUnit</w:t>
            </w:r>
          </w:p>
          <w:p>
            <w:pPr>
              <w:pStyle w:val="Table Contents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App Servers:  Tomcat, Jetty, Netty, Dropwizard, Weblogic, Websphere, JBoss, Glassfish</w:t>
            </w:r>
          </w:p>
        </w:tc>
        <w:tc>
          <w:tcPr>
            <w:tcW w:type="dxa" w:w="5400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left="720" w:firstLine="0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JavaScript, </w:t>
            </w:r>
            <w:r>
              <w:rPr>
                <w:rStyle w:val="None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HTML, CSS,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Web Services, Apache, PHP</w:t>
            </w: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Platforms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Linux (Ubuntu, Red Hat, Fedora, Debian), Solaris, Mac, Windows </w:t>
            </w: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Database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SQL, Oracle, MySQL, Riak, Mongodb </w:t>
            </w:r>
          </w:p>
          <w:p>
            <w:pPr>
              <w:pStyle w:val="Table Contents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Misc.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Ansible, git, C++, C, Python, Ruby, Perl, Shell Scripts, Photoshop, Subversion, CVS</w:t>
            </w:r>
          </w:p>
        </w:tc>
      </w:tr>
    </w:tbl>
    <w:p>
      <w:pPr>
        <w:pStyle w:val="Body A"/>
        <w:ind w:left="163" w:hanging="163"/>
      </w:pPr>
    </w:p>
    <w:p>
      <w:pPr>
        <w:pStyle w:val="Body A"/>
        <w:ind w:left="55" w:hanging="55"/>
      </w:pPr>
    </w:p>
    <w:p>
      <w:pPr>
        <w:pStyle w:val="Body A"/>
        <w:rPr>
          <w:rStyle w:val="None"/>
          <w:smallCaps w:val="1"/>
          <w:sz w:val="16"/>
          <w:szCs w:val="16"/>
        </w:rPr>
      </w:pPr>
    </w:p>
    <w:p>
      <w:pPr>
        <w:pStyle w:val="Body A"/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Education</w:t>
      </w:r>
      <w:r>
        <w:rPr>
          <w:rStyle w:val="None"/>
          <w:rtl w:val="0"/>
          <w:lang w:val="it-IT"/>
        </w:rPr>
        <w:t xml:space="preserve"> – </w:t>
      </w:r>
      <w:r>
        <w:rPr>
          <w:rStyle w:val="None"/>
          <w:b w:val="1"/>
          <w:bCs w:val="1"/>
          <w:rtl w:val="0"/>
          <w:lang w:val="de-DE"/>
        </w:rPr>
        <w:t>BS, Computer Science</w:t>
      </w:r>
      <w:r>
        <w:rPr>
          <w:rStyle w:val="None"/>
          <w:rtl w:val="0"/>
          <w:lang w:val="en-US"/>
        </w:rPr>
        <w:t xml:space="preserve">, Brigham Young University, Provo UT, December 2002 </w:t>
      </w:r>
    </w:p>
    <w:p>
      <w:pPr>
        <w:pStyle w:val="Body A"/>
        <w:numPr>
          <w:ilvl w:val="0"/>
          <w:numId w:val="2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0"/>
          <w:bCs w:val="0"/>
          <w:rtl w:val="0"/>
          <w:lang w:val="en-US"/>
        </w:rPr>
        <w:t xml:space="preserve">Senior courses in: Software Engineering, Distributed System Design, Database Modeling Concepts, Computer Communication and Networking and Machine Learning. </w:t>
      </w:r>
    </w:p>
    <w:p>
      <w:pPr>
        <w:pStyle w:val="Body A"/>
        <w:numPr>
          <w:ilvl w:val="0"/>
          <w:numId w:val="2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Sun Certified Java Programmer</w:t>
      </w:r>
      <w:r>
        <w:rPr>
          <w:rStyle w:val="None"/>
          <w:rtl w:val="0"/>
          <w:lang w:val="en-US"/>
        </w:rPr>
        <w:t>, October 2004</w:t>
      </w:r>
    </w:p>
    <w:p>
      <w:pPr>
        <w:pStyle w:val="Body A"/>
        <w:ind w:left="720" w:firstLine="0"/>
      </w:pPr>
    </w:p>
    <w:p>
      <w:pPr>
        <w:pStyle w:val="Body A"/>
        <w:rPr>
          <w:rStyle w:val="None"/>
          <w:b w:val="1"/>
          <w:bCs w:val="1"/>
          <w:smallCaps w:val="1"/>
          <w:sz w:val="16"/>
          <w:szCs w:val="16"/>
        </w:rPr>
      </w:pPr>
      <w:r>
        <w:rPr>
          <w:rStyle w:val="None"/>
          <w:b w:val="1"/>
          <w:bCs w:val="1"/>
          <w:smallCaps w:val="1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26503</wp:posOffset>
                </wp:positionH>
                <wp:positionV relativeFrom="line">
                  <wp:posOffset>-6183</wp:posOffset>
                </wp:positionV>
                <wp:extent cx="6835142" cy="722"/>
                <wp:effectExtent l="0" t="0" r="0" b="0"/>
                <wp:wrapNone/>
                <wp:docPr id="1073741827" name="officeArt object" descr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2" cy="722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.1pt;margin-top:-0.5pt;width:538.2pt;height:0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465A4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Volunteer Representative</w:t>
      </w:r>
      <w:r>
        <w:rPr>
          <w:rStyle w:val="None"/>
          <w:rtl w:val="0"/>
          <w:lang w:val="it-IT"/>
        </w:rPr>
        <w:t xml:space="preserve"> – </w:t>
      </w:r>
      <w:r>
        <w:rPr>
          <w:rStyle w:val="None"/>
          <w:rtl w:val="0"/>
          <w:lang w:val="en-US"/>
        </w:rPr>
        <w:t xml:space="preserve">The Church of Jesus Christ of Latter-day Saints, Recife, Brazil, Dec 1994 </w:t>
      </w:r>
      <w:r>
        <w:rPr>
          <w:rStyle w:val="None"/>
          <w:rtl w:val="0"/>
          <w:lang w:val="it-IT"/>
        </w:rPr>
        <w:t xml:space="preserve">– </w:t>
      </w:r>
      <w:r>
        <w:rPr>
          <w:rStyle w:val="None"/>
          <w:rtl w:val="0"/>
          <w:lang w:val="fr-FR"/>
        </w:rPr>
        <w:t xml:space="preserve">Dec 1996 </w:t>
      </w:r>
    </w:p>
    <w:p>
      <w:pPr>
        <w:pStyle w:val="Body A"/>
        <w:numPr>
          <w:ilvl w:val="0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Learned Portuguese almost fluently</w:t>
      </w:r>
    </w:p>
    <w:p>
      <w:pPr>
        <w:pStyle w:val="Body A"/>
        <w:numPr>
          <w:ilvl w:val="0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and taught weekly training meetings for 20 </w:t>
      </w:r>
      <w:r>
        <w:rPr>
          <w:rStyle w:val="None"/>
          <w:rtl w:val="0"/>
          <w:lang w:val="it-IT"/>
        </w:rPr>
        <w:t xml:space="preserve">– </w:t>
      </w:r>
      <w:r>
        <w:rPr>
          <w:rStyle w:val="None"/>
          <w:rtl w:val="0"/>
          <w:lang w:val="en-US"/>
        </w:rPr>
        <w:t>30 representatives</w:t>
      </w:r>
    </w:p>
    <w:p>
      <w:pPr>
        <w:pStyle w:val="Body A"/>
        <w:numPr>
          <w:ilvl w:val="0"/>
          <w:numId w:val="2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Traveled and helped individual representatives learn problem solving, effective teaching and leadership skills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">
    <w:multiLevelType w:val="hybridMultilevel"/>
    <w:numStyleLink w:val="Imported Style 4"/>
  </w:abstractNum>
  <w:abstractNum w:abstractNumId="4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5">
    <w:multiLevelType w:val="hybridMultilevel"/>
    <w:numStyleLink w:val="Imported Style 5"/>
  </w:abstractNum>
  <w:abstractNum w:abstractNumId="6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7">
    <w:multiLevelType w:val="hybridMultilevel"/>
    <w:numStyleLink w:val="Imported Style 6"/>
  </w:abstractNum>
  <w:abstractNum w:abstractNumId="8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9">
    <w:multiLevelType w:val="hybridMultilevel"/>
    <w:numStyleLink w:val="Imported Style 7"/>
  </w:abstractNum>
  <w:abstractNum w:abstractNumId="10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3">
    <w:multiLevelType w:val="hybridMultilevel"/>
    <w:numStyleLink w:val="Imported Style 9"/>
  </w:abstractNum>
  <w:abstractNum w:abstractNumId="14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5">
    <w:multiLevelType w:val="hybridMultilevel"/>
    <w:numStyleLink w:val="Imported Style 10"/>
  </w:abstractNum>
  <w:abstractNum w:abstractNumId="16">
    <w:multiLevelType w:val="hybridMultilevel"/>
    <w:styleLink w:val="Imported Style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7">
    <w:multiLevelType w:val="hybridMultilevel"/>
    <w:numStyleLink w:val="Imported Style 11"/>
  </w:abstractNum>
  <w:abstractNum w:abstractNumId="18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1">
    <w:multiLevelType w:val="hybridMultilevel"/>
    <w:numStyleLink w:val="Imported Style 14"/>
  </w:abstractNum>
  <w:abstractNum w:abstractNumId="22">
    <w:multiLevelType w:val="hybridMultilevel"/>
    <w:styleLink w:val="Imported Style 1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3">
    <w:multiLevelType w:val="hybridMultilevel"/>
    <w:numStyleLink w:val="Imported Style 15"/>
  </w:abstractNum>
  <w:abstractNum w:abstractNumId="24">
    <w:multiLevelType w:val="hybridMultilevel"/>
    <w:styleLink w:val="Imported Style 1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6"/>
  </w:num>
  <w:num w:numId="17">
    <w:abstractNumId w:val="15"/>
  </w:num>
  <w:num w:numId="18">
    <w:abstractNumId w:val="18"/>
  </w:num>
  <w:num w:numId="19">
    <w:abstractNumId w:val="17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z w:val="22"/>
      <w:szCs w:val="22"/>
      <w:shd w:val="nil" w:color="auto" w:fill="auto"/>
      <w:lang w:val="en-US"/>
    </w:rPr>
  </w:style>
  <w:style w:type="character" w:styleId="Internet Link">
    <w:name w:val="Internet Link"/>
  </w:style>
  <w:style w:type="numbering" w:styleId="Imported Style 4">
    <w:name w:val="Imported Style 4"/>
    <w:pPr>
      <w:numPr>
        <w:numId w:val="4"/>
      </w:numPr>
    </w:pPr>
  </w:style>
  <w:style w:type="numbering" w:styleId="Imported Style 5">
    <w:name w:val="Imported Style 5"/>
    <w:pPr>
      <w:numPr>
        <w:numId w:val="6"/>
      </w:numPr>
    </w:pPr>
  </w:style>
  <w:style w:type="numbering" w:styleId="Imported Style 6">
    <w:name w:val="Imported Style 6"/>
    <w:pPr>
      <w:numPr>
        <w:numId w:val="8"/>
      </w:numPr>
    </w:pPr>
  </w:style>
  <w:style w:type="numbering" w:styleId="Imported Style 7">
    <w:name w:val="Imported Style 7"/>
    <w:pPr>
      <w:numPr>
        <w:numId w:val="10"/>
      </w:numPr>
    </w:pPr>
  </w:style>
  <w:style w:type="numbering" w:styleId="Imported Style 8">
    <w:name w:val="Imported Style 8"/>
    <w:pPr>
      <w:numPr>
        <w:numId w:val="12"/>
      </w:numPr>
    </w:pPr>
  </w:style>
  <w:style w:type="numbering" w:styleId="Imported Style 9">
    <w:name w:val="Imported Style 9"/>
    <w:pPr>
      <w:numPr>
        <w:numId w:val="14"/>
      </w:numPr>
    </w:pPr>
  </w:style>
  <w:style w:type="numbering" w:styleId="Imported Style 10">
    <w:name w:val="Imported Style 10"/>
    <w:pPr>
      <w:numPr>
        <w:numId w:val="16"/>
      </w:numPr>
    </w:pPr>
  </w:style>
  <w:style w:type="numbering" w:styleId="Imported Style 11">
    <w:name w:val="Imported Style 11"/>
    <w:pPr>
      <w:numPr>
        <w:numId w:val="18"/>
      </w:numPr>
    </w:pPr>
  </w:style>
  <w:style w:type="character" w:styleId="Hyperlink.1">
    <w:name w:val="Hyperlink.1"/>
    <w:basedOn w:val="None"/>
    <w:next w:val="Hyperlink.1"/>
    <w:rPr>
      <w:outline w:val="0"/>
      <w:color w:val="000000"/>
      <w:u w:color="000000"/>
      <w:lang w:val="en-US"/>
      <w14:textFill>
        <w14:solidFill>
          <w14:srgbClr w14:val="000000"/>
        </w14:solidFill>
      </w14:textFill>
    </w:rPr>
  </w:style>
  <w:style w:type="numbering" w:styleId="Imported Style 14">
    <w:name w:val="Imported Style 14"/>
    <w:pPr>
      <w:numPr>
        <w:numId w:val="22"/>
      </w:numPr>
    </w:pPr>
  </w:style>
  <w:style w:type="numbering" w:styleId="Imported Style 15">
    <w:name w:val="Imported Style 15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