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7165" w:rsidRDefault="008A7165">
      <w:pPr>
        <w:rPr>
          <w:b/>
          <w:bCs/>
          <w:sz w:val="36"/>
          <w:szCs w:val="36"/>
        </w:rPr>
      </w:pPr>
      <w:r>
        <w:t xml:space="preserve">        </w:t>
      </w:r>
      <w:r>
        <w:rPr>
          <w:b/>
          <w:bCs/>
          <w:sz w:val="36"/>
          <w:szCs w:val="36"/>
        </w:rPr>
        <w:t xml:space="preserve">          </w:t>
      </w:r>
      <w:proofErr w:type="spellStart"/>
      <w:r w:rsidR="00FB574F">
        <w:rPr>
          <w:b/>
          <w:bCs/>
          <w:sz w:val="36"/>
          <w:szCs w:val="36"/>
        </w:rPr>
        <w:t>Chandrapur</w:t>
      </w:r>
      <w:proofErr w:type="spellEnd"/>
    </w:p>
    <w:p w:rsidR="002F7A56" w:rsidRPr="00D27740" w:rsidRDefault="009E621A">
      <w:pPr>
        <w:rPr>
          <w:b/>
          <w:bCs/>
          <w:sz w:val="24"/>
          <w:szCs w:val="24"/>
        </w:rPr>
      </w:pPr>
      <w:proofErr w:type="spellStart"/>
      <w:r w:rsidRPr="00D27740">
        <w:rPr>
          <w:rFonts w:eastAsia="Times New Roman" w:cs="Segoe UI"/>
          <w:color w:val="282829"/>
          <w:sz w:val="24"/>
          <w:szCs w:val="24"/>
        </w:rPr>
        <w:t>Chandrapur</w:t>
      </w:r>
      <w:proofErr w:type="spellEnd"/>
      <w:r w:rsidRPr="00D27740">
        <w:rPr>
          <w:rFonts w:eastAsia="Times New Roman" w:cs="Segoe UI"/>
          <w:color w:val="282829"/>
          <w:sz w:val="24"/>
          <w:szCs w:val="24"/>
        </w:rPr>
        <w:t xml:space="preserve"> is the one of the district located at the east end of the state Maharashtra . Earlier the district was known as </w:t>
      </w:r>
      <w:proofErr w:type="spellStart"/>
      <w:r w:rsidRPr="00D27740">
        <w:rPr>
          <w:rFonts w:eastAsia="Times New Roman" w:cs="Segoe UI"/>
          <w:i/>
          <w:iCs/>
          <w:color w:val="282829"/>
          <w:sz w:val="24"/>
          <w:szCs w:val="24"/>
        </w:rPr>
        <w:t>Chanda</w:t>
      </w:r>
      <w:proofErr w:type="spellEnd"/>
      <w:r w:rsidRPr="00D27740">
        <w:rPr>
          <w:rFonts w:eastAsia="Times New Roman" w:cs="Segoe UI"/>
          <w:i/>
          <w:iCs/>
          <w:color w:val="282829"/>
          <w:sz w:val="24"/>
          <w:szCs w:val="24"/>
        </w:rPr>
        <w:t> </w:t>
      </w:r>
      <w:r w:rsidRPr="00D27740">
        <w:rPr>
          <w:rFonts w:eastAsia="Times New Roman" w:cs="Segoe UI"/>
          <w:color w:val="282829"/>
          <w:sz w:val="24"/>
          <w:szCs w:val="24"/>
        </w:rPr>
        <w:t>. Firstly it was known as </w:t>
      </w:r>
      <w:proofErr w:type="spellStart"/>
      <w:r w:rsidRPr="00D27740">
        <w:rPr>
          <w:rFonts w:eastAsia="Times New Roman" w:cs="Segoe UI"/>
          <w:i/>
          <w:iCs/>
          <w:color w:val="282829"/>
          <w:sz w:val="24"/>
          <w:szCs w:val="24"/>
        </w:rPr>
        <w:t>Lokapura</w:t>
      </w:r>
      <w:proofErr w:type="spellEnd"/>
      <w:r w:rsidRPr="00D27740">
        <w:rPr>
          <w:rFonts w:eastAsia="Times New Roman" w:cs="Segoe UI"/>
          <w:i/>
          <w:iCs/>
          <w:color w:val="282829"/>
          <w:sz w:val="24"/>
          <w:szCs w:val="24"/>
        </w:rPr>
        <w:t> </w:t>
      </w:r>
      <w:r w:rsidRPr="00D27740">
        <w:rPr>
          <w:rFonts w:eastAsia="Times New Roman" w:cs="Segoe UI"/>
          <w:color w:val="282829"/>
          <w:sz w:val="24"/>
          <w:szCs w:val="24"/>
        </w:rPr>
        <w:t>,Some derived the name from "</w:t>
      </w:r>
      <w:proofErr w:type="spellStart"/>
      <w:r w:rsidRPr="00D27740">
        <w:rPr>
          <w:rFonts w:eastAsia="Times New Roman" w:cs="Segoe UI"/>
          <w:i/>
          <w:iCs/>
          <w:color w:val="282829"/>
          <w:sz w:val="24"/>
          <w:szCs w:val="24"/>
        </w:rPr>
        <w:t>Indupur</w:t>
      </w:r>
      <w:proofErr w:type="spellEnd"/>
      <w:r w:rsidRPr="00D27740">
        <w:rPr>
          <w:rFonts w:eastAsia="Times New Roman" w:cs="Segoe UI"/>
          <w:color w:val="282829"/>
          <w:sz w:val="24"/>
          <w:szCs w:val="24"/>
        </w:rPr>
        <w:t>" (city of the moon) and at the time of British rule it was known as </w:t>
      </w:r>
      <w:proofErr w:type="spellStart"/>
      <w:r w:rsidRPr="00D27740">
        <w:rPr>
          <w:rFonts w:eastAsia="Times New Roman" w:cs="Segoe UI"/>
          <w:i/>
          <w:iCs/>
          <w:color w:val="282829"/>
          <w:sz w:val="24"/>
          <w:szCs w:val="24"/>
        </w:rPr>
        <w:t>Chanda</w:t>
      </w:r>
      <w:proofErr w:type="spellEnd"/>
      <w:r w:rsidRPr="00D27740">
        <w:rPr>
          <w:rFonts w:eastAsia="Times New Roman" w:cs="Segoe UI"/>
          <w:i/>
          <w:iCs/>
          <w:color w:val="282829"/>
          <w:sz w:val="24"/>
          <w:szCs w:val="24"/>
        </w:rPr>
        <w:t> </w:t>
      </w:r>
      <w:r w:rsidRPr="00D27740">
        <w:rPr>
          <w:rFonts w:eastAsia="Times New Roman" w:cs="Segoe UI"/>
          <w:color w:val="282829"/>
          <w:sz w:val="24"/>
          <w:szCs w:val="24"/>
        </w:rPr>
        <w:t xml:space="preserve">and then In 1964, it was renamed as </w:t>
      </w:r>
      <w:proofErr w:type="spellStart"/>
      <w:r w:rsidRPr="00D27740">
        <w:rPr>
          <w:rFonts w:eastAsia="Times New Roman" w:cs="Segoe UI"/>
          <w:color w:val="282829"/>
          <w:sz w:val="24"/>
          <w:szCs w:val="24"/>
        </w:rPr>
        <w:t>Chandrapur</w:t>
      </w:r>
      <w:proofErr w:type="spellEnd"/>
      <w:r w:rsidRPr="00D27740">
        <w:rPr>
          <w:rFonts w:eastAsia="Times New Roman" w:cs="Segoe UI"/>
          <w:color w:val="282829"/>
          <w:sz w:val="24"/>
          <w:szCs w:val="24"/>
        </w:rPr>
        <w:t>. </w:t>
      </w:r>
      <w:proofErr w:type="spellStart"/>
      <w:r w:rsidRPr="00D27740">
        <w:rPr>
          <w:rFonts w:eastAsia="Times New Roman" w:cs="Segoe UI"/>
          <w:i/>
          <w:iCs/>
          <w:color w:val="282829"/>
          <w:sz w:val="24"/>
          <w:szCs w:val="24"/>
        </w:rPr>
        <w:t>Wardha</w:t>
      </w:r>
      <w:r w:rsidRPr="00D27740">
        <w:rPr>
          <w:rFonts w:eastAsia="Times New Roman" w:cs="Segoe UI"/>
          <w:color w:val="282829"/>
          <w:sz w:val="24"/>
          <w:szCs w:val="24"/>
        </w:rPr>
        <w:t>,</w:t>
      </w:r>
      <w:r w:rsidRPr="00D27740">
        <w:rPr>
          <w:rFonts w:eastAsia="Times New Roman" w:cs="Segoe UI"/>
          <w:i/>
          <w:iCs/>
          <w:color w:val="282829"/>
          <w:sz w:val="24"/>
          <w:szCs w:val="24"/>
        </w:rPr>
        <w:t>Erai</w:t>
      </w:r>
      <w:r w:rsidRPr="00D27740">
        <w:rPr>
          <w:rFonts w:eastAsia="Times New Roman" w:cs="Segoe UI"/>
          <w:color w:val="282829"/>
          <w:sz w:val="24"/>
          <w:szCs w:val="24"/>
        </w:rPr>
        <w:t>,</w:t>
      </w:r>
      <w:r w:rsidRPr="00D27740">
        <w:rPr>
          <w:rFonts w:eastAsia="Times New Roman" w:cs="Segoe UI"/>
          <w:i/>
          <w:iCs/>
          <w:color w:val="282829"/>
          <w:sz w:val="24"/>
          <w:szCs w:val="24"/>
        </w:rPr>
        <w:t>Jharpat</w:t>
      </w:r>
      <w:proofErr w:type="spellEnd"/>
      <w:r w:rsidRPr="00D27740">
        <w:rPr>
          <w:rFonts w:eastAsia="Times New Roman" w:cs="Segoe UI"/>
          <w:i/>
          <w:iCs/>
          <w:color w:val="282829"/>
          <w:sz w:val="24"/>
          <w:szCs w:val="24"/>
        </w:rPr>
        <w:t> </w:t>
      </w:r>
      <w:r w:rsidRPr="00D27740">
        <w:rPr>
          <w:rFonts w:eastAsia="Times New Roman" w:cs="Segoe UI"/>
          <w:color w:val="282829"/>
          <w:sz w:val="24"/>
          <w:szCs w:val="24"/>
        </w:rPr>
        <w:t>are the well known River flows near the city. It is famous for its S</w:t>
      </w:r>
      <w:r w:rsidRPr="00D27740">
        <w:rPr>
          <w:rFonts w:eastAsia="Times New Roman" w:cs="Segoe UI"/>
          <w:i/>
          <w:iCs/>
          <w:color w:val="282829"/>
          <w:sz w:val="24"/>
          <w:szCs w:val="24"/>
        </w:rPr>
        <w:t>uper Thermal Power Plant</w:t>
      </w:r>
      <w:r w:rsidRPr="00D27740">
        <w:rPr>
          <w:rFonts w:eastAsia="Times New Roman" w:cs="Segoe UI"/>
          <w:color w:val="282829"/>
          <w:sz w:val="24"/>
          <w:szCs w:val="24"/>
        </w:rPr>
        <w:t>, one of the biggest in Asian continent and it is also known for its vast reserves of coal. the city is also known as "</w:t>
      </w:r>
      <w:r w:rsidRPr="00D27740">
        <w:rPr>
          <w:rFonts w:eastAsia="Times New Roman" w:cs="Segoe UI"/>
          <w:i/>
          <w:iCs/>
          <w:color w:val="282829"/>
          <w:sz w:val="24"/>
          <w:szCs w:val="24"/>
        </w:rPr>
        <w:t xml:space="preserve">City of Black </w:t>
      </w:r>
      <w:proofErr w:type="spellStart"/>
      <w:r w:rsidRPr="00D27740">
        <w:rPr>
          <w:rFonts w:eastAsia="Times New Roman" w:cs="Segoe UI"/>
          <w:i/>
          <w:iCs/>
          <w:color w:val="282829"/>
          <w:sz w:val="24"/>
          <w:szCs w:val="24"/>
        </w:rPr>
        <w:t>Gold</w:t>
      </w:r>
      <w:r w:rsidRPr="00D27740">
        <w:rPr>
          <w:rFonts w:eastAsia="Times New Roman" w:cs="Segoe UI"/>
          <w:color w:val="282829"/>
          <w:sz w:val="24"/>
          <w:szCs w:val="24"/>
        </w:rPr>
        <w:t>"as</w:t>
      </w:r>
      <w:proofErr w:type="spellEnd"/>
      <w:r w:rsidRPr="00D27740">
        <w:rPr>
          <w:rFonts w:eastAsia="Times New Roman" w:cs="Segoe UI"/>
          <w:color w:val="282829"/>
          <w:sz w:val="24"/>
          <w:szCs w:val="24"/>
        </w:rPr>
        <w:t xml:space="preserve"> just because of the coal reserves.</w:t>
      </w:r>
    </w:p>
    <w:p w:rsidR="008A7165" w:rsidRDefault="008A7165">
      <w:pPr>
        <w:rPr>
          <w:b/>
          <w:bCs/>
          <w:sz w:val="36"/>
          <w:szCs w:val="36"/>
        </w:rPr>
      </w:pPr>
    </w:p>
    <w:p w:rsidR="000C7B4E" w:rsidRDefault="000C7B4E" w:rsidP="000C7B4E">
      <w:pPr>
        <w:pStyle w:val="ListParagraph"/>
        <w:numPr>
          <w:ilvl w:val="0"/>
          <w:numId w:val="1"/>
        </w:numPr>
        <w:rPr>
          <w:b/>
          <w:bCs/>
          <w:sz w:val="36"/>
          <w:szCs w:val="36"/>
        </w:rPr>
      </w:pPr>
      <w:proofErr w:type="spellStart"/>
      <w:r>
        <w:rPr>
          <w:b/>
          <w:bCs/>
          <w:sz w:val="36"/>
          <w:szCs w:val="36"/>
        </w:rPr>
        <w:t>Tadoba</w:t>
      </w:r>
      <w:proofErr w:type="spellEnd"/>
      <w:r>
        <w:rPr>
          <w:b/>
          <w:bCs/>
          <w:sz w:val="36"/>
          <w:szCs w:val="36"/>
        </w:rPr>
        <w:t xml:space="preserve"> National Park </w:t>
      </w:r>
    </w:p>
    <w:p w:rsidR="004129B5" w:rsidRDefault="001E4B2F" w:rsidP="000C7B4E">
      <w:pPr>
        <w:rPr>
          <w:rFonts w:ascii="Segoe UI" w:eastAsia="Times New Roman" w:hAnsi="Segoe UI" w:cs="Segoe UI"/>
          <w:color w:val="202122"/>
          <w:sz w:val="18"/>
          <w:szCs w:val="18"/>
          <w:bdr w:val="none" w:sz="0" w:space="0" w:color="auto" w:frame="1"/>
          <w:shd w:val="clear" w:color="auto" w:fill="FFFFFF"/>
          <w:vertAlign w:val="superscript"/>
        </w:rPr>
      </w:pPr>
      <w:r>
        <w:rPr>
          <w:rFonts w:ascii="Segoe UI" w:eastAsia="Times New Roman" w:hAnsi="Segoe UI" w:cs="Segoe UI"/>
          <w:color w:val="202122"/>
          <w:shd w:val="clear" w:color="auto" w:fill="FFFFFF"/>
        </w:rPr>
        <w:t>The </w:t>
      </w:r>
      <w:proofErr w:type="spellStart"/>
      <w:r>
        <w:rPr>
          <w:rFonts w:ascii="Segoe UI" w:eastAsia="Times New Roman" w:hAnsi="Segoe UI" w:cs="Segoe UI"/>
          <w:b/>
          <w:bCs/>
          <w:color w:val="202122"/>
          <w:bdr w:val="none" w:sz="0" w:space="0" w:color="auto" w:frame="1"/>
          <w:shd w:val="clear" w:color="auto" w:fill="FFFFFF"/>
        </w:rPr>
        <w:t>Tadoba</w:t>
      </w:r>
      <w:proofErr w:type="spellEnd"/>
      <w:r>
        <w:rPr>
          <w:rFonts w:ascii="Segoe UI" w:eastAsia="Times New Roman" w:hAnsi="Segoe UI" w:cs="Segoe UI"/>
          <w:b/>
          <w:bCs/>
          <w:color w:val="202122"/>
          <w:bdr w:val="none" w:sz="0" w:space="0" w:color="auto" w:frame="1"/>
          <w:shd w:val="clear" w:color="auto" w:fill="FFFFFF"/>
        </w:rPr>
        <w:t xml:space="preserve"> </w:t>
      </w:r>
      <w:proofErr w:type="spellStart"/>
      <w:r>
        <w:rPr>
          <w:rFonts w:ascii="Segoe UI" w:eastAsia="Times New Roman" w:hAnsi="Segoe UI" w:cs="Segoe UI"/>
          <w:b/>
          <w:bCs/>
          <w:color w:val="202122"/>
          <w:bdr w:val="none" w:sz="0" w:space="0" w:color="auto" w:frame="1"/>
          <w:shd w:val="clear" w:color="auto" w:fill="FFFFFF"/>
        </w:rPr>
        <w:t>Andhari</w:t>
      </w:r>
      <w:proofErr w:type="spellEnd"/>
      <w:r>
        <w:rPr>
          <w:rFonts w:ascii="Segoe UI" w:eastAsia="Times New Roman" w:hAnsi="Segoe UI" w:cs="Segoe UI"/>
          <w:b/>
          <w:bCs/>
          <w:color w:val="202122"/>
          <w:bdr w:val="none" w:sz="0" w:space="0" w:color="auto" w:frame="1"/>
          <w:shd w:val="clear" w:color="auto" w:fill="FFFFFF"/>
        </w:rPr>
        <w:t xml:space="preserve"> Tiger Reserve</w:t>
      </w:r>
      <w:r>
        <w:rPr>
          <w:rFonts w:ascii="Segoe UI" w:eastAsia="Times New Roman" w:hAnsi="Segoe UI" w:cs="Segoe UI"/>
          <w:color w:val="202122"/>
          <w:shd w:val="clear" w:color="auto" w:fill="FFFFFF"/>
        </w:rPr>
        <w:t> is a wildlife sanctuary in </w:t>
      </w:r>
      <w:proofErr w:type="spellStart"/>
      <w:r>
        <w:rPr>
          <w:rFonts w:eastAsia="Times New Roman"/>
        </w:rPr>
        <w:fldChar w:fldCharType="begin"/>
      </w:r>
      <w:r>
        <w:rPr>
          <w:rFonts w:eastAsia="Times New Roman"/>
        </w:rPr>
        <w:instrText xml:space="preserve"> HYPERLINK "https://en.m.wikipedia.org/wiki/Chandrapur_district" \o "Chandrapur district" </w:instrText>
      </w:r>
      <w:r>
        <w:rPr>
          <w:rFonts w:eastAsia="Times New Roman"/>
        </w:rPr>
        <w:fldChar w:fldCharType="separate"/>
      </w:r>
      <w:r>
        <w:rPr>
          <w:rStyle w:val="Hyperlink"/>
          <w:rFonts w:ascii="Segoe UI" w:eastAsia="Times New Roman" w:hAnsi="Segoe UI" w:cs="Segoe UI"/>
          <w:color w:val="3366CC"/>
          <w:u w:val="none"/>
          <w:bdr w:val="none" w:sz="0" w:space="0" w:color="auto" w:frame="1"/>
          <w:shd w:val="clear" w:color="auto" w:fill="FFFFFF"/>
        </w:rPr>
        <w:t>Chandrapur</w:t>
      </w:r>
      <w:proofErr w:type="spellEnd"/>
      <w:r>
        <w:rPr>
          <w:rStyle w:val="Hyperlink"/>
          <w:rFonts w:ascii="Segoe UI" w:eastAsia="Times New Roman" w:hAnsi="Segoe UI" w:cs="Segoe UI"/>
          <w:color w:val="3366CC"/>
          <w:u w:val="none"/>
          <w:bdr w:val="none" w:sz="0" w:space="0" w:color="auto" w:frame="1"/>
          <w:shd w:val="clear" w:color="auto" w:fill="FFFFFF"/>
        </w:rPr>
        <w:t xml:space="preserve"> district</w:t>
      </w:r>
      <w:r>
        <w:rPr>
          <w:rFonts w:eastAsia="Times New Roman"/>
        </w:rPr>
        <w:fldChar w:fldCharType="end"/>
      </w:r>
      <w:r>
        <w:rPr>
          <w:rFonts w:ascii="Segoe UI" w:eastAsia="Times New Roman" w:hAnsi="Segoe UI" w:cs="Segoe UI"/>
          <w:color w:val="202122"/>
          <w:shd w:val="clear" w:color="auto" w:fill="FFFFFF"/>
        </w:rPr>
        <w:t> of </w:t>
      </w:r>
      <w:hyperlink r:id="rId5" w:tooltip="Maharashtra" w:history="1">
        <w:r>
          <w:rPr>
            <w:rStyle w:val="Hyperlink"/>
            <w:rFonts w:ascii="Segoe UI" w:eastAsia="Times New Roman" w:hAnsi="Segoe UI" w:cs="Segoe UI"/>
            <w:color w:val="3366CC"/>
            <w:u w:val="none"/>
            <w:bdr w:val="none" w:sz="0" w:space="0" w:color="auto" w:frame="1"/>
            <w:shd w:val="clear" w:color="auto" w:fill="FFFFFF"/>
          </w:rPr>
          <w:t>Maharashtra</w:t>
        </w:r>
      </w:hyperlink>
      <w:r>
        <w:rPr>
          <w:rFonts w:ascii="Segoe UI" w:eastAsia="Times New Roman" w:hAnsi="Segoe UI" w:cs="Segoe UI"/>
          <w:color w:val="202122"/>
          <w:shd w:val="clear" w:color="auto" w:fill="FFFFFF"/>
        </w:rPr>
        <w:t> state in </w:t>
      </w:r>
      <w:hyperlink r:id="rId6" w:tooltip="India" w:history="1">
        <w:r>
          <w:rPr>
            <w:rStyle w:val="Hyperlink"/>
            <w:rFonts w:ascii="Segoe UI" w:eastAsia="Times New Roman" w:hAnsi="Segoe UI" w:cs="Segoe UI"/>
            <w:color w:val="3366CC"/>
            <w:u w:val="none"/>
            <w:bdr w:val="none" w:sz="0" w:space="0" w:color="auto" w:frame="1"/>
            <w:shd w:val="clear" w:color="auto" w:fill="FFFFFF"/>
          </w:rPr>
          <w:t>India</w:t>
        </w:r>
      </w:hyperlink>
      <w:r>
        <w:rPr>
          <w:rFonts w:ascii="Segoe UI" w:eastAsia="Times New Roman" w:hAnsi="Segoe UI" w:cs="Segoe UI"/>
          <w:color w:val="202122"/>
          <w:shd w:val="clear" w:color="auto" w:fill="FFFFFF"/>
        </w:rPr>
        <w:t>. It is Maharashtra's oldest and largest </w:t>
      </w:r>
      <w:hyperlink r:id="rId7" w:tooltip="National parks of India" w:history="1">
        <w:r>
          <w:rPr>
            <w:rStyle w:val="Hyperlink"/>
            <w:rFonts w:ascii="Segoe UI" w:eastAsia="Times New Roman" w:hAnsi="Segoe UI" w:cs="Segoe UI"/>
            <w:color w:val="3366CC"/>
            <w:u w:val="none"/>
            <w:bdr w:val="none" w:sz="0" w:space="0" w:color="auto" w:frame="1"/>
            <w:shd w:val="clear" w:color="auto" w:fill="FFFFFF"/>
          </w:rPr>
          <w:t>national park</w:t>
        </w:r>
      </w:hyperlink>
      <w:r>
        <w:rPr>
          <w:rFonts w:ascii="Segoe UI" w:eastAsia="Times New Roman" w:hAnsi="Segoe UI" w:cs="Segoe UI"/>
          <w:color w:val="202122"/>
          <w:shd w:val="clear" w:color="auto" w:fill="FFFFFF"/>
        </w:rPr>
        <w:t xml:space="preserve">. Created in 1955, the reserve includes the </w:t>
      </w:r>
      <w:proofErr w:type="spellStart"/>
      <w:r>
        <w:rPr>
          <w:rFonts w:ascii="Segoe UI" w:eastAsia="Times New Roman" w:hAnsi="Segoe UI" w:cs="Segoe UI"/>
          <w:color w:val="202122"/>
          <w:shd w:val="clear" w:color="auto" w:fill="FFFFFF"/>
        </w:rPr>
        <w:t>Tadoba</w:t>
      </w:r>
      <w:proofErr w:type="spellEnd"/>
      <w:r>
        <w:rPr>
          <w:rFonts w:ascii="Segoe UI" w:eastAsia="Times New Roman" w:hAnsi="Segoe UI" w:cs="Segoe UI"/>
          <w:color w:val="202122"/>
          <w:shd w:val="clear" w:color="auto" w:fill="FFFFFF"/>
        </w:rPr>
        <w:t xml:space="preserve"> National Park and the </w:t>
      </w:r>
      <w:proofErr w:type="spellStart"/>
      <w:r>
        <w:rPr>
          <w:rFonts w:ascii="Segoe UI" w:eastAsia="Times New Roman" w:hAnsi="Segoe UI" w:cs="Segoe UI"/>
          <w:color w:val="202122"/>
          <w:shd w:val="clear" w:color="auto" w:fill="FFFFFF"/>
        </w:rPr>
        <w:t>Andhari</w:t>
      </w:r>
      <w:proofErr w:type="spellEnd"/>
      <w:r>
        <w:rPr>
          <w:rFonts w:ascii="Segoe UI" w:eastAsia="Times New Roman" w:hAnsi="Segoe UI" w:cs="Segoe UI"/>
          <w:color w:val="202122"/>
          <w:shd w:val="clear" w:color="auto" w:fill="FFFFFF"/>
        </w:rPr>
        <w:t xml:space="preserve"> Wildlife Sanctuary. The reserve consists of 577.96 square kilometres (223.15 </w:t>
      </w:r>
      <w:proofErr w:type="spellStart"/>
      <w:r>
        <w:rPr>
          <w:rFonts w:ascii="Segoe UI" w:eastAsia="Times New Roman" w:hAnsi="Segoe UI" w:cs="Segoe UI"/>
          <w:color w:val="202122"/>
          <w:shd w:val="clear" w:color="auto" w:fill="FFFFFF"/>
        </w:rPr>
        <w:t>sq</w:t>
      </w:r>
      <w:proofErr w:type="spellEnd"/>
      <w:r>
        <w:rPr>
          <w:rFonts w:ascii="Segoe UI" w:eastAsia="Times New Roman" w:hAnsi="Segoe UI" w:cs="Segoe UI"/>
          <w:color w:val="202122"/>
          <w:shd w:val="clear" w:color="auto" w:fill="FFFFFF"/>
        </w:rPr>
        <w:t> mi) of </w:t>
      </w:r>
      <w:hyperlink r:id="rId8" w:tooltip="Reserved forests and protected forests of India" w:history="1">
        <w:r>
          <w:rPr>
            <w:rStyle w:val="Hyperlink"/>
            <w:rFonts w:ascii="Segoe UI" w:eastAsia="Times New Roman" w:hAnsi="Segoe UI" w:cs="Segoe UI"/>
            <w:color w:val="3366CC"/>
            <w:u w:val="none"/>
            <w:bdr w:val="none" w:sz="0" w:space="0" w:color="auto" w:frame="1"/>
            <w:shd w:val="clear" w:color="auto" w:fill="FFFFFF"/>
          </w:rPr>
          <w:t>reserved forest</w:t>
        </w:r>
      </w:hyperlink>
      <w:r>
        <w:rPr>
          <w:rFonts w:ascii="Segoe UI" w:eastAsia="Times New Roman" w:hAnsi="Segoe UI" w:cs="Segoe UI"/>
          <w:color w:val="202122"/>
          <w:shd w:val="clear" w:color="auto" w:fill="FFFFFF"/>
        </w:rPr>
        <w:t> and 32.51 square kilometres (12.55 </w:t>
      </w:r>
      <w:proofErr w:type="spellStart"/>
      <w:r>
        <w:rPr>
          <w:rFonts w:ascii="Segoe UI" w:eastAsia="Times New Roman" w:hAnsi="Segoe UI" w:cs="Segoe UI"/>
          <w:color w:val="202122"/>
          <w:shd w:val="clear" w:color="auto" w:fill="FFFFFF"/>
        </w:rPr>
        <w:t>sq</w:t>
      </w:r>
      <w:proofErr w:type="spellEnd"/>
      <w:r>
        <w:rPr>
          <w:rFonts w:ascii="Segoe UI" w:eastAsia="Times New Roman" w:hAnsi="Segoe UI" w:cs="Segoe UI"/>
          <w:color w:val="202122"/>
          <w:shd w:val="clear" w:color="auto" w:fill="FFFFFF"/>
        </w:rPr>
        <w:t> mi) of protected forest.</w:t>
      </w:r>
    </w:p>
    <w:p w:rsidR="00A47A73" w:rsidRDefault="004129B5">
      <w:pPr>
        <w:pStyle w:val="NormalWeb"/>
        <w:shd w:val="clear" w:color="auto" w:fill="FFFFFF"/>
        <w:spacing w:before="0" w:beforeAutospacing="0" w:after="0" w:afterAutospacing="0"/>
        <w:textAlignment w:val="baseline"/>
        <w:divId w:val="1700660689"/>
        <w:rPr>
          <w:rFonts w:ascii="Segoe UI" w:hAnsi="Segoe UI" w:cs="Segoe UI"/>
          <w:color w:val="202122"/>
        </w:rPr>
      </w:pPr>
      <w:r w:rsidRPr="000C7B4E">
        <w:t xml:space="preserve"> </w:t>
      </w:r>
      <w:r w:rsidR="00A47A73">
        <w:rPr>
          <w:rFonts w:ascii="Segoe UI" w:hAnsi="Segoe UI" w:cs="Segoe UI"/>
          <w:color w:val="202122"/>
        </w:rPr>
        <w:t xml:space="preserve">Legend holds that </w:t>
      </w:r>
      <w:proofErr w:type="spellStart"/>
      <w:r w:rsidR="00A47A73">
        <w:rPr>
          <w:rFonts w:ascii="Segoe UI" w:hAnsi="Segoe UI" w:cs="Segoe UI"/>
          <w:color w:val="202122"/>
        </w:rPr>
        <w:t>Taru</w:t>
      </w:r>
      <w:proofErr w:type="spellEnd"/>
      <w:r w:rsidR="00A47A73">
        <w:rPr>
          <w:rFonts w:ascii="Segoe UI" w:hAnsi="Segoe UI" w:cs="Segoe UI"/>
          <w:color w:val="202122"/>
        </w:rPr>
        <w:t xml:space="preserve"> was a village chief who was killed in a mythological encounter with a tiger. </w:t>
      </w:r>
      <w:proofErr w:type="spellStart"/>
      <w:r w:rsidR="00A47A73">
        <w:rPr>
          <w:rFonts w:ascii="Segoe UI" w:hAnsi="Segoe UI" w:cs="Segoe UI"/>
          <w:color w:val="202122"/>
        </w:rPr>
        <w:t>Taru</w:t>
      </w:r>
      <w:proofErr w:type="spellEnd"/>
      <w:r w:rsidR="00A47A73">
        <w:rPr>
          <w:rFonts w:ascii="Segoe UI" w:hAnsi="Segoe UI" w:cs="Segoe UI"/>
          <w:color w:val="202122"/>
        </w:rPr>
        <w:t xml:space="preserve"> was deified and a shrine dedicated to </w:t>
      </w:r>
      <w:proofErr w:type="spellStart"/>
      <w:r w:rsidR="00A47A73">
        <w:rPr>
          <w:rFonts w:ascii="Segoe UI" w:hAnsi="Segoe UI" w:cs="Segoe UI"/>
          <w:color w:val="202122"/>
        </w:rPr>
        <w:t>Taru</w:t>
      </w:r>
      <w:proofErr w:type="spellEnd"/>
      <w:r w:rsidR="00A47A73">
        <w:rPr>
          <w:rFonts w:ascii="Segoe UI" w:hAnsi="Segoe UI" w:cs="Segoe UI"/>
          <w:color w:val="202122"/>
        </w:rPr>
        <w:t xml:space="preserve"> now exists beneath a large tree on the banks of </w:t>
      </w:r>
      <w:proofErr w:type="spellStart"/>
      <w:r w:rsidR="00A47A73">
        <w:rPr>
          <w:rFonts w:ascii="Segoe UI" w:hAnsi="Segoe UI" w:cs="Segoe UI"/>
          <w:color w:val="202122"/>
        </w:rPr>
        <w:t>Tadoba</w:t>
      </w:r>
      <w:proofErr w:type="spellEnd"/>
      <w:r w:rsidR="00A47A73">
        <w:rPr>
          <w:rFonts w:ascii="Segoe UI" w:hAnsi="Segoe UI" w:cs="Segoe UI"/>
          <w:color w:val="202122"/>
        </w:rPr>
        <w:t xml:space="preserve"> Lake. The temple is frequented by </w:t>
      </w:r>
      <w:proofErr w:type="spellStart"/>
      <w:r w:rsidR="00A47A73">
        <w:rPr>
          <w:rFonts w:ascii="Segoe UI" w:hAnsi="Segoe UI" w:cs="Segoe UI"/>
          <w:color w:val="202122"/>
        </w:rPr>
        <w:fldChar w:fldCharType="begin"/>
      </w:r>
      <w:r w:rsidR="00A47A73">
        <w:rPr>
          <w:rFonts w:ascii="Segoe UI" w:hAnsi="Segoe UI" w:cs="Segoe UI"/>
          <w:color w:val="202122"/>
        </w:rPr>
        <w:instrText xml:space="preserve"> HYPERLINK "https://en.m.wikipedia.org/wiki/Adivasi" \o "Adivasi" </w:instrText>
      </w:r>
      <w:r w:rsidR="00A47A73">
        <w:rPr>
          <w:rFonts w:ascii="Segoe UI" w:hAnsi="Segoe UI" w:cs="Segoe UI"/>
          <w:color w:val="202122"/>
        </w:rPr>
        <w:fldChar w:fldCharType="separate"/>
      </w:r>
      <w:r w:rsidR="00A47A73">
        <w:rPr>
          <w:rStyle w:val="Hyperlink"/>
          <w:rFonts w:ascii="inherit" w:hAnsi="inherit" w:cs="Segoe UI"/>
          <w:color w:val="3366CC"/>
          <w:bdr w:val="none" w:sz="0" w:space="0" w:color="auto" w:frame="1"/>
        </w:rPr>
        <w:t>adivasis</w:t>
      </w:r>
      <w:proofErr w:type="spellEnd"/>
      <w:r w:rsidR="00A47A73">
        <w:rPr>
          <w:rFonts w:ascii="Segoe UI" w:hAnsi="Segoe UI" w:cs="Segoe UI"/>
          <w:color w:val="202122"/>
        </w:rPr>
        <w:fldChar w:fldCharType="end"/>
      </w:r>
      <w:r w:rsidR="00A47A73">
        <w:rPr>
          <w:rFonts w:ascii="Segoe UI" w:hAnsi="Segoe UI" w:cs="Segoe UI"/>
          <w:color w:val="202122"/>
        </w:rPr>
        <w:t>, especially during a fair held annually in the Hindu month of </w:t>
      </w:r>
      <w:hyperlink r:id="rId9" w:tooltip="Pausha" w:history="1">
        <w:r w:rsidR="00A47A73">
          <w:rPr>
            <w:rStyle w:val="Hyperlink"/>
            <w:rFonts w:ascii="inherit" w:hAnsi="inherit" w:cs="Segoe UI"/>
            <w:color w:val="3366CC"/>
            <w:bdr w:val="none" w:sz="0" w:space="0" w:color="auto" w:frame="1"/>
          </w:rPr>
          <w:t>Pausha</w:t>
        </w:r>
      </w:hyperlink>
      <w:r w:rsidR="00A47A73">
        <w:rPr>
          <w:rFonts w:ascii="Segoe UI" w:hAnsi="Segoe UI" w:cs="Segoe UI"/>
          <w:color w:val="202122"/>
        </w:rPr>
        <w:t> (December–January).</w:t>
      </w:r>
    </w:p>
    <w:p w:rsidR="00A47A73" w:rsidRDefault="00A47A73">
      <w:pPr>
        <w:pStyle w:val="NormalWeb"/>
        <w:shd w:val="clear" w:color="auto" w:fill="FFFFFF"/>
        <w:spacing w:before="0" w:beforeAutospacing="0" w:after="0" w:afterAutospacing="0"/>
        <w:textAlignment w:val="baseline"/>
        <w:divId w:val="1700660689"/>
        <w:rPr>
          <w:rFonts w:ascii="Segoe UI" w:hAnsi="Segoe UI" w:cs="Segoe UI"/>
          <w:color w:val="202122"/>
        </w:rPr>
      </w:pPr>
      <w:r>
        <w:rPr>
          <w:rFonts w:ascii="Segoe UI" w:hAnsi="Segoe UI" w:cs="Segoe UI"/>
          <w:color w:val="202122"/>
        </w:rPr>
        <w:t>The </w:t>
      </w:r>
      <w:hyperlink r:id="rId10" w:tooltip="Gondi people" w:history="1">
        <w:r>
          <w:rPr>
            <w:rStyle w:val="Hyperlink"/>
            <w:rFonts w:ascii="inherit" w:hAnsi="inherit" w:cs="Segoe UI"/>
            <w:color w:val="3366CC"/>
            <w:bdr w:val="none" w:sz="0" w:space="0" w:color="auto" w:frame="1"/>
          </w:rPr>
          <w:t>Gond</w:t>
        </w:r>
      </w:hyperlink>
      <w:r>
        <w:rPr>
          <w:rFonts w:ascii="Segoe UI" w:hAnsi="Segoe UI" w:cs="Segoe UI"/>
          <w:color w:val="202122"/>
        </w:rPr>
        <w:t> kings once ruled these forests in the vicinity of the </w:t>
      </w:r>
      <w:proofErr w:type="spellStart"/>
      <w:r>
        <w:rPr>
          <w:rFonts w:ascii="Segoe UI" w:hAnsi="Segoe UI" w:cs="Segoe UI"/>
          <w:color w:val="202122"/>
        </w:rPr>
        <w:fldChar w:fldCharType="begin"/>
      </w:r>
      <w:r>
        <w:rPr>
          <w:rFonts w:ascii="Segoe UI" w:hAnsi="Segoe UI" w:cs="Segoe UI"/>
          <w:color w:val="202122"/>
        </w:rPr>
        <w:instrText xml:space="preserve"> HYPERLINK "https://en.m.wikipedia.org/wiki/Chimur" \o "Chimur" </w:instrText>
      </w:r>
      <w:r>
        <w:rPr>
          <w:rFonts w:ascii="Segoe UI" w:hAnsi="Segoe UI" w:cs="Segoe UI"/>
          <w:color w:val="202122"/>
        </w:rPr>
        <w:fldChar w:fldCharType="separate"/>
      </w:r>
      <w:r>
        <w:rPr>
          <w:rStyle w:val="Hyperlink"/>
          <w:rFonts w:ascii="inherit" w:hAnsi="inherit" w:cs="Segoe UI"/>
          <w:color w:val="3366CC"/>
          <w:bdr w:val="none" w:sz="0" w:space="0" w:color="auto" w:frame="1"/>
        </w:rPr>
        <w:t>Chimur</w:t>
      </w:r>
      <w:proofErr w:type="spellEnd"/>
      <w:r>
        <w:rPr>
          <w:rFonts w:ascii="Segoe UI" w:hAnsi="Segoe UI" w:cs="Segoe UI"/>
          <w:color w:val="202122"/>
        </w:rPr>
        <w:fldChar w:fldCharType="end"/>
      </w:r>
      <w:r>
        <w:rPr>
          <w:rFonts w:ascii="Segoe UI" w:hAnsi="Segoe UI" w:cs="Segoe UI"/>
          <w:color w:val="202122"/>
        </w:rPr>
        <w:t> hills. Hunting was banned in 1935. Two decades later, in 1955, 116.54 square kilometres (45.00 </w:t>
      </w:r>
      <w:proofErr w:type="spellStart"/>
      <w:r>
        <w:rPr>
          <w:rFonts w:ascii="Segoe UI" w:hAnsi="Segoe UI" w:cs="Segoe UI"/>
          <w:color w:val="202122"/>
        </w:rPr>
        <w:t>sq</w:t>
      </w:r>
      <w:proofErr w:type="spellEnd"/>
      <w:r>
        <w:rPr>
          <w:rFonts w:ascii="Segoe UI" w:hAnsi="Segoe UI" w:cs="Segoe UI"/>
          <w:color w:val="202122"/>
        </w:rPr>
        <w:t> mi) of this forest area was declared a </w:t>
      </w:r>
      <w:hyperlink r:id="rId11" w:tooltip="National parks of India" w:history="1">
        <w:r>
          <w:rPr>
            <w:rStyle w:val="Hyperlink"/>
            <w:rFonts w:ascii="inherit" w:hAnsi="inherit" w:cs="Segoe UI"/>
            <w:color w:val="3366CC"/>
            <w:bdr w:val="none" w:sz="0" w:space="0" w:color="auto" w:frame="1"/>
          </w:rPr>
          <w:t>national park</w:t>
        </w:r>
      </w:hyperlink>
      <w:r>
        <w:rPr>
          <w:rFonts w:ascii="Segoe UI" w:hAnsi="Segoe UI" w:cs="Segoe UI"/>
          <w:color w:val="202122"/>
        </w:rPr>
        <w:t xml:space="preserve">. </w:t>
      </w:r>
      <w:proofErr w:type="spellStart"/>
      <w:r>
        <w:rPr>
          <w:rFonts w:ascii="Segoe UI" w:hAnsi="Segoe UI" w:cs="Segoe UI"/>
          <w:color w:val="202122"/>
        </w:rPr>
        <w:t>Andhari</w:t>
      </w:r>
      <w:proofErr w:type="spellEnd"/>
      <w:r>
        <w:rPr>
          <w:rFonts w:ascii="Segoe UI" w:hAnsi="Segoe UI" w:cs="Segoe UI"/>
          <w:color w:val="202122"/>
        </w:rPr>
        <w:t> </w:t>
      </w:r>
      <w:hyperlink r:id="rId12" w:tooltip="Wildlife sanctuaries of India" w:history="1">
        <w:r>
          <w:rPr>
            <w:rStyle w:val="Hyperlink"/>
            <w:rFonts w:ascii="inherit" w:hAnsi="inherit" w:cs="Segoe UI"/>
            <w:color w:val="3366CC"/>
            <w:bdr w:val="none" w:sz="0" w:space="0" w:color="auto" w:frame="1"/>
          </w:rPr>
          <w:t>Wildlife Sanctuary</w:t>
        </w:r>
      </w:hyperlink>
      <w:r>
        <w:rPr>
          <w:rFonts w:ascii="Segoe UI" w:hAnsi="Segoe UI" w:cs="Segoe UI"/>
          <w:color w:val="202122"/>
        </w:rPr>
        <w:t> was created in the adjacent forests in 1986. In 1995, the park and the sanctuary were merged to establish the present tiger reserve.</w:t>
      </w:r>
    </w:p>
    <w:p w:rsidR="000C7B4E" w:rsidRDefault="000C7B4E" w:rsidP="000C7B4E"/>
    <w:p w:rsidR="00A47A73" w:rsidRDefault="005F3A42" w:rsidP="00A47A73">
      <w:pPr>
        <w:pStyle w:val="ListParagraph"/>
        <w:numPr>
          <w:ilvl w:val="0"/>
          <w:numId w:val="1"/>
        </w:numPr>
        <w:rPr>
          <w:b/>
          <w:bCs/>
          <w:sz w:val="36"/>
          <w:szCs w:val="36"/>
        </w:rPr>
      </w:pPr>
      <w:proofErr w:type="spellStart"/>
      <w:r>
        <w:rPr>
          <w:b/>
          <w:bCs/>
          <w:sz w:val="36"/>
          <w:szCs w:val="36"/>
        </w:rPr>
        <w:t>Mahakali</w:t>
      </w:r>
      <w:proofErr w:type="spellEnd"/>
      <w:r>
        <w:rPr>
          <w:b/>
          <w:bCs/>
          <w:sz w:val="36"/>
          <w:szCs w:val="36"/>
        </w:rPr>
        <w:t xml:space="preserve"> </w:t>
      </w:r>
      <w:proofErr w:type="spellStart"/>
      <w:r>
        <w:rPr>
          <w:b/>
          <w:bCs/>
          <w:sz w:val="36"/>
          <w:szCs w:val="36"/>
        </w:rPr>
        <w:t>Mandir</w:t>
      </w:r>
      <w:proofErr w:type="spellEnd"/>
      <w:r>
        <w:rPr>
          <w:b/>
          <w:bCs/>
          <w:sz w:val="36"/>
          <w:szCs w:val="36"/>
        </w:rPr>
        <w:t xml:space="preserve"> </w:t>
      </w:r>
    </w:p>
    <w:p w:rsidR="004C0E62" w:rsidRDefault="004C0E62" w:rsidP="004C0E62">
      <w:pPr>
        <w:pStyle w:val="q-text"/>
        <w:shd w:val="clear" w:color="auto" w:fill="FFFFFF"/>
        <w:spacing w:before="0" w:beforeAutospacing="0" w:after="240" w:afterAutospacing="0"/>
        <w:ind w:left="360"/>
        <w:divId w:val="1963421956"/>
        <w:rPr>
          <w:rFonts w:ascii="Segoe UI" w:hAnsi="Segoe UI" w:cs="Segoe UI"/>
          <w:color w:val="282829"/>
          <w:sz w:val="23"/>
          <w:szCs w:val="23"/>
        </w:rPr>
      </w:pPr>
      <w:proofErr w:type="spellStart"/>
      <w:r>
        <w:rPr>
          <w:rFonts w:ascii="Segoe UI" w:hAnsi="Segoe UI" w:cs="Segoe UI"/>
          <w:color w:val="282829"/>
          <w:sz w:val="23"/>
          <w:szCs w:val="23"/>
        </w:rPr>
        <w:t>Mahakali</w:t>
      </w:r>
      <w:proofErr w:type="spellEnd"/>
      <w:r>
        <w:rPr>
          <w:rFonts w:ascii="Segoe UI" w:hAnsi="Segoe UI" w:cs="Segoe UI"/>
          <w:color w:val="282829"/>
          <w:sz w:val="23"/>
          <w:szCs w:val="23"/>
        </w:rPr>
        <w:t xml:space="preserve"> </w:t>
      </w:r>
      <w:proofErr w:type="spellStart"/>
      <w:r>
        <w:rPr>
          <w:rFonts w:ascii="Segoe UI" w:hAnsi="Segoe UI" w:cs="Segoe UI"/>
          <w:color w:val="282829"/>
          <w:sz w:val="23"/>
          <w:szCs w:val="23"/>
        </w:rPr>
        <w:t>Mandir</w:t>
      </w:r>
      <w:proofErr w:type="spellEnd"/>
      <w:r>
        <w:rPr>
          <w:rFonts w:ascii="Segoe UI" w:hAnsi="Segoe UI" w:cs="Segoe UI"/>
          <w:color w:val="282829"/>
          <w:sz w:val="23"/>
          <w:szCs w:val="23"/>
        </w:rPr>
        <w:t xml:space="preserve"> in </w:t>
      </w:r>
      <w:proofErr w:type="spellStart"/>
      <w:r>
        <w:rPr>
          <w:rFonts w:ascii="Segoe UI" w:hAnsi="Segoe UI" w:cs="Segoe UI"/>
          <w:color w:val="282829"/>
          <w:sz w:val="23"/>
          <w:szCs w:val="23"/>
        </w:rPr>
        <w:t>Chandrapur</w:t>
      </w:r>
      <w:proofErr w:type="spellEnd"/>
      <w:r>
        <w:rPr>
          <w:rFonts w:ascii="Segoe UI" w:hAnsi="Segoe UI" w:cs="Segoe UI"/>
          <w:color w:val="282829"/>
          <w:sz w:val="23"/>
          <w:szCs w:val="23"/>
        </w:rPr>
        <w:t xml:space="preserve"> is an icon for </w:t>
      </w:r>
      <w:proofErr w:type="spellStart"/>
      <w:r>
        <w:rPr>
          <w:rFonts w:ascii="Segoe UI" w:hAnsi="Segoe UI" w:cs="Segoe UI"/>
          <w:color w:val="282829"/>
          <w:sz w:val="23"/>
          <w:szCs w:val="23"/>
        </w:rPr>
        <w:t>Chandrapur</w:t>
      </w:r>
      <w:proofErr w:type="spellEnd"/>
      <w:r>
        <w:rPr>
          <w:rFonts w:ascii="Segoe UI" w:hAnsi="Segoe UI" w:cs="Segoe UI"/>
          <w:color w:val="282829"/>
          <w:sz w:val="23"/>
          <w:szCs w:val="23"/>
        </w:rPr>
        <w:t xml:space="preserve">. It is symbolic to </w:t>
      </w:r>
      <w:proofErr w:type="spellStart"/>
      <w:r>
        <w:rPr>
          <w:rFonts w:ascii="Segoe UI" w:hAnsi="Segoe UI" w:cs="Segoe UI"/>
          <w:color w:val="282829"/>
          <w:sz w:val="23"/>
          <w:szCs w:val="23"/>
        </w:rPr>
        <w:t>Chandrapur</w:t>
      </w:r>
      <w:proofErr w:type="spellEnd"/>
      <w:r>
        <w:rPr>
          <w:rFonts w:ascii="Segoe UI" w:hAnsi="Segoe UI" w:cs="Segoe UI"/>
          <w:color w:val="282829"/>
          <w:sz w:val="23"/>
          <w:szCs w:val="23"/>
        </w:rPr>
        <w:t xml:space="preserve"> City and it has prominent place in the heart of people of </w:t>
      </w:r>
      <w:proofErr w:type="spellStart"/>
      <w:r>
        <w:rPr>
          <w:rFonts w:ascii="Segoe UI" w:hAnsi="Segoe UI" w:cs="Segoe UI"/>
          <w:color w:val="282829"/>
          <w:sz w:val="23"/>
          <w:szCs w:val="23"/>
        </w:rPr>
        <w:t>Chandrapur</w:t>
      </w:r>
      <w:proofErr w:type="spellEnd"/>
      <w:r>
        <w:rPr>
          <w:rFonts w:ascii="Segoe UI" w:hAnsi="Segoe UI" w:cs="Segoe UI"/>
          <w:color w:val="282829"/>
          <w:sz w:val="23"/>
          <w:szCs w:val="23"/>
        </w:rPr>
        <w:t xml:space="preserve">. Devotes visit </w:t>
      </w:r>
      <w:proofErr w:type="spellStart"/>
      <w:r>
        <w:rPr>
          <w:rFonts w:ascii="Segoe UI" w:hAnsi="Segoe UI" w:cs="Segoe UI"/>
          <w:color w:val="282829"/>
          <w:sz w:val="23"/>
          <w:szCs w:val="23"/>
        </w:rPr>
        <w:t>Mahakali</w:t>
      </w:r>
      <w:proofErr w:type="spellEnd"/>
      <w:r>
        <w:rPr>
          <w:rFonts w:ascii="Segoe UI" w:hAnsi="Segoe UI" w:cs="Segoe UI"/>
          <w:color w:val="282829"/>
          <w:sz w:val="23"/>
          <w:szCs w:val="23"/>
        </w:rPr>
        <w:t xml:space="preserve"> </w:t>
      </w:r>
      <w:proofErr w:type="spellStart"/>
      <w:r>
        <w:rPr>
          <w:rFonts w:ascii="Segoe UI" w:hAnsi="Segoe UI" w:cs="Segoe UI"/>
          <w:color w:val="282829"/>
          <w:sz w:val="23"/>
          <w:szCs w:val="23"/>
        </w:rPr>
        <w:t>Mandir</w:t>
      </w:r>
      <w:proofErr w:type="spellEnd"/>
      <w:r>
        <w:rPr>
          <w:rFonts w:ascii="Segoe UI" w:hAnsi="Segoe UI" w:cs="Segoe UI"/>
          <w:color w:val="282829"/>
          <w:sz w:val="23"/>
          <w:szCs w:val="23"/>
        </w:rPr>
        <w:t xml:space="preserve"> every day but Tuesdays are special days to visit </w:t>
      </w:r>
      <w:proofErr w:type="spellStart"/>
      <w:r>
        <w:rPr>
          <w:rFonts w:ascii="Segoe UI" w:hAnsi="Segoe UI" w:cs="Segoe UI"/>
          <w:color w:val="282829"/>
          <w:sz w:val="23"/>
          <w:szCs w:val="23"/>
        </w:rPr>
        <w:t>Mahakali</w:t>
      </w:r>
      <w:proofErr w:type="spellEnd"/>
      <w:r>
        <w:rPr>
          <w:rFonts w:ascii="Segoe UI" w:hAnsi="Segoe UI" w:cs="Segoe UI"/>
          <w:color w:val="282829"/>
          <w:sz w:val="23"/>
          <w:szCs w:val="23"/>
        </w:rPr>
        <w:t xml:space="preserve"> </w:t>
      </w:r>
      <w:proofErr w:type="spellStart"/>
      <w:r>
        <w:rPr>
          <w:rFonts w:ascii="Segoe UI" w:hAnsi="Segoe UI" w:cs="Segoe UI"/>
          <w:color w:val="282829"/>
          <w:sz w:val="23"/>
          <w:szCs w:val="23"/>
        </w:rPr>
        <w:t>mandir</w:t>
      </w:r>
      <w:proofErr w:type="spellEnd"/>
      <w:r>
        <w:rPr>
          <w:rFonts w:ascii="Segoe UI" w:hAnsi="Segoe UI" w:cs="Segoe UI"/>
          <w:color w:val="282829"/>
          <w:sz w:val="23"/>
          <w:szCs w:val="23"/>
        </w:rPr>
        <w:t xml:space="preserve">. There is a small </w:t>
      </w:r>
      <w:proofErr w:type="spellStart"/>
      <w:r>
        <w:rPr>
          <w:rFonts w:ascii="Segoe UI" w:hAnsi="Segoe UI" w:cs="Segoe UI"/>
          <w:color w:val="282829"/>
          <w:sz w:val="23"/>
          <w:szCs w:val="23"/>
        </w:rPr>
        <w:t>Ganesha</w:t>
      </w:r>
      <w:proofErr w:type="spellEnd"/>
      <w:r>
        <w:rPr>
          <w:rFonts w:ascii="Segoe UI" w:hAnsi="Segoe UI" w:cs="Segoe UI"/>
          <w:color w:val="282829"/>
          <w:sz w:val="23"/>
          <w:szCs w:val="23"/>
        </w:rPr>
        <w:t xml:space="preserve"> temple and </w:t>
      </w:r>
      <w:proofErr w:type="spellStart"/>
      <w:r>
        <w:rPr>
          <w:rFonts w:ascii="Segoe UI" w:hAnsi="Segoe UI" w:cs="Segoe UI"/>
          <w:color w:val="282829"/>
          <w:sz w:val="23"/>
          <w:szCs w:val="23"/>
        </w:rPr>
        <w:t>Hannuman</w:t>
      </w:r>
      <w:proofErr w:type="spellEnd"/>
      <w:r>
        <w:rPr>
          <w:rFonts w:ascii="Segoe UI" w:hAnsi="Segoe UI" w:cs="Segoe UI"/>
          <w:color w:val="282829"/>
          <w:sz w:val="23"/>
          <w:szCs w:val="23"/>
        </w:rPr>
        <w:t xml:space="preserve"> temple inside the </w:t>
      </w:r>
      <w:proofErr w:type="spellStart"/>
      <w:r>
        <w:rPr>
          <w:rFonts w:ascii="Segoe UI" w:hAnsi="Segoe UI" w:cs="Segoe UI"/>
          <w:color w:val="282829"/>
          <w:sz w:val="23"/>
          <w:szCs w:val="23"/>
        </w:rPr>
        <w:t>Mahakali</w:t>
      </w:r>
      <w:proofErr w:type="spellEnd"/>
      <w:r>
        <w:rPr>
          <w:rFonts w:ascii="Segoe UI" w:hAnsi="Segoe UI" w:cs="Segoe UI"/>
          <w:color w:val="282829"/>
          <w:sz w:val="23"/>
          <w:szCs w:val="23"/>
        </w:rPr>
        <w:t xml:space="preserve"> </w:t>
      </w:r>
      <w:proofErr w:type="spellStart"/>
      <w:r>
        <w:rPr>
          <w:rFonts w:ascii="Segoe UI" w:hAnsi="Segoe UI" w:cs="Segoe UI"/>
          <w:color w:val="282829"/>
          <w:sz w:val="23"/>
          <w:szCs w:val="23"/>
        </w:rPr>
        <w:t>Mandir</w:t>
      </w:r>
      <w:proofErr w:type="spellEnd"/>
      <w:r>
        <w:rPr>
          <w:rFonts w:ascii="Segoe UI" w:hAnsi="Segoe UI" w:cs="Segoe UI"/>
          <w:color w:val="282829"/>
          <w:sz w:val="23"/>
          <w:szCs w:val="23"/>
        </w:rPr>
        <w:t xml:space="preserve"> </w:t>
      </w:r>
      <w:proofErr w:type="spellStart"/>
      <w:r>
        <w:rPr>
          <w:rFonts w:ascii="Segoe UI" w:hAnsi="Segoe UI" w:cs="Segoe UI"/>
          <w:color w:val="282829"/>
          <w:sz w:val="23"/>
          <w:szCs w:val="23"/>
        </w:rPr>
        <w:t>premises.There</w:t>
      </w:r>
      <w:proofErr w:type="spellEnd"/>
      <w:r>
        <w:rPr>
          <w:rFonts w:ascii="Segoe UI" w:hAnsi="Segoe UI" w:cs="Segoe UI"/>
          <w:color w:val="282829"/>
          <w:sz w:val="23"/>
          <w:szCs w:val="23"/>
        </w:rPr>
        <w:t xml:space="preserve"> are two entrances for the temple. The rear entrance has Ganesh and Hanuman temple. Both the entrances have small shops for puja supplies like coconut, flowers and cloth. We get lot of other things for home decor and puja decor items all the time near the temple. There is also </w:t>
      </w:r>
      <w:proofErr w:type="spellStart"/>
      <w:r>
        <w:rPr>
          <w:rFonts w:ascii="Segoe UI" w:hAnsi="Segoe UI" w:cs="Segoe UI"/>
          <w:color w:val="282829"/>
          <w:sz w:val="23"/>
          <w:szCs w:val="23"/>
        </w:rPr>
        <w:t>Shani</w:t>
      </w:r>
      <w:proofErr w:type="spellEnd"/>
      <w:r>
        <w:rPr>
          <w:rFonts w:ascii="Segoe UI" w:hAnsi="Segoe UI" w:cs="Segoe UI"/>
          <w:color w:val="282829"/>
          <w:sz w:val="23"/>
          <w:szCs w:val="23"/>
        </w:rPr>
        <w:t xml:space="preserve"> temple next to the rear entrance.</w:t>
      </w:r>
    </w:p>
    <w:p w:rsidR="004C0E62" w:rsidRDefault="004C0E62" w:rsidP="004C0E62">
      <w:pPr>
        <w:pStyle w:val="q-text"/>
        <w:shd w:val="clear" w:color="auto" w:fill="FFFFFF"/>
        <w:spacing w:before="0" w:beforeAutospacing="0" w:after="240" w:afterAutospacing="0"/>
        <w:ind w:left="360"/>
        <w:divId w:val="1963421956"/>
        <w:rPr>
          <w:rFonts w:ascii="Segoe UI" w:hAnsi="Segoe UI" w:cs="Segoe UI"/>
          <w:color w:val="282829"/>
          <w:sz w:val="23"/>
          <w:szCs w:val="23"/>
        </w:rPr>
      </w:pPr>
      <w:r>
        <w:rPr>
          <w:rFonts w:ascii="Segoe UI" w:hAnsi="Segoe UI" w:cs="Segoe UI"/>
          <w:color w:val="282829"/>
          <w:sz w:val="23"/>
          <w:szCs w:val="23"/>
        </w:rPr>
        <w:t>There are two idols (</w:t>
      </w:r>
      <w:proofErr w:type="spellStart"/>
      <w:r>
        <w:rPr>
          <w:rFonts w:ascii="Segoe UI" w:hAnsi="Segoe UI" w:cs="Segoe UI"/>
          <w:color w:val="282829"/>
          <w:sz w:val="23"/>
          <w:szCs w:val="23"/>
        </w:rPr>
        <w:t>murthys</w:t>
      </w:r>
      <w:proofErr w:type="spellEnd"/>
      <w:r>
        <w:rPr>
          <w:rFonts w:ascii="Segoe UI" w:hAnsi="Segoe UI" w:cs="Segoe UI"/>
          <w:color w:val="282829"/>
          <w:sz w:val="23"/>
          <w:szCs w:val="23"/>
        </w:rPr>
        <w:t xml:space="preserve">) in the </w:t>
      </w:r>
      <w:proofErr w:type="spellStart"/>
      <w:r>
        <w:rPr>
          <w:rFonts w:ascii="Segoe UI" w:hAnsi="Segoe UI" w:cs="Segoe UI"/>
          <w:color w:val="282829"/>
          <w:sz w:val="23"/>
          <w:szCs w:val="23"/>
        </w:rPr>
        <w:t>Mahakali</w:t>
      </w:r>
      <w:proofErr w:type="spellEnd"/>
      <w:r>
        <w:rPr>
          <w:rFonts w:ascii="Segoe UI" w:hAnsi="Segoe UI" w:cs="Segoe UI"/>
          <w:color w:val="282829"/>
          <w:sz w:val="23"/>
          <w:szCs w:val="23"/>
        </w:rPr>
        <w:t xml:space="preserve"> </w:t>
      </w:r>
      <w:proofErr w:type="spellStart"/>
      <w:r>
        <w:rPr>
          <w:rFonts w:ascii="Segoe UI" w:hAnsi="Segoe UI" w:cs="Segoe UI"/>
          <w:color w:val="282829"/>
          <w:sz w:val="23"/>
          <w:szCs w:val="23"/>
        </w:rPr>
        <w:t>Mandir</w:t>
      </w:r>
      <w:proofErr w:type="spellEnd"/>
      <w:r>
        <w:rPr>
          <w:rFonts w:ascii="Segoe UI" w:hAnsi="Segoe UI" w:cs="Segoe UI"/>
          <w:color w:val="282829"/>
          <w:sz w:val="23"/>
          <w:szCs w:val="23"/>
        </w:rPr>
        <w:t xml:space="preserve">. One standing </w:t>
      </w:r>
      <w:proofErr w:type="spellStart"/>
      <w:r>
        <w:rPr>
          <w:rFonts w:ascii="Segoe UI" w:hAnsi="Segoe UI" w:cs="Segoe UI"/>
          <w:color w:val="282829"/>
          <w:sz w:val="23"/>
          <w:szCs w:val="23"/>
        </w:rPr>
        <w:t>murthy</w:t>
      </w:r>
      <w:proofErr w:type="spellEnd"/>
      <w:r>
        <w:rPr>
          <w:rFonts w:ascii="Segoe UI" w:hAnsi="Segoe UI" w:cs="Segoe UI"/>
          <w:color w:val="282829"/>
          <w:sz w:val="23"/>
          <w:szCs w:val="23"/>
        </w:rPr>
        <w:t xml:space="preserve"> is the main idol decorated with red, yellow and orange </w:t>
      </w:r>
      <w:proofErr w:type="spellStart"/>
      <w:r>
        <w:rPr>
          <w:rFonts w:ascii="Segoe UI" w:hAnsi="Segoe UI" w:cs="Segoe UI"/>
          <w:color w:val="282829"/>
          <w:sz w:val="23"/>
          <w:szCs w:val="23"/>
        </w:rPr>
        <w:t>color</w:t>
      </w:r>
      <w:proofErr w:type="spellEnd"/>
      <w:r>
        <w:rPr>
          <w:rFonts w:ascii="Segoe UI" w:hAnsi="Segoe UI" w:cs="Segoe UI"/>
          <w:color w:val="282829"/>
          <w:sz w:val="23"/>
          <w:szCs w:val="23"/>
        </w:rPr>
        <w:t xml:space="preserve"> cloths. The main idol also </w:t>
      </w:r>
      <w:r>
        <w:rPr>
          <w:rFonts w:ascii="Segoe UI" w:hAnsi="Segoe UI" w:cs="Segoe UI"/>
          <w:color w:val="282829"/>
          <w:sz w:val="23"/>
          <w:szCs w:val="23"/>
        </w:rPr>
        <w:lastRenderedPageBreak/>
        <w:t xml:space="preserve">associated with Shiv Ling. The second </w:t>
      </w:r>
      <w:proofErr w:type="spellStart"/>
      <w:r>
        <w:rPr>
          <w:rFonts w:ascii="Segoe UI" w:hAnsi="Segoe UI" w:cs="Segoe UI"/>
          <w:color w:val="282829"/>
          <w:sz w:val="23"/>
          <w:szCs w:val="23"/>
        </w:rPr>
        <w:t>murthy</w:t>
      </w:r>
      <w:proofErr w:type="spellEnd"/>
      <w:r>
        <w:rPr>
          <w:rFonts w:ascii="Segoe UI" w:hAnsi="Segoe UI" w:cs="Segoe UI"/>
          <w:color w:val="282829"/>
          <w:sz w:val="23"/>
          <w:szCs w:val="23"/>
        </w:rPr>
        <w:t xml:space="preserve"> is reclining position. The second idol is actually below the ground level and to reach there, devotes need to walk in kind of a tunnel</w:t>
      </w:r>
    </w:p>
    <w:p w:rsidR="004C0E62" w:rsidRDefault="004C0E62" w:rsidP="004C0E62">
      <w:pPr>
        <w:pStyle w:val="q-text"/>
        <w:shd w:val="clear" w:color="auto" w:fill="FFFFFF"/>
        <w:spacing w:before="0" w:beforeAutospacing="0" w:after="240" w:afterAutospacing="0"/>
        <w:ind w:left="360"/>
        <w:divId w:val="1963421956"/>
        <w:rPr>
          <w:rFonts w:ascii="Segoe UI" w:hAnsi="Segoe UI" w:cs="Segoe UI"/>
          <w:color w:val="282829"/>
          <w:sz w:val="23"/>
          <w:szCs w:val="23"/>
        </w:rPr>
      </w:pPr>
    </w:p>
    <w:p w:rsidR="00632D78" w:rsidRDefault="00632D78" w:rsidP="00632D78">
      <w:pPr>
        <w:pStyle w:val="q-text"/>
        <w:shd w:val="clear" w:color="auto" w:fill="FFFFFF"/>
        <w:spacing w:before="0" w:beforeAutospacing="0" w:after="240" w:afterAutospacing="0"/>
        <w:ind w:left="720"/>
        <w:divId w:val="1963421956"/>
        <w:rPr>
          <w:rFonts w:asciiTheme="minorHAnsi" w:eastAsia="Times New Roman" w:hAnsiTheme="minorHAnsi" w:cs="Segoe UI"/>
          <w:b/>
          <w:bCs/>
          <w:color w:val="282829"/>
          <w:sz w:val="36"/>
          <w:szCs w:val="36"/>
          <w:shd w:val="clear" w:color="auto" w:fill="FFFFFF"/>
        </w:rPr>
      </w:pPr>
    </w:p>
    <w:p w:rsidR="004C0E62" w:rsidRDefault="00CB24B1" w:rsidP="00632D78">
      <w:pPr>
        <w:pStyle w:val="q-text"/>
        <w:numPr>
          <w:ilvl w:val="0"/>
          <w:numId w:val="1"/>
        </w:numPr>
        <w:shd w:val="clear" w:color="auto" w:fill="FFFFFF"/>
        <w:spacing w:before="0" w:beforeAutospacing="0" w:after="240" w:afterAutospacing="0"/>
        <w:divId w:val="1963421956"/>
        <w:rPr>
          <w:rFonts w:asciiTheme="minorHAnsi" w:eastAsia="Times New Roman" w:hAnsiTheme="minorHAnsi" w:cs="Segoe UI"/>
          <w:b/>
          <w:bCs/>
          <w:color w:val="282829"/>
          <w:sz w:val="36"/>
          <w:szCs w:val="36"/>
          <w:shd w:val="clear" w:color="auto" w:fill="FFFFFF"/>
        </w:rPr>
      </w:pPr>
      <w:proofErr w:type="spellStart"/>
      <w:r w:rsidRPr="00632D78">
        <w:rPr>
          <w:rFonts w:asciiTheme="minorHAnsi" w:eastAsia="Times New Roman" w:hAnsiTheme="minorHAnsi" w:cs="Segoe UI"/>
          <w:b/>
          <w:bCs/>
          <w:color w:val="282829"/>
          <w:sz w:val="36"/>
          <w:szCs w:val="36"/>
          <w:shd w:val="clear" w:color="auto" w:fill="FFFFFF"/>
        </w:rPr>
        <w:t>Chandrapur</w:t>
      </w:r>
      <w:proofErr w:type="spellEnd"/>
      <w:r w:rsidRPr="00632D78">
        <w:rPr>
          <w:rFonts w:asciiTheme="minorHAnsi" w:eastAsia="Times New Roman" w:hAnsiTheme="minorHAnsi" w:cs="Segoe UI"/>
          <w:b/>
          <w:bCs/>
          <w:color w:val="282829"/>
          <w:sz w:val="36"/>
          <w:szCs w:val="36"/>
          <w:shd w:val="clear" w:color="auto" w:fill="FFFFFF"/>
        </w:rPr>
        <w:t xml:space="preserve"> Super Thermal Power Station (CSTPS) :</w:t>
      </w:r>
    </w:p>
    <w:p w:rsidR="00632D78" w:rsidRPr="00632D78" w:rsidRDefault="00632D78" w:rsidP="00632D78">
      <w:pPr>
        <w:pStyle w:val="q-text"/>
        <w:shd w:val="clear" w:color="auto" w:fill="FFFFFF"/>
        <w:spacing w:before="0" w:beforeAutospacing="0" w:after="240" w:afterAutospacing="0"/>
        <w:ind w:left="720"/>
        <w:divId w:val="1963421956"/>
        <w:rPr>
          <w:rFonts w:asciiTheme="minorHAnsi" w:hAnsiTheme="minorHAnsi" w:cs="Segoe UI"/>
          <w:color w:val="282829"/>
          <w:sz w:val="22"/>
          <w:szCs w:val="22"/>
        </w:rPr>
      </w:pPr>
    </w:p>
    <w:p w:rsidR="003A379C" w:rsidRDefault="003A379C">
      <w:pPr>
        <w:pStyle w:val="q-text"/>
        <w:shd w:val="clear" w:color="auto" w:fill="FFFFFF"/>
        <w:spacing w:before="0" w:beforeAutospacing="0" w:after="240" w:afterAutospacing="0"/>
        <w:divId w:val="2010598648"/>
        <w:rPr>
          <w:rFonts w:ascii="Segoe UI" w:hAnsi="Segoe UI" w:cs="Segoe UI"/>
          <w:color w:val="282829"/>
          <w:sz w:val="23"/>
          <w:szCs w:val="23"/>
        </w:rPr>
      </w:pPr>
      <w:r>
        <w:rPr>
          <w:rFonts w:ascii="Segoe UI" w:hAnsi="Segoe UI" w:cs="Segoe UI"/>
          <w:color w:val="282829"/>
          <w:sz w:val="23"/>
          <w:szCs w:val="23"/>
        </w:rPr>
        <w:t>The </w:t>
      </w:r>
      <w:proofErr w:type="spellStart"/>
      <w:r>
        <w:rPr>
          <w:rStyle w:val="q-inline"/>
          <w:rFonts w:ascii="Segoe UI" w:hAnsi="Segoe UI" w:cs="Segoe UI"/>
          <w:color w:val="282829"/>
          <w:sz w:val="23"/>
          <w:szCs w:val="23"/>
        </w:rPr>
        <w:fldChar w:fldCharType="begin"/>
      </w:r>
      <w:r>
        <w:rPr>
          <w:rStyle w:val="q-inline"/>
          <w:rFonts w:ascii="Segoe UI" w:hAnsi="Segoe UI" w:cs="Segoe UI"/>
          <w:color w:val="282829"/>
          <w:sz w:val="23"/>
          <w:szCs w:val="23"/>
        </w:rPr>
        <w:instrText xml:space="preserve"> HYPERLINK "https://en.wikipedia.org/wiki/Chandrapur_Super_Thermal_Power_Station" \o "en.wikipedia.org" \t "_blank" </w:instrText>
      </w:r>
      <w:r>
        <w:rPr>
          <w:rStyle w:val="q-inline"/>
          <w:rFonts w:ascii="Segoe UI" w:hAnsi="Segoe UI" w:cs="Segoe UI"/>
          <w:color w:val="282829"/>
          <w:sz w:val="23"/>
          <w:szCs w:val="23"/>
        </w:rPr>
        <w:fldChar w:fldCharType="separate"/>
      </w:r>
      <w:r>
        <w:rPr>
          <w:rStyle w:val="Hyperlink"/>
          <w:rFonts w:ascii="Segoe UI" w:hAnsi="Segoe UI" w:cs="Segoe UI"/>
          <w:color w:val="195FAA"/>
          <w:sz w:val="23"/>
          <w:szCs w:val="23"/>
        </w:rPr>
        <w:t>Chandrapur</w:t>
      </w:r>
      <w:proofErr w:type="spellEnd"/>
      <w:r>
        <w:rPr>
          <w:rStyle w:val="Hyperlink"/>
          <w:rFonts w:ascii="Segoe UI" w:hAnsi="Segoe UI" w:cs="Segoe UI"/>
          <w:color w:val="195FAA"/>
          <w:sz w:val="23"/>
          <w:szCs w:val="23"/>
        </w:rPr>
        <w:t xml:space="preserve"> Super Thermal Power Station</w:t>
      </w:r>
      <w:r>
        <w:rPr>
          <w:rStyle w:val="q-inline"/>
          <w:rFonts w:ascii="Segoe UI" w:hAnsi="Segoe UI" w:cs="Segoe UI"/>
          <w:color w:val="282829"/>
          <w:sz w:val="23"/>
          <w:szCs w:val="23"/>
        </w:rPr>
        <w:fldChar w:fldCharType="end"/>
      </w:r>
      <w:r>
        <w:rPr>
          <w:rFonts w:ascii="Segoe UI" w:hAnsi="Segoe UI" w:cs="Segoe UI"/>
          <w:color w:val="282829"/>
          <w:sz w:val="23"/>
          <w:szCs w:val="23"/>
        </w:rPr>
        <w:t>, sprawling over 12212 hectares and employing a workforce of around 3460 people, is the biggest pit head </w:t>
      </w:r>
      <w:hyperlink r:id="rId13" w:tgtFrame="_blank" w:tooltip="en.wikipedia.org" w:history="1">
        <w:r>
          <w:rPr>
            <w:rStyle w:val="Hyperlink"/>
            <w:rFonts w:ascii="Segoe UI" w:hAnsi="Segoe UI" w:cs="Segoe UI"/>
            <w:color w:val="195FAA"/>
            <w:sz w:val="23"/>
            <w:szCs w:val="23"/>
          </w:rPr>
          <w:t>thermal power station</w:t>
        </w:r>
      </w:hyperlink>
      <w:r>
        <w:rPr>
          <w:rFonts w:ascii="Segoe UI" w:hAnsi="Segoe UI" w:cs="Segoe UI"/>
          <w:color w:val="282829"/>
          <w:sz w:val="23"/>
          <w:szCs w:val="23"/>
        </w:rPr>
        <w:t> of the </w:t>
      </w:r>
      <w:hyperlink r:id="rId14" w:tgtFrame="_blank" w:tooltip="en.wikipedia.org" w:history="1">
        <w:r>
          <w:rPr>
            <w:rStyle w:val="Hyperlink"/>
            <w:rFonts w:ascii="Segoe UI" w:hAnsi="Segoe UI" w:cs="Segoe UI"/>
            <w:color w:val="195FAA"/>
            <w:sz w:val="23"/>
            <w:szCs w:val="23"/>
          </w:rPr>
          <w:t>Maharashtra State Power Generation Company Limited</w:t>
        </w:r>
      </w:hyperlink>
      <w:r>
        <w:rPr>
          <w:rFonts w:ascii="Segoe UI" w:hAnsi="Segoe UI" w:cs="Segoe UI"/>
          <w:color w:val="282829"/>
          <w:sz w:val="23"/>
          <w:szCs w:val="23"/>
        </w:rPr>
        <w:t xml:space="preserve">, located 6 km from </w:t>
      </w:r>
      <w:proofErr w:type="spellStart"/>
      <w:r>
        <w:rPr>
          <w:rFonts w:ascii="Segoe UI" w:hAnsi="Segoe UI" w:cs="Segoe UI"/>
          <w:color w:val="282829"/>
          <w:sz w:val="23"/>
          <w:szCs w:val="23"/>
        </w:rPr>
        <w:t>Chandrapur</w:t>
      </w:r>
      <w:proofErr w:type="spellEnd"/>
      <w:r>
        <w:rPr>
          <w:rFonts w:ascii="Segoe UI" w:hAnsi="Segoe UI" w:cs="Segoe UI"/>
          <w:color w:val="282829"/>
          <w:sz w:val="23"/>
          <w:szCs w:val="23"/>
        </w:rPr>
        <w:t xml:space="preserve"> city. The 3,340 MW power station complex contributes more than 25% of the electricity for the entire state. It is the first ever thermal power plant in India to have commissioned a 500 MW unit, which it did in 1991-92.</w:t>
      </w:r>
    </w:p>
    <w:p w:rsidR="003A379C" w:rsidRDefault="003A379C">
      <w:pPr>
        <w:pStyle w:val="q-text"/>
        <w:shd w:val="clear" w:color="auto" w:fill="FFFFFF"/>
        <w:spacing w:before="0" w:beforeAutospacing="0" w:after="240" w:afterAutospacing="0"/>
        <w:divId w:val="2010598648"/>
        <w:rPr>
          <w:rFonts w:ascii="Segoe UI" w:hAnsi="Segoe UI" w:cs="Segoe UI"/>
          <w:color w:val="282829"/>
          <w:sz w:val="23"/>
          <w:szCs w:val="23"/>
        </w:rPr>
      </w:pPr>
      <w:r>
        <w:rPr>
          <w:rFonts w:ascii="Segoe UI" w:hAnsi="Segoe UI" w:cs="Segoe UI"/>
          <w:color w:val="282829"/>
          <w:sz w:val="23"/>
          <w:szCs w:val="23"/>
        </w:rPr>
        <w:t xml:space="preserve">The first stage of the plant was sanctioned in 1976 and the Central Energy Minister Shri K. C. Pant laid the foundation stone on 16 January 1977. The first set of 210 MW unit was commissioned in August 1983 and the second set in July 1984. The first unit was dedicated to the nation on 8 Oct 1984 by the Hon. Prime Minister, the late </w:t>
      </w:r>
      <w:proofErr w:type="spellStart"/>
      <w:r>
        <w:rPr>
          <w:rFonts w:ascii="Segoe UI" w:hAnsi="Segoe UI" w:cs="Segoe UI"/>
          <w:color w:val="282829"/>
          <w:sz w:val="23"/>
          <w:szCs w:val="23"/>
        </w:rPr>
        <w:t>Smt</w:t>
      </w:r>
      <w:proofErr w:type="spellEnd"/>
      <w:r>
        <w:rPr>
          <w:rFonts w:ascii="Segoe UI" w:hAnsi="Segoe UI" w:cs="Segoe UI"/>
          <w:color w:val="282829"/>
          <w:sz w:val="23"/>
          <w:szCs w:val="23"/>
        </w:rPr>
        <w:t xml:space="preserve"> Indira Gandhi. The station has 4 units of 210 MW, 3 units of 500 MW and 2 units of 500MW. Durgapur and </w:t>
      </w:r>
      <w:proofErr w:type="spellStart"/>
      <w:r>
        <w:rPr>
          <w:rFonts w:ascii="Segoe UI" w:hAnsi="Segoe UI" w:cs="Segoe UI"/>
          <w:color w:val="282829"/>
          <w:sz w:val="23"/>
          <w:szCs w:val="23"/>
        </w:rPr>
        <w:t>Padmapur</w:t>
      </w:r>
      <w:proofErr w:type="spellEnd"/>
      <w:r>
        <w:rPr>
          <w:rFonts w:ascii="Segoe UI" w:hAnsi="Segoe UI" w:cs="Segoe UI"/>
          <w:color w:val="282829"/>
          <w:sz w:val="23"/>
          <w:szCs w:val="23"/>
        </w:rPr>
        <w:t xml:space="preserve"> Collieries of WCL are the pit head mines from where the coal is transported by Ropeway.</w:t>
      </w:r>
    </w:p>
    <w:p w:rsidR="003A379C" w:rsidRDefault="003A379C">
      <w:pPr>
        <w:pStyle w:val="q-text"/>
        <w:shd w:val="clear" w:color="auto" w:fill="FFFFFF"/>
        <w:spacing w:before="0" w:beforeAutospacing="0" w:after="240" w:afterAutospacing="0"/>
        <w:divId w:val="2010598648"/>
        <w:rPr>
          <w:rFonts w:ascii="Segoe UI" w:hAnsi="Segoe UI" w:cs="Segoe UI"/>
          <w:color w:val="282829"/>
          <w:sz w:val="23"/>
          <w:szCs w:val="23"/>
        </w:rPr>
      </w:pPr>
      <w:r>
        <w:rPr>
          <w:rFonts w:ascii="Segoe UI" w:hAnsi="Segoe UI" w:cs="Segoe UI"/>
          <w:color w:val="282829"/>
          <w:sz w:val="23"/>
          <w:szCs w:val="23"/>
        </w:rPr>
        <w:t xml:space="preserve">A 420-metre masonry dam, constructed on the river </w:t>
      </w:r>
      <w:proofErr w:type="spellStart"/>
      <w:r>
        <w:rPr>
          <w:rFonts w:ascii="Segoe UI" w:hAnsi="Segoe UI" w:cs="Segoe UI"/>
          <w:color w:val="282829"/>
          <w:sz w:val="23"/>
          <w:szCs w:val="23"/>
        </w:rPr>
        <w:t>Erai</w:t>
      </w:r>
      <w:proofErr w:type="spellEnd"/>
      <w:r>
        <w:rPr>
          <w:rFonts w:ascii="Segoe UI" w:hAnsi="Segoe UI" w:cs="Segoe UI"/>
          <w:color w:val="282829"/>
          <w:sz w:val="23"/>
          <w:szCs w:val="23"/>
        </w:rPr>
        <w:t xml:space="preserve"> at a distance of about 15 km from the power station, caters to its water requirements. It is a composite dam with a central spillway and earth saddle dams on left and right bank of 800 and 425 meters length respectively. MSPGCL acquired 7041 hectares of land for the construction of this dam. It has an effective storage capacity of 198 million cu. meters, of which 12 million cu. meters per year is released to </w:t>
      </w:r>
      <w:proofErr w:type="spellStart"/>
      <w:r>
        <w:rPr>
          <w:rFonts w:ascii="Segoe UI" w:hAnsi="Segoe UI" w:cs="Segoe UI"/>
          <w:color w:val="282829"/>
          <w:sz w:val="23"/>
          <w:szCs w:val="23"/>
        </w:rPr>
        <w:t>Chandrapur</w:t>
      </w:r>
      <w:proofErr w:type="spellEnd"/>
      <w:r>
        <w:rPr>
          <w:rFonts w:ascii="Segoe UI" w:hAnsi="Segoe UI" w:cs="Segoe UI"/>
          <w:color w:val="282829"/>
          <w:sz w:val="23"/>
          <w:szCs w:val="23"/>
        </w:rPr>
        <w:t xml:space="preserve"> city.</w:t>
      </w:r>
    </w:p>
    <w:p w:rsidR="005F3A42" w:rsidRDefault="005F3A42" w:rsidP="005F3A42">
      <w:pPr>
        <w:rPr>
          <w:b/>
          <w:bCs/>
          <w:sz w:val="36"/>
          <w:szCs w:val="36"/>
        </w:rPr>
      </w:pPr>
    </w:p>
    <w:p w:rsidR="00CD3256" w:rsidRDefault="00CD3256" w:rsidP="00CD3256">
      <w:pPr>
        <w:pStyle w:val="ListParagraph"/>
        <w:numPr>
          <w:ilvl w:val="0"/>
          <w:numId w:val="1"/>
        </w:numPr>
        <w:rPr>
          <w:b/>
          <w:bCs/>
          <w:sz w:val="36"/>
          <w:szCs w:val="36"/>
        </w:rPr>
      </w:pPr>
      <w:proofErr w:type="spellStart"/>
      <w:r w:rsidRPr="00CD3256">
        <w:rPr>
          <w:b/>
          <w:bCs/>
          <w:sz w:val="36"/>
          <w:szCs w:val="36"/>
        </w:rPr>
        <w:t>Gon</w:t>
      </w:r>
      <w:r w:rsidR="005F3801">
        <w:rPr>
          <w:b/>
          <w:bCs/>
          <w:sz w:val="36"/>
          <w:szCs w:val="36"/>
        </w:rPr>
        <w:t>d</w:t>
      </w:r>
      <w:r w:rsidRPr="00CD3256">
        <w:rPr>
          <w:b/>
          <w:bCs/>
          <w:sz w:val="36"/>
          <w:szCs w:val="36"/>
        </w:rPr>
        <w:t>a</w:t>
      </w:r>
      <w:proofErr w:type="spellEnd"/>
      <w:r w:rsidRPr="00CD3256">
        <w:rPr>
          <w:b/>
          <w:bCs/>
          <w:sz w:val="36"/>
          <w:szCs w:val="36"/>
        </w:rPr>
        <w:t xml:space="preserve"> Raja Fort</w:t>
      </w:r>
    </w:p>
    <w:p w:rsidR="00CD3256" w:rsidRDefault="00156500" w:rsidP="00CD3256">
      <w:pPr>
        <w:rPr>
          <w:rFonts w:ascii="Helvetica" w:eastAsia="Times New Roman" w:hAnsi="Helvetica"/>
          <w:color w:val="000000"/>
          <w:shd w:val="clear" w:color="auto" w:fill="FFFFFF"/>
        </w:rPr>
      </w:pPr>
      <w:r w:rsidRPr="005F3801">
        <w:rPr>
          <w:rFonts w:ascii="Helvetica" w:eastAsia="Times New Roman" w:hAnsi="Helvetica"/>
          <w:color w:val="000000"/>
          <w:shd w:val="clear" w:color="auto" w:fill="FFFFFF"/>
        </w:rPr>
        <w:t xml:space="preserve">This Fort was built by the Gond kings between the late 15th century and early 16th century. The main purpose for constructing this fort was to protect the king and the army from enemy attacks. The construction of this fort was started by </w:t>
      </w:r>
      <w:proofErr w:type="spellStart"/>
      <w:r w:rsidRPr="005F3801">
        <w:rPr>
          <w:rFonts w:ascii="Helvetica" w:eastAsia="Times New Roman" w:hAnsi="Helvetica"/>
          <w:color w:val="000000"/>
          <w:shd w:val="clear" w:color="auto" w:fill="FFFFFF"/>
        </w:rPr>
        <w:t>Babji</w:t>
      </w:r>
      <w:proofErr w:type="spellEnd"/>
      <w:r w:rsidRPr="005F3801">
        <w:rPr>
          <w:rFonts w:ascii="Helvetica" w:eastAsia="Times New Roman" w:hAnsi="Helvetica"/>
          <w:color w:val="000000"/>
          <w:shd w:val="clear" w:color="auto" w:fill="FFFFFF"/>
        </w:rPr>
        <w:t xml:space="preserve"> </w:t>
      </w:r>
      <w:proofErr w:type="spellStart"/>
      <w:r w:rsidRPr="005F3801">
        <w:rPr>
          <w:rFonts w:ascii="Helvetica" w:eastAsia="Times New Roman" w:hAnsi="Helvetica"/>
          <w:color w:val="000000"/>
          <w:shd w:val="clear" w:color="auto" w:fill="FFFFFF"/>
        </w:rPr>
        <w:t>Ballal</w:t>
      </w:r>
      <w:proofErr w:type="spellEnd"/>
      <w:r w:rsidRPr="005F3801">
        <w:rPr>
          <w:rFonts w:ascii="Helvetica" w:eastAsia="Times New Roman" w:hAnsi="Helvetica"/>
          <w:color w:val="000000"/>
          <w:shd w:val="clear" w:color="auto" w:fill="FFFFFF"/>
        </w:rPr>
        <w:t xml:space="preserve"> </w:t>
      </w:r>
      <w:proofErr w:type="spellStart"/>
      <w:r w:rsidRPr="005F3801">
        <w:rPr>
          <w:rFonts w:ascii="Helvetica" w:eastAsia="Times New Roman" w:hAnsi="Helvetica"/>
          <w:color w:val="000000"/>
          <w:shd w:val="clear" w:color="auto" w:fill="FFFFFF"/>
        </w:rPr>
        <w:t>Sah</w:t>
      </w:r>
      <w:proofErr w:type="spellEnd"/>
      <w:r w:rsidRPr="005F3801">
        <w:rPr>
          <w:rFonts w:ascii="Helvetica" w:eastAsia="Times New Roman" w:hAnsi="Helvetica"/>
          <w:color w:val="000000"/>
          <w:shd w:val="clear" w:color="auto" w:fill="FFFFFF"/>
        </w:rPr>
        <w:t xml:space="preserve">, after his death in 1597, the work was carried further by </w:t>
      </w:r>
      <w:proofErr w:type="spellStart"/>
      <w:r w:rsidRPr="005F3801">
        <w:rPr>
          <w:rFonts w:ascii="Helvetica" w:eastAsia="Times New Roman" w:hAnsi="Helvetica"/>
          <w:color w:val="000000"/>
          <w:shd w:val="clear" w:color="auto" w:fill="FFFFFF"/>
        </w:rPr>
        <w:t>Dhundya</w:t>
      </w:r>
      <w:proofErr w:type="spellEnd"/>
      <w:r w:rsidRPr="005F3801">
        <w:rPr>
          <w:rFonts w:ascii="Helvetica" w:eastAsia="Times New Roman" w:hAnsi="Helvetica"/>
          <w:color w:val="000000"/>
          <w:shd w:val="clear" w:color="auto" w:fill="FFFFFF"/>
        </w:rPr>
        <w:t xml:space="preserve"> Ram </w:t>
      </w:r>
      <w:proofErr w:type="spellStart"/>
      <w:r w:rsidRPr="005F3801">
        <w:rPr>
          <w:rFonts w:ascii="Helvetica" w:eastAsia="Times New Roman" w:hAnsi="Helvetica"/>
          <w:color w:val="000000"/>
          <w:shd w:val="clear" w:color="auto" w:fill="FFFFFF"/>
        </w:rPr>
        <w:t>Sah</w:t>
      </w:r>
      <w:proofErr w:type="spellEnd"/>
      <w:r w:rsidRPr="005F3801">
        <w:rPr>
          <w:rFonts w:ascii="Helvetica" w:eastAsia="Times New Roman" w:hAnsi="Helvetica"/>
          <w:color w:val="000000"/>
          <w:shd w:val="clear" w:color="auto" w:fill="FFFFFF"/>
        </w:rPr>
        <w:t xml:space="preserve">. Although the construction was completed by </w:t>
      </w:r>
      <w:proofErr w:type="spellStart"/>
      <w:r w:rsidRPr="005F3801">
        <w:rPr>
          <w:rFonts w:ascii="Helvetica" w:eastAsia="Times New Roman" w:hAnsi="Helvetica"/>
          <w:color w:val="000000"/>
          <w:shd w:val="clear" w:color="auto" w:fill="FFFFFF"/>
        </w:rPr>
        <w:t>Dhundya</w:t>
      </w:r>
      <w:proofErr w:type="spellEnd"/>
      <w:r w:rsidRPr="005F3801">
        <w:rPr>
          <w:rFonts w:ascii="Helvetica" w:eastAsia="Times New Roman" w:hAnsi="Helvetica"/>
          <w:color w:val="000000"/>
          <w:shd w:val="clear" w:color="auto" w:fill="FFFFFF"/>
        </w:rPr>
        <w:t xml:space="preserve"> Ram </w:t>
      </w:r>
      <w:proofErr w:type="spellStart"/>
      <w:r w:rsidRPr="005F3801">
        <w:rPr>
          <w:rFonts w:ascii="Helvetica" w:eastAsia="Times New Roman" w:hAnsi="Helvetica"/>
          <w:color w:val="000000"/>
          <w:shd w:val="clear" w:color="auto" w:fill="FFFFFF"/>
        </w:rPr>
        <w:t>Sah</w:t>
      </w:r>
      <w:proofErr w:type="spellEnd"/>
      <w:r w:rsidRPr="005F3801">
        <w:rPr>
          <w:rFonts w:ascii="Helvetica" w:eastAsia="Times New Roman" w:hAnsi="Helvetica"/>
          <w:color w:val="000000"/>
          <w:shd w:val="clear" w:color="auto" w:fill="FFFFFF"/>
        </w:rPr>
        <w:t xml:space="preserve">, the building originated under </w:t>
      </w:r>
      <w:proofErr w:type="spellStart"/>
      <w:r w:rsidRPr="005F3801">
        <w:rPr>
          <w:rFonts w:ascii="Helvetica" w:eastAsia="Times New Roman" w:hAnsi="Helvetica"/>
          <w:color w:val="000000"/>
          <w:shd w:val="clear" w:color="auto" w:fill="FFFFFF"/>
        </w:rPr>
        <w:t>Khandkya</w:t>
      </w:r>
      <w:proofErr w:type="spellEnd"/>
      <w:r w:rsidRPr="005F3801">
        <w:rPr>
          <w:rFonts w:ascii="Helvetica" w:eastAsia="Times New Roman" w:hAnsi="Helvetica"/>
          <w:color w:val="000000"/>
          <w:shd w:val="clear" w:color="auto" w:fill="FFFFFF"/>
        </w:rPr>
        <w:t xml:space="preserve"> </w:t>
      </w:r>
      <w:proofErr w:type="spellStart"/>
      <w:r w:rsidRPr="005F3801">
        <w:rPr>
          <w:rFonts w:ascii="Helvetica" w:eastAsia="Times New Roman" w:hAnsi="Helvetica"/>
          <w:color w:val="000000"/>
          <w:shd w:val="clear" w:color="auto" w:fill="FFFFFF"/>
        </w:rPr>
        <w:t>Ballal</w:t>
      </w:r>
      <w:proofErr w:type="spellEnd"/>
      <w:r w:rsidRPr="005F3801">
        <w:rPr>
          <w:rFonts w:ascii="Helvetica" w:eastAsia="Times New Roman" w:hAnsi="Helvetica"/>
          <w:color w:val="000000"/>
          <w:shd w:val="clear" w:color="auto" w:fill="FFFFFF"/>
        </w:rPr>
        <w:t xml:space="preserve"> </w:t>
      </w:r>
      <w:proofErr w:type="spellStart"/>
      <w:r w:rsidRPr="005F3801">
        <w:rPr>
          <w:rFonts w:ascii="Helvetica" w:eastAsia="Times New Roman" w:hAnsi="Helvetica"/>
          <w:color w:val="000000"/>
          <w:shd w:val="clear" w:color="auto" w:fill="FFFFFF"/>
        </w:rPr>
        <w:t>Sah</w:t>
      </w:r>
      <w:proofErr w:type="spellEnd"/>
      <w:r w:rsidRPr="005F3801">
        <w:rPr>
          <w:rFonts w:ascii="Helvetica" w:eastAsia="Times New Roman" w:hAnsi="Helvetica"/>
          <w:color w:val="000000"/>
          <w:shd w:val="clear" w:color="auto" w:fill="FFFFFF"/>
        </w:rPr>
        <w:t xml:space="preserve"> (1470-1495). The fort measures around 15 to 20 </w:t>
      </w:r>
      <w:proofErr w:type="spellStart"/>
      <w:r w:rsidRPr="005F3801">
        <w:rPr>
          <w:rFonts w:ascii="Helvetica" w:eastAsia="Times New Roman" w:hAnsi="Helvetica"/>
          <w:color w:val="000000"/>
          <w:shd w:val="clear" w:color="auto" w:fill="FFFFFF"/>
        </w:rPr>
        <w:t>ft</w:t>
      </w:r>
      <w:proofErr w:type="spellEnd"/>
      <w:r w:rsidRPr="005F3801">
        <w:rPr>
          <w:rFonts w:ascii="Helvetica" w:eastAsia="Times New Roman" w:hAnsi="Helvetica"/>
          <w:color w:val="000000"/>
          <w:shd w:val="clear" w:color="auto" w:fill="FFFFFF"/>
        </w:rPr>
        <w:t xml:space="preserve"> by height, and covers a massive area of around 7.5 miles.</w:t>
      </w:r>
    </w:p>
    <w:p w:rsidR="005F3801" w:rsidRDefault="005F3801" w:rsidP="00CD3256">
      <w:pPr>
        <w:rPr>
          <w:rFonts w:ascii="Helvetica" w:eastAsia="Times New Roman" w:hAnsi="Helvetica"/>
          <w:color w:val="000000"/>
          <w:shd w:val="clear" w:color="auto" w:fill="FFFFFF"/>
        </w:rPr>
      </w:pPr>
      <w:r>
        <w:rPr>
          <w:rFonts w:ascii="Helvetica" w:eastAsia="Times New Roman" w:hAnsi="Helvetica"/>
          <w:color w:val="000000"/>
          <w:shd w:val="clear" w:color="auto" w:fill="FFFFFF"/>
        </w:rPr>
        <w:t xml:space="preserve">    </w:t>
      </w:r>
    </w:p>
    <w:p w:rsidR="005F3801" w:rsidRDefault="00341214" w:rsidP="005F3801">
      <w:pPr>
        <w:pStyle w:val="ListParagraph"/>
        <w:numPr>
          <w:ilvl w:val="0"/>
          <w:numId w:val="1"/>
        </w:numPr>
        <w:rPr>
          <w:b/>
          <w:bCs/>
          <w:sz w:val="36"/>
          <w:szCs w:val="36"/>
        </w:rPr>
      </w:pPr>
      <w:r>
        <w:rPr>
          <w:b/>
          <w:bCs/>
          <w:sz w:val="36"/>
          <w:szCs w:val="36"/>
        </w:rPr>
        <w:lastRenderedPageBreak/>
        <w:t xml:space="preserve"> </w:t>
      </w:r>
      <w:proofErr w:type="spellStart"/>
      <w:r>
        <w:rPr>
          <w:b/>
          <w:bCs/>
          <w:sz w:val="36"/>
          <w:szCs w:val="36"/>
        </w:rPr>
        <w:t>Anandwan</w:t>
      </w:r>
      <w:proofErr w:type="spellEnd"/>
    </w:p>
    <w:p w:rsidR="00491505" w:rsidRDefault="001C1F58" w:rsidP="00491505">
      <w:pPr>
        <w:pStyle w:val="NormalWeb"/>
        <w:shd w:val="clear" w:color="auto" w:fill="FFFFFF"/>
        <w:spacing w:before="0" w:beforeAutospacing="0" w:after="0" w:afterAutospacing="0"/>
        <w:textAlignment w:val="baseline"/>
        <w:divId w:val="1972207232"/>
        <w:rPr>
          <w:rFonts w:ascii="Segoe UI" w:hAnsi="Segoe UI" w:cs="Segoe UI"/>
          <w:color w:val="202122"/>
        </w:rPr>
      </w:pPr>
      <w:r>
        <w:rPr>
          <w:rFonts w:ascii="inherit" w:hAnsi="inherit" w:cs="Segoe UI"/>
          <w:b/>
          <w:bCs/>
          <w:color w:val="202122"/>
          <w:bdr w:val="none" w:sz="0" w:space="0" w:color="auto" w:frame="1"/>
        </w:rPr>
        <w:t xml:space="preserve">            </w:t>
      </w:r>
      <w:proofErr w:type="spellStart"/>
      <w:r w:rsidR="00491505">
        <w:rPr>
          <w:rFonts w:ascii="inherit" w:hAnsi="inherit" w:cs="Segoe UI"/>
          <w:b/>
          <w:bCs/>
          <w:color w:val="202122"/>
          <w:bdr w:val="none" w:sz="0" w:space="0" w:color="auto" w:frame="1"/>
        </w:rPr>
        <w:t>Anandwan</w:t>
      </w:r>
      <w:proofErr w:type="spellEnd"/>
      <w:r w:rsidR="00491505">
        <w:rPr>
          <w:rFonts w:ascii="Segoe UI" w:hAnsi="Segoe UI" w:cs="Segoe UI"/>
          <w:color w:val="202122"/>
        </w:rPr>
        <w:t> literally, </w:t>
      </w:r>
      <w:r w:rsidR="00491505">
        <w:rPr>
          <w:rFonts w:ascii="inherit" w:hAnsi="inherit" w:cs="Segoe UI"/>
          <w:i/>
          <w:iCs/>
          <w:color w:val="202122"/>
          <w:bdr w:val="none" w:sz="0" w:space="0" w:color="auto" w:frame="1"/>
        </w:rPr>
        <w:t>Forest of happiness</w:t>
      </w:r>
      <w:r w:rsidR="00491505">
        <w:rPr>
          <w:rFonts w:ascii="Segoe UI" w:hAnsi="Segoe UI" w:cs="Segoe UI"/>
          <w:color w:val="202122"/>
        </w:rPr>
        <w:t xml:space="preserve">, located around 5 </w:t>
      </w:r>
      <w:proofErr w:type="spellStart"/>
      <w:r w:rsidR="00491505">
        <w:rPr>
          <w:rFonts w:ascii="Segoe UI" w:hAnsi="Segoe UI" w:cs="Segoe UI"/>
          <w:color w:val="202122"/>
        </w:rPr>
        <w:t>kilometers</w:t>
      </w:r>
      <w:proofErr w:type="spellEnd"/>
    </w:p>
    <w:p w:rsidR="001C1F58" w:rsidRDefault="00491505" w:rsidP="00491505">
      <w:pPr>
        <w:pStyle w:val="NormalWeb"/>
        <w:shd w:val="clear" w:color="auto" w:fill="FFFFFF"/>
        <w:spacing w:before="0" w:beforeAutospacing="0" w:after="0" w:afterAutospacing="0"/>
        <w:ind w:left="720"/>
        <w:textAlignment w:val="baseline"/>
        <w:divId w:val="1972207232"/>
        <w:rPr>
          <w:rFonts w:ascii="Segoe UI" w:hAnsi="Segoe UI" w:cs="Segoe UI"/>
          <w:color w:val="202122"/>
        </w:rPr>
      </w:pPr>
      <w:r>
        <w:rPr>
          <w:rFonts w:ascii="Segoe UI" w:hAnsi="Segoe UI" w:cs="Segoe UI"/>
          <w:color w:val="202122"/>
        </w:rPr>
        <w:t>from </w:t>
      </w:r>
      <w:proofErr w:type="spellStart"/>
      <w:r>
        <w:rPr>
          <w:rFonts w:ascii="Segoe UI" w:hAnsi="Segoe UI" w:cs="Segoe UI"/>
          <w:color w:val="202122"/>
        </w:rPr>
        <w:fldChar w:fldCharType="begin"/>
      </w:r>
      <w:r>
        <w:rPr>
          <w:rFonts w:ascii="Segoe UI" w:hAnsi="Segoe UI" w:cs="Segoe UI"/>
          <w:color w:val="202122"/>
        </w:rPr>
        <w:instrText xml:space="preserve"> HYPERLINK "https://en.m.wikipedia.org/wiki/Warora" \o "Warora" </w:instrText>
      </w:r>
      <w:r>
        <w:rPr>
          <w:rFonts w:ascii="Segoe UI" w:hAnsi="Segoe UI" w:cs="Segoe UI"/>
          <w:color w:val="202122"/>
        </w:rPr>
        <w:fldChar w:fldCharType="separate"/>
      </w:r>
      <w:r>
        <w:rPr>
          <w:rStyle w:val="Hyperlink"/>
          <w:rFonts w:ascii="inherit" w:hAnsi="inherit" w:cs="Segoe UI"/>
          <w:color w:val="3366CC"/>
          <w:bdr w:val="none" w:sz="0" w:space="0" w:color="auto" w:frame="1"/>
        </w:rPr>
        <w:t>Warora</w:t>
      </w:r>
      <w:proofErr w:type="spellEnd"/>
      <w:r>
        <w:rPr>
          <w:rFonts w:ascii="Segoe UI" w:hAnsi="Segoe UI" w:cs="Segoe UI"/>
          <w:color w:val="202122"/>
        </w:rPr>
        <w:fldChar w:fldCharType="end"/>
      </w:r>
      <w:r>
        <w:rPr>
          <w:rFonts w:ascii="Segoe UI" w:hAnsi="Segoe UI" w:cs="Segoe UI"/>
          <w:color w:val="202122"/>
        </w:rPr>
        <w:t> in </w:t>
      </w:r>
      <w:proofErr w:type="spellStart"/>
      <w:r>
        <w:rPr>
          <w:rFonts w:ascii="Segoe UI" w:hAnsi="Segoe UI" w:cs="Segoe UI"/>
          <w:color w:val="202122"/>
        </w:rPr>
        <w:fldChar w:fldCharType="begin"/>
      </w:r>
      <w:r>
        <w:rPr>
          <w:rFonts w:ascii="Segoe UI" w:hAnsi="Segoe UI" w:cs="Segoe UI"/>
          <w:color w:val="202122"/>
        </w:rPr>
        <w:instrText xml:space="preserve"> HYPERLINK "https://en.m.wikipedia.org/wiki/Chandrapur_district" \o "Chandrapur district" </w:instrText>
      </w:r>
      <w:r>
        <w:rPr>
          <w:rFonts w:ascii="Segoe UI" w:hAnsi="Segoe UI" w:cs="Segoe UI"/>
          <w:color w:val="202122"/>
        </w:rPr>
        <w:fldChar w:fldCharType="separate"/>
      </w:r>
      <w:r>
        <w:rPr>
          <w:rStyle w:val="Hyperlink"/>
          <w:rFonts w:ascii="inherit" w:hAnsi="inherit" w:cs="Segoe UI"/>
          <w:color w:val="3366CC"/>
          <w:bdr w:val="none" w:sz="0" w:space="0" w:color="auto" w:frame="1"/>
        </w:rPr>
        <w:t>Chandrapur</w:t>
      </w:r>
      <w:proofErr w:type="spellEnd"/>
      <w:r>
        <w:rPr>
          <w:rStyle w:val="Hyperlink"/>
          <w:rFonts w:ascii="inherit" w:hAnsi="inherit" w:cs="Segoe UI"/>
          <w:color w:val="3366CC"/>
          <w:bdr w:val="none" w:sz="0" w:space="0" w:color="auto" w:frame="1"/>
        </w:rPr>
        <w:t xml:space="preserve"> district</w:t>
      </w:r>
      <w:r>
        <w:rPr>
          <w:rFonts w:ascii="Segoe UI" w:hAnsi="Segoe UI" w:cs="Segoe UI"/>
          <w:color w:val="202122"/>
        </w:rPr>
        <w:fldChar w:fldCharType="end"/>
      </w:r>
      <w:r>
        <w:rPr>
          <w:rFonts w:ascii="Segoe UI" w:hAnsi="Segoe UI" w:cs="Segoe UI"/>
          <w:color w:val="202122"/>
        </w:rPr>
        <w:t> in the state of </w:t>
      </w:r>
      <w:hyperlink r:id="rId15" w:tooltip="Maharashtra" w:history="1">
        <w:r>
          <w:rPr>
            <w:rStyle w:val="Hyperlink"/>
            <w:rFonts w:ascii="inherit" w:hAnsi="inherit" w:cs="Segoe UI"/>
            <w:color w:val="3366CC"/>
            <w:bdr w:val="none" w:sz="0" w:space="0" w:color="auto" w:frame="1"/>
          </w:rPr>
          <w:t>Maharashtra</w:t>
        </w:r>
      </w:hyperlink>
      <w:r>
        <w:rPr>
          <w:rFonts w:ascii="Segoe UI" w:hAnsi="Segoe UI" w:cs="Segoe UI"/>
          <w:color w:val="202122"/>
        </w:rPr>
        <w:t>, </w:t>
      </w:r>
      <w:hyperlink r:id="rId16" w:tooltip="India" w:history="1">
        <w:r>
          <w:rPr>
            <w:rStyle w:val="Hyperlink"/>
            <w:rFonts w:ascii="inherit" w:hAnsi="inherit" w:cs="Segoe UI"/>
            <w:color w:val="3366CC"/>
            <w:bdr w:val="none" w:sz="0" w:space="0" w:color="auto" w:frame="1"/>
          </w:rPr>
          <w:t>India</w:t>
        </w:r>
      </w:hyperlink>
      <w:r>
        <w:rPr>
          <w:rFonts w:ascii="Segoe UI" w:hAnsi="Segoe UI" w:cs="Segoe UI"/>
          <w:color w:val="202122"/>
        </w:rPr>
        <w:t>, is an </w:t>
      </w:r>
      <w:hyperlink r:id="rId17" w:tooltip="Ashram" w:history="1">
        <w:r>
          <w:rPr>
            <w:rStyle w:val="Hyperlink"/>
            <w:rFonts w:ascii="inherit" w:hAnsi="inherit" w:cs="Segoe UI"/>
            <w:color w:val="3366CC"/>
            <w:bdr w:val="none" w:sz="0" w:space="0" w:color="auto" w:frame="1"/>
          </w:rPr>
          <w:t>ashram</w:t>
        </w:r>
      </w:hyperlink>
      <w:r>
        <w:rPr>
          <w:rFonts w:ascii="Segoe UI" w:hAnsi="Segoe UI" w:cs="Segoe UI"/>
          <w:color w:val="202122"/>
        </w:rPr>
        <w:t> and a community rehabilitation centre which was mainly started for </w:t>
      </w:r>
      <w:hyperlink r:id="rId18" w:tooltip="Leprosy" w:history="1">
        <w:r>
          <w:rPr>
            <w:rStyle w:val="Hyperlink"/>
            <w:rFonts w:ascii="inherit" w:hAnsi="inherit" w:cs="Segoe UI"/>
            <w:color w:val="3366CC"/>
            <w:bdr w:val="none" w:sz="0" w:space="0" w:color="auto" w:frame="1"/>
          </w:rPr>
          <w:t>leprosy</w:t>
        </w:r>
      </w:hyperlink>
      <w:r>
        <w:rPr>
          <w:rFonts w:ascii="Segoe UI" w:hAnsi="Segoe UI" w:cs="Segoe UI"/>
          <w:color w:val="202122"/>
        </w:rPr>
        <w:t> patients and the disabled from downtrodden sections of society It was founded in 1949 by noted social activist </w:t>
      </w:r>
      <w:hyperlink r:id="rId19" w:tooltip="Baba Amte" w:history="1">
        <w:r>
          <w:rPr>
            <w:rStyle w:val="Hyperlink"/>
            <w:rFonts w:ascii="inherit" w:hAnsi="inherit" w:cs="Segoe UI"/>
            <w:color w:val="3366CC"/>
            <w:bdr w:val="none" w:sz="0" w:space="0" w:color="auto" w:frame="1"/>
          </w:rPr>
          <w:t xml:space="preserve">Baba </w:t>
        </w:r>
        <w:proofErr w:type="spellStart"/>
        <w:r>
          <w:rPr>
            <w:rStyle w:val="Hyperlink"/>
            <w:rFonts w:ascii="inherit" w:hAnsi="inherit" w:cs="Segoe UI"/>
            <w:color w:val="3366CC"/>
            <w:bdr w:val="none" w:sz="0" w:space="0" w:color="auto" w:frame="1"/>
          </w:rPr>
          <w:t>Amte</w:t>
        </w:r>
        <w:proofErr w:type="spellEnd"/>
      </w:hyperlink>
      <w:r>
        <w:rPr>
          <w:rFonts w:ascii="Segoe UI" w:hAnsi="Segoe UI" w:cs="Segoe UI"/>
          <w:color w:val="202122"/>
        </w:rPr>
        <w:t xml:space="preserve">. The project is run by the organisation </w:t>
      </w:r>
      <w:proofErr w:type="spellStart"/>
      <w:r>
        <w:rPr>
          <w:rFonts w:ascii="Segoe UI" w:hAnsi="Segoe UI" w:cs="Segoe UI"/>
          <w:color w:val="202122"/>
        </w:rPr>
        <w:t>Maharogi</w:t>
      </w:r>
      <w:proofErr w:type="spellEnd"/>
      <w:r>
        <w:rPr>
          <w:rFonts w:ascii="Segoe UI" w:hAnsi="Segoe UI" w:cs="Segoe UI"/>
          <w:color w:val="202122"/>
        </w:rPr>
        <w:t xml:space="preserve"> </w:t>
      </w:r>
      <w:proofErr w:type="spellStart"/>
      <w:r>
        <w:rPr>
          <w:rFonts w:ascii="Segoe UI" w:hAnsi="Segoe UI" w:cs="Segoe UI"/>
          <w:color w:val="202122"/>
        </w:rPr>
        <w:t>Seva</w:t>
      </w:r>
      <w:proofErr w:type="spellEnd"/>
      <w:r>
        <w:rPr>
          <w:rFonts w:ascii="Segoe UI" w:hAnsi="Segoe UI" w:cs="Segoe UI"/>
          <w:color w:val="202122"/>
        </w:rPr>
        <w:t xml:space="preserve"> </w:t>
      </w:r>
      <w:proofErr w:type="spellStart"/>
      <w:r>
        <w:rPr>
          <w:rFonts w:ascii="Segoe UI" w:hAnsi="Segoe UI" w:cs="Segoe UI"/>
          <w:color w:val="202122"/>
        </w:rPr>
        <w:t>Samiti</w:t>
      </w:r>
      <w:proofErr w:type="spellEnd"/>
      <w:r w:rsidR="003B66E3">
        <w:rPr>
          <w:rFonts w:ascii="inherit" w:hAnsi="inherit" w:cs="Segoe UI"/>
          <w:color w:val="202122"/>
          <w:sz w:val="18"/>
          <w:szCs w:val="18"/>
          <w:bdr w:val="none" w:sz="0" w:space="0" w:color="auto" w:frame="1"/>
          <w:vertAlign w:val="superscript"/>
        </w:rPr>
        <w:t xml:space="preserve">, </w:t>
      </w:r>
      <w:r>
        <w:rPr>
          <w:rFonts w:ascii="Segoe UI" w:hAnsi="Segoe UI" w:cs="Segoe UI"/>
          <w:color w:val="202122"/>
        </w:rPr>
        <w:t>and even being located one of the most backward districts of Central India -</w:t>
      </w:r>
      <w:proofErr w:type="spellStart"/>
      <w:r>
        <w:rPr>
          <w:rFonts w:ascii="Segoe UI" w:hAnsi="Segoe UI" w:cs="Segoe UI"/>
          <w:color w:val="202122"/>
        </w:rPr>
        <w:t>Chandrapur,has</w:t>
      </w:r>
      <w:proofErr w:type="spellEnd"/>
      <w:r>
        <w:rPr>
          <w:rFonts w:ascii="Segoe UI" w:hAnsi="Segoe UI" w:cs="Segoe UI"/>
          <w:color w:val="202122"/>
        </w:rPr>
        <w:t xml:space="preserve"> built livelihood capabilities of thousands of downtrodden people, persons with disabilities like leprosy, orthopedically handicapped, vision and hearing impaired and primitive tribal members since 1949 Two of its other projects</w:t>
      </w:r>
    </w:p>
    <w:p w:rsidR="00491505" w:rsidRDefault="00491505" w:rsidP="00491505">
      <w:pPr>
        <w:pStyle w:val="NormalWeb"/>
        <w:shd w:val="clear" w:color="auto" w:fill="FFFFFF"/>
        <w:spacing w:before="0" w:beforeAutospacing="0" w:after="0" w:afterAutospacing="0"/>
        <w:ind w:left="720"/>
        <w:textAlignment w:val="baseline"/>
        <w:divId w:val="1972207232"/>
        <w:rPr>
          <w:rFonts w:ascii="Segoe UI" w:hAnsi="Segoe UI" w:cs="Segoe UI"/>
          <w:color w:val="202122"/>
        </w:rPr>
      </w:pPr>
      <w:r>
        <w:rPr>
          <w:rFonts w:ascii="Segoe UI" w:hAnsi="Segoe UI" w:cs="Segoe UI"/>
          <w:color w:val="202122"/>
        </w:rPr>
        <w:t>are </w:t>
      </w:r>
      <w:proofErr w:type="spellStart"/>
      <w:r>
        <w:rPr>
          <w:rFonts w:ascii="Segoe UI" w:hAnsi="Segoe UI" w:cs="Segoe UI"/>
          <w:color w:val="202122"/>
        </w:rPr>
        <w:fldChar w:fldCharType="begin"/>
      </w:r>
      <w:r>
        <w:rPr>
          <w:rFonts w:ascii="Segoe UI" w:hAnsi="Segoe UI" w:cs="Segoe UI"/>
          <w:color w:val="202122"/>
        </w:rPr>
        <w:instrText xml:space="preserve"> HYPERLINK "https://en.m.wikipedia.org/wiki/Lok_Biradari_Prakalp" \o "Lok Biradari Prakalp" </w:instrText>
      </w:r>
      <w:r>
        <w:rPr>
          <w:rFonts w:ascii="Segoe UI" w:hAnsi="Segoe UI" w:cs="Segoe UI"/>
          <w:color w:val="202122"/>
        </w:rPr>
        <w:fldChar w:fldCharType="separate"/>
      </w:r>
      <w:r>
        <w:rPr>
          <w:rStyle w:val="Hyperlink"/>
          <w:rFonts w:ascii="inherit" w:hAnsi="inherit" w:cs="Segoe UI"/>
          <w:color w:val="3366CC"/>
          <w:bdr w:val="none" w:sz="0" w:space="0" w:color="auto" w:frame="1"/>
        </w:rPr>
        <w:t>Lok</w:t>
      </w:r>
      <w:proofErr w:type="spellEnd"/>
      <w:r>
        <w:rPr>
          <w:rStyle w:val="Hyperlink"/>
          <w:rFonts w:ascii="inherit" w:hAnsi="inherit" w:cs="Segoe UI"/>
          <w:color w:val="3366CC"/>
          <w:bdr w:val="none" w:sz="0" w:space="0" w:color="auto" w:frame="1"/>
        </w:rPr>
        <w:t xml:space="preserve"> </w:t>
      </w:r>
      <w:proofErr w:type="spellStart"/>
      <w:r>
        <w:rPr>
          <w:rStyle w:val="Hyperlink"/>
          <w:rFonts w:ascii="inherit" w:hAnsi="inherit" w:cs="Segoe UI"/>
          <w:color w:val="3366CC"/>
          <w:bdr w:val="none" w:sz="0" w:space="0" w:color="auto" w:frame="1"/>
        </w:rPr>
        <w:t>Biradari</w:t>
      </w:r>
      <w:proofErr w:type="spellEnd"/>
      <w:r>
        <w:rPr>
          <w:rStyle w:val="Hyperlink"/>
          <w:rFonts w:ascii="inherit" w:hAnsi="inherit" w:cs="Segoe UI"/>
          <w:color w:val="3366CC"/>
          <w:bdr w:val="none" w:sz="0" w:space="0" w:color="auto" w:frame="1"/>
        </w:rPr>
        <w:t xml:space="preserve"> </w:t>
      </w:r>
      <w:proofErr w:type="spellStart"/>
      <w:r>
        <w:rPr>
          <w:rStyle w:val="Hyperlink"/>
          <w:rFonts w:ascii="inherit" w:hAnsi="inherit" w:cs="Segoe UI"/>
          <w:color w:val="3366CC"/>
          <w:bdr w:val="none" w:sz="0" w:space="0" w:color="auto" w:frame="1"/>
        </w:rPr>
        <w:t>Prakalp</w:t>
      </w:r>
      <w:proofErr w:type="spellEnd"/>
      <w:r>
        <w:rPr>
          <w:rFonts w:ascii="Segoe UI" w:hAnsi="Segoe UI" w:cs="Segoe UI"/>
          <w:color w:val="202122"/>
        </w:rPr>
        <w:fldChar w:fldCharType="end"/>
      </w:r>
      <w:r>
        <w:rPr>
          <w:rFonts w:ascii="Segoe UI" w:hAnsi="Segoe UI" w:cs="Segoe UI"/>
          <w:color w:val="202122"/>
        </w:rPr>
        <w:t xml:space="preserve"> and </w:t>
      </w:r>
      <w:proofErr w:type="spellStart"/>
      <w:r>
        <w:rPr>
          <w:rFonts w:ascii="Segoe UI" w:hAnsi="Segoe UI" w:cs="Segoe UI"/>
          <w:color w:val="202122"/>
        </w:rPr>
        <w:t>Somnath</w:t>
      </w:r>
      <w:proofErr w:type="spellEnd"/>
      <w:r>
        <w:rPr>
          <w:rFonts w:ascii="Segoe UI" w:hAnsi="Segoe UI" w:cs="Segoe UI"/>
          <w:color w:val="202122"/>
        </w:rPr>
        <w:t>, a village for cured leprosy patients.</w:t>
      </w:r>
    </w:p>
    <w:p w:rsidR="00491505" w:rsidRDefault="00491505" w:rsidP="00491505">
      <w:pPr>
        <w:pStyle w:val="NormalWeb"/>
        <w:shd w:val="clear" w:color="auto" w:fill="FFFFFF"/>
        <w:spacing w:before="0" w:beforeAutospacing="0" w:after="0" w:afterAutospacing="0"/>
        <w:ind w:left="720"/>
        <w:textAlignment w:val="baseline"/>
        <w:divId w:val="1972207232"/>
        <w:rPr>
          <w:rFonts w:ascii="Segoe UI" w:hAnsi="Segoe UI" w:cs="Segoe UI"/>
          <w:color w:val="202122"/>
        </w:rPr>
      </w:pPr>
      <w:r>
        <w:rPr>
          <w:rFonts w:ascii="Segoe UI" w:hAnsi="Segoe UI" w:cs="Segoe UI"/>
          <w:color w:val="202122"/>
        </w:rPr>
        <w:t xml:space="preserve">Baba </w:t>
      </w:r>
      <w:proofErr w:type="spellStart"/>
      <w:r>
        <w:rPr>
          <w:rFonts w:ascii="Segoe UI" w:hAnsi="Segoe UI" w:cs="Segoe UI"/>
          <w:color w:val="202122"/>
        </w:rPr>
        <w:t>Amte</w:t>
      </w:r>
      <w:proofErr w:type="spellEnd"/>
      <w:r>
        <w:rPr>
          <w:rFonts w:ascii="Segoe UI" w:hAnsi="Segoe UI" w:cs="Segoe UI"/>
          <w:color w:val="202122"/>
        </w:rPr>
        <w:t xml:space="preserve"> developed </w:t>
      </w:r>
      <w:proofErr w:type="spellStart"/>
      <w:r>
        <w:rPr>
          <w:rFonts w:ascii="Segoe UI" w:hAnsi="Segoe UI" w:cs="Segoe UI"/>
          <w:color w:val="202122"/>
        </w:rPr>
        <w:t>Anandwan</w:t>
      </w:r>
      <w:proofErr w:type="spellEnd"/>
      <w:r>
        <w:rPr>
          <w:rFonts w:ascii="Segoe UI" w:hAnsi="Segoe UI" w:cs="Segoe UI"/>
          <w:color w:val="202122"/>
        </w:rPr>
        <w:t xml:space="preserve"> to be a self-contained ashram (which could be described as "a </w:t>
      </w:r>
      <w:hyperlink r:id="rId20" w:tooltip="Kibbutz" w:history="1">
        <w:r>
          <w:rPr>
            <w:rStyle w:val="Hyperlink"/>
            <w:rFonts w:ascii="inherit" w:hAnsi="inherit" w:cs="Segoe UI"/>
            <w:color w:val="3366CC"/>
            <w:bdr w:val="none" w:sz="0" w:space="0" w:color="auto" w:frame="1"/>
          </w:rPr>
          <w:t>kibbutz</w:t>
        </w:r>
      </w:hyperlink>
      <w:r>
        <w:rPr>
          <w:rFonts w:ascii="Segoe UI" w:hAnsi="Segoe UI" w:cs="Segoe UI"/>
          <w:color w:val="202122"/>
        </w:rPr>
        <w:t> for the sick"). Today residents are self-sufficient in terms of basic subsistence. In addition the ashram has various home-based, small-scale industry units run by the residents that generate income to cover additional requirements</w:t>
      </w:r>
    </w:p>
    <w:p w:rsidR="00491505" w:rsidRDefault="001C1F58" w:rsidP="001C1F58">
      <w:pPr>
        <w:pStyle w:val="NormalWeb"/>
        <w:shd w:val="clear" w:color="auto" w:fill="FFFFFF"/>
        <w:spacing w:before="0" w:beforeAutospacing="0" w:after="0" w:afterAutospacing="0"/>
        <w:textAlignment w:val="baseline"/>
        <w:divId w:val="1972207232"/>
        <w:rPr>
          <w:rFonts w:ascii="Segoe UI" w:hAnsi="Segoe UI" w:cs="Segoe UI"/>
          <w:color w:val="202122"/>
        </w:rPr>
      </w:pPr>
      <w:r>
        <w:rPr>
          <w:rFonts w:ascii="Segoe UI" w:hAnsi="Segoe UI" w:cs="Segoe UI"/>
          <w:color w:val="202122"/>
        </w:rPr>
        <w:t xml:space="preserve"> </w:t>
      </w:r>
      <w:r w:rsidR="00491505">
        <w:rPr>
          <w:rFonts w:ascii="Segoe UI" w:hAnsi="Segoe UI" w:cs="Segoe UI"/>
          <w:color w:val="202122"/>
        </w:rPr>
        <w:t xml:space="preserve">Baba </w:t>
      </w:r>
      <w:proofErr w:type="spellStart"/>
      <w:r w:rsidR="00491505">
        <w:rPr>
          <w:rFonts w:ascii="Segoe UI" w:hAnsi="Segoe UI" w:cs="Segoe UI"/>
          <w:color w:val="202122"/>
        </w:rPr>
        <w:t>Amte</w:t>
      </w:r>
      <w:proofErr w:type="spellEnd"/>
      <w:r w:rsidR="00491505">
        <w:rPr>
          <w:rFonts w:ascii="Segoe UI" w:hAnsi="Segoe UI" w:cs="Segoe UI"/>
          <w:color w:val="202122"/>
        </w:rPr>
        <w:t xml:space="preserve"> also shaped </w:t>
      </w:r>
      <w:proofErr w:type="spellStart"/>
      <w:r w:rsidR="00491505">
        <w:rPr>
          <w:rFonts w:ascii="Segoe UI" w:hAnsi="Segoe UI" w:cs="Segoe UI"/>
          <w:color w:val="202122"/>
        </w:rPr>
        <w:t>Anandwan</w:t>
      </w:r>
      <w:proofErr w:type="spellEnd"/>
      <w:r w:rsidR="00491505">
        <w:rPr>
          <w:rFonts w:ascii="Segoe UI" w:hAnsi="Segoe UI" w:cs="Segoe UI"/>
          <w:color w:val="202122"/>
        </w:rPr>
        <w:t xml:space="preserve"> as an environmentally aware community to practice energy utilization, waste recycling and minimizing use of natural resources that might otherwise lead to their depletion</w:t>
      </w:r>
    </w:p>
    <w:p w:rsidR="00491505" w:rsidRDefault="00491505" w:rsidP="001C1F58">
      <w:pPr>
        <w:pStyle w:val="NormalWeb"/>
        <w:shd w:val="clear" w:color="auto" w:fill="FFFFFF"/>
        <w:spacing w:before="0" w:beforeAutospacing="0" w:after="0" w:afterAutospacing="0"/>
        <w:textAlignment w:val="baseline"/>
        <w:divId w:val="1972207232"/>
        <w:rPr>
          <w:rFonts w:ascii="Segoe UI" w:hAnsi="Segoe UI" w:cs="Segoe UI"/>
          <w:color w:val="202122"/>
        </w:rPr>
      </w:pPr>
      <w:proofErr w:type="spellStart"/>
      <w:r>
        <w:rPr>
          <w:rFonts w:ascii="Segoe UI" w:hAnsi="Segoe UI" w:cs="Segoe UI"/>
          <w:color w:val="202122"/>
        </w:rPr>
        <w:t>Anandwan</w:t>
      </w:r>
      <w:proofErr w:type="spellEnd"/>
      <w:r>
        <w:rPr>
          <w:rFonts w:ascii="Segoe UI" w:hAnsi="Segoe UI" w:cs="Segoe UI"/>
          <w:color w:val="202122"/>
        </w:rPr>
        <w:t xml:space="preserve"> today has two hospitals, a college, an orphanage, a school for the blind, a school for the deaf and a technical wing. </w:t>
      </w:r>
      <w:proofErr w:type="spellStart"/>
      <w:r>
        <w:rPr>
          <w:rFonts w:ascii="Segoe UI" w:hAnsi="Segoe UI" w:cs="Segoe UI"/>
          <w:color w:val="202122"/>
        </w:rPr>
        <w:fldChar w:fldCharType="begin"/>
      </w:r>
      <w:r>
        <w:rPr>
          <w:rFonts w:ascii="Segoe UI" w:hAnsi="Segoe UI" w:cs="Segoe UI"/>
          <w:color w:val="202122"/>
        </w:rPr>
        <w:instrText xml:space="preserve"> HYPERLINK "https://en.m.wikipedia.org/w/index.php?title=Dr._Vikas_Amte&amp;action=edit&amp;redlink=1" \o "Dr. Vikas Amte (page does not exist)" </w:instrText>
      </w:r>
      <w:r>
        <w:rPr>
          <w:rFonts w:ascii="Segoe UI" w:hAnsi="Segoe UI" w:cs="Segoe UI"/>
          <w:color w:val="202122"/>
        </w:rPr>
        <w:fldChar w:fldCharType="separate"/>
      </w:r>
      <w:r>
        <w:rPr>
          <w:rStyle w:val="Hyperlink"/>
          <w:rFonts w:ascii="inherit" w:hAnsi="inherit" w:cs="Segoe UI"/>
          <w:color w:val="DD3333"/>
          <w:bdr w:val="none" w:sz="0" w:space="0" w:color="auto" w:frame="1"/>
        </w:rPr>
        <w:t>Dr.</w:t>
      </w:r>
      <w:proofErr w:type="spellEnd"/>
      <w:r>
        <w:rPr>
          <w:rStyle w:val="Hyperlink"/>
          <w:rFonts w:ascii="inherit" w:hAnsi="inherit" w:cs="Segoe UI"/>
          <w:color w:val="DD3333"/>
          <w:bdr w:val="none" w:sz="0" w:space="0" w:color="auto" w:frame="1"/>
        </w:rPr>
        <w:t xml:space="preserve"> </w:t>
      </w:r>
      <w:proofErr w:type="spellStart"/>
      <w:r>
        <w:rPr>
          <w:rStyle w:val="Hyperlink"/>
          <w:rFonts w:ascii="inherit" w:hAnsi="inherit" w:cs="Segoe UI"/>
          <w:color w:val="DD3333"/>
          <w:bdr w:val="none" w:sz="0" w:space="0" w:color="auto" w:frame="1"/>
        </w:rPr>
        <w:t>Vikas</w:t>
      </w:r>
      <w:proofErr w:type="spellEnd"/>
      <w:r>
        <w:rPr>
          <w:rStyle w:val="Hyperlink"/>
          <w:rFonts w:ascii="inherit" w:hAnsi="inherit" w:cs="Segoe UI"/>
          <w:color w:val="DD3333"/>
          <w:bdr w:val="none" w:sz="0" w:space="0" w:color="auto" w:frame="1"/>
        </w:rPr>
        <w:t xml:space="preserve"> </w:t>
      </w:r>
      <w:proofErr w:type="spellStart"/>
      <w:r>
        <w:rPr>
          <w:rStyle w:val="Hyperlink"/>
          <w:rFonts w:ascii="inherit" w:hAnsi="inherit" w:cs="Segoe UI"/>
          <w:color w:val="DD3333"/>
          <w:bdr w:val="none" w:sz="0" w:space="0" w:color="auto" w:frame="1"/>
        </w:rPr>
        <w:t>Amte</w:t>
      </w:r>
      <w:proofErr w:type="spellEnd"/>
      <w:r>
        <w:rPr>
          <w:rFonts w:ascii="Segoe UI" w:hAnsi="Segoe UI" w:cs="Segoe UI"/>
          <w:color w:val="202122"/>
        </w:rPr>
        <w:fldChar w:fldCharType="end"/>
      </w:r>
      <w:r>
        <w:rPr>
          <w:rFonts w:ascii="Segoe UI" w:hAnsi="Segoe UI" w:cs="Segoe UI"/>
          <w:color w:val="202122"/>
        </w:rPr>
        <w:t xml:space="preserve">, Baba </w:t>
      </w:r>
      <w:proofErr w:type="spellStart"/>
      <w:r>
        <w:rPr>
          <w:rFonts w:ascii="Segoe UI" w:hAnsi="Segoe UI" w:cs="Segoe UI"/>
          <w:color w:val="202122"/>
        </w:rPr>
        <w:t>Amte's</w:t>
      </w:r>
      <w:proofErr w:type="spellEnd"/>
      <w:r>
        <w:rPr>
          <w:rFonts w:ascii="Segoe UI" w:hAnsi="Segoe UI" w:cs="Segoe UI"/>
          <w:color w:val="202122"/>
        </w:rPr>
        <w:t xml:space="preserve"> elder son, is the chief functionary at </w:t>
      </w:r>
      <w:proofErr w:type="spellStart"/>
      <w:r>
        <w:rPr>
          <w:rFonts w:ascii="Segoe UI" w:hAnsi="Segoe UI" w:cs="Segoe UI"/>
          <w:color w:val="202122"/>
        </w:rPr>
        <w:t>Anandwan</w:t>
      </w:r>
      <w:proofErr w:type="spellEnd"/>
      <w:r>
        <w:rPr>
          <w:rFonts w:ascii="Segoe UI" w:hAnsi="Segoe UI" w:cs="Segoe UI"/>
          <w:color w:val="202122"/>
        </w:rPr>
        <w:t xml:space="preserve">. He undertook various experiments in </w:t>
      </w:r>
      <w:proofErr w:type="spellStart"/>
      <w:r>
        <w:rPr>
          <w:rFonts w:ascii="Segoe UI" w:hAnsi="Segoe UI" w:cs="Segoe UI"/>
          <w:color w:val="202122"/>
        </w:rPr>
        <w:t>Anandwan</w:t>
      </w:r>
      <w:proofErr w:type="spellEnd"/>
      <w:r>
        <w:rPr>
          <w:rFonts w:ascii="Segoe UI" w:hAnsi="Segoe UI" w:cs="Segoe UI"/>
          <w:color w:val="202122"/>
        </w:rPr>
        <w:t xml:space="preserve"> regarding rehabilitation which have been mentioned in a book titled '</w:t>
      </w:r>
      <w:proofErr w:type="spellStart"/>
      <w:r>
        <w:rPr>
          <w:rFonts w:ascii="Segoe UI" w:hAnsi="Segoe UI" w:cs="Segoe UI"/>
          <w:color w:val="202122"/>
        </w:rPr>
        <w:t>Anandwan</w:t>
      </w:r>
      <w:proofErr w:type="spellEnd"/>
      <w:r>
        <w:rPr>
          <w:rFonts w:ascii="Segoe UI" w:hAnsi="Segoe UI" w:cs="Segoe UI"/>
          <w:color w:val="202122"/>
        </w:rPr>
        <w:t xml:space="preserve"> </w:t>
      </w:r>
      <w:proofErr w:type="spellStart"/>
      <w:r>
        <w:rPr>
          <w:rFonts w:ascii="Segoe UI" w:hAnsi="Segoe UI" w:cs="Segoe UI"/>
          <w:color w:val="202122"/>
        </w:rPr>
        <w:t>Prayogwan</w:t>
      </w:r>
      <w:proofErr w:type="spellEnd"/>
      <w:r>
        <w:rPr>
          <w:rFonts w:ascii="Segoe UI" w:hAnsi="Segoe UI" w:cs="Segoe UI"/>
          <w:color w:val="202122"/>
        </w:rPr>
        <w:t>'</w:t>
      </w:r>
    </w:p>
    <w:p w:rsidR="00491505" w:rsidRPr="00491505" w:rsidRDefault="00491505" w:rsidP="00491505">
      <w:pPr>
        <w:rPr>
          <w:sz w:val="24"/>
          <w:szCs w:val="24"/>
        </w:rPr>
      </w:pPr>
    </w:p>
    <w:sectPr w:rsidR="00491505" w:rsidRPr="00491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67B6"/>
    <w:multiLevelType w:val="hybridMultilevel"/>
    <w:tmpl w:val="60C4B49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65"/>
    <w:rsid w:val="000C7B4E"/>
    <w:rsid w:val="00156500"/>
    <w:rsid w:val="001C1F58"/>
    <w:rsid w:val="001E4B2F"/>
    <w:rsid w:val="002F7A56"/>
    <w:rsid w:val="00341214"/>
    <w:rsid w:val="003A379C"/>
    <w:rsid w:val="003B66E3"/>
    <w:rsid w:val="004129B5"/>
    <w:rsid w:val="00491505"/>
    <w:rsid w:val="004C0E62"/>
    <w:rsid w:val="005F3801"/>
    <w:rsid w:val="005F3A42"/>
    <w:rsid w:val="00632D78"/>
    <w:rsid w:val="00671C40"/>
    <w:rsid w:val="008A7165"/>
    <w:rsid w:val="009E621A"/>
    <w:rsid w:val="00A47A73"/>
    <w:rsid w:val="00CB24B1"/>
    <w:rsid w:val="00CD3256"/>
    <w:rsid w:val="00D27740"/>
    <w:rsid w:val="00E957D5"/>
    <w:rsid w:val="00FB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D21EEC"/>
  <w15:chartTrackingRefBased/>
  <w15:docId w15:val="{22E01427-C4E9-8044-A4BB-ED922917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B4E"/>
    <w:pPr>
      <w:ind w:left="720"/>
      <w:contextualSpacing/>
    </w:pPr>
  </w:style>
  <w:style w:type="character" w:styleId="Hyperlink">
    <w:name w:val="Hyperlink"/>
    <w:basedOn w:val="DefaultParagraphFont"/>
    <w:uiPriority w:val="99"/>
    <w:semiHidden/>
    <w:unhideWhenUsed/>
    <w:rsid w:val="001E4B2F"/>
    <w:rPr>
      <w:color w:val="0000FF"/>
      <w:u w:val="single"/>
    </w:rPr>
  </w:style>
  <w:style w:type="paragraph" w:styleId="NormalWeb">
    <w:name w:val="Normal (Web)"/>
    <w:basedOn w:val="Normal"/>
    <w:uiPriority w:val="99"/>
    <w:semiHidden/>
    <w:unhideWhenUsed/>
    <w:rsid w:val="00A47A73"/>
    <w:pPr>
      <w:spacing w:before="100" w:beforeAutospacing="1" w:after="100" w:afterAutospacing="1" w:line="240" w:lineRule="auto"/>
    </w:pPr>
    <w:rPr>
      <w:rFonts w:ascii="Times New Roman" w:hAnsi="Times New Roman" w:cs="Times New Roman"/>
      <w:sz w:val="24"/>
      <w:szCs w:val="24"/>
    </w:rPr>
  </w:style>
  <w:style w:type="paragraph" w:customStyle="1" w:styleId="q-text">
    <w:name w:val="q-text"/>
    <w:basedOn w:val="Normal"/>
    <w:rsid w:val="004C0E62"/>
    <w:pPr>
      <w:spacing w:before="100" w:beforeAutospacing="1" w:after="100" w:afterAutospacing="1" w:line="240" w:lineRule="auto"/>
    </w:pPr>
    <w:rPr>
      <w:rFonts w:ascii="Times New Roman" w:hAnsi="Times New Roman" w:cs="Times New Roman"/>
      <w:sz w:val="24"/>
      <w:szCs w:val="24"/>
    </w:rPr>
  </w:style>
  <w:style w:type="character" w:customStyle="1" w:styleId="q-inline">
    <w:name w:val="q-inline"/>
    <w:basedOn w:val="DefaultParagraphFont"/>
    <w:rsid w:val="003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0689">
      <w:bodyDiv w:val="1"/>
      <w:marLeft w:val="0"/>
      <w:marRight w:val="0"/>
      <w:marTop w:val="0"/>
      <w:marBottom w:val="0"/>
      <w:divBdr>
        <w:top w:val="none" w:sz="0" w:space="0" w:color="auto"/>
        <w:left w:val="none" w:sz="0" w:space="0" w:color="auto"/>
        <w:bottom w:val="none" w:sz="0" w:space="0" w:color="auto"/>
        <w:right w:val="none" w:sz="0" w:space="0" w:color="auto"/>
      </w:divBdr>
    </w:div>
    <w:div w:id="1963421956">
      <w:bodyDiv w:val="1"/>
      <w:marLeft w:val="0"/>
      <w:marRight w:val="0"/>
      <w:marTop w:val="0"/>
      <w:marBottom w:val="0"/>
      <w:divBdr>
        <w:top w:val="none" w:sz="0" w:space="0" w:color="auto"/>
        <w:left w:val="none" w:sz="0" w:space="0" w:color="auto"/>
        <w:bottom w:val="none" w:sz="0" w:space="0" w:color="auto"/>
        <w:right w:val="none" w:sz="0" w:space="0" w:color="auto"/>
      </w:divBdr>
    </w:div>
    <w:div w:id="1972207232">
      <w:bodyDiv w:val="1"/>
      <w:marLeft w:val="0"/>
      <w:marRight w:val="0"/>
      <w:marTop w:val="0"/>
      <w:marBottom w:val="0"/>
      <w:divBdr>
        <w:top w:val="none" w:sz="0" w:space="0" w:color="auto"/>
        <w:left w:val="none" w:sz="0" w:space="0" w:color="auto"/>
        <w:bottom w:val="none" w:sz="0" w:space="0" w:color="auto"/>
        <w:right w:val="none" w:sz="0" w:space="0" w:color="auto"/>
      </w:divBdr>
    </w:div>
    <w:div w:id="201059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Reserved_forests_and_protected_forests_of_India" TargetMode="External" /><Relationship Id="rId13" Type="http://schemas.openxmlformats.org/officeDocument/2006/relationships/hyperlink" Target="https://en.wikipedia.org/wiki/Thermal_power_station" TargetMode="External" /><Relationship Id="rId18" Type="http://schemas.openxmlformats.org/officeDocument/2006/relationships/hyperlink" Target="https://en.m.wikipedia.org/wiki/Leprosy" TargetMode="Externa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hyperlink" Target="https://en.m.wikipedia.org/wiki/National_parks_of_India" TargetMode="External" /><Relationship Id="rId12" Type="http://schemas.openxmlformats.org/officeDocument/2006/relationships/hyperlink" Target="https://en.m.wikipedia.org/wiki/Wildlife_sanctuaries_of_India" TargetMode="External" /><Relationship Id="rId17" Type="http://schemas.openxmlformats.org/officeDocument/2006/relationships/hyperlink" Target="https://en.m.wikipedia.org/wiki/Ashram" TargetMode="External" /><Relationship Id="rId2" Type="http://schemas.openxmlformats.org/officeDocument/2006/relationships/styles" Target="styles.xml" /><Relationship Id="rId16" Type="http://schemas.openxmlformats.org/officeDocument/2006/relationships/hyperlink" Target="https://en.m.wikipedia.org/wiki/India" TargetMode="External" /><Relationship Id="rId20" Type="http://schemas.openxmlformats.org/officeDocument/2006/relationships/hyperlink" Target="https://en.m.wikipedia.org/wiki/Kibbutz" TargetMode="External" /><Relationship Id="rId1" Type="http://schemas.openxmlformats.org/officeDocument/2006/relationships/numbering" Target="numbering.xml" /><Relationship Id="rId6" Type="http://schemas.openxmlformats.org/officeDocument/2006/relationships/hyperlink" Target="https://en.m.wikipedia.org/wiki/India" TargetMode="External" /><Relationship Id="rId11" Type="http://schemas.openxmlformats.org/officeDocument/2006/relationships/hyperlink" Target="https://en.m.wikipedia.org/wiki/National_parks_of_India" TargetMode="External" /><Relationship Id="rId5" Type="http://schemas.openxmlformats.org/officeDocument/2006/relationships/hyperlink" Target="https://en.m.wikipedia.org/wiki/Maharashtra" TargetMode="External" /><Relationship Id="rId15" Type="http://schemas.openxmlformats.org/officeDocument/2006/relationships/hyperlink" Target="https://en.m.wikipedia.org/wiki/Maharashtra" TargetMode="External" /><Relationship Id="rId10" Type="http://schemas.openxmlformats.org/officeDocument/2006/relationships/hyperlink" Target="https://en.m.wikipedia.org/wiki/Gondi_people" TargetMode="External" /><Relationship Id="rId19" Type="http://schemas.openxmlformats.org/officeDocument/2006/relationships/hyperlink" Target="https://en.m.wikipedia.org/wiki/Baba_Amte" TargetMode="External" /><Relationship Id="rId4" Type="http://schemas.openxmlformats.org/officeDocument/2006/relationships/webSettings" Target="webSettings.xml" /><Relationship Id="rId9" Type="http://schemas.openxmlformats.org/officeDocument/2006/relationships/hyperlink" Target="https://en.m.wikipedia.org/wiki/Pausha" TargetMode="External" /><Relationship Id="rId14" Type="http://schemas.openxmlformats.org/officeDocument/2006/relationships/hyperlink" Target="https://en.wikipedia.org/wiki/Maharashtra_State_Power_Generation_Company_Limited" TargetMode="External"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24</cp:revision>
  <dcterms:created xsi:type="dcterms:W3CDTF">2021-10-14T17:53:00Z</dcterms:created>
  <dcterms:modified xsi:type="dcterms:W3CDTF">2021-10-15T12:38:00Z</dcterms:modified>
</cp:coreProperties>
</file>