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A1" w:rsidRDefault="006557BB" w:rsidP="006557BB">
      <w:pPr>
        <w:pStyle w:val="Heading1"/>
      </w:pPr>
      <w:r>
        <w:t>Wisconsin Word Cloud</w:t>
      </w:r>
    </w:p>
    <w:p w:rsidR="006557BB" w:rsidRDefault="006557BB" w:rsidP="006557BB">
      <w:r>
        <w:rPr>
          <w:noProof/>
        </w:rPr>
        <w:drawing>
          <wp:inline distT="0" distB="0" distL="0" distR="0" wp14:anchorId="0E842DED" wp14:editId="40B1C3ED">
            <wp:extent cx="5943600" cy="3172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2460"/>
                    </a:xfrm>
                    <a:prstGeom prst="rect">
                      <a:avLst/>
                    </a:prstGeom>
                  </pic:spPr>
                </pic:pic>
              </a:graphicData>
            </a:graphic>
          </wp:inline>
        </w:drawing>
      </w:r>
    </w:p>
    <w:p w:rsidR="006557BB" w:rsidRDefault="006557BB" w:rsidP="006557BB">
      <w:r>
        <w:rPr>
          <w:noProof/>
        </w:rPr>
        <w:drawing>
          <wp:inline distT="0" distB="0" distL="0" distR="0" wp14:anchorId="55B2BB2E" wp14:editId="61F564DE">
            <wp:extent cx="4991100" cy="42245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5702" cy="4236939"/>
                    </a:xfrm>
                    <a:prstGeom prst="rect">
                      <a:avLst/>
                    </a:prstGeom>
                  </pic:spPr>
                </pic:pic>
              </a:graphicData>
            </a:graphic>
          </wp:inline>
        </w:drawing>
      </w:r>
    </w:p>
    <w:p w:rsidR="006557BB" w:rsidRDefault="006557BB" w:rsidP="006557BB">
      <w:pPr>
        <w:pStyle w:val="Heading1"/>
      </w:pPr>
      <w:r>
        <w:lastRenderedPageBreak/>
        <w:t>Tableau Map Visualization</w:t>
      </w:r>
    </w:p>
    <w:p w:rsidR="006557BB" w:rsidRDefault="00463CC8" w:rsidP="00463CC8">
      <w:pPr>
        <w:pStyle w:val="Heading3"/>
        <w:numPr>
          <w:ilvl w:val="0"/>
          <w:numId w:val="2"/>
        </w:numPr>
      </w:pPr>
      <w:r>
        <w:t>Are there any states in the dataset that have lost money?</w:t>
      </w:r>
    </w:p>
    <w:p w:rsidR="000849AD" w:rsidRPr="000849AD" w:rsidRDefault="000849AD" w:rsidP="000849AD">
      <w:pPr>
        <w:ind w:left="720"/>
      </w:pPr>
      <w:r>
        <w:rPr>
          <w:noProof/>
        </w:rPr>
        <w:drawing>
          <wp:inline distT="0" distB="0" distL="0" distR="0" wp14:anchorId="60342C7D" wp14:editId="1B9B3AF0">
            <wp:extent cx="5943600" cy="468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9475"/>
                    </a:xfrm>
                    <a:prstGeom prst="rect">
                      <a:avLst/>
                    </a:prstGeom>
                  </pic:spPr>
                </pic:pic>
              </a:graphicData>
            </a:graphic>
          </wp:inline>
        </w:drawing>
      </w:r>
    </w:p>
    <w:p w:rsidR="000849AD" w:rsidRDefault="000849AD" w:rsidP="000849AD">
      <w:pPr>
        <w:pStyle w:val="Heading3"/>
        <w:numPr>
          <w:ilvl w:val="0"/>
          <w:numId w:val="2"/>
        </w:numPr>
      </w:pPr>
      <w:r>
        <w:lastRenderedPageBreak/>
        <w:t>Which state has the highest total sales in the dataset?</w:t>
      </w:r>
    </w:p>
    <w:p w:rsidR="000849AD" w:rsidRPr="000849AD" w:rsidRDefault="000849AD" w:rsidP="000849AD">
      <w:pPr>
        <w:ind w:left="720"/>
      </w:pPr>
      <w:r>
        <w:rPr>
          <w:noProof/>
        </w:rPr>
        <w:drawing>
          <wp:inline distT="0" distB="0" distL="0" distR="0" wp14:anchorId="6C4CB481" wp14:editId="5BD25D67">
            <wp:extent cx="5943600" cy="4683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83125"/>
                    </a:xfrm>
                    <a:prstGeom prst="rect">
                      <a:avLst/>
                    </a:prstGeom>
                  </pic:spPr>
                </pic:pic>
              </a:graphicData>
            </a:graphic>
          </wp:inline>
        </w:drawing>
      </w:r>
      <w:bookmarkStart w:id="0" w:name="_GoBack"/>
      <w:bookmarkEnd w:id="0"/>
    </w:p>
    <w:p w:rsidR="006557BB" w:rsidRDefault="006557BB" w:rsidP="006557BB">
      <w:pPr>
        <w:pStyle w:val="Heading1"/>
      </w:pPr>
      <w:r>
        <w:lastRenderedPageBreak/>
        <w:t>Visualization in R Studio</w:t>
      </w:r>
    </w:p>
    <w:p w:rsidR="006557BB" w:rsidRDefault="006557BB" w:rsidP="006557BB">
      <w:pPr>
        <w:pStyle w:val="Heading3"/>
        <w:numPr>
          <w:ilvl w:val="0"/>
          <w:numId w:val="1"/>
        </w:numPr>
      </w:pPr>
      <w:r>
        <w:t>Histogram of carats using ggplot2</w:t>
      </w:r>
    </w:p>
    <w:p w:rsidR="003A2FC4" w:rsidRDefault="003A2FC4" w:rsidP="003A2FC4">
      <w:pPr>
        <w:ind w:firstLine="720"/>
      </w:pPr>
      <w:r>
        <w:rPr>
          <w:noProof/>
        </w:rPr>
        <w:drawing>
          <wp:inline distT="0" distB="0" distL="0" distR="0" wp14:anchorId="17D3726E" wp14:editId="178D269B">
            <wp:extent cx="4257675" cy="6100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2976" cy="6108144"/>
                    </a:xfrm>
                    <a:prstGeom prst="rect">
                      <a:avLst/>
                    </a:prstGeom>
                  </pic:spPr>
                </pic:pic>
              </a:graphicData>
            </a:graphic>
          </wp:inline>
        </w:drawing>
      </w:r>
    </w:p>
    <w:p w:rsidR="003A2FC4" w:rsidRPr="003A2FC4" w:rsidRDefault="003A2FC4" w:rsidP="003A2FC4">
      <w:pPr>
        <w:ind w:left="720"/>
      </w:pPr>
      <w:r>
        <w:t>When creating a histogram of carats, we can see that a majority of the diamonds are between 0 and 1 carats</w:t>
      </w:r>
      <w:r w:rsidR="001D457F">
        <w:t xml:space="preserve">, and as the value of carat goes up there are less number of </w:t>
      </w:r>
      <w:proofErr w:type="gramStart"/>
      <w:r w:rsidR="001D457F">
        <w:t xml:space="preserve">diamonds </w:t>
      </w:r>
      <w:r>
        <w:t>.</w:t>
      </w:r>
      <w:proofErr w:type="gramEnd"/>
      <w:r>
        <w:t xml:space="preserve"> There are also some peaks at what look like to be specific intervals (i.e. 1, 1.5, 2, 3)</w:t>
      </w:r>
    </w:p>
    <w:p w:rsidR="006557BB" w:rsidRDefault="006557BB" w:rsidP="006557BB">
      <w:pPr>
        <w:pStyle w:val="Heading3"/>
        <w:numPr>
          <w:ilvl w:val="0"/>
          <w:numId w:val="1"/>
        </w:numPr>
      </w:pPr>
      <w:r>
        <w:lastRenderedPageBreak/>
        <w:t>Scatterplot mapping carats (x) and price (y) using ggplot2, Use color aesthetic argument.</w:t>
      </w:r>
    </w:p>
    <w:p w:rsidR="003A2FC4" w:rsidRDefault="001D457F" w:rsidP="003A2FC4">
      <w:pPr>
        <w:ind w:left="720"/>
      </w:pPr>
      <w:r>
        <w:rPr>
          <w:noProof/>
        </w:rPr>
        <w:drawing>
          <wp:inline distT="0" distB="0" distL="0" distR="0" wp14:anchorId="22FC720F" wp14:editId="0C5E8882">
            <wp:extent cx="4683734" cy="66008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9020" cy="6608274"/>
                    </a:xfrm>
                    <a:prstGeom prst="rect">
                      <a:avLst/>
                    </a:prstGeom>
                  </pic:spPr>
                </pic:pic>
              </a:graphicData>
            </a:graphic>
          </wp:inline>
        </w:drawing>
      </w:r>
    </w:p>
    <w:p w:rsidR="001D457F" w:rsidRPr="003A2FC4" w:rsidRDefault="001D457F" w:rsidP="003A2FC4">
      <w:pPr>
        <w:ind w:left="720"/>
      </w:pPr>
      <w:r>
        <w:t>As carat increases price also inc</w:t>
      </w:r>
      <w:r w:rsidR="00A737E7">
        <w:t>reases. Color level will also increase or decrease the slope of increase.</w:t>
      </w:r>
    </w:p>
    <w:p w:rsidR="006557BB" w:rsidRDefault="006557BB" w:rsidP="006557BB">
      <w:pPr>
        <w:pStyle w:val="Heading3"/>
        <w:numPr>
          <w:ilvl w:val="0"/>
          <w:numId w:val="1"/>
        </w:numPr>
      </w:pPr>
      <w:r>
        <w:lastRenderedPageBreak/>
        <w:t>Boxplot of diamond carats using ggplot2</w:t>
      </w:r>
    </w:p>
    <w:p w:rsidR="00A737E7" w:rsidRDefault="00A737E7" w:rsidP="00A737E7">
      <w:pPr>
        <w:ind w:left="720"/>
      </w:pPr>
      <w:r>
        <w:rPr>
          <w:noProof/>
        </w:rPr>
        <w:drawing>
          <wp:inline distT="0" distB="0" distL="0" distR="0" wp14:anchorId="57334BF0" wp14:editId="325B18DD">
            <wp:extent cx="4886325" cy="69285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133" cy="6936766"/>
                    </a:xfrm>
                    <a:prstGeom prst="rect">
                      <a:avLst/>
                    </a:prstGeom>
                  </pic:spPr>
                </pic:pic>
              </a:graphicData>
            </a:graphic>
          </wp:inline>
        </w:drawing>
      </w:r>
    </w:p>
    <w:p w:rsidR="00A737E7" w:rsidRPr="00A737E7" w:rsidRDefault="00D47D6A" w:rsidP="00A737E7">
      <w:pPr>
        <w:ind w:left="720"/>
      </w:pPr>
      <w:r>
        <w:t>The inner quartile range is a little less than .5 carats to a little more than 1 carat meaning that half of the diamonds fit within that range. There a few diamonds that are considered outliers that sit above the upper whisker at about 2 carats.</w:t>
      </w:r>
    </w:p>
    <w:p w:rsidR="006557BB" w:rsidRDefault="006557BB" w:rsidP="006557BB">
      <w:pPr>
        <w:pStyle w:val="Heading3"/>
        <w:numPr>
          <w:ilvl w:val="0"/>
          <w:numId w:val="1"/>
        </w:numPr>
      </w:pPr>
      <w:r>
        <w:lastRenderedPageBreak/>
        <w:t>A violin plot of diamond carats by cut using ggplot2</w:t>
      </w:r>
    </w:p>
    <w:p w:rsidR="00D47D6A" w:rsidRDefault="00D47D6A" w:rsidP="00D47D6A">
      <w:pPr>
        <w:ind w:left="720"/>
      </w:pPr>
      <w:r>
        <w:rPr>
          <w:noProof/>
        </w:rPr>
        <w:drawing>
          <wp:inline distT="0" distB="0" distL="0" distR="0" wp14:anchorId="5E11FE8A" wp14:editId="00C30698">
            <wp:extent cx="5143500" cy="73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096" cy="7365266"/>
                    </a:xfrm>
                    <a:prstGeom prst="rect">
                      <a:avLst/>
                    </a:prstGeom>
                  </pic:spPr>
                </pic:pic>
              </a:graphicData>
            </a:graphic>
          </wp:inline>
        </w:drawing>
      </w:r>
    </w:p>
    <w:p w:rsidR="00D47D6A" w:rsidRPr="00D47D6A" w:rsidRDefault="00D47D6A" w:rsidP="00D47D6A">
      <w:pPr>
        <w:ind w:left="720"/>
      </w:pPr>
      <w:r>
        <w:t>We can stil</w:t>
      </w:r>
      <w:r w:rsidR="00DF471E">
        <w:t xml:space="preserve">l see that </w:t>
      </w:r>
      <w:r>
        <w:t xml:space="preserve">a lot of the diamonds fit on the .5 interval </w:t>
      </w:r>
      <w:r w:rsidR="00DF471E">
        <w:t>between.5 and 2 carats. But we can see depending on the cut the carat amount is likely different, so for an Ideal cut diamond you are more likely to see smaller carats than compared to a Fair cut.</w:t>
      </w:r>
    </w:p>
    <w:p w:rsidR="006557BB" w:rsidRDefault="006557BB" w:rsidP="006557BB">
      <w:pPr>
        <w:pStyle w:val="Heading3"/>
        <w:numPr>
          <w:ilvl w:val="0"/>
          <w:numId w:val="1"/>
        </w:numPr>
      </w:pPr>
      <w:r>
        <w:lastRenderedPageBreak/>
        <w:t xml:space="preserve">Using </w:t>
      </w:r>
      <w:proofErr w:type="gramStart"/>
      <w:r>
        <w:t>summary(</w:t>
      </w:r>
      <w:proofErr w:type="gramEnd"/>
      <w:r>
        <w:t>) and head() functions, provide an overview of the dataset.</w:t>
      </w:r>
    </w:p>
    <w:p w:rsidR="00DF471E" w:rsidRDefault="00DF471E" w:rsidP="00DF471E">
      <w:pPr>
        <w:ind w:left="720"/>
      </w:pPr>
      <w:r>
        <w:rPr>
          <w:noProof/>
        </w:rPr>
        <w:drawing>
          <wp:inline distT="0" distB="0" distL="0" distR="0" wp14:anchorId="34F2AC7D" wp14:editId="44160EE8">
            <wp:extent cx="537210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4924425"/>
                    </a:xfrm>
                    <a:prstGeom prst="rect">
                      <a:avLst/>
                    </a:prstGeom>
                  </pic:spPr>
                </pic:pic>
              </a:graphicData>
            </a:graphic>
          </wp:inline>
        </w:drawing>
      </w:r>
    </w:p>
    <w:p w:rsidR="00DF471E" w:rsidRPr="00DF471E" w:rsidRDefault="00DF471E" w:rsidP="00DF471E">
      <w:pPr>
        <w:ind w:left="720"/>
      </w:pPr>
    </w:p>
    <w:sectPr w:rsidR="00DF471E" w:rsidRPr="00DF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D1B58"/>
    <w:multiLevelType w:val="hybridMultilevel"/>
    <w:tmpl w:val="1970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494C"/>
    <w:multiLevelType w:val="hybridMultilevel"/>
    <w:tmpl w:val="44D0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BB"/>
    <w:rsid w:val="000849AD"/>
    <w:rsid w:val="000E5C76"/>
    <w:rsid w:val="001D457F"/>
    <w:rsid w:val="003A2FC4"/>
    <w:rsid w:val="00463CC8"/>
    <w:rsid w:val="00550691"/>
    <w:rsid w:val="006557BB"/>
    <w:rsid w:val="00A737E7"/>
    <w:rsid w:val="00CA3402"/>
    <w:rsid w:val="00D47D6A"/>
    <w:rsid w:val="00DF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3F8C"/>
  <w15:chartTrackingRefBased/>
  <w15:docId w15:val="{1A020BAC-6B23-4E23-8BF9-A83B40FA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7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7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4</cp:revision>
  <dcterms:created xsi:type="dcterms:W3CDTF">2016-07-17T16:24:00Z</dcterms:created>
  <dcterms:modified xsi:type="dcterms:W3CDTF">2016-07-17T17:11:00Z</dcterms:modified>
</cp:coreProperties>
</file>