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0CE" w:rsidRDefault="00EF104A">
      <w:pPr>
        <w:spacing w:after="130" w:line="249" w:lineRule="auto"/>
        <w:ind w:right="0"/>
      </w:pPr>
      <w:r>
        <w:rPr>
          <w:b/>
        </w:rPr>
        <w:t xml:space="preserve">Facilitators Meeting Report </w:t>
      </w:r>
    </w:p>
    <w:p w:rsidR="007A00CE" w:rsidRDefault="00EF104A">
      <w:pPr>
        <w:spacing w:after="2" w:line="259" w:lineRule="auto"/>
        <w:ind w:left="126" w:right="418"/>
      </w:pPr>
      <w:r>
        <w:rPr>
          <w:i/>
        </w:rPr>
        <w:t xml:space="preserve">            Achieving MDGs through strengthening capacities at primary health care facilities  </w:t>
      </w:r>
    </w:p>
    <w:p w:rsidR="007A00CE" w:rsidRDefault="00EF104A">
      <w:pPr>
        <w:spacing w:after="120" w:line="259" w:lineRule="auto"/>
        <w:ind w:left="131" w:right="0" w:firstLine="0"/>
      </w:pPr>
      <w:r>
        <w:rPr>
          <w:b/>
        </w:rPr>
        <w:t xml:space="preserve"> </w:t>
      </w:r>
    </w:p>
    <w:p w:rsidR="007A00CE" w:rsidRDefault="00EF104A">
      <w:pPr>
        <w:spacing w:after="182" w:line="259" w:lineRule="auto"/>
        <w:ind w:left="131" w:right="0" w:firstLine="0"/>
      </w:pPr>
      <w:r>
        <w:rPr>
          <w:b/>
        </w:rPr>
        <w:t xml:space="preserve"> </w:t>
      </w:r>
    </w:p>
    <w:p w:rsidR="007A00CE" w:rsidRDefault="00EF104A">
      <w:pPr>
        <w:spacing w:after="141" w:line="259" w:lineRule="auto"/>
        <w:ind w:left="0" w:right="787" w:firstLine="0"/>
        <w:jc w:val="center"/>
      </w:pPr>
      <w:r>
        <w:rPr>
          <w:b/>
          <w:sz w:val="32"/>
        </w:rPr>
        <w:t xml:space="preserve">WHO Meetings with Ministry of Health, South Nation </w:t>
      </w:r>
    </w:p>
    <w:p w:rsidR="007A00CE" w:rsidRDefault="00EF104A">
      <w:pPr>
        <w:spacing w:after="28" w:line="353" w:lineRule="auto"/>
        <w:ind w:left="739" w:right="1059" w:firstLine="53"/>
      </w:pPr>
      <w:r>
        <w:rPr>
          <w:b/>
          <w:sz w:val="32"/>
        </w:rPr>
        <w:t xml:space="preserve">Nationalities &amp; Peoples Regional State Health  Bureau  </w:t>
      </w:r>
      <w:r>
        <w:rPr>
          <w:b/>
          <w:sz w:val="28"/>
        </w:rPr>
        <w:t xml:space="preserve">for </w:t>
      </w:r>
      <w:r>
        <w:rPr>
          <w:b/>
          <w:sz w:val="32"/>
        </w:rPr>
        <w:t xml:space="preserve">Strengthening Health Officers Training Program </w:t>
      </w:r>
      <w:r>
        <w:rPr>
          <w:b/>
          <w:sz w:val="28"/>
        </w:rPr>
        <w:t xml:space="preserve">on </w:t>
      </w:r>
    </w:p>
    <w:p w:rsidR="007A00CE" w:rsidRDefault="00EF104A">
      <w:pPr>
        <w:spacing w:after="0" w:line="345" w:lineRule="auto"/>
        <w:ind w:left="2561" w:right="0" w:hanging="2184"/>
      </w:pPr>
      <w:r>
        <w:rPr>
          <w:b/>
          <w:sz w:val="36"/>
        </w:rPr>
        <w:t xml:space="preserve">Integrated Management for Emergency and Essential Surgical Care (IMEESC) </w:t>
      </w:r>
    </w:p>
    <w:p w:rsidR="007A00CE" w:rsidRDefault="00EF104A">
      <w:pPr>
        <w:spacing w:after="130" w:line="259" w:lineRule="auto"/>
        <w:ind w:left="10" w:right="789"/>
        <w:jc w:val="center"/>
      </w:pPr>
      <w:r>
        <w:rPr>
          <w:b/>
          <w:sz w:val="28"/>
        </w:rPr>
        <w:t xml:space="preserve">22- 25 February 2005 </w:t>
      </w:r>
    </w:p>
    <w:p w:rsidR="007A00CE" w:rsidRDefault="00EF104A">
      <w:pPr>
        <w:spacing w:after="98" w:line="259" w:lineRule="auto"/>
        <w:ind w:left="10" w:right="787"/>
        <w:jc w:val="center"/>
      </w:pPr>
      <w:r>
        <w:rPr>
          <w:b/>
          <w:sz w:val="28"/>
        </w:rPr>
        <w:t xml:space="preserve">Addis Ababa and Awassa, Ethiopia </w:t>
      </w:r>
    </w:p>
    <w:p w:rsidR="007A00CE" w:rsidRDefault="00EF104A">
      <w:pPr>
        <w:spacing w:after="175" w:line="259" w:lineRule="auto"/>
        <w:ind w:left="131" w:right="0" w:firstLine="0"/>
      </w:pPr>
      <w:r>
        <w:rPr>
          <w:b/>
        </w:rPr>
        <w:t xml:space="preserve"> </w:t>
      </w:r>
    </w:p>
    <w:p w:rsidR="007A00CE" w:rsidRDefault="00EF104A">
      <w:pPr>
        <w:spacing w:after="10" w:line="259" w:lineRule="auto"/>
        <w:ind w:left="1794" w:right="0" w:firstLine="0"/>
      </w:pPr>
      <w:r>
        <w:rPr>
          <w:noProof/>
        </w:rPr>
        <w:drawing>
          <wp:inline distT="0" distB="0" distL="0" distR="0">
            <wp:extent cx="3438144" cy="26060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3438144" cy="2606040"/>
                    </a:xfrm>
                    <a:prstGeom prst="rect">
                      <a:avLst/>
                    </a:prstGeom>
                  </pic:spPr>
                </pic:pic>
              </a:graphicData>
            </a:graphic>
          </wp:inline>
        </w:drawing>
      </w:r>
      <w:r>
        <w:rPr>
          <w:b/>
          <w:sz w:val="32"/>
        </w:rPr>
        <w:t xml:space="preserve"> </w:t>
      </w:r>
    </w:p>
    <w:p w:rsidR="007A00CE" w:rsidRDefault="00EF104A">
      <w:pPr>
        <w:spacing w:after="104" w:line="259" w:lineRule="auto"/>
        <w:ind w:left="0" w:right="727" w:firstLine="0"/>
        <w:jc w:val="center"/>
      </w:pPr>
      <w:r>
        <w:rPr>
          <w:b/>
        </w:rPr>
        <w:t xml:space="preserve"> </w:t>
      </w:r>
    </w:p>
    <w:p w:rsidR="007A00CE" w:rsidRDefault="00EF104A">
      <w:pPr>
        <w:spacing w:after="0" w:line="259" w:lineRule="auto"/>
        <w:ind w:left="1709" w:right="0" w:firstLine="0"/>
      </w:pPr>
      <w:r>
        <w:rPr>
          <w:noProof/>
        </w:rPr>
        <w:drawing>
          <wp:inline distT="0" distB="0" distL="0" distR="0">
            <wp:extent cx="3545586" cy="253974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3545586" cy="2539746"/>
                    </a:xfrm>
                    <a:prstGeom prst="rect">
                      <a:avLst/>
                    </a:prstGeom>
                  </pic:spPr>
                </pic:pic>
              </a:graphicData>
            </a:graphic>
          </wp:inline>
        </w:drawing>
      </w:r>
      <w:r>
        <w:rPr>
          <w:b/>
        </w:rPr>
        <w:t xml:space="preserve"> </w:t>
      </w:r>
    </w:p>
    <w:p w:rsidR="007A00CE" w:rsidRDefault="00EF104A">
      <w:pPr>
        <w:pStyle w:val="Heading1"/>
        <w:ind w:left="3974" w:right="658"/>
      </w:pPr>
      <w:r>
        <w:lastRenderedPageBreak/>
        <w:t xml:space="preserve">Contents </w:t>
      </w:r>
    </w:p>
    <w:p w:rsidR="007A00CE" w:rsidRDefault="00EF104A">
      <w:pPr>
        <w:spacing w:after="0" w:line="259" w:lineRule="auto"/>
        <w:ind w:left="4331" w:right="0" w:firstLine="0"/>
      </w:pPr>
      <w:r>
        <w:rPr>
          <w:b/>
        </w:rPr>
        <w:t xml:space="preserve"> </w:t>
      </w:r>
      <w:r>
        <w:rPr>
          <w:b/>
        </w:rPr>
        <w:tab/>
        <w:t xml:space="preserve"> </w:t>
      </w:r>
    </w:p>
    <w:p w:rsidR="007A00CE" w:rsidRDefault="00EF104A">
      <w:pPr>
        <w:spacing w:after="0" w:line="259" w:lineRule="auto"/>
        <w:ind w:left="131" w:right="0" w:firstLine="0"/>
      </w:pPr>
      <w:r>
        <w:rPr>
          <w:b/>
        </w:rPr>
        <w:t xml:space="preserve"> </w:t>
      </w:r>
    </w:p>
    <w:p w:rsidR="007A00CE" w:rsidRDefault="00EF104A">
      <w:pPr>
        <w:spacing w:after="123" w:line="259" w:lineRule="auto"/>
        <w:ind w:left="10" w:right="0"/>
        <w:jc w:val="right"/>
      </w:pPr>
      <w:r>
        <w:rPr>
          <w:b/>
        </w:rPr>
        <w:t xml:space="preserve">................................................................................................................................................Pages           </w:t>
      </w:r>
    </w:p>
    <w:p w:rsidR="007A00CE" w:rsidRDefault="00EF104A">
      <w:pPr>
        <w:numPr>
          <w:ilvl w:val="0"/>
          <w:numId w:val="1"/>
        </w:numPr>
        <w:spacing w:after="130" w:line="249" w:lineRule="auto"/>
        <w:ind w:right="0" w:hanging="360"/>
      </w:pPr>
      <w:r>
        <w:rPr>
          <w:b/>
        </w:rPr>
        <w:t xml:space="preserve">Executive Summary........................................................................................................3 </w:t>
      </w:r>
    </w:p>
    <w:p w:rsidR="007A00CE" w:rsidRDefault="00EF104A">
      <w:pPr>
        <w:numPr>
          <w:ilvl w:val="0"/>
          <w:numId w:val="1"/>
        </w:numPr>
        <w:spacing w:after="130" w:line="249" w:lineRule="auto"/>
        <w:ind w:right="0" w:hanging="360"/>
      </w:pPr>
      <w:r>
        <w:rPr>
          <w:b/>
        </w:rPr>
        <w:t xml:space="preserve">Background ....................................................................................................................4 </w:t>
      </w:r>
    </w:p>
    <w:p w:rsidR="007A00CE" w:rsidRDefault="00EF104A">
      <w:pPr>
        <w:numPr>
          <w:ilvl w:val="0"/>
          <w:numId w:val="1"/>
        </w:numPr>
        <w:spacing w:after="130" w:line="249" w:lineRule="auto"/>
        <w:ind w:right="0" w:hanging="360"/>
      </w:pPr>
      <w:r>
        <w:rPr>
          <w:b/>
        </w:rPr>
        <w:t xml:space="preserve">Field Visits.......................................................................................................................5 </w:t>
      </w:r>
    </w:p>
    <w:p w:rsidR="007A00CE" w:rsidRDefault="00EF104A">
      <w:pPr>
        <w:numPr>
          <w:ilvl w:val="0"/>
          <w:numId w:val="1"/>
        </w:numPr>
        <w:spacing w:after="130" w:line="249" w:lineRule="auto"/>
        <w:ind w:right="0" w:hanging="360"/>
      </w:pPr>
      <w:r>
        <w:rPr>
          <w:b/>
        </w:rPr>
        <w:t xml:space="preserve">WHO Meetings for facilitators .....................................................................................5 </w:t>
      </w:r>
    </w:p>
    <w:p w:rsidR="007A00CE" w:rsidRDefault="00EF104A">
      <w:pPr>
        <w:numPr>
          <w:ilvl w:val="1"/>
          <w:numId w:val="1"/>
        </w:numPr>
        <w:spacing w:after="121" w:line="259" w:lineRule="auto"/>
        <w:ind w:right="0" w:hanging="360"/>
        <w:jc w:val="center"/>
      </w:pPr>
      <w:r>
        <w:rPr>
          <w:b/>
        </w:rPr>
        <w:t xml:space="preserve">Objectives ...........................................................................................................5 </w:t>
      </w:r>
    </w:p>
    <w:p w:rsidR="007A00CE" w:rsidRDefault="00EF104A">
      <w:pPr>
        <w:numPr>
          <w:ilvl w:val="1"/>
          <w:numId w:val="1"/>
        </w:numPr>
        <w:spacing w:after="121" w:line="259" w:lineRule="auto"/>
        <w:ind w:right="0" w:hanging="360"/>
        <w:jc w:val="center"/>
      </w:pPr>
      <w:r>
        <w:rPr>
          <w:b/>
        </w:rPr>
        <w:t xml:space="preserve">WHO IMEESC toolkit.......................................................................................5 </w:t>
      </w:r>
    </w:p>
    <w:p w:rsidR="007A00CE" w:rsidRDefault="00EF104A">
      <w:pPr>
        <w:numPr>
          <w:ilvl w:val="0"/>
          <w:numId w:val="1"/>
        </w:numPr>
        <w:spacing w:after="130" w:line="249" w:lineRule="auto"/>
        <w:ind w:right="0" w:hanging="360"/>
      </w:pPr>
      <w:r>
        <w:rPr>
          <w:b/>
        </w:rPr>
        <w:t xml:space="preserve">Meetings at WHO country office, Addis Abba............................................................6 </w:t>
      </w:r>
    </w:p>
    <w:p w:rsidR="007A00CE" w:rsidRDefault="00EF104A">
      <w:pPr>
        <w:numPr>
          <w:ilvl w:val="0"/>
          <w:numId w:val="1"/>
        </w:numPr>
        <w:spacing w:after="130" w:line="249" w:lineRule="auto"/>
        <w:ind w:right="0" w:hanging="360"/>
      </w:pPr>
      <w:r>
        <w:rPr>
          <w:b/>
        </w:rPr>
        <w:t>Meetings at Ministry of Health</w:t>
      </w:r>
      <w:r>
        <w:t xml:space="preserve"> </w:t>
      </w:r>
      <w:r>
        <w:rPr>
          <w:b/>
        </w:rPr>
        <w:t xml:space="preserve">(MoH) ........................................................................7 </w:t>
      </w:r>
    </w:p>
    <w:p w:rsidR="007A00CE" w:rsidRDefault="00EF104A">
      <w:pPr>
        <w:numPr>
          <w:ilvl w:val="0"/>
          <w:numId w:val="1"/>
        </w:numPr>
        <w:spacing w:after="130" w:line="249" w:lineRule="auto"/>
        <w:ind w:right="0" w:hanging="360"/>
      </w:pPr>
      <w:r>
        <w:rPr>
          <w:b/>
        </w:rPr>
        <w:t xml:space="preserve">Meetings at South Nations Nationalities and Peoples Regional (SNNPR) State </w:t>
      </w:r>
    </w:p>
    <w:p w:rsidR="007A00CE" w:rsidRDefault="00EF104A">
      <w:pPr>
        <w:spacing w:after="130" w:line="249" w:lineRule="auto"/>
        <w:ind w:left="861" w:right="0"/>
      </w:pPr>
      <w:r>
        <w:rPr>
          <w:b/>
        </w:rPr>
        <w:t xml:space="preserve">Health  Bureau (BoH):...................................................................................................8 </w:t>
      </w:r>
    </w:p>
    <w:p w:rsidR="007A00CE" w:rsidRDefault="00EF104A">
      <w:pPr>
        <w:numPr>
          <w:ilvl w:val="0"/>
          <w:numId w:val="1"/>
        </w:numPr>
        <w:spacing w:after="130" w:line="249" w:lineRule="auto"/>
        <w:ind w:right="0" w:hanging="360"/>
      </w:pPr>
      <w:r>
        <w:rPr>
          <w:b/>
        </w:rPr>
        <w:t xml:space="preserve">Recommendations and action plan...............................................................................9 </w:t>
      </w:r>
    </w:p>
    <w:p w:rsidR="007A00CE" w:rsidRDefault="00EF104A">
      <w:pPr>
        <w:numPr>
          <w:ilvl w:val="0"/>
          <w:numId w:val="1"/>
        </w:numPr>
        <w:spacing w:after="130" w:line="249" w:lineRule="auto"/>
        <w:ind w:right="0" w:hanging="360"/>
      </w:pPr>
      <w:r>
        <w:rPr>
          <w:b/>
        </w:rPr>
        <w:t xml:space="preserve">Evaluation and Follow up..............................................................................................9 </w:t>
      </w:r>
    </w:p>
    <w:p w:rsidR="007A00CE" w:rsidRDefault="00EF104A">
      <w:pPr>
        <w:numPr>
          <w:ilvl w:val="0"/>
          <w:numId w:val="1"/>
        </w:numPr>
        <w:spacing w:after="130" w:line="249" w:lineRule="auto"/>
        <w:ind w:right="0" w:hanging="360"/>
      </w:pPr>
      <w:r>
        <w:rPr>
          <w:b/>
        </w:rPr>
        <w:t xml:space="preserve">Conclusions .....................................................................................................................10 </w:t>
      </w:r>
    </w:p>
    <w:p w:rsidR="007A00CE" w:rsidRDefault="00EF104A">
      <w:pPr>
        <w:numPr>
          <w:ilvl w:val="0"/>
          <w:numId w:val="1"/>
        </w:numPr>
        <w:spacing w:after="130" w:line="249" w:lineRule="auto"/>
        <w:ind w:right="0" w:hanging="360"/>
      </w:pPr>
      <w:r>
        <w:rPr>
          <w:b/>
        </w:rPr>
        <w:t xml:space="preserve">Acknowledgements.........................................................................................................10 </w:t>
      </w:r>
    </w:p>
    <w:p w:rsidR="007A00CE" w:rsidRDefault="00EF104A">
      <w:pPr>
        <w:numPr>
          <w:ilvl w:val="0"/>
          <w:numId w:val="1"/>
        </w:numPr>
        <w:spacing w:after="130" w:line="249" w:lineRule="auto"/>
        <w:ind w:right="0" w:hanging="360"/>
      </w:pPr>
      <w:r>
        <w:rPr>
          <w:b/>
        </w:rPr>
        <w:t xml:space="preserve">Annexes............................................................................................................................11-17 </w:t>
      </w:r>
    </w:p>
    <w:p w:rsidR="007A00CE" w:rsidRDefault="00EF104A">
      <w:pPr>
        <w:spacing w:after="130" w:line="249" w:lineRule="auto"/>
        <w:ind w:left="486" w:right="0"/>
      </w:pPr>
      <w:r>
        <w:rPr>
          <w:b/>
        </w:rPr>
        <w:t xml:space="preserve">Annexe 1:   Participants list </w:t>
      </w:r>
    </w:p>
    <w:p w:rsidR="007A00CE" w:rsidRDefault="00EF104A">
      <w:pPr>
        <w:spacing w:after="130" w:line="249" w:lineRule="auto"/>
        <w:ind w:left="486" w:right="0"/>
      </w:pPr>
      <w:r>
        <w:rPr>
          <w:b/>
        </w:rPr>
        <w:t xml:space="preserve">Annexe 2:   Programme Agenda  </w:t>
      </w:r>
    </w:p>
    <w:p w:rsidR="007A00CE" w:rsidRDefault="00EF104A">
      <w:pPr>
        <w:spacing w:after="130" w:line="249" w:lineRule="auto"/>
        <w:ind w:right="0"/>
      </w:pPr>
      <w:r>
        <w:rPr>
          <w:b/>
        </w:rPr>
        <w:t xml:space="preserve">      Annexe 3:  WHO training tools for improving skills of health personnel</w:t>
      </w:r>
      <w:r>
        <w:t xml:space="preserve"> </w:t>
      </w:r>
    </w:p>
    <w:p w:rsidR="007A00CE" w:rsidRDefault="00EF104A">
      <w:pPr>
        <w:pStyle w:val="Heading1"/>
        <w:ind w:left="126" w:right="658"/>
      </w:pPr>
      <w:r>
        <w:t>1.</w:t>
      </w:r>
      <w:r>
        <w:rPr>
          <w:rFonts w:ascii="Arial" w:eastAsia="Arial" w:hAnsi="Arial" w:cs="Arial"/>
        </w:rPr>
        <w:t xml:space="preserve"> </w:t>
      </w:r>
      <w:r>
        <w:t xml:space="preserve">Executive summary </w:t>
      </w:r>
    </w:p>
    <w:p w:rsidR="007A00CE" w:rsidRDefault="00EF104A">
      <w:pPr>
        <w:spacing w:after="0" w:line="259" w:lineRule="auto"/>
        <w:ind w:left="152" w:right="0" w:firstLine="0"/>
      </w:pPr>
      <w:r>
        <w:t xml:space="preserve"> </w:t>
      </w:r>
    </w:p>
    <w:p w:rsidR="007A00CE" w:rsidRDefault="00EF104A">
      <w:pPr>
        <w:ind w:right="918"/>
      </w:pPr>
      <w:r>
        <w:t xml:space="preserve">      The WHO project “Emergency and Essential Surgical Care” aims to strengthen training of health care personnel at primary health care facilities in emergency and essential surgical skills and linked equipment. WHO developed an </w:t>
      </w:r>
      <w:r>
        <w:rPr>
          <w:i/>
        </w:rPr>
        <w:t xml:space="preserve">Integrated </w:t>
      </w:r>
    </w:p>
    <w:p w:rsidR="007A00CE" w:rsidRDefault="00EF104A">
      <w:pPr>
        <w:ind w:right="918"/>
      </w:pPr>
      <w:r>
        <w:rPr>
          <w:i/>
        </w:rPr>
        <w:t>Management for emergency and Essential Surgical Care</w:t>
      </w:r>
      <w:r>
        <w:t xml:space="preserve"> (IMEESC) tools,  based on the WHO manual </w:t>
      </w:r>
      <w:r>
        <w:rPr>
          <w:i/>
        </w:rPr>
        <w:t>Surgical Care at the District Hospital</w:t>
      </w:r>
      <w:r>
        <w:t xml:space="preserve">. This tool will empower them, to manage life threatening injuries from road traffic accidents, burns, falls, drowning, domestic violence, disasters, pregnancy related complications and techniques for prevention of HIV transmission in all surgical procedures.  </w:t>
      </w:r>
    </w:p>
    <w:p w:rsidR="007A00CE" w:rsidRDefault="00EF104A">
      <w:pPr>
        <w:ind w:right="918"/>
      </w:pPr>
      <w:r>
        <w:rPr>
          <w:noProof/>
        </w:rPr>
        <w:lastRenderedPageBreak/>
        <w:drawing>
          <wp:anchor distT="0" distB="0" distL="114300" distR="114300" simplePos="0" relativeHeight="251658240" behindDoc="0" locked="0" layoutInCell="1" allowOverlap="0">
            <wp:simplePos x="0" y="0"/>
            <wp:positionH relativeFrom="column">
              <wp:posOffset>3054858</wp:posOffset>
            </wp:positionH>
            <wp:positionV relativeFrom="paragraph">
              <wp:posOffset>1216311</wp:posOffset>
            </wp:positionV>
            <wp:extent cx="2502408" cy="1882140"/>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stretch>
                      <a:fillRect/>
                    </a:stretch>
                  </pic:blipFill>
                  <pic:spPr>
                    <a:xfrm>
                      <a:off x="0" y="0"/>
                      <a:ext cx="2502408" cy="1882140"/>
                    </a:xfrm>
                    <a:prstGeom prst="rect">
                      <a:avLst/>
                    </a:prstGeom>
                  </pic:spPr>
                </pic:pic>
              </a:graphicData>
            </a:graphic>
          </wp:anchor>
        </w:drawing>
      </w:r>
      <w:r>
        <w:t xml:space="preserve"> </w:t>
      </w:r>
      <w:r>
        <w:tab/>
        <w:t xml:space="preserve"> Field visits were made by a team comprising of WHO staff, country office and HQ with key health providers. Discussions were held with the staff of the health facilities (regional, district hospitals and health centres) in Addis Ababa, Awassa, and Dilla in South Nation Nationalities &amp; Peoples Region (SNNPR). The main problems identified were lack of specialists (surgeons, obstetrics, anaesthetists), inadequate training to perform emergency surgical procedures safely for trauma, pregnancy related complications and anaesthesia, lack of basic emergency equipment linked to the emergency surgical procedures, inadequate training in use, maintenance and procurement of basic emergency equipment and lack of standard protocols. </w:t>
      </w:r>
    </w:p>
    <w:p w:rsidR="007A00CE" w:rsidRDefault="00EF104A">
      <w:pPr>
        <w:ind w:left="191" w:right="1038" w:firstLine="280"/>
      </w:pPr>
      <w:r>
        <w:t xml:space="preserve">WHO meetings were held on "Integrated Management of Emergency and Essential Surgical Care (IMEESC)" in collaboration with the MoH and SNNPR State Health </w:t>
      </w:r>
    </w:p>
    <w:p w:rsidR="007A00CE" w:rsidRDefault="00EF104A">
      <w:pPr>
        <w:ind w:left="201" w:right="1091"/>
      </w:pPr>
      <w:r>
        <w:t xml:space="preserve">Bureau, with key focal points of the currently existing health officers training programmes, at Debub University Referral Hospital, Awassa, Yirgalem, and Dilla, supported by Tropical Health Education Trust (THET), U.K. Another multidisciplinary meeting was held with dean and directors of Health Science University, health centres, and trainers of health officers, quality assurance and public health, of Awassa region.  </w:t>
      </w:r>
    </w:p>
    <w:p w:rsidR="007A00CE" w:rsidRDefault="00EF104A">
      <w:pPr>
        <w:ind w:left="191" w:right="918" w:firstLine="280"/>
      </w:pPr>
      <w:r>
        <w:t xml:space="preserve">Regional Health Bureau will work in collaboration with the Health Science University to advise in the modification of training curriculum for health officers. WHO training materials will be incorporated in the existing THET basic emergency skills training course. Discussions with focal persons in Ministry of Health addressed the need of strengthening training of medical, nursing students, technicians and clinical officers. </w:t>
      </w:r>
    </w:p>
    <w:p w:rsidR="007A00CE" w:rsidRDefault="00EF104A">
      <w:pPr>
        <w:ind w:left="131" w:right="918" w:firstLine="284"/>
      </w:pPr>
      <w:r>
        <w:t xml:space="preserve">MoH are in the process of training health officers in emergency obstetric care, which includes emergency surgical procedures and anaesthesia and planning to post at least 2 health officers at health centres. </w:t>
      </w:r>
    </w:p>
    <w:p w:rsidR="007A00CE" w:rsidRDefault="00EF104A">
      <w:pPr>
        <w:ind w:left="131" w:right="918" w:firstLine="284"/>
      </w:pPr>
      <w:r>
        <w:t xml:space="preserve">Recommendations were made for preparation of a project proposal in collaboration with partners and MoH with teaching hospitals for strengthening capacities in training of health personnel in life saving emergency and basic surgical procedures and equipment in the identified 6 provinces. Prior to the health officers training, a training of trainers coordinated by WHO would be beneficial. Collaboration is envisaged with other partners such as SIDA, UNICEF, UNFPA, Japan, World Bank, GTZ, for a coordinated comprehensive approach to reduce the high maternal mortality in Ethiopia.   </w:t>
      </w:r>
    </w:p>
    <w:p w:rsidR="007A00CE" w:rsidRDefault="00EF104A">
      <w:pPr>
        <w:spacing w:after="0" w:line="259" w:lineRule="auto"/>
        <w:ind w:left="415" w:right="0" w:firstLine="0"/>
      </w:pPr>
      <w:r>
        <w:t xml:space="preserve"> </w:t>
      </w:r>
    </w:p>
    <w:p w:rsidR="007A00CE" w:rsidRDefault="00EF104A">
      <w:pPr>
        <w:spacing w:after="0" w:line="259" w:lineRule="auto"/>
        <w:ind w:left="415" w:right="0" w:firstLine="0"/>
      </w:pPr>
      <w:r>
        <w:t xml:space="preserve"> </w:t>
      </w:r>
    </w:p>
    <w:p w:rsidR="007A00CE" w:rsidRDefault="00EF104A">
      <w:pPr>
        <w:spacing w:after="0" w:line="259" w:lineRule="auto"/>
        <w:ind w:left="415" w:right="0" w:firstLine="0"/>
      </w:pPr>
      <w:r>
        <w:t xml:space="preserve"> </w:t>
      </w:r>
    </w:p>
    <w:p w:rsidR="007A00CE" w:rsidRDefault="00EF104A">
      <w:pPr>
        <w:spacing w:after="0" w:line="259" w:lineRule="auto"/>
        <w:ind w:left="131" w:right="0" w:firstLine="0"/>
      </w:pPr>
      <w:r>
        <w:t xml:space="preserve"> </w:t>
      </w:r>
    </w:p>
    <w:p w:rsidR="007A00CE" w:rsidRDefault="00EF104A">
      <w:pPr>
        <w:spacing w:after="0" w:line="259" w:lineRule="auto"/>
        <w:ind w:left="126" w:right="658"/>
      </w:pPr>
      <w:r>
        <w:rPr>
          <w:b/>
          <w:sz w:val="28"/>
        </w:rPr>
        <w:t>2. Background:</w:t>
      </w:r>
      <w:r>
        <w:rPr>
          <w:sz w:val="28"/>
        </w:rPr>
        <w:t xml:space="preserve"> </w:t>
      </w:r>
    </w:p>
    <w:p w:rsidR="007A00CE" w:rsidRDefault="00EF104A">
      <w:pPr>
        <w:spacing w:after="0" w:line="259" w:lineRule="auto"/>
        <w:ind w:left="131" w:right="0" w:firstLine="0"/>
      </w:pPr>
      <w:r>
        <w:t xml:space="preserve">              </w:t>
      </w:r>
    </w:p>
    <w:p w:rsidR="007A00CE" w:rsidRDefault="00EF104A">
      <w:pPr>
        <w:ind w:right="918"/>
      </w:pPr>
      <w:r>
        <w:t xml:space="preserve">     </w:t>
      </w:r>
      <w:r>
        <w:rPr>
          <w:rFonts w:ascii="Arial" w:eastAsia="Arial" w:hAnsi="Arial" w:cs="Arial"/>
          <w:b/>
          <w:sz w:val="20"/>
        </w:rPr>
        <w:t xml:space="preserve">     </w:t>
      </w:r>
      <w:r>
        <w:t>Ethiopia has a maternal mortality rate of 871 per 100,000 live births, and an infant</w:t>
      </w:r>
      <w:r>
        <w:rPr>
          <w:rFonts w:ascii="Arial" w:eastAsia="Arial" w:hAnsi="Arial" w:cs="Arial"/>
          <w:b/>
          <w:sz w:val="20"/>
        </w:rPr>
        <w:t xml:space="preserve"> </w:t>
      </w:r>
      <w:r>
        <w:t xml:space="preserve">mortality rate of 96.8 per 1,000 live births (2004)1. The identified causes of maternal mortality are mechanic dystocia, eclampsia, bleeding and sepsis following abortion or delivery. Mothers in drought affected areas find themselves at increased risk due to stress, poor nutritional status, poor sanitation and limited access to health services and essential </w:t>
      </w:r>
      <w:r>
        <w:lastRenderedPageBreak/>
        <w:t xml:space="preserve">drugs. The HIV/AIDS epidemic in Ethiopia started in the early 1980s and has progressed since.  </w:t>
      </w:r>
    </w:p>
    <w:p w:rsidR="007A00CE" w:rsidRDefault="00EF104A">
      <w:pPr>
        <w:ind w:right="1042"/>
      </w:pPr>
      <w:r>
        <w:rPr>
          <w:noProof/>
        </w:rPr>
        <w:drawing>
          <wp:anchor distT="0" distB="0" distL="114300" distR="114300" simplePos="0" relativeHeight="251659264" behindDoc="0" locked="0" layoutInCell="1" allowOverlap="0">
            <wp:simplePos x="0" y="0"/>
            <wp:positionH relativeFrom="column">
              <wp:posOffset>3435858</wp:posOffset>
            </wp:positionH>
            <wp:positionV relativeFrom="paragraph">
              <wp:posOffset>636427</wp:posOffset>
            </wp:positionV>
            <wp:extent cx="2375154" cy="1773936"/>
            <wp:effectExtent l="0" t="0" r="0" b="0"/>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0"/>
                    <a:stretch>
                      <a:fillRect/>
                    </a:stretch>
                  </pic:blipFill>
                  <pic:spPr>
                    <a:xfrm>
                      <a:off x="0" y="0"/>
                      <a:ext cx="2375154" cy="1773936"/>
                    </a:xfrm>
                    <a:prstGeom prst="rect">
                      <a:avLst/>
                    </a:prstGeom>
                  </pic:spPr>
                </pic:pic>
              </a:graphicData>
            </a:graphic>
          </wp:anchor>
        </w:drawing>
      </w:r>
      <w:r>
        <w:t xml:space="preserve">       Ethiopia is a federal state, divided into nine National Regional States and the two Administrative City. The National Regional States as well as the Administrative Councils are further divided into 75 zones, 551 </w:t>
      </w:r>
      <w:r>
        <w:rPr>
          <w:i/>
        </w:rPr>
        <w:t xml:space="preserve">woredas </w:t>
      </w:r>
      <w:r>
        <w:t xml:space="preserve">(i.e. districts) and approximately </w:t>
      </w:r>
      <w:bookmarkStart w:id="0" w:name="_GoBack"/>
      <w:bookmarkEnd w:id="0"/>
      <w:r>
        <w:t xml:space="preserve">10,000 </w:t>
      </w:r>
      <w:r>
        <w:rPr>
          <w:i/>
        </w:rPr>
        <w:t xml:space="preserve">kebeles </w:t>
      </w:r>
      <w:r>
        <w:t xml:space="preserve">(i.e. counties). Each region has a Regional Health Bureau (RHB) and </w:t>
      </w:r>
      <w:r>
        <w:rPr>
          <w:i/>
        </w:rPr>
        <w:t xml:space="preserve">Woreda </w:t>
      </w:r>
      <w:r>
        <w:t xml:space="preserve">Health Office.           In 2004/05, there were 126 hospitals, 519 health centres, 1,797 health stations, 2899 health posts and 1,299 private clinics in the country. The population per primary health care (PHC) facility was 24,513 and this was three times higher than the population per PHC in the rest of sub-Saharan </w:t>
      </w:r>
    </w:p>
    <w:p w:rsidR="007A00CE" w:rsidRDefault="00EF104A">
      <w:pPr>
        <w:ind w:right="918"/>
      </w:pPr>
      <w:r>
        <w:t xml:space="preserve">Africa. The total number of hospital beds was 13,469, which meant that there was only one bed for a population of 5,276 and this was about five times </w:t>
      </w:r>
    </w:p>
    <w:p w:rsidR="007A00CE" w:rsidRDefault="00EF104A">
      <w:pPr>
        <w:ind w:right="918"/>
      </w:pPr>
      <w:r>
        <w:t xml:space="preserve">higher than the average for sub-Saharan Africa. The limited number of health institutions, inefficient distribution of medical supplies and disparity between urban and rural areas has made it difficult to increase people’s access to health-care services. </w:t>
      </w:r>
    </w:p>
    <w:p w:rsidR="007A00CE" w:rsidRDefault="00EF104A">
      <w:pPr>
        <w:ind w:right="918"/>
      </w:pPr>
      <w:r>
        <w:t xml:space="preserve">      The WHO project on Emergency and essential surgical Care was introduced through a WHO AFRO Regional Workshop, held in Uganda, December 2003 (report on the website) to key decision makers representing 10 countries in Africa and international partners. This created an interest among health providers to organize WHO meetings/workshops to sensitize stakeholders to address Emergency and essential surgical Care as a public health issue. </w:t>
      </w:r>
    </w:p>
    <w:p w:rsidR="007A00CE" w:rsidRDefault="00EF104A">
      <w:pPr>
        <w:spacing w:after="13" w:line="259" w:lineRule="auto"/>
        <w:ind w:left="131" w:right="0" w:firstLine="0"/>
      </w:pPr>
      <w:r>
        <w:t xml:space="preserve">      </w:t>
      </w:r>
    </w:p>
    <w:p w:rsidR="007A00CE" w:rsidRDefault="00EF104A">
      <w:pPr>
        <w:spacing w:after="0" w:line="259" w:lineRule="auto"/>
        <w:ind w:left="126" w:right="658"/>
      </w:pPr>
      <w:r>
        <w:rPr>
          <w:b/>
          <w:sz w:val="28"/>
        </w:rPr>
        <w:t xml:space="preserve">3. Field visits to health facilities: </w:t>
      </w:r>
    </w:p>
    <w:p w:rsidR="007A00CE" w:rsidRDefault="00EF104A">
      <w:pPr>
        <w:spacing w:after="0" w:line="259" w:lineRule="auto"/>
        <w:ind w:left="131" w:right="0" w:firstLine="0"/>
      </w:pPr>
      <w:r>
        <w:t xml:space="preserve"> </w:t>
      </w:r>
    </w:p>
    <w:p w:rsidR="007A00CE" w:rsidRDefault="00EF104A">
      <w:pPr>
        <w:ind w:left="191" w:right="918" w:firstLine="280"/>
      </w:pPr>
      <w:r>
        <w:rPr>
          <w:noProof/>
        </w:rPr>
        <w:drawing>
          <wp:anchor distT="0" distB="0" distL="114300" distR="114300" simplePos="0" relativeHeight="251660288" behindDoc="0" locked="0" layoutInCell="1" allowOverlap="0">
            <wp:simplePos x="0" y="0"/>
            <wp:positionH relativeFrom="column">
              <wp:posOffset>3131058</wp:posOffset>
            </wp:positionH>
            <wp:positionV relativeFrom="paragraph">
              <wp:posOffset>517551</wp:posOffset>
            </wp:positionV>
            <wp:extent cx="2561082" cy="1910334"/>
            <wp:effectExtent l="0" t="0" r="0" b="0"/>
            <wp:wrapSquare wrapText="bothSides"/>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1"/>
                    <a:stretch>
                      <a:fillRect/>
                    </a:stretch>
                  </pic:blipFill>
                  <pic:spPr>
                    <a:xfrm>
                      <a:off x="0" y="0"/>
                      <a:ext cx="2561082" cy="1910334"/>
                    </a:xfrm>
                    <a:prstGeom prst="rect">
                      <a:avLst/>
                    </a:prstGeom>
                  </pic:spPr>
                </pic:pic>
              </a:graphicData>
            </a:graphic>
          </wp:anchor>
        </w:drawing>
      </w:r>
      <w:r>
        <w:t xml:space="preserve">A team comprising of WHO staff, country office and HQ with key health providers visited the health facilities (regional, district hospitals and health centres) in Addis Ababa, Awassa, Yirgalem, and Dilla in South Nation Nationalities &amp; Peoples Region (SNNPR). Visits were made in particular to the emergency/admissions rooms, operating rooms, postoperative wards and discussions held with the hospital director, doctors, nurses, and health officers. </w:t>
      </w:r>
    </w:p>
    <w:p w:rsidR="007A00CE" w:rsidRDefault="00EF104A">
      <w:pPr>
        <w:ind w:left="201" w:right="918"/>
      </w:pPr>
      <w:r>
        <w:t xml:space="preserve">Following health facilities were visited: </w:t>
      </w:r>
    </w:p>
    <w:p w:rsidR="007A00CE" w:rsidRDefault="00EF104A">
      <w:pPr>
        <w:numPr>
          <w:ilvl w:val="0"/>
          <w:numId w:val="2"/>
        </w:numPr>
        <w:ind w:right="918" w:hanging="287"/>
      </w:pPr>
      <w:r>
        <w:t xml:space="preserve">Awassa Referral hospital  </w:t>
      </w:r>
    </w:p>
    <w:p w:rsidR="007A00CE" w:rsidRDefault="00EF104A">
      <w:pPr>
        <w:numPr>
          <w:ilvl w:val="0"/>
          <w:numId w:val="2"/>
        </w:numPr>
        <w:ind w:right="918" w:hanging="287"/>
      </w:pPr>
      <w:r>
        <w:t xml:space="preserve">Southern University College of Health Sciences, Awassa </w:t>
      </w:r>
    </w:p>
    <w:p w:rsidR="007A00CE" w:rsidRDefault="00EF104A">
      <w:pPr>
        <w:numPr>
          <w:ilvl w:val="0"/>
          <w:numId w:val="2"/>
        </w:numPr>
        <w:ind w:right="918" w:hanging="287"/>
      </w:pPr>
      <w:r>
        <w:t xml:space="preserve">Yirgalem hospital (district level hospital),  </w:t>
      </w:r>
    </w:p>
    <w:p w:rsidR="007A00CE" w:rsidRDefault="00EF104A">
      <w:pPr>
        <w:numPr>
          <w:ilvl w:val="0"/>
          <w:numId w:val="2"/>
        </w:numPr>
        <w:ind w:right="918" w:hanging="287"/>
      </w:pPr>
      <w:r>
        <w:t xml:space="preserve">Dilla hospital  </w:t>
      </w:r>
    </w:p>
    <w:p w:rsidR="007A00CE" w:rsidRDefault="00EF104A">
      <w:pPr>
        <w:numPr>
          <w:ilvl w:val="0"/>
          <w:numId w:val="2"/>
        </w:numPr>
        <w:ind w:right="918" w:hanging="287"/>
      </w:pPr>
      <w:r>
        <w:t xml:space="preserve">Yirgachefe health centre  </w:t>
      </w:r>
    </w:p>
    <w:p w:rsidR="007A00CE" w:rsidRDefault="00EF104A">
      <w:pPr>
        <w:numPr>
          <w:ilvl w:val="0"/>
          <w:numId w:val="2"/>
        </w:numPr>
        <w:ind w:right="918" w:hanging="287"/>
      </w:pPr>
      <w:r>
        <w:t xml:space="preserve">Altawondo Health centre </w:t>
      </w:r>
    </w:p>
    <w:p w:rsidR="007A00CE" w:rsidRDefault="00EF104A">
      <w:pPr>
        <w:numPr>
          <w:ilvl w:val="0"/>
          <w:numId w:val="2"/>
        </w:numPr>
        <w:ind w:right="918" w:hanging="287"/>
      </w:pPr>
      <w:r>
        <w:t xml:space="preserve">Zewditu Memorial Hospital, Addis Ababa  </w:t>
      </w:r>
    </w:p>
    <w:p w:rsidR="007A00CE" w:rsidRDefault="00EF104A">
      <w:pPr>
        <w:numPr>
          <w:ilvl w:val="0"/>
          <w:numId w:val="2"/>
        </w:numPr>
        <w:ind w:right="918" w:hanging="287"/>
      </w:pPr>
      <w:r>
        <w:t xml:space="preserve">Tikur Anbassa Specialized Hospital (University Hospital), in Addis Ababa  </w:t>
      </w:r>
    </w:p>
    <w:p w:rsidR="007A00CE" w:rsidRDefault="00EF104A">
      <w:pPr>
        <w:spacing w:after="0" w:line="259" w:lineRule="auto"/>
        <w:ind w:left="131" w:right="0" w:firstLine="0"/>
      </w:pPr>
      <w:r>
        <w:rPr>
          <w:b/>
        </w:rPr>
        <w:t xml:space="preserve"> </w:t>
      </w:r>
    </w:p>
    <w:p w:rsidR="007A00CE" w:rsidRDefault="00EF104A">
      <w:pPr>
        <w:spacing w:after="0" w:line="259" w:lineRule="auto"/>
        <w:ind w:left="191" w:right="0" w:firstLine="0"/>
      </w:pPr>
      <w:r>
        <w:lastRenderedPageBreak/>
        <w:t xml:space="preserve"> </w:t>
      </w:r>
    </w:p>
    <w:p w:rsidR="007A00CE" w:rsidRDefault="00EF104A">
      <w:pPr>
        <w:tabs>
          <w:tab w:val="center" w:pos="7091"/>
        </w:tabs>
        <w:spacing w:after="0" w:line="259" w:lineRule="auto"/>
        <w:ind w:left="0" w:right="0" w:firstLine="0"/>
      </w:pPr>
      <w:r>
        <w:rPr>
          <w:noProof/>
        </w:rPr>
        <w:drawing>
          <wp:inline distT="0" distB="0" distL="0" distR="0">
            <wp:extent cx="2475738" cy="1856232"/>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2"/>
                    <a:stretch>
                      <a:fillRect/>
                    </a:stretch>
                  </pic:blipFill>
                  <pic:spPr>
                    <a:xfrm>
                      <a:off x="0" y="0"/>
                      <a:ext cx="2475738" cy="1856232"/>
                    </a:xfrm>
                    <a:prstGeom prst="rect">
                      <a:avLst/>
                    </a:prstGeom>
                  </pic:spPr>
                </pic:pic>
              </a:graphicData>
            </a:graphic>
          </wp:inline>
        </w:drawing>
      </w:r>
      <w:r>
        <w:t xml:space="preserve"> </w:t>
      </w:r>
      <w:r>
        <w:tab/>
      </w:r>
      <w:r>
        <w:rPr>
          <w:noProof/>
        </w:rPr>
        <w:drawing>
          <wp:inline distT="0" distB="0" distL="0" distR="0">
            <wp:extent cx="2438400" cy="1781556"/>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3"/>
                    <a:stretch>
                      <a:fillRect/>
                    </a:stretch>
                  </pic:blipFill>
                  <pic:spPr>
                    <a:xfrm>
                      <a:off x="0" y="0"/>
                      <a:ext cx="2438400" cy="1781556"/>
                    </a:xfrm>
                    <a:prstGeom prst="rect">
                      <a:avLst/>
                    </a:prstGeom>
                  </pic:spPr>
                </pic:pic>
              </a:graphicData>
            </a:graphic>
          </wp:inline>
        </w:drawing>
      </w:r>
    </w:p>
    <w:p w:rsidR="007A00CE" w:rsidRDefault="00EF104A">
      <w:pPr>
        <w:spacing w:after="0" w:line="259" w:lineRule="auto"/>
        <w:ind w:left="191" w:right="0" w:firstLine="0"/>
      </w:pPr>
      <w:r>
        <w:t xml:space="preserve"> </w:t>
      </w:r>
    </w:p>
    <w:p w:rsidR="007A00CE" w:rsidRDefault="00EF104A">
      <w:pPr>
        <w:spacing w:after="0" w:line="259" w:lineRule="auto"/>
        <w:ind w:left="191" w:right="0" w:firstLine="0"/>
      </w:pPr>
      <w:r>
        <w:t xml:space="preserve"> </w:t>
      </w:r>
    </w:p>
    <w:p w:rsidR="007A00CE" w:rsidRDefault="00EF104A">
      <w:pPr>
        <w:spacing w:after="18" w:line="259" w:lineRule="auto"/>
        <w:ind w:left="191" w:right="658" w:firstLine="0"/>
      </w:pPr>
      <w:r>
        <w:t xml:space="preserve"> </w:t>
      </w:r>
    </w:p>
    <w:p w:rsidR="007A00CE" w:rsidRDefault="00EF104A">
      <w:pPr>
        <w:numPr>
          <w:ilvl w:val="0"/>
          <w:numId w:val="3"/>
        </w:numPr>
        <w:spacing w:after="0" w:line="259" w:lineRule="auto"/>
        <w:ind w:right="658" w:hanging="360"/>
      </w:pPr>
      <w:r>
        <w:rPr>
          <w:noProof/>
        </w:rPr>
        <w:drawing>
          <wp:anchor distT="0" distB="0" distL="114300" distR="114300" simplePos="0" relativeHeight="251661312" behindDoc="0" locked="0" layoutInCell="1" allowOverlap="0">
            <wp:simplePos x="0" y="0"/>
            <wp:positionH relativeFrom="column">
              <wp:posOffset>3283458</wp:posOffset>
            </wp:positionH>
            <wp:positionV relativeFrom="paragraph">
              <wp:posOffset>-88648</wp:posOffset>
            </wp:positionV>
            <wp:extent cx="2514600" cy="1885950"/>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4"/>
                    <a:stretch>
                      <a:fillRect/>
                    </a:stretch>
                  </pic:blipFill>
                  <pic:spPr>
                    <a:xfrm>
                      <a:off x="0" y="0"/>
                      <a:ext cx="2514600" cy="1885950"/>
                    </a:xfrm>
                    <a:prstGeom prst="rect">
                      <a:avLst/>
                    </a:prstGeom>
                  </pic:spPr>
                </pic:pic>
              </a:graphicData>
            </a:graphic>
          </wp:anchor>
        </w:drawing>
      </w:r>
      <w:r>
        <w:rPr>
          <w:b/>
          <w:sz w:val="28"/>
        </w:rPr>
        <w:t xml:space="preserve">WHO Meetings for facilitators : </w:t>
      </w:r>
    </w:p>
    <w:p w:rsidR="007A00CE" w:rsidRDefault="00EF104A">
      <w:pPr>
        <w:spacing w:after="0" w:line="259" w:lineRule="auto"/>
        <w:ind w:left="131" w:right="658" w:firstLine="0"/>
      </w:pPr>
      <w:r>
        <w:t xml:space="preserve">      </w:t>
      </w:r>
    </w:p>
    <w:p w:rsidR="007A00CE" w:rsidRDefault="00EF104A">
      <w:pPr>
        <w:ind w:left="131" w:right="918" w:firstLine="340"/>
      </w:pPr>
      <w:r>
        <w:t xml:space="preserve">WHO meetings were held on "Integrated Management for Emergency and Essential Surgical Care (IMEESC)" in collaboration with the MoH and SNNPR State Health Bureau, Ethiopia. These meetings brought health providers, policy makers and partners together, with an overall aim to facilitate a collaborative and integrated approach to improve emergency and essential surgical care at primary health care facilities. </w:t>
      </w:r>
    </w:p>
    <w:p w:rsidR="007A00CE" w:rsidRDefault="00EF104A">
      <w:pPr>
        <w:spacing w:after="0" w:line="259" w:lineRule="auto"/>
        <w:ind w:left="470" w:right="0" w:firstLine="0"/>
      </w:pPr>
      <w:r>
        <w:t xml:space="preserve">  </w:t>
      </w:r>
    </w:p>
    <w:p w:rsidR="007A00CE" w:rsidRDefault="00EF104A">
      <w:pPr>
        <w:spacing w:after="130" w:line="249" w:lineRule="auto"/>
        <w:ind w:right="0"/>
      </w:pPr>
      <w:r>
        <w:rPr>
          <w:b/>
        </w:rPr>
        <w:t>4.1</w:t>
      </w:r>
      <w:r>
        <w:rPr>
          <w:rFonts w:ascii="Arial" w:eastAsia="Arial" w:hAnsi="Arial" w:cs="Arial"/>
          <w:b/>
        </w:rPr>
        <w:t xml:space="preserve"> </w:t>
      </w:r>
      <w:r>
        <w:rPr>
          <w:b/>
        </w:rPr>
        <w:t xml:space="preserve">Objectives of the meetings: </w:t>
      </w:r>
    </w:p>
    <w:p w:rsidR="007A00CE" w:rsidRDefault="00EF104A">
      <w:pPr>
        <w:spacing w:after="3" w:line="242" w:lineRule="auto"/>
        <w:ind w:left="116" w:right="1201" w:firstLine="0"/>
        <w:jc w:val="both"/>
      </w:pPr>
      <w:r>
        <w:t xml:space="preserve">     The overall objective was capacity building to improve the quality of emergency and essential surgical care at resource-limited healthcare facilities, to meet the MDGs in Ethiopia. </w:t>
      </w:r>
    </w:p>
    <w:p w:rsidR="007A00CE" w:rsidRDefault="00EF104A">
      <w:pPr>
        <w:spacing w:after="0" w:line="259" w:lineRule="auto"/>
        <w:ind w:left="131" w:right="0" w:firstLine="0"/>
      </w:pPr>
      <w:r>
        <w:rPr>
          <w:i/>
        </w:rPr>
        <w:t xml:space="preserve"> </w:t>
      </w:r>
    </w:p>
    <w:p w:rsidR="007A00CE" w:rsidRDefault="00EF104A">
      <w:pPr>
        <w:spacing w:after="2" w:line="259" w:lineRule="auto"/>
        <w:ind w:left="126" w:right="418"/>
      </w:pPr>
      <w:r>
        <w:rPr>
          <w:i/>
        </w:rPr>
        <w:t xml:space="preserve">Specific objectives: </w:t>
      </w:r>
    </w:p>
    <w:p w:rsidR="007A00CE" w:rsidRDefault="00EF104A">
      <w:pPr>
        <w:numPr>
          <w:ilvl w:val="0"/>
          <w:numId w:val="4"/>
        </w:numPr>
        <w:ind w:right="918" w:hanging="360"/>
      </w:pPr>
      <w:r>
        <w:t xml:space="preserve">Introduction of the WHO IMEESC toolkit  </w:t>
      </w:r>
    </w:p>
    <w:p w:rsidR="007A00CE" w:rsidRDefault="00EF104A">
      <w:pPr>
        <w:numPr>
          <w:ilvl w:val="0"/>
          <w:numId w:val="4"/>
        </w:numPr>
        <w:ind w:right="918" w:hanging="360"/>
      </w:pPr>
      <w:r>
        <w:t xml:space="preserve">Collaboration to strengthen capacities through a standardized training tool including common cross cutting issues towards health personnel and patient safety at resource limited health care facilities  </w:t>
      </w:r>
    </w:p>
    <w:p w:rsidR="007A00CE" w:rsidRDefault="00EF104A">
      <w:pPr>
        <w:spacing w:after="0" w:line="259" w:lineRule="auto"/>
        <w:ind w:left="131" w:right="0" w:firstLine="0"/>
      </w:pPr>
      <w:r>
        <w:rPr>
          <w:b/>
        </w:rPr>
        <w:t xml:space="preserve"> </w:t>
      </w:r>
    </w:p>
    <w:p w:rsidR="007A00CE" w:rsidRDefault="00EF104A">
      <w:pPr>
        <w:spacing w:after="0" w:line="249" w:lineRule="auto"/>
        <w:ind w:left="491" w:right="205" w:hanging="360"/>
      </w:pPr>
      <w:r>
        <w:rPr>
          <w:b/>
        </w:rPr>
        <w:t>4.2</w:t>
      </w:r>
      <w:r>
        <w:rPr>
          <w:rFonts w:ascii="Arial" w:eastAsia="Arial" w:hAnsi="Arial" w:cs="Arial"/>
          <w:b/>
        </w:rPr>
        <w:t xml:space="preserve"> </w:t>
      </w:r>
      <w:r>
        <w:rPr>
          <w:b/>
        </w:rPr>
        <w:t>Introduction to the WHO Integrated Management for Emergency and Essential Surgical Care</w:t>
      </w:r>
      <w:r>
        <w:t xml:space="preserve"> (</w:t>
      </w:r>
      <w:r>
        <w:rPr>
          <w:b/>
        </w:rPr>
        <w:t xml:space="preserve">IMEESC) toolkit </w:t>
      </w:r>
    </w:p>
    <w:p w:rsidR="007A00CE" w:rsidRDefault="00EF104A">
      <w:pPr>
        <w:spacing w:after="0" w:line="259" w:lineRule="auto"/>
        <w:ind w:left="851" w:right="0" w:firstLine="0"/>
      </w:pPr>
      <w:r>
        <w:t xml:space="preserve">         </w:t>
      </w:r>
    </w:p>
    <w:p w:rsidR="007A00CE" w:rsidRDefault="00EF104A">
      <w:pPr>
        <w:ind w:right="918"/>
      </w:pPr>
      <w:r>
        <w:t xml:space="preserve">       Dr Meena Cherian, WHO/Essential Health Technologies, HQ, introduced the Clinical Procedures unit, responsible for provision of guidance and support to implementation of safe, efficient and appropriate essential surgical care at first-referral level health facilities and for assuring the ethics, safety and quality of cell, tissue and organ transplantation.  </w:t>
      </w:r>
    </w:p>
    <w:p w:rsidR="007A00CE" w:rsidRDefault="00EF104A">
      <w:pPr>
        <w:ind w:right="918"/>
      </w:pPr>
      <w:r>
        <w:t xml:space="preserve">       The participants were introduced to the use of WHO IMMESC e-learning toolkit based on the WHO training manual </w:t>
      </w:r>
      <w:r>
        <w:rPr>
          <w:i/>
        </w:rPr>
        <w:t>‘Surgical Care at the District Hospital’</w:t>
      </w:r>
      <w:r>
        <w:t xml:space="preserve"> (SCDH) for reference and for incorporation of standard WHO recommendations on the cross-cutting </w:t>
      </w:r>
      <w:r>
        <w:lastRenderedPageBreak/>
        <w:t xml:space="preserve">issues into their training programs for improving quality of emergency and essential surgical procedures with linked equipment at resource-limited health care facilities.   </w:t>
      </w:r>
    </w:p>
    <w:p w:rsidR="007A00CE" w:rsidRDefault="00EF104A">
      <w:pPr>
        <w:ind w:left="131" w:right="918" w:firstLine="340"/>
      </w:pPr>
      <w:r>
        <w:t xml:space="preserve">This toolkit is aimed at policy makers and health providers to provide guidelines on minimum requirements to improve emergency and essential surgical care at resource limited health care facilities. It contains four CDs on training videos </w:t>
      </w:r>
      <w:r>
        <w:rPr>
          <w:i/>
        </w:rPr>
        <w:t xml:space="preserve">Surgery at the District hospital </w:t>
      </w:r>
      <w:r>
        <w:t>and</w:t>
      </w:r>
      <w:r>
        <w:rPr>
          <w:i/>
        </w:rPr>
        <w:t xml:space="preserve"> </w:t>
      </w:r>
      <w:r>
        <w:t>one CD with the following contents:</w:t>
      </w:r>
      <w:r>
        <w:rPr>
          <w:i/>
        </w:rPr>
        <w:t xml:space="preserve">  </w:t>
      </w:r>
    </w:p>
    <w:p w:rsidR="007A00CE" w:rsidRDefault="00EF104A">
      <w:pPr>
        <w:spacing w:after="0" w:line="259" w:lineRule="auto"/>
        <w:ind w:left="131" w:right="418" w:firstLine="0"/>
      </w:pPr>
      <w:r>
        <w:rPr>
          <w:noProof/>
        </w:rPr>
        <w:drawing>
          <wp:anchor distT="0" distB="0" distL="114300" distR="114300" simplePos="0" relativeHeight="251662336" behindDoc="0" locked="0" layoutInCell="1" allowOverlap="0">
            <wp:simplePos x="0" y="0"/>
            <wp:positionH relativeFrom="column">
              <wp:posOffset>3359658</wp:posOffset>
            </wp:positionH>
            <wp:positionV relativeFrom="paragraph">
              <wp:posOffset>26064</wp:posOffset>
            </wp:positionV>
            <wp:extent cx="2590801" cy="1714500"/>
            <wp:effectExtent l="0" t="0" r="0" b="0"/>
            <wp:wrapSquare wrapText="bothSides"/>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5"/>
                    <a:stretch>
                      <a:fillRect/>
                    </a:stretch>
                  </pic:blipFill>
                  <pic:spPr>
                    <a:xfrm>
                      <a:off x="0" y="0"/>
                      <a:ext cx="2590801" cy="1714500"/>
                    </a:xfrm>
                    <a:prstGeom prst="rect">
                      <a:avLst/>
                    </a:prstGeom>
                  </pic:spPr>
                </pic:pic>
              </a:graphicData>
            </a:graphic>
          </wp:anchor>
        </w:drawing>
      </w:r>
      <w:r>
        <w:rPr>
          <w:i/>
        </w:rPr>
        <w:t xml:space="preserve"> </w:t>
      </w:r>
    </w:p>
    <w:p w:rsidR="007A00CE" w:rsidRDefault="00EF104A">
      <w:pPr>
        <w:spacing w:after="2" w:line="259" w:lineRule="auto"/>
        <w:ind w:left="126" w:right="418"/>
      </w:pPr>
      <w:r>
        <w:rPr>
          <w:i/>
        </w:rPr>
        <w:t xml:space="preserve">Policy materials: </w:t>
      </w:r>
    </w:p>
    <w:p w:rsidR="007A00CE" w:rsidRDefault="00EF104A">
      <w:pPr>
        <w:spacing w:after="32"/>
        <w:ind w:left="491" w:right="918" w:hanging="401"/>
      </w:pPr>
      <w:r>
        <w:rPr>
          <w:color w:val="FFFFFF"/>
        </w:rPr>
        <w:t>-</w:t>
      </w:r>
      <w:r>
        <w:t>-</w:t>
      </w:r>
      <w:r>
        <w:rPr>
          <w:color w:val="9A9A9A"/>
        </w:rPr>
        <w:t>-</w:t>
      </w:r>
      <w:r>
        <w:rPr>
          <w:rFonts w:ascii="Arial" w:eastAsia="Arial" w:hAnsi="Arial" w:cs="Arial"/>
          <w:color w:val="FFFFFF"/>
        </w:rPr>
        <w:t xml:space="preserve"> </w:t>
      </w:r>
      <w:r>
        <w:rPr>
          <w:rFonts w:ascii="Arial" w:eastAsia="Arial" w:hAnsi="Arial" w:cs="Arial"/>
        </w:rPr>
        <w:t xml:space="preserve"> </w:t>
      </w:r>
      <w:r>
        <w:rPr>
          <w:rFonts w:ascii="Arial" w:eastAsia="Arial" w:hAnsi="Arial" w:cs="Arial"/>
          <w:color w:val="9A9A9A"/>
        </w:rPr>
        <w:t xml:space="preserve"> </w:t>
      </w:r>
      <w:r>
        <w:rPr>
          <w:rFonts w:ascii="Arial" w:eastAsia="Arial" w:hAnsi="Arial" w:cs="Arial"/>
          <w:color w:val="9A9A9A"/>
        </w:rPr>
        <w:tab/>
      </w:r>
      <w:r>
        <w:t>Policy guidelines: Aide-Memoire Essential Surgical Care</w:t>
      </w:r>
      <w:r>
        <w:rPr>
          <w:color w:val="FFFFFF"/>
        </w:rPr>
        <w:t xml:space="preserve"> </w:t>
      </w:r>
      <w:r>
        <w:t xml:space="preserve"> </w:t>
      </w:r>
      <w:r>
        <w:rPr>
          <w:color w:val="9A9A9A"/>
        </w:rPr>
        <w:t xml:space="preserve"> </w:t>
      </w:r>
    </w:p>
    <w:p w:rsidR="007A00CE" w:rsidRDefault="00EF104A">
      <w:pPr>
        <w:numPr>
          <w:ilvl w:val="0"/>
          <w:numId w:val="5"/>
        </w:numPr>
        <w:ind w:right="918" w:hanging="360"/>
      </w:pPr>
      <w:r>
        <w:t xml:space="preserve">Needs Assessment for Essential Emergency Room Equipment  </w:t>
      </w:r>
    </w:p>
    <w:p w:rsidR="007A00CE" w:rsidRDefault="00EF104A">
      <w:pPr>
        <w:numPr>
          <w:ilvl w:val="0"/>
          <w:numId w:val="5"/>
        </w:numPr>
        <w:ind w:right="918" w:hanging="360"/>
      </w:pPr>
      <w:r>
        <w:t xml:space="preserve">Essential Emergency Equipment generic list.xls Guide to Development of a Training </w:t>
      </w:r>
    </w:p>
    <w:p w:rsidR="007A00CE" w:rsidRDefault="00EF104A">
      <w:pPr>
        <w:ind w:left="501" w:right="918"/>
      </w:pPr>
      <w:r>
        <w:t xml:space="preserve">Curriculum on Essential Emergency Surgical Skills </w:t>
      </w:r>
    </w:p>
    <w:p w:rsidR="007A00CE" w:rsidRDefault="00EF104A">
      <w:pPr>
        <w:numPr>
          <w:ilvl w:val="0"/>
          <w:numId w:val="5"/>
        </w:numPr>
        <w:ind w:right="918" w:hanging="360"/>
      </w:pPr>
      <w:r>
        <w:t xml:space="preserve">Guide to Anaesthetic Infrastructure and Supplies at Various Levels of Health Care Facilities  </w:t>
      </w:r>
    </w:p>
    <w:p w:rsidR="007A00CE" w:rsidRDefault="00EF104A">
      <w:pPr>
        <w:spacing w:after="2" w:line="259" w:lineRule="auto"/>
        <w:ind w:left="126" w:right="418"/>
      </w:pPr>
      <w:r>
        <w:rPr>
          <w:i/>
        </w:rPr>
        <w:t xml:space="preserve">Teaching and training materials: </w:t>
      </w:r>
    </w:p>
    <w:p w:rsidR="007A00CE" w:rsidRDefault="00EF104A">
      <w:pPr>
        <w:tabs>
          <w:tab w:val="center" w:pos="3460"/>
        </w:tabs>
        <w:spacing w:after="39"/>
        <w:ind w:left="0" w:right="0" w:firstLine="0"/>
      </w:pPr>
      <w:r>
        <w:rPr>
          <w:color w:val="FFFFFF"/>
        </w:rPr>
        <w:t>-</w:t>
      </w:r>
      <w:r>
        <w:t>-</w:t>
      </w:r>
      <w:r>
        <w:rPr>
          <w:color w:val="9A9A9A"/>
        </w:rPr>
        <w:t>-</w:t>
      </w:r>
      <w:r>
        <w:rPr>
          <w:rFonts w:ascii="Arial" w:eastAsia="Arial" w:hAnsi="Arial" w:cs="Arial"/>
          <w:color w:val="FFFFFF"/>
        </w:rPr>
        <w:t xml:space="preserve"> </w:t>
      </w:r>
      <w:r>
        <w:rPr>
          <w:rFonts w:ascii="Arial" w:eastAsia="Arial" w:hAnsi="Arial" w:cs="Arial"/>
        </w:rPr>
        <w:t xml:space="preserve"> </w:t>
      </w:r>
      <w:r>
        <w:rPr>
          <w:rFonts w:ascii="Arial" w:eastAsia="Arial" w:hAnsi="Arial" w:cs="Arial"/>
          <w:color w:val="9A9A9A"/>
        </w:rPr>
        <w:t xml:space="preserve"> </w:t>
      </w:r>
      <w:r>
        <w:rPr>
          <w:rFonts w:ascii="Arial" w:eastAsia="Arial" w:hAnsi="Arial" w:cs="Arial"/>
          <w:color w:val="9A9A9A"/>
        </w:rPr>
        <w:tab/>
      </w:r>
      <w:r>
        <w:t>Surgical Care District Hospital (SCDH) manual pdf  and html</w:t>
      </w:r>
      <w:r>
        <w:rPr>
          <w:color w:val="FFFFFF"/>
        </w:rPr>
        <w:t xml:space="preserve"> </w:t>
      </w:r>
      <w:r>
        <w:t xml:space="preserve"> </w:t>
      </w:r>
      <w:r>
        <w:rPr>
          <w:color w:val="9A9A9A"/>
        </w:rPr>
        <w:t xml:space="preserve"> </w:t>
      </w:r>
    </w:p>
    <w:p w:rsidR="007A00CE" w:rsidRDefault="00EF104A">
      <w:pPr>
        <w:tabs>
          <w:tab w:val="center" w:pos="3447"/>
        </w:tabs>
        <w:ind w:left="0" w:right="0" w:firstLine="0"/>
      </w:pPr>
      <w:r>
        <w:rPr>
          <w:color w:val="FFFFFF"/>
        </w:rPr>
        <w:t>-</w:t>
      </w:r>
      <w:r>
        <w:t>-</w:t>
      </w:r>
      <w:r>
        <w:rPr>
          <w:color w:val="9A9A9A"/>
        </w:rPr>
        <w:t>-</w:t>
      </w:r>
      <w:r>
        <w:rPr>
          <w:rFonts w:ascii="Arial" w:eastAsia="Arial" w:hAnsi="Arial" w:cs="Arial"/>
          <w:color w:val="FFFFFF"/>
        </w:rPr>
        <w:t xml:space="preserve"> </w:t>
      </w:r>
      <w:r>
        <w:rPr>
          <w:rFonts w:ascii="Arial" w:eastAsia="Arial" w:hAnsi="Arial" w:cs="Arial"/>
        </w:rPr>
        <w:t xml:space="preserve"> </w:t>
      </w:r>
      <w:r>
        <w:rPr>
          <w:rFonts w:ascii="Arial" w:eastAsia="Arial" w:hAnsi="Arial" w:cs="Arial"/>
          <w:color w:val="9A9A9A"/>
        </w:rPr>
        <w:t xml:space="preserve"> </w:t>
      </w:r>
      <w:r>
        <w:rPr>
          <w:rFonts w:ascii="Arial" w:eastAsia="Arial" w:hAnsi="Arial" w:cs="Arial"/>
          <w:color w:val="9A9A9A"/>
        </w:rPr>
        <w:tab/>
      </w:r>
      <w:r>
        <w:t xml:space="preserve">Surgical Care District Hospital (SCDH) teaching power point </w:t>
      </w:r>
      <w:r>
        <w:rPr>
          <w:color w:val="FFFFFF"/>
        </w:rPr>
        <w:t xml:space="preserve"> </w:t>
      </w:r>
      <w:r>
        <w:t xml:space="preserve"> </w:t>
      </w:r>
      <w:r>
        <w:rPr>
          <w:color w:val="9A9A9A"/>
        </w:rPr>
        <w:t xml:space="preserve"> </w:t>
      </w:r>
    </w:p>
    <w:p w:rsidR="007A00CE" w:rsidRDefault="00EF104A">
      <w:pPr>
        <w:numPr>
          <w:ilvl w:val="0"/>
          <w:numId w:val="5"/>
        </w:numPr>
        <w:ind w:right="918" w:hanging="360"/>
      </w:pPr>
      <w:r>
        <w:t xml:space="preserve">Evaluation of Self Learning based on WHO manual SCDH  </w:t>
      </w:r>
    </w:p>
    <w:p w:rsidR="007A00CE" w:rsidRDefault="00EF104A">
      <w:pPr>
        <w:numPr>
          <w:ilvl w:val="0"/>
          <w:numId w:val="5"/>
        </w:numPr>
        <w:ind w:right="918" w:hanging="360"/>
      </w:pPr>
      <w:r>
        <w:t xml:space="preserve">Best Practice Protocols for Clinical  Procedures Safety  </w:t>
      </w:r>
    </w:p>
    <w:p w:rsidR="007A00CE" w:rsidRDefault="00EF104A">
      <w:pPr>
        <w:numPr>
          <w:ilvl w:val="0"/>
          <w:numId w:val="5"/>
        </w:numPr>
        <w:ind w:right="918" w:hanging="360"/>
      </w:pPr>
      <w:r>
        <w:t xml:space="preserve">Best Practice Guidelines on Emergency Surgical Care in Disaster Situations  </w:t>
      </w:r>
    </w:p>
    <w:p w:rsidR="007A00CE" w:rsidRDefault="00EF104A">
      <w:pPr>
        <w:numPr>
          <w:ilvl w:val="0"/>
          <w:numId w:val="5"/>
        </w:numPr>
        <w:ind w:right="918" w:hanging="360"/>
      </w:pPr>
      <w:r>
        <w:t xml:space="preserve">Sample brief report of training workshop  </w:t>
      </w:r>
    </w:p>
    <w:p w:rsidR="007A00CE" w:rsidRDefault="00EF104A">
      <w:pPr>
        <w:numPr>
          <w:ilvl w:val="0"/>
          <w:numId w:val="5"/>
        </w:numPr>
        <w:ind w:right="918" w:hanging="360"/>
      </w:pPr>
      <w:r>
        <w:t xml:space="preserve">Participants evaluation of training workshop  </w:t>
      </w:r>
    </w:p>
    <w:p w:rsidR="007A00CE" w:rsidRDefault="00EF104A">
      <w:pPr>
        <w:numPr>
          <w:ilvl w:val="0"/>
          <w:numId w:val="5"/>
        </w:numPr>
        <w:ind w:right="918" w:hanging="360"/>
      </w:pPr>
      <w:r>
        <w:t xml:space="preserve">Model Agenda training workshop  </w:t>
      </w:r>
    </w:p>
    <w:p w:rsidR="007A00CE" w:rsidRDefault="00EF104A">
      <w:pPr>
        <w:spacing w:after="0" w:line="259" w:lineRule="auto"/>
        <w:ind w:left="131" w:right="0" w:firstLine="0"/>
      </w:pPr>
      <w:r>
        <w:t xml:space="preserve"> </w:t>
      </w:r>
    </w:p>
    <w:p w:rsidR="007A00CE" w:rsidRDefault="00EF104A">
      <w:pPr>
        <w:spacing w:after="0" w:line="259" w:lineRule="auto"/>
        <w:ind w:left="131" w:right="0" w:firstLine="0"/>
      </w:pPr>
      <w:r>
        <w:t xml:space="preserve">   </w:t>
      </w:r>
      <w:r>
        <w:rPr>
          <w:i/>
        </w:rPr>
        <w:t xml:space="preserve"> </w:t>
      </w:r>
    </w:p>
    <w:p w:rsidR="007A00CE" w:rsidRDefault="00EF104A">
      <w:pPr>
        <w:numPr>
          <w:ilvl w:val="0"/>
          <w:numId w:val="6"/>
        </w:numPr>
        <w:spacing w:after="10" w:line="249" w:lineRule="auto"/>
        <w:ind w:right="0" w:hanging="240"/>
      </w:pPr>
      <w:r>
        <w:rPr>
          <w:b/>
        </w:rPr>
        <w:t xml:space="preserve">Meetings at WHO country office, Addis Abba: </w:t>
      </w:r>
    </w:p>
    <w:p w:rsidR="007A00CE" w:rsidRDefault="00EF104A">
      <w:pPr>
        <w:spacing w:after="0" w:line="259" w:lineRule="auto"/>
        <w:ind w:left="131" w:right="0" w:firstLine="0"/>
      </w:pPr>
      <w:r>
        <w:rPr>
          <w:b/>
        </w:rPr>
        <w:t xml:space="preserve"> </w:t>
      </w:r>
      <w:r>
        <w:rPr>
          <w:b/>
        </w:rPr>
        <w:tab/>
        <w:t xml:space="preserve"> </w:t>
      </w:r>
    </w:p>
    <w:p w:rsidR="007A00CE" w:rsidRDefault="00EF104A">
      <w:pPr>
        <w:ind w:left="480" w:right="918"/>
      </w:pPr>
      <w:r>
        <w:t xml:space="preserve">Meetings were held with Dr Babaniyi,WHO/WR/Ethiopia, Dr Abonesh (Program </w:t>
      </w:r>
    </w:p>
    <w:p w:rsidR="007A00CE" w:rsidRDefault="00EF104A">
      <w:pPr>
        <w:ind w:left="201" w:right="918"/>
      </w:pPr>
      <w:r>
        <w:t xml:space="preserve">Officer national Health,WHO), Dr Ato Haddis (WHO), Dr Kidane (National Program Officer,WHO and MoH), Dr Tsega Kebede and Dr Tezera Chaka (Trauma Care, University Hospital).  </w:t>
      </w:r>
    </w:p>
    <w:p w:rsidR="007A00CE" w:rsidRDefault="00EF104A">
      <w:pPr>
        <w:ind w:right="918"/>
      </w:pPr>
      <w:r>
        <w:t xml:space="preserve">Discussions addressed the following issues: </w:t>
      </w:r>
    </w:p>
    <w:p w:rsidR="007A00CE" w:rsidRDefault="00EF104A">
      <w:pPr>
        <w:numPr>
          <w:ilvl w:val="1"/>
          <w:numId w:val="6"/>
        </w:numPr>
        <w:ind w:right="918" w:hanging="360"/>
      </w:pPr>
      <w:r>
        <w:t xml:space="preserve">A horizontal approach for the integration of emergency and essential surgical care at first referral level health care facilities is needed. These include cross cutting issues for life saving procedures in injuries as a result of road traffic accidents and violence, caesarean section, unsafe abortion, obstetrics fistula, HIV, infection control, control of bleeding, resuscitation and anaesthesia. This could involve incorporation and implementation of the WHO Integrated Management Package on Emergency and Essential Surgical Care (IMEESC) for strengthening pre-service training and education programs in at health centres.  </w:t>
      </w:r>
    </w:p>
    <w:p w:rsidR="007A00CE" w:rsidRDefault="00EF104A">
      <w:pPr>
        <w:numPr>
          <w:ilvl w:val="1"/>
          <w:numId w:val="6"/>
        </w:numPr>
        <w:ind w:right="918" w:hanging="360"/>
      </w:pPr>
      <w:r>
        <w:t xml:space="preserve">WHO Training of Trainers workshop in collaboration with MoH, for policy makers, health providers and partners involved in training and education of health officers, doctors, nurses, technicians.  </w:t>
      </w:r>
    </w:p>
    <w:p w:rsidR="007A00CE" w:rsidRDefault="00EF104A">
      <w:pPr>
        <w:numPr>
          <w:ilvl w:val="1"/>
          <w:numId w:val="6"/>
        </w:numPr>
        <w:ind w:right="918" w:hanging="360"/>
      </w:pPr>
      <w:r>
        <w:t>Existing WHO collaborations with</w:t>
      </w:r>
      <w:r>
        <w:rPr>
          <w:color w:val="FF0000"/>
        </w:rPr>
        <w:t xml:space="preserve"> </w:t>
      </w:r>
      <w:r>
        <w:t xml:space="preserve">Associations of Surgeons of East Africa (ASEA) and international (Canada, U.K, Germany, USA, Belgium) surgical and </w:t>
      </w:r>
      <w:r>
        <w:lastRenderedPageBreak/>
        <w:t xml:space="preserve">anaesthesia associations, and universities involved in training in emergency and surgical care at universities and health centres, in Ethiopia. Partners such as Tropical Health Education Trust (THET) is involved in currently existing health officers training, Canadian Network International Surgical Society (CNIS) conducts instructors workshops for the ESS program every 3 years in each department. German Association of Surgeons conduct surgical skills for medical students from Jimma University </w:t>
      </w:r>
    </w:p>
    <w:p w:rsidR="007A00CE" w:rsidRDefault="00EF104A">
      <w:pPr>
        <w:numPr>
          <w:ilvl w:val="1"/>
          <w:numId w:val="6"/>
        </w:numPr>
        <w:ind w:right="918" w:hanging="360"/>
      </w:pPr>
      <w:r>
        <w:t xml:space="preserve">Coordination between vertical programs on crosscutting issues for better utilization of limited resources  </w:t>
      </w:r>
    </w:p>
    <w:p w:rsidR="007A00CE" w:rsidRDefault="00EF104A">
      <w:pPr>
        <w:numPr>
          <w:ilvl w:val="1"/>
          <w:numId w:val="6"/>
        </w:numPr>
        <w:ind w:right="918" w:hanging="360"/>
      </w:pPr>
      <w:r>
        <w:t xml:space="preserve">Work towards a standardized training and accreditation of health facilities.        </w:t>
      </w:r>
    </w:p>
    <w:p w:rsidR="007A00CE" w:rsidRDefault="00EF104A">
      <w:pPr>
        <w:spacing w:after="0" w:line="259" w:lineRule="auto"/>
        <w:ind w:left="131" w:right="0" w:firstLine="0"/>
      </w:pPr>
      <w:r>
        <w:rPr>
          <w:b/>
        </w:rPr>
        <w:t xml:space="preserve"> </w:t>
      </w:r>
    </w:p>
    <w:p w:rsidR="007A00CE" w:rsidRDefault="00EF104A">
      <w:pPr>
        <w:numPr>
          <w:ilvl w:val="0"/>
          <w:numId w:val="6"/>
        </w:numPr>
        <w:spacing w:after="10" w:line="249" w:lineRule="auto"/>
        <w:ind w:right="0" w:hanging="240"/>
      </w:pPr>
      <w:r>
        <w:rPr>
          <w:b/>
        </w:rPr>
        <w:t>Meetings at Ministry of Health</w:t>
      </w:r>
      <w:r>
        <w:t xml:space="preserve"> </w:t>
      </w:r>
      <w:r>
        <w:rPr>
          <w:b/>
        </w:rPr>
        <w:t xml:space="preserve">(MoH)  </w:t>
      </w:r>
    </w:p>
    <w:p w:rsidR="007A00CE" w:rsidRDefault="00EF104A">
      <w:pPr>
        <w:spacing w:after="0" w:line="259" w:lineRule="auto"/>
        <w:ind w:left="131" w:right="0" w:firstLine="0"/>
      </w:pPr>
      <w:r>
        <w:rPr>
          <w:b/>
        </w:rPr>
        <w:t xml:space="preserve"> </w:t>
      </w:r>
    </w:p>
    <w:p w:rsidR="007A00CE" w:rsidRDefault="00EF104A">
      <w:pPr>
        <w:ind w:left="131" w:right="918" w:firstLine="284"/>
      </w:pPr>
      <w:r>
        <w:t xml:space="preserve">Meetings were held with Dr Tedros, State Health Minister, Dr Girma Azene, Head of Department of Planning &amp; Programming, Dr Eyob Kamil, Bureau Head, Addis Ababa City Government Health Bureau, Dr Tesfenesh Belay, Head Family Health, Dr Ato Yohannes Tadesse, Head of Training and Health Services.  </w:t>
      </w:r>
    </w:p>
    <w:p w:rsidR="007A00CE" w:rsidRDefault="00EF104A">
      <w:pPr>
        <w:ind w:right="918"/>
      </w:pPr>
      <w:r>
        <w:t xml:space="preserve">   </w:t>
      </w:r>
      <w:r>
        <w:rPr>
          <w:b/>
        </w:rPr>
        <w:t xml:space="preserve"> </w:t>
      </w:r>
      <w:r>
        <w:t xml:space="preserve">Discussions to address the reduction of high maternal mortality, led to the following consensus: </w:t>
      </w:r>
    </w:p>
    <w:p w:rsidR="007A00CE" w:rsidRDefault="00EF104A">
      <w:pPr>
        <w:numPr>
          <w:ilvl w:val="1"/>
          <w:numId w:val="6"/>
        </w:numPr>
        <w:ind w:right="918" w:hanging="360"/>
      </w:pPr>
      <w:r>
        <w:t xml:space="preserve">Health centres have the following problems: </w:t>
      </w:r>
    </w:p>
    <w:p w:rsidR="007A00CE" w:rsidRDefault="00EF104A">
      <w:pPr>
        <w:numPr>
          <w:ilvl w:val="2"/>
          <w:numId w:val="6"/>
        </w:numPr>
        <w:ind w:right="918" w:hanging="227"/>
      </w:pPr>
      <w:r>
        <w:t xml:space="preserve">lack of specialists (surgeons, obstetrics, anaesthetists) </w:t>
      </w:r>
    </w:p>
    <w:p w:rsidR="007A00CE" w:rsidRDefault="00EF104A">
      <w:pPr>
        <w:numPr>
          <w:ilvl w:val="2"/>
          <w:numId w:val="6"/>
        </w:numPr>
        <w:ind w:right="918" w:hanging="227"/>
      </w:pPr>
      <w:r>
        <w:t xml:space="preserve">Inadequate training to perform emergency surgical procedures safely for trauma, pregnancy   related complications and anaesthesia.  </w:t>
      </w:r>
    </w:p>
    <w:p w:rsidR="007A00CE" w:rsidRDefault="00EF104A">
      <w:pPr>
        <w:numPr>
          <w:ilvl w:val="2"/>
          <w:numId w:val="6"/>
        </w:numPr>
        <w:ind w:right="918" w:hanging="227"/>
      </w:pPr>
      <w:r>
        <w:t xml:space="preserve">lack of basic emergency equipment linked to the emergency surgical procedures </w:t>
      </w:r>
    </w:p>
    <w:p w:rsidR="007A00CE" w:rsidRDefault="00EF104A">
      <w:pPr>
        <w:numPr>
          <w:ilvl w:val="2"/>
          <w:numId w:val="6"/>
        </w:numPr>
        <w:ind w:right="918" w:hanging="227"/>
      </w:pPr>
      <w:r>
        <w:t xml:space="preserve">inadequate training in use, maintenance and procurement of basic emergency equipment </w:t>
      </w:r>
    </w:p>
    <w:p w:rsidR="007A00CE" w:rsidRDefault="00EF104A">
      <w:pPr>
        <w:numPr>
          <w:ilvl w:val="2"/>
          <w:numId w:val="6"/>
        </w:numPr>
        <w:ind w:right="918" w:hanging="227"/>
      </w:pPr>
      <w:r>
        <w:t xml:space="preserve">lack of standard protocols  </w:t>
      </w:r>
    </w:p>
    <w:p w:rsidR="007A00CE" w:rsidRDefault="00EF104A">
      <w:pPr>
        <w:numPr>
          <w:ilvl w:val="2"/>
          <w:numId w:val="6"/>
        </w:numPr>
        <w:ind w:right="918" w:hanging="227"/>
      </w:pPr>
      <w:r>
        <w:t xml:space="preserve">lack of coordination with the vertical programmes in cross cutting issues </w:t>
      </w:r>
    </w:p>
    <w:p w:rsidR="007A00CE" w:rsidRDefault="00EF104A">
      <w:pPr>
        <w:numPr>
          <w:ilvl w:val="1"/>
          <w:numId w:val="6"/>
        </w:numPr>
        <w:ind w:right="918" w:hanging="360"/>
      </w:pPr>
      <w:r>
        <w:t xml:space="preserve">MoH are in the process of planning to post at least 2 health officers at health centres. To expedite the process more number of health officers (5000) will be trained within a few years, starting October 2005, rather than waiting to increase the number until 2015. A WHO coordinated training of trainers would be beneficial prior to the start of the health officers training course. </w:t>
      </w:r>
    </w:p>
    <w:p w:rsidR="007A00CE" w:rsidRDefault="00EF104A">
      <w:pPr>
        <w:numPr>
          <w:ilvl w:val="1"/>
          <w:numId w:val="6"/>
        </w:numPr>
        <w:ind w:right="918" w:hanging="360"/>
      </w:pPr>
      <w:r>
        <w:t xml:space="preserve">Train health officers in emergency obstetric care, which includes emergency surgical procedures and anaesthesia. These interventions will result in health officers becoming more confident to perform basic emergency surgical and anaesthetic procedures, with a decrease in referrals and over load, of emergencies with delayed complications in these referral hospitals.   </w:t>
      </w:r>
    </w:p>
    <w:p w:rsidR="007A00CE" w:rsidRDefault="00EF104A">
      <w:pPr>
        <w:numPr>
          <w:ilvl w:val="1"/>
          <w:numId w:val="6"/>
        </w:numPr>
        <w:ind w:right="918" w:hanging="360"/>
      </w:pPr>
      <w:r>
        <w:t xml:space="preserve">Collaborate with other partners such as SIDA, UNICEF; UNFPA, Japan, World Bank, GTZ, for a coordinated comprehensive approach to reduce the high maternal mortality in Ethiopia.   </w:t>
      </w:r>
    </w:p>
    <w:p w:rsidR="007A00CE" w:rsidRDefault="00EF104A">
      <w:pPr>
        <w:spacing w:after="0" w:line="259" w:lineRule="auto"/>
        <w:ind w:left="491" w:right="0" w:firstLine="0"/>
      </w:pPr>
      <w:r>
        <w:t xml:space="preserve">  </w:t>
      </w:r>
    </w:p>
    <w:p w:rsidR="007A00CE" w:rsidRDefault="00EF104A">
      <w:pPr>
        <w:numPr>
          <w:ilvl w:val="0"/>
          <w:numId w:val="6"/>
        </w:numPr>
        <w:spacing w:after="0" w:line="249" w:lineRule="auto"/>
        <w:ind w:right="0" w:hanging="240"/>
      </w:pPr>
      <w:r>
        <w:rPr>
          <w:b/>
        </w:rPr>
        <w:t>Meetings at South Nations Nationalities and Peoples Regional (SNNPR) State Health Bureau (BoH)</w:t>
      </w:r>
      <w:r>
        <w:t xml:space="preserve">:  </w:t>
      </w:r>
    </w:p>
    <w:p w:rsidR="007A00CE" w:rsidRDefault="00EF104A">
      <w:pPr>
        <w:spacing w:after="0" w:line="259" w:lineRule="auto"/>
        <w:ind w:left="415" w:right="0" w:firstLine="0"/>
      </w:pPr>
      <w:r>
        <w:t xml:space="preserve"> </w:t>
      </w:r>
    </w:p>
    <w:p w:rsidR="007A00CE" w:rsidRDefault="00EF104A">
      <w:pPr>
        <w:ind w:left="131" w:right="918" w:firstLine="284"/>
      </w:pPr>
      <w:r>
        <w:t xml:space="preserve">The SNNPR-BOH is one of the nine regions and two urban administrations in Ethiopia. Located in the South and Southwestern part of the country, and following the system of decentralized governance the region is organized in 13 Zones and 104 Districts. </w:t>
      </w:r>
    </w:p>
    <w:p w:rsidR="007A00CE" w:rsidRDefault="00EF104A">
      <w:pPr>
        <w:spacing w:after="111"/>
        <w:ind w:right="918"/>
      </w:pPr>
      <w:r>
        <w:lastRenderedPageBreak/>
        <w:t xml:space="preserve">With the policy emphasis towards primary and preventive health care services; the health sector is organized in four-tier system: primary health care units that comprise health posts and health centers, district hospital, zonal hospital, and regional referral hospital. Currently, there are 15 hospitals, 127 Health centers and 450 health posts within the mandate of SNNPR-BOH.  </w:t>
      </w:r>
    </w:p>
    <w:p w:rsidR="007A00CE" w:rsidRDefault="00EF104A">
      <w:pPr>
        <w:ind w:left="131" w:right="918" w:firstLine="340"/>
      </w:pPr>
      <w:r>
        <w:rPr>
          <w:noProof/>
        </w:rPr>
        <w:drawing>
          <wp:anchor distT="0" distB="0" distL="114300" distR="114300" simplePos="0" relativeHeight="251663360" behindDoc="0" locked="0" layoutInCell="1" allowOverlap="0">
            <wp:simplePos x="0" y="0"/>
            <wp:positionH relativeFrom="column">
              <wp:posOffset>3969258</wp:posOffset>
            </wp:positionH>
            <wp:positionV relativeFrom="paragraph">
              <wp:posOffset>-2892</wp:posOffset>
            </wp:positionV>
            <wp:extent cx="1689354" cy="2222754"/>
            <wp:effectExtent l="0" t="0" r="0" b="0"/>
            <wp:wrapSquare wrapText="bothSides"/>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6"/>
                    <a:stretch>
                      <a:fillRect/>
                    </a:stretch>
                  </pic:blipFill>
                  <pic:spPr>
                    <a:xfrm>
                      <a:off x="0" y="0"/>
                      <a:ext cx="1689354" cy="2222754"/>
                    </a:xfrm>
                    <a:prstGeom prst="rect">
                      <a:avLst/>
                    </a:prstGeom>
                  </pic:spPr>
                </pic:pic>
              </a:graphicData>
            </a:graphic>
          </wp:anchor>
        </w:drawing>
      </w:r>
      <w:r>
        <w:t xml:space="preserve">SNNPR is one of the regions with highest maternal and neonatal morbidity and mortality.  The major reason behind is lack of access to essential obstetric care and inadequate care during pregnancy and childbirth. Only a few hospitals are providing emergency obstetric care and all most all of health centers do not have a capacity to manage obstetric cases when the complication arise during pregnancy, delivery, or post partum period.  </w:t>
      </w:r>
    </w:p>
    <w:p w:rsidR="007A00CE" w:rsidRDefault="00EF104A">
      <w:pPr>
        <w:ind w:left="131" w:right="918" w:firstLine="340"/>
      </w:pPr>
      <w:r>
        <w:t xml:space="preserve">The existing regional training institutions are not in the position of satisfying the sector’ skilled manpower requirement due to multifaceted deficiencies such as critical shortages of instructors (in terms of quality as well as quantity), lack of reference books, insufficiency of </w:t>
      </w:r>
    </w:p>
    <w:p w:rsidR="007A00CE" w:rsidRDefault="00EF104A">
      <w:pPr>
        <w:ind w:right="918"/>
      </w:pPr>
      <w:r>
        <w:t xml:space="preserve">infrastructures, poor logistic facilities, scarcity of budget, and poor capacity of practical training at health care delivery facilities. Currently SNNPR-BOH is striving to enhance the capacities of existing midlevel health professionals so as to produce the required manpower in terms of quantity and skill mixes.  </w:t>
      </w:r>
    </w:p>
    <w:p w:rsidR="007A00CE" w:rsidRDefault="00EF104A">
      <w:pPr>
        <w:ind w:left="131" w:right="918" w:firstLine="340"/>
      </w:pPr>
      <w:r>
        <w:rPr>
          <w:noProof/>
        </w:rPr>
        <w:drawing>
          <wp:anchor distT="0" distB="0" distL="114300" distR="114300" simplePos="0" relativeHeight="251664384" behindDoc="0" locked="0" layoutInCell="1" allowOverlap="0">
            <wp:simplePos x="0" y="0"/>
            <wp:positionH relativeFrom="column">
              <wp:posOffset>3359658</wp:posOffset>
            </wp:positionH>
            <wp:positionV relativeFrom="paragraph">
              <wp:posOffset>60366</wp:posOffset>
            </wp:positionV>
            <wp:extent cx="2273808" cy="1700784"/>
            <wp:effectExtent l="0" t="0" r="0" b="0"/>
            <wp:wrapSquare wrapText="bothSides"/>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7"/>
                    <a:stretch>
                      <a:fillRect/>
                    </a:stretch>
                  </pic:blipFill>
                  <pic:spPr>
                    <a:xfrm>
                      <a:off x="0" y="0"/>
                      <a:ext cx="2273808" cy="1700784"/>
                    </a:xfrm>
                    <a:prstGeom prst="rect">
                      <a:avLst/>
                    </a:prstGeom>
                  </pic:spPr>
                </pic:pic>
              </a:graphicData>
            </a:graphic>
          </wp:anchor>
        </w:drawing>
      </w:r>
      <w:r>
        <w:t xml:space="preserve">Dr Shiferaw, Head, Regional Health Bureau organized </w:t>
      </w:r>
      <w:r>
        <w:tab/>
        <w:t xml:space="preserve">the </w:t>
      </w:r>
      <w:r>
        <w:tab/>
        <w:t xml:space="preserve">following </w:t>
      </w:r>
      <w:r>
        <w:tab/>
        <w:t xml:space="preserve">meetings </w:t>
      </w:r>
      <w:r>
        <w:tab/>
        <w:t xml:space="preserve">for </w:t>
      </w:r>
      <w:r>
        <w:tab/>
        <w:t xml:space="preserve">the presentation of WHO training tools:  </w:t>
      </w:r>
    </w:p>
    <w:p w:rsidR="007A00CE" w:rsidRDefault="00EF104A">
      <w:pPr>
        <w:spacing w:after="0" w:line="259" w:lineRule="auto"/>
        <w:ind w:left="131" w:right="918" w:firstLine="0"/>
      </w:pPr>
      <w:r>
        <w:t xml:space="preserve"> </w:t>
      </w:r>
    </w:p>
    <w:p w:rsidR="007A00CE" w:rsidRDefault="00EF104A">
      <w:pPr>
        <w:ind w:right="918"/>
      </w:pPr>
      <w:r>
        <w:rPr>
          <w:b/>
        </w:rPr>
        <w:t>7.1</w:t>
      </w:r>
      <w:r>
        <w:t xml:space="preserve"> </w:t>
      </w:r>
      <w:r>
        <w:rPr>
          <w:b/>
        </w:rPr>
        <w:t>Meeting with key focal points</w:t>
      </w:r>
      <w:r>
        <w:t xml:space="preserve"> in the currently existing health officers training at Awassa, Yirgalem and Dilla by Dr Sunirmal Ghosh, </w:t>
      </w:r>
    </w:p>
    <w:p w:rsidR="007A00CE" w:rsidRDefault="00EF104A">
      <w:pPr>
        <w:ind w:right="918"/>
      </w:pPr>
      <w:r>
        <w:t xml:space="preserve">Consultant Surgeon,UK, Tropical Health Education Trust (THET), U.K, Dr Aberra Medical Director, Debub University Referral Hospital, Awassa. </w:t>
      </w:r>
    </w:p>
    <w:p w:rsidR="007A00CE" w:rsidRDefault="00EF104A">
      <w:pPr>
        <w:ind w:right="918"/>
      </w:pPr>
      <w:r>
        <w:t xml:space="preserve">The following issues and plans were discussed : </w:t>
      </w:r>
    </w:p>
    <w:p w:rsidR="007A00CE" w:rsidRDefault="00EF104A">
      <w:pPr>
        <w:numPr>
          <w:ilvl w:val="0"/>
          <w:numId w:val="7"/>
        </w:numPr>
        <w:spacing w:after="3" w:line="242" w:lineRule="auto"/>
        <w:ind w:right="902" w:hanging="360"/>
        <w:jc w:val="both"/>
      </w:pPr>
      <w:r>
        <w:t xml:space="preserve">Expansion of the Existing Health Science Colleges such as three midlevel diplomagraduating colleges namely Awassa Health Science College, Arbaminch Health Science College, and Hosanna Health Science College have been reorganized </w:t>
      </w:r>
      <w:r>
        <w:rPr>
          <w:b/>
        </w:rPr>
        <w:t xml:space="preserve"> </w:t>
      </w:r>
    </w:p>
    <w:p w:rsidR="007A00CE" w:rsidRDefault="00EF104A">
      <w:pPr>
        <w:numPr>
          <w:ilvl w:val="0"/>
          <w:numId w:val="7"/>
        </w:numPr>
        <w:spacing w:after="3" w:line="242" w:lineRule="auto"/>
        <w:ind w:right="902" w:hanging="360"/>
        <w:jc w:val="both"/>
      </w:pPr>
      <w:r>
        <w:t xml:space="preserve">Upgrading of Health Assistants into Clinical Nurses to improve the capacity levels of different professionals through in-service training in different colleges, universities, and hospitals. Specifically health bureau intended to upgrade all health assistants to midlevel clinical nurses in the short run. </w:t>
      </w:r>
      <w:r>
        <w:rPr>
          <w:b/>
        </w:rPr>
        <w:t xml:space="preserve"> </w:t>
      </w:r>
    </w:p>
    <w:p w:rsidR="007A00CE" w:rsidRDefault="00EF104A">
      <w:pPr>
        <w:numPr>
          <w:ilvl w:val="0"/>
          <w:numId w:val="7"/>
        </w:numPr>
        <w:spacing w:after="3" w:line="242" w:lineRule="auto"/>
        <w:ind w:right="902" w:hanging="360"/>
        <w:jc w:val="both"/>
      </w:pPr>
      <w:r>
        <w:t>Emergency Obstetrics Skill Upgrading to build the capacity of the health worker in skill of Emergency obstetric care and support the health facilities with necessary vital or life saving emergency equipment in hospitals where there is no specialized professionals. The training team also includes clinical nurses so that they can acquire skills to provide anesthesia and assist in operative procedures. A total of 13 high volume health facilities are targeted to be included in this plan.</w:t>
      </w:r>
      <w:r>
        <w:rPr>
          <w:b/>
        </w:rPr>
        <w:t xml:space="preserve"> </w:t>
      </w:r>
    </w:p>
    <w:p w:rsidR="007A00CE" w:rsidRDefault="00EF104A">
      <w:pPr>
        <w:numPr>
          <w:ilvl w:val="0"/>
          <w:numId w:val="7"/>
        </w:numPr>
        <w:ind w:right="902" w:hanging="360"/>
        <w:jc w:val="both"/>
      </w:pPr>
      <w:r>
        <w:t xml:space="preserve">Distance Education </w:t>
      </w:r>
    </w:p>
    <w:p w:rsidR="007A00CE" w:rsidRDefault="00EF104A">
      <w:pPr>
        <w:numPr>
          <w:ilvl w:val="0"/>
          <w:numId w:val="7"/>
        </w:numPr>
        <w:ind w:right="902" w:hanging="360"/>
        <w:jc w:val="both"/>
      </w:pPr>
      <w:r>
        <w:t xml:space="preserve">Logistics Improvement and Management Information System </w:t>
      </w:r>
    </w:p>
    <w:p w:rsidR="007A00CE" w:rsidRDefault="00EF104A">
      <w:pPr>
        <w:spacing w:after="0" w:line="259" w:lineRule="auto"/>
        <w:ind w:left="131" w:right="0" w:firstLine="0"/>
      </w:pPr>
      <w:r>
        <w:t xml:space="preserve"> </w:t>
      </w:r>
    </w:p>
    <w:p w:rsidR="007A00CE" w:rsidRDefault="00EF104A">
      <w:pPr>
        <w:ind w:right="918"/>
      </w:pPr>
      <w:r>
        <w:rPr>
          <w:b/>
        </w:rPr>
        <w:lastRenderedPageBreak/>
        <w:t>7.2 Meeting with in a multidisciplinary group</w:t>
      </w:r>
      <w:r>
        <w:t xml:space="preserve"> responsible for implementation of policies, training and education of health officers in the emergency and essential surgical care. Participants included, dean and directors of Health Science University, health centres, trainers of health officers, quality assurance and public health, of Awassa region   Discussions were held to address: </w:t>
      </w:r>
    </w:p>
    <w:p w:rsidR="007A00CE" w:rsidRDefault="00EF104A">
      <w:pPr>
        <w:numPr>
          <w:ilvl w:val="2"/>
          <w:numId w:val="8"/>
        </w:numPr>
        <w:ind w:right="918" w:hanging="360"/>
      </w:pPr>
      <w:r>
        <w:t xml:space="preserve">The role of partners in the integration of WHO tools for training of health officers in SNNPR.  </w:t>
      </w:r>
    </w:p>
    <w:p w:rsidR="007A00CE" w:rsidRDefault="00EF104A">
      <w:pPr>
        <w:numPr>
          <w:ilvl w:val="2"/>
          <w:numId w:val="8"/>
        </w:numPr>
        <w:ind w:right="918" w:hanging="360"/>
      </w:pPr>
      <w:r>
        <w:t xml:space="preserve">Increasing the number of health officers trained and modifying the present training curriculum, to not only to meet quantity but also quality.    </w:t>
      </w:r>
    </w:p>
    <w:p w:rsidR="007A00CE" w:rsidRDefault="00EF104A">
      <w:pPr>
        <w:numPr>
          <w:ilvl w:val="2"/>
          <w:numId w:val="8"/>
        </w:numPr>
        <w:ind w:right="918" w:hanging="360"/>
      </w:pPr>
      <w:r>
        <w:t xml:space="preserve">Regional Health Bureau will work in collaboration with the Health Science University to advise in the modification of training curriculum for health officers.  </w:t>
      </w:r>
    </w:p>
    <w:p w:rsidR="007A00CE" w:rsidRDefault="00EF104A">
      <w:pPr>
        <w:numPr>
          <w:ilvl w:val="2"/>
          <w:numId w:val="8"/>
        </w:numPr>
        <w:ind w:right="918" w:hanging="360"/>
      </w:pPr>
      <w:r>
        <w:t xml:space="preserve">Strengthening the practical skills of health officers through incorporation of WHO training materials in the existing THET basic emergency skills training course.  </w:t>
      </w:r>
    </w:p>
    <w:p w:rsidR="007A00CE" w:rsidRDefault="00EF104A">
      <w:pPr>
        <w:numPr>
          <w:ilvl w:val="2"/>
          <w:numId w:val="8"/>
        </w:numPr>
        <w:ind w:right="918" w:hanging="360"/>
      </w:pPr>
      <w:r>
        <w:t xml:space="preserve">The non specialist doctors, nurse anaesthetists and health officers at the rural and primary healthcare facilities discussed that the training was often inadequate to give them the confidence to performing emergency surgical procedures, including anaesthesia and use of equipment in the life threatening conditions in trauma, infection, and pregnancy related complications.  </w:t>
      </w:r>
    </w:p>
    <w:p w:rsidR="007A00CE" w:rsidRDefault="00EF104A">
      <w:pPr>
        <w:spacing w:after="0" w:line="259" w:lineRule="auto"/>
        <w:ind w:left="131" w:right="0" w:firstLine="0"/>
      </w:pPr>
      <w:r>
        <w:rPr>
          <w:b/>
        </w:rPr>
        <w:t xml:space="preserve"> </w:t>
      </w:r>
    </w:p>
    <w:p w:rsidR="007A00CE" w:rsidRDefault="00EF104A">
      <w:pPr>
        <w:spacing w:after="11" w:line="259" w:lineRule="auto"/>
        <w:ind w:left="131" w:right="0" w:firstLine="0"/>
      </w:pPr>
      <w:r>
        <w:t xml:space="preserve">  </w:t>
      </w:r>
      <w:r>
        <w:rPr>
          <w:b/>
        </w:rPr>
        <w:t xml:space="preserve"> </w:t>
      </w:r>
    </w:p>
    <w:p w:rsidR="007A00CE" w:rsidRDefault="00EF104A">
      <w:pPr>
        <w:pStyle w:val="Heading1"/>
        <w:ind w:left="126" w:right="658"/>
      </w:pPr>
      <w:r>
        <w:t xml:space="preserve">8.  Recommendations and Action plan </w:t>
      </w:r>
    </w:p>
    <w:p w:rsidR="007A00CE" w:rsidRDefault="00EF104A">
      <w:pPr>
        <w:spacing w:after="0" w:line="259" w:lineRule="auto"/>
        <w:ind w:left="131" w:right="0" w:firstLine="0"/>
      </w:pPr>
      <w:r>
        <w:rPr>
          <w:b/>
          <w:sz w:val="28"/>
        </w:rPr>
        <w:t xml:space="preserve"> </w:t>
      </w:r>
    </w:p>
    <w:p w:rsidR="007A00CE" w:rsidRDefault="00EF104A">
      <w:pPr>
        <w:spacing w:after="0" w:line="259" w:lineRule="auto"/>
        <w:ind w:left="0" w:right="628" w:firstLine="0"/>
        <w:jc w:val="center"/>
      </w:pPr>
      <w:r>
        <w:t xml:space="preserve">The deliberations in all the meetings held resulted in the following recommendations: </w:t>
      </w:r>
    </w:p>
    <w:p w:rsidR="007A00CE" w:rsidRDefault="00EF104A">
      <w:pPr>
        <w:numPr>
          <w:ilvl w:val="0"/>
          <w:numId w:val="9"/>
        </w:numPr>
        <w:ind w:right="918" w:hanging="360"/>
      </w:pPr>
      <w:r>
        <w:t xml:space="preserve">The meetings report should be shared with all the participants and can be used for dissemination to local and international partners interested in improving access to emergency and  basic surgical care at resource limited health care facilities .    </w:t>
      </w:r>
    </w:p>
    <w:p w:rsidR="007A00CE" w:rsidRDefault="00EF104A">
      <w:pPr>
        <w:numPr>
          <w:ilvl w:val="0"/>
          <w:numId w:val="9"/>
        </w:numPr>
        <w:ind w:right="918" w:hanging="360"/>
      </w:pPr>
      <w:r>
        <w:t xml:space="preserve">Consider possibilities of local printing of the WHO manual Surgical Care at the District Hospital, for training and education.   </w:t>
      </w:r>
    </w:p>
    <w:p w:rsidR="007A00CE" w:rsidRDefault="00EF104A">
      <w:pPr>
        <w:numPr>
          <w:ilvl w:val="0"/>
          <w:numId w:val="9"/>
        </w:numPr>
        <w:ind w:right="918" w:hanging="360"/>
      </w:pPr>
      <w:r>
        <w:t xml:space="preserve">Collaborations for joint proposals to improve emergency surgical care at resource limited health care facilities to reduce death and disability with emphasis on women and children.  </w:t>
      </w:r>
    </w:p>
    <w:p w:rsidR="007A00CE" w:rsidRDefault="00EF104A">
      <w:pPr>
        <w:numPr>
          <w:ilvl w:val="0"/>
          <w:numId w:val="9"/>
        </w:numPr>
        <w:ind w:right="918" w:hanging="360"/>
      </w:pPr>
      <w:r>
        <w:t xml:space="preserve">The WHO IMEESC toolkit will be used to plan the training curriculum of Clinical Officers in Ethiopia to strengthen medical and nursing education, continuos medical education programs with a standardized training.  </w:t>
      </w:r>
    </w:p>
    <w:p w:rsidR="007A00CE" w:rsidRDefault="00EF104A">
      <w:pPr>
        <w:numPr>
          <w:ilvl w:val="0"/>
          <w:numId w:val="9"/>
        </w:numPr>
        <w:ind w:right="918" w:hanging="360"/>
      </w:pPr>
      <w:r>
        <w:t xml:space="preserve">Training at district hospitals and community level should be strengthened to manage injuries (road traffic accidents, burns, drowning, falls) and pregnancy related complications  </w:t>
      </w:r>
    </w:p>
    <w:p w:rsidR="007A00CE" w:rsidRDefault="00EF104A">
      <w:pPr>
        <w:numPr>
          <w:ilvl w:val="0"/>
          <w:numId w:val="9"/>
        </w:numPr>
        <w:ind w:right="918" w:hanging="360"/>
      </w:pPr>
      <w:r>
        <w:t xml:space="preserve">The MoH should nominate a focal department to work with WHO on piloting of IMEESC in Ethiopia. </w:t>
      </w:r>
    </w:p>
    <w:p w:rsidR="007A00CE" w:rsidRDefault="00EF104A">
      <w:pPr>
        <w:numPr>
          <w:ilvl w:val="0"/>
          <w:numId w:val="9"/>
        </w:numPr>
        <w:ind w:right="918" w:hanging="360"/>
      </w:pPr>
      <w:r>
        <w:t xml:space="preserve">Preparation of a project proposal identifying districts for introduction of the WHO IMEESC tool in collaboration with partners and MoH with teaching hospitals for strengthening capacities in training of health personnel in life saving emergency and basic surgical procedures and equipment.  </w:t>
      </w:r>
    </w:p>
    <w:p w:rsidR="007A00CE" w:rsidRDefault="00EF104A">
      <w:pPr>
        <w:numPr>
          <w:ilvl w:val="0"/>
          <w:numId w:val="9"/>
        </w:numPr>
        <w:ind w:right="918" w:hanging="360"/>
      </w:pPr>
      <w:r>
        <w:t xml:space="preserve">Finalize proposal for training of trainers workshop (to train health officers, doctors and nurses) in emergency and essential surgical care with tentative dates for 2005. </w:t>
      </w:r>
    </w:p>
    <w:p w:rsidR="007A00CE" w:rsidRDefault="00EF104A">
      <w:pPr>
        <w:spacing w:after="14" w:line="259" w:lineRule="auto"/>
        <w:ind w:left="131" w:right="0" w:firstLine="0"/>
      </w:pPr>
      <w:r>
        <w:t xml:space="preserve"> </w:t>
      </w:r>
    </w:p>
    <w:p w:rsidR="007A00CE" w:rsidRDefault="00EF104A">
      <w:pPr>
        <w:pStyle w:val="Heading1"/>
        <w:ind w:left="126" w:right="658"/>
      </w:pPr>
      <w:r>
        <w:lastRenderedPageBreak/>
        <w:t xml:space="preserve"> 9. Evaluation and follow up  </w:t>
      </w:r>
    </w:p>
    <w:p w:rsidR="007A00CE" w:rsidRDefault="00EF104A">
      <w:pPr>
        <w:spacing w:after="0" w:line="259" w:lineRule="auto"/>
        <w:ind w:left="131" w:right="0" w:firstLine="0"/>
      </w:pPr>
      <w:r>
        <w:rPr>
          <w:b/>
        </w:rPr>
        <w:t xml:space="preserve">  </w:t>
      </w:r>
      <w:r>
        <w:rPr>
          <w:b/>
        </w:rPr>
        <w:tab/>
        <w:t xml:space="preserve"> </w:t>
      </w:r>
    </w:p>
    <w:p w:rsidR="007A00CE" w:rsidRDefault="00EF104A">
      <w:pPr>
        <w:ind w:right="918"/>
      </w:pPr>
      <w:r>
        <w:t xml:space="preserve">       This training of facilitators and stakeholders meetings will be followed by further training workshops as suggested by the MoH, WHO and partners in 2005.   </w:t>
      </w:r>
    </w:p>
    <w:p w:rsidR="007A00CE" w:rsidRDefault="00EF104A">
      <w:pPr>
        <w:spacing w:after="0" w:line="259" w:lineRule="auto"/>
        <w:ind w:left="131" w:right="0" w:firstLine="0"/>
      </w:pPr>
      <w:r>
        <w:rPr>
          <w:b/>
        </w:rPr>
        <w:t xml:space="preserve"> </w:t>
      </w:r>
    </w:p>
    <w:p w:rsidR="007A00CE" w:rsidRDefault="00EF104A">
      <w:pPr>
        <w:pStyle w:val="Heading1"/>
        <w:ind w:left="126" w:right="658"/>
      </w:pPr>
      <w:r>
        <w:t xml:space="preserve">10. Conclusions  </w:t>
      </w:r>
    </w:p>
    <w:p w:rsidR="007A00CE" w:rsidRDefault="00EF104A">
      <w:pPr>
        <w:spacing w:after="0" w:line="259" w:lineRule="auto"/>
        <w:ind w:left="131" w:right="0" w:firstLine="0"/>
      </w:pPr>
      <w:r>
        <w:t xml:space="preserve">        </w:t>
      </w:r>
    </w:p>
    <w:p w:rsidR="007A00CE" w:rsidRDefault="00EF104A">
      <w:pPr>
        <w:ind w:left="131" w:right="918" w:firstLine="340"/>
      </w:pPr>
      <w:r>
        <w:t xml:space="preserve">The meetings gave the participants the understanding to use a standard WHO training tool to improve the quality of basic emergency and surgical intervention skills at primary healthcare facilities with a horizontal approach. It also resulted in a plan to prepare a clinical officers training curriculum by MoH with WHO, country office.  </w:t>
      </w:r>
    </w:p>
    <w:p w:rsidR="007A00CE" w:rsidRDefault="00EF104A">
      <w:pPr>
        <w:spacing w:after="133" w:line="259" w:lineRule="auto"/>
        <w:ind w:left="0" w:right="444" w:firstLine="0"/>
        <w:jc w:val="center"/>
      </w:pPr>
      <w:r>
        <w:t xml:space="preserve"> </w:t>
      </w:r>
    </w:p>
    <w:p w:rsidR="007A00CE" w:rsidRDefault="00EF104A">
      <w:pPr>
        <w:pStyle w:val="Heading1"/>
        <w:ind w:left="126" w:right="658"/>
      </w:pPr>
      <w:r>
        <w:t xml:space="preserve">11. Acknowledgements to collaborations and support </w:t>
      </w:r>
    </w:p>
    <w:p w:rsidR="007A00CE" w:rsidRDefault="00EF104A">
      <w:pPr>
        <w:spacing w:after="0" w:line="259" w:lineRule="auto"/>
        <w:ind w:left="0" w:right="0" w:firstLine="0"/>
      </w:pPr>
      <w:r>
        <w:rPr>
          <w:b/>
        </w:rPr>
        <w:t xml:space="preserve"> </w:t>
      </w:r>
    </w:p>
    <w:p w:rsidR="007A00CE" w:rsidRDefault="00EF104A">
      <w:pPr>
        <w:numPr>
          <w:ilvl w:val="0"/>
          <w:numId w:val="10"/>
        </w:numPr>
        <w:ind w:right="918" w:hanging="360"/>
      </w:pPr>
      <w:r>
        <w:t xml:space="preserve">Ministry of Health Ethiopia </w:t>
      </w:r>
    </w:p>
    <w:p w:rsidR="007A00CE" w:rsidRDefault="00EF104A">
      <w:pPr>
        <w:numPr>
          <w:ilvl w:val="0"/>
          <w:numId w:val="10"/>
        </w:numPr>
        <w:ind w:right="918" w:hanging="360"/>
      </w:pPr>
      <w:r>
        <w:t xml:space="preserve">SNNR State Healh Bureau, Awassa </w:t>
      </w:r>
    </w:p>
    <w:p w:rsidR="007A00CE" w:rsidRDefault="00EF104A">
      <w:pPr>
        <w:numPr>
          <w:ilvl w:val="0"/>
          <w:numId w:val="10"/>
        </w:numPr>
        <w:ind w:right="918" w:hanging="360"/>
      </w:pPr>
      <w:r>
        <w:t xml:space="preserve">Directors of Teaching, Regional Hospitals, Health Centres, Addis Ababa and Awassa  </w:t>
      </w:r>
    </w:p>
    <w:p w:rsidR="007A00CE" w:rsidRDefault="00EF104A">
      <w:pPr>
        <w:numPr>
          <w:ilvl w:val="0"/>
          <w:numId w:val="10"/>
        </w:numPr>
        <w:ind w:right="918" w:hanging="360"/>
      </w:pPr>
      <w:r>
        <w:t xml:space="preserve">Surgical Association of Ethiopia </w:t>
      </w:r>
    </w:p>
    <w:p w:rsidR="007A00CE" w:rsidRDefault="00EF104A">
      <w:pPr>
        <w:numPr>
          <w:ilvl w:val="0"/>
          <w:numId w:val="10"/>
        </w:numPr>
        <w:ind w:right="918" w:hanging="360"/>
      </w:pPr>
      <w:r>
        <w:t xml:space="preserve">Southern Ethiopia-Gwent Health Link </w:t>
      </w:r>
    </w:p>
    <w:p w:rsidR="007A00CE" w:rsidRDefault="00EF104A">
      <w:pPr>
        <w:numPr>
          <w:ilvl w:val="0"/>
          <w:numId w:val="10"/>
        </w:numPr>
        <w:ind w:right="918" w:hanging="360"/>
      </w:pPr>
      <w:r>
        <w:t xml:space="preserve">Tropical Health Education Trust (THET), U.K,  </w:t>
      </w:r>
    </w:p>
    <w:p w:rsidR="007A00CE" w:rsidRDefault="00EF104A">
      <w:pPr>
        <w:numPr>
          <w:ilvl w:val="0"/>
          <w:numId w:val="10"/>
        </w:numPr>
        <w:ind w:right="918" w:hanging="360"/>
      </w:pPr>
      <w:r>
        <w:t xml:space="preserve">British Embassy, Ethiopia </w:t>
      </w:r>
    </w:p>
    <w:p w:rsidR="007A00CE" w:rsidRDefault="00EF104A">
      <w:pPr>
        <w:numPr>
          <w:ilvl w:val="0"/>
          <w:numId w:val="10"/>
        </w:numPr>
        <w:ind w:right="918" w:hanging="360"/>
      </w:pPr>
      <w:r>
        <w:t xml:space="preserve">Canadian Network International Surgical Society, Canada </w:t>
      </w:r>
    </w:p>
    <w:p w:rsidR="007A00CE" w:rsidRDefault="00EF104A">
      <w:pPr>
        <w:numPr>
          <w:ilvl w:val="0"/>
          <w:numId w:val="10"/>
        </w:numPr>
        <w:ind w:right="918" w:hanging="360"/>
      </w:pPr>
      <w:r>
        <w:t xml:space="preserve">Association of Surgeons of South East Africa </w:t>
      </w:r>
    </w:p>
    <w:p w:rsidR="007A00CE" w:rsidRDefault="00EF104A">
      <w:pPr>
        <w:numPr>
          <w:ilvl w:val="0"/>
          <w:numId w:val="10"/>
        </w:numPr>
        <w:ind w:right="918" w:hanging="360"/>
      </w:pPr>
      <w:r>
        <w:t xml:space="preserve">German Association of Surgeons, Germany </w:t>
      </w:r>
    </w:p>
    <w:p w:rsidR="007A00CE" w:rsidRDefault="00EF104A">
      <w:pPr>
        <w:numPr>
          <w:ilvl w:val="0"/>
          <w:numId w:val="10"/>
        </w:numPr>
        <w:ind w:right="918" w:hanging="360"/>
      </w:pPr>
      <w:r>
        <w:t xml:space="preserve">Departments of Essential Health Technologies, Evidence and Information for Policy, Making Pregnancy Safer, Violence and Injury Prevention, Child Health and Adolescent, WHO/ HQ/Country office/Regional Office.  </w:t>
      </w:r>
    </w:p>
    <w:p w:rsidR="007A00CE" w:rsidRDefault="00EF104A">
      <w:pPr>
        <w:spacing w:after="0" w:line="259" w:lineRule="auto"/>
        <w:ind w:left="131" w:right="0" w:firstLine="0"/>
      </w:pPr>
      <w:r>
        <w:rPr>
          <w:b/>
        </w:rPr>
        <w:t xml:space="preserve"> </w:t>
      </w:r>
    </w:p>
    <w:p w:rsidR="007A00CE" w:rsidRDefault="00EF104A">
      <w:pPr>
        <w:spacing w:after="10" w:line="249" w:lineRule="auto"/>
        <w:ind w:right="0"/>
      </w:pPr>
      <w:r>
        <w:rPr>
          <w:b/>
        </w:rPr>
        <w:t>12.</w:t>
      </w:r>
      <w:r>
        <w:t xml:space="preserve"> </w:t>
      </w:r>
      <w:r>
        <w:rPr>
          <w:b/>
        </w:rPr>
        <w:t xml:space="preserve">Annexes </w:t>
      </w:r>
    </w:p>
    <w:p w:rsidR="007A00CE" w:rsidRDefault="00EF104A">
      <w:pPr>
        <w:numPr>
          <w:ilvl w:val="0"/>
          <w:numId w:val="11"/>
        </w:numPr>
        <w:spacing w:after="4" w:line="257" w:lineRule="auto"/>
        <w:ind w:right="435" w:hanging="360"/>
      </w:pPr>
      <w:r>
        <w:rPr>
          <w:sz w:val="20"/>
        </w:rPr>
        <w:t xml:space="preserve">Annexe 1: Participants list </w:t>
      </w:r>
    </w:p>
    <w:p w:rsidR="007A00CE" w:rsidRDefault="00EF104A">
      <w:pPr>
        <w:numPr>
          <w:ilvl w:val="0"/>
          <w:numId w:val="11"/>
        </w:numPr>
        <w:spacing w:after="4" w:line="257" w:lineRule="auto"/>
        <w:ind w:right="435" w:hanging="360"/>
      </w:pPr>
      <w:r>
        <w:rPr>
          <w:sz w:val="20"/>
        </w:rPr>
        <w:t xml:space="preserve">Annexe 2: Program Agenda </w:t>
      </w:r>
    </w:p>
    <w:p w:rsidR="007A00CE" w:rsidRDefault="00EF104A">
      <w:pPr>
        <w:numPr>
          <w:ilvl w:val="0"/>
          <w:numId w:val="11"/>
        </w:numPr>
        <w:spacing w:after="4" w:line="257" w:lineRule="auto"/>
        <w:ind w:right="435" w:hanging="360"/>
      </w:pPr>
      <w:r>
        <w:rPr>
          <w:sz w:val="20"/>
        </w:rPr>
        <w:t xml:space="preserve">Annexe 3: Needs Assessment and Evaluation Form For Resource Limited Health Care Facility and  WHO Generic Essential Emergency Equipment List </w:t>
      </w:r>
    </w:p>
    <w:p w:rsidR="007A00CE" w:rsidRDefault="00EF104A">
      <w:pPr>
        <w:spacing w:after="0" w:line="259" w:lineRule="auto"/>
        <w:ind w:left="491" w:right="0" w:firstLine="0"/>
      </w:pPr>
      <w:r>
        <w:rPr>
          <w:sz w:val="20"/>
        </w:rPr>
        <w:t xml:space="preserve"> </w:t>
      </w:r>
    </w:p>
    <w:p w:rsidR="007A00CE" w:rsidRDefault="00EF104A">
      <w:pPr>
        <w:spacing w:after="0" w:line="259" w:lineRule="auto"/>
        <w:ind w:left="491" w:right="0" w:firstLine="0"/>
      </w:pPr>
      <w:r>
        <w:rPr>
          <w:sz w:val="20"/>
        </w:rPr>
        <w:t xml:space="preserve"> </w:t>
      </w:r>
    </w:p>
    <w:p w:rsidR="007A00CE" w:rsidRDefault="00EF104A">
      <w:pPr>
        <w:spacing w:after="0" w:line="259" w:lineRule="auto"/>
        <w:ind w:left="491" w:right="0" w:firstLine="0"/>
      </w:pPr>
      <w:r>
        <w:rPr>
          <w:sz w:val="20"/>
        </w:rPr>
        <w:t xml:space="preserve"> </w:t>
      </w:r>
    </w:p>
    <w:p w:rsidR="007A00CE" w:rsidRDefault="00EF104A">
      <w:pPr>
        <w:spacing w:after="0" w:line="259" w:lineRule="auto"/>
        <w:ind w:left="491" w:right="0" w:firstLine="0"/>
      </w:pPr>
      <w:r>
        <w:rPr>
          <w:sz w:val="20"/>
        </w:rPr>
        <w:t xml:space="preserve"> </w:t>
      </w:r>
    </w:p>
    <w:p w:rsidR="007A00CE" w:rsidRDefault="00EF104A">
      <w:pPr>
        <w:spacing w:after="0" w:line="241" w:lineRule="auto"/>
        <w:ind w:left="2854" w:right="918" w:firstLine="0"/>
        <w:jc w:val="right"/>
      </w:pPr>
      <w:r>
        <w:rPr>
          <w:b/>
          <w:u w:val="single" w:color="000000"/>
        </w:rPr>
        <w:t>Annexe 1</w:t>
      </w:r>
      <w:r>
        <w:rPr>
          <w:b/>
        </w:rPr>
        <w:t xml:space="preserve"> </w:t>
      </w:r>
      <w:r>
        <w:rPr>
          <w:b/>
          <w:u w:val="single" w:color="000000"/>
        </w:rPr>
        <w:t>List of participants for meetings</w:t>
      </w:r>
      <w:r>
        <w:rPr>
          <w:b/>
        </w:rPr>
        <w:t xml:space="preserve">  </w:t>
      </w:r>
    </w:p>
    <w:p w:rsidR="007A00CE" w:rsidRDefault="007A00CE">
      <w:pPr>
        <w:sectPr w:rsidR="007A00CE">
          <w:headerReference w:type="even" r:id="rId18"/>
          <w:headerReference w:type="default" r:id="rId19"/>
          <w:headerReference w:type="first" r:id="rId20"/>
          <w:pgSz w:w="11900" w:h="16840"/>
          <w:pgMar w:top="1292" w:right="658" w:bottom="1065" w:left="1453" w:header="732" w:footer="720" w:gutter="0"/>
          <w:cols w:space="720"/>
        </w:sectPr>
      </w:pPr>
    </w:p>
    <w:p w:rsidR="007A00CE" w:rsidRDefault="00EF104A">
      <w:pPr>
        <w:spacing w:after="0" w:line="259" w:lineRule="auto"/>
        <w:ind w:left="0" w:right="0" w:firstLine="0"/>
        <w:jc w:val="right"/>
      </w:pPr>
      <w:r>
        <w:t xml:space="preserve"> </w:t>
      </w:r>
    </w:p>
    <w:p w:rsidR="007A00CE" w:rsidRDefault="00EF104A">
      <w:pPr>
        <w:ind w:left="17" w:right="918"/>
      </w:pPr>
      <w:r>
        <w:t xml:space="preserve">Dr Tedros A Ghebreysus,  </w:t>
      </w:r>
    </w:p>
    <w:p w:rsidR="007A00CE" w:rsidRDefault="00EF104A">
      <w:pPr>
        <w:ind w:left="17" w:right="918"/>
      </w:pPr>
      <w:r>
        <w:t xml:space="preserve">State Minister, </w:t>
      </w:r>
    </w:p>
    <w:p w:rsidR="007A00CE" w:rsidRDefault="00EF104A">
      <w:pPr>
        <w:ind w:left="17" w:right="918"/>
      </w:pPr>
      <w:r>
        <w:t xml:space="preserve">Fedral Ministry of Health </w:t>
      </w:r>
    </w:p>
    <w:p w:rsidR="007A00CE" w:rsidRDefault="00EF104A">
      <w:pPr>
        <w:ind w:left="17" w:right="918"/>
      </w:pPr>
      <w:r>
        <w:t xml:space="preserve">Adis Ababa, Ethiopia </w:t>
      </w:r>
    </w:p>
    <w:p w:rsidR="007A00CE" w:rsidRDefault="00EF104A">
      <w:pPr>
        <w:spacing w:after="0" w:line="259" w:lineRule="auto"/>
        <w:ind w:left="0" w:right="0" w:firstLine="0"/>
      </w:pPr>
      <w:r>
        <w:t xml:space="preserve"> </w:t>
      </w:r>
    </w:p>
    <w:p w:rsidR="007A00CE" w:rsidRDefault="00EF104A">
      <w:pPr>
        <w:ind w:left="17" w:right="918"/>
      </w:pPr>
      <w:r>
        <w:t xml:space="preserve">Dr Shiferaw Tekelmariam </w:t>
      </w:r>
    </w:p>
    <w:p w:rsidR="007A00CE" w:rsidRDefault="00EF104A">
      <w:pPr>
        <w:ind w:left="17" w:right="0"/>
      </w:pPr>
      <w:r>
        <w:t xml:space="preserve">Head, South Nations and Nationalites  and </w:t>
      </w:r>
    </w:p>
    <w:p w:rsidR="007A00CE" w:rsidRDefault="00EF104A">
      <w:pPr>
        <w:ind w:left="17" w:right="0"/>
      </w:pPr>
      <w:r>
        <w:t xml:space="preserve">Peoples Region,State Health Bureau , </w:t>
      </w:r>
    </w:p>
    <w:p w:rsidR="007A00CE" w:rsidRDefault="00EF104A">
      <w:pPr>
        <w:ind w:left="17" w:right="918"/>
      </w:pPr>
      <w:r>
        <w:t xml:space="preserve">(SNNPR-BOH) </w:t>
      </w:r>
    </w:p>
    <w:p w:rsidR="007A00CE" w:rsidRDefault="00EF104A">
      <w:pPr>
        <w:ind w:left="17" w:right="918"/>
      </w:pPr>
      <w:r>
        <w:t xml:space="preserve">Awassa, Ethiopia </w:t>
      </w:r>
    </w:p>
    <w:p w:rsidR="007A00CE" w:rsidRDefault="00EF104A">
      <w:pPr>
        <w:ind w:left="17" w:right="918"/>
      </w:pPr>
      <w:r>
        <w:t xml:space="preserve">mobile no -09237530 </w:t>
      </w:r>
    </w:p>
    <w:p w:rsidR="007A00CE" w:rsidRDefault="00EF104A">
      <w:pPr>
        <w:spacing w:after="0" w:line="259" w:lineRule="auto"/>
        <w:ind w:left="0" w:right="0" w:firstLine="0"/>
      </w:pPr>
      <w:r>
        <w:t xml:space="preserve"> </w:t>
      </w:r>
    </w:p>
    <w:p w:rsidR="007A00CE" w:rsidRDefault="00EF104A">
      <w:pPr>
        <w:ind w:left="17" w:right="918"/>
      </w:pPr>
      <w:r>
        <w:t xml:space="preserve">Dr. Girma Azene </w:t>
      </w:r>
    </w:p>
    <w:p w:rsidR="007A00CE" w:rsidRDefault="00EF104A">
      <w:pPr>
        <w:ind w:left="17" w:right="0"/>
      </w:pPr>
      <w:r>
        <w:t xml:space="preserve">Consultant Health Sciences Specialist </w:t>
      </w:r>
    </w:p>
    <w:p w:rsidR="007A00CE" w:rsidRDefault="00EF104A">
      <w:pPr>
        <w:ind w:left="17" w:right="918"/>
      </w:pPr>
      <w:r>
        <w:t xml:space="preserve">Head, Department of Planning and </w:t>
      </w:r>
    </w:p>
    <w:p w:rsidR="007A00CE" w:rsidRDefault="00EF104A">
      <w:pPr>
        <w:ind w:left="17" w:right="918"/>
      </w:pPr>
      <w:r>
        <w:t xml:space="preserve">Programming </w:t>
      </w:r>
    </w:p>
    <w:p w:rsidR="007A00CE" w:rsidRDefault="00EF104A">
      <w:pPr>
        <w:ind w:left="17" w:right="2009"/>
      </w:pPr>
      <w:r>
        <w:t xml:space="preserve">Ministry of Health Addis Aababa, Ethiopia </w:t>
      </w:r>
    </w:p>
    <w:p w:rsidR="007A00CE" w:rsidRDefault="00EF104A">
      <w:pPr>
        <w:ind w:left="17" w:right="918"/>
      </w:pPr>
      <w:r>
        <w:lastRenderedPageBreak/>
        <w:t xml:space="preserve">moh@telecom.net.et </w:t>
      </w:r>
    </w:p>
    <w:p w:rsidR="007A00CE" w:rsidRDefault="00EF104A">
      <w:pPr>
        <w:spacing w:after="0" w:line="259" w:lineRule="auto"/>
        <w:ind w:left="0" w:right="0" w:firstLine="0"/>
      </w:pPr>
      <w:r>
        <w:t xml:space="preserve"> </w:t>
      </w:r>
    </w:p>
    <w:p w:rsidR="007A00CE" w:rsidRDefault="00EF104A">
      <w:pPr>
        <w:ind w:left="17" w:right="918"/>
      </w:pPr>
      <w:r>
        <w:t xml:space="preserve">Dr. Eyob Kamil </w:t>
      </w:r>
    </w:p>
    <w:p w:rsidR="007A00CE" w:rsidRDefault="00EF104A">
      <w:pPr>
        <w:ind w:left="17" w:right="918"/>
      </w:pPr>
      <w:r>
        <w:t xml:space="preserve">Bureau Head </w:t>
      </w:r>
    </w:p>
    <w:p w:rsidR="007A00CE" w:rsidRDefault="00EF104A">
      <w:pPr>
        <w:ind w:left="17" w:right="0"/>
      </w:pPr>
      <w:r>
        <w:t xml:space="preserve">Addis Ababa City Government Health </w:t>
      </w:r>
    </w:p>
    <w:p w:rsidR="007A00CE" w:rsidRDefault="00EF104A">
      <w:pPr>
        <w:ind w:left="17" w:right="918"/>
      </w:pPr>
      <w:r>
        <w:t xml:space="preserve">Bureau </w:t>
      </w:r>
    </w:p>
    <w:p w:rsidR="007A00CE" w:rsidRDefault="00EF104A">
      <w:pPr>
        <w:ind w:left="17" w:right="918"/>
      </w:pPr>
      <w:r>
        <w:t xml:space="preserve">Adis Ababa, Ethiopia </w:t>
      </w:r>
    </w:p>
    <w:p w:rsidR="007A00CE" w:rsidRDefault="00EF104A">
      <w:pPr>
        <w:spacing w:after="0" w:line="259" w:lineRule="auto"/>
        <w:ind w:left="0" w:right="0" w:firstLine="0"/>
      </w:pPr>
      <w:r>
        <w:t xml:space="preserve"> </w:t>
      </w:r>
    </w:p>
    <w:p w:rsidR="007A00CE" w:rsidRDefault="00EF104A">
      <w:pPr>
        <w:ind w:left="17" w:right="918"/>
      </w:pPr>
      <w:r>
        <w:t xml:space="preserve">Dr. Ato Yohannes Tadesse </w:t>
      </w:r>
    </w:p>
    <w:p w:rsidR="007A00CE" w:rsidRDefault="00EF104A">
      <w:pPr>
        <w:ind w:left="17" w:right="918"/>
      </w:pPr>
      <w:r>
        <w:t xml:space="preserve">Head of Training and Health Service </w:t>
      </w:r>
    </w:p>
    <w:p w:rsidR="007A00CE" w:rsidRDefault="00EF104A">
      <w:pPr>
        <w:ind w:left="17" w:right="918"/>
      </w:pPr>
      <w:r>
        <w:t xml:space="preserve">Department </w:t>
      </w:r>
    </w:p>
    <w:p w:rsidR="007A00CE" w:rsidRDefault="00EF104A">
      <w:pPr>
        <w:ind w:left="17" w:right="918"/>
      </w:pPr>
      <w:r>
        <w:t xml:space="preserve">Ministry of Health </w:t>
      </w:r>
    </w:p>
    <w:p w:rsidR="007A00CE" w:rsidRDefault="00EF104A">
      <w:pPr>
        <w:ind w:left="17" w:right="918"/>
      </w:pPr>
      <w:r>
        <w:t xml:space="preserve">Addis Aababa, Ethiopia </w:t>
      </w:r>
    </w:p>
    <w:p w:rsidR="007A00CE" w:rsidRDefault="00EF104A">
      <w:pPr>
        <w:spacing w:after="0" w:line="259" w:lineRule="auto"/>
        <w:ind w:left="0" w:right="0" w:firstLine="0"/>
      </w:pPr>
      <w:r>
        <w:t xml:space="preserve"> </w:t>
      </w:r>
    </w:p>
    <w:p w:rsidR="007A00CE" w:rsidRDefault="00EF104A">
      <w:pPr>
        <w:ind w:left="17" w:right="918"/>
      </w:pPr>
      <w:r>
        <w:t xml:space="preserve">Dr, Tesfenesh Belay </w:t>
      </w:r>
    </w:p>
    <w:p w:rsidR="007A00CE" w:rsidRDefault="00EF104A">
      <w:pPr>
        <w:ind w:left="17" w:right="918"/>
      </w:pPr>
      <w:r>
        <w:t xml:space="preserve">Head, Family Health Department Ministry of Health </w:t>
      </w:r>
    </w:p>
    <w:p w:rsidR="007A00CE" w:rsidRDefault="00EF104A">
      <w:pPr>
        <w:ind w:left="17" w:right="918"/>
      </w:pPr>
      <w:r>
        <w:t xml:space="preserve">Addis Aababa, Ethiopia </w:t>
      </w:r>
    </w:p>
    <w:p w:rsidR="007A00CE" w:rsidRDefault="00EF104A">
      <w:pPr>
        <w:spacing w:after="0" w:line="259" w:lineRule="auto"/>
        <w:ind w:left="0" w:right="0" w:firstLine="0"/>
      </w:pPr>
      <w:r>
        <w:t xml:space="preserve"> </w:t>
      </w:r>
    </w:p>
    <w:p w:rsidR="007A00CE" w:rsidRDefault="00EF104A">
      <w:pPr>
        <w:ind w:left="17" w:right="918"/>
      </w:pPr>
      <w:r>
        <w:t xml:space="preserve">Dr Tsegazeab Kebede  </w:t>
      </w:r>
    </w:p>
    <w:p w:rsidR="007A00CE" w:rsidRDefault="00EF104A">
      <w:pPr>
        <w:ind w:left="17" w:right="1002"/>
      </w:pPr>
      <w:r>
        <w:t xml:space="preserve">Consultant Surgeon  Consultant on Pre-hospital care and emergency care, Injury prevention and road safety tel: 0911208345(mobile) P.O.Box 15836  e-mail:tsegaz@yahoo.com,  </w:t>
      </w:r>
    </w:p>
    <w:p w:rsidR="007A00CE" w:rsidRDefault="00EF104A">
      <w:pPr>
        <w:ind w:left="17" w:right="918"/>
      </w:pPr>
      <w:r>
        <w:t xml:space="preserve">Addis Ababa, Ethiopia </w:t>
      </w:r>
    </w:p>
    <w:p w:rsidR="007A00CE" w:rsidRDefault="00EF104A">
      <w:pPr>
        <w:spacing w:after="0" w:line="259" w:lineRule="auto"/>
        <w:ind w:left="0" w:right="0" w:firstLine="0"/>
      </w:pPr>
      <w:r>
        <w:t xml:space="preserve"> </w:t>
      </w:r>
    </w:p>
    <w:p w:rsidR="007A00CE" w:rsidRDefault="00EF104A">
      <w:pPr>
        <w:spacing w:after="0" w:line="259" w:lineRule="auto"/>
        <w:ind w:left="0" w:right="0" w:firstLine="0"/>
      </w:pPr>
      <w:r>
        <w:t xml:space="preserve"> </w:t>
      </w:r>
    </w:p>
    <w:p w:rsidR="007A00CE" w:rsidRDefault="00EF104A">
      <w:pPr>
        <w:ind w:left="17" w:right="918"/>
      </w:pPr>
      <w:r>
        <w:t xml:space="preserve">Dr Tezera Chaka </w:t>
      </w:r>
    </w:p>
    <w:p w:rsidR="007A00CE" w:rsidRDefault="00EF104A">
      <w:pPr>
        <w:ind w:left="17" w:right="0"/>
      </w:pPr>
      <w:r>
        <w:t xml:space="preserve">Consultant Orthopedic Surgeon </w:t>
      </w:r>
    </w:p>
    <w:p w:rsidR="007A00CE" w:rsidRDefault="00EF104A">
      <w:pPr>
        <w:ind w:left="17" w:right="0"/>
      </w:pPr>
      <w:r>
        <w:t xml:space="preserve">Head , Department of Orthopedics </w:t>
      </w:r>
    </w:p>
    <w:p w:rsidR="007A00CE" w:rsidRDefault="00EF104A">
      <w:pPr>
        <w:ind w:left="17" w:right="0"/>
      </w:pPr>
      <w:r>
        <w:t xml:space="preserve">Adia Ababa University, Faculty of </w:t>
      </w:r>
    </w:p>
    <w:p w:rsidR="007A00CE" w:rsidRDefault="00EF104A">
      <w:pPr>
        <w:ind w:left="17" w:right="918"/>
      </w:pPr>
      <w:r>
        <w:t xml:space="preserve">Medicine </w:t>
      </w:r>
    </w:p>
    <w:p w:rsidR="007A00CE" w:rsidRDefault="00EF104A">
      <w:pPr>
        <w:ind w:left="17" w:right="844"/>
      </w:pPr>
      <w:r>
        <w:t xml:space="preserve">Tel:0911621120 P.O.Box  e-mail:tchaka50@yahoo.com </w:t>
      </w:r>
    </w:p>
    <w:p w:rsidR="007A00CE" w:rsidRDefault="00EF104A">
      <w:pPr>
        <w:ind w:left="17" w:right="918"/>
      </w:pPr>
      <w:r>
        <w:t xml:space="preserve">Addis Ababa, Ethiopia </w:t>
      </w:r>
    </w:p>
    <w:p w:rsidR="007A00CE" w:rsidRDefault="00EF104A">
      <w:pPr>
        <w:spacing w:after="0" w:line="259" w:lineRule="auto"/>
        <w:ind w:left="0" w:right="0" w:firstLine="0"/>
      </w:pPr>
      <w:r>
        <w:t xml:space="preserve"> </w:t>
      </w:r>
    </w:p>
    <w:p w:rsidR="007A00CE" w:rsidRDefault="00EF104A">
      <w:pPr>
        <w:ind w:left="17" w:right="918"/>
      </w:pPr>
      <w:r>
        <w:t xml:space="preserve">Dr Aberra A Gobezie  </w:t>
      </w:r>
    </w:p>
    <w:p w:rsidR="007A00CE" w:rsidRDefault="00EF104A">
      <w:pPr>
        <w:ind w:left="17" w:right="0"/>
      </w:pPr>
      <w:r>
        <w:t xml:space="preserve">Southern Ethiopia-Gwent Health Link </w:t>
      </w:r>
    </w:p>
    <w:p w:rsidR="007A00CE" w:rsidRDefault="00EF104A">
      <w:pPr>
        <w:ind w:left="17" w:right="918"/>
      </w:pPr>
      <w:r>
        <w:t xml:space="preserve">Coordinater </w:t>
      </w:r>
    </w:p>
    <w:p w:rsidR="007A00CE" w:rsidRDefault="00EF104A">
      <w:pPr>
        <w:ind w:left="17" w:right="0"/>
      </w:pPr>
      <w:r>
        <w:t xml:space="preserve">Medical director, Debub University </w:t>
      </w:r>
    </w:p>
    <w:p w:rsidR="007A00CE" w:rsidRDefault="00EF104A">
      <w:pPr>
        <w:ind w:left="17" w:right="1264"/>
      </w:pPr>
      <w:r>
        <w:t xml:space="preserve">Referral Hospital, Awassa, Ethiopia mobile no - 0916824834  </w:t>
      </w:r>
    </w:p>
    <w:p w:rsidR="007A00CE" w:rsidRDefault="00EF104A">
      <w:pPr>
        <w:ind w:left="17" w:right="918"/>
      </w:pPr>
      <w:r>
        <w:t xml:space="preserve">aberraG2000@yahoo.com </w:t>
      </w:r>
    </w:p>
    <w:p w:rsidR="007A00CE" w:rsidRDefault="00EF104A">
      <w:pPr>
        <w:spacing w:after="0" w:line="259" w:lineRule="auto"/>
        <w:ind w:left="0" w:right="0" w:firstLine="0"/>
      </w:pPr>
      <w:r>
        <w:t xml:space="preserve"> </w:t>
      </w:r>
    </w:p>
    <w:p w:rsidR="007A00CE" w:rsidRDefault="00EF104A">
      <w:pPr>
        <w:ind w:left="17" w:right="918"/>
      </w:pPr>
      <w:r>
        <w:t xml:space="preserve">Dr Sunirmal Ghosh,  </w:t>
      </w:r>
    </w:p>
    <w:p w:rsidR="007A00CE" w:rsidRDefault="00EF104A">
      <w:pPr>
        <w:ind w:left="17" w:right="0"/>
      </w:pPr>
      <w:r>
        <w:t xml:space="preserve">Consultant Surgeon and Secretary </w:t>
      </w:r>
    </w:p>
    <w:p w:rsidR="007A00CE" w:rsidRDefault="00EF104A">
      <w:pPr>
        <w:ind w:left="17" w:right="0"/>
      </w:pPr>
      <w:r>
        <w:t xml:space="preserve">Southern Ethiopia-Gwent Health Link </w:t>
      </w:r>
    </w:p>
    <w:p w:rsidR="007A00CE" w:rsidRDefault="00EF104A">
      <w:pPr>
        <w:ind w:left="17" w:right="918"/>
      </w:pPr>
      <w:r>
        <w:t xml:space="preserve">Nevill Hall Hospital </w:t>
      </w:r>
    </w:p>
    <w:p w:rsidR="007A00CE" w:rsidRDefault="00EF104A">
      <w:pPr>
        <w:ind w:left="17" w:right="0"/>
      </w:pPr>
      <w:r>
        <w:t xml:space="preserve">Brecon road, Abergavenny, Wales  </w:t>
      </w:r>
    </w:p>
    <w:p w:rsidR="007A00CE" w:rsidRDefault="00EF104A">
      <w:pPr>
        <w:ind w:left="17" w:right="918"/>
      </w:pPr>
      <w:r>
        <w:t xml:space="preserve">U.K </w:t>
      </w:r>
    </w:p>
    <w:p w:rsidR="007A00CE" w:rsidRDefault="00EF104A">
      <w:pPr>
        <w:ind w:left="17" w:right="918"/>
      </w:pPr>
      <w:r>
        <w:t xml:space="preserve">Tel 00441873732439 </w:t>
      </w:r>
    </w:p>
    <w:p w:rsidR="007A00CE" w:rsidRDefault="00EF104A">
      <w:pPr>
        <w:ind w:left="17" w:right="918"/>
      </w:pPr>
      <w:r>
        <w:t xml:space="preserve">BikuGhosh@aol.com </w:t>
      </w:r>
    </w:p>
    <w:p w:rsidR="007A00CE" w:rsidRDefault="00EF104A">
      <w:pPr>
        <w:spacing w:after="0" w:line="259" w:lineRule="auto"/>
        <w:ind w:left="0" w:right="0" w:firstLine="0"/>
      </w:pPr>
      <w:r>
        <w:t xml:space="preserve"> </w:t>
      </w:r>
    </w:p>
    <w:p w:rsidR="007A00CE" w:rsidRDefault="00EF104A">
      <w:pPr>
        <w:ind w:left="17" w:right="918"/>
      </w:pPr>
      <w:r>
        <w:t xml:space="preserve">Dr Zelalem Kebede  </w:t>
      </w:r>
    </w:p>
    <w:p w:rsidR="007A00CE" w:rsidRDefault="00EF104A">
      <w:pPr>
        <w:ind w:left="17" w:right="0"/>
      </w:pPr>
      <w:r>
        <w:t xml:space="preserve">Head, Southern University College of </w:t>
      </w:r>
    </w:p>
    <w:p w:rsidR="007A00CE" w:rsidRDefault="00EF104A">
      <w:pPr>
        <w:ind w:left="17" w:right="1206"/>
      </w:pPr>
      <w:r>
        <w:t xml:space="preserve">Health Sciences, Awassa,  Ethiopia mobile no -091827598 </w:t>
      </w:r>
    </w:p>
    <w:p w:rsidR="007A00CE" w:rsidRDefault="00EF104A">
      <w:pPr>
        <w:spacing w:after="0" w:line="259" w:lineRule="auto"/>
        <w:ind w:left="0" w:right="0" w:firstLine="0"/>
      </w:pPr>
      <w:r>
        <w:t xml:space="preserve"> </w:t>
      </w:r>
    </w:p>
    <w:p w:rsidR="007A00CE" w:rsidRDefault="00EF104A">
      <w:pPr>
        <w:ind w:left="17" w:right="918"/>
      </w:pPr>
      <w:r>
        <w:t xml:space="preserve">Dr Asfowssen Bekele </w:t>
      </w:r>
    </w:p>
    <w:p w:rsidR="007A00CE" w:rsidRDefault="00EF104A">
      <w:pPr>
        <w:ind w:left="17" w:right="0"/>
      </w:pPr>
      <w:r>
        <w:t xml:space="preserve">Dean, faculty of medical sciences </w:t>
      </w:r>
    </w:p>
    <w:p w:rsidR="007A00CE" w:rsidRDefault="00EF104A">
      <w:pPr>
        <w:ind w:left="17" w:right="918"/>
      </w:pPr>
      <w:r>
        <w:t xml:space="preserve">Awassa, Ethiopia </w:t>
      </w:r>
    </w:p>
    <w:p w:rsidR="007A00CE" w:rsidRDefault="00EF104A">
      <w:pPr>
        <w:spacing w:after="0" w:line="259" w:lineRule="auto"/>
        <w:ind w:left="0" w:right="0" w:firstLine="0"/>
      </w:pPr>
      <w:r>
        <w:t xml:space="preserve"> </w:t>
      </w:r>
    </w:p>
    <w:p w:rsidR="007A00CE" w:rsidRDefault="00EF104A">
      <w:pPr>
        <w:ind w:left="17" w:right="918"/>
      </w:pPr>
      <w:r>
        <w:t xml:space="preserve">Dr Nebiyu </w:t>
      </w:r>
    </w:p>
    <w:p w:rsidR="007A00CE" w:rsidRDefault="00EF104A">
      <w:pPr>
        <w:ind w:left="17" w:right="918"/>
      </w:pPr>
      <w:r>
        <w:t xml:space="preserve">Surgeon, Dilla hospital </w:t>
      </w:r>
    </w:p>
    <w:p w:rsidR="007A00CE" w:rsidRDefault="00EF104A">
      <w:pPr>
        <w:ind w:left="17" w:right="918"/>
      </w:pPr>
      <w:r>
        <w:t xml:space="preserve">Dilla </w:t>
      </w:r>
    </w:p>
    <w:p w:rsidR="007A00CE" w:rsidRDefault="00EF104A">
      <w:pPr>
        <w:ind w:left="17" w:right="918"/>
      </w:pPr>
      <w:r>
        <w:t xml:space="preserve">Awassa, Ethiopia </w:t>
      </w:r>
    </w:p>
    <w:p w:rsidR="007A00CE" w:rsidRDefault="00EF104A">
      <w:pPr>
        <w:spacing w:after="0" w:line="259" w:lineRule="auto"/>
        <w:ind w:left="0" w:right="0" w:firstLine="0"/>
      </w:pPr>
      <w:r>
        <w:t xml:space="preserve"> </w:t>
      </w:r>
    </w:p>
    <w:p w:rsidR="007A00CE" w:rsidRDefault="00EF104A">
      <w:pPr>
        <w:ind w:left="17" w:right="918"/>
      </w:pPr>
      <w:r>
        <w:t xml:space="preserve">Dr Ato Basmo,  </w:t>
      </w:r>
    </w:p>
    <w:p w:rsidR="007A00CE" w:rsidRDefault="00EF104A">
      <w:pPr>
        <w:ind w:left="17" w:right="918"/>
      </w:pPr>
      <w:r>
        <w:t xml:space="preserve">Head of training, </w:t>
      </w:r>
    </w:p>
    <w:p w:rsidR="007A00CE" w:rsidRDefault="00EF104A">
      <w:pPr>
        <w:ind w:left="17" w:right="918"/>
      </w:pPr>
      <w:r>
        <w:t xml:space="preserve">Yirgalem Hopsital </w:t>
      </w:r>
    </w:p>
    <w:p w:rsidR="007A00CE" w:rsidRDefault="00EF104A">
      <w:pPr>
        <w:ind w:left="17" w:right="918"/>
      </w:pPr>
      <w:r>
        <w:t xml:space="preserve">Yirgalem </w:t>
      </w:r>
    </w:p>
    <w:p w:rsidR="007A00CE" w:rsidRDefault="00EF104A">
      <w:pPr>
        <w:ind w:left="17" w:right="918"/>
      </w:pPr>
      <w:r>
        <w:t xml:space="preserve">Awassa, Ethiopia </w:t>
      </w:r>
    </w:p>
    <w:p w:rsidR="007A00CE" w:rsidRDefault="007A00CE">
      <w:pPr>
        <w:sectPr w:rsidR="007A00CE">
          <w:type w:val="continuous"/>
          <w:pgSz w:w="11900" w:h="16840"/>
          <w:pgMar w:top="1440" w:right="1796" w:bottom="1440" w:left="1584" w:header="720" w:footer="720" w:gutter="0"/>
          <w:cols w:num="2" w:space="720" w:equalWidth="0">
            <w:col w:w="4116" w:space="698"/>
            <w:col w:w="3706"/>
          </w:cols>
        </w:sectPr>
      </w:pPr>
    </w:p>
    <w:p w:rsidR="007A00CE" w:rsidRDefault="00EF104A">
      <w:pPr>
        <w:spacing w:after="261" w:line="259" w:lineRule="auto"/>
        <w:ind w:left="0" w:right="535" w:firstLine="0"/>
        <w:jc w:val="center"/>
      </w:pPr>
      <w:r>
        <w:t xml:space="preserve"> </w:t>
      </w:r>
    </w:p>
    <w:p w:rsidR="007A00CE" w:rsidRDefault="00EF104A">
      <w:pPr>
        <w:tabs>
          <w:tab w:val="center" w:pos="6419"/>
        </w:tabs>
        <w:ind w:left="0" w:right="0" w:firstLine="0"/>
      </w:pPr>
      <w:r>
        <w:t xml:space="preserve"> </w:t>
      </w:r>
      <w:r>
        <w:tab/>
        <w:t xml:space="preserve">National Program Officer,WHO </w:t>
      </w:r>
    </w:p>
    <w:p w:rsidR="007A00CE" w:rsidRDefault="00EF104A">
      <w:pPr>
        <w:tabs>
          <w:tab w:val="center" w:pos="5968"/>
        </w:tabs>
        <w:ind w:left="0" w:right="0" w:firstLine="0"/>
      </w:pPr>
      <w:r>
        <w:t xml:space="preserve"> Dr Samson </w:t>
      </w:r>
      <w:r>
        <w:tab/>
        <w:t xml:space="preserve">Addis Ababa, Ethiopia </w:t>
      </w:r>
    </w:p>
    <w:p w:rsidR="007A00CE" w:rsidRDefault="00EF104A">
      <w:pPr>
        <w:tabs>
          <w:tab w:val="center" w:pos="4930"/>
        </w:tabs>
        <w:spacing w:after="134"/>
        <w:ind w:left="0" w:right="0" w:firstLine="0"/>
      </w:pPr>
      <w:r>
        <w:t xml:space="preserve">Obstetrician </w:t>
      </w:r>
      <w:r>
        <w:tab/>
        <w:t xml:space="preserve"> </w:t>
      </w:r>
    </w:p>
    <w:p w:rsidR="007A00CE" w:rsidRDefault="00EF104A">
      <w:pPr>
        <w:tabs>
          <w:tab w:val="center" w:pos="6140"/>
          <w:tab w:val="center" w:pos="7931"/>
          <w:tab w:val="center" w:pos="8271"/>
          <w:tab w:val="center" w:pos="8610"/>
          <w:tab w:val="center" w:pos="8950"/>
          <w:tab w:val="center" w:pos="9290"/>
        </w:tabs>
        <w:ind w:left="0" w:right="0" w:firstLine="0"/>
      </w:pPr>
      <w:r>
        <w:rPr>
          <w:sz w:val="37"/>
          <w:vertAlign w:val="superscript"/>
        </w:rPr>
        <w:t xml:space="preserve">Awassa College of Health </w:t>
      </w:r>
      <w:r>
        <w:rPr>
          <w:sz w:val="37"/>
          <w:vertAlign w:val="superscript"/>
        </w:rPr>
        <w:tab/>
      </w:r>
      <w:r>
        <w:t xml:space="preserve">Dr Meena Nathan Cherian  </w:t>
      </w:r>
      <w:r>
        <w:tab/>
        <w:t xml:space="preserve"> </w:t>
      </w:r>
      <w:r>
        <w:tab/>
        <w:t xml:space="preserve"> </w:t>
      </w:r>
      <w:r>
        <w:tab/>
        <w:t xml:space="preserve"> </w:t>
      </w:r>
      <w:r>
        <w:tab/>
        <w:t xml:space="preserve"> </w:t>
      </w:r>
      <w:r>
        <w:tab/>
        <w:t xml:space="preserve"> </w:t>
      </w:r>
    </w:p>
    <w:p w:rsidR="007A00CE" w:rsidRDefault="00EF104A">
      <w:pPr>
        <w:tabs>
          <w:tab w:val="center" w:pos="7094"/>
        </w:tabs>
        <w:ind w:left="0" w:right="0" w:firstLine="0"/>
      </w:pPr>
      <w:r>
        <w:rPr>
          <w:sz w:val="37"/>
          <w:vertAlign w:val="superscript"/>
        </w:rPr>
        <w:t xml:space="preserve">Sciences(ACHS) </w:t>
      </w:r>
      <w:r>
        <w:rPr>
          <w:sz w:val="37"/>
          <w:vertAlign w:val="superscript"/>
        </w:rPr>
        <w:tab/>
      </w:r>
      <w:r>
        <w:t xml:space="preserve">Project: Emergency &amp; Essential Surgical Care </w:t>
      </w:r>
    </w:p>
    <w:p w:rsidR="007A00CE" w:rsidRDefault="00EF104A">
      <w:pPr>
        <w:tabs>
          <w:tab w:val="center" w:pos="6393"/>
        </w:tabs>
        <w:ind w:left="0" w:right="0" w:firstLine="0"/>
      </w:pPr>
      <w:r>
        <w:rPr>
          <w:sz w:val="37"/>
          <w:vertAlign w:val="superscript"/>
        </w:rPr>
        <w:lastRenderedPageBreak/>
        <w:t xml:space="preserve">Ethiopía </w:t>
      </w:r>
      <w:r>
        <w:rPr>
          <w:sz w:val="37"/>
          <w:vertAlign w:val="superscript"/>
        </w:rPr>
        <w:tab/>
      </w:r>
      <w:r>
        <w:t xml:space="preserve">Clinical Procedures Unit (CPR) </w:t>
      </w:r>
    </w:p>
    <w:p w:rsidR="007A00CE" w:rsidRDefault="00EF104A">
      <w:pPr>
        <w:tabs>
          <w:tab w:val="center" w:pos="7057"/>
        </w:tabs>
        <w:ind w:left="0" w:right="0" w:firstLine="0"/>
      </w:pPr>
      <w:r>
        <w:rPr>
          <w:sz w:val="37"/>
          <w:vertAlign w:val="superscript"/>
        </w:rPr>
        <w:t xml:space="preserve"> </w:t>
      </w:r>
      <w:r>
        <w:rPr>
          <w:sz w:val="37"/>
          <w:vertAlign w:val="superscript"/>
        </w:rPr>
        <w:tab/>
      </w:r>
      <w:r>
        <w:t xml:space="preserve">Department of Essential Health Technologies  </w:t>
      </w:r>
    </w:p>
    <w:p w:rsidR="007A00CE" w:rsidRDefault="00EF104A">
      <w:pPr>
        <w:tabs>
          <w:tab w:val="right" w:pos="9615"/>
        </w:tabs>
        <w:ind w:left="0" w:right="0" w:firstLine="0"/>
      </w:pPr>
      <w:r>
        <w:rPr>
          <w:sz w:val="37"/>
          <w:vertAlign w:val="superscript"/>
        </w:rPr>
        <w:t xml:space="preserve">Sister Workie  </w:t>
      </w:r>
      <w:r>
        <w:rPr>
          <w:sz w:val="37"/>
          <w:vertAlign w:val="superscript"/>
        </w:rPr>
        <w:tab/>
      </w:r>
      <w:r>
        <w:t xml:space="preserve">World Health Organization, Geneva, Switzerland  </w:t>
      </w:r>
    </w:p>
    <w:p w:rsidR="007A00CE" w:rsidRDefault="00EF104A">
      <w:pPr>
        <w:tabs>
          <w:tab w:val="center" w:pos="7044"/>
        </w:tabs>
        <w:ind w:left="0" w:right="0" w:firstLine="0"/>
      </w:pPr>
      <w:r>
        <w:rPr>
          <w:sz w:val="37"/>
          <w:vertAlign w:val="superscript"/>
        </w:rPr>
        <w:t xml:space="preserve">Anaesthetic Nurse  </w:t>
      </w:r>
      <w:r>
        <w:rPr>
          <w:sz w:val="37"/>
          <w:vertAlign w:val="superscript"/>
        </w:rPr>
        <w:tab/>
      </w:r>
      <w:r>
        <w:t xml:space="preserve">tel:0041 22 791 4011; fax: 0041 22 791 4836  </w:t>
      </w:r>
    </w:p>
    <w:p w:rsidR="007A00CE" w:rsidRDefault="00EF104A">
      <w:pPr>
        <w:tabs>
          <w:tab w:val="center" w:pos="6901"/>
        </w:tabs>
        <w:ind w:left="0" w:right="0" w:firstLine="0"/>
      </w:pPr>
      <w:r>
        <w:rPr>
          <w:sz w:val="37"/>
          <w:vertAlign w:val="superscript"/>
        </w:rPr>
        <w:t xml:space="preserve">Dilla Hospital </w:t>
      </w:r>
      <w:r>
        <w:rPr>
          <w:sz w:val="37"/>
          <w:vertAlign w:val="superscript"/>
        </w:rPr>
        <w:tab/>
      </w:r>
      <w:r>
        <w:t xml:space="preserve">cherianm@who.int; www.who.int/surgery  </w:t>
      </w:r>
    </w:p>
    <w:p w:rsidR="007A00CE" w:rsidRDefault="00EF104A">
      <w:pPr>
        <w:ind w:left="17" w:right="918"/>
      </w:pPr>
      <w:r>
        <w:t xml:space="preserve">Ethiopía </w:t>
      </w:r>
    </w:p>
    <w:p w:rsidR="007A00CE" w:rsidRDefault="00EF104A">
      <w:pPr>
        <w:spacing w:after="28" w:line="259" w:lineRule="auto"/>
        <w:ind w:left="22" w:right="0" w:firstLine="0"/>
      </w:pPr>
      <w:r>
        <w:t xml:space="preserve"> </w:t>
      </w:r>
      <w:r>
        <w:tab/>
        <w:t xml:space="preserve"> </w:t>
      </w:r>
    </w:p>
    <w:p w:rsidR="007A00CE" w:rsidRDefault="00EF104A">
      <w:pPr>
        <w:tabs>
          <w:tab w:val="center" w:pos="4870"/>
        </w:tabs>
        <w:spacing w:after="64"/>
        <w:ind w:left="0" w:right="0" w:firstLine="0"/>
      </w:pPr>
      <w:r>
        <w:t xml:space="preserve">Sister Meskerem  </w:t>
      </w:r>
      <w:r>
        <w:tab/>
        <w:t xml:space="preserve"> </w:t>
      </w:r>
    </w:p>
    <w:p w:rsidR="007A00CE" w:rsidRDefault="00EF104A">
      <w:pPr>
        <w:ind w:left="17" w:right="918"/>
      </w:pPr>
      <w:r>
        <w:t xml:space="preserve">Paediatric Nurse,  </w:t>
      </w:r>
    </w:p>
    <w:p w:rsidR="007A00CE" w:rsidRDefault="00EF104A">
      <w:pPr>
        <w:ind w:left="17" w:right="918"/>
      </w:pPr>
      <w:r>
        <w:t xml:space="preserve">Dilla Hospital </w:t>
      </w:r>
    </w:p>
    <w:p w:rsidR="007A00CE" w:rsidRDefault="00EF104A">
      <w:pPr>
        <w:ind w:left="17" w:right="918"/>
      </w:pPr>
      <w:r>
        <w:t xml:space="preserve">Ethiopía </w:t>
      </w:r>
    </w:p>
    <w:p w:rsidR="007A00CE" w:rsidRDefault="00EF104A">
      <w:pPr>
        <w:spacing w:after="0" w:line="259" w:lineRule="auto"/>
        <w:ind w:left="22" w:right="0" w:firstLine="0"/>
      </w:pPr>
      <w:r>
        <w:t xml:space="preserve"> </w:t>
      </w:r>
    </w:p>
    <w:p w:rsidR="007A00CE" w:rsidRDefault="00EF104A">
      <w:pPr>
        <w:ind w:left="17" w:right="918"/>
      </w:pPr>
      <w:r>
        <w:t xml:space="preserve">Prof. E Parry, </w:t>
      </w:r>
    </w:p>
    <w:p w:rsidR="007A00CE" w:rsidRDefault="00EF104A">
      <w:pPr>
        <w:ind w:left="17" w:right="918"/>
      </w:pPr>
      <w:r>
        <w:t xml:space="preserve">Chairman, Tropical Doctor  </w:t>
      </w:r>
    </w:p>
    <w:p w:rsidR="007A00CE" w:rsidRDefault="00EF104A">
      <w:pPr>
        <w:ind w:left="17" w:right="918"/>
      </w:pPr>
      <w:r>
        <w:t xml:space="preserve">Tropical Health Education Trust (THET) </w:t>
      </w:r>
    </w:p>
    <w:p w:rsidR="007A00CE" w:rsidRDefault="00EF104A">
      <w:pPr>
        <w:ind w:left="17" w:right="918"/>
      </w:pPr>
      <w:r>
        <w:t xml:space="preserve">UK </w:t>
      </w:r>
    </w:p>
    <w:p w:rsidR="007A00CE" w:rsidRDefault="00EF104A">
      <w:pPr>
        <w:ind w:left="17" w:right="918"/>
      </w:pPr>
      <w:r>
        <w:t xml:space="preserve">Tel 0044 2076798210 </w:t>
      </w:r>
    </w:p>
    <w:p w:rsidR="007A00CE" w:rsidRDefault="00EF104A">
      <w:pPr>
        <w:spacing w:after="0" w:line="259" w:lineRule="auto"/>
        <w:ind w:left="22" w:right="0" w:firstLine="0"/>
      </w:pPr>
      <w:r>
        <w:t xml:space="preserve"> </w:t>
      </w:r>
    </w:p>
    <w:p w:rsidR="007A00CE" w:rsidRDefault="00EF104A">
      <w:pPr>
        <w:ind w:left="17" w:right="6953"/>
      </w:pPr>
      <w:r>
        <w:t xml:space="preserve">Dr. Adriana Ignea dres_ignea@yahoo.de  Tel:  0025 11 551 88 56 </w:t>
      </w:r>
    </w:p>
    <w:p w:rsidR="007A00CE" w:rsidRDefault="00EF104A">
      <w:pPr>
        <w:ind w:left="17" w:right="918"/>
      </w:pPr>
      <w:r>
        <w:t xml:space="preserve">Addis Ababa, Ethiopía </w:t>
      </w:r>
    </w:p>
    <w:p w:rsidR="007A00CE" w:rsidRDefault="00EF104A">
      <w:pPr>
        <w:spacing w:after="0" w:line="259" w:lineRule="auto"/>
        <w:ind w:left="22" w:right="0" w:firstLine="0"/>
      </w:pPr>
      <w:r>
        <w:t xml:space="preserve"> </w:t>
      </w:r>
    </w:p>
    <w:p w:rsidR="007A00CE" w:rsidRDefault="00EF104A">
      <w:pPr>
        <w:ind w:left="17" w:right="918"/>
      </w:pPr>
      <w:r>
        <w:t xml:space="preserve">Dr.Johann Ignea     </w:t>
      </w:r>
    </w:p>
    <w:p w:rsidR="007A00CE" w:rsidRDefault="00EF104A">
      <w:pPr>
        <w:ind w:left="17" w:right="918"/>
      </w:pPr>
      <w:r>
        <w:t xml:space="preserve">Tel: 0025 47 111 7989 / 0025 97 </w:t>
      </w:r>
    </w:p>
    <w:p w:rsidR="007A00CE" w:rsidRDefault="00EF104A">
      <w:pPr>
        <w:ind w:left="17" w:right="918"/>
      </w:pPr>
      <w:r>
        <w:t xml:space="preserve"> Jimma, Ethiopía </w:t>
      </w:r>
    </w:p>
    <w:p w:rsidR="007A00CE" w:rsidRDefault="00EF104A">
      <w:pPr>
        <w:spacing w:after="0" w:line="259" w:lineRule="auto"/>
        <w:ind w:left="22" w:right="0" w:firstLine="0"/>
      </w:pPr>
      <w:r>
        <w:t xml:space="preserve"> </w:t>
      </w:r>
    </w:p>
    <w:p w:rsidR="007A00CE" w:rsidRDefault="00EF104A">
      <w:pPr>
        <w:spacing w:after="10" w:line="249" w:lineRule="auto"/>
        <w:ind w:left="32" w:right="0"/>
      </w:pPr>
      <w:r>
        <w:rPr>
          <w:b/>
        </w:rPr>
        <w:t xml:space="preserve">WHO secretariat: </w:t>
      </w:r>
    </w:p>
    <w:p w:rsidR="007A00CE" w:rsidRDefault="00EF104A">
      <w:pPr>
        <w:spacing w:after="0" w:line="259" w:lineRule="auto"/>
        <w:ind w:left="22" w:right="0" w:firstLine="0"/>
      </w:pPr>
      <w:r>
        <w:t xml:space="preserve"> </w:t>
      </w:r>
    </w:p>
    <w:p w:rsidR="007A00CE" w:rsidRDefault="00EF104A">
      <w:pPr>
        <w:ind w:left="17" w:right="918"/>
      </w:pPr>
      <w:r>
        <w:t xml:space="preserve">Dr Olusegum Ayorinde Babaniyi,  </w:t>
      </w:r>
    </w:p>
    <w:p w:rsidR="007A00CE" w:rsidRDefault="00EF104A">
      <w:pPr>
        <w:ind w:left="17" w:right="918"/>
      </w:pPr>
      <w:r>
        <w:t xml:space="preserve">WHO Representative </w:t>
      </w:r>
    </w:p>
    <w:p w:rsidR="007A00CE" w:rsidRDefault="00EF104A">
      <w:pPr>
        <w:ind w:left="17" w:right="6932"/>
      </w:pPr>
      <w:r>
        <w:t xml:space="preserve">WHO/WR/Ethiopia,  Addis Ababa, Ethiopia </w:t>
      </w:r>
    </w:p>
    <w:p w:rsidR="007A00CE" w:rsidRDefault="00EF104A">
      <w:pPr>
        <w:ind w:left="17" w:right="918"/>
      </w:pPr>
      <w:r>
        <w:t xml:space="preserve">adugnat@et.afro.who.int] </w:t>
      </w:r>
    </w:p>
    <w:p w:rsidR="007A00CE" w:rsidRDefault="00EF104A">
      <w:pPr>
        <w:spacing w:after="0" w:line="259" w:lineRule="auto"/>
        <w:ind w:left="22" w:right="0" w:firstLine="0"/>
      </w:pPr>
      <w:r>
        <w:t xml:space="preserve"> </w:t>
      </w:r>
    </w:p>
    <w:p w:rsidR="007A00CE" w:rsidRDefault="00EF104A">
      <w:pPr>
        <w:ind w:left="17" w:right="918"/>
      </w:pPr>
      <w:r>
        <w:t xml:space="preserve">Dr Abonesh HaileMariam </w:t>
      </w:r>
    </w:p>
    <w:p w:rsidR="007A00CE" w:rsidRDefault="00EF104A">
      <w:pPr>
        <w:ind w:left="17" w:right="918"/>
      </w:pPr>
      <w:r>
        <w:t xml:space="preserve">Program Officer, Family Health, </w:t>
      </w:r>
    </w:p>
    <w:p w:rsidR="007A00CE" w:rsidRDefault="00EF104A">
      <w:pPr>
        <w:ind w:left="17" w:right="918"/>
      </w:pPr>
      <w:r>
        <w:t xml:space="preserve">WHO, Country Office </w:t>
      </w:r>
    </w:p>
    <w:p w:rsidR="007A00CE" w:rsidRDefault="00EF104A">
      <w:pPr>
        <w:ind w:left="17" w:right="918"/>
      </w:pPr>
      <w:r>
        <w:t xml:space="preserve">Addis Ababa, Ethiopia </w:t>
      </w:r>
    </w:p>
    <w:p w:rsidR="007A00CE" w:rsidRDefault="00EF104A">
      <w:pPr>
        <w:spacing w:after="0" w:line="259" w:lineRule="auto"/>
        <w:ind w:left="22" w:right="0" w:firstLine="0"/>
      </w:pPr>
      <w:r>
        <w:t xml:space="preserve"> </w:t>
      </w:r>
    </w:p>
    <w:p w:rsidR="007A00CE" w:rsidRDefault="00EF104A">
      <w:pPr>
        <w:ind w:left="17" w:right="918"/>
      </w:pPr>
      <w:r>
        <w:t xml:space="preserve">Dr Ato Haddis (WHO),  </w:t>
      </w:r>
    </w:p>
    <w:p w:rsidR="007A00CE" w:rsidRDefault="00EF104A">
      <w:pPr>
        <w:ind w:left="17" w:right="918"/>
      </w:pPr>
      <w:r>
        <w:t xml:space="preserve">WHO, Country Office </w:t>
      </w:r>
    </w:p>
    <w:p w:rsidR="007A00CE" w:rsidRDefault="00EF104A">
      <w:pPr>
        <w:ind w:left="17" w:right="918"/>
      </w:pPr>
      <w:r>
        <w:t xml:space="preserve">Addis Ababa, Ethiopia </w:t>
      </w:r>
    </w:p>
    <w:p w:rsidR="007A00CE" w:rsidRDefault="00EF104A">
      <w:pPr>
        <w:spacing w:after="0" w:line="259" w:lineRule="auto"/>
        <w:ind w:left="22" w:right="0" w:firstLine="0"/>
      </w:pPr>
      <w:r>
        <w:t xml:space="preserve"> </w:t>
      </w:r>
    </w:p>
    <w:p w:rsidR="007A00CE" w:rsidRDefault="00EF104A">
      <w:pPr>
        <w:ind w:left="17" w:right="918"/>
      </w:pPr>
      <w:r>
        <w:t xml:space="preserve">Dr Kidane Ghebrekidan </w:t>
      </w:r>
    </w:p>
    <w:p w:rsidR="007A00CE" w:rsidRDefault="00EF104A">
      <w:pPr>
        <w:ind w:left="17" w:right="918"/>
      </w:pPr>
      <w:r>
        <w:t xml:space="preserve">Obstetrician with MOH </w:t>
      </w:r>
    </w:p>
    <w:p w:rsidR="007A00CE" w:rsidRDefault="00EF104A">
      <w:pPr>
        <w:spacing w:after="264" w:line="259" w:lineRule="auto"/>
        <w:ind w:left="0" w:right="535" w:firstLine="0"/>
        <w:jc w:val="center"/>
      </w:pPr>
      <w:r>
        <w:lastRenderedPageBreak/>
        <w:t xml:space="preserve"> </w:t>
      </w:r>
    </w:p>
    <w:p w:rsidR="007A00CE" w:rsidRDefault="00EF104A">
      <w:pPr>
        <w:spacing w:after="11" w:line="259" w:lineRule="auto"/>
        <w:ind w:left="10" w:right="838"/>
        <w:jc w:val="right"/>
      </w:pPr>
      <w:r>
        <w:rPr>
          <w:b/>
        </w:rPr>
        <w:t xml:space="preserve">Annex 2: Program Agenda </w:t>
      </w:r>
    </w:p>
    <w:p w:rsidR="007A00CE" w:rsidRDefault="00EF104A">
      <w:pPr>
        <w:spacing w:after="0" w:line="259" w:lineRule="auto"/>
        <w:ind w:left="22" w:right="0" w:firstLine="0"/>
      </w:pPr>
      <w:r>
        <w:rPr>
          <w:b/>
          <w:sz w:val="28"/>
        </w:rPr>
        <w:t xml:space="preserve"> </w:t>
      </w:r>
    </w:p>
    <w:p w:rsidR="007A00CE" w:rsidRDefault="00EF104A">
      <w:pPr>
        <w:pStyle w:val="Heading1"/>
        <w:ind w:left="48" w:right="658"/>
      </w:pPr>
      <w:r>
        <w:t xml:space="preserve">WHO Integrated Management for Emergency &amp; Essential Surgical Care </w:t>
      </w:r>
    </w:p>
    <w:p w:rsidR="007A00CE" w:rsidRDefault="00EF104A">
      <w:pPr>
        <w:spacing w:after="0" w:line="259" w:lineRule="auto"/>
        <w:ind w:left="0" w:right="771" w:firstLine="0"/>
        <w:jc w:val="center"/>
      </w:pPr>
      <w:r>
        <w:rPr>
          <w:b/>
        </w:rPr>
        <w:t xml:space="preserve"> </w:t>
      </w:r>
    </w:p>
    <w:p w:rsidR="007A00CE" w:rsidRDefault="00EF104A">
      <w:pPr>
        <w:ind w:left="17" w:right="918"/>
      </w:pPr>
      <w:r>
        <w:t xml:space="preserve">                                22-25 February 2005, Addis Ababa, Ethiopia </w:t>
      </w:r>
    </w:p>
    <w:p w:rsidR="007A00CE" w:rsidRDefault="00EF104A">
      <w:pPr>
        <w:spacing w:after="0" w:line="259" w:lineRule="auto"/>
        <w:ind w:left="22" w:right="0" w:firstLine="0"/>
      </w:pPr>
      <w:r>
        <w:rPr>
          <w:b/>
        </w:rPr>
        <w:t xml:space="preserve"> </w:t>
      </w:r>
    </w:p>
    <w:p w:rsidR="007A00CE" w:rsidRDefault="00EF104A">
      <w:pPr>
        <w:numPr>
          <w:ilvl w:val="0"/>
          <w:numId w:val="12"/>
        </w:numPr>
        <w:spacing w:after="10" w:line="249" w:lineRule="auto"/>
        <w:ind w:right="0" w:hanging="300"/>
      </w:pPr>
      <w:r>
        <w:rPr>
          <w:b/>
        </w:rPr>
        <w:t xml:space="preserve">Meetings with focal persons in WHO country office, Ethiopia </w:t>
      </w:r>
    </w:p>
    <w:p w:rsidR="007A00CE" w:rsidRDefault="00EF104A">
      <w:pPr>
        <w:spacing w:after="0" w:line="259" w:lineRule="auto"/>
        <w:ind w:left="22" w:right="0" w:firstLine="0"/>
      </w:pPr>
      <w:r>
        <w:rPr>
          <w:b/>
        </w:rPr>
        <w:t xml:space="preserve">  </w:t>
      </w:r>
    </w:p>
    <w:p w:rsidR="007A00CE" w:rsidRDefault="00EF104A">
      <w:pPr>
        <w:numPr>
          <w:ilvl w:val="0"/>
          <w:numId w:val="12"/>
        </w:numPr>
        <w:spacing w:after="10" w:line="249" w:lineRule="auto"/>
        <w:ind w:right="0" w:hanging="300"/>
      </w:pPr>
      <w:r>
        <w:rPr>
          <w:b/>
        </w:rPr>
        <w:t xml:space="preserve">Visits and meetings with directors of: </w:t>
      </w:r>
    </w:p>
    <w:p w:rsidR="007A00CE" w:rsidRDefault="00EF104A">
      <w:pPr>
        <w:numPr>
          <w:ilvl w:val="1"/>
          <w:numId w:val="12"/>
        </w:numPr>
        <w:ind w:right="918" w:hanging="360"/>
      </w:pPr>
      <w:r>
        <w:t xml:space="preserve">Teaching hospital </w:t>
      </w:r>
    </w:p>
    <w:p w:rsidR="007A00CE" w:rsidRDefault="00EF104A">
      <w:pPr>
        <w:numPr>
          <w:ilvl w:val="1"/>
          <w:numId w:val="12"/>
        </w:numPr>
        <w:ind w:right="918" w:hanging="360"/>
      </w:pPr>
      <w:r>
        <w:t xml:space="preserve">District Hospital </w:t>
      </w:r>
    </w:p>
    <w:p w:rsidR="007A00CE" w:rsidRDefault="00EF104A">
      <w:pPr>
        <w:numPr>
          <w:ilvl w:val="1"/>
          <w:numId w:val="12"/>
        </w:numPr>
        <w:ind w:right="918" w:hanging="360"/>
      </w:pPr>
      <w:r>
        <w:t xml:space="preserve">Commune hospital  </w:t>
      </w:r>
    </w:p>
    <w:p w:rsidR="007A00CE" w:rsidRDefault="00EF104A">
      <w:pPr>
        <w:numPr>
          <w:ilvl w:val="1"/>
          <w:numId w:val="12"/>
        </w:numPr>
        <w:ind w:right="918" w:hanging="360"/>
      </w:pPr>
      <w:r>
        <w:t>Primary health care facilities</w:t>
      </w:r>
      <w:r>
        <w:rPr>
          <w:b/>
        </w:rPr>
        <w:t xml:space="preserve">   </w:t>
      </w:r>
    </w:p>
    <w:p w:rsidR="007A00CE" w:rsidRDefault="00EF104A">
      <w:pPr>
        <w:spacing w:after="0" w:line="259" w:lineRule="auto"/>
        <w:ind w:left="22" w:right="0" w:firstLine="0"/>
      </w:pPr>
      <w:r>
        <w:rPr>
          <w:b/>
        </w:rPr>
        <w:t xml:space="preserve"> </w:t>
      </w:r>
    </w:p>
    <w:p w:rsidR="007A00CE" w:rsidRDefault="00EF104A">
      <w:pPr>
        <w:numPr>
          <w:ilvl w:val="0"/>
          <w:numId w:val="13"/>
        </w:numPr>
        <w:spacing w:after="10" w:line="249" w:lineRule="auto"/>
        <w:ind w:right="0" w:hanging="240"/>
      </w:pPr>
      <w:r>
        <w:rPr>
          <w:b/>
        </w:rPr>
        <w:t xml:space="preserve">Meetings with Ministry of Health departments, Addis Ababa, Ethiopia </w:t>
      </w:r>
    </w:p>
    <w:p w:rsidR="007A00CE" w:rsidRDefault="00EF104A">
      <w:pPr>
        <w:spacing w:after="0" w:line="259" w:lineRule="auto"/>
        <w:ind w:left="22" w:right="0" w:firstLine="0"/>
      </w:pPr>
      <w:r>
        <w:rPr>
          <w:b/>
        </w:rPr>
        <w:t xml:space="preserve">  </w:t>
      </w:r>
      <w:r>
        <w:t xml:space="preserve">  </w:t>
      </w:r>
    </w:p>
    <w:p w:rsidR="007A00CE" w:rsidRDefault="00EF104A">
      <w:pPr>
        <w:ind w:left="17" w:right="918"/>
      </w:pPr>
      <w:r>
        <w:t xml:space="preserve">         -  Need for Strengthening training at primary health care facilities:  State Minister of                Health   </w:t>
      </w:r>
      <w:r>
        <w:rPr>
          <w:b/>
        </w:rPr>
        <w:t xml:space="preserve"> </w:t>
      </w:r>
    </w:p>
    <w:p w:rsidR="007A00CE" w:rsidRDefault="00EF104A">
      <w:pPr>
        <w:numPr>
          <w:ilvl w:val="0"/>
          <w:numId w:val="13"/>
        </w:numPr>
        <w:spacing w:after="10" w:line="249" w:lineRule="auto"/>
        <w:ind w:right="0" w:hanging="240"/>
      </w:pPr>
      <w:r>
        <w:rPr>
          <w:b/>
        </w:rPr>
        <w:t xml:space="preserve">Meetings at SNNPR Regional Health Bureau, Awassa, Ethiopia </w:t>
      </w:r>
    </w:p>
    <w:p w:rsidR="007A00CE" w:rsidRDefault="00EF104A">
      <w:pPr>
        <w:spacing w:after="0" w:line="259" w:lineRule="auto"/>
        <w:ind w:left="22" w:right="0" w:firstLine="0"/>
      </w:pPr>
      <w:r>
        <w:rPr>
          <w:b/>
        </w:rPr>
        <w:t xml:space="preserve"> </w:t>
      </w:r>
    </w:p>
    <w:p w:rsidR="007A00CE" w:rsidRDefault="00EF104A">
      <w:pPr>
        <w:numPr>
          <w:ilvl w:val="1"/>
          <w:numId w:val="13"/>
        </w:numPr>
        <w:spacing w:after="10" w:line="249" w:lineRule="auto"/>
        <w:ind w:right="0" w:hanging="360"/>
      </w:pPr>
      <w:r>
        <w:rPr>
          <w:b/>
        </w:rPr>
        <w:t xml:space="preserve">Opening remarks </w:t>
      </w:r>
    </w:p>
    <w:p w:rsidR="007A00CE" w:rsidRDefault="00EF104A">
      <w:pPr>
        <w:numPr>
          <w:ilvl w:val="2"/>
          <w:numId w:val="13"/>
        </w:numPr>
        <w:ind w:right="918" w:hanging="360"/>
      </w:pPr>
      <w:r>
        <w:t xml:space="preserve">Health profile: Head Regional Health Bureau </w:t>
      </w:r>
    </w:p>
    <w:p w:rsidR="007A00CE" w:rsidRDefault="00EF104A">
      <w:pPr>
        <w:numPr>
          <w:ilvl w:val="2"/>
          <w:numId w:val="13"/>
        </w:numPr>
        <w:ind w:right="918" w:hanging="360"/>
      </w:pPr>
      <w:r>
        <w:t xml:space="preserve">Role of WHO project emergency and essential surgical care to reduce death and disability in injuries: WHO /country office </w:t>
      </w:r>
      <w:r>
        <w:rPr>
          <w:b/>
        </w:rPr>
        <w:t xml:space="preserve">  </w:t>
      </w:r>
      <w:r>
        <w:t xml:space="preserve"> </w:t>
      </w:r>
    </w:p>
    <w:p w:rsidR="007A00CE" w:rsidRDefault="00EF104A">
      <w:pPr>
        <w:numPr>
          <w:ilvl w:val="2"/>
          <w:numId w:val="13"/>
        </w:numPr>
        <w:ind w:right="918" w:hanging="360"/>
      </w:pPr>
      <w:r>
        <w:t xml:space="preserve">The WHO Clinical Procedures unit: Improving emergency and essential surgical care at resource limited health care facilities : WHO /HQ      </w:t>
      </w:r>
    </w:p>
    <w:p w:rsidR="007A00CE" w:rsidRDefault="00EF104A">
      <w:pPr>
        <w:spacing w:after="0" w:line="259" w:lineRule="auto"/>
        <w:ind w:left="22" w:right="0" w:firstLine="0"/>
      </w:pPr>
      <w:r>
        <w:t xml:space="preserve"> </w:t>
      </w:r>
    </w:p>
    <w:p w:rsidR="007A00CE" w:rsidRDefault="00EF104A">
      <w:pPr>
        <w:numPr>
          <w:ilvl w:val="1"/>
          <w:numId w:val="13"/>
        </w:numPr>
        <w:spacing w:after="0" w:line="249" w:lineRule="auto"/>
        <w:ind w:right="0" w:hanging="360"/>
      </w:pPr>
      <w:r>
        <w:rPr>
          <w:b/>
        </w:rPr>
        <w:t xml:space="preserve">Presentations on Situation analysis and needs of emergency care at first referral level health facilities in SNNPR </w:t>
      </w:r>
    </w:p>
    <w:p w:rsidR="007A00CE" w:rsidRDefault="00EF104A">
      <w:pPr>
        <w:spacing w:after="0" w:line="259" w:lineRule="auto"/>
        <w:ind w:left="382" w:right="0" w:firstLine="0"/>
      </w:pPr>
      <w:r>
        <w:rPr>
          <w:b/>
        </w:rPr>
        <w:t xml:space="preserve"> </w:t>
      </w:r>
    </w:p>
    <w:p w:rsidR="007A00CE" w:rsidRDefault="00EF104A">
      <w:pPr>
        <w:numPr>
          <w:ilvl w:val="1"/>
          <w:numId w:val="13"/>
        </w:numPr>
        <w:spacing w:after="0" w:line="249" w:lineRule="auto"/>
        <w:ind w:right="0" w:hanging="360"/>
      </w:pPr>
      <w:r>
        <w:rPr>
          <w:b/>
        </w:rPr>
        <w:t xml:space="preserve">Introduction to the WHO “Integrated Management on Emergency and                Essential Surgical Care (IMEESC) tool kit ” </w:t>
      </w:r>
    </w:p>
    <w:p w:rsidR="007A00CE" w:rsidRDefault="00EF104A">
      <w:pPr>
        <w:spacing w:after="0" w:line="259" w:lineRule="auto"/>
        <w:ind w:left="22" w:right="0" w:firstLine="0"/>
      </w:pPr>
      <w:r>
        <w:rPr>
          <w:b/>
        </w:rPr>
        <w:t xml:space="preserve"> </w:t>
      </w:r>
    </w:p>
    <w:p w:rsidR="007A00CE" w:rsidRDefault="00EF104A">
      <w:pPr>
        <w:numPr>
          <w:ilvl w:val="1"/>
          <w:numId w:val="13"/>
        </w:numPr>
        <w:spacing w:after="10" w:line="249" w:lineRule="auto"/>
        <w:ind w:right="0" w:hanging="360"/>
      </w:pPr>
      <w:r>
        <w:rPr>
          <w:b/>
        </w:rPr>
        <w:t xml:space="preserve">Round table discussions  </w:t>
      </w:r>
    </w:p>
    <w:p w:rsidR="007A00CE" w:rsidRDefault="00EF104A">
      <w:pPr>
        <w:spacing w:after="0" w:line="259" w:lineRule="auto"/>
        <w:ind w:left="742" w:right="0" w:firstLine="0"/>
      </w:pPr>
      <w:r>
        <w:rPr>
          <w:b/>
        </w:rPr>
        <w:t xml:space="preserve"> </w:t>
      </w:r>
    </w:p>
    <w:p w:rsidR="007A00CE" w:rsidRDefault="00EF104A">
      <w:pPr>
        <w:numPr>
          <w:ilvl w:val="2"/>
          <w:numId w:val="13"/>
        </w:numPr>
        <w:ind w:right="918" w:hanging="360"/>
      </w:pPr>
      <w:r>
        <w:t>Strengthening capacities</w:t>
      </w:r>
      <w:r>
        <w:rPr>
          <w:b/>
        </w:rPr>
        <w:t xml:space="preserve"> </w:t>
      </w:r>
      <w:r>
        <w:t xml:space="preserve">with an integrated approach for Health Officers training in Ethiopia </w:t>
      </w:r>
    </w:p>
    <w:p w:rsidR="007A00CE" w:rsidRDefault="00EF104A">
      <w:pPr>
        <w:numPr>
          <w:ilvl w:val="2"/>
          <w:numId w:val="13"/>
        </w:numPr>
        <w:ind w:right="918" w:hanging="360"/>
      </w:pPr>
      <w:r>
        <w:t xml:space="preserve">WHO IMEESC tool as a standard training for clinical officers, medical and nursing students                                         </w:t>
      </w:r>
    </w:p>
    <w:p w:rsidR="007A00CE" w:rsidRDefault="00EF104A">
      <w:pPr>
        <w:numPr>
          <w:ilvl w:val="2"/>
          <w:numId w:val="13"/>
        </w:numPr>
        <w:ind w:right="918" w:hanging="360"/>
      </w:pPr>
      <w:r>
        <w:t xml:space="preserve">Collaborative approach &amp; integration to emergency procedures in trauma, obstetrics, anaesthesia, infections (HIV), patient safety at first referral level health facilities linking training materials from other WHO departments.    </w:t>
      </w:r>
    </w:p>
    <w:p w:rsidR="007A00CE" w:rsidRDefault="00EF104A">
      <w:pPr>
        <w:numPr>
          <w:ilvl w:val="2"/>
          <w:numId w:val="13"/>
        </w:numPr>
        <w:ind w:right="918" w:hanging="360"/>
      </w:pPr>
      <w:r>
        <w:t xml:space="preserve">Evaluation forms for assessment of quality of care at first referral level health facilities.  </w:t>
      </w:r>
    </w:p>
    <w:p w:rsidR="007A00CE" w:rsidRDefault="00EF104A">
      <w:pPr>
        <w:spacing w:after="0" w:line="259" w:lineRule="auto"/>
        <w:ind w:left="382" w:right="0" w:firstLine="0"/>
      </w:pPr>
      <w:r>
        <w:t xml:space="preserve">                                                                            </w:t>
      </w:r>
    </w:p>
    <w:p w:rsidR="007A00CE" w:rsidRDefault="00EF104A">
      <w:pPr>
        <w:numPr>
          <w:ilvl w:val="1"/>
          <w:numId w:val="13"/>
        </w:numPr>
        <w:spacing w:after="10" w:line="249" w:lineRule="auto"/>
        <w:ind w:right="0" w:hanging="360"/>
      </w:pPr>
      <w:r>
        <w:rPr>
          <w:b/>
        </w:rPr>
        <w:t xml:space="preserve">Recommendations and action plan </w:t>
      </w:r>
    </w:p>
    <w:p w:rsidR="007A00CE" w:rsidRDefault="00EF104A">
      <w:pPr>
        <w:numPr>
          <w:ilvl w:val="1"/>
          <w:numId w:val="13"/>
        </w:numPr>
        <w:spacing w:after="130" w:line="249" w:lineRule="auto"/>
        <w:ind w:right="0" w:hanging="360"/>
      </w:pPr>
      <w:r>
        <w:rPr>
          <w:b/>
        </w:rPr>
        <w:t xml:space="preserve">Closing remarks                                                             </w:t>
      </w:r>
      <w:r>
        <w:t xml:space="preserve"> </w:t>
      </w:r>
    </w:p>
    <w:p w:rsidR="007A00CE" w:rsidRDefault="00EF104A">
      <w:pPr>
        <w:spacing w:after="11" w:line="259" w:lineRule="auto"/>
        <w:ind w:left="10" w:right="838"/>
        <w:jc w:val="right"/>
      </w:pPr>
      <w:r>
        <w:rPr>
          <w:b/>
        </w:rPr>
        <w:lastRenderedPageBreak/>
        <w:t xml:space="preserve">Annexe 3 </w:t>
      </w:r>
      <w:r>
        <w:t xml:space="preserve">        </w:t>
      </w:r>
    </w:p>
    <w:p w:rsidR="007A00CE" w:rsidRDefault="00EF104A">
      <w:pPr>
        <w:pStyle w:val="Heading1"/>
        <w:ind w:left="2054" w:right="1382" w:hanging="332"/>
      </w:pPr>
      <w:r>
        <w:rPr>
          <w:b w:val="0"/>
          <w:sz w:val="24"/>
        </w:rPr>
        <w:t xml:space="preserve">  </w:t>
      </w:r>
      <w:r>
        <w:t xml:space="preserve">Needs Assessment and Evaluation Form for Resource Limited Health Care Facility </w:t>
      </w:r>
    </w:p>
    <w:p w:rsidR="007A00CE" w:rsidRDefault="00EF104A">
      <w:pPr>
        <w:spacing w:after="56" w:line="259" w:lineRule="auto"/>
        <w:ind w:left="1522" w:right="0" w:firstLine="0"/>
      </w:pPr>
      <w:r>
        <w:rPr>
          <w:rFonts w:ascii="Bell MT" w:eastAsia="Bell MT" w:hAnsi="Bell MT" w:cs="Bell MT"/>
          <w:b/>
          <w:u w:val="single" w:color="000000"/>
        </w:rPr>
        <w:t>Essential Emergency Equipment in Emergency Room*</w:t>
      </w:r>
      <w:r>
        <w:rPr>
          <w:rFonts w:ascii="Bell MT" w:eastAsia="Bell MT" w:hAnsi="Bell MT" w:cs="Bell MT"/>
          <w:b/>
        </w:rPr>
        <w:t xml:space="preserve"> </w:t>
      </w:r>
    </w:p>
    <w:p w:rsidR="007A00CE" w:rsidRDefault="00EF104A">
      <w:pPr>
        <w:spacing w:line="259" w:lineRule="auto"/>
        <w:ind w:left="2238" w:right="0"/>
      </w:pPr>
      <w:r>
        <w:rPr>
          <w:rFonts w:ascii="Bell MT" w:eastAsia="Bell MT" w:hAnsi="Bell MT" w:cs="Bell MT"/>
          <w:b/>
          <w:sz w:val="28"/>
        </w:rPr>
        <w:t>*</w:t>
      </w:r>
      <w:r>
        <w:rPr>
          <w:rFonts w:ascii="Bell MT" w:eastAsia="Bell MT" w:hAnsi="Bell MT" w:cs="Bell MT"/>
          <w:sz w:val="22"/>
        </w:rPr>
        <w:t xml:space="preserve">At an entry point in any health facility such as: </w:t>
      </w:r>
    </w:p>
    <w:p w:rsidR="007A00CE" w:rsidRDefault="00EF104A">
      <w:pPr>
        <w:spacing w:line="259" w:lineRule="auto"/>
        <w:ind w:left="1162" w:right="0"/>
      </w:pPr>
      <w:r>
        <w:rPr>
          <w:rFonts w:ascii="Bell MT" w:eastAsia="Bell MT" w:hAnsi="Bell MT" w:cs="Bell MT"/>
          <w:sz w:val="22"/>
        </w:rPr>
        <w:t xml:space="preserve">Emergency room/ Admission room / Treatment  room/ Casualty room </w:t>
      </w:r>
    </w:p>
    <w:p w:rsidR="007A00CE" w:rsidRDefault="00EF104A">
      <w:pPr>
        <w:spacing w:after="43" w:line="259" w:lineRule="auto"/>
        <w:ind w:left="22" w:right="0" w:firstLine="0"/>
      </w:pPr>
      <w:r>
        <w:rPr>
          <w:rFonts w:ascii="Bell MT" w:eastAsia="Bell MT" w:hAnsi="Bell MT" w:cs="Bell MT"/>
        </w:rPr>
        <w:t xml:space="preserve"> </w:t>
      </w:r>
    </w:p>
    <w:p w:rsidR="007A00CE" w:rsidRDefault="00EF104A">
      <w:pPr>
        <w:numPr>
          <w:ilvl w:val="0"/>
          <w:numId w:val="14"/>
        </w:numPr>
        <w:spacing w:after="0" w:line="259" w:lineRule="auto"/>
        <w:ind w:right="0" w:hanging="313"/>
      </w:pPr>
      <w:r>
        <w:rPr>
          <w:rFonts w:ascii="Bell MT" w:eastAsia="Bell MT" w:hAnsi="Bell MT" w:cs="Bell MT"/>
          <w:b/>
        </w:rPr>
        <w:t>Name/Address of Health Care Facility</w:t>
      </w:r>
      <w:r>
        <w:rPr>
          <w:rFonts w:ascii="Bell MT" w:eastAsia="Bell MT" w:hAnsi="Bell MT" w:cs="Bell MT"/>
        </w:rPr>
        <w:t xml:space="preserve"> </w:t>
      </w:r>
    </w:p>
    <w:p w:rsidR="007A00CE" w:rsidRDefault="00EF104A">
      <w:pPr>
        <w:spacing w:after="0" w:line="259" w:lineRule="auto"/>
        <w:ind w:left="17" w:right="1337"/>
      </w:pPr>
      <w:r>
        <w:rPr>
          <w:rFonts w:ascii="Bell MT" w:eastAsia="Bell MT" w:hAnsi="Bell MT" w:cs="Bell MT"/>
        </w:rPr>
        <w:t xml:space="preserve">______________________________________ </w:t>
      </w:r>
    </w:p>
    <w:p w:rsidR="007A00CE" w:rsidRDefault="00EF104A">
      <w:pPr>
        <w:spacing w:after="0" w:line="259" w:lineRule="auto"/>
        <w:ind w:left="17" w:right="1337"/>
      </w:pPr>
      <w:r>
        <w:rPr>
          <w:rFonts w:ascii="Bell MT" w:eastAsia="Bell MT" w:hAnsi="Bell MT" w:cs="Bell MT"/>
        </w:rPr>
        <w:t xml:space="preserve">______________________________________ </w:t>
      </w:r>
    </w:p>
    <w:p w:rsidR="007A00CE" w:rsidRDefault="00EF104A">
      <w:pPr>
        <w:spacing w:after="47" w:line="259" w:lineRule="auto"/>
        <w:ind w:left="17" w:right="1337"/>
      </w:pPr>
      <w:r>
        <w:rPr>
          <w:rFonts w:ascii="Bell MT" w:eastAsia="Bell MT" w:hAnsi="Bell MT" w:cs="Bell MT"/>
          <w:b/>
        </w:rPr>
        <w:t>Country</w:t>
      </w:r>
      <w:r>
        <w:rPr>
          <w:rFonts w:ascii="Bell MT" w:eastAsia="Bell MT" w:hAnsi="Bell MT" w:cs="Bell MT"/>
        </w:rPr>
        <w:t xml:space="preserve">  ______________________________________ </w:t>
      </w:r>
    </w:p>
    <w:p w:rsidR="007A00CE" w:rsidRDefault="00EF104A">
      <w:pPr>
        <w:numPr>
          <w:ilvl w:val="0"/>
          <w:numId w:val="14"/>
        </w:numPr>
        <w:spacing w:after="36" w:line="259" w:lineRule="auto"/>
        <w:ind w:right="0" w:hanging="313"/>
      </w:pPr>
      <w:r>
        <w:rPr>
          <w:rFonts w:ascii="Bell MT" w:eastAsia="Bell MT" w:hAnsi="Bell MT" w:cs="Bell MT"/>
          <w:b/>
        </w:rPr>
        <w:t>Type of Health Care Facility</w:t>
      </w:r>
      <w:r>
        <w:rPr>
          <w:rFonts w:ascii="Bell MT" w:eastAsia="Bell MT" w:hAnsi="Bell MT" w:cs="Bell MT"/>
          <w:sz w:val="18"/>
        </w:rPr>
        <w:t xml:space="preserve"> (please check one) </w:t>
      </w:r>
    </w:p>
    <w:p w:rsidR="007A00CE" w:rsidRDefault="00EF104A">
      <w:pPr>
        <w:numPr>
          <w:ilvl w:val="0"/>
          <w:numId w:val="15"/>
        </w:numPr>
        <w:spacing w:after="47" w:line="259" w:lineRule="auto"/>
        <w:ind w:right="1337" w:hanging="360"/>
      </w:pPr>
      <w:r>
        <w:rPr>
          <w:rFonts w:ascii="Bell MT" w:eastAsia="Bell MT" w:hAnsi="Bell MT" w:cs="Bell MT"/>
        </w:rPr>
        <w:t xml:space="preserve">Primary or First referral level facility/ District Hospital/Rural Hospital  </w:t>
      </w:r>
      <w:r>
        <w:rPr>
          <w:rFonts w:ascii="Wingdings" w:eastAsia="Wingdings" w:hAnsi="Wingdings" w:cs="Wingdings"/>
        </w:rPr>
        <w:t></w:t>
      </w:r>
      <w:r>
        <w:rPr>
          <w:rFonts w:ascii="Bell MT" w:eastAsia="Bell MT" w:hAnsi="Bell MT" w:cs="Bell MT"/>
        </w:rPr>
        <w:t xml:space="preserve"> </w:t>
      </w:r>
    </w:p>
    <w:p w:rsidR="007A00CE" w:rsidRDefault="00EF104A">
      <w:pPr>
        <w:numPr>
          <w:ilvl w:val="0"/>
          <w:numId w:val="15"/>
        </w:numPr>
        <w:spacing w:after="0" w:line="259" w:lineRule="auto"/>
        <w:ind w:right="1337" w:hanging="360"/>
      </w:pPr>
      <w:r>
        <w:rPr>
          <w:rFonts w:ascii="Bell MT" w:eastAsia="Bell MT" w:hAnsi="Bell MT" w:cs="Bell MT"/>
        </w:rPr>
        <w:t xml:space="preserve">Health Centre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Wingdings" w:eastAsia="Wingdings" w:hAnsi="Wingdings" w:cs="Wingdings"/>
        </w:rPr>
        <w:t></w:t>
      </w:r>
      <w:r>
        <w:rPr>
          <w:rFonts w:ascii="Bell MT" w:eastAsia="Bell MT" w:hAnsi="Bell MT" w:cs="Bell MT"/>
        </w:rPr>
        <w:t xml:space="preserve"> </w:t>
      </w:r>
    </w:p>
    <w:p w:rsidR="007A00CE" w:rsidRDefault="00EF104A">
      <w:pPr>
        <w:spacing w:after="60" w:line="259" w:lineRule="auto"/>
        <w:ind w:left="22" w:right="0" w:firstLine="0"/>
      </w:pPr>
      <w:r>
        <w:rPr>
          <w:rFonts w:ascii="Bell MT" w:eastAsia="Bell MT" w:hAnsi="Bell MT" w:cs="Bell MT"/>
        </w:rPr>
        <w:t xml:space="preserve"> </w:t>
      </w:r>
    </w:p>
    <w:p w:rsidR="007A00CE" w:rsidRDefault="00EF104A">
      <w:pPr>
        <w:spacing w:after="38" w:line="259" w:lineRule="auto"/>
        <w:ind w:left="22" w:right="0" w:firstLine="0"/>
      </w:pPr>
      <w:r>
        <w:rPr>
          <w:rFonts w:ascii="Bell MT" w:eastAsia="Bell MT" w:hAnsi="Bell MT" w:cs="Bell MT"/>
          <w:sz w:val="28"/>
        </w:rPr>
        <w:t>3</w:t>
      </w:r>
      <w:r>
        <w:rPr>
          <w:rFonts w:ascii="Bell MT" w:eastAsia="Bell MT" w:hAnsi="Bell MT" w:cs="Bell MT"/>
        </w:rPr>
        <w:t xml:space="preserve">.  </w:t>
      </w:r>
      <w:r>
        <w:rPr>
          <w:rFonts w:ascii="Bell MT" w:eastAsia="Bell MT" w:hAnsi="Bell MT" w:cs="Bell MT"/>
          <w:b/>
        </w:rPr>
        <w:t>Human Resources</w:t>
      </w:r>
      <w:r>
        <w:rPr>
          <w:rFonts w:ascii="Bell MT" w:eastAsia="Bell MT" w:hAnsi="Bell MT" w:cs="Bell MT"/>
        </w:rPr>
        <w:t xml:space="preserve"> in emergency room </w:t>
      </w:r>
      <w:r>
        <w:rPr>
          <w:rFonts w:ascii="Bell MT" w:eastAsia="Bell MT" w:hAnsi="Bell MT" w:cs="Bell MT"/>
          <w:sz w:val="18"/>
        </w:rPr>
        <w:t xml:space="preserve">(please indicate number of health staff) </w:t>
      </w:r>
    </w:p>
    <w:p w:rsidR="007A00CE" w:rsidRDefault="00EF104A">
      <w:pPr>
        <w:spacing w:after="47" w:line="259" w:lineRule="auto"/>
        <w:ind w:left="17" w:right="2292"/>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Doctors ___        </w:t>
      </w:r>
      <w:r>
        <w:rPr>
          <w:rFonts w:ascii="Bell MT" w:eastAsia="Bell MT" w:hAnsi="Bell MT" w:cs="Bell MT"/>
        </w:rPr>
        <w:tab/>
        <w:t xml:space="preserve">Nurses  ___      Clinical or Health officers ____ </w:t>
      </w: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Technicians ___   Paramedical staff ___ </w:t>
      </w:r>
    </w:p>
    <w:p w:rsidR="007A00CE" w:rsidRDefault="00EF104A">
      <w:pPr>
        <w:spacing w:line="259" w:lineRule="auto"/>
        <w:ind w:left="22" w:right="0" w:firstLine="0"/>
      </w:pPr>
      <w:r>
        <w:rPr>
          <w:rFonts w:ascii="Bell MT" w:eastAsia="Bell MT" w:hAnsi="Bell MT" w:cs="Bell MT"/>
          <w:sz w:val="28"/>
        </w:rPr>
        <w:t xml:space="preserve"> </w:t>
      </w:r>
    </w:p>
    <w:p w:rsidR="007A00CE" w:rsidRDefault="00EF104A">
      <w:pPr>
        <w:spacing w:after="0" w:line="259" w:lineRule="auto"/>
        <w:ind w:left="17" w:right="0"/>
      </w:pPr>
      <w:r>
        <w:rPr>
          <w:rFonts w:ascii="Bell MT" w:eastAsia="Bell MT" w:hAnsi="Bell MT" w:cs="Bell MT"/>
          <w:sz w:val="28"/>
        </w:rPr>
        <w:t>4</w:t>
      </w:r>
      <w:r>
        <w:rPr>
          <w:rFonts w:ascii="Bell MT" w:eastAsia="Bell MT" w:hAnsi="Bell MT" w:cs="Bell MT"/>
        </w:rPr>
        <w:t xml:space="preserve">.  </w:t>
      </w:r>
      <w:r>
        <w:rPr>
          <w:rFonts w:ascii="Bell MT" w:eastAsia="Bell MT" w:hAnsi="Bell MT" w:cs="Bell MT"/>
          <w:b/>
        </w:rPr>
        <w:t>Physical Resource</w:t>
      </w:r>
      <w:r>
        <w:rPr>
          <w:rFonts w:ascii="Bell MT" w:eastAsia="Bell MT" w:hAnsi="Bell MT" w:cs="Bell MT"/>
        </w:rPr>
        <w:t xml:space="preserve">  </w:t>
      </w:r>
    </w:p>
    <w:p w:rsidR="007A00CE" w:rsidRDefault="00EF104A">
      <w:pPr>
        <w:spacing w:after="177" w:line="259" w:lineRule="auto"/>
        <w:ind w:left="22" w:right="0" w:firstLine="0"/>
      </w:pPr>
      <w:r>
        <w:rPr>
          <w:rFonts w:ascii="Bell MT" w:eastAsia="Bell MT" w:hAnsi="Bell MT" w:cs="Bell MT"/>
          <w:sz w:val="10"/>
        </w:rPr>
        <w:t xml:space="preserve"> </w:t>
      </w:r>
    </w:p>
    <w:p w:rsidR="007A00CE" w:rsidRDefault="00EF104A">
      <w:pPr>
        <w:numPr>
          <w:ilvl w:val="0"/>
          <w:numId w:val="16"/>
        </w:numPr>
        <w:spacing w:after="0" w:line="259" w:lineRule="auto"/>
        <w:ind w:right="1337" w:hanging="360"/>
      </w:pPr>
      <w:r>
        <w:rPr>
          <w:rFonts w:ascii="Bell MT" w:eastAsia="Bell MT" w:hAnsi="Bell MT" w:cs="Bell MT"/>
        </w:rPr>
        <w:t xml:space="preserve">Infrastructure  </w:t>
      </w:r>
    </w:p>
    <w:tbl>
      <w:tblPr>
        <w:tblStyle w:val="TableGrid"/>
        <w:tblW w:w="8957" w:type="dxa"/>
        <w:tblInd w:w="-86" w:type="dxa"/>
        <w:tblCellMar>
          <w:top w:w="54" w:type="dxa"/>
          <w:right w:w="115" w:type="dxa"/>
        </w:tblCellMar>
        <w:tblLook w:val="04A0" w:firstRow="1" w:lastRow="0" w:firstColumn="1" w:lastColumn="0" w:noHBand="0" w:noVBand="1"/>
      </w:tblPr>
      <w:tblGrid>
        <w:gridCol w:w="6561"/>
        <w:gridCol w:w="768"/>
        <w:gridCol w:w="553"/>
        <w:gridCol w:w="1075"/>
      </w:tblGrid>
      <w:tr w:rsidR="007A00CE">
        <w:trPr>
          <w:trHeight w:val="303"/>
        </w:trPr>
        <w:tc>
          <w:tcPr>
            <w:tcW w:w="6560" w:type="dxa"/>
            <w:vMerge w:val="restart"/>
            <w:tcBorders>
              <w:top w:val="single" w:sz="6" w:space="0" w:color="9A9A9A"/>
              <w:left w:val="single" w:sz="6" w:space="0" w:color="9A9A9A"/>
              <w:bottom w:val="single" w:sz="4" w:space="0" w:color="9A9A9A"/>
              <w:right w:val="nil"/>
            </w:tcBorders>
          </w:tcPr>
          <w:p w:rsidR="007A00CE" w:rsidRDefault="00EF104A">
            <w:pPr>
              <w:spacing w:after="87" w:line="259" w:lineRule="auto"/>
              <w:ind w:left="108" w:right="0" w:firstLine="0"/>
            </w:pPr>
            <w:r>
              <w:rPr>
                <w:rFonts w:ascii="Bell MT" w:eastAsia="Bell MT" w:hAnsi="Bell MT" w:cs="Bell MT"/>
              </w:rPr>
              <w:t xml:space="preserve"> </w:t>
            </w:r>
          </w:p>
          <w:p w:rsidR="007A00CE" w:rsidRDefault="00EF104A">
            <w:pPr>
              <w:spacing w:after="0" w:line="259" w:lineRule="auto"/>
              <w:ind w:left="198" w:right="0" w:firstLine="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an area or room designated for emergency care? </w:t>
            </w:r>
          </w:p>
        </w:tc>
        <w:tc>
          <w:tcPr>
            <w:tcW w:w="768" w:type="dxa"/>
            <w:tcBorders>
              <w:top w:val="single" w:sz="6" w:space="0" w:color="9A9A9A"/>
              <w:left w:val="nil"/>
              <w:bottom w:val="single" w:sz="12" w:space="0" w:color="000000"/>
              <w:right w:val="nil"/>
            </w:tcBorders>
          </w:tcPr>
          <w:p w:rsidR="007A00CE" w:rsidRDefault="00EF104A">
            <w:pPr>
              <w:spacing w:after="0" w:line="259" w:lineRule="auto"/>
              <w:ind w:left="90" w:right="0" w:firstLine="0"/>
            </w:pPr>
            <w:r>
              <w:rPr>
                <w:rFonts w:ascii="Bell MT" w:eastAsia="Bell MT" w:hAnsi="Bell MT" w:cs="Bell MT"/>
                <w:b/>
              </w:rPr>
              <w:t xml:space="preserve">Yes </w:t>
            </w:r>
          </w:p>
        </w:tc>
        <w:tc>
          <w:tcPr>
            <w:tcW w:w="553" w:type="dxa"/>
            <w:tcBorders>
              <w:top w:val="single" w:sz="6" w:space="0" w:color="9A9A9A"/>
              <w:left w:val="nil"/>
              <w:bottom w:val="single" w:sz="12" w:space="0" w:color="000000"/>
              <w:right w:val="nil"/>
            </w:tcBorders>
          </w:tcPr>
          <w:p w:rsidR="007A00CE" w:rsidRDefault="007A00CE">
            <w:pPr>
              <w:spacing w:after="160" w:line="259" w:lineRule="auto"/>
              <w:ind w:left="0" w:right="0" w:firstLine="0"/>
            </w:pPr>
          </w:p>
        </w:tc>
        <w:tc>
          <w:tcPr>
            <w:tcW w:w="1075" w:type="dxa"/>
            <w:tcBorders>
              <w:top w:val="single" w:sz="6" w:space="0" w:color="9A9A9A"/>
              <w:left w:val="nil"/>
              <w:bottom w:val="single" w:sz="12" w:space="0" w:color="000000"/>
              <w:right w:val="single" w:sz="6" w:space="0" w:color="9A9A9A"/>
            </w:tcBorders>
          </w:tcPr>
          <w:p w:rsidR="007A00CE" w:rsidRDefault="00EF104A">
            <w:pPr>
              <w:spacing w:after="0" w:line="259" w:lineRule="auto"/>
              <w:ind w:left="0" w:right="0" w:firstLine="0"/>
            </w:pPr>
            <w:r>
              <w:rPr>
                <w:rFonts w:ascii="Bell MT" w:eastAsia="Bell MT" w:hAnsi="Bell MT" w:cs="Bell MT"/>
                <w:b/>
              </w:rPr>
              <w:t xml:space="preserve">No </w:t>
            </w:r>
          </w:p>
        </w:tc>
      </w:tr>
      <w:tr w:rsidR="007A00CE">
        <w:trPr>
          <w:trHeight w:val="313"/>
        </w:trPr>
        <w:tc>
          <w:tcPr>
            <w:tcW w:w="0" w:type="auto"/>
            <w:vMerge/>
            <w:tcBorders>
              <w:top w:val="nil"/>
              <w:left w:val="single" w:sz="6" w:space="0" w:color="9A9A9A"/>
              <w:bottom w:val="single" w:sz="4" w:space="0" w:color="9A9A9A"/>
              <w:right w:val="nil"/>
            </w:tcBorders>
          </w:tcPr>
          <w:p w:rsidR="007A00CE" w:rsidRDefault="007A00CE">
            <w:pPr>
              <w:spacing w:after="160" w:line="259" w:lineRule="auto"/>
              <w:ind w:left="0" w:right="0" w:firstLine="0"/>
            </w:pPr>
          </w:p>
        </w:tc>
        <w:tc>
          <w:tcPr>
            <w:tcW w:w="768" w:type="dxa"/>
            <w:tcBorders>
              <w:top w:val="single" w:sz="12" w:space="0" w:color="000000"/>
              <w:left w:val="nil"/>
              <w:bottom w:val="single" w:sz="4" w:space="0" w:color="9A9A9A"/>
              <w:right w:val="nil"/>
            </w:tcBorders>
          </w:tcPr>
          <w:p w:rsidR="007A00CE" w:rsidRDefault="00EF104A">
            <w:pPr>
              <w:spacing w:after="0" w:line="259" w:lineRule="auto"/>
              <w:ind w:left="90" w:right="0" w:firstLine="0"/>
            </w:pPr>
            <w:r>
              <w:rPr>
                <w:rFonts w:ascii="Wingdings" w:eastAsia="Wingdings" w:hAnsi="Wingdings" w:cs="Wingdings"/>
              </w:rPr>
              <w:t></w:t>
            </w:r>
            <w:r>
              <w:rPr>
                <w:rFonts w:ascii="Bell MT" w:eastAsia="Bell MT" w:hAnsi="Bell MT" w:cs="Bell MT"/>
              </w:rPr>
              <w:t xml:space="preserve"> </w:t>
            </w:r>
          </w:p>
        </w:tc>
        <w:tc>
          <w:tcPr>
            <w:tcW w:w="553" w:type="dxa"/>
            <w:tcBorders>
              <w:top w:val="single" w:sz="12" w:space="0" w:color="000000"/>
              <w:left w:val="nil"/>
              <w:bottom w:val="single" w:sz="4" w:space="0" w:color="9A9A9A"/>
              <w:right w:val="nil"/>
            </w:tcBorders>
          </w:tcPr>
          <w:p w:rsidR="007A00CE" w:rsidRDefault="007A00CE">
            <w:pPr>
              <w:spacing w:after="160" w:line="259" w:lineRule="auto"/>
              <w:ind w:left="0" w:right="0" w:firstLine="0"/>
            </w:pPr>
          </w:p>
        </w:tc>
        <w:tc>
          <w:tcPr>
            <w:tcW w:w="1075" w:type="dxa"/>
            <w:tcBorders>
              <w:top w:val="single" w:sz="12" w:space="0" w:color="000000"/>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817"/>
        </w:trPr>
        <w:tc>
          <w:tcPr>
            <w:tcW w:w="6560" w:type="dxa"/>
            <w:tcBorders>
              <w:top w:val="single" w:sz="4" w:space="0" w:color="9A9A9A"/>
              <w:left w:val="single" w:sz="6" w:space="0" w:color="9A9A9A"/>
              <w:bottom w:val="single" w:sz="4" w:space="0" w:color="9A9A9A"/>
              <w:right w:val="nil"/>
            </w:tcBorders>
          </w:tcPr>
          <w:p w:rsidR="007A00CE" w:rsidRDefault="00EF104A">
            <w:pPr>
              <w:numPr>
                <w:ilvl w:val="0"/>
                <w:numId w:val="20"/>
              </w:numPr>
              <w:spacing w:after="60" w:line="259" w:lineRule="auto"/>
              <w:ind w:right="0" w:hanging="360"/>
            </w:pPr>
            <w:r>
              <w:rPr>
                <w:rFonts w:ascii="Bell MT" w:eastAsia="Bell MT" w:hAnsi="Bell MT" w:cs="Bell MT"/>
              </w:rPr>
              <w:t xml:space="preserve">Is there running water?   </w:t>
            </w:r>
          </w:p>
          <w:p w:rsidR="007A00CE" w:rsidRDefault="00EF104A">
            <w:pPr>
              <w:numPr>
                <w:ilvl w:val="0"/>
                <w:numId w:val="20"/>
              </w:numPr>
              <w:spacing w:after="0" w:line="259" w:lineRule="auto"/>
              <w:ind w:right="0" w:hanging="360"/>
            </w:pPr>
            <w:r>
              <w:rPr>
                <w:rFonts w:ascii="Bell MT" w:eastAsia="Bell MT" w:hAnsi="Bell MT" w:cs="Bell MT"/>
              </w:rPr>
              <w:t xml:space="preserve">If yes:   Interrupted   /   Uninterrupted    </w:t>
            </w:r>
            <w:r>
              <w:rPr>
                <w:rFonts w:ascii="Bell MT" w:eastAsia="Bell MT" w:hAnsi="Bell MT" w:cs="Bell MT"/>
                <w:sz w:val="18"/>
              </w:rPr>
              <w:t>(please circle one)</w:t>
            </w:r>
            <w:r>
              <w:rPr>
                <w:rFonts w:ascii="Bell MT" w:eastAsia="Bell MT" w:hAnsi="Bell MT" w:cs="Bell MT"/>
              </w:rPr>
              <w:t xml:space="preserve"> </w:t>
            </w:r>
          </w:p>
        </w:tc>
        <w:tc>
          <w:tcPr>
            <w:tcW w:w="768" w:type="dxa"/>
            <w:tcBorders>
              <w:top w:val="single" w:sz="4" w:space="0" w:color="9A9A9A"/>
              <w:left w:val="nil"/>
              <w:bottom w:val="single" w:sz="4" w:space="0" w:color="9A9A9A"/>
              <w:right w:val="nil"/>
            </w:tcBorders>
          </w:tcPr>
          <w:p w:rsidR="007A00CE" w:rsidRDefault="00EF104A">
            <w:pPr>
              <w:spacing w:after="0" w:line="259" w:lineRule="auto"/>
              <w:ind w:left="90" w:right="0" w:firstLine="0"/>
            </w:pPr>
            <w:r>
              <w:rPr>
                <w:rFonts w:ascii="Wingdings" w:eastAsia="Wingdings" w:hAnsi="Wingdings" w:cs="Wingdings"/>
              </w:rPr>
              <w:t></w:t>
            </w:r>
            <w:r>
              <w:rPr>
                <w:rFonts w:ascii="Bell MT" w:eastAsia="Bell MT" w:hAnsi="Bell MT" w:cs="Bell MT"/>
              </w:rPr>
              <w:t xml:space="preserve"> </w:t>
            </w:r>
          </w:p>
          <w:p w:rsidR="007A00CE" w:rsidRDefault="00EF104A">
            <w:pPr>
              <w:spacing w:after="0" w:line="259" w:lineRule="auto"/>
              <w:ind w:left="90" w:right="0" w:firstLine="0"/>
            </w:pPr>
            <w:r>
              <w:rPr>
                <w:rFonts w:ascii="Bell MT" w:eastAsia="Bell MT" w:hAnsi="Bell MT" w:cs="Bell MT"/>
              </w:rPr>
              <w:t xml:space="preserve"> </w:t>
            </w:r>
          </w:p>
        </w:tc>
        <w:tc>
          <w:tcPr>
            <w:tcW w:w="553" w:type="dxa"/>
            <w:tcBorders>
              <w:top w:val="single" w:sz="4" w:space="0" w:color="9A9A9A"/>
              <w:left w:val="nil"/>
              <w:bottom w:val="single" w:sz="4" w:space="0" w:color="9A9A9A"/>
              <w:right w:val="nil"/>
            </w:tcBorders>
          </w:tcPr>
          <w:p w:rsidR="007A00CE" w:rsidRDefault="007A00CE">
            <w:pPr>
              <w:spacing w:after="160" w:line="259" w:lineRule="auto"/>
              <w:ind w:left="0" w:right="0" w:firstLine="0"/>
            </w:pPr>
          </w:p>
        </w:tc>
        <w:tc>
          <w:tcPr>
            <w:tcW w:w="1075"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p w:rsidR="007A00CE" w:rsidRDefault="00EF104A">
            <w:pPr>
              <w:spacing w:after="0" w:line="259" w:lineRule="auto"/>
              <w:ind w:left="0" w:right="0" w:firstLine="0"/>
            </w:pPr>
            <w:r>
              <w:rPr>
                <w:rFonts w:ascii="Bell MT" w:eastAsia="Bell MT" w:hAnsi="Bell MT" w:cs="Bell MT"/>
              </w:rPr>
              <w:t xml:space="preserve"> </w:t>
            </w:r>
          </w:p>
        </w:tc>
      </w:tr>
      <w:tr w:rsidR="007A00CE">
        <w:trPr>
          <w:trHeight w:val="820"/>
        </w:trPr>
        <w:tc>
          <w:tcPr>
            <w:tcW w:w="6560" w:type="dxa"/>
            <w:tcBorders>
              <w:top w:val="single" w:sz="4" w:space="0" w:color="9A9A9A"/>
              <w:left w:val="single" w:sz="6" w:space="0" w:color="9A9A9A"/>
              <w:bottom w:val="single" w:sz="6" w:space="0" w:color="9A9A9A"/>
              <w:right w:val="nil"/>
            </w:tcBorders>
          </w:tcPr>
          <w:p w:rsidR="007A00CE" w:rsidRDefault="00EF104A">
            <w:pPr>
              <w:numPr>
                <w:ilvl w:val="0"/>
                <w:numId w:val="21"/>
              </w:numPr>
              <w:spacing w:after="60" w:line="259" w:lineRule="auto"/>
              <w:ind w:right="0" w:firstLine="0"/>
            </w:pPr>
            <w:r>
              <w:rPr>
                <w:rFonts w:ascii="Bell MT" w:eastAsia="Bell MT" w:hAnsi="Bell MT" w:cs="Bell MT"/>
              </w:rPr>
              <w:t xml:space="preserve">Is there an electricity source?   </w:t>
            </w:r>
          </w:p>
          <w:p w:rsidR="007A00CE" w:rsidRDefault="00EF104A">
            <w:pPr>
              <w:numPr>
                <w:ilvl w:val="0"/>
                <w:numId w:val="21"/>
              </w:numPr>
              <w:spacing w:after="0" w:line="259" w:lineRule="auto"/>
              <w:ind w:right="0" w:firstLine="0"/>
            </w:pPr>
            <w:r>
              <w:rPr>
                <w:rFonts w:ascii="Bell MT" w:eastAsia="Bell MT" w:hAnsi="Bell MT" w:cs="Bell MT"/>
              </w:rPr>
              <w:t xml:space="preserve">If yes:   Interrupted   /   Uninterrupted    </w:t>
            </w:r>
            <w:r>
              <w:rPr>
                <w:rFonts w:ascii="Bell MT" w:eastAsia="Bell MT" w:hAnsi="Bell MT" w:cs="Bell MT"/>
                <w:sz w:val="18"/>
              </w:rPr>
              <w:t>(please circle one)</w:t>
            </w:r>
            <w:r>
              <w:rPr>
                <w:rFonts w:ascii="Bell MT" w:eastAsia="Bell MT" w:hAnsi="Bell MT" w:cs="Bell MT"/>
              </w:rPr>
              <w:t xml:space="preserve"> </w:t>
            </w:r>
          </w:p>
        </w:tc>
        <w:tc>
          <w:tcPr>
            <w:tcW w:w="768" w:type="dxa"/>
            <w:tcBorders>
              <w:top w:val="single" w:sz="4" w:space="0" w:color="9A9A9A"/>
              <w:left w:val="nil"/>
              <w:bottom w:val="single" w:sz="6" w:space="0" w:color="9A9A9A"/>
              <w:right w:val="nil"/>
            </w:tcBorders>
          </w:tcPr>
          <w:p w:rsidR="007A00CE" w:rsidRDefault="00EF104A">
            <w:pPr>
              <w:spacing w:after="0" w:line="259" w:lineRule="auto"/>
              <w:ind w:left="90" w:right="0" w:firstLine="0"/>
            </w:pPr>
            <w:r>
              <w:rPr>
                <w:rFonts w:ascii="Wingdings" w:eastAsia="Wingdings" w:hAnsi="Wingdings" w:cs="Wingdings"/>
              </w:rPr>
              <w:t></w:t>
            </w:r>
            <w:r>
              <w:rPr>
                <w:rFonts w:ascii="Bell MT" w:eastAsia="Bell MT" w:hAnsi="Bell MT" w:cs="Bell MT"/>
              </w:rPr>
              <w:t xml:space="preserve"> </w:t>
            </w:r>
          </w:p>
          <w:p w:rsidR="007A00CE" w:rsidRDefault="00EF104A">
            <w:pPr>
              <w:spacing w:after="0" w:line="259" w:lineRule="auto"/>
              <w:ind w:left="90" w:right="0" w:firstLine="0"/>
            </w:pPr>
            <w:r>
              <w:rPr>
                <w:rFonts w:ascii="Bell MT" w:eastAsia="Bell MT" w:hAnsi="Bell MT" w:cs="Bell MT"/>
              </w:rPr>
              <w:t xml:space="preserve"> </w:t>
            </w:r>
          </w:p>
        </w:tc>
        <w:tc>
          <w:tcPr>
            <w:tcW w:w="553" w:type="dxa"/>
            <w:tcBorders>
              <w:top w:val="single" w:sz="4" w:space="0" w:color="9A9A9A"/>
              <w:left w:val="nil"/>
              <w:bottom w:val="single" w:sz="6" w:space="0" w:color="9A9A9A"/>
              <w:right w:val="nil"/>
            </w:tcBorders>
          </w:tcPr>
          <w:p w:rsidR="007A00CE" w:rsidRDefault="007A00CE">
            <w:pPr>
              <w:spacing w:after="160" w:line="259" w:lineRule="auto"/>
              <w:ind w:left="0" w:right="0" w:firstLine="0"/>
            </w:pPr>
          </w:p>
        </w:tc>
        <w:tc>
          <w:tcPr>
            <w:tcW w:w="1075" w:type="dxa"/>
            <w:tcBorders>
              <w:top w:val="single" w:sz="4" w:space="0" w:color="9A9A9A"/>
              <w:left w:val="nil"/>
              <w:bottom w:val="single" w:sz="6"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p w:rsidR="007A00CE" w:rsidRDefault="00EF104A">
            <w:pPr>
              <w:spacing w:after="0" w:line="259" w:lineRule="auto"/>
              <w:ind w:left="0" w:right="0" w:firstLine="0"/>
            </w:pPr>
            <w:r>
              <w:rPr>
                <w:rFonts w:ascii="Bell MT" w:eastAsia="Bell MT" w:hAnsi="Bell MT" w:cs="Bell MT"/>
              </w:rPr>
              <w:t xml:space="preserve"> </w:t>
            </w:r>
          </w:p>
        </w:tc>
      </w:tr>
    </w:tbl>
    <w:p w:rsidR="007A00CE" w:rsidRDefault="00EF104A">
      <w:pPr>
        <w:spacing w:after="123" w:line="259" w:lineRule="auto"/>
        <w:ind w:left="382" w:right="0" w:firstLine="0"/>
      </w:pPr>
      <w:r>
        <w:rPr>
          <w:rFonts w:ascii="Bell MT" w:eastAsia="Bell MT" w:hAnsi="Bell MT" w:cs="Bell MT"/>
          <w:sz w:val="10"/>
        </w:rPr>
        <w:t xml:space="preserve"> </w:t>
      </w:r>
    </w:p>
    <w:p w:rsidR="007A00CE" w:rsidRDefault="00EF104A">
      <w:pPr>
        <w:spacing w:after="44" w:line="259" w:lineRule="auto"/>
        <w:ind w:left="22" w:right="0" w:firstLine="0"/>
      </w:pPr>
      <w:r>
        <w:rPr>
          <w:rFonts w:ascii="Bell MT" w:eastAsia="Bell MT" w:hAnsi="Bell MT" w:cs="Bell MT"/>
        </w:rPr>
        <w:t xml:space="preserve"> </w:t>
      </w:r>
    </w:p>
    <w:p w:rsidR="007A00CE" w:rsidRDefault="00EF104A">
      <w:pPr>
        <w:numPr>
          <w:ilvl w:val="0"/>
          <w:numId w:val="16"/>
        </w:numPr>
        <w:spacing w:after="47" w:line="259" w:lineRule="auto"/>
        <w:ind w:right="1337" w:hanging="360"/>
      </w:pPr>
      <w:r>
        <w:rPr>
          <w:rFonts w:ascii="Bell MT" w:eastAsia="Bell MT" w:hAnsi="Bell MT" w:cs="Bell MT"/>
        </w:rPr>
        <w:t xml:space="preserve">Equipment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r>
      <w:r>
        <w:rPr>
          <w:rFonts w:ascii="Bell MT" w:eastAsia="Bell MT" w:hAnsi="Bell MT" w:cs="Bell MT"/>
          <w:b/>
          <w:u w:val="single" w:color="000000"/>
        </w:rPr>
        <w:t>Yes</w:t>
      </w:r>
      <w:r>
        <w:rPr>
          <w:rFonts w:ascii="Bell MT" w:eastAsia="Bell MT" w:hAnsi="Bell MT" w:cs="Bell MT"/>
          <w:b/>
        </w:rPr>
        <w:t xml:space="preserve"> </w:t>
      </w:r>
      <w:r>
        <w:rPr>
          <w:rFonts w:ascii="Bell MT" w:eastAsia="Bell MT" w:hAnsi="Bell MT" w:cs="Bell MT"/>
          <w:b/>
        </w:rPr>
        <w:tab/>
        <w:t xml:space="preserve">      </w:t>
      </w:r>
      <w:r>
        <w:rPr>
          <w:rFonts w:ascii="Bell MT" w:eastAsia="Bell MT" w:hAnsi="Bell MT" w:cs="Bell MT"/>
          <w:b/>
          <w:u w:val="single" w:color="000000"/>
        </w:rPr>
        <w:t>No</w:t>
      </w:r>
      <w:r>
        <w:rPr>
          <w:rFonts w:ascii="Bell MT" w:eastAsia="Bell MT" w:hAnsi="Bell MT" w:cs="Bell MT"/>
        </w:rPr>
        <w:t xml:space="preserve"> </w:t>
      </w:r>
    </w:p>
    <w:p w:rsidR="007A00CE" w:rsidRDefault="00EF104A">
      <w:pPr>
        <w:numPr>
          <w:ilvl w:val="0"/>
          <w:numId w:val="17"/>
        </w:numPr>
        <w:spacing w:after="47" w:line="259" w:lineRule="auto"/>
        <w:ind w:right="1337" w:hanging="360"/>
      </w:pPr>
      <w:r>
        <w:rPr>
          <w:rFonts w:ascii="Bell MT" w:eastAsia="Bell MT" w:hAnsi="Bell MT" w:cs="Bell MT"/>
        </w:rPr>
        <w:t xml:space="preserve">Is a list of essential emergency care equipment available?   </w:t>
      </w:r>
      <w:r>
        <w:rPr>
          <w:rFonts w:ascii="Wingdings" w:eastAsia="Wingdings" w:hAnsi="Wingdings" w:cs="Wingdings"/>
        </w:rPr>
        <w:t></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p>
    <w:p w:rsidR="007A00CE" w:rsidRDefault="00EF104A">
      <w:pPr>
        <w:numPr>
          <w:ilvl w:val="0"/>
          <w:numId w:val="17"/>
        </w:numPr>
        <w:spacing w:after="47" w:line="259" w:lineRule="auto"/>
        <w:ind w:right="1337" w:hanging="360"/>
      </w:pPr>
      <w:r>
        <w:rPr>
          <w:rFonts w:ascii="Bell MT" w:eastAsia="Bell MT" w:hAnsi="Bell MT" w:cs="Bell MT"/>
        </w:rPr>
        <w:t xml:space="preserve">Is following available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r>
        <w:rPr>
          <w:rFonts w:ascii="Bell MT" w:eastAsia="Bell MT" w:hAnsi="Bell MT" w:cs="Bell MT"/>
        </w:rPr>
        <w:tab/>
        <w:t xml:space="preserve"> </w:t>
      </w:r>
    </w:p>
    <w:p w:rsidR="007A00CE" w:rsidRDefault="00EF104A">
      <w:pPr>
        <w:numPr>
          <w:ilvl w:val="0"/>
          <w:numId w:val="18"/>
        </w:numPr>
        <w:spacing w:after="47" w:line="259" w:lineRule="auto"/>
        <w:ind w:right="1337" w:hanging="360"/>
      </w:pPr>
      <w:r>
        <w:rPr>
          <w:rFonts w:ascii="Bell MT" w:eastAsia="Bell MT" w:hAnsi="Bell MT" w:cs="Bell MT"/>
        </w:rPr>
        <w:t xml:space="preserve">Oxygen Cylinder: Interrupted /Uninterrupted    </w:t>
      </w:r>
      <w:r>
        <w:rPr>
          <w:rFonts w:ascii="Bell MT" w:eastAsia="Bell MT" w:hAnsi="Bell MT" w:cs="Bell MT"/>
          <w:sz w:val="18"/>
        </w:rPr>
        <w:t>(please circle one)</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p>
    <w:p w:rsidR="007A00CE" w:rsidRDefault="00EF104A">
      <w:pPr>
        <w:numPr>
          <w:ilvl w:val="0"/>
          <w:numId w:val="18"/>
        </w:numPr>
        <w:spacing w:after="47" w:line="259" w:lineRule="auto"/>
        <w:ind w:right="1337" w:hanging="360"/>
      </w:pPr>
      <w:r>
        <w:rPr>
          <w:rFonts w:ascii="Bell MT" w:eastAsia="Bell MT" w:hAnsi="Bell MT" w:cs="Bell MT"/>
        </w:rPr>
        <w:t xml:space="preserve">Oxygen Concentrator: Interrupted /Uninterrupted </w:t>
      </w:r>
      <w:r>
        <w:rPr>
          <w:rFonts w:ascii="Bell MT" w:eastAsia="Bell MT" w:hAnsi="Bell MT" w:cs="Bell MT"/>
          <w:sz w:val="18"/>
        </w:rPr>
        <w:t>(please circle one)</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r>
        <w:rPr>
          <w:rFonts w:ascii="Arial" w:eastAsia="Arial" w:hAnsi="Arial" w:cs="Arial"/>
        </w:rPr>
        <w:t xml:space="preserve"> </w:t>
      </w:r>
      <w:r>
        <w:rPr>
          <w:rFonts w:ascii="Arial" w:eastAsia="Arial" w:hAnsi="Arial" w:cs="Arial"/>
        </w:rPr>
        <w:tab/>
      </w:r>
      <w:r>
        <w:rPr>
          <w:rFonts w:ascii="Bell MT" w:eastAsia="Bell MT" w:hAnsi="Bell MT" w:cs="Bell MT"/>
        </w:rPr>
        <w:t xml:space="preserve">Equipment for oxygen administration available (tubes, masks)  </w:t>
      </w:r>
      <w:r>
        <w:rPr>
          <w:rFonts w:ascii="Wingdings" w:eastAsia="Wingdings" w:hAnsi="Wingdings" w:cs="Wingdings"/>
        </w:rPr>
        <w:t></w:t>
      </w:r>
      <w:r>
        <w:rPr>
          <w:rFonts w:ascii="Bell MT" w:eastAsia="Bell MT" w:hAnsi="Bell MT" w:cs="Bell MT"/>
        </w:rPr>
        <w:t xml:space="preserve">               </w:t>
      </w:r>
      <w:r>
        <w:rPr>
          <w:rFonts w:ascii="Wingdings" w:eastAsia="Wingdings" w:hAnsi="Wingdings" w:cs="Wingdings"/>
        </w:rPr>
        <w:t></w:t>
      </w:r>
      <w:r>
        <w:rPr>
          <w:rFonts w:ascii="Bell MT" w:eastAsia="Bell MT" w:hAnsi="Bell MT" w:cs="Bell MT"/>
        </w:rPr>
        <w:t xml:space="preserve"> </w:t>
      </w:r>
    </w:p>
    <w:p w:rsidR="007A00CE" w:rsidRDefault="00EF104A">
      <w:pPr>
        <w:spacing w:after="0" w:line="259" w:lineRule="auto"/>
        <w:ind w:left="22" w:right="0" w:firstLine="0"/>
      </w:pPr>
      <w:r>
        <w:rPr>
          <w:rFonts w:ascii="Bell MT" w:eastAsia="Bell MT" w:hAnsi="Bell MT" w:cs="Bell MT"/>
        </w:rPr>
        <w:t xml:space="preserve"> </w:t>
      </w:r>
    </w:p>
    <w:tbl>
      <w:tblPr>
        <w:tblStyle w:val="TableGrid"/>
        <w:tblW w:w="9242" w:type="dxa"/>
        <w:tblInd w:w="-86" w:type="dxa"/>
        <w:tblCellMar>
          <w:top w:w="34" w:type="dxa"/>
          <w:right w:w="68" w:type="dxa"/>
        </w:tblCellMar>
        <w:tblLook w:val="04A0" w:firstRow="1" w:lastRow="0" w:firstColumn="1" w:lastColumn="0" w:noHBand="0" w:noVBand="1"/>
      </w:tblPr>
      <w:tblGrid>
        <w:gridCol w:w="5553"/>
        <w:gridCol w:w="1434"/>
        <w:gridCol w:w="1182"/>
        <w:gridCol w:w="75"/>
        <w:gridCol w:w="998"/>
      </w:tblGrid>
      <w:tr w:rsidR="007A00CE">
        <w:trPr>
          <w:trHeight w:val="542"/>
        </w:trPr>
        <w:tc>
          <w:tcPr>
            <w:tcW w:w="5616" w:type="dxa"/>
            <w:tcBorders>
              <w:top w:val="single" w:sz="6" w:space="0" w:color="9A9A9A"/>
              <w:left w:val="single" w:sz="6" w:space="0" w:color="9A9A9A"/>
              <w:bottom w:val="single" w:sz="12" w:space="0" w:color="000000"/>
              <w:right w:val="nil"/>
            </w:tcBorders>
          </w:tcPr>
          <w:p w:rsidR="007A00CE" w:rsidRDefault="00EF104A">
            <w:pPr>
              <w:spacing w:after="0" w:line="259" w:lineRule="auto"/>
              <w:ind w:left="108" w:right="0" w:firstLine="0"/>
            </w:pPr>
            <w:r>
              <w:rPr>
                <w:rFonts w:ascii="Bell MT" w:eastAsia="Bell MT" w:hAnsi="Bell MT" w:cs="Bell MT"/>
              </w:rPr>
              <w:t xml:space="preserve">Essential Emergency (EE) Equipment </w:t>
            </w:r>
          </w:p>
        </w:tc>
        <w:tc>
          <w:tcPr>
            <w:tcW w:w="1440" w:type="dxa"/>
            <w:tcBorders>
              <w:top w:val="single" w:sz="6" w:space="0" w:color="9A9A9A"/>
              <w:left w:val="nil"/>
              <w:bottom w:val="single" w:sz="12" w:space="0" w:color="000000"/>
              <w:right w:val="nil"/>
            </w:tcBorders>
          </w:tcPr>
          <w:p w:rsidR="007A00CE" w:rsidRDefault="00EF104A">
            <w:pPr>
              <w:spacing w:after="0" w:line="259" w:lineRule="auto"/>
              <w:ind w:left="0" w:right="0" w:firstLine="0"/>
            </w:pPr>
            <w:r>
              <w:rPr>
                <w:rFonts w:ascii="Bell MT" w:eastAsia="Bell MT" w:hAnsi="Bell MT" w:cs="Bell MT"/>
                <w:b/>
                <w:sz w:val="22"/>
              </w:rPr>
              <w:t xml:space="preserve">Yes, in some equipment </w:t>
            </w:r>
          </w:p>
        </w:tc>
        <w:tc>
          <w:tcPr>
            <w:tcW w:w="1260" w:type="dxa"/>
            <w:gridSpan w:val="2"/>
            <w:tcBorders>
              <w:top w:val="single" w:sz="6" w:space="0" w:color="9A9A9A"/>
              <w:left w:val="nil"/>
              <w:bottom w:val="single" w:sz="12" w:space="0" w:color="000000"/>
              <w:right w:val="nil"/>
            </w:tcBorders>
          </w:tcPr>
          <w:p w:rsidR="007A00CE" w:rsidRDefault="00EF104A">
            <w:pPr>
              <w:spacing w:after="0" w:line="259" w:lineRule="auto"/>
              <w:ind w:left="0" w:right="0" w:firstLine="0"/>
            </w:pPr>
            <w:r>
              <w:rPr>
                <w:rFonts w:ascii="Bell MT" w:eastAsia="Bell MT" w:hAnsi="Bell MT" w:cs="Bell MT"/>
                <w:b/>
                <w:sz w:val="22"/>
              </w:rPr>
              <w:t xml:space="preserve">Yes, in all </w:t>
            </w:r>
          </w:p>
          <w:p w:rsidR="007A00CE" w:rsidRDefault="00EF104A">
            <w:pPr>
              <w:spacing w:after="0" w:line="259" w:lineRule="auto"/>
              <w:ind w:left="0" w:right="0" w:firstLine="0"/>
            </w:pPr>
            <w:r>
              <w:rPr>
                <w:rFonts w:ascii="Bell MT" w:eastAsia="Bell MT" w:hAnsi="Bell MT" w:cs="Bell MT"/>
                <w:b/>
                <w:sz w:val="22"/>
              </w:rPr>
              <w:t xml:space="preserve">equipment </w:t>
            </w:r>
          </w:p>
        </w:tc>
        <w:tc>
          <w:tcPr>
            <w:tcW w:w="926" w:type="dxa"/>
            <w:tcBorders>
              <w:top w:val="single" w:sz="6" w:space="0" w:color="9A9A9A"/>
              <w:left w:val="nil"/>
              <w:bottom w:val="single" w:sz="12" w:space="0" w:color="000000"/>
              <w:right w:val="single" w:sz="6" w:space="0" w:color="9A9A9A"/>
            </w:tcBorders>
          </w:tcPr>
          <w:p w:rsidR="007A00CE" w:rsidRDefault="00EF104A">
            <w:pPr>
              <w:spacing w:after="0" w:line="259" w:lineRule="auto"/>
              <w:ind w:left="0" w:right="0" w:firstLine="0"/>
            </w:pPr>
            <w:r>
              <w:rPr>
                <w:rFonts w:ascii="Bell MT" w:eastAsia="Bell MT" w:hAnsi="Bell MT" w:cs="Bell MT"/>
                <w:b/>
                <w:sz w:val="22"/>
              </w:rPr>
              <w:t xml:space="preserve">No </w:t>
            </w:r>
          </w:p>
        </w:tc>
      </w:tr>
      <w:tr w:rsidR="007A00CE">
        <w:trPr>
          <w:trHeight w:val="314"/>
        </w:trPr>
        <w:tc>
          <w:tcPr>
            <w:tcW w:w="7056" w:type="dxa"/>
            <w:gridSpan w:val="2"/>
            <w:tcBorders>
              <w:top w:val="single" w:sz="12" w:space="0" w:color="000000"/>
              <w:left w:val="single" w:sz="6" w:space="0" w:color="9A9A9A"/>
              <w:bottom w:val="single" w:sz="4" w:space="0" w:color="9A9A9A"/>
              <w:right w:val="nil"/>
            </w:tcBorders>
          </w:tcPr>
          <w:p w:rsidR="007A00CE" w:rsidRDefault="00EF104A">
            <w:pPr>
              <w:tabs>
                <w:tab w:val="center" w:pos="2301"/>
                <w:tab w:val="center" w:pos="5723"/>
              </w:tabs>
              <w:spacing w:after="0" w:line="259" w:lineRule="auto"/>
              <w:ind w:left="0" w:right="0" w:firstLine="0"/>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the EE equipment in working order?  </w:t>
            </w:r>
            <w:r>
              <w:rPr>
                <w:rFonts w:ascii="Bell MT" w:eastAsia="Bell MT" w:hAnsi="Bell MT" w:cs="Bell MT"/>
              </w:rPr>
              <w:tab/>
            </w:r>
            <w:r>
              <w:rPr>
                <w:rFonts w:ascii="Wingdings" w:eastAsia="Wingdings" w:hAnsi="Wingdings" w:cs="Wingdings"/>
              </w:rPr>
              <w:t></w:t>
            </w:r>
            <w:r>
              <w:rPr>
                <w:rFonts w:ascii="Bell MT" w:eastAsia="Bell MT" w:hAnsi="Bell MT" w:cs="Bell MT"/>
              </w:rPr>
              <w:t xml:space="preserve"> </w:t>
            </w:r>
          </w:p>
        </w:tc>
        <w:tc>
          <w:tcPr>
            <w:tcW w:w="1260" w:type="dxa"/>
            <w:gridSpan w:val="2"/>
            <w:tcBorders>
              <w:top w:val="single" w:sz="12" w:space="0" w:color="000000"/>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926" w:type="dxa"/>
            <w:tcBorders>
              <w:top w:val="single" w:sz="12" w:space="0" w:color="000000"/>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304"/>
        </w:trPr>
        <w:tc>
          <w:tcPr>
            <w:tcW w:w="7056" w:type="dxa"/>
            <w:gridSpan w:val="2"/>
            <w:tcBorders>
              <w:top w:val="single" w:sz="4" w:space="0" w:color="9A9A9A"/>
              <w:left w:val="single" w:sz="6" w:space="0" w:color="9A9A9A"/>
              <w:bottom w:val="single" w:sz="4" w:space="0" w:color="9A9A9A"/>
              <w:right w:val="nil"/>
            </w:tcBorders>
          </w:tcPr>
          <w:p w:rsidR="007A00CE" w:rsidRDefault="00EF104A">
            <w:pPr>
              <w:tabs>
                <w:tab w:val="center" w:pos="2362"/>
                <w:tab w:val="center" w:pos="5723"/>
              </w:tabs>
              <w:spacing w:after="0" w:line="259" w:lineRule="auto"/>
              <w:ind w:left="0" w:right="0" w:firstLine="0"/>
            </w:pPr>
            <w:r>
              <w:rPr>
                <w:rFonts w:ascii="Calibri" w:eastAsia="Calibri" w:hAnsi="Calibri" w:cs="Calibri"/>
                <w:sz w:val="22"/>
              </w:rPr>
              <w:lastRenderedPageBreak/>
              <w:tab/>
            </w: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access to repair if equipment fails?  </w:t>
            </w:r>
            <w:r>
              <w:rPr>
                <w:rFonts w:ascii="Bell MT" w:eastAsia="Bell MT" w:hAnsi="Bell MT" w:cs="Bell MT"/>
              </w:rPr>
              <w:tab/>
            </w:r>
            <w:r>
              <w:rPr>
                <w:rFonts w:ascii="Wingdings" w:eastAsia="Wingdings" w:hAnsi="Wingdings" w:cs="Wingdings"/>
              </w:rPr>
              <w:t></w:t>
            </w:r>
            <w:r>
              <w:rPr>
                <w:rFonts w:ascii="Bell MT" w:eastAsia="Bell MT" w:hAnsi="Bell MT" w:cs="Bell MT"/>
              </w:rPr>
              <w:t xml:space="preserve"> </w:t>
            </w:r>
          </w:p>
        </w:tc>
        <w:tc>
          <w:tcPr>
            <w:tcW w:w="1260" w:type="dxa"/>
            <w:gridSpan w:val="2"/>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926"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304"/>
        </w:trPr>
        <w:tc>
          <w:tcPr>
            <w:tcW w:w="7056" w:type="dxa"/>
            <w:gridSpan w:val="2"/>
            <w:tcBorders>
              <w:top w:val="single" w:sz="4" w:space="0" w:color="9A9A9A"/>
              <w:left w:val="single" w:sz="6" w:space="0" w:color="9A9A9A"/>
              <w:bottom w:val="single" w:sz="4" w:space="0" w:color="9A9A9A"/>
              <w:right w:val="nil"/>
            </w:tcBorders>
          </w:tcPr>
          <w:p w:rsidR="007A00CE" w:rsidRDefault="00EF104A">
            <w:pPr>
              <w:tabs>
                <w:tab w:val="center" w:pos="2955"/>
                <w:tab w:val="center" w:pos="6185"/>
              </w:tabs>
              <w:spacing w:after="0" w:line="259" w:lineRule="auto"/>
              <w:ind w:left="0" w:right="0" w:firstLine="0"/>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access to repair within the health care facility?  </w:t>
            </w:r>
            <w:r>
              <w:rPr>
                <w:rFonts w:ascii="Bell MT" w:eastAsia="Bell MT" w:hAnsi="Bell MT" w:cs="Bell MT"/>
              </w:rPr>
              <w:tab/>
            </w:r>
            <w:r>
              <w:rPr>
                <w:rFonts w:ascii="Bell MT" w:eastAsia="Bell MT" w:hAnsi="Bell MT" w:cs="Bell MT"/>
                <w:sz w:val="20"/>
              </w:rPr>
              <w:t xml:space="preserve">  </w:t>
            </w:r>
            <w:r>
              <w:rPr>
                <w:rFonts w:ascii="Wingdings" w:eastAsia="Wingdings" w:hAnsi="Wingdings" w:cs="Wingdings"/>
              </w:rPr>
              <w:t></w:t>
            </w:r>
            <w:r>
              <w:rPr>
                <w:rFonts w:ascii="Bell MT" w:eastAsia="Bell MT" w:hAnsi="Bell MT" w:cs="Bell MT"/>
              </w:rPr>
              <w:t xml:space="preserve"> </w:t>
            </w:r>
          </w:p>
        </w:tc>
        <w:tc>
          <w:tcPr>
            <w:tcW w:w="1260" w:type="dxa"/>
            <w:gridSpan w:val="2"/>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926"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320"/>
        </w:trPr>
        <w:tc>
          <w:tcPr>
            <w:tcW w:w="7056" w:type="dxa"/>
            <w:gridSpan w:val="2"/>
            <w:tcBorders>
              <w:top w:val="single" w:sz="4" w:space="0" w:color="9A9A9A"/>
              <w:left w:val="single" w:sz="6" w:space="0" w:color="9A9A9A"/>
              <w:bottom w:val="nil"/>
              <w:right w:val="nil"/>
            </w:tcBorders>
          </w:tcPr>
          <w:p w:rsidR="007A00CE" w:rsidRDefault="00EF104A">
            <w:pPr>
              <w:spacing w:after="0" w:line="259" w:lineRule="auto"/>
              <w:ind w:left="198" w:right="0" w:firstLine="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access to repair outside the health care facility?   </w:t>
            </w:r>
            <w:r>
              <w:rPr>
                <w:rFonts w:ascii="Wingdings" w:eastAsia="Wingdings" w:hAnsi="Wingdings" w:cs="Wingdings"/>
              </w:rPr>
              <w:t></w:t>
            </w:r>
            <w:r>
              <w:rPr>
                <w:rFonts w:ascii="Bell MT" w:eastAsia="Bell MT" w:hAnsi="Bell MT" w:cs="Bell MT"/>
              </w:rPr>
              <w:t xml:space="preserve"> </w:t>
            </w:r>
          </w:p>
        </w:tc>
        <w:tc>
          <w:tcPr>
            <w:tcW w:w="1260" w:type="dxa"/>
            <w:gridSpan w:val="2"/>
            <w:tcBorders>
              <w:top w:val="single" w:sz="4" w:space="0" w:color="9A9A9A"/>
              <w:left w:val="nil"/>
              <w:bottom w:val="nil"/>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926" w:type="dxa"/>
            <w:tcBorders>
              <w:top w:val="single" w:sz="4" w:space="0" w:color="9A9A9A"/>
              <w:left w:val="nil"/>
              <w:bottom w:val="nil"/>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276"/>
        </w:trPr>
        <w:tc>
          <w:tcPr>
            <w:tcW w:w="8316" w:type="dxa"/>
            <w:gridSpan w:val="4"/>
            <w:tcBorders>
              <w:top w:val="nil"/>
              <w:left w:val="single" w:sz="6" w:space="0" w:color="9A9A9A"/>
              <w:bottom w:val="single" w:sz="4" w:space="0" w:color="9A9A9A"/>
              <w:right w:val="nil"/>
            </w:tcBorders>
          </w:tcPr>
          <w:p w:rsidR="007A00CE" w:rsidRDefault="00EF104A">
            <w:pPr>
              <w:spacing w:after="0" w:line="259" w:lineRule="auto"/>
              <w:ind w:left="828" w:right="0" w:firstLine="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If yes, how far (in km):  1-25 / 26-50 / 51-200 / &gt;200 </w:t>
            </w:r>
            <w:r>
              <w:rPr>
                <w:rFonts w:ascii="Bell MT" w:eastAsia="Bell MT" w:hAnsi="Bell MT" w:cs="Bell MT"/>
                <w:sz w:val="18"/>
              </w:rPr>
              <w:t>(please circle one)</w:t>
            </w:r>
            <w:r>
              <w:rPr>
                <w:rFonts w:ascii="Bell MT" w:eastAsia="Bell MT" w:hAnsi="Bell MT" w:cs="Bell MT"/>
              </w:rPr>
              <w:t xml:space="preserve"> </w:t>
            </w:r>
          </w:p>
        </w:tc>
        <w:tc>
          <w:tcPr>
            <w:tcW w:w="926" w:type="dxa"/>
            <w:tcBorders>
              <w:top w:val="nil"/>
              <w:left w:val="nil"/>
              <w:bottom w:val="single" w:sz="4" w:space="0" w:color="9A9A9A"/>
              <w:right w:val="single" w:sz="6" w:space="0" w:color="9A9A9A"/>
            </w:tcBorders>
          </w:tcPr>
          <w:p w:rsidR="007A00CE" w:rsidRDefault="00EF104A">
            <w:pPr>
              <w:spacing w:after="0" w:line="259" w:lineRule="auto"/>
              <w:ind w:left="270" w:right="0" w:firstLine="0"/>
            </w:pPr>
            <w:r>
              <w:rPr>
                <w:rFonts w:ascii="Bell MT" w:eastAsia="Bell MT" w:hAnsi="Bell MT" w:cs="Bell MT"/>
              </w:rPr>
              <w:t xml:space="preserve"> </w:t>
            </w:r>
            <w:r>
              <w:rPr>
                <w:rFonts w:ascii="Bell MT" w:eastAsia="Bell MT" w:hAnsi="Bell MT" w:cs="Bell MT"/>
              </w:rPr>
              <w:tab/>
              <w:t xml:space="preserve"> </w:t>
            </w:r>
            <w:r>
              <w:rPr>
                <w:rFonts w:ascii="Bell MT" w:eastAsia="Bell MT" w:hAnsi="Bell MT" w:cs="Bell MT"/>
              </w:rPr>
              <w:tab/>
              <w:t xml:space="preserve"> </w:t>
            </w:r>
          </w:p>
        </w:tc>
      </w:tr>
      <w:tr w:rsidR="007A00CE">
        <w:trPr>
          <w:trHeight w:val="583"/>
        </w:trPr>
        <w:tc>
          <w:tcPr>
            <w:tcW w:w="8316" w:type="dxa"/>
            <w:gridSpan w:val="4"/>
            <w:tcBorders>
              <w:top w:val="single" w:sz="4" w:space="0" w:color="9A9A9A"/>
              <w:left w:val="single" w:sz="6" w:space="0" w:color="9A9A9A"/>
              <w:bottom w:val="single" w:sz="4" w:space="0" w:color="9A9A9A"/>
              <w:right w:val="nil"/>
            </w:tcBorders>
          </w:tcPr>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an agreement for the maintenance of the </w:t>
            </w:r>
            <w:r>
              <w:rPr>
                <w:rFonts w:ascii="Bell MT" w:eastAsia="Bell MT" w:hAnsi="Bell MT" w:cs="Bell MT"/>
              </w:rPr>
              <w:tab/>
            </w:r>
            <w:r>
              <w:rPr>
                <w:rFonts w:ascii="Wingdings" w:eastAsia="Wingdings" w:hAnsi="Wingdings" w:cs="Wingdings"/>
              </w:rPr>
              <w:t></w:t>
            </w:r>
            <w:r>
              <w:rPr>
                <w:rFonts w:ascii="Bell MT" w:eastAsia="Bell MT" w:hAnsi="Bell MT" w:cs="Bell MT"/>
              </w:rPr>
              <w:t xml:space="preserve"> </w:t>
            </w:r>
            <w:r>
              <w:rPr>
                <w:rFonts w:ascii="Bell MT" w:eastAsia="Bell MT" w:hAnsi="Bell MT" w:cs="Bell MT"/>
              </w:rPr>
              <w:tab/>
            </w:r>
            <w:r>
              <w:rPr>
                <w:rFonts w:ascii="Wingdings" w:eastAsia="Wingdings" w:hAnsi="Wingdings" w:cs="Wingdings"/>
              </w:rPr>
              <w:t></w:t>
            </w:r>
            <w:r>
              <w:rPr>
                <w:rFonts w:ascii="Bell MT" w:eastAsia="Bell MT" w:hAnsi="Bell MT" w:cs="Bell MT"/>
              </w:rPr>
              <w:t xml:space="preserve"> equipment with the supplier? </w:t>
            </w:r>
          </w:p>
        </w:tc>
        <w:tc>
          <w:tcPr>
            <w:tcW w:w="926"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584"/>
        </w:trPr>
        <w:tc>
          <w:tcPr>
            <w:tcW w:w="8316" w:type="dxa"/>
            <w:gridSpan w:val="4"/>
            <w:tcBorders>
              <w:top w:val="single" w:sz="4" w:space="0" w:color="9A9A9A"/>
              <w:left w:val="single" w:sz="6" w:space="0" w:color="9A9A9A"/>
              <w:bottom w:val="single" w:sz="4" w:space="0" w:color="9A9A9A"/>
              <w:right w:val="nil"/>
            </w:tcBorders>
          </w:tcPr>
          <w:p w:rsidR="007A00CE" w:rsidRDefault="00EF104A">
            <w:pPr>
              <w:spacing w:after="0" w:line="259" w:lineRule="auto"/>
              <w:ind w:left="378" w:right="126"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Do the health care staff in the emergency room get </w:t>
            </w:r>
            <w:r>
              <w:rPr>
                <w:rFonts w:ascii="Wingdings" w:eastAsia="Wingdings" w:hAnsi="Wingdings" w:cs="Wingdings"/>
              </w:rPr>
              <w:t></w:t>
            </w:r>
            <w:r>
              <w:rPr>
                <w:rFonts w:ascii="Bell MT" w:eastAsia="Bell MT" w:hAnsi="Bell MT" w:cs="Bell MT"/>
              </w:rPr>
              <w:t xml:space="preserve"> </w:t>
            </w:r>
            <w:r>
              <w:rPr>
                <w:rFonts w:ascii="Bell MT" w:eastAsia="Bell MT" w:hAnsi="Bell MT" w:cs="Bell MT"/>
              </w:rPr>
              <w:tab/>
            </w:r>
            <w:r>
              <w:rPr>
                <w:rFonts w:ascii="Wingdings" w:eastAsia="Wingdings" w:hAnsi="Wingdings" w:cs="Wingdings"/>
              </w:rPr>
              <w:t></w:t>
            </w:r>
            <w:r>
              <w:rPr>
                <w:rFonts w:ascii="Bell MT" w:eastAsia="Bell MT" w:hAnsi="Bell MT" w:cs="Bell MT"/>
              </w:rPr>
              <w:t xml:space="preserve"> training in the use of the equipment? </w:t>
            </w:r>
          </w:p>
        </w:tc>
        <w:tc>
          <w:tcPr>
            <w:tcW w:w="926"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583"/>
        </w:trPr>
        <w:tc>
          <w:tcPr>
            <w:tcW w:w="5616" w:type="dxa"/>
            <w:tcBorders>
              <w:top w:val="single" w:sz="4" w:space="0" w:color="9A9A9A"/>
              <w:left w:val="single" w:sz="6" w:space="0" w:color="9A9A9A"/>
              <w:bottom w:val="single" w:sz="4" w:space="0" w:color="9A9A9A"/>
              <w:right w:val="nil"/>
            </w:tcBorders>
          </w:tcPr>
          <w:p w:rsidR="007A00CE" w:rsidRDefault="00EF104A">
            <w:pPr>
              <w:spacing w:after="0" w:line="259" w:lineRule="auto"/>
              <w:ind w:left="378" w:right="63"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information available on supply, repair, and spare parts for the equipment? </w:t>
            </w:r>
          </w:p>
        </w:tc>
        <w:tc>
          <w:tcPr>
            <w:tcW w:w="1440"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184"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02" w:type="dxa"/>
            <w:gridSpan w:val="2"/>
            <w:tcBorders>
              <w:top w:val="single" w:sz="4" w:space="0" w:color="9A9A9A"/>
              <w:left w:val="nil"/>
              <w:bottom w:val="single" w:sz="4" w:space="0" w:color="9A9A9A"/>
              <w:right w:val="single" w:sz="6" w:space="0" w:color="9A9A9A"/>
            </w:tcBorders>
          </w:tcPr>
          <w:p w:rsidR="007A00CE" w:rsidRDefault="00EF104A">
            <w:pPr>
              <w:spacing w:after="0" w:line="259" w:lineRule="auto"/>
              <w:ind w:left="76" w:right="0" w:firstLine="0"/>
            </w:pPr>
            <w:r>
              <w:rPr>
                <w:rFonts w:ascii="Wingdings" w:eastAsia="Wingdings" w:hAnsi="Wingdings" w:cs="Wingdings"/>
              </w:rPr>
              <w:t></w:t>
            </w:r>
            <w:r>
              <w:rPr>
                <w:rFonts w:ascii="Bell MT" w:eastAsia="Bell MT" w:hAnsi="Bell MT" w:cs="Bell MT"/>
              </w:rPr>
              <w:t xml:space="preserve"> </w:t>
            </w:r>
          </w:p>
        </w:tc>
      </w:tr>
    </w:tbl>
    <w:p w:rsidR="007A00CE" w:rsidRDefault="00EF104A">
      <w:pPr>
        <w:spacing w:after="7" w:line="259" w:lineRule="auto"/>
        <w:ind w:left="22" w:right="0" w:firstLine="0"/>
      </w:pPr>
      <w:r>
        <w:rPr>
          <w:rFonts w:ascii="Bell MT" w:eastAsia="Bell MT" w:hAnsi="Bell MT" w:cs="Bell MT"/>
          <w:sz w:val="28"/>
        </w:rPr>
        <w:t xml:space="preserve"> </w:t>
      </w:r>
    </w:p>
    <w:p w:rsidR="007A00CE" w:rsidRDefault="00EF104A">
      <w:pPr>
        <w:numPr>
          <w:ilvl w:val="0"/>
          <w:numId w:val="19"/>
        </w:numPr>
        <w:spacing w:after="0" w:line="259" w:lineRule="auto"/>
        <w:ind w:right="0" w:hanging="313"/>
      </w:pPr>
      <w:r>
        <w:rPr>
          <w:rFonts w:ascii="Bell MT" w:eastAsia="Bell MT" w:hAnsi="Bell MT" w:cs="Bell MT"/>
          <w:b/>
        </w:rPr>
        <w:t xml:space="preserve">Quality, safety, access and use </w:t>
      </w:r>
      <w:r>
        <w:rPr>
          <w:rFonts w:ascii="Bell MT" w:eastAsia="Bell MT" w:hAnsi="Bell MT" w:cs="Bell MT"/>
        </w:rPr>
        <w:t xml:space="preserve"> </w:t>
      </w:r>
    </w:p>
    <w:p w:rsidR="007A00CE" w:rsidRDefault="00EF104A">
      <w:pPr>
        <w:spacing w:after="0" w:line="259" w:lineRule="auto"/>
        <w:ind w:left="22" w:right="0" w:firstLine="0"/>
      </w:pPr>
      <w:r>
        <w:rPr>
          <w:rFonts w:ascii="Bell MT" w:eastAsia="Bell MT" w:hAnsi="Bell MT" w:cs="Bell MT"/>
        </w:rPr>
        <w:t xml:space="preserve"> </w:t>
      </w:r>
    </w:p>
    <w:tbl>
      <w:tblPr>
        <w:tblStyle w:val="TableGrid"/>
        <w:tblW w:w="9242" w:type="dxa"/>
        <w:tblInd w:w="-86" w:type="dxa"/>
        <w:tblCellMar>
          <w:top w:w="54" w:type="dxa"/>
          <w:right w:w="64" w:type="dxa"/>
        </w:tblCellMar>
        <w:tblLook w:val="04A0" w:firstRow="1" w:lastRow="0" w:firstColumn="1" w:lastColumn="0" w:noHBand="0" w:noVBand="1"/>
      </w:tblPr>
      <w:tblGrid>
        <w:gridCol w:w="5616"/>
        <w:gridCol w:w="1440"/>
        <w:gridCol w:w="1184"/>
        <w:gridCol w:w="1002"/>
      </w:tblGrid>
      <w:tr w:rsidR="007A00CE">
        <w:trPr>
          <w:trHeight w:val="543"/>
        </w:trPr>
        <w:tc>
          <w:tcPr>
            <w:tcW w:w="5616" w:type="dxa"/>
            <w:vMerge w:val="restart"/>
            <w:tcBorders>
              <w:top w:val="single" w:sz="6" w:space="0" w:color="9A9A9A"/>
              <w:left w:val="single" w:sz="6" w:space="0" w:color="9A9A9A"/>
              <w:bottom w:val="single" w:sz="4" w:space="0" w:color="9A9A9A"/>
              <w:right w:val="nil"/>
            </w:tcBorders>
          </w:tcPr>
          <w:p w:rsidR="007A00CE" w:rsidRDefault="00EF104A">
            <w:pPr>
              <w:spacing w:after="327" w:line="259" w:lineRule="auto"/>
              <w:ind w:left="108" w:right="0" w:firstLine="0"/>
            </w:pPr>
            <w:r>
              <w:rPr>
                <w:rFonts w:ascii="Bell MT" w:eastAsia="Bell MT" w:hAnsi="Bell MT" w:cs="Bell MT"/>
              </w:rPr>
              <w:t xml:space="preserve"> </w:t>
            </w:r>
          </w:p>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the best practice protocols for management of essential emergency procedures available?  </w:t>
            </w:r>
          </w:p>
        </w:tc>
        <w:tc>
          <w:tcPr>
            <w:tcW w:w="1440" w:type="dxa"/>
            <w:tcBorders>
              <w:top w:val="single" w:sz="6" w:space="0" w:color="9A9A9A"/>
              <w:left w:val="nil"/>
              <w:bottom w:val="single" w:sz="12" w:space="0" w:color="000000"/>
              <w:right w:val="nil"/>
            </w:tcBorders>
          </w:tcPr>
          <w:p w:rsidR="007A00CE" w:rsidRDefault="00EF104A">
            <w:pPr>
              <w:spacing w:after="0" w:line="259" w:lineRule="auto"/>
              <w:ind w:left="0" w:right="0" w:firstLine="0"/>
            </w:pPr>
            <w:r>
              <w:rPr>
                <w:rFonts w:ascii="Bell MT" w:eastAsia="Bell MT" w:hAnsi="Bell MT" w:cs="Bell MT"/>
                <w:b/>
                <w:sz w:val="22"/>
              </w:rPr>
              <w:t xml:space="preserve">Yes, in some procedures </w:t>
            </w:r>
          </w:p>
        </w:tc>
        <w:tc>
          <w:tcPr>
            <w:tcW w:w="1184" w:type="dxa"/>
            <w:tcBorders>
              <w:top w:val="single" w:sz="6" w:space="0" w:color="9A9A9A"/>
              <w:left w:val="nil"/>
              <w:bottom w:val="single" w:sz="12" w:space="0" w:color="000000"/>
              <w:right w:val="nil"/>
            </w:tcBorders>
          </w:tcPr>
          <w:p w:rsidR="007A00CE" w:rsidRDefault="00EF104A">
            <w:pPr>
              <w:spacing w:after="0" w:line="259" w:lineRule="auto"/>
              <w:ind w:left="0" w:right="0" w:firstLine="0"/>
            </w:pPr>
            <w:r>
              <w:rPr>
                <w:rFonts w:ascii="Bell MT" w:eastAsia="Bell MT" w:hAnsi="Bell MT" w:cs="Bell MT"/>
                <w:b/>
                <w:sz w:val="22"/>
              </w:rPr>
              <w:t xml:space="preserve">Yes, in all procedures </w:t>
            </w:r>
          </w:p>
        </w:tc>
        <w:tc>
          <w:tcPr>
            <w:tcW w:w="1002" w:type="dxa"/>
            <w:tcBorders>
              <w:top w:val="single" w:sz="6" w:space="0" w:color="9A9A9A"/>
              <w:left w:val="nil"/>
              <w:bottom w:val="single" w:sz="12" w:space="0" w:color="000000"/>
              <w:right w:val="single" w:sz="6" w:space="0" w:color="9A9A9A"/>
            </w:tcBorders>
          </w:tcPr>
          <w:p w:rsidR="007A00CE" w:rsidRDefault="00EF104A">
            <w:pPr>
              <w:spacing w:after="0" w:line="259" w:lineRule="auto"/>
              <w:ind w:left="166" w:right="0" w:firstLine="0"/>
            </w:pPr>
            <w:r>
              <w:rPr>
                <w:rFonts w:ascii="Bell MT" w:eastAsia="Bell MT" w:hAnsi="Bell MT" w:cs="Bell MT"/>
                <w:b/>
                <w:sz w:val="22"/>
              </w:rPr>
              <w:t xml:space="preserve">No </w:t>
            </w:r>
          </w:p>
        </w:tc>
      </w:tr>
      <w:tr w:rsidR="007A00CE">
        <w:trPr>
          <w:trHeight w:val="592"/>
        </w:trPr>
        <w:tc>
          <w:tcPr>
            <w:tcW w:w="0" w:type="auto"/>
            <w:vMerge/>
            <w:tcBorders>
              <w:top w:val="nil"/>
              <w:left w:val="single" w:sz="6" w:space="0" w:color="9A9A9A"/>
              <w:bottom w:val="single" w:sz="4" w:space="0" w:color="9A9A9A"/>
              <w:right w:val="nil"/>
            </w:tcBorders>
          </w:tcPr>
          <w:p w:rsidR="007A00CE" w:rsidRDefault="007A00CE">
            <w:pPr>
              <w:spacing w:after="160" w:line="259" w:lineRule="auto"/>
              <w:ind w:left="0" w:right="0" w:firstLine="0"/>
            </w:pPr>
          </w:p>
        </w:tc>
        <w:tc>
          <w:tcPr>
            <w:tcW w:w="1440" w:type="dxa"/>
            <w:tcBorders>
              <w:top w:val="single" w:sz="12" w:space="0" w:color="000000"/>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184" w:type="dxa"/>
            <w:tcBorders>
              <w:top w:val="single" w:sz="12" w:space="0" w:color="000000"/>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02" w:type="dxa"/>
            <w:tcBorders>
              <w:top w:val="single" w:sz="12" w:space="0" w:color="000000"/>
              <w:left w:val="nil"/>
              <w:bottom w:val="single" w:sz="4" w:space="0" w:color="9A9A9A"/>
              <w:right w:val="single" w:sz="6" w:space="0" w:color="9A9A9A"/>
            </w:tcBorders>
          </w:tcPr>
          <w:p w:rsidR="007A00CE" w:rsidRDefault="00EF104A">
            <w:pPr>
              <w:spacing w:after="0" w:line="259" w:lineRule="auto"/>
              <w:ind w:left="166" w:right="0" w:firstLine="0"/>
            </w:pPr>
            <w:r>
              <w:rPr>
                <w:rFonts w:ascii="Wingdings" w:eastAsia="Wingdings" w:hAnsi="Wingdings" w:cs="Wingdings"/>
              </w:rPr>
              <w:t></w:t>
            </w:r>
            <w:r>
              <w:rPr>
                <w:rFonts w:ascii="Bell MT" w:eastAsia="Bell MT" w:hAnsi="Bell MT" w:cs="Bell MT"/>
              </w:rPr>
              <w:t xml:space="preserve"> </w:t>
            </w:r>
          </w:p>
        </w:tc>
      </w:tr>
      <w:tr w:rsidR="007A00CE">
        <w:trPr>
          <w:trHeight w:val="864"/>
        </w:trPr>
        <w:tc>
          <w:tcPr>
            <w:tcW w:w="5616" w:type="dxa"/>
            <w:tcBorders>
              <w:top w:val="single" w:sz="4" w:space="0" w:color="9A9A9A"/>
              <w:left w:val="single" w:sz="6" w:space="0" w:color="9A9A9A"/>
              <w:bottom w:val="single" w:sz="4" w:space="0" w:color="9A9A9A"/>
              <w:right w:val="nil"/>
            </w:tcBorders>
          </w:tcPr>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the protocols for safe appropriate use of equipment in essential emergency procedures available?  </w:t>
            </w:r>
          </w:p>
        </w:tc>
        <w:tc>
          <w:tcPr>
            <w:tcW w:w="1440"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184"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02" w:type="dxa"/>
            <w:tcBorders>
              <w:top w:val="single" w:sz="4" w:space="0" w:color="9A9A9A"/>
              <w:left w:val="nil"/>
              <w:bottom w:val="single" w:sz="4" w:space="0" w:color="9A9A9A"/>
              <w:right w:val="single" w:sz="6" w:space="0" w:color="9A9A9A"/>
            </w:tcBorders>
          </w:tcPr>
          <w:p w:rsidR="007A00CE" w:rsidRDefault="00EF104A">
            <w:pPr>
              <w:spacing w:after="0" w:line="259" w:lineRule="auto"/>
              <w:ind w:left="166" w:right="0" w:firstLine="0"/>
            </w:pPr>
            <w:r>
              <w:rPr>
                <w:rFonts w:ascii="Wingdings" w:eastAsia="Wingdings" w:hAnsi="Wingdings" w:cs="Wingdings"/>
              </w:rPr>
              <w:t></w:t>
            </w:r>
            <w:r>
              <w:rPr>
                <w:rFonts w:ascii="Bell MT" w:eastAsia="Bell MT" w:hAnsi="Bell MT" w:cs="Bell MT"/>
              </w:rPr>
              <w:t xml:space="preserve"> </w:t>
            </w:r>
          </w:p>
        </w:tc>
      </w:tr>
    </w:tbl>
    <w:p w:rsidR="007A00CE" w:rsidRDefault="00EF104A">
      <w:pPr>
        <w:spacing w:after="0" w:line="259" w:lineRule="auto"/>
        <w:ind w:left="112" w:right="0" w:firstLine="0"/>
      </w:pPr>
      <w:r>
        <w:rPr>
          <w:rFonts w:ascii="Bell MT" w:eastAsia="Bell MT" w:hAnsi="Bell MT" w:cs="Bell MT"/>
        </w:rPr>
        <w:t xml:space="preserve"> </w:t>
      </w:r>
      <w:r>
        <w:rPr>
          <w:rFonts w:ascii="Bell MT" w:eastAsia="Bell MT" w:hAnsi="Bell MT" w:cs="Bell MT"/>
        </w:rPr>
        <w:tab/>
      </w:r>
      <w:r>
        <w:rPr>
          <w:rFonts w:ascii="Bell MT" w:eastAsia="Bell MT" w:hAnsi="Bell MT" w:cs="Bell MT"/>
          <w:b/>
        </w:rPr>
        <w:t xml:space="preserve"> </w:t>
      </w:r>
      <w:r>
        <w:rPr>
          <w:rFonts w:ascii="Bell MT" w:eastAsia="Bell MT" w:hAnsi="Bell MT" w:cs="Bell MT"/>
          <w:b/>
        </w:rPr>
        <w:tab/>
        <w:t xml:space="preserve"> </w:t>
      </w:r>
    </w:p>
    <w:tbl>
      <w:tblPr>
        <w:tblStyle w:val="TableGrid"/>
        <w:tblW w:w="9242" w:type="dxa"/>
        <w:tblInd w:w="-86" w:type="dxa"/>
        <w:tblCellMar>
          <w:top w:w="73" w:type="dxa"/>
          <w:left w:w="198" w:type="dxa"/>
          <w:right w:w="64" w:type="dxa"/>
        </w:tblCellMar>
        <w:tblLook w:val="04A0" w:firstRow="1" w:lastRow="0" w:firstColumn="1" w:lastColumn="0" w:noHBand="0" w:noVBand="1"/>
      </w:tblPr>
      <w:tblGrid>
        <w:gridCol w:w="9242"/>
      </w:tblGrid>
      <w:tr w:rsidR="007A00CE">
        <w:trPr>
          <w:trHeight w:val="1142"/>
        </w:trPr>
        <w:tc>
          <w:tcPr>
            <w:tcW w:w="9242" w:type="dxa"/>
            <w:tcBorders>
              <w:top w:val="single" w:sz="4" w:space="0" w:color="9A9A9A"/>
              <w:left w:val="single" w:sz="6" w:space="0" w:color="9A9A9A"/>
              <w:bottom w:val="single" w:sz="4" w:space="0" w:color="9A9A9A"/>
              <w:right w:val="single" w:sz="6" w:space="0" w:color="9A9A9A"/>
            </w:tcBorders>
          </w:tcPr>
          <w:p w:rsidR="007A00CE" w:rsidRDefault="00EF104A">
            <w:pPr>
              <w:spacing w:after="14" w:line="254" w:lineRule="auto"/>
              <w:ind w:left="180"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How often is ‘room to room inspection’ performed to ensure that </w:t>
            </w:r>
            <w:r>
              <w:rPr>
                <w:rFonts w:ascii="Bell MT" w:eastAsia="Bell MT" w:hAnsi="Bell MT" w:cs="Bell MT"/>
                <w:b/>
              </w:rPr>
              <w:t>EE equipment</w:t>
            </w:r>
            <w:r>
              <w:rPr>
                <w:rFonts w:ascii="Bell MT" w:eastAsia="Bell MT" w:hAnsi="Bell MT" w:cs="Bell MT"/>
              </w:rPr>
              <w:t xml:space="preserve"> </w:t>
            </w:r>
            <w:r>
              <w:rPr>
                <w:rFonts w:ascii="Bell MT" w:eastAsia="Bell MT" w:hAnsi="Bell MT" w:cs="Bell MT"/>
              </w:rPr>
              <w:tab/>
            </w:r>
            <w:r>
              <w:rPr>
                <w:rFonts w:ascii="Bell MT" w:eastAsia="Bell MT" w:hAnsi="Bell MT" w:cs="Bell MT"/>
                <w:b/>
              </w:rPr>
              <w:t xml:space="preserve"> </w:t>
            </w:r>
            <w:r>
              <w:rPr>
                <w:rFonts w:ascii="Bell MT" w:eastAsia="Bell MT" w:hAnsi="Bell MT" w:cs="Bell MT"/>
                <w:b/>
              </w:rPr>
              <w:tab/>
              <w:t xml:space="preserve"> </w:t>
            </w:r>
            <w:r>
              <w:rPr>
                <w:rFonts w:ascii="Bell MT" w:eastAsia="Bell MT" w:hAnsi="Bell MT" w:cs="Bell MT"/>
              </w:rPr>
              <w:t xml:space="preserve">and supplies required for the essential emergency procedures are available and </w:t>
            </w:r>
          </w:p>
          <w:p w:rsidR="007A00CE" w:rsidRDefault="00EF104A">
            <w:pPr>
              <w:spacing w:after="0" w:line="259" w:lineRule="auto"/>
              <w:ind w:left="180" w:right="0" w:firstLine="0"/>
            </w:pPr>
            <w:r>
              <w:rPr>
                <w:rFonts w:ascii="Bell MT" w:eastAsia="Bell MT" w:hAnsi="Bell MT" w:cs="Bell MT"/>
              </w:rPr>
              <w:t xml:space="preserve">functioning?  </w:t>
            </w:r>
            <w:r>
              <w:rPr>
                <w:rFonts w:ascii="Bell MT" w:eastAsia="Bell MT" w:hAnsi="Bell MT" w:cs="Bell MT"/>
                <w:sz w:val="18"/>
              </w:rPr>
              <w:t>(please circle one)</w:t>
            </w:r>
            <w:r>
              <w:rPr>
                <w:rFonts w:ascii="Bell MT" w:eastAsia="Bell MT" w:hAnsi="Bell MT" w:cs="Bell MT"/>
              </w:rPr>
              <w:t xml:space="preserve"> </w:t>
            </w:r>
          </w:p>
          <w:p w:rsidR="007A00CE" w:rsidRDefault="00EF104A">
            <w:pPr>
              <w:spacing w:after="0" w:line="259" w:lineRule="auto"/>
              <w:ind w:left="902" w:right="0" w:firstLine="0"/>
            </w:pPr>
            <w:r>
              <w:rPr>
                <w:rFonts w:ascii="Bell MT" w:eastAsia="Bell MT" w:hAnsi="Bell MT" w:cs="Bell MT"/>
              </w:rPr>
              <w:t xml:space="preserve">Daily / weekly / monthly / 6-monthly / yearly / once in ___ years / never  </w:t>
            </w:r>
          </w:p>
        </w:tc>
      </w:tr>
    </w:tbl>
    <w:p w:rsidR="007A00CE" w:rsidRDefault="00EF104A">
      <w:pPr>
        <w:spacing w:after="0" w:line="259" w:lineRule="auto"/>
        <w:ind w:left="22" w:right="0" w:firstLine="0"/>
      </w:pPr>
      <w:r>
        <w:rPr>
          <w:rFonts w:ascii="Bell MT" w:eastAsia="Bell MT" w:hAnsi="Bell MT" w:cs="Bell MT"/>
        </w:rPr>
        <w:t xml:space="preserve"> </w:t>
      </w:r>
      <w:r>
        <w:rPr>
          <w:rFonts w:ascii="Bell MT" w:eastAsia="Bell MT" w:hAnsi="Bell MT" w:cs="Bell MT"/>
        </w:rPr>
        <w:tab/>
      </w:r>
      <w:r>
        <w:rPr>
          <w:rFonts w:ascii="Bell MT" w:eastAsia="Bell MT" w:hAnsi="Bell MT" w:cs="Bell MT"/>
          <w:b/>
        </w:rPr>
        <w:t xml:space="preserve"> </w:t>
      </w:r>
      <w:r>
        <w:rPr>
          <w:rFonts w:ascii="Bell MT" w:eastAsia="Bell MT" w:hAnsi="Bell MT" w:cs="Bell MT"/>
          <w:b/>
        </w:rPr>
        <w:tab/>
        <w:t xml:space="preserve"> </w:t>
      </w:r>
    </w:p>
    <w:tbl>
      <w:tblPr>
        <w:tblStyle w:val="TableGrid"/>
        <w:tblW w:w="9242" w:type="dxa"/>
        <w:tblInd w:w="-86" w:type="dxa"/>
        <w:tblCellMar>
          <w:top w:w="54" w:type="dxa"/>
          <w:left w:w="108" w:type="dxa"/>
          <w:right w:w="8" w:type="dxa"/>
        </w:tblCellMar>
        <w:tblLook w:val="04A0" w:firstRow="1" w:lastRow="0" w:firstColumn="1" w:lastColumn="0" w:noHBand="0" w:noVBand="1"/>
      </w:tblPr>
      <w:tblGrid>
        <w:gridCol w:w="6649"/>
        <w:gridCol w:w="1232"/>
        <w:gridCol w:w="1361"/>
      </w:tblGrid>
      <w:tr w:rsidR="007A00CE">
        <w:trPr>
          <w:trHeight w:val="301"/>
        </w:trPr>
        <w:tc>
          <w:tcPr>
            <w:tcW w:w="6649" w:type="dxa"/>
            <w:vMerge w:val="restart"/>
            <w:tcBorders>
              <w:top w:val="single" w:sz="4" w:space="0" w:color="9A9A9A"/>
              <w:left w:val="single" w:sz="6" w:space="0" w:color="9A9A9A"/>
              <w:bottom w:val="single" w:sz="4" w:space="0" w:color="9A9A9A"/>
              <w:right w:val="nil"/>
            </w:tcBorders>
          </w:tcPr>
          <w:p w:rsidR="007A00CE" w:rsidRDefault="00EF104A">
            <w:pPr>
              <w:spacing w:after="89" w:line="259" w:lineRule="auto"/>
              <w:ind w:left="0" w:right="0" w:firstLine="0"/>
            </w:pPr>
            <w:r>
              <w:rPr>
                <w:rFonts w:ascii="Bell MT" w:eastAsia="Bell MT" w:hAnsi="Bell MT" w:cs="Bell MT"/>
              </w:rPr>
              <w:t xml:space="preserve"> </w:t>
            </w:r>
          </w:p>
          <w:p w:rsidR="007A00CE" w:rsidRDefault="00EF104A">
            <w:pPr>
              <w:spacing w:after="0" w:line="259" w:lineRule="auto"/>
              <w:ind w:left="270"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the information, education and training materials on emergency procedures and equipment available in the emergency room for health care staff use? </w:t>
            </w:r>
          </w:p>
        </w:tc>
        <w:tc>
          <w:tcPr>
            <w:tcW w:w="1232" w:type="dxa"/>
            <w:tcBorders>
              <w:top w:val="single" w:sz="4" w:space="0" w:color="9A9A9A"/>
              <w:left w:val="nil"/>
              <w:bottom w:val="single" w:sz="12" w:space="0" w:color="000000"/>
              <w:right w:val="nil"/>
            </w:tcBorders>
          </w:tcPr>
          <w:p w:rsidR="007A00CE" w:rsidRDefault="00EF104A">
            <w:pPr>
              <w:spacing w:after="0" w:line="259" w:lineRule="auto"/>
              <w:ind w:left="119" w:right="0" w:firstLine="0"/>
            </w:pPr>
            <w:r>
              <w:rPr>
                <w:rFonts w:ascii="Bell MT" w:eastAsia="Bell MT" w:hAnsi="Bell MT" w:cs="Bell MT"/>
                <w:b/>
              </w:rPr>
              <w:t xml:space="preserve">Yes </w:t>
            </w:r>
          </w:p>
        </w:tc>
        <w:tc>
          <w:tcPr>
            <w:tcW w:w="1361" w:type="dxa"/>
            <w:tcBorders>
              <w:top w:val="single" w:sz="4" w:space="0" w:color="9A9A9A"/>
              <w:left w:val="nil"/>
              <w:bottom w:val="single" w:sz="12" w:space="0" w:color="000000"/>
              <w:right w:val="single" w:sz="6" w:space="0" w:color="9A9A9A"/>
            </w:tcBorders>
          </w:tcPr>
          <w:p w:rsidR="007A00CE" w:rsidRDefault="00EF104A">
            <w:pPr>
              <w:spacing w:after="0" w:line="259" w:lineRule="auto"/>
              <w:ind w:left="146" w:right="0" w:firstLine="0"/>
            </w:pPr>
            <w:r>
              <w:rPr>
                <w:rFonts w:ascii="Bell MT" w:eastAsia="Bell MT" w:hAnsi="Bell MT" w:cs="Bell MT"/>
                <w:b/>
              </w:rPr>
              <w:t xml:space="preserve">No </w:t>
            </w:r>
          </w:p>
        </w:tc>
      </w:tr>
      <w:tr w:rsidR="007A00CE">
        <w:trPr>
          <w:trHeight w:val="873"/>
        </w:trPr>
        <w:tc>
          <w:tcPr>
            <w:tcW w:w="0" w:type="auto"/>
            <w:vMerge/>
            <w:tcBorders>
              <w:top w:val="nil"/>
              <w:left w:val="single" w:sz="6" w:space="0" w:color="9A9A9A"/>
              <w:bottom w:val="single" w:sz="4" w:space="0" w:color="9A9A9A"/>
              <w:right w:val="nil"/>
            </w:tcBorders>
          </w:tcPr>
          <w:p w:rsidR="007A00CE" w:rsidRDefault="007A00CE">
            <w:pPr>
              <w:spacing w:after="160" w:line="259" w:lineRule="auto"/>
              <w:ind w:left="0" w:right="0" w:firstLine="0"/>
            </w:pPr>
          </w:p>
        </w:tc>
        <w:tc>
          <w:tcPr>
            <w:tcW w:w="1232" w:type="dxa"/>
            <w:tcBorders>
              <w:top w:val="single" w:sz="12" w:space="0" w:color="000000"/>
              <w:left w:val="nil"/>
              <w:bottom w:val="single" w:sz="4" w:space="0" w:color="9A9A9A"/>
              <w:right w:val="nil"/>
            </w:tcBorders>
          </w:tcPr>
          <w:p w:rsidR="007A00CE" w:rsidRDefault="00EF104A">
            <w:pPr>
              <w:spacing w:after="0" w:line="259" w:lineRule="auto"/>
              <w:ind w:left="119" w:right="0" w:firstLine="0"/>
            </w:pPr>
            <w:r>
              <w:rPr>
                <w:rFonts w:ascii="Wingdings" w:eastAsia="Wingdings" w:hAnsi="Wingdings" w:cs="Wingdings"/>
              </w:rPr>
              <w:t></w:t>
            </w:r>
            <w:r>
              <w:rPr>
                <w:rFonts w:ascii="Bell MT" w:eastAsia="Bell MT" w:hAnsi="Bell MT" w:cs="Bell MT"/>
              </w:rPr>
              <w:t xml:space="preserve"> </w:t>
            </w:r>
          </w:p>
        </w:tc>
        <w:tc>
          <w:tcPr>
            <w:tcW w:w="1361" w:type="dxa"/>
            <w:tcBorders>
              <w:top w:val="single" w:sz="12" w:space="0" w:color="000000"/>
              <w:left w:val="nil"/>
              <w:bottom w:val="single" w:sz="4" w:space="0" w:color="9A9A9A"/>
              <w:right w:val="single" w:sz="6" w:space="0" w:color="9A9A9A"/>
            </w:tcBorders>
          </w:tcPr>
          <w:p w:rsidR="007A00CE" w:rsidRDefault="00EF104A">
            <w:pPr>
              <w:spacing w:after="0" w:line="259" w:lineRule="auto"/>
              <w:ind w:left="147" w:right="0" w:firstLine="0"/>
            </w:pPr>
            <w:r>
              <w:rPr>
                <w:rFonts w:ascii="Wingdings" w:eastAsia="Wingdings" w:hAnsi="Wingdings" w:cs="Wingdings"/>
              </w:rPr>
              <w:t></w:t>
            </w:r>
            <w:r>
              <w:rPr>
                <w:rFonts w:ascii="Bell MT" w:eastAsia="Bell MT" w:hAnsi="Bell MT" w:cs="Bell MT"/>
              </w:rPr>
              <w:t xml:space="preserve"> </w:t>
            </w:r>
          </w:p>
        </w:tc>
      </w:tr>
      <w:tr w:rsidR="007A00CE">
        <w:trPr>
          <w:trHeight w:val="1436"/>
        </w:trPr>
        <w:tc>
          <w:tcPr>
            <w:tcW w:w="6649" w:type="dxa"/>
            <w:tcBorders>
              <w:top w:val="single" w:sz="4" w:space="0" w:color="9A9A9A"/>
              <w:left w:val="single" w:sz="6" w:space="0" w:color="9A9A9A"/>
              <w:bottom w:val="single" w:sz="4" w:space="0" w:color="9A9A9A"/>
              <w:right w:val="nil"/>
            </w:tcBorders>
          </w:tcPr>
          <w:p w:rsidR="007A00CE" w:rsidRDefault="00EF104A">
            <w:pPr>
              <w:numPr>
                <w:ilvl w:val="0"/>
                <w:numId w:val="22"/>
              </w:numPr>
              <w:spacing w:after="60" w:line="259" w:lineRule="auto"/>
              <w:ind w:right="0" w:hanging="360"/>
            </w:pPr>
            <w:r>
              <w:rPr>
                <w:rFonts w:ascii="Bell MT" w:eastAsia="Bell MT" w:hAnsi="Bell MT" w:cs="Bell MT"/>
              </w:rPr>
              <w:t xml:space="preserve">Are there introductions of any new procedures/interventions?   </w:t>
            </w:r>
          </w:p>
          <w:p w:rsidR="007A00CE" w:rsidRDefault="00EF104A">
            <w:pPr>
              <w:numPr>
                <w:ilvl w:val="0"/>
                <w:numId w:val="22"/>
              </w:numPr>
              <w:spacing w:after="0" w:line="259" w:lineRule="auto"/>
              <w:ind w:right="0" w:hanging="360"/>
            </w:pPr>
            <w:r>
              <w:rPr>
                <w:rFonts w:ascii="Bell MT" w:eastAsia="Bell MT" w:hAnsi="Bell MT" w:cs="Bell MT"/>
              </w:rPr>
              <w:t xml:space="preserve">If yes, which procedure/intervention: </w:t>
            </w:r>
            <w:r>
              <w:rPr>
                <w:rFonts w:ascii="Bell MT" w:eastAsia="Bell MT" w:hAnsi="Bell MT" w:cs="Bell MT"/>
                <w:sz w:val="18"/>
              </w:rPr>
              <w:t>(please specify)</w:t>
            </w:r>
            <w:r>
              <w:rPr>
                <w:rFonts w:ascii="Bell MT" w:eastAsia="Bell MT" w:hAnsi="Bell MT" w:cs="Bell MT"/>
              </w:rPr>
              <w:t xml:space="preserve"> </w:t>
            </w:r>
          </w:p>
          <w:p w:rsidR="007A00CE" w:rsidRDefault="00EF104A">
            <w:pPr>
              <w:spacing w:after="0" w:line="259" w:lineRule="auto"/>
              <w:ind w:left="0" w:right="0" w:firstLine="0"/>
            </w:pPr>
            <w:r>
              <w:rPr>
                <w:rFonts w:ascii="Bell MT" w:eastAsia="Bell MT" w:hAnsi="Bell MT" w:cs="Bell MT"/>
              </w:rPr>
              <w:t xml:space="preserve"> </w:t>
            </w:r>
          </w:p>
          <w:p w:rsidR="007A00CE" w:rsidRDefault="00EF104A">
            <w:pPr>
              <w:spacing w:after="0" w:line="259" w:lineRule="auto"/>
              <w:ind w:left="0" w:right="0" w:firstLine="0"/>
            </w:pPr>
            <w:r>
              <w:rPr>
                <w:rFonts w:ascii="Bell MT" w:eastAsia="Bell MT" w:hAnsi="Bell MT" w:cs="Bell MT"/>
              </w:rPr>
              <w:t xml:space="preserve">__________________________________ </w:t>
            </w:r>
          </w:p>
          <w:p w:rsidR="007A00CE" w:rsidRDefault="00EF104A">
            <w:pPr>
              <w:spacing w:after="0" w:line="259" w:lineRule="auto"/>
              <w:ind w:left="0" w:right="0" w:firstLine="0"/>
            </w:pPr>
            <w:r>
              <w:rPr>
                <w:rFonts w:ascii="Bell MT" w:eastAsia="Bell MT" w:hAnsi="Bell MT" w:cs="Bell MT"/>
              </w:rPr>
              <w:t xml:space="preserve">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119" w:right="0" w:firstLine="0"/>
            </w:pPr>
            <w:r>
              <w:rPr>
                <w:rFonts w:ascii="Wingdings" w:eastAsia="Wingdings" w:hAnsi="Wingdings" w:cs="Wingdings"/>
              </w:rPr>
              <w:t></w:t>
            </w:r>
            <w:r>
              <w:rPr>
                <w:rFonts w:ascii="Bell MT" w:eastAsia="Bell MT" w:hAnsi="Bell MT" w:cs="Bell MT"/>
              </w:rPr>
              <w:t xml:space="preserve"> </w:t>
            </w:r>
          </w:p>
        </w:tc>
        <w:tc>
          <w:tcPr>
            <w:tcW w:w="1361" w:type="dxa"/>
            <w:tcBorders>
              <w:top w:val="single" w:sz="4" w:space="0" w:color="9A9A9A"/>
              <w:left w:val="nil"/>
              <w:bottom w:val="single" w:sz="4" w:space="0" w:color="9A9A9A"/>
              <w:right w:val="single" w:sz="6" w:space="0" w:color="9A9A9A"/>
            </w:tcBorders>
          </w:tcPr>
          <w:p w:rsidR="007A00CE" w:rsidRDefault="00EF104A">
            <w:pPr>
              <w:spacing w:after="0" w:line="259" w:lineRule="auto"/>
              <w:ind w:left="147" w:right="0" w:firstLine="0"/>
            </w:pPr>
            <w:r>
              <w:rPr>
                <w:rFonts w:ascii="Wingdings" w:eastAsia="Wingdings" w:hAnsi="Wingdings" w:cs="Wingdings"/>
              </w:rPr>
              <w:t></w:t>
            </w:r>
            <w:r>
              <w:rPr>
                <w:rFonts w:ascii="Bell MT" w:eastAsia="Bell MT" w:hAnsi="Bell MT" w:cs="Bell MT"/>
              </w:rPr>
              <w:t xml:space="preserve"> </w:t>
            </w:r>
          </w:p>
        </w:tc>
      </w:tr>
      <w:tr w:rsidR="007A00CE">
        <w:trPr>
          <w:trHeight w:val="584"/>
        </w:trPr>
        <w:tc>
          <w:tcPr>
            <w:tcW w:w="6649" w:type="dxa"/>
            <w:tcBorders>
              <w:top w:val="single" w:sz="4" w:space="0" w:color="9A9A9A"/>
              <w:left w:val="single" w:sz="6" w:space="0" w:color="9A9A9A"/>
              <w:bottom w:val="single" w:sz="4" w:space="0" w:color="9A9A9A"/>
              <w:right w:val="nil"/>
            </w:tcBorders>
          </w:tcPr>
          <w:p w:rsidR="007A00CE" w:rsidRDefault="00EF104A">
            <w:pPr>
              <w:spacing w:after="0" w:line="259" w:lineRule="auto"/>
              <w:ind w:left="270"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Has referral to other health facility decreased because of skills and knowledge of procedures and intervention?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119" w:right="0" w:firstLine="0"/>
            </w:pPr>
            <w:r>
              <w:rPr>
                <w:rFonts w:ascii="Wingdings" w:eastAsia="Wingdings" w:hAnsi="Wingdings" w:cs="Wingdings"/>
              </w:rPr>
              <w:t></w:t>
            </w:r>
            <w:r>
              <w:rPr>
                <w:rFonts w:ascii="Bell MT" w:eastAsia="Bell MT" w:hAnsi="Bell MT" w:cs="Bell MT"/>
              </w:rPr>
              <w:t xml:space="preserve"> </w:t>
            </w:r>
          </w:p>
        </w:tc>
        <w:tc>
          <w:tcPr>
            <w:tcW w:w="1361" w:type="dxa"/>
            <w:tcBorders>
              <w:top w:val="single" w:sz="4" w:space="0" w:color="9A9A9A"/>
              <w:left w:val="nil"/>
              <w:bottom w:val="single" w:sz="4" w:space="0" w:color="9A9A9A"/>
              <w:right w:val="single" w:sz="6" w:space="0" w:color="9A9A9A"/>
            </w:tcBorders>
          </w:tcPr>
          <w:p w:rsidR="007A00CE" w:rsidRDefault="00EF104A">
            <w:pPr>
              <w:spacing w:after="0" w:line="259" w:lineRule="auto"/>
              <w:ind w:left="147" w:right="0" w:firstLine="0"/>
            </w:pPr>
            <w:r>
              <w:rPr>
                <w:rFonts w:ascii="Wingdings" w:eastAsia="Wingdings" w:hAnsi="Wingdings" w:cs="Wingdings"/>
              </w:rPr>
              <w:t></w:t>
            </w:r>
            <w:r>
              <w:rPr>
                <w:rFonts w:ascii="Bell MT" w:eastAsia="Bell MT" w:hAnsi="Bell MT" w:cs="Bell MT"/>
              </w:rPr>
              <w:t xml:space="preserve"> </w:t>
            </w:r>
          </w:p>
        </w:tc>
      </w:tr>
      <w:tr w:rsidR="007A00CE">
        <w:trPr>
          <w:trHeight w:val="304"/>
        </w:trPr>
        <w:tc>
          <w:tcPr>
            <w:tcW w:w="6649" w:type="dxa"/>
            <w:tcBorders>
              <w:top w:val="single" w:sz="4" w:space="0" w:color="9A9A9A"/>
              <w:left w:val="single" w:sz="6" w:space="0" w:color="9A9A9A"/>
              <w:bottom w:val="single" w:sz="4" w:space="0" w:color="9A9A9A"/>
              <w:right w:val="nil"/>
            </w:tcBorders>
          </w:tcPr>
          <w:p w:rsidR="007A00CE" w:rsidRDefault="00EF104A">
            <w:pPr>
              <w:spacing w:after="0" w:line="259" w:lineRule="auto"/>
              <w:ind w:left="90" w:right="0" w:firstLine="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records maintained ?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119" w:right="0" w:firstLine="0"/>
            </w:pPr>
            <w:r>
              <w:rPr>
                <w:rFonts w:ascii="Wingdings" w:eastAsia="Wingdings" w:hAnsi="Wingdings" w:cs="Wingdings"/>
              </w:rPr>
              <w:t></w:t>
            </w:r>
            <w:r>
              <w:rPr>
                <w:rFonts w:ascii="Bell MT" w:eastAsia="Bell MT" w:hAnsi="Bell MT" w:cs="Bell MT"/>
              </w:rPr>
              <w:t xml:space="preserve"> </w:t>
            </w:r>
          </w:p>
        </w:tc>
        <w:tc>
          <w:tcPr>
            <w:tcW w:w="1361" w:type="dxa"/>
            <w:tcBorders>
              <w:top w:val="single" w:sz="4" w:space="0" w:color="9A9A9A"/>
              <w:left w:val="nil"/>
              <w:bottom w:val="single" w:sz="4" w:space="0" w:color="9A9A9A"/>
              <w:right w:val="single" w:sz="6" w:space="0" w:color="9A9A9A"/>
            </w:tcBorders>
          </w:tcPr>
          <w:p w:rsidR="007A00CE" w:rsidRDefault="00EF104A">
            <w:pPr>
              <w:spacing w:after="0" w:line="259" w:lineRule="auto"/>
              <w:ind w:left="147" w:right="0" w:firstLine="0"/>
            </w:pPr>
            <w:r>
              <w:rPr>
                <w:rFonts w:ascii="Wingdings" w:eastAsia="Wingdings" w:hAnsi="Wingdings" w:cs="Wingdings"/>
              </w:rPr>
              <w:t></w:t>
            </w:r>
            <w:r>
              <w:rPr>
                <w:rFonts w:ascii="Bell MT" w:eastAsia="Bell MT" w:hAnsi="Bell MT" w:cs="Bell MT"/>
              </w:rPr>
              <w:t xml:space="preserve"> </w:t>
            </w:r>
          </w:p>
        </w:tc>
      </w:tr>
    </w:tbl>
    <w:p w:rsidR="007A00CE" w:rsidRDefault="00EF104A">
      <w:pPr>
        <w:spacing w:after="40" w:line="259" w:lineRule="auto"/>
        <w:ind w:left="22" w:right="0" w:firstLine="0"/>
      </w:pPr>
      <w:r>
        <w:rPr>
          <w:rFonts w:ascii="Bell MT" w:eastAsia="Bell MT" w:hAnsi="Bell MT" w:cs="Bell MT"/>
        </w:rPr>
        <w:t xml:space="preserve"> </w:t>
      </w:r>
    </w:p>
    <w:p w:rsidR="007A00CE" w:rsidRDefault="00EF104A">
      <w:pPr>
        <w:numPr>
          <w:ilvl w:val="0"/>
          <w:numId w:val="19"/>
        </w:numPr>
        <w:spacing w:after="0" w:line="259" w:lineRule="auto"/>
        <w:ind w:right="0" w:hanging="313"/>
      </w:pPr>
      <w:r>
        <w:rPr>
          <w:rFonts w:ascii="Bell MT" w:eastAsia="Bell MT" w:hAnsi="Bell MT" w:cs="Bell MT"/>
          <w:b/>
        </w:rPr>
        <w:t xml:space="preserve">Policy </w:t>
      </w:r>
    </w:p>
    <w:tbl>
      <w:tblPr>
        <w:tblStyle w:val="TableGrid"/>
        <w:tblW w:w="8957" w:type="dxa"/>
        <w:tblInd w:w="-86" w:type="dxa"/>
        <w:tblCellMar>
          <w:top w:w="54" w:type="dxa"/>
          <w:right w:w="115" w:type="dxa"/>
        </w:tblCellMar>
        <w:tblLook w:val="04A0" w:firstRow="1" w:lastRow="0" w:firstColumn="1" w:lastColumn="0" w:noHBand="0" w:noVBand="1"/>
      </w:tblPr>
      <w:tblGrid>
        <w:gridCol w:w="6650"/>
        <w:gridCol w:w="1232"/>
        <w:gridCol w:w="1075"/>
      </w:tblGrid>
      <w:tr w:rsidR="007A00CE">
        <w:trPr>
          <w:trHeight w:val="303"/>
        </w:trPr>
        <w:tc>
          <w:tcPr>
            <w:tcW w:w="6649" w:type="dxa"/>
            <w:vMerge w:val="restart"/>
            <w:tcBorders>
              <w:top w:val="single" w:sz="6" w:space="0" w:color="9A9A9A"/>
              <w:left w:val="single" w:sz="6" w:space="0" w:color="9A9A9A"/>
              <w:bottom w:val="single" w:sz="4" w:space="0" w:color="9A9A9A"/>
              <w:right w:val="nil"/>
            </w:tcBorders>
          </w:tcPr>
          <w:p w:rsidR="007A00CE" w:rsidRDefault="00EF104A">
            <w:pPr>
              <w:spacing w:after="87" w:line="259" w:lineRule="auto"/>
              <w:ind w:left="108" w:right="0" w:firstLine="0"/>
            </w:pPr>
            <w:r>
              <w:rPr>
                <w:rFonts w:ascii="Bell MT" w:eastAsia="Bell MT" w:hAnsi="Bell MT" w:cs="Bell MT"/>
              </w:rPr>
              <w:t xml:space="preserve"> </w:t>
            </w:r>
          </w:p>
          <w:p w:rsidR="007A00CE" w:rsidRDefault="00EF104A">
            <w:pPr>
              <w:spacing w:after="0" w:line="259" w:lineRule="auto"/>
              <w:ind w:left="378" w:right="66"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 policy to promote training for health care staff in the essential emergency management of trauma, obstetric care and anaesthesia? </w:t>
            </w:r>
          </w:p>
        </w:tc>
        <w:tc>
          <w:tcPr>
            <w:tcW w:w="1232" w:type="dxa"/>
            <w:tcBorders>
              <w:top w:val="single" w:sz="6" w:space="0" w:color="9A9A9A"/>
              <w:left w:val="nil"/>
              <w:bottom w:val="single" w:sz="12" w:space="0" w:color="000000"/>
              <w:right w:val="nil"/>
            </w:tcBorders>
          </w:tcPr>
          <w:p w:rsidR="007A00CE" w:rsidRDefault="00EF104A">
            <w:pPr>
              <w:spacing w:after="0" w:line="259" w:lineRule="auto"/>
              <w:ind w:left="0" w:right="0" w:firstLine="0"/>
            </w:pPr>
            <w:r>
              <w:rPr>
                <w:rFonts w:ascii="Bell MT" w:eastAsia="Bell MT" w:hAnsi="Bell MT" w:cs="Bell MT"/>
                <w:b/>
              </w:rPr>
              <w:t xml:space="preserve">Yes </w:t>
            </w:r>
          </w:p>
        </w:tc>
        <w:tc>
          <w:tcPr>
            <w:tcW w:w="1075" w:type="dxa"/>
            <w:tcBorders>
              <w:top w:val="single" w:sz="6" w:space="0" w:color="9A9A9A"/>
              <w:left w:val="nil"/>
              <w:bottom w:val="single" w:sz="12" w:space="0" w:color="000000"/>
              <w:right w:val="single" w:sz="6" w:space="0" w:color="9A9A9A"/>
            </w:tcBorders>
          </w:tcPr>
          <w:p w:rsidR="007A00CE" w:rsidRDefault="00EF104A">
            <w:pPr>
              <w:spacing w:after="0" w:line="259" w:lineRule="auto"/>
              <w:ind w:left="0" w:right="0" w:firstLine="0"/>
            </w:pPr>
            <w:r>
              <w:rPr>
                <w:rFonts w:ascii="Bell MT" w:eastAsia="Bell MT" w:hAnsi="Bell MT" w:cs="Bell MT"/>
                <w:b/>
              </w:rPr>
              <w:t xml:space="preserve">No </w:t>
            </w:r>
          </w:p>
        </w:tc>
      </w:tr>
      <w:tr w:rsidR="007A00CE">
        <w:trPr>
          <w:trHeight w:val="873"/>
        </w:trPr>
        <w:tc>
          <w:tcPr>
            <w:tcW w:w="0" w:type="auto"/>
            <w:vMerge/>
            <w:tcBorders>
              <w:top w:val="nil"/>
              <w:left w:val="single" w:sz="6" w:space="0" w:color="9A9A9A"/>
              <w:bottom w:val="single" w:sz="4" w:space="0" w:color="9A9A9A"/>
              <w:right w:val="nil"/>
            </w:tcBorders>
          </w:tcPr>
          <w:p w:rsidR="007A00CE" w:rsidRDefault="007A00CE">
            <w:pPr>
              <w:spacing w:after="160" w:line="259" w:lineRule="auto"/>
              <w:ind w:left="0" w:right="0" w:firstLine="0"/>
            </w:pPr>
          </w:p>
        </w:tc>
        <w:tc>
          <w:tcPr>
            <w:tcW w:w="1232" w:type="dxa"/>
            <w:tcBorders>
              <w:top w:val="single" w:sz="12" w:space="0" w:color="000000"/>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75" w:type="dxa"/>
            <w:tcBorders>
              <w:top w:val="single" w:sz="12" w:space="0" w:color="000000"/>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863"/>
        </w:trPr>
        <w:tc>
          <w:tcPr>
            <w:tcW w:w="6649" w:type="dxa"/>
            <w:tcBorders>
              <w:top w:val="single" w:sz="4" w:space="0" w:color="9A9A9A"/>
              <w:left w:val="single" w:sz="6" w:space="0" w:color="9A9A9A"/>
              <w:bottom w:val="single" w:sz="4" w:space="0" w:color="9A9A9A"/>
              <w:right w:val="nil"/>
            </w:tcBorders>
          </w:tcPr>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 policy to update the protocols for the emergency management of trauma and obstetric care adapted to local needs?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75"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584"/>
        </w:trPr>
        <w:tc>
          <w:tcPr>
            <w:tcW w:w="6649" w:type="dxa"/>
            <w:tcBorders>
              <w:top w:val="single" w:sz="4" w:space="0" w:color="9A9A9A"/>
              <w:left w:val="single" w:sz="6" w:space="0" w:color="9A9A9A"/>
              <w:bottom w:val="single" w:sz="4" w:space="0" w:color="9A9A9A"/>
              <w:right w:val="nil"/>
            </w:tcBorders>
          </w:tcPr>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Are there any guidelines on donation, procurement, and maintenance of all EE equipment?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75"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r w:rsidR="007A00CE">
        <w:trPr>
          <w:trHeight w:val="583"/>
        </w:trPr>
        <w:tc>
          <w:tcPr>
            <w:tcW w:w="6649" w:type="dxa"/>
            <w:tcBorders>
              <w:top w:val="single" w:sz="4" w:space="0" w:color="9A9A9A"/>
              <w:left w:val="single" w:sz="6" w:space="0" w:color="9A9A9A"/>
              <w:bottom w:val="single" w:sz="4" w:space="0" w:color="9A9A9A"/>
              <w:right w:val="nil"/>
            </w:tcBorders>
          </w:tcPr>
          <w:p w:rsidR="007A00CE" w:rsidRDefault="00EF104A">
            <w:pPr>
              <w:spacing w:after="0" w:line="259" w:lineRule="auto"/>
              <w:ind w:left="378" w:right="0" w:hanging="180"/>
            </w:pPr>
            <w:r>
              <w:rPr>
                <w:rFonts w:ascii="Wingdings" w:eastAsia="Wingdings" w:hAnsi="Wingdings" w:cs="Wingdings"/>
              </w:rPr>
              <w:t></w:t>
            </w:r>
            <w:r>
              <w:rPr>
                <w:rFonts w:ascii="Arial" w:eastAsia="Arial" w:hAnsi="Arial" w:cs="Arial"/>
              </w:rPr>
              <w:t xml:space="preserve"> </w:t>
            </w:r>
            <w:r>
              <w:rPr>
                <w:rFonts w:ascii="Bell MT" w:eastAsia="Bell MT" w:hAnsi="Bell MT" w:cs="Bell MT"/>
              </w:rPr>
              <w:t xml:space="preserve">Is there a list of extra health personnel to be contacted in disaster situations?   </w:t>
            </w:r>
          </w:p>
        </w:tc>
        <w:tc>
          <w:tcPr>
            <w:tcW w:w="1232" w:type="dxa"/>
            <w:tcBorders>
              <w:top w:val="single" w:sz="4" w:space="0" w:color="9A9A9A"/>
              <w:left w:val="nil"/>
              <w:bottom w:val="single" w:sz="4" w:space="0" w:color="9A9A9A"/>
              <w:right w:val="nil"/>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c>
          <w:tcPr>
            <w:tcW w:w="1075" w:type="dxa"/>
            <w:tcBorders>
              <w:top w:val="single" w:sz="4" w:space="0" w:color="9A9A9A"/>
              <w:left w:val="nil"/>
              <w:bottom w:val="single" w:sz="4" w:space="0" w:color="9A9A9A"/>
              <w:right w:val="single" w:sz="6" w:space="0" w:color="9A9A9A"/>
            </w:tcBorders>
          </w:tcPr>
          <w:p w:rsidR="007A00CE" w:rsidRDefault="00EF104A">
            <w:pPr>
              <w:spacing w:after="0" w:line="259" w:lineRule="auto"/>
              <w:ind w:left="0" w:right="0" w:firstLine="0"/>
            </w:pPr>
            <w:r>
              <w:rPr>
                <w:rFonts w:ascii="Wingdings" w:eastAsia="Wingdings" w:hAnsi="Wingdings" w:cs="Wingdings"/>
              </w:rPr>
              <w:t></w:t>
            </w:r>
            <w:r>
              <w:rPr>
                <w:rFonts w:ascii="Bell MT" w:eastAsia="Bell MT" w:hAnsi="Bell MT" w:cs="Bell MT"/>
              </w:rPr>
              <w:t xml:space="preserve"> </w:t>
            </w:r>
          </w:p>
        </w:tc>
      </w:tr>
    </w:tbl>
    <w:p w:rsidR="007A00CE" w:rsidRDefault="00EF104A">
      <w:pPr>
        <w:spacing w:after="0" w:line="259" w:lineRule="auto"/>
        <w:ind w:left="22" w:right="0" w:firstLine="0"/>
      </w:pPr>
      <w:r>
        <w:rPr>
          <w:color w:val="00007F"/>
        </w:rPr>
        <w:t xml:space="preserve"> </w:t>
      </w:r>
    </w:p>
    <w:p w:rsidR="007A00CE" w:rsidRDefault="00EF104A">
      <w:pPr>
        <w:pStyle w:val="Heading2"/>
      </w:pPr>
      <w:r>
        <w:t xml:space="preserve">For guidance use WHO generic list of Essential Emergency Equipment  </w:t>
      </w:r>
    </w:p>
    <w:p w:rsidR="007A00CE" w:rsidRDefault="00EF104A">
      <w:pPr>
        <w:spacing w:after="0" w:line="259" w:lineRule="auto"/>
        <w:ind w:left="22" w:right="0" w:firstLine="0"/>
      </w:pPr>
      <w:r>
        <w:rPr>
          <w:sz w:val="20"/>
        </w:rPr>
        <w:t xml:space="preserve"> </w:t>
      </w:r>
    </w:p>
    <w:p w:rsidR="007A00CE" w:rsidRDefault="00AC6CDC">
      <w:pPr>
        <w:spacing w:after="0" w:line="259" w:lineRule="auto"/>
        <w:ind w:left="0" w:right="831" w:firstLine="0"/>
        <w:jc w:val="center"/>
      </w:pPr>
      <w:hyperlink r:id="rId21">
        <w:r w:rsidR="00EF104A">
          <w:rPr>
            <w:rFonts w:ascii="Verdana" w:eastAsia="Verdana" w:hAnsi="Verdana" w:cs="Verdana"/>
            <w:color w:val="0000FF"/>
            <w:sz w:val="16"/>
            <w:u w:val="single" w:color="0000FF"/>
          </w:rPr>
          <w:t>Department of Essential Health Technologies</w:t>
        </w:r>
      </w:hyperlink>
    </w:p>
    <w:p w:rsidR="007A00CE" w:rsidRDefault="00EF104A">
      <w:pPr>
        <w:spacing w:after="0" w:line="259" w:lineRule="auto"/>
        <w:ind w:left="10" w:right="830"/>
        <w:jc w:val="center"/>
      </w:pPr>
      <w:r>
        <w:rPr>
          <w:rFonts w:ascii="Verdana" w:eastAsia="Verdana" w:hAnsi="Verdana" w:cs="Verdana"/>
          <w:sz w:val="16"/>
        </w:rPr>
        <w:t xml:space="preserve">World Health Organization, </w:t>
      </w:r>
    </w:p>
    <w:p w:rsidR="007A00CE" w:rsidRDefault="00EF104A">
      <w:pPr>
        <w:spacing w:after="39" w:line="259" w:lineRule="auto"/>
        <w:ind w:left="10" w:right="829"/>
        <w:jc w:val="center"/>
      </w:pPr>
      <w:r>
        <w:rPr>
          <w:rFonts w:ascii="Verdana" w:eastAsia="Verdana" w:hAnsi="Verdana" w:cs="Verdana"/>
          <w:sz w:val="16"/>
        </w:rPr>
        <w:t xml:space="preserve">20 Avenue Appia, 1211, Geneva 27,Switzerland </w:t>
      </w:r>
    </w:p>
    <w:p w:rsidR="007A00CE" w:rsidRDefault="00EF104A">
      <w:pPr>
        <w:spacing w:after="0" w:line="259" w:lineRule="auto"/>
        <w:ind w:left="3875" w:right="0" w:firstLine="0"/>
      </w:pPr>
      <w:r>
        <w:rPr>
          <w:sz w:val="16"/>
        </w:rPr>
        <w:t>Fax: 41 22 791 4836    Internet:</w:t>
      </w:r>
      <w:r>
        <w:rPr>
          <w:sz w:val="20"/>
        </w:rPr>
        <w:t xml:space="preserve"> </w:t>
      </w:r>
      <w:hyperlink r:id="rId22">
        <w:r>
          <w:rPr>
            <w:color w:val="0000FF"/>
            <w:sz w:val="20"/>
            <w:u w:val="single" w:color="0000FF"/>
          </w:rPr>
          <w:t>www.who.int/surgery</w:t>
        </w:r>
      </w:hyperlink>
    </w:p>
    <w:p w:rsidR="007A00CE" w:rsidRDefault="00EF104A">
      <w:pPr>
        <w:spacing w:after="0" w:line="259" w:lineRule="auto"/>
        <w:ind w:left="2099" w:right="0" w:firstLine="0"/>
        <w:jc w:val="center"/>
      </w:pPr>
      <w:r>
        <w:rPr>
          <w:sz w:val="20"/>
        </w:rPr>
        <w:t xml:space="preserve"> </w:t>
      </w:r>
    </w:p>
    <w:p w:rsidR="007A00CE" w:rsidRDefault="00EF104A">
      <w:pPr>
        <w:pStyle w:val="Heading3"/>
        <w:ind w:left="111"/>
      </w:pPr>
      <w:r>
        <w:t xml:space="preserve">  WHO Generic Essential Emergency Equipment List </w:t>
      </w:r>
    </w:p>
    <w:p w:rsidR="007A00CE" w:rsidRDefault="00EF104A">
      <w:pPr>
        <w:spacing w:after="0" w:line="259" w:lineRule="auto"/>
        <w:ind w:left="116" w:right="0" w:firstLine="0"/>
      </w:pPr>
      <w:r>
        <w:rPr>
          <w:rFonts w:ascii="Arial" w:eastAsia="Arial" w:hAnsi="Arial" w:cs="Arial"/>
          <w:b/>
          <w:i/>
          <w:sz w:val="20"/>
        </w:rPr>
        <w:t xml:space="preserve"> </w:t>
      </w:r>
    </w:p>
    <w:p w:rsidR="007A00CE" w:rsidRDefault="00EF104A">
      <w:pPr>
        <w:spacing w:after="16" w:line="251" w:lineRule="auto"/>
        <w:ind w:left="116" w:right="923" w:firstLine="0"/>
      </w:pPr>
      <w:r>
        <w:rPr>
          <w:rFonts w:ascii="Arial" w:eastAsia="Arial" w:hAnsi="Arial" w:cs="Arial"/>
          <w:b/>
          <w:i/>
          <w:sz w:val="20"/>
        </w:rPr>
        <w:t xml:space="preserve">This checklist of essential emergency equipment for resuscitation describes minimum requirements for essential emergency surgical care at the first referral health facility(small or rural hospital/ health centre) </w:t>
      </w:r>
    </w:p>
    <w:p w:rsidR="007A00CE" w:rsidRDefault="00EF104A">
      <w:pPr>
        <w:spacing w:after="7" w:line="259" w:lineRule="auto"/>
        <w:ind w:left="116" w:right="0" w:firstLine="0"/>
      </w:pPr>
      <w:r>
        <w:rPr>
          <w:rFonts w:ascii="Arial" w:eastAsia="Arial" w:hAnsi="Arial" w:cs="Arial"/>
          <w:b/>
          <w:i/>
          <w:sz w:val="20"/>
        </w:rPr>
        <w:t xml:space="preserve"> </w:t>
      </w:r>
    </w:p>
    <w:p w:rsidR="007A00CE" w:rsidRDefault="00EF104A">
      <w:pPr>
        <w:spacing w:after="18" w:line="259" w:lineRule="auto"/>
        <w:ind w:left="116" w:right="0" w:firstLine="0"/>
      </w:pPr>
      <w:r>
        <w:rPr>
          <w:rFonts w:ascii="Arial" w:eastAsia="Arial" w:hAnsi="Arial" w:cs="Arial"/>
          <w:b/>
          <w:i/>
          <w:sz w:val="20"/>
        </w:rPr>
        <w:t xml:space="preserve"> </w:t>
      </w:r>
    </w:p>
    <w:p w:rsidR="007A00CE" w:rsidRDefault="00EF104A">
      <w:pPr>
        <w:pBdr>
          <w:top w:val="single" w:sz="4" w:space="0" w:color="000000"/>
          <w:left w:val="single" w:sz="4" w:space="0" w:color="000000"/>
          <w:bottom w:val="single" w:sz="4" w:space="0" w:color="000000"/>
          <w:right w:val="single" w:sz="4" w:space="0" w:color="000000"/>
        </w:pBdr>
        <w:spacing w:after="15" w:line="259" w:lineRule="auto"/>
        <w:ind w:left="111" w:right="0"/>
      </w:pPr>
      <w:r>
        <w:rPr>
          <w:rFonts w:ascii="Arial" w:eastAsia="Arial" w:hAnsi="Arial" w:cs="Arial"/>
          <w:b/>
          <w:sz w:val="20"/>
        </w:rPr>
        <w:t xml:space="preserve">Capital Outlays                                                Quantity                             Date checked </w:t>
      </w:r>
    </w:p>
    <w:p w:rsidR="007A00CE" w:rsidRDefault="00EF104A">
      <w:pPr>
        <w:spacing w:after="4" w:line="259" w:lineRule="auto"/>
        <w:ind w:left="111" w:right="0"/>
      </w:pPr>
      <w:r>
        <w:rPr>
          <w:rFonts w:ascii="Arial" w:eastAsia="Arial" w:hAnsi="Arial" w:cs="Arial"/>
          <w:sz w:val="20"/>
        </w:rPr>
        <w:t xml:space="preserve">Resuscitator bag valve and mask  (adult) </w:t>
      </w:r>
    </w:p>
    <w:p w:rsidR="007A00CE" w:rsidRDefault="00EF104A">
      <w:pPr>
        <w:spacing w:after="4" w:line="259" w:lineRule="auto"/>
        <w:ind w:left="111" w:right="0"/>
      </w:pPr>
      <w:r>
        <w:rPr>
          <w:rFonts w:ascii="Arial" w:eastAsia="Arial" w:hAnsi="Arial" w:cs="Arial"/>
          <w:sz w:val="20"/>
        </w:rPr>
        <w:t xml:space="preserve">Resuscitator bag valve and mask  (paediatric) </w:t>
      </w:r>
    </w:p>
    <w:p w:rsidR="007A00CE" w:rsidRDefault="00EF104A">
      <w:pPr>
        <w:spacing w:after="4" w:line="259" w:lineRule="auto"/>
        <w:ind w:left="111" w:right="0"/>
      </w:pPr>
      <w:r>
        <w:rPr>
          <w:rFonts w:ascii="Arial" w:eastAsia="Arial" w:hAnsi="Arial" w:cs="Arial"/>
          <w:sz w:val="20"/>
        </w:rPr>
        <w:t xml:space="preserve">Oxygen source (cylinder or concentrator) </w:t>
      </w:r>
    </w:p>
    <w:p w:rsidR="007A00CE" w:rsidRDefault="00EF104A">
      <w:pPr>
        <w:spacing w:after="4" w:line="259" w:lineRule="auto"/>
        <w:ind w:left="111" w:right="0"/>
      </w:pPr>
      <w:r>
        <w:rPr>
          <w:rFonts w:ascii="Arial" w:eastAsia="Arial" w:hAnsi="Arial" w:cs="Arial"/>
          <w:sz w:val="20"/>
        </w:rPr>
        <w:t xml:space="preserve">Mask and Tubings to connect to oxygen supply </w:t>
      </w:r>
    </w:p>
    <w:p w:rsidR="007A00CE" w:rsidRDefault="00EF104A">
      <w:pPr>
        <w:spacing w:after="4" w:line="259" w:lineRule="auto"/>
        <w:ind w:left="111" w:right="0"/>
      </w:pPr>
      <w:r>
        <w:rPr>
          <w:rFonts w:ascii="Arial" w:eastAsia="Arial" w:hAnsi="Arial" w:cs="Arial"/>
          <w:sz w:val="20"/>
        </w:rPr>
        <w:t xml:space="preserve">Light source to ensure visibility (lamp and flash light) </w:t>
      </w:r>
    </w:p>
    <w:p w:rsidR="007A00CE" w:rsidRDefault="00EF104A">
      <w:pPr>
        <w:spacing w:after="4" w:line="259" w:lineRule="auto"/>
        <w:ind w:left="111" w:right="0"/>
      </w:pPr>
      <w:r>
        <w:rPr>
          <w:rFonts w:ascii="Arial" w:eastAsia="Arial" w:hAnsi="Arial" w:cs="Arial"/>
          <w:sz w:val="20"/>
        </w:rPr>
        <w:t xml:space="preserve">Stethoscope  </w:t>
      </w:r>
    </w:p>
    <w:p w:rsidR="007A00CE" w:rsidRDefault="00EF104A">
      <w:pPr>
        <w:spacing w:after="4" w:line="259" w:lineRule="auto"/>
        <w:ind w:left="111" w:right="0"/>
      </w:pPr>
      <w:r>
        <w:rPr>
          <w:rFonts w:ascii="Arial" w:eastAsia="Arial" w:hAnsi="Arial" w:cs="Arial"/>
          <w:sz w:val="20"/>
        </w:rPr>
        <w:t xml:space="preserve">Suction pump (manual or electric) </w:t>
      </w:r>
    </w:p>
    <w:p w:rsidR="007A00CE" w:rsidRDefault="00EF104A">
      <w:pPr>
        <w:spacing w:after="4" w:line="259" w:lineRule="auto"/>
        <w:ind w:left="111" w:right="0"/>
      </w:pPr>
      <w:r>
        <w:rPr>
          <w:rFonts w:ascii="Arial" w:eastAsia="Arial" w:hAnsi="Arial" w:cs="Arial"/>
          <w:sz w:val="20"/>
        </w:rPr>
        <w:t xml:space="preserve">Blood pressure measuring equipment </w:t>
      </w:r>
    </w:p>
    <w:p w:rsidR="007A00CE" w:rsidRDefault="00EF104A">
      <w:pPr>
        <w:spacing w:after="4" w:line="259" w:lineRule="auto"/>
        <w:ind w:left="111" w:right="0"/>
      </w:pPr>
      <w:r>
        <w:rPr>
          <w:rFonts w:ascii="Arial" w:eastAsia="Arial" w:hAnsi="Arial" w:cs="Arial"/>
          <w:sz w:val="20"/>
        </w:rPr>
        <w:t xml:space="preserve">Thermometer </w:t>
      </w:r>
    </w:p>
    <w:p w:rsidR="007A00CE" w:rsidRDefault="00EF104A">
      <w:pPr>
        <w:spacing w:after="4" w:line="259" w:lineRule="auto"/>
        <w:ind w:left="111" w:right="0"/>
      </w:pPr>
      <w:r>
        <w:rPr>
          <w:rFonts w:ascii="Arial" w:eastAsia="Arial" w:hAnsi="Arial" w:cs="Arial"/>
          <w:sz w:val="20"/>
        </w:rPr>
        <w:t xml:space="preserve">Scalpel # 3 handle with #10,11,15 blade; </w:t>
      </w:r>
    </w:p>
    <w:p w:rsidR="007A00CE" w:rsidRDefault="00EF104A">
      <w:pPr>
        <w:spacing w:after="4" w:line="259" w:lineRule="auto"/>
        <w:ind w:left="111" w:right="0"/>
      </w:pPr>
      <w:r>
        <w:rPr>
          <w:rFonts w:ascii="Arial" w:eastAsia="Arial" w:hAnsi="Arial" w:cs="Arial"/>
          <w:sz w:val="20"/>
        </w:rPr>
        <w:t xml:space="preserve">Scalpel # 4 handle with # 22 blade </w:t>
      </w:r>
    </w:p>
    <w:p w:rsidR="007A00CE" w:rsidRDefault="00EF104A">
      <w:pPr>
        <w:spacing w:after="4" w:line="259" w:lineRule="auto"/>
        <w:ind w:left="111" w:right="0"/>
      </w:pPr>
      <w:r>
        <w:rPr>
          <w:rFonts w:ascii="Arial" w:eastAsia="Arial" w:hAnsi="Arial" w:cs="Arial"/>
          <w:sz w:val="20"/>
        </w:rPr>
        <w:t xml:space="preserve">Scissors straight 12 cm  </w:t>
      </w:r>
    </w:p>
    <w:p w:rsidR="007A00CE" w:rsidRDefault="00EF104A">
      <w:pPr>
        <w:spacing w:after="4" w:line="259" w:lineRule="auto"/>
        <w:ind w:left="111" w:right="0"/>
      </w:pPr>
      <w:r>
        <w:rPr>
          <w:rFonts w:ascii="Arial" w:eastAsia="Arial" w:hAnsi="Arial" w:cs="Arial"/>
          <w:sz w:val="20"/>
        </w:rPr>
        <w:t xml:space="preserve">Scissors blunt 14 cm </w:t>
      </w:r>
    </w:p>
    <w:p w:rsidR="007A00CE" w:rsidRDefault="00EF104A">
      <w:pPr>
        <w:spacing w:after="4" w:line="259" w:lineRule="auto"/>
        <w:ind w:left="111" w:right="0"/>
      </w:pPr>
      <w:r>
        <w:rPr>
          <w:rFonts w:ascii="Arial" w:eastAsia="Arial" w:hAnsi="Arial" w:cs="Arial"/>
          <w:sz w:val="20"/>
        </w:rPr>
        <w:t xml:space="preserve">Oropharyngeal airway (adult size) </w:t>
      </w:r>
    </w:p>
    <w:p w:rsidR="007A00CE" w:rsidRDefault="00EF104A">
      <w:pPr>
        <w:spacing w:after="4" w:line="259" w:lineRule="auto"/>
        <w:ind w:left="111" w:right="0"/>
      </w:pPr>
      <w:r>
        <w:rPr>
          <w:rFonts w:ascii="Arial" w:eastAsia="Arial" w:hAnsi="Arial" w:cs="Arial"/>
          <w:sz w:val="20"/>
        </w:rPr>
        <w:t xml:space="preserve">Oropharyngeal airway (paediatric size) </w:t>
      </w:r>
    </w:p>
    <w:p w:rsidR="007A00CE" w:rsidRDefault="00EF104A">
      <w:pPr>
        <w:spacing w:after="4" w:line="259" w:lineRule="auto"/>
        <w:ind w:left="111" w:right="0"/>
      </w:pPr>
      <w:r>
        <w:rPr>
          <w:rFonts w:ascii="Arial" w:eastAsia="Arial" w:hAnsi="Arial" w:cs="Arial"/>
          <w:sz w:val="20"/>
        </w:rPr>
        <w:t xml:space="preserve">Forcep Kocher no teeth 12-14 cm </w:t>
      </w:r>
    </w:p>
    <w:p w:rsidR="007A00CE" w:rsidRDefault="00EF104A">
      <w:pPr>
        <w:spacing w:after="4" w:line="259" w:lineRule="auto"/>
        <w:ind w:left="111" w:right="0"/>
      </w:pPr>
      <w:r>
        <w:rPr>
          <w:rFonts w:ascii="Arial" w:eastAsia="Arial" w:hAnsi="Arial" w:cs="Arial"/>
          <w:sz w:val="20"/>
        </w:rPr>
        <w:t xml:space="preserve">Forcep, artery </w:t>
      </w:r>
    </w:p>
    <w:p w:rsidR="007A00CE" w:rsidRDefault="00EF104A">
      <w:pPr>
        <w:spacing w:after="4" w:line="259" w:lineRule="auto"/>
        <w:ind w:left="111" w:right="0"/>
      </w:pPr>
      <w:r>
        <w:rPr>
          <w:rFonts w:ascii="Arial" w:eastAsia="Arial" w:hAnsi="Arial" w:cs="Arial"/>
          <w:sz w:val="20"/>
        </w:rPr>
        <w:t xml:space="preserve">Kidney dish  stainless steel appx. 26x14 cm </w:t>
      </w:r>
    </w:p>
    <w:p w:rsidR="007A00CE" w:rsidRDefault="00EF104A">
      <w:pPr>
        <w:spacing w:after="4" w:line="259" w:lineRule="auto"/>
        <w:ind w:left="111" w:right="0"/>
      </w:pPr>
      <w:r>
        <w:rPr>
          <w:rFonts w:ascii="Arial" w:eastAsia="Arial" w:hAnsi="Arial" w:cs="Arial"/>
          <w:sz w:val="20"/>
        </w:rPr>
        <w:t xml:space="preserve">Tourniquet </w:t>
      </w:r>
    </w:p>
    <w:p w:rsidR="007A00CE" w:rsidRDefault="00EF104A">
      <w:pPr>
        <w:spacing w:after="4" w:line="259" w:lineRule="auto"/>
        <w:ind w:left="111" w:right="0"/>
      </w:pPr>
      <w:r>
        <w:rPr>
          <w:rFonts w:ascii="Arial" w:eastAsia="Arial" w:hAnsi="Arial" w:cs="Arial"/>
          <w:sz w:val="20"/>
        </w:rPr>
        <w:t xml:space="preserve">Needle holder </w:t>
      </w:r>
    </w:p>
    <w:p w:rsidR="007A00CE" w:rsidRDefault="00EF104A">
      <w:pPr>
        <w:spacing w:after="4" w:line="259" w:lineRule="auto"/>
        <w:ind w:left="111" w:right="0"/>
      </w:pPr>
      <w:r>
        <w:rPr>
          <w:rFonts w:ascii="Arial" w:eastAsia="Arial" w:hAnsi="Arial" w:cs="Arial"/>
          <w:sz w:val="20"/>
        </w:rPr>
        <w:t xml:space="preserve">Towel cloth   </w:t>
      </w:r>
    </w:p>
    <w:p w:rsidR="007A00CE" w:rsidRDefault="00EF104A">
      <w:pPr>
        <w:spacing w:after="4" w:line="259" w:lineRule="auto"/>
        <w:ind w:left="111" w:right="0"/>
      </w:pPr>
      <w:r>
        <w:rPr>
          <w:rFonts w:ascii="Arial" w:eastAsia="Arial" w:hAnsi="Arial" w:cs="Arial"/>
          <w:sz w:val="20"/>
        </w:rPr>
        <w:t xml:space="preserve">Waste disposal container with plastic bag  </w:t>
      </w:r>
    </w:p>
    <w:p w:rsidR="007A00CE" w:rsidRDefault="00EF104A">
      <w:pPr>
        <w:spacing w:after="4" w:line="259" w:lineRule="auto"/>
        <w:ind w:left="111" w:right="0"/>
      </w:pPr>
      <w:r>
        <w:rPr>
          <w:rFonts w:ascii="Arial" w:eastAsia="Arial" w:hAnsi="Arial" w:cs="Arial"/>
          <w:sz w:val="20"/>
        </w:rPr>
        <w:t xml:space="preserve">Sterilizer </w:t>
      </w:r>
    </w:p>
    <w:p w:rsidR="007A00CE" w:rsidRDefault="00EF104A">
      <w:pPr>
        <w:spacing w:after="4" w:line="259" w:lineRule="auto"/>
        <w:ind w:left="111" w:right="0"/>
      </w:pPr>
      <w:r>
        <w:rPr>
          <w:rFonts w:ascii="Arial" w:eastAsia="Arial" w:hAnsi="Arial" w:cs="Arial"/>
          <w:sz w:val="20"/>
        </w:rPr>
        <w:t xml:space="preserve">Nail brush, scrubbing surgeon's </w:t>
      </w:r>
    </w:p>
    <w:p w:rsidR="007A00CE" w:rsidRDefault="00EF104A">
      <w:pPr>
        <w:spacing w:after="4" w:line="259" w:lineRule="auto"/>
        <w:ind w:left="111" w:right="0"/>
      </w:pPr>
      <w:r>
        <w:rPr>
          <w:rFonts w:ascii="Arial" w:eastAsia="Arial" w:hAnsi="Arial" w:cs="Arial"/>
          <w:sz w:val="20"/>
        </w:rPr>
        <w:t xml:space="preserve">Vaginal speculum </w:t>
      </w:r>
    </w:p>
    <w:p w:rsidR="007A00CE" w:rsidRDefault="00EF104A">
      <w:pPr>
        <w:spacing w:after="4" w:line="259" w:lineRule="auto"/>
        <w:ind w:left="111" w:right="0"/>
      </w:pPr>
      <w:r>
        <w:rPr>
          <w:rFonts w:ascii="Arial" w:eastAsia="Arial" w:hAnsi="Arial" w:cs="Arial"/>
          <w:sz w:val="20"/>
        </w:rPr>
        <w:lastRenderedPageBreak/>
        <w:t xml:space="preserve">Bucket, plastic </w:t>
      </w:r>
    </w:p>
    <w:p w:rsidR="007A00CE" w:rsidRDefault="00EF104A">
      <w:pPr>
        <w:spacing w:after="4" w:line="259" w:lineRule="auto"/>
        <w:ind w:left="111" w:right="0"/>
      </w:pPr>
      <w:r>
        <w:rPr>
          <w:rFonts w:ascii="Arial" w:eastAsia="Arial" w:hAnsi="Arial" w:cs="Arial"/>
          <w:sz w:val="20"/>
        </w:rPr>
        <w:t xml:space="preserve">Drum for compresses with lateral clips </w:t>
      </w:r>
    </w:p>
    <w:p w:rsidR="007A00CE" w:rsidRDefault="00EF104A">
      <w:pPr>
        <w:spacing w:after="4" w:line="259" w:lineRule="auto"/>
        <w:ind w:left="111" w:right="0"/>
      </w:pPr>
      <w:r>
        <w:rPr>
          <w:rFonts w:ascii="Arial" w:eastAsia="Arial" w:hAnsi="Arial" w:cs="Arial"/>
          <w:sz w:val="20"/>
        </w:rPr>
        <w:t xml:space="preserve">Examination table  </w:t>
      </w:r>
    </w:p>
    <w:p w:rsidR="007A00CE" w:rsidRDefault="00EF104A">
      <w:pPr>
        <w:spacing w:after="4" w:line="259" w:lineRule="auto"/>
        <w:ind w:left="111" w:right="0"/>
      </w:pPr>
      <w:r>
        <w:rPr>
          <w:rFonts w:ascii="Arial" w:eastAsia="Arial" w:hAnsi="Arial" w:cs="Arial"/>
          <w:sz w:val="20"/>
        </w:rPr>
        <w:t xml:space="preserve">Wash basin </w:t>
      </w:r>
    </w:p>
    <w:p w:rsidR="007A00CE" w:rsidRDefault="00EF104A">
      <w:pPr>
        <w:spacing w:after="20" w:line="259" w:lineRule="auto"/>
        <w:ind w:left="116" w:right="0" w:firstLine="0"/>
      </w:pPr>
      <w:r>
        <w:rPr>
          <w:rFonts w:ascii="Arial" w:eastAsia="Arial" w:hAnsi="Arial" w:cs="Arial"/>
          <w:sz w:val="20"/>
        </w:rPr>
        <w:t xml:space="preserve"> </w:t>
      </w:r>
    </w:p>
    <w:p w:rsidR="007A00CE" w:rsidRDefault="00EF104A">
      <w:pPr>
        <w:pBdr>
          <w:top w:val="single" w:sz="4" w:space="0" w:color="000000"/>
          <w:left w:val="single" w:sz="4" w:space="0" w:color="000000"/>
          <w:bottom w:val="single" w:sz="4" w:space="0" w:color="000000"/>
          <w:right w:val="single" w:sz="4" w:space="0" w:color="000000"/>
        </w:pBdr>
        <w:spacing w:after="15" w:line="259" w:lineRule="auto"/>
        <w:ind w:left="111" w:right="0"/>
      </w:pPr>
      <w:r>
        <w:rPr>
          <w:rFonts w:ascii="Arial" w:eastAsia="Arial" w:hAnsi="Arial" w:cs="Arial"/>
          <w:b/>
          <w:sz w:val="20"/>
        </w:rPr>
        <w:t xml:space="preserve">Renewable Items </w:t>
      </w:r>
    </w:p>
    <w:p w:rsidR="007A00CE" w:rsidRDefault="00EF104A">
      <w:pPr>
        <w:spacing w:after="4" w:line="259" w:lineRule="auto"/>
        <w:ind w:left="111" w:right="0"/>
      </w:pPr>
      <w:r>
        <w:rPr>
          <w:rFonts w:ascii="Arial" w:eastAsia="Arial" w:hAnsi="Arial" w:cs="Arial"/>
          <w:sz w:val="20"/>
        </w:rPr>
        <w:t xml:space="preserve">Suction catheter sizes 16 FG </w:t>
      </w:r>
    </w:p>
    <w:p w:rsidR="007A00CE" w:rsidRDefault="00EF104A">
      <w:pPr>
        <w:spacing w:after="4" w:line="259" w:lineRule="auto"/>
        <w:ind w:left="111" w:right="0"/>
      </w:pPr>
      <w:r>
        <w:rPr>
          <w:rFonts w:ascii="Arial" w:eastAsia="Arial" w:hAnsi="Arial" w:cs="Arial"/>
          <w:sz w:val="20"/>
        </w:rPr>
        <w:t xml:space="preserve">Tongue depressor wooden disposable </w:t>
      </w:r>
    </w:p>
    <w:p w:rsidR="007A00CE" w:rsidRDefault="00EF104A">
      <w:pPr>
        <w:spacing w:after="4" w:line="259" w:lineRule="auto"/>
        <w:ind w:left="111" w:right="0"/>
      </w:pPr>
      <w:r>
        <w:rPr>
          <w:rFonts w:ascii="Arial" w:eastAsia="Arial" w:hAnsi="Arial" w:cs="Arial"/>
          <w:sz w:val="20"/>
        </w:rPr>
        <w:t xml:space="preserve">Nasogastric tubes 10 to 16 FG </w:t>
      </w:r>
    </w:p>
    <w:p w:rsidR="007A00CE" w:rsidRDefault="00EF104A">
      <w:pPr>
        <w:spacing w:after="4" w:line="259" w:lineRule="auto"/>
        <w:ind w:left="111" w:right="0"/>
      </w:pPr>
      <w:r>
        <w:rPr>
          <w:rFonts w:ascii="Arial" w:eastAsia="Arial" w:hAnsi="Arial" w:cs="Arial"/>
          <w:sz w:val="20"/>
        </w:rPr>
        <w:t xml:space="preserve">Batteries for flash light (size C) </w:t>
      </w:r>
    </w:p>
    <w:p w:rsidR="007A00CE" w:rsidRDefault="00EF104A">
      <w:pPr>
        <w:spacing w:after="4" w:line="259" w:lineRule="auto"/>
        <w:ind w:left="111" w:right="0"/>
      </w:pPr>
      <w:r>
        <w:rPr>
          <w:rFonts w:ascii="Arial" w:eastAsia="Arial" w:hAnsi="Arial" w:cs="Arial"/>
          <w:sz w:val="20"/>
        </w:rPr>
        <w:t xml:space="preserve">Intravenous fluid infusion set   </w:t>
      </w:r>
    </w:p>
    <w:p w:rsidR="007A00CE" w:rsidRDefault="00EF104A">
      <w:pPr>
        <w:spacing w:after="4" w:line="259" w:lineRule="auto"/>
        <w:ind w:left="111" w:right="0"/>
      </w:pPr>
      <w:r>
        <w:rPr>
          <w:rFonts w:ascii="Arial" w:eastAsia="Arial" w:hAnsi="Arial" w:cs="Arial"/>
          <w:sz w:val="20"/>
        </w:rPr>
        <w:t xml:space="preserve">Intravenous cannula # 18, 22, 24   </w:t>
      </w:r>
    </w:p>
    <w:p w:rsidR="007A00CE" w:rsidRDefault="00EF104A">
      <w:pPr>
        <w:spacing w:after="4" w:line="259" w:lineRule="auto"/>
        <w:ind w:left="111" w:right="0"/>
      </w:pPr>
      <w:r>
        <w:rPr>
          <w:rFonts w:ascii="Arial" w:eastAsia="Arial" w:hAnsi="Arial" w:cs="Arial"/>
          <w:sz w:val="20"/>
        </w:rPr>
        <w:t xml:space="preserve">Scalp vein infusion set # 21, 25 </w:t>
      </w:r>
    </w:p>
    <w:p w:rsidR="007A00CE" w:rsidRDefault="00EF104A">
      <w:pPr>
        <w:spacing w:after="4" w:line="259" w:lineRule="auto"/>
        <w:ind w:left="111" w:right="0"/>
      </w:pPr>
      <w:r>
        <w:rPr>
          <w:rFonts w:ascii="Arial" w:eastAsia="Arial" w:hAnsi="Arial" w:cs="Arial"/>
          <w:sz w:val="20"/>
        </w:rPr>
        <w:t xml:space="preserve">Syringes 2ml  </w:t>
      </w:r>
    </w:p>
    <w:p w:rsidR="007A00CE" w:rsidRDefault="00EF104A">
      <w:pPr>
        <w:spacing w:after="4" w:line="259" w:lineRule="auto"/>
        <w:ind w:left="111" w:right="0"/>
      </w:pPr>
      <w:r>
        <w:rPr>
          <w:rFonts w:ascii="Arial" w:eastAsia="Arial" w:hAnsi="Arial" w:cs="Arial"/>
          <w:sz w:val="20"/>
        </w:rPr>
        <w:t xml:space="preserve">Syringes 10 ml </w:t>
      </w:r>
    </w:p>
    <w:p w:rsidR="007A00CE" w:rsidRDefault="00EF104A">
      <w:pPr>
        <w:spacing w:after="4" w:line="259" w:lineRule="auto"/>
        <w:ind w:left="111" w:right="0"/>
      </w:pPr>
      <w:r>
        <w:rPr>
          <w:rFonts w:ascii="Arial" w:eastAsia="Arial" w:hAnsi="Arial" w:cs="Arial"/>
          <w:sz w:val="20"/>
        </w:rPr>
        <w:t xml:space="preserve">Disposable needles # 25, 21, 19 </w:t>
      </w:r>
    </w:p>
    <w:p w:rsidR="007A00CE" w:rsidRDefault="00EF104A">
      <w:pPr>
        <w:spacing w:after="4" w:line="259" w:lineRule="auto"/>
        <w:ind w:left="111" w:right="0"/>
      </w:pPr>
      <w:r>
        <w:rPr>
          <w:rFonts w:ascii="Arial" w:eastAsia="Arial" w:hAnsi="Arial" w:cs="Arial"/>
          <w:sz w:val="20"/>
        </w:rPr>
        <w:t xml:space="preserve">Sharps disposal container  </w:t>
      </w:r>
    </w:p>
    <w:p w:rsidR="007A00CE" w:rsidRDefault="00EF104A">
      <w:pPr>
        <w:spacing w:after="4" w:line="259" w:lineRule="auto"/>
        <w:ind w:left="111" w:right="0"/>
      </w:pPr>
      <w:r>
        <w:rPr>
          <w:rFonts w:ascii="Arial" w:eastAsia="Arial" w:hAnsi="Arial" w:cs="Arial"/>
          <w:sz w:val="20"/>
        </w:rPr>
        <w:t xml:space="preserve">Capped bottle, alcohol based solutions  </w:t>
      </w:r>
    </w:p>
    <w:p w:rsidR="007A00CE" w:rsidRDefault="00EF104A">
      <w:pPr>
        <w:spacing w:after="4" w:line="259" w:lineRule="auto"/>
        <w:ind w:left="111" w:right="0"/>
      </w:pPr>
      <w:r>
        <w:rPr>
          <w:rFonts w:ascii="Arial" w:eastAsia="Arial" w:hAnsi="Arial" w:cs="Arial"/>
          <w:sz w:val="20"/>
        </w:rPr>
        <w:t xml:space="preserve">Sterile gauze dressing  </w:t>
      </w:r>
    </w:p>
    <w:p w:rsidR="007A00CE" w:rsidRDefault="00EF104A">
      <w:pPr>
        <w:spacing w:after="4" w:line="259" w:lineRule="auto"/>
        <w:ind w:left="111" w:right="0"/>
      </w:pPr>
      <w:r>
        <w:rPr>
          <w:rFonts w:ascii="Arial" w:eastAsia="Arial" w:hAnsi="Arial" w:cs="Arial"/>
          <w:sz w:val="20"/>
        </w:rPr>
        <w:t xml:space="preserve">Bandages sterile  </w:t>
      </w:r>
    </w:p>
    <w:p w:rsidR="007A00CE" w:rsidRDefault="00EF104A">
      <w:pPr>
        <w:spacing w:after="4" w:line="259" w:lineRule="auto"/>
        <w:ind w:left="111" w:right="0"/>
      </w:pPr>
      <w:r>
        <w:rPr>
          <w:rFonts w:ascii="Arial" w:eastAsia="Arial" w:hAnsi="Arial" w:cs="Arial"/>
          <w:sz w:val="20"/>
        </w:rPr>
        <w:t xml:space="preserve">Adhesive Tape </w:t>
      </w:r>
    </w:p>
    <w:p w:rsidR="007A00CE" w:rsidRDefault="00EF104A">
      <w:pPr>
        <w:spacing w:after="4" w:line="259" w:lineRule="auto"/>
        <w:ind w:left="111" w:right="0"/>
      </w:pPr>
      <w:r>
        <w:rPr>
          <w:rFonts w:ascii="Arial" w:eastAsia="Arial" w:hAnsi="Arial" w:cs="Arial"/>
          <w:sz w:val="20"/>
        </w:rPr>
        <w:t xml:space="preserve">Needles, cutting and round bodied </w:t>
      </w:r>
    </w:p>
    <w:p w:rsidR="007A00CE" w:rsidRDefault="00EF104A">
      <w:pPr>
        <w:spacing w:after="4" w:line="259" w:lineRule="auto"/>
        <w:ind w:left="111" w:right="0"/>
      </w:pPr>
      <w:r>
        <w:rPr>
          <w:rFonts w:ascii="Arial" w:eastAsia="Arial" w:hAnsi="Arial" w:cs="Arial"/>
          <w:sz w:val="20"/>
        </w:rPr>
        <w:t xml:space="preserve">Suture synthetic absorbable </w:t>
      </w:r>
    </w:p>
    <w:p w:rsidR="007A00CE" w:rsidRDefault="00EF104A">
      <w:pPr>
        <w:spacing w:after="4" w:line="259" w:lineRule="auto"/>
        <w:ind w:left="111" w:right="0"/>
      </w:pPr>
      <w:r>
        <w:rPr>
          <w:rFonts w:ascii="Arial" w:eastAsia="Arial" w:hAnsi="Arial" w:cs="Arial"/>
          <w:sz w:val="20"/>
        </w:rPr>
        <w:t xml:space="preserve">Splints for arm, leg  </w:t>
      </w:r>
    </w:p>
    <w:p w:rsidR="007A00CE" w:rsidRDefault="00EF104A">
      <w:pPr>
        <w:spacing w:after="4" w:line="259" w:lineRule="auto"/>
        <w:ind w:left="111" w:right="0"/>
      </w:pPr>
      <w:r>
        <w:rPr>
          <w:rFonts w:ascii="Arial" w:eastAsia="Arial" w:hAnsi="Arial" w:cs="Arial"/>
          <w:sz w:val="20"/>
        </w:rPr>
        <w:t xml:space="preserve">Urinary catheter Foleys disposable #12, 14, 18 with bag </w:t>
      </w:r>
    </w:p>
    <w:p w:rsidR="007A00CE" w:rsidRDefault="00EF104A">
      <w:pPr>
        <w:spacing w:after="4" w:line="259" w:lineRule="auto"/>
        <w:ind w:left="111" w:right="0"/>
      </w:pPr>
      <w:r>
        <w:rPr>
          <w:rFonts w:ascii="Arial" w:eastAsia="Arial" w:hAnsi="Arial" w:cs="Arial"/>
          <w:sz w:val="20"/>
        </w:rPr>
        <w:t xml:space="preserve">Absorbent cotton wool </w:t>
      </w:r>
    </w:p>
    <w:p w:rsidR="007A00CE" w:rsidRDefault="00EF104A">
      <w:pPr>
        <w:spacing w:after="4" w:line="259" w:lineRule="auto"/>
        <w:ind w:left="111" w:right="0"/>
      </w:pPr>
      <w:r>
        <w:rPr>
          <w:rFonts w:ascii="Arial" w:eastAsia="Arial" w:hAnsi="Arial" w:cs="Arial"/>
          <w:sz w:val="20"/>
        </w:rPr>
        <w:t xml:space="preserve">Sheeting, plastic PVC clear 90 x 180 cm </w:t>
      </w:r>
    </w:p>
    <w:p w:rsidR="007A00CE" w:rsidRDefault="00EF104A">
      <w:pPr>
        <w:spacing w:after="4" w:line="259" w:lineRule="auto"/>
        <w:ind w:left="111" w:right="0"/>
      </w:pPr>
      <w:r>
        <w:rPr>
          <w:rFonts w:ascii="Arial" w:eastAsia="Arial" w:hAnsi="Arial" w:cs="Arial"/>
          <w:sz w:val="20"/>
        </w:rPr>
        <w:t xml:space="preserve">Gloves (sterile) sizes 6 to 8 </w:t>
      </w:r>
    </w:p>
    <w:p w:rsidR="007A00CE" w:rsidRDefault="00EF104A">
      <w:pPr>
        <w:spacing w:after="4" w:line="259" w:lineRule="auto"/>
        <w:ind w:left="111" w:right="0"/>
      </w:pPr>
      <w:r>
        <w:rPr>
          <w:rFonts w:ascii="Arial" w:eastAsia="Arial" w:hAnsi="Arial" w:cs="Arial"/>
          <w:sz w:val="20"/>
        </w:rPr>
        <w:t xml:space="preserve">Gloves (examination) sizes small, medium, large </w:t>
      </w:r>
    </w:p>
    <w:p w:rsidR="007A00CE" w:rsidRDefault="00EF104A">
      <w:pPr>
        <w:spacing w:after="4" w:line="259" w:lineRule="auto"/>
        <w:ind w:left="111" w:right="0"/>
      </w:pPr>
      <w:r>
        <w:rPr>
          <w:rFonts w:ascii="Arial" w:eastAsia="Arial" w:hAnsi="Arial" w:cs="Arial"/>
          <w:sz w:val="20"/>
        </w:rPr>
        <w:t xml:space="preserve"> Face masks  </w:t>
      </w:r>
    </w:p>
    <w:p w:rsidR="007A00CE" w:rsidRDefault="00EF104A">
      <w:pPr>
        <w:spacing w:after="4" w:line="259" w:lineRule="auto"/>
        <w:ind w:left="111" w:right="0"/>
      </w:pPr>
      <w:r>
        <w:rPr>
          <w:rFonts w:ascii="Arial" w:eastAsia="Arial" w:hAnsi="Arial" w:cs="Arial"/>
          <w:sz w:val="20"/>
        </w:rPr>
        <w:t xml:space="preserve">Eye protection </w:t>
      </w:r>
    </w:p>
    <w:p w:rsidR="007A00CE" w:rsidRDefault="00EF104A">
      <w:pPr>
        <w:spacing w:after="4" w:line="259" w:lineRule="auto"/>
        <w:ind w:left="111" w:right="0"/>
      </w:pPr>
      <w:r>
        <w:rPr>
          <w:rFonts w:ascii="Arial" w:eastAsia="Arial" w:hAnsi="Arial" w:cs="Arial"/>
          <w:sz w:val="20"/>
        </w:rPr>
        <w:t xml:space="preserve">Apron, utility plastic reusable </w:t>
      </w:r>
    </w:p>
    <w:p w:rsidR="007A00CE" w:rsidRDefault="00EF104A">
      <w:pPr>
        <w:spacing w:after="4" w:line="259" w:lineRule="auto"/>
        <w:ind w:left="111" w:right="0"/>
      </w:pPr>
      <w:r>
        <w:rPr>
          <w:rFonts w:ascii="Arial" w:eastAsia="Arial" w:hAnsi="Arial" w:cs="Arial"/>
          <w:sz w:val="20"/>
        </w:rPr>
        <w:t xml:space="preserve">Soap </w:t>
      </w:r>
    </w:p>
    <w:p w:rsidR="007A00CE" w:rsidRDefault="00EF104A">
      <w:pPr>
        <w:spacing w:after="4" w:line="259" w:lineRule="auto"/>
        <w:ind w:left="111" w:right="0"/>
      </w:pPr>
      <w:r>
        <w:rPr>
          <w:rFonts w:ascii="Arial" w:eastAsia="Arial" w:hAnsi="Arial" w:cs="Arial"/>
          <w:sz w:val="20"/>
        </w:rPr>
        <w:t xml:space="preserve">Inventory list of equipment and supplies </w:t>
      </w:r>
    </w:p>
    <w:p w:rsidR="007A00CE" w:rsidRDefault="00EF104A">
      <w:pPr>
        <w:spacing w:after="4" w:line="259" w:lineRule="auto"/>
        <w:ind w:left="111" w:right="0"/>
      </w:pPr>
      <w:r>
        <w:rPr>
          <w:rFonts w:ascii="Arial" w:eastAsia="Arial" w:hAnsi="Arial" w:cs="Arial"/>
          <w:sz w:val="20"/>
        </w:rPr>
        <w:t xml:space="preserve">Best practice guidelines for emergency care </w:t>
      </w:r>
    </w:p>
    <w:p w:rsidR="007A00CE" w:rsidRDefault="00EF104A">
      <w:pPr>
        <w:spacing w:after="9" w:line="259" w:lineRule="auto"/>
        <w:ind w:left="116" w:right="0" w:firstLine="0"/>
      </w:pPr>
      <w:r>
        <w:rPr>
          <w:rFonts w:ascii="Arial" w:eastAsia="Arial" w:hAnsi="Arial" w:cs="Arial"/>
          <w:sz w:val="20"/>
        </w:rPr>
        <w:t xml:space="preserve"> </w:t>
      </w:r>
    </w:p>
    <w:p w:rsidR="007A00CE" w:rsidRDefault="00EF104A">
      <w:pPr>
        <w:pStyle w:val="Heading3"/>
        <w:ind w:left="111"/>
      </w:pPr>
      <w:r>
        <w:t xml:space="preserve">Supplementary equipment for use by skilled health professionals </w:t>
      </w:r>
    </w:p>
    <w:p w:rsidR="007A00CE" w:rsidRDefault="00EF104A">
      <w:pPr>
        <w:spacing w:after="4" w:line="259" w:lineRule="auto"/>
        <w:ind w:left="111" w:right="0"/>
      </w:pPr>
      <w:r>
        <w:rPr>
          <w:rFonts w:ascii="Arial" w:eastAsia="Arial" w:hAnsi="Arial" w:cs="Arial"/>
          <w:sz w:val="20"/>
        </w:rPr>
        <w:t xml:space="preserve">Laryngoscope handle </w:t>
      </w:r>
    </w:p>
    <w:p w:rsidR="007A00CE" w:rsidRDefault="00EF104A">
      <w:pPr>
        <w:spacing w:after="4" w:line="259" w:lineRule="auto"/>
        <w:ind w:left="111" w:right="0"/>
      </w:pPr>
      <w:r>
        <w:rPr>
          <w:rFonts w:ascii="Arial" w:eastAsia="Arial" w:hAnsi="Arial" w:cs="Arial"/>
          <w:sz w:val="20"/>
        </w:rPr>
        <w:t xml:space="preserve">Laryngoscope Macintosh blades (adult) </w:t>
      </w:r>
    </w:p>
    <w:p w:rsidR="007A00CE" w:rsidRDefault="00EF104A">
      <w:pPr>
        <w:spacing w:after="4" w:line="259" w:lineRule="auto"/>
        <w:ind w:left="111" w:right="0"/>
      </w:pPr>
      <w:r>
        <w:rPr>
          <w:rFonts w:ascii="Arial" w:eastAsia="Arial" w:hAnsi="Arial" w:cs="Arial"/>
          <w:sz w:val="20"/>
        </w:rPr>
        <w:t xml:space="preserve">Laryngoscope Macintosh blades (paediatric) </w:t>
      </w:r>
    </w:p>
    <w:p w:rsidR="007A00CE" w:rsidRDefault="00EF104A">
      <w:pPr>
        <w:spacing w:after="4" w:line="259" w:lineRule="auto"/>
        <w:ind w:left="111" w:right="0"/>
      </w:pPr>
      <w:r>
        <w:rPr>
          <w:rFonts w:ascii="Arial" w:eastAsia="Arial" w:hAnsi="Arial" w:cs="Arial"/>
          <w:sz w:val="20"/>
        </w:rPr>
        <w:t xml:space="preserve">IV infusor bag </w:t>
      </w:r>
    </w:p>
    <w:p w:rsidR="007A00CE" w:rsidRDefault="00EF104A">
      <w:pPr>
        <w:spacing w:after="4" w:line="259" w:lineRule="auto"/>
        <w:ind w:left="111" w:right="0"/>
      </w:pPr>
      <w:r>
        <w:rPr>
          <w:rFonts w:ascii="Arial" w:eastAsia="Arial" w:hAnsi="Arial" w:cs="Arial"/>
          <w:sz w:val="20"/>
        </w:rPr>
        <w:t xml:space="preserve">Magills Forceps (adult) </w:t>
      </w:r>
    </w:p>
    <w:p w:rsidR="007A00CE" w:rsidRDefault="00EF104A">
      <w:pPr>
        <w:spacing w:after="4" w:line="259" w:lineRule="auto"/>
        <w:ind w:left="111" w:right="0"/>
      </w:pPr>
      <w:r>
        <w:rPr>
          <w:rFonts w:ascii="Arial" w:eastAsia="Arial" w:hAnsi="Arial" w:cs="Arial"/>
          <w:sz w:val="20"/>
        </w:rPr>
        <w:t xml:space="preserve">Magills Forceps (paediatric) </w:t>
      </w:r>
    </w:p>
    <w:p w:rsidR="007A00CE" w:rsidRDefault="00EF104A">
      <w:pPr>
        <w:spacing w:after="4" w:line="259" w:lineRule="auto"/>
        <w:ind w:left="111" w:right="0"/>
      </w:pPr>
      <w:r>
        <w:rPr>
          <w:rFonts w:ascii="Arial" w:eastAsia="Arial" w:hAnsi="Arial" w:cs="Arial"/>
          <w:sz w:val="20"/>
        </w:rPr>
        <w:t xml:space="preserve">Stylet for Intubation </w:t>
      </w:r>
    </w:p>
    <w:p w:rsidR="007A00CE" w:rsidRDefault="00EF104A">
      <w:pPr>
        <w:spacing w:after="4" w:line="259" w:lineRule="auto"/>
        <w:ind w:left="111" w:right="0"/>
      </w:pPr>
      <w:r>
        <w:rPr>
          <w:rFonts w:ascii="Arial" w:eastAsia="Arial" w:hAnsi="Arial" w:cs="Arial"/>
          <w:sz w:val="20"/>
        </w:rPr>
        <w:t xml:space="preserve">Spare bulbs and batteries for laryngoscope  </w:t>
      </w:r>
    </w:p>
    <w:p w:rsidR="007A00CE" w:rsidRDefault="00EF104A">
      <w:pPr>
        <w:spacing w:after="4" w:line="259" w:lineRule="auto"/>
        <w:ind w:left="111" w:right="0"/>
      </w:pPr>
      <w:r>
        <w:rPr>
          <w:rFonts w:ascii="Arial" w:eastAsia="Arial" w:hAnsi="Arial" w:cs="Arial"/>
          <w:sz w:val="20"/>
        </w:rPr>
        <w:t xml:space="preserve">Endotrachael tubes cuffed (# 5.5 to 9)  </w:t>
      </w:r>
    </w:p>
    <w:p w:rsidR="007A00CE" w:rsidRDefault="00EF104A">
      <w:pPr>
        <w:spacing w:after="4" w:line="259" w:lineRule="auto"/>
        <w:ind w:left="111" w:right="0"/>
      </w:pPr>
      <w:r>
        <w:rPr>
          <w:rFonts w:ascii="Arial" w:eastAsia="Arial" w:hAnsi="Arial" w:cs="Arial"/>
          <w:sz w:val="20"/>
        </w:rPr>
        <w:t xml:space="preserve">Endotrachael tubes uncuffed (# 3.0 to 5.0)  </w:t>
      </w:r>
    </w:p>
    <w:p w:rsidR="007A00CE" w:rsidRDefault="00EF104A">
      <w:pPr>
        <w:spacing w:after="4" w:line="259" w:lineRule="auto"/>
        <w:ind w:left="111" w:right="0"/>
      </w:pPr>
      <w:r>
        <w:rPr>
          <w:rFonts w:ascii="Arial" w:eastAsia="Arial" w:hAnsi="Arial" w:cs="Arial"/>
          <w:sz w:val="20"/>
        </w:rPr>
        <w:t xml:space="preserve">Chest tubes insertion equipment </w:t>
      </w:r>
    </w:p>
    <w:p w:rsidR="007A00CE" w:rsidRDefault="00EF104A">
      <w:pPr>
        <w:spacing w:after="4" w:line="259" w:lineRule="auto"/>
        <w:ind w:left="111" w:right="0"/>
      </w:pPr>
      <w:r>
        <w:rPr>
          <w:rFonts w:ascii="Arial" w:eastAsia="Arial" w:hAnsi="Arial" w:cs="Arial"/>
          <w:sz w:val="20"/>
        </w:rPr>
        <w:t xml:space="preserve">Cricothyroidotomy  </w:t>
      </w:r>
    </w:p>
    <w:p w:rsidR="007A00CE" w:rsidRDefault="00EF104A">
      <w:pPr>
        <w:spacing w:after="9" w:line="259" w:lineRule="auto"/>
        <w:ind w:left="116" w:right="0" w:firstLine="0"/>
      </w:pPr>
      <w:r>
        <w:rPr>
          <w:rFonts w:ascii="Arial" w:eastAsia="Arial" w:hAnsi="Arial" w:cs="Arial"/>
          <w:sz w:val="20"/>
        </w:rPr>
        <w:t xml:space="preserve"> </w:t>
      </w:r>
    </w:p>
    <w:p w:rsidR="007A00CE" w:rsidRDefault="00EF104A">
      <w:pPr>
        <w:spacing w:after="3" w:line="259" w:lineRule="auto"/>
        <w:ind w:left="111" w:right="0"/>
      </w:pPr>
      <w:r>
        <w:rPr>
          <w:rFonts w:ascii="Arial" w:eastAsia="Arial" w:hAnsi="Arial" w:cs="Arial"/>
          <w:b/>
          <w:sz w:val="20"/>
        </w:rPr>
        <w:t xml:space="preserve">This list was compiled from the following WHO resources: </w:t>
      </w:r>
    </w:p>
    <w:p w:rsidR="007A00CE" w:rsidRDefault="00EF104A">
      <w:pPr>
        <w:spacing w:after="8" w:line="259" w:lineRule="auto"/>
        <w:ind w:left="111" w:right="0"/>
      </w:pPr>
      <w:r>
        <w:rPr>
          <w:rFonts w:ascii="Arial" w:eastAsia="Arial" w:hAnsi="Arial" w:cs="Arial"/>
          <w:sz w:val="20"/>
        </w:rPr>
        <w:t xml:space="preserve">WHO training manual: </w:t>
      </w:r>
      <w:r>
        <w:rPr>
          <w:rFonts w:ascii="Arial" w:eastAsia="Arial" w:hAnsi="Arial" w:cs="Arial"/>
          <w:i/>
          <w:sz w:val="20"/>
        </w:rPr>
        <w:t>Surgical Care at the District Hospital</w:t>
      </w:r>
      <w:r>
        <w:rPr>
          <w:rFonts w:ascii="Arial" w:eastAsia="Arial" w:hAnsi="Arial" w:cs="Arial"/>
          <w:sz w:val="20"/>
        </w:rPr>
        <w:t xml:space="preserve">  </w:t>
      </w:r>
    </w:p>
    <w:p w:rsidR="007A00CE" w:rsidRDefault="00EF104A">
      <w:pPr>
        <w:spacing w:after="4" w:line="259" w:lineRule="auto"/>
        <w:ind w:left="111" w:right="0"/>
      </w:pPr>
      <w:r>
        <w:rPr>
          <w:rFonts w:ascii="Arial" w:eastAsia="Arial" w:hAnsi="Arial" w:cs="Arial"/>
          <w:sz w:val="20"/>
        </w:rPr>
        <w:t xml:space="preserve">WHO Emergency Relief Items, Compendium of Basic Specifications </w:t>
      </w:r>
    </w:p>
    <w:p w:rsidR="007A00CE" w:rsidRDefault="00EF104A">
      <w:pPr>
        <w:spacing w:after="4" w:line="259" w:lineRule="auto"/>
        <w:ind w:left="111" w:right="0"/>
      </w:pPr>
      <w:r>
        <w:rPr>
          <w:rFonts w:ascii="Arial" w:eastAsia="Arial" w:hAnsi="Arial" w:cs="Arial"/>
          <w:sz w:val="20"/>
        </w:rPr>
        <w:t xml:space="preserve">WHO/UNFPA Essential drugs and other commodities for reproductive health services. </w:t>
      </w:r>
    </w:p>
    <w:p w:rsidR="007A00CE" w:rsidRDefault="00EF104A">
      <w:pPr>
        <w:spacing w:after="4" w:line="259" w:lineRule="auto"/>
        <w:ind w:left="111" w:right="0"/>
      </w:pPr>
      <w:r>
        <w:rPr>
          <w:rFonts w:ascii="Arial" w:eastAsia="Arial" w:hAnsi="Arial" w:cs="Arial"/>
          <w:sz w:val="20"/>
        </w:rPr>
        <w:t xml:space="preserve">WHO Essential Trauma Care Guidelines  </w:t>
      </w:r>
    </w:p>
    <w:p w:rsidR="007A00CE" w:rsidRDefault="00EF104A">
      <w:pPr>
        <w:spacing w:after="6" w:line="259" w:lineRule="auto"/>
        <w:ind w:left="116" w:right="0" w:firstLine="0"/>
      </w:pPr>
      <w:r>
        <w:rPr>
          <w:rFonts w:ascii="Arial" w:eastAsia="Arial" w:hAnsi="Arial" w:cs="Arial"/>
          <w:b/>
          <w:i/>
          <w:sz w:val="20"/>
        </w:rPr>
        <w:t xml:space="preserve"> </w:t>
      </w:r>
    </w:p>
    <w:p w:rsidR="007A00CE" w:rsidRDefault="00EF104A">
      <w:pPr>
        <w:spacing w:after="8" w:line="259" w:lineRule="auto"/>
        <w:ind w:left="111" w:right="0"/>
      </w:pPr>
      <w:r>
        <w:rPr>
          <w:rFonts w:ascii="Arial" w:eastAsia="Arial" w:hAnsi="Arial" w:cs="Arial"/>
          <w:i/>
          <w:sz w:val="20"/>
        </w:rPr>
        <w:lastRenderedPageBreak/>
        <w:t xml:space="preserve">* For specifications refer to this book </w:t>
      </w:r>
    </w:p>
    <w:p w:rsidR="007A00CE" w:rsidRDefault="00EF104A">
      <w:pPr>
        <w:spacing w:after="7" w:line="259" w:lineRule="auto"/>
        <w:ind w:left="116" w:right="0" w:firstLine="0"/>
      </w:pPr>
      <w:r>
        <w:rPr>
          <w:rFonts w:ascii="Arial" w:eastAsia="Arial" w:hAnsi="Arial" w:cs="Arial"/>
          <w:b/>
          <w:i/>
          <w:sz w:val="20"/>
        </w:rPr>
        <w:t xml:space="preserve"> </w:t>
      </w:r>
    </w:p>
    <w:p w:rsidR="007A00CE" w:rsidRDefault="00EF104A">
      <w:pPr>
        <w:spacing w:after="0" w:line="268" w:lineRule="auto"/>
        <w:ind w:left="116" w:right="9444" w:firstLine="0"/>
      </w:pPr>
      <w:r>
        <w:rPr>
          <w:rFonts w:ascii="Arial" w:eastAsia="Arial" w:hAnsi="Arial" w:cs="Arial"/>
          <w:b/>
          <w:i/>
          <w:sz w:val="20"/>
        </w:rPr>
        <w:t xml:space="preserve">  </w:t>
      </w:r>
    </w:p>
    <w:p w:rsidR="007A00CE" w:rsidRDefault="00EF104A">
      <w:pPr>
        <w:spacing w:after="0" w:line="268" w:lineRule="auto"/>
        <w:ind w:left="116" w:right="9444" w:firstLine="0"/>
      </w:pPr>
      <w:r>
        <w:rPr>
          <w:rFonts w:ascii="Arial" w:eastAsia="Arial" w:hAnsi="Arial" w:cs="Arial"/>
          <w:b/>
          <w:i/>
          <w:sz w:val="20"/>
        </w:rPr>
        <w:t xml:space="preserve">  </w:t>
      </w:r>
    </w:p>
    <w:p w:rsidR="007A00CE" w:rsidRDefault="00EF104A">
      <w:pPr>
        <w:spacing w:after="0" w:line="268" w:lineRule="auto"/>
        <w:ind w:left="116" w:right="9444" w:firstLine="0"/>
      </w:pPr>
      <w:r>
        <w:rPr>
          <w:rFonts w:ascii="Arial" w:eastAsia="Arial" w:hAnsi="Arial" w:cs="Arial"/>
          <w:sz w:val="20"/>
        </w:rPr>
        <w:t xml:space="preserve">  </w:t>
      </w:r>
    </w:p>
    <w:p w:rsidR="007A00CE" w:rsidRDefault="00EF104A">
      <w:pPr>
        <w:spacing w:after="0" w:line="268" w:lineRule="auto"/>
        <w:ind w:left="116" w:right="9444" w:firstLine="0"/>
      </w:pPr>
      <w:r>
        <w:rPr>
          <w:rFonts w:ascii="Arial" w:eastAsia="Arial" w:hAnsi="Arial" w:cs="Arial"/>
          <w:sz w:val="20"/>
        </w:rPr>
        <w:t xml:space="preserve">  </w:t>
      </w:r>
    </w:p>
    <w:p w:rsidR="007A00CE" w:rsidRDefault="00AC6CDC">
      <w:pPr>
        <w:spacing w:after="4" w:line="257" w:lineRule="auto"/>
        <w:ind w:left="111" w:right="435"/>
      </w:pPr>
      <w:hyperlink r:id="rId23">
        <w:r w:rsidR="00EF104A">
          <w:rPr>
            <w:sz w:val="20"/>
          </w:rPr>
          <w:t xml:space="preserve">Department of Essential Health Technologies </w:t>
        </w:r>
      </w:hyperlink>
    </w:p>
    <w:p w:rsidR="007A00CE" w:rsidRDefault="00EF104A">
      <w:pPr>
        <w:spacing w:after="4" w:line="257" w:lineRule="auto"/>
        <w:ind w:left="111" w:right="435"/>
      </w:pPr>
      <w:r>
        <w:rPr>
          <w:sz w:val="20"/>
        </w:rPr>
        <w:t xml:space="preserve">World Health Organization </w:t>
      </w:r>
    </w:p>
    <w:p w:rsidR="007A00CE" w:rsidRDefault="00EF104A">
      <w:pPr>
        <w:spacing w:after="4" w:line="257" w:lineRule="auto"/>
        <w:ind w:left="111" w:right="435"/>
      </w:pPr>
      <w:r>
        <w:rPr>
          <w:sz w:val="20"/>
        </w:rPr>
        <w:t xml:space="preserve">20 Avenue Appia, 1211, Geneva 27, Switzerland </w:t>
      </w:r>
    </w:p>
    <w:p w:rsidR="007A00CE" w:rsidRDefault="00EF104A">
      <w:pPr>
        <w:spacing w:after="4" w:line="257" w:lineRule="auto"/>
        <w:ind w:left="111" w:right="6009"/>
      </w:pPr>
      <w:r>
        <w:rPr>
          <w:sz w:val="20"/>
        </w:rPr>
        <w:t xml:space="preserve">FAX 41 22 791 4836 </w:t>
      </w:r>
      <w:hyperlink r:id="rId24">
        <w:r>
          <w:rPr>
            <w:sz w:val="20"/>
          </w:rPr>
          <w:t>www.who.int/surgery</w:t>
        </w:r>
      </w:hyperlink>
    </w:p>
    <w:p w:rsidR="007A00CE" w:rsidRDefault="00EF104A">
      <w:pPr>
        <w:spacing w:after="0" w:line="259" w:lineRule="auto"/>
        <w:ind w:left="2902" w:right="0" w:firstLine="0"/>
      </w:pPr>
      <w:r>
        <w:t xml:space="preserve"> </w:t>
      </w:r>
    </w:p>
    <w:sectPr w:rsidR="007A00CE">
      <w:type w:val="continuous"/>
      <w:pgSz w:w="11900" w:h="16840"/>
      <w:pgMar w:top="732" w:right="723" w:bottom="1106" w:left="15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CDC" w:rsidRDefault="00AC6CDC">
      <w:pPr>
        <w:spacing w:after="0" w:line="240" w:lineRule="auto"/>
      </w:pPr>
      <w:r>
        <w:separator/>
      </w:r>
    </w:p>
  </w:endnote>
  <w:endnote w:type="continuationSeparator" w:id="0">
    <w:p w:rsidR="00AC6CDC" w:rsidRDefault="00AC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ell MT">
    <w:panose1 w:val="0202050306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CDC" w:rsidRDefault="00AC6CDC">
      <w:pPr>
        <w:spacing w:after="0" w:line="240" w:lineRule="auto"/>
      </w:pPr>
      <w:r>
        <w:separator/>
      </w:r>
    </w:p>
  </w:footnote>
  <w:footnote w:type="continuationSeparator" w:id="0">
    <w:p w:rsidR="00AC6CDC" w:rsidRDefault="00AC6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0CE" w:rsidRDefault="00EF104A">
    <w:pPr>
      <w:spacing w:after="0" w:line="259" w:lineRule="auto"/>
      <w:ind w:left="0" w:right="787" w:firstLine="0"/>
      <w:jc w:val="center"/>
    </w:pPr>
    <w:r>
      <w:fldChar w:fldCharType="begin"/>
    </w:r>
    <w:r>
      <w:instrText xml:space="preserve"> PAGE   \* MERGEFORMAT </w:instrText>
    </w:r>
    <w:r>
      <w:fldChar w:fldCharType="separate"/>
    </w:r>
    <w:r>
      <w:t>1</w:t>
    </w:r>
    <w:r>
      <w:fldChar w:fldCharType="end"/>
    </w:r>
    <w:r>
      <w:t xml:space="preserve">  </w:t>
    </w:r>
  </w:p>
  <w:p w:rsidR="007A00CE" w:rsidRDefault="00EF104A">
    <w:pPr>
      <w:spacing w:after="0" w:line="259" w:lineRule="auto"/>
      <w:ind w:left="131"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0CE" w:rsidRDefault="00EF104A">
    <w:pPr>
      <w:spacing w:after="0" w:line="259" w:lineRule="auto"/>
      <w:ind w:left="0" w:right="787" w:firstLine="0"/>
      <w:jc w:val="center"/>
    </w:pPr>
    <w:r>
      <w:fldChar w:fldCharType="begin"/>
    </w:r>
    <w:r>
      <w:instrText xml:space="preserve"> PAGE   \* MERGEFORMAT </w:instrText>
    </w:r>
    <w:r>
      <w:fldChar w:fldCharType="separate"/>
    </w:r>
    <w:r w:rsidR="005765C2">
      <w:rPr>
        <w:noProof/>
      </w:rPr>
      <w:t>4</w:t>
    </w:r>
    <w:r>
      <w:fldChar w:fldCharType="end"/>
    </w:r>
    <w:r>
      <w:t xml:space="preserve">  </w:t>
    </w:r>
  </w:p>
  <w:p w:rsidR="007A00CE" w:rsidRDefault="00EF104A">
    <w:pPr>
      <w:spacing w:after="0" w:line="259" w:lineRule="auto"/>
      <w:ind w:left="131"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0CE" w:rsidRDefault="00EF104A">
    <w:pPr>
      <w:spacing w:after="0" w:line="259" w:lineRule="auto"/>
      <w:ind w:left="0" w:right="787" w:firstLine="0"/>
      <w:jc w:val="center"/>
    </w:pPr>
    <w:r>
      <w:fldChar w:fldCharType="begin"/>
    </w:r>
    <w:r>
      <w:instrText xml:space="preserve"> PAGE   \* MERGEFORMAT </w:instrText>
    </w:r>
    <w:r>
      <w:fldChar w:fldCharType="separate"/>
    </w:r>
    <w:r>
      <w:t>1</w:t>
    </w:r>
    <w:r>
      <w:fldChar w:fldCharType="end"/>
    </w:r>
    <w:r>
      <w:t xml:space="preserve">  </w:t>
    </w:r>
  </w:p>
  <w:p w:rsidR="007A00CE" w:rsidRDefault="00EF104A">
    <w:pPr>
      <w:spacing w:after="0" w:line="259" w:lineRule="auto"/>
      <w:ind w:left="131"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D58"/>
    <w:multiLevelType w:val="hybridMultilevel"/>
    <w:tmpl w:val="5A9210FC"/>
    <w:lvl w:ilvl="0" w:tplc="1878277C">
      <w:start w:val="1"/>
      <w:numFmt w:val="lowerLetter"/>
      <w:lvlText w:val="(%1)"/>
      <w:lvlJc w:val="left"/>
      <w:pPr>
        <w:ind w:left="367"/>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3BA820F0">
      <w:start w:val="1"/>
      <w:numFmt w:val="lowerLetter"/>
      <w:lvlText w:val="%2"/>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FFE49C30">
      <w:start w:val="1"/>
      <w:numFmt w:val="lowerRoman"/>
      <w:lvlText w:val="%3"/>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46A23134">
      <w:start w:val="1"/>
      <w:numFmt w:val="decimal"/>
      <w:lvlText w:val="%4"/>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F61E9448">
      <w:start w:val="1"/>
      <w:numFmt w:val="lowerLetter"/>
      <w:lvlText w:val="%5"/>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2396938A">
      <w:start w:val="1"/>
      <w:numFmt w:val="lowerRoman"/>
      <w:lvlText w:val="%6"/>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9A342B96">
      <w:start w:val="1"/>
      <w:numFmt w:val="decimal"/>
      <w:lvlText w:val="%7"/>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87868550">
      <w:start w:val="1"/>
      <w:numFmt w:val="lowerLetter"/>
      <w:lvlText w:val="%8"/>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B57E5930">
      <w:start w:val="1"/>
      <w:numFmt w:val="lowerRoman"/>
      <w:lvlText w:val="%9"/>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AD673C"/>
    <w:multiLevelType w:val="hybridMultilevel"/>
    <w:tmpl w:val="7CB46EB2"/>
    <w:lvl w:ilvl="0" w:tplc="0E02B4F6">
      <w:start w:val="1"/>
      <w:numFmt w:val="bullet"/>
      <w:lvlText w:val=""/>
      <w:lvlJc w:val="left"/>
      <w:pPr>
        <w:ind w:left="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0CA2F0">
      <w:start w:val="1"/>
      <w:numFmt w:val="bullet"/>
      <w:lvlText w:val="o"/>
      <w:lvlJc w:val="left"/>
      <w:pPr>
        <w:ind w:left="1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70B298">
      <w:start w:val="1"/>
      <w:numFmt w:val="bullet"/>
      <w:lvlText w:val="▪"/>
      <w:lvlJc w:val="left"/>
      <w:pPr>
        <w:ind w:left="1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B89A74">
      <w:start w:val="1"/>
      <w:numFmt w:val="bullet"/>
      <w:lvlText w:val="•"/>
      <w:lvlJc w:val="left"/>
      <w:pPr>
        <w:ind w:left="26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18C47C">
      <w:start w:val="1"/>
      <w:numFmt w:val="bullet"/>
      <w:lvlText w:val="o"/>
      <w:lvlJc w:val="left"/>
      <w:pPr>
        <w:ind w:left="33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7AC7A6">
      <w:start w:val="1"/>
      <w:numFmt w:val="bullet"/>
      <w:lvlText w:val="▪"/>
      <w:lvlJc w:val="left"/>
      <w:pPr>
        <w:ind w:left="40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C672B6">
      <w:start w:val="1"/>
      <w:numFmt w:val="bullet"/>
      <w:lvlText w:val="•"/>
      <w:lvlJc w:val="left"/>
      <w:pPr>
        <w:ind w:left="4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1C046A">
      <w:start w:val="1"/>
      <w:numFmt w:val="bullet"/>
      <w:lvlText w:val="o"/>
      <w:lvlJc w:val="left"/>
      <w:pPr>
        <w:ind w:left="5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DC0260">
      <w:start w:val="1"/>
      <w:numFmt w:val="bullet"/>
      <w:lvlText w:val="▪"/>
      <w:lvlJc w:val="left"/>
      <w:pPr>
        <w:ind w:left="6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C65F29"/>
    <w:multiLevelType w:val="hybridMultilevel"/>
    <w:tmpl w:val="DF22AFC8"/>
    <w:lvl w:ilvl="0" w:tplc="30B63EB0">
      <w:start w:val="1"/>
      <w:numFmt w:val="bullet"/>
      <w:lvlText w:val=""/>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9A4790">
      <w:start w:val="1"/>
      <w:numFmt w:val="bullet"/>
      <w:lvlText w:val="o"/>
      <w:lvlJc w:val="left"/>
      <w:pPr>
        <w:ind w:left="1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C8A62E">
      <w:start w:val="1"/>
      <w:numFmt w:val="bullet"/>
      <w:lvlText w:val="▪"/>
      <w:lvlJc w:val="left"/>
      <w:pPr>
        <w:ind w:left="2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2CE896">
      <w:start w:val="1"/>
      <w:numFmt w:val="bullet"/>
      <w:lvlText w:val="•"/>
      <w:lvlJc w:val="left"/>
      <w:pPr>
        <w:ind w:left="3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3EB220">
      <w:start w:val="1"/>
      <w:numFmt w:val="bullet"/>
      <w:lvlText w:val="o"/>
      <w:lvlJc w:val="left"/>
      <w:pPr>
        <w:ind w:left="3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6C692A">
      <w:start w:val="1"/>
      <w:numFmt w:val="bullet"/>
      <w:lvlText w:val="▪"/>
      <w:lvlJc w:val="left"/>
      <w:pPr>
        <w:ind w:left="4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BAF95C">
      <w:start w:val="1"/>
      <w:numFmt w:val="bullet"/>
      <w:lvlText w:val="•"/>
      <w:lvlJc w:val="left"/>
      <w:pPr>
        <w:ind w:left="5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AED3DE">
      <w:start w:val="1"/>
      <w:numFmt w:val="bullet"/>
      <w:lvlText w:val="o"/>
      <w:lvlJc w:val="left"/>
      <w:pPr>
        <w:ind w:left="5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A66FA18">
      <w:start w:val="1"/>
      <w:numFmt w:val="bullet"/>
      <w:lvlText w:val="▪"/>
      <w:lvlJc w:val="left"/>
      <w:pPr>
        <w:ind w:left="6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A24D0C"/>
    <w:multiLevelType w:val="hybridMultilevel"/>
    <w:tmpl w:val="33B871D0"/>
    <w:lvl w:ilvl="0" w:tplc="A92EE7E4">
      <w:start w:val="1"/>
      <w:numFmt w:val="bullet"/>
      <w:lvlText w:val="-"/>
      <w:lvlJc w:val="left"/>
      <w:pPr>
        <w:ind w:left="367"/>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1" w:tplc="BA84FCA4">
      <w:start w:val="1"/>
      <w:numFmt w:val="bullet"/>
      <w:lvlText w:val="o"/>
      <w:lvlJc w:val="left"/>
      <w:pPr>
        <w:ind w:left="10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2" w:tplc="BBDC797C">
      <w:start w:val="1"/>
      <w:numFmt w:val="bullet"/>
      <w:lvlText w:val="▪"/>
      <w:lvlJc w:val="left"/>
      <w:pPr>
        <w:ind w:left="18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3" w:tplc="28EA239C">
      <w:start w:val="1"/>
      <w:numFmt w:val="bullet"/>
      <w:lvlText w:val="•"/>
      <w:lvlJc w:val="left"/>
      <w:pPr>
        <w:ind w:left="25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4" w:tplc="86863014">
      <w:start w:val="1"/>
      <w:numFmt w:val="bullet"/>
      <w:lvlText w:val="o"/>
      <w:lvlJc w:val="left"/>
      <w:pPr>
        <w:ind w:left="324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5" w:tplc="FAD0AE16">
      <w:start w:val="1"/>
      <w:numFmt w:val="bullet"/>
      <w:lvlText w:val="▪"/>
      <w:lvlJc w:val="left"/>
      <w:pPr>
        <w:ind w:left="396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6" w:tplc="F36620DE">
      <w:start w:val="1"/>
      <w:numFmt w:val="bullet"/>
      <w:lvlText w:val="•"/>
      <w:lvlJc w:val="left"/>
      <w:pPr>
        <w:ind w:left="468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7" w:tplc="3122648A">
      <w:start w:val="1"/>
      <w:numFmt w:val="bullet"/>
      <w:lvlText w:val="o"/>
      <w:lvlJc w:val="left"/>
      <w:pPr>
        <w:ind w:left="540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lvl w:ilvl="8" w:tplc="5DFC1EE4">
      <w:start w:val="1"/>
      <w:numFmt w:val="bullet"/>
      <w:lvlText w:val="▪"/>
      <w:lvlJc w:val="left"/>
      <w:pPr>
        <w:ind w:left="6120"/>
      </w:pPr>
      <w:rPr>
        <w:rFonts w:ascii="Bell MT" w:eastAsia="Bell MT" w:hAnsi="Bell MT" w:cs="Bell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3C6B01"/>
    <w:multiLevelType w:val="hybridMultilevel"/>
    <w:tmpl w:val="A6B4D470"/>
    <w:lvl w:ilvl="0" w:tplc="705CEC98">
      <w:start w:val="1"/>
      <w:numFmt w:val="bullet"/>
      <w:lvlText w:val=""/>
      <w:lvlJc w:val="left"/>
      <w:pPr>
        <w:ind w:left="3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50533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AE0A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1AFEF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D4AE5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4865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CFED82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06EB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70F47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6692280"/>
    <w:multiLevelType w:val="hybridMultilevel"/>
    <w:tmpl w:val="6AE8E70C"/>
    <w:lvl w:ilvl="0" w:tplc="68585AE8">
      <w:start w:val="1"/>
      <w:numFmt w:val="bullet"/>
      <w:lvlText w:val="-"/>
      <w:lvlJc w:val="left"/>
      <w:pPr>
        <w:ind w:left="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AAB488">
      <w:start w:val="1"/>
      <w:numFmt w:val="bullet"/>
      <w:lvlText w:val="o"/>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424F8">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43E42">
      <w:start w:val="1"/>
      <w:numFmt w:val="bullet"/>
      <w:lvlText w:val="•"/>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5E5532">
      <w:start w:val="1"/>
      <w:numFmt w:val="bullet"/>
      <w:lvlText w:val="o"/>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44912">
      <w:start w:val="1"/>
      <w:numFmt w:val="bullet"/>
      <w:lvlText w:val="▪"/>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863D6">
      <w:start w:val="1"/>
      <w:numFmt w:val="bullet"/>
      <w:lvlText w:val="•"/>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42722">
      <w:start w:val="1"/>
      <w:numFmt w:val="bullet"/>
      <w:lvlText w:val="o"/>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5EB8BA">
      <w:start w:val="1"/>
      <w:numFmt w:val="bullet"/>
      <w:lvlText w:val="▪"/>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C35139"/>
    <w:multiLevelType w:val="hybridMultilevel"/>
    <w:tmpl w:val="574C5AAC"/>
    <w:lvl w:ilvl="0" w:tplc="FD8C818C">
      <w:start w:val="1"/>
      <w:numFmt w:val="decimal"/>
      <w:lvlText w:val="%1."/>
      <w:lvlJc w:val="left"/>
      <w:pPr>
        <w:ind w:left="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D8A8B4">
      <w:start w:val="1"/>
      <w:numFmt w:val="bullet"/>
      <w:lvlText w:val="-"/>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689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9E58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6DDD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20E6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8C572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E5E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C3D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DA58D4"/>
    <w:multiLevelType w:val="hybridMultilevel"/>
    <w:tmpl w:val="27EC0118"/>
    <w:lvl w:ilvl="0" w:tplc="43B032D2">
      <w:start w:val="1"/>
      <w:numFmt w:val="bullet"/>
      <w:lvlText w:val=""/>
      <w:lvlJc w:val="left"/>
      <w:pPr>
        <w:ind w:left="8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1C1A1A">
      <w:start w:val="1"/>
      <w:numFmt w:val="bullet"/>
      <w:lvlText w:val="o"/>
      <w:lvlJc w:val="left"/>
      <w:pPr>
        <w:ind w:left="1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26B992">
      <w:start w:val="1"/>
      <w:numFmt w:val="bullet"/>
      <w:lvlText w:val="▪"/>
      <w:lvlJc w:val="left"/>
      <w:pPr>
        <w:ind w:left="2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40D292">
      <w:start w:val="1"/>
      <w:numFmt w:val="bullet"/>
      <w:lvlText w:val="•"/>
      <w:lvlJc w:val="left"/>
      <w:pPr>
        <w:ind w:left="3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9A8A08">
      <w:start w:val="1"/>
      <w:numFmt w:val="bullet"/>
      <w:lvlText w:val="o"/>
      <w:lvlJc w:val="left"/>
      <w:pPr>
        <w:ind w:left="3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48B862">
      <w:start w:val="1"/>
      <w:numFmt w:val="bullet"/>
      <w:lvlText w:val="▪"/>
      <w:lvlJc w:val="left"/>
      <w:pPr>
        <w:ind w:left="4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2C5396">
      <w:start w:val="1"/>
      <w:numFmt w:val="bullet"/>
      <w:lvlText w:val="•"/>
      <w:lvlJc w:val="left"/>
      <w:pPr>
        <w:ind w:left="5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34E94A">
      <w:start w:val="1"/>
      <w:numFmt w:val="bullet"/>
      <w:lvlText w:val="o"/>
      <w:lvlJc w:val="left"/>
      <w:pPr>
        <w:ind w:left="5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925ECE">
      <w:start w:val="1"/>
      <w:numFmt w:val="bullet"/>
      <w:lvlText w:val="▪"/>
      <w:lvlJc w:val="left"/>
      <w:pPr>
        <w:ind w:left="6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4F6554"/>
    <w:multiLevelType w:val="multilevel"/>
    <w:tmpl w:val="3056CB04"/>
    <w:lvl w:ilvl="0">
      <w:start w:val="1"/>
      <w:numFmt w:val="decimal"/>
      <w:lvlText w:val="%1."/>
      <w:lvlJc w:val="left"/>
      <w:pPr>
        <w:ind w:left="8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616BE1"/>
    <w:multiLevelType w:val="hybridMultilevel"/>
    <w:tmpl w:val="D0CA556A"/>
    <w:lvl w:ilvl="0" w:tplc="47341A86">
      <w:start w:val="5"/>
      <w:numFmt w:val="decimal"/>
      <w:lvlText w:val="%1."/>
      <w:lvlJc w:val="left"/>
      <w:pPr>
        <w:ind w:left="3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3032F2">
      <w:start w:val="1"/>
      <w:numFmt w:val="bullet"/>
      <w:lvlText w:val="•"/>
      <w:lvlJc w:val="left"/>
      <w:pPr>
        <w:ind w:left="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D4AE58">
      <w:start w:val="1"/>
      <w:numFmt w:val="bullet"/>
      <w:lvlText w:val="-"/>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6EC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F8305C">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A2F38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4E32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8854C">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B60D1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E007D3"/>
    <w:multiLevelType w:val="hybridMultilevel"/>
    <w:tmpl w:val="DACC4E38"/>
    <w:lvl w:ilvl="0" w:tplc="4AE0F272">
      <w:start w:val="1"/>
      <w:numFmt w:val="bullet"/>
      <w:lvlText w:val=""/>
      <w:lvlJc w:val="left"/>
      <w:pPr>
        <w:ind w:left="5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06D78C">
      <w:start w:val="1"/>
      <w:numFmt w:val="bullet"/>
      <w:lvlText w:val="o"/>
      <w:lvlJc w:val="left"/>
      <w:pPr>
        <w:ind w:left="1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78FC7C">
      <w:start w:val="1"/>
      <w:numFmt w:val="bullet"/>
      <w:lvlText w:val="▪"/>
      <w:lvlJc w:val="left"/>
      <w:pPr>
        <w:ind w:left="2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22B3C2">
      <w:start w:val="1"/>
      <w:numFmt w:val="bullet"/>
      <w:lvlText w:val="•"/>
      <w:lvlJc w:val="left"/>
      <w:pPr>
        <w:ind w:left="3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2633BA">
      <w:start w:val="1"/>
      <w:numFmt w:val="bullet"/>
      <w:lvlText w:val="o"/>
      <w:lvlJc w:val="left"/>
      <w:pPr>
        <w:ind w:left="3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3872F4">
      <w:start w:val="1"/>
      <w:numFmt w:val="bullet"/>
      <w:lvlText w:val="▪"/>
      <w:lvlJc w:val="left"/>
      <w:pPr>
        <w:ind w:left="4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70E2A2">
      <w:start w:val="1"/>
      <w:numFmt w:val="bullet"/>
      <w:lvlText w:val="•"/>
      <w:lvlJc w:val="left"/>
      <w:pPr>
        <w:ind w:left="5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689FA8">
      <w:start w:val="1"/>
      <w:numFmt w:val="bullet"/>
      <w:lvlText w:val="o"/>
      <w:lvlJc w:val="left"/>
      <w:pPr>
        <w:ind w:left="5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489686">
      <w:start w:val="1"/>
      <w:numFmt w:val="bullet"/>
      <w:lvlText w:val="▪"/>
      <w:lvlJc w:val="left"/>
      <w:pPr>
        <w:ind w:left="6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523464"/>
    <w:multiLevelType w:val="hybridMultilevel"/>
    <w:tmpl w:val="21700902"/>
    <w:lvl w:ilvl="0" w:tplc="10F046DE">
      <w:start w:val="5"/>
      <w:numFmt w:val="decimal"/>
      <w:lvlText w:val="%1."/>
      <w:lvlJc w:val="left"/>
      <w:pPr>
        <w:ind w:left="3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1648147C">
      <w:start w:val="1"/>
      <w:numFmt w:val="lowerLetter"/>
      <w:lvlText w:val="%2"/>
      <w:lvlJc w:val="left"/>
      <w:pPr>
        <w:ind w:left="110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2342FD78">
      <w:start w:val="1"/>
      <w:numFmt w:val="lowerRoman"/>
      <w:lvlText w:val="%3"/>
      <w:lvlJc w:val="left"/>
      <w:pPr>
        <w:ind w:left="182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ACA0ED68">
      <w:start w:val="1"/>
      <w:numFmt w:val="decimal"/>
      <w:lvlText w:val="%4"/>
      <w:lvlJc w:val="left"/>
      <w:pPr>
        <w:ind w:left="254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33EC6FAC">
      <w:start w:val="1"/>
      <w:numFmt w:val="lowerLetter"/>
      <w:lvlText w:val="%5"/>
      <w:lvlJc w:val="left"/>
      <w:pPr>
        <w:ind w:left="326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841EEA0C">
      <w:start w:val="1"/>
      <w:numFmt w:val="lowerRoman"/>
      <w:lvlText w:val="%6"/>
      <w:lvlJc w:val="left"/>
      <w:pPr>
        <w:ind w:left="398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5F2452CC">
      <w:start w:val="1"/>
      <w:numFmt w:val="decimal"/>
      <w:lvlText w:val="%7"/>
      <w:lvlJc w:val="left"/>
      <w:pPr>
        <w:ind w:left="470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EC76145C">
      <w:start w:val="1"/>
      <w:numFmt w:val="lowerLetter"/>
      <w:lvlText w:val="%8"/>
      <w:lvlJc w:val="left"/>
      <w:pPr>
        <w:ind w:left="542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6598063A">
      <w:start w:val="1"/>
      <w:numFmt w:val="lowerRoman"/>
      <w:lvlText w:val="%9"/>
      <w:lvlJc w:val="left"/>
      <w:pPr>
        <w:ind w:left="6142"/>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2225FC"/>
    <w:multiLevelType w:val="hybridMultilevel"/>
    <w:tmpl w:val="E374703C"/>
    <w:lvl w:ilvl="0" w:tplc="3CE0CD58">
      <w:start w:val="1"/>
      <w:numFmt w:val="decimal"/>
      <w:lvlText w:val="%1."/>
      <w:lvlJc w:val="left"/>
      <w:pPr>
        <w:ind w:left="8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56ABC2">
      <w:start w:val="1"/>
      <w:numFmt w:val="lowerLetter"/>
      <w:lvlText w:val="%2"/>
      <w:lvlJc w:val="left"/>
      <w:pPr>
        <w:ind w:left="15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F86368">
      <w:start w:val="1"/>
      <w:numFmt w:val="lowerRoman"/>
      <w:lvlText w:val="%3"/>
      <w:lvlJc w:val="left"/>
      <w:pPr>
        <w:ind w:left="2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5E17E2">
      <w:start w:val="1"/>
      <w:numFmt w:val="decimal"/>
      <w:lvlText w:val="%4"/>
      <w:lvlJc w:val="left"/>
      <w:pPr>
        <w:ind w:left="3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F41468">
      <w:start w:val="1"/>
      <w:numFmt w:val="lowerLetter"/>
      <w:lvlText w:val="%5"/>
      <w:lvlJc w:val="left"/>
      <w:pPr>
        <w:ind w:left="3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842C48">
      <w:start w:val="1"/>
      <w:numFmt w:val="lowerRoman"/>
      <w:lvlText w:val="%6"/>
      <w:lvlJc w:val="left"/>
      <w:pPr>
        <w:ind w:left="4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909A56">
      <w:start w:val="1"/>
      <w:numFmt w:val="decimal"/>
      <w:lvlText w:val="%7"/>
      <w:lvlJc w:val="left"/>
      <w:pPr>
        <w:ind w:left="5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3C45AA0">
      <w:start w:val="1"/>
      <w:numFmt w:val="lowerLetter"/>
      <w:lvlText w:val="%8"/>
      <w:lvlJc w:val="left"/>
      <w:pPr>
        <w:ind w:left="5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D20228">
      <w:start w:val="1"/>
      <w:numFmt w:val="lowerRoman"/>
      <w:lvlText w:val="%9"/>
      <w:lvlJc w:val="left"/>
      <w:pPr>
        <w:ind w:left="6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26814AA"/>
    <w:multiLevelType w:val="hybridMultilevel"/>
    <w:tmpl w:val="DC2C4224"/>
    <w:lvl w:ilvl="0" w:tplc="ACA232A0">
      <w:start w:val="4"/>
      <w:numFmt w:val="decimal"/>
      <w:lvlText w:val="%1."/>
      <w:lvlJc w:val="left"/>
      <w:pPr>
        <w:ind w:left="4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D8A5AA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360E4C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85CC48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D00BF5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C7094F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44C4E2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CE4ED9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76400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2B61BA"/>
    <w:multiLevelType w:val="hybridMultilevel"/>
    <w:tmpl w:val="D69A7A5E"/>
    <w:lvl w:ilvl="0" w:tplc="FDFE8CF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6969A">
      <w:start w:val="1"/>
      <w:numFmt w:val="bullet"/>
      <w:lvlText w:val="o"/>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127EF8">
      <w:start w:val="1"/>
      <w:numFmt w:val="bullet"/>
      <w:lvlRestart w:val="0"/>
      <w:lvlText w:val="-"/>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CD4C4">
      <w:start w:val="1"/>
      <w:numFmt w:val="bullet"/>
      <w:lvlText w:val="•"/>
      <w:lvlJc w:val="left"/>
      <w:pPr>
        <w:ind w:left="1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A1E">
      <w:start w:val="1"/>
      <w:numFmt w:val="bullet"/>
      <w:lvlText w:val="o"/>
      <w:lvlJc w:val="left"/>
      <w:pPr>
        <w:ind w:left="2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E86E2">
      <w:start w:val="1"/>
      <w:numFmt w:val="bullet"/>
      <w:lvlText w:val="▪"/>
      <w:lvlJc w:val="left"/>
      <w:pPr>
        <w:ind w:left="3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666784">
      <w:start w:val="1"/>
      <w:numFmt w:val="bullet"/>
      <w:lvlText w:val="•"/>
      <w:lvlJc w:val="left"/>
      <w:pPr>
        <w:ind w:left="3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463DE">
      <w:start w:val="1"/>
      <w:numFmt w:val="bullet"/>
      <w:lvlText w:val="o"/>
      <w:lvlJc w:val="left"/>
      <w:pPr>
        <w:ind w:left="4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0F692">
      <w:start w:val="1"/>
      <w:numFmt w:val="bullet"/>
      <w:lvlText w:val="▪"/>
      <w:lvlJc w:val="left"/>
      <w:pPr>
        <w:ind w:left="5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D43D37"/>
    <w:multiLevelType w:val="hybridMultilevel"/>
    <w:tmpl w:val="74A412F8"/>
    <w:lvl w:ilvl="0" w:tplc="14E2A324">
      <w:start w:val="1"/>
      <w:numFmt w:val="bullet"/>
      <w:lvlText w:val="•"/>
      <w:lvlJc w:val="left"/>
      <w:pPr>
        <w:ind w:left="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4861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7CC0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A0C6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6463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80E08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7C6A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1801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681B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3A7BEA"/>
    <w:multiLevelType w:val="hybridMultilevel"/>
    <w:tmpl w:val="10CE11C6"/>
    <w:lvl w:ilvl="0" w:tplc="523EA010">
      <w:start w:val="1"/>
      <w:numFmt w:val="decimal"/>
      <w:lvlText w:val="%1."/>
      <w:lvlJc w:val="left"/>
      <w:pPr>
        <w:ind w:left="3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0EA06DEC">
      <w:start w:val="1"/>
      <w:numFmt w:val="lowerLetter"/>
      <w:lvlText w:val="%2"/>
      <w:lvlJc w:val="left"/>
      <w:pPr>
        <w:ind w:left="10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51D84E24">
      <w:start w:val="1"/>
      <w:numFmt w:val="lowerRoman"/>
      <w:lvlText w:val="%3"/>
      <w:lvlJc w:val="left"/>
      <w:pPr>
        <w:ind w:left="18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15A8559E">
      <w:start w:val="1"/>
      <w:numFmt w:val="decimal"/>
      <w:lvlText w:val="%4"/>
      <w:lvlJc w:val="left"/>
      <w:pPr>
        <w:ind w:left="25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E98647E8">
      <w:start w:val="1"/>
      <w:numFmt w:val="lowerLetter"/>
      <w:lvlText w:val="%5"/>
      <w:lvlJc w:val="left"/>
      <w:pPr>
        <w:ind w:left="324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265270D0">
      <w:start w:val="1"/>
      <w:numFmt w:val="lowerRoman"/>
      <w:lvlText w:val="%6"/>
      <w:lvlJc w:val="left"/>
      <w:pPr>
        <w:ind w:left="396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7F28BD54">
      <w:start w:val="1"/>
      <w:numFmt w:val="decimal"/>
      <w:lvlText w:val="%7"/>
      <w:lvlJc w:val="left"/>
      <w:pPr>
        <w:ind w:left="46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C262E468">
      <w:start w:val="1"/>
      <w:numFmt w:val="lowerLetter"/>
      <w:lvlText w:val="%8"/>
      <w:lvlJc w:val="left"/>
      <w:pPr>
        <w:ind w:left="54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FF96CCAE">
      <w:start w:val="1"/>
      <w:numFmt w:val="lowerRoman"/>
      <w:lvlText w:val="%9"/>
      <w:lvlJc w:val="left"/>
      <w:pPr>
        <w:ind w:left="61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5873DFB"/>
    <w:multiLevelType w:val="hybridMultilevel"/>
    <w:tmpl w:val="2BD03CB8"/>
    <w:lvl w:ilvl="0" w:tplc="E6B8BA76">
      <w:start w:val="1"/>
      <w:numFmt w:val="bullet"/>
      <w:lvlText w:val="•"/>
      <w:lvlJc w:val="left"/>
      <w:pPr>
        <w:ind w:left="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46B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8EFB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0E90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82BF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6272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7296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020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CED3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A24386B"/>
    <w:multiLevelType w:val="hybridMultilevel"/>
    <w:tmpl w:val="4EC07088"/>
    <w:lvl w:ilvl="0" w:tplc="7D440CCA">
      <w:start w:val="1"/>
      <w:numFmt w:val="bullet"/>
      <w:lvlText w:val=""/>
      <w:lvlJc w:val="left"/>
      <w:pPr>
        <w:ind w:left="3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4E2078">
      <w:start w:val="1"/>
      <w:numFmt w:val="bullet"/>
      <w:lvlText w:val="o"/>
      <w:lvlJc w:val="left"/>
      <w:pPr>
        <w:ind w:left="1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BEE902">
      <w:start w:val="1"/>
      <w:numFmt w:val="bullet"/>
      <w:lvlText w:val="▪"/>
      <w:lvlJc w:val="left"/>
      <w:pPr>
        <w:ind w:left="1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440B3C">
      <w:start w:val="1"/>
      <w:numFmt w:val="bullet"/>
      <w:lvlText w:val="•"/>
      <w:lvlJc w:val="left"/>
      <w:pPr>
        <w:ind w:left="2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E4A298">
      <w:start w:val="1"/>
      <w:numFmt w:val="bullet"/>
      <w:lvlText w:val="o"/>
      <w:lvlJc w:val="left"/>
      <w:pPr>
        <w:ind w:left="3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3EB558">
      <w:start w:val="1"/>
      <w:numFmt w:val="bullet"/>
      <w:lvlText w:val="▪"/>
      <w:lvlJc w:val="left"/>
      <w:pPr>
        <w:ind w:left="4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18AF1A">
      <w:start w:val="1"/>
      <w:numFmt w:val="bullet"/>
      <w:lvlText w:val="•"/>
      <w:lvlJc w:val="left"/>
      <w:pPr>
        <w:ind w:left="4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7C50D8">
      <w:start w:val="1"/>
      <w:numFmt w:val="bullet"/>
      <w:lvlText w:val="o"/>
      <w:lvlJc w:val="left"/>
      <w:pPr>
        <w:ind w:left="5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4004DE">
      <w:start w:val="1"/>
      <w:numFmt w:val="bullet"/>
      <w:lvlText w:val="▪"/>
      <w:lvlJc w:val="left"/>
      <w:pPr>
        <w:ind w:left="6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B142FCC"/>
    <w:multiLevelType w:val="hybridMultilevel"/>
    <w:tmpl w:val="DA661B08"/>
    <w:lvl w:ilvl="0" w:tplc="4B94E4C4">
      <w:start w:val="1"/>
      <w:numFmt w:val="bullet"/>
      <w:lvlText w:val="•"/>
      <w:lvlJc w:val="left"/>
      <w:pPr>
        <w:ind w:left="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F2F5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60DB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28BE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A80CB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04C36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2F9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061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0EF8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B200C1"/>
    <w:multiLevelType w:val="hybridMultilevel"/>
    <w:tmpl w:val="277C3A72"/>
    <w:lvl w:ilvl="0" w:tplc="A060E920">
      <w:start w:val="1"/>
      <w:numFmt w:val="bullet"/>
      <w:lvlText w:val="-"/>
      <w:lvlJc w:val="left"/>
      <w:pPr>
        <w:ind w:left="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C0BC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2CDFE">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F2DB0C">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B0D4E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2959A">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CD17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E7CAC">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A7AA6">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AA0717"/>
    <w:multiLevelType w:val="hybridMultilevel"/>
    <w:tmpl w:val="39CEE6B6"/>
    <w:lvl w:ilvl="0" w:tplc="5E36D430">
      <w:start w:val="2"/>
      <w:numFmt w:val="decimal"/>
      <w:lvlText w:val="%1."/>
      <w:lvlJc w:val="left"/>
      <w:pPr>
        <w:ind w:left="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1E46A0">
      <w:start w:val="1"/>
      <w:numFmt w:val="bullet"/>
      <w:lvlText w:val="¾"/>
      <w:lvlJc w:val="left"/>
      <w:pPr>
        <w:ind w:left="7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F0A603C">
      <w:start w:val="1"/>
      <w:numFmt w:val="bullet"/>
      <w:lvlText w:val="-"/>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92867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1CC388">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44D40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80DF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4EC82">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046E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0"/>
  </w:num>
  <w:num w:numId="3">
    <w:abstractNumId w:val="13"/>
  </w:num>
  <w:num w:numId="4">
    <w:abstractNumId w:val="19"/>
  </w:num>
  <w:num w:numId="5">
    <w:abstractNumId w:val="5"/>
  </w:num>
  <w:num w:numId="6">
    <w:abstractNumId w:val="9"/>
  </w:num>
  <w:num w:numId="7">
    <w:abstractNumId w:val="15"/>
  </w:num>
  <w:num w:numId="8">
    <w:abstractNumId w:val="14"/>
  </w:num>
  <w:num w:numId="9">
    <w:abstractNumId w:val="17"/>
  </w:num>
  <w:num w:numId="10">
    <w:abstractNumId w:val="1"/>
  </w:num>
  <w:num w:numId="11">
    <w:abstractNumId w:val="12"/>
  </w:num>
  <w:num w:numId="12">
    <w:abstractNumId w:val="6"/>
  </w:num>
  <w:num w:numId="13">
    <w:abstractNumId w:val="21"/>
  </w:num>
  <w:num w:numId="14">
    <w:abstractNumId w:val="16"/>
  </w:num>
  <w:num w:numId="15">
    <w:abstractNumId w:val="18"/>
  </w:num>
  <w:num w:numId="16">
    <w:abstractNumId w:val="0"/>
  </w:num>
  <w:num w:numId="17">
    <w:abstractNumId w:val="4"/>
  </w:num>
  <w:num w:numId="18">
    <w:abstractNumId w:val="3"/>
  </w:num>
  <w:num w:numId="19">
    <w:abstractNumId w:val="11"/>
  </w:num>
  <w:num w:numId="20">
    <w:abstractNumId w:val="7"/>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CE"/>
    <w:rsid w:val="005765C2"/>
    <w:rsid w:val="007A00CE"/>
    <w:rsid w:val="00A45C7C"/>
    <w:rsid w:val="00AC6CDC"/>
    <w:rsid w:val="00E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E0C7A-91D5-4BB1-8BF9-42031322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50" w:lineRule="auto"/>
      <w:ind w:left="141" w:right="86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78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Bell MT" w:eastAsia="Bell MT" w:hAnsi="Bell MT" w:cs="Bell MT"/>
      <w:b/>
      <w:color w:val="00007F"/>
      <w:sz w:val="25"/>
    </w:rPr>
  </w:style>
  <w:style w:type="paragraph" w:styleId="Heading3">
    <w:name w:val="heading 3"/>
    <w:next w:val="Normal"/>
    <w:link w:val="Heading3Char"/>
    <w:uiPriority w:val="9"/>
    <w:unhideWhenUsed/>
    <w:qFormat/>
    <w:pPr>
      <w:keepNext/>
      <w:keepLines/>
      <w:spacing w:after="3"/>
      <w:ind w:left="126"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Bell MT" w:eastAsia="Bell MT" w:hAnsi="Bell MT" w:cs="Bell MT"/>
      <w:b/>
      <w:color w:val="00007F"/>
      <w:sz w:val="25"/>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ho.int/eht"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www.who.int/surgery"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www.who.int/eht" TargetMode="Externa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www.who.int/surg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Sample for Writing a Brief Report</vt:lpstr>
    </vt:vector>
  </TitlesOfParts>
  <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 Writing a Brief Report</dc:title>
  <dc:subject/>
  <dc:creator>cherianm</dc:creator>
  <cp:keywords/>
  <cp:lastModifiedBy>james wilson</cp:lastModifiedBy>
  <cp:revision>2</cp:revision>
  <dcterms:created xsi:type="dcterms:W3CDTF">2017-02-16T23:44:00Z</dcterms:created>
  <dcterms:modified xsi:type="dcterms:W3CDTF">2017-02-16T23:44:00Z</dcterms:modified>
</cp:coreProperties>
</file>