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A64" w:rsidRPr="00C77AF1" w:rsidRDefault="008D5579" w:rsidP="00C77AF1">
      <w:pPr>
        <w:spacing w:after="0" w:line="240" w:lineRule="auto"/>
        <w:jc w:val="center"/>
        <w:rPr>
          <w:rFonts w:ascii="Century Gothic" w:eastAsia="Times New Roman" w:hAnsi="Century Gothic" w:cs="Tahoma"/>
          <w:b/>
          <w:sz w:val="32"/>
          <w:szCs w:val="24"/>
        </w:rPr>
      </w:pPr>
      <w:r>
        <w:rPr>
          <w:rFonts w:ascii="Century Gothic" w:eastAsia="Times New Roman" w:hAnsi="Century Gothic" w:cs="Tahoma"/>
          <w:b/>
          <w:sz w:val="32"/>
          <w:szCs w:val="24"/>
        </w:rPr>
        <w:t>Job Descriptions</w:t>
      </w:r>
    </w:p>
    <w:p w:rsidR="00382BF8" w:rsidRDefault="009D5A64" w:rsidP="00C77AF1">
      <w:pPr>
        <w:spacing w:after="0" w:line="240" w:lineRule="auto"/>
        <w:rPr>
          <w:rFonts w:ascii="Century Gothic" w:eastAsia="Times New Roman" w:hAnsi="Century Gothic" w:cs="Tahoma"/>
          <w:szCs w:val="24"/>
        </w:rPr>
      </w:pPr>
      <w:r w:rsidRPr="00C77AF1">
        <w:rPr>
          <w:rFonts w:ascii="Century Gothic" w:eastAsia="Times New Roman" w:hAnsi="Century Gothic" w:cs="Tahoma"/>
          <w:szCs w:val="24"/>
        </w:rPr>
        <w:br/>
      </w:r>
      <w:r w:rsidR="008D5579" w:rsidRPr="008D5579">
        <w:rPr>
          <w:rFonts w:ascii="Century Gothic" w:eastAsia="Times New Roman" w:hAnsi="Century Gothic" w:cs="Tahoma"/>
          <w:szCs w:val="24"/>
        </w:rPr>
        <w:t>J</w:t>
      </w:r>
      <w:r w:rsidR="00382BF8" w:rsidRPr="008D5579">
        <w:rPr>
          <w:rFonts w:ascii="Century Gothic" w:eastAsia="Times New Roman" w:hAnsi="Century Gothic" w:cs="Tahoma"/>
          <w:szCs w:val="24"/>
        </w:rPr>
        <w:t>ob description</w:t>
      </w:r>
      <w:r w:rsidR="008D5579">
        <w:rPr>
          <w:rFonts w:ascii="Century Gothic" w:eastAsia="Times New Roman" w:hAnsi="Century Gothic" w:cs="Tahoma"/>
          <w:szCs w:val="24"/>
        </w:rPr>
        <w:t xml:space="preserve">s have several purposes. First, they ensure the right person is hired to meet </w:t>
      </w:r>
      <w:r w:rsidR="00382BF8">
        <w:rPr>
          <w:rFonts w:ascii="Century Gothic" w:eastAsia="Times New Roman" w:hAnsi="Century Gothic" w:cs="Tahoma"/>
          <w:szCs w:val="24"/>
        </w:rPr>
        <w:t>organizational need</w:t>
      </w:r>
      <w:r w:rsidR="008D5579">
        <w:rPr>
          <w:rFonts w:ascii="Century Gothic" w:eastAsia="Times New Roman" w:hAnsi="Century Gothic" w:cs="Tahoma"/>
          <w:szCs w:val="24"/>
        </w:rPr>
        <w:t>s</w:t>
      </w:r>
      <w:r w:rsidR="00382BF8">
        <w:rPr>
          <w:rFonts w:ascii="Century Gothic" w:eastAsia="Times New Roman" w:hAnsi="Century Gothic" w:cs="Tahoma"/>
          <w:szCs w:val="24"/>
        </w:rPr>
        <w:t xml:space="preserve">. </w:t>
      </w:r>
      <w:r w:rsidR="008D5579">
        <w:rPr>
          <w:rFonts w:ascii="Century Gothic" w:eastAsia="Times New Roman" w:hAnsi="Century Gothic" w:cs="Tahoma"/>
          <w:szCs w:val="24"/>
        </w:rPr>
        <w:t>A well written job description provides both employees and employers clear expectations for the role</w:t>
      </w:r>
      <w:r w:rsidR="00B93AAE">
        <w:rPr>
          <w:rFonts w:ascii="Century Gothic" w:eastAsia="Times New Roman" w:hAnsi="Century Gothic" w:cs="Tahoma"/>
          <w:szCs w:val="24"/>
        </w:rPr>
        <w:t>;</w:t>
      </w:r>
      <w:r w:rsidR="005814B6">
        <w:rPr>
          <w:rFonts w:ascii="Century Gothic" w:eastAsia="Times New Roman" w:hAnsi="Century Gothic" w:cs="Tahoma"/>
          <w:szCs w:val="24"/>
        </w:rPr>
        <w:t xml:space="preserve"> including educational credentials and experience</w:t>
      </w:r>
      <w:r w:rsidR="008D5579">
        <w:rPr>
          <w:rFonts w:ascii="Century Gothic" w:eastAsia="Times New Roman" w:hAnsi="Century Gothic" w:cs="Tahoma"/>
          <w:szCs w:val="24"/>
        </w:rPr>
        <w:t>. Second, job descriptions guide</w:t>
      </w:r>
      <w:r w:rsidR="00382BF8">
        <w:rPr>
          <w:rFonts w:ascii="Century Gothic" w:eastAsia="Times New Roman" w:hAnsi="Century Gothic" w:cs="Tahoma"/>
          <w:szCs w:val="24"/>
        </w:rPr>
        <w:t xml:space="preserve"> daily activities </w:t>
      </w:r>
      <w:r w:rsidR="008D5579">
        <w:rPr>
          <w:rFonts w:ascii="Century Gothic" w:eastAsia="Times New Roman" w:hAnsi="Century Gothic" w:cs="Tahoma"/>
          <w:szCs w:val="24"/>
        </w:rPr>
        <w:t>and are used to measure</w:t>
      </w:r>
      <w:r w:rsidR="00382BF8">
        <w:rPr>
          <w:rFonts w:ascii="Century Gothic" w:eastAsia="Times New Roman" w:hAnsi="Century Gothic" w:cs="Tahoma"/>
          <w:szCs w:val="24"/>
        </w:rPr>
        <w:t xml:space="preserve"> performance. </w:t>
      </w:r>
      <w:r w:rsidR="00FA2FF9">
        <w:rPr>
          <w:rFonts w:ascii="Century Gothic" w:eastAsia="Times New Roman" w:hAnsi="Century Gothic" w:cs="Tahoma"/>
          <w:szCs w:val="24"/>
        </w:rPr>
        <w:t xml:space="preserve">Accountability and success are established by </w:t>
      </w:r>
      <w:r w:rsidR="005814B6">
        <w:rPr>
          <w:rFonts w:ascii="Century Gothic" w:eastAsia="Times New Roman" w:hAnsi="Century Gothic" w:cs="Tahoma"/>
          <w:szCs w:val="24"/>
        </w:rPr>
        <w:t xml:space="preserve">clearly outlining the roles, expectations and competencies </w:t>
      </w:r>
      <w:r w:rsidR="00FA2FF9">
        <w:rPr>
          <w:rFonts w:ascii="Century Gothic" w:eastAsia="Times New Roman" w:hAnsi="Century Gothic" w:cs="Tahoma"/>
          <w:szCs w:val="24"/>
        </w:rPr>
        <w:t>in the job description. Third, j</w:t>
      </w:r>
      <w:r w:rsidR="008D5579">
        <w:rPr>
          <w:rFonts w:ascii="Century Gothic" w:eastAsia="Times New Roman" w:hAnsi="Century Gothic" w:cs="Tahoma"/>
          <w:szCs w:val="24"/>
        </w:rPr>
        <w:t xml:space="preserve">ob descriptions contain </w:t>
      </w:r>
      <w:r w:rsidR="00FA2FF9">
        <w:rPr>
          <w:rFonts w:ascii="Century Gothic" w:eastAsia="Times New Roman" w:hAnsi="Century Gothic" w:cs="Tahoma"/>
          <w:szCs w:val="24"/>
        </w:rPr>
        <w:t xml:space="preserve">goals and values important to the organization. This ensures behavioral accountability and increases commitment to the organizational mission and vision. </w:t>
      </w:r>
    </w:p>
    <w:p w:rsidR="00FA2FF9" w:rsidRDefault="00FA2FF9" w:rsidP="00C77AF1">
      <w:pPr>
        <w:spacing w:after="0" w:line="240" w:lineRule="auto"/>
        <w:rPr>
          <w:rFonts w:ascii="Century Gothic" w:eastAsia="Times New Roman" w:hAnsi="Century Gothic" w:cs="Tahoma"/>
          <w:szCs w:val="24"/>
        </w:rPr>
      </w:pPr>
    </w:p>
    <w:p w:rsidR="00FA2FF9" w:rsidRDefault="00FA2FF9" w:rsidP="00C77AF1">
      <w:pPr>
        <w:spacing w:after="0" w:line="240" w:lineRule="auto"/>
        <w:rPr>
          <w:rFonts w:ascii="Century Gothic" w:eastAsia="Times New Roman" w:hAnsi="Century Gothic" w:cs="Tahoma"/>
          <w:szCs w:val="24"/>
        </w:rPr>
      </w:pPr>
      <w:r>
        <w:rPr>
          <w:rFonts w:ascii="Century Gothic" w:eastAsia="Times New Roman" w:hAnsi="Century Gothic" w:cs="Tahoma"/>
          <w:szCs w:val="24"/>
        </w:rPr>
        <w:t xml:space="preserve">Many times, job descriptions are only reviewed when there is a need to hire someone to fill the vacant position. If job descriptions are not reviewed and updated on a regular basis unintentional issues can arise. </w:t>
      </w:r>
    </w:p>
    <w:p w:rsidR="001E5230" w:rsidRDefault="001E5230" w:rsidP="00C77AF1">
      <w:pPr>
        <w:spacing w:after="0" w:line="240" w:lineRule="auto"/>
        <w:rPr>
          <w:rFonts w:ascii="Century Gothic" w:eastAsia="Times New Roman" w:hAnsi="Century Gothic" w:cs="Tahoma"/>
          <w:szCs w:val="24"/>
        </w:rPr>
      </w:pPr>
    </w:p>
    <w:p w:rsidR="001E5230" w:rsidRDefault="001E5230" w:rsidP="00C77AF1">
      <w:pPr>
        <w:spacing w:after="0" w:line="240" w:lineRule="auto"/>
        <w:rPr>
          <w:rFonts w:ascii="Century Gothic" w:eastAsia="Times New Roman" w:hAnsi="Century Gothic" w:cs="Tahoma"/>
          <w:szCs w:val="24"/>
        </w:rPr>
      </w:pPr>
      <w:r>
        <w:rPr>
          <w:rFonts w:ascii="Century Gothic" w:eastAsia="Times New Roman" w:hAnsi="Century Gothic" w:cs="Tahoma"/>
          <w:szCs w:val="24"/>
        </w:rPr>
        <w:t>**Most organizations have their own format for job descriptions even though much of the information is</w:t>
      </w:r>
      <w:r w:rsidR="00766A6D">
        <w:rPr>
          <w:rFonts w:ascii="Century Gothic" w:eastAsia="Times New Roman" w:hAnsi="Century Gothic" w:cs="Tahoma"/>
          <w:szCs w:val="24"/>
        </w:rPr>
        <w:t xml:space="preserve"> universal. The information below can be used to evaluate your current job description.</w:t>
      </w:r>
    </w:p>
    <w:p w:rsidR="00B93AAE" w:rsidRDefault="00B93AAE" w:rsidP="00C77AF1">
      <w:pPr>
        <w:spacing w:after="0" w:line="240" w:lineRule="auto"/>
        <w:rPr>
          <w:rFonts w:ascii="Century Gothic" w:eastAsia="Times New Roman" w:hAnsi="Century Gothic" w:cs="Tahoma"/>
          <w:szCs w:val="24"/>
        </w:rPr>
      </w:pPr>
    </w:p>
    <w:p w:rsidR="0048565C" w:rsidRPr="008F3939" w:rsidRDefault="0048565C" w:rsidP="00C77AF1">
      <w:pPr>
        <w:spacing w:after="0" w:line="240" w:lineRule="auto"/>
        <w:rPr>
          <w:rFonts w:ascii="Century Gothic" w:eastAsia="Times New Roman" w:hAnsi="Century Gothic" w:cs="Tahoma"/>
          <w:b/>
          <w:sz w:val="28"/>
          <w:szCs w:val="24"/>
        </w:rPr>
      </w:pPr>
      <w:r w:rsidRPr="008F3939">
        <w:rPr>
          <w:rFonts w:ascii="Century Gothic" w:eastAsia="Times New Roman" w:hAnsi="Century Gothic" w:cs="Tahoma"/>
          <w:b/>
          <w:sz w:val="28"/>
          <w:szCs w:val="24"/>
        </w:rPr>
        <w:t>Questions to guide your analysis:</w:t>
      </w:r>
    </w:p>
    <w:p w:rsidR="00B93AAE" w:rsidRDefault="00B93AAE" w:rsidP="0048565C">
      <w:pPr>
        <w:pStyle w:val="ListParagraph"/>
        <w:numPr>
          <w:ilvl w:val="0"/>
          <w:numId w:val="44"/>
        </w:numPr>
        <w:spacing w:after="0" w:line="240" w:lineRule="auto"/>
        <w:rPr>
          <w:rFonts w:ascii="Century Gothic" w:eastAsia="Times New Roman" w:hAnsi="Century Gothic" w:cs="Tahoma"/>
          <w:szCs w:val="24"/>
        </w:rPr>
      </w:pPr>
      <w:r w:rsidRPr="0048565C">
        <w:rPr>
          <w:rFonts w:ascii="Century Gothic" w:eastAsia="Times New Roman" w:hAnsi="Century Gothic" w:cs="Tahoma"/>
          <w:szCs w:val="24"/>
        </w:rPr>
        <w:t xml:space="preserve">Does your current job description ensure the right person would </w:t>
      </w:r>
      <w:r w:rsidR="00717B41">
        <w:rPr>
          <w:rFonts w:ascii="Century Gothic" w:eastAsia="Times New Roman" w:hAnsi="Century Gothic" w:cs="Tahoma"/>
          <w:szCs w:val="24"/>
        </w:rPr>
        <w:t xml:space="preserve">apply for and </w:t>
      </w:r>
      <w:r w:rsidRPr="0048565C">
        <w:rPr>
          <w:rFonts w:ascii="Century Gothic" w:eastAsia="Times New Roman" w:hAnsi="Century Gothic" w:cs="Tahoma"/>
          <w:szCs w:val="24"/>
        </w:rPr>
        <w:t>be hired for your position?</w:t>
      </w:r>
      <w:r w:rsidR="008F3939">
        <w:rPr>
          <w:rFonts w:ascii="Century Gothic" w:eastAsia="Times New Roman" w:hAnsi="Century Gothic" w:cs="Tahoma"/>
          <w:szCs w:val="24"/>
        </w:rPr>
        <w:t xml:space="preserve"> Why or Why Not?</w:t>
      </w:r>
    </w:p>
    <w:p w:rsidR="00DB0F58" w:rsidRDefault="00DB0F58" w:rsidP="00DB0F58">
      <w:pPr>
        <w:pStyle w:val="ListParagraph"/>
        <w:numPr>
          <w:ilvl w:val="1"/>
          <w:numId w:val="44"/>
        </w:numPr>
        <w:spacing w:after="0" w:line="240" w:lineRule="auto"/>
        <w:rPr>
          <w:rFonts w:ascii="Century Gothic" w:eastAsia="Times New Roman" w:hAnsi="Century Gothic" w:cs="Tahoma"/>
          <w:szCs w:val="24"/>
        </w:rPr>
      </w:pPr>
      <w:r>
        <w:rPr>
          <w:rFonts w:ascii="Century Gothic" w:eastAsia="Times New Roman" w:hAnsi="Century Gothic" w:cs="Tahoma"/>
          <w:color w:val="4F81BD" w:themeColor="accent1"/>
          <w:szCs w:val="24"/>
        </w:rPr>
        <w:t>Since It has been a few years since I was hired I would say that if they were looking for a comparable employee to me they may need to update the minimum qualifications, as this position was one for a student right out of college. I believe I have now gain some domain knowledge of the data that I often interact with which would be hard to find in a new candidate as the field is very narrow. There are a few more responsibilities related to the job now that were not part of the original job description.</w:t>
      </w:r>
    </w:p>
    <w:p w:rsidR="0048565C" w:rsidRPr="0048565C" w:rsidRDefault="0048565C" w:rsidP="0048565C">
      <w:pPr>
        <w:pStyle w:val="ListParagraph"/>
        <w:spacing w:after="0" w:line="240" w:lineRule="auto"/>
        <w:rPr>
          <w:rFonts w:ascii="Century Gothic" w:eastAsia="Times New Roman" w:hAnsi="Century Gothic" w:cs="Tahoma"/>
          <w:szCs w:val="24"/>
        </w:rPr>
      </w:pPr>
    </w:p>
    <w:p w:rsidR="00B93AAE" w:rsidRDefault="00B93AAE" w:rsidP="0048565C">
      <w:pPr>
        <w:pStyle w:val="ListParagraph"/>
        <w:numPr>
          <w:ilvl w:val="0"/>
          <w:numId w:val="44"/>
        </w:numPr>
        <w:spacing w:after="0" w:line="240" w:lineRule="auto"/>
        <w:rPr>
          <w:rFonts w:ascii="Century Gothic" w:eastAsia="Times New Roman" w:hAnsi="Century Gothic" w:cs="Tahoma"/>
          <w:szCs w:val="24"/>
        </w:rPr>
      </w:pPr>
      <w:r w:rsidRPr="0048565C">
        <w:rPr>
          <w:rFonts w:ascii="Century Gothic" w:eastAsia="Times New Roman" w:hAnsi="Century Gothic" w:cs="Tahoma"/>
          <w:szCs w:val="24"/>
        </w:rPr>
        <w:t>Would someone looking to go into your position be able to tell what they need to know or be able to do to be successful?</w:t>
      </w:r>
      <w:r w:rsidR="008F3939">
        <w:rPr>
          <w:rFonts w:ascii="Century Gothic" w:eastAsia="Times New Roman" w:hAnsi="Century Gothic" w:cs="Tahoma"/>
          <w:szCs w:val="24"/>
        </w:rPr>
        <w:t xml:space="preserve"> Why or Why Not?</w:t>
      </w:r>
    </w:p>
    <w:p w:rsidR="00DB0F58" w:rsidRDefault="00DB0F58" w:rsidP="00DB0F58">
      <w:pPr>
        <w:pStyle w:val="ListParagraph"/>
        <w:numPr>
          <w:ilvl w:val="1"/>
          <w:numId w:val="44"/>
        </w:numPr>
        <w:spacing w:after="0" w:line="240" w:lineRule="auto"/>
        <w:rPr>
          <w:rFonts w:ascii="Century Gothic" w:eastAsia="Times New Roman" w:hAnsi="Century Gothic" w:cs="Tahoma"/>
          <w:szCs w:val="24"/>
        </w:rPr>
      </w:pPr>
      <w:r>
        <w:rPr>
          <w:rFonts w:ascii="Century Gothic" w:eastAsia="Times New Roman" w:hAnsi="Century Gothic" w:cs="Tahoma"/>
          <w:color w:val="4F81BD" w:themeColor="accent1"/>
          <w:szCs w:val="24"/>
        </w:rPr>
        <w:t>I would say they would for the most part as most of the activities are the same, the biggest difference in the position now as compared to a few years ago would be the department name and leadership change.</w:t>
      </w:r>
    </w:p>
    <w:p w:rsidR="0048565C" w:rsidRPr="0048565C" w:rsidRDefault="0048565C" w:rsidP="0048565C">
      <w:pPr>
        <w:spacing w:after="0" w:line="240" w:lineRule="auto"/>
        <w:rPr>
          <w:rFonts w:ascii="Century Gothic" w:eastAsia="Times New Roman" w:hAnsi="Century Gothic" w:cs="Tahoma"/>
          <w:szCs w:val="24"/>
        </w:rPr>
      </w:pPr>
    </w:p>
    <w:p w:rsidR="00B93AAE" w:rsidRDefault="00B93AAE" w:rsidP="0048565C">
      <w:pPr>
        <w:pStyle w:val="ListParagraph"/>
        <w:numPr>
          <w:ilvl w:val="0"/>
          <w:numId w:val="44"/>
        </w:numPr>
        <w:spacing w:after="0" w:line="240" w:lineRule="auto"/>
        <w:rPr>
          <w:rFonts w:ascii="Century Gothic" w:eastAsia="Times New Roman" w:hAnsi="Century Gothic" w:cs="Tahoma"/>
          <w:szCs w:val="24"/>
        </w:rPr>
      </w:pPr>
      <w:r w:rsidRPr="0048565C">
        <w:rPr>
          <w:rFonts w:ascii="Century Gothic" w:eastAsia="Times New Roman" w:hAnsi="Century Gothic" w:cs="Tahoma"/>
          <w:szCs w:val="24"/>
        </w:rPr>
        <w:t>Does your current job description outline what you do on a daily basis and can it be used to measure your current performance?</w:t>
      </w:r>
      <w:r w:rsidR="008F3939">
        <w:rPr>
          <w:rFonts w:ascii="Century Gothic" w:eastAsia="Times New Roman" w:hAnsi="Century Gothic" w:cs="Tahoma"/>
          <w:szCs w:val="24"/>
        </w:rPr>
        <w:t xml:space="preserve"> Why or Why Not?</w:t>
      </w:r>
    </w:p>
    <w:p w:rsidR="00DB0F58" w:rsidRPr="00D562F3" w:rsidRDefault="00D562F3" w:rsidP="00DB0F58">
      <w:pPr>
        <w:pStyle w:val="ListParagraph"/>
        <w:numPr>
          <w:ilvl w:val="1"/>
          <w:numId w:val="44"/>
        </w:numPr>
        <w:spacing w:after="0" w:line="240" w:lineRule="auto"/>
        <w:rPr>
          <w:rFonts w:ascii="Century Gothic" w:eastAsia="Times New Roman" w:hAnsi="Century Gothic" w:cs="Tahoma"/>
          <w:color w:val="4F81BD" w:themeColor="accent1"/>
          <w:szCs w:val="24"/>
        </w:rPr>
      </w:pPr>
      <w:r w:rsidRPr="00D562F3">
        <w:rPr>
          <w:rFonts w:ascii="Century Gothic" w:eastAsia="Times New Roman" w:hAnsi="Century Gothic" w:cs="Tahoma"/>
          <w:color w:val="4F81BD" w:themeColor="accent1"/>
          <w:szCs w:val="24"/>
        </w:rPr>
        <w:t>Yes, I believe it could be used to measure at least part of my performance. As I stated before there have been some additional changes to the day to day work activity’s but omission of these tasks would not “make or break” per se a performance review.</w:t>
      </w:r>
    </w:p>
    <w:p w:rsidR="0048565C" w:rsidRPr="0048565C" w:rsidRDefault="0048565C" w:rsidP="0048565C">
      <w:pPr>
        <w:spacing w:after="0" w:line="240" w:lineRule="auto"/>
        <w:rPr>
          <w:rFonts w:ascii="Century Gothic" w:eastAsia="Times New Roman" w:hAnsi="Century Gothic" w:cs="Tahoma"/>
          <w:szCs w:val="24"/>
        </w:rPr>
      </w:pPr>
    </w:p>
    <w:p w:rsidR="00B93AAE" w:rsidRDefault="00B93AAE" w:rsidP="0048565C">
      <w:pPr>
        <w:pStyle w:val="ListParagraph"/>
        <w:numPr>
          <w:ilvl w:val="0"/>
          <w:numId w:val="44"/>
        </w:numPr>
        <w:spacing w:after="0" w:line="240" w:lineRule="auto"/>
        <w:rPr>
          <w:rFonts w:ascii="Century Gothic" w:eastAsia="Times New Roman" w:hAnsi="Century Gothic" w:cs="Tahoma"/>
          <w:szCs w:val="24"/>
        </w:rPr>
      </w:pPr>
      <w:r w:rsidRPr="0048565C">
        <w:rPr>
          <w:rFonts w:ascii="Century Gothic" w:eastAsia="Times New Roman" w:hAnsi="Century Gothic" w:cs="Tahoma"/>
          <w:szCs w:val="24"/>
        </w:rPr>
        <w:t>What information is missing or unneeded in your current job description?</w:t>
      </w:r>
    </w:p>
    <w:p w:rsidR="00D562F3" w:rsidRPr="00D562F3" w:rsidRDefault="00D562F3" w:rsidP="00D562F3">
      <w:pPr>
        <w:pStyle w:val="ListParagraph"/>
        <w:numPr>
          <w:ilvl w:val="1"/>
          <w:numId w:val="44"/>
        </w:numPr>
        <w:spacing w:after="0" w:line="240" w:lineRule="auto"/>
        <w:rPr>
          <w:rFonts w:ascii="Century Gothic" w:eastAsia="Times New Roman" w:hAnsi="Century Gothic" w:cs="Tahoma"/>
          <w:color w:val="4F81BD" w:themeColor="accent1"/>
          <w:szCs w:val="24"/>
        </w:rPr>
      </w:pPr>
      <w:r w:rsidRPr="00D562F3">
        <w:rPr>
          <w:rFonts w:ascii="Century Gothic" w:eastAsia="Times New Roman" w:hAnsi="Century Gothic" w:cs="Tahoma"/>
          <w:color w:val="4F81BD" w:themeColor="accent1"/>
          <w:szCs w:val="24"/>
        </w:rPr>
        <w:t>The travel has changed and would now be labeled as &lt;25%, mainly for conferences</w:t>
      </w:r>
    </w:p>
    <w:p w:rsidR="00D562F3" w:rsidRPr="00D562F3" w:rsidRDefault="00D562F3" w:rsidP="00D562F3">
      <w:pPr>
        <w:pStyle w:val="ListParagraph"/>
        <w:numPr>
          <w:ilvl w:val="1"/>
          <w:numId w:val="44"/>
        </w:numPr>
        <w:spacing w:after="0" w:line="240" w:lineRule="auto"/>
        <w:rPr>
          <w:rFonts w:ascii="Century Gothic" w:eastAsia="Times New Roman" w:hAnsi="Century Gothic" w:cs="Tahoma"/>
          <w:color w:val="4F81BD" w:themeColor="accent1"/>
          <w:szCs w:val="24"/>
        </w:rPr>
      </w:pPr>
      <w:r w:rsidRPr="00D562F3">
        <w:rPr>
          <w:rFonts w:ascii="Century Gothic" w:eastAsia="Times New Roman" w:hAnsi="Century Gothic" w:cs="Tahoma"/>
          <w:color w:val="4F81BD" w:themeColor="accent1"/>
          <w:szCs w:val="24"/>
        </w:rPr>
        <w:t>Department name change</w:t>
      </w:r>
    </w:p>
    <w:p w:rsidR="00D562F3" w:rsidRPr="00D562F3" w:rsidRDefault="00D562F3" w:rsidP="00D562F3">
      <w:pPr>
        <w:pStyle w:val="ListParagraph"/>
        <w:numPr>
          <w:ilvl w:val="1"/>
          <w:numId w:val="44"/>
        </w:numPr>
        <w:spacing w:after="0" w:line="240" w:lineRule="auto"/>
        <w:rPr>
          <w:rFonts w:ascii="Century Gothic" w:eastAsia="Times New Roman" w:hAnsi="Century Gothic" w:cs="Tahoma"/>
          <w:color w:val="4F81BD" w:themeColor="accent1"/>
          <w:szCs w:val="24"/>
        </w:rPr>
      </w:pPr>
      <w:r w:rsidRPr="00D562F3">
        <w:rPr>
          <w:rFonts w:ascii="Century Gothic" w:eastAsia="Times New Roman" w:hAnsi="Century Gothic" w:cs="Tahoma"/>
          <w:color w:val="4F81BD" w:themeColor="accent1"/>
          <w:szCs w:val="24"/>
        </w:rPr>
        <w:t>Additional daily work related tasks</w:t>
      </w:r>
    </w:p>
    <w:p w:rsidR="00D562F3" w:rsidRPr="00D562F3" w:rsidRDefault="00D562F3" w:rsidP="00D562F3">
      <w:pPr>
        <w:pStyle w:val="ListParagraph"/>
        <w:numPr>
          <w:ilvl w:val="1"/>
          <w:numId w:val="44"/>
        </w:numPr>
        <w:spacing w:after="0" w:line="240" w:lineRule="auto"/>
        <w:rPr>
          <w:rFonts w:ascii="Century Gothic" w:eastAsia="Times New Roman" w:hAnsi="Century Gothic" w:cs="Tahoma"/>
          <w:color w:val="4F81BD" w:themeColor="accent1"/>
          <w:szCs w:val="24"/>
        </w:rPr>
      </w:pPr>
      <w:r w:rsidRPr="00D562F3">
        <w:rPr>
          <w:rFonts w:ascii="Century Gothic" w:eastAsia="Times New Roman" w:hAnsi="Century Gothic" w:cs="Tahoma"/>
          <w:color w:val="4F81BD" w:themeColor="accent1"/>
          <w:szCs w:val="24"/>
        </w:rPr>
        <w:t>Machine Learning experience</w:t>
      </w:r>
    </w:p>
    <w:p w:rsidR="00D562F3" w:rsidRPr="00D562F3" w:rsidRDefault="00D562F3" w:rsidP="00D562F3">
      <w:pPr>
        <w:pStyle w:val="ListParagraph"/>
        <w:numPr>
          <w:ilvl w:val="1"/>
          <w:numId w:val="44"/>
        </w:numPr>
        <w:spacing w:after="0" w:line="240" w:lineRule="auto"/>
        <w:rPr>
          <w:rFonts w:ascii="Century Gothic" w:eastAsia="Times New Roman" w:hAnsi="Century Gothic" w:cs="Tahoma"/>
          <w:color w:val="4F81BD" w:themeColor="accent1"/>
          <w:szCs w:val="24"/>
        </w:rPr>
      </w:pPr>
      <w:r w:rsidRPr="00D562F3">
        <w:rPr>
          <w:rFonts w:ascii="Century Gothic" w:eastAsia="Times New Roman" w:hAnsi="Century Gothic" w:cs="Tahoma"/>
          <w:color w:val="4F81BD" w:themeColor="accent1"/>
          <w:szCs w:val="24"/>
        </w:rPr>
        <w:t>Python and R experience (data related)</w:t>
      </w:r>
    </w:p>
    <w:p w:rsidR="0048565C" w:rsidRPr="0048565C" w:rsidRDefault="0048565C" w:rsidP="0048565C">
      <w:pPr>
        <w:spacing w:after="0" w:line="240" w:lineRule="auto"/>
        <w:rPr>
          <w:rFonts w:ascii="Century Gothic" w:eastAsia="Times New Roman" w:hAnsi="Century Gothic" w:cs="Tahoma"/>
          <w:szCs w:val="24"/>
        </w:rPr>
      </w:pPr>
    </w:p>
    <w:p w:rsidR="00766A6D" w:rsidRDefault="00B93AAE" w:rsidP="00766A6D">
      <w:pPr>
        <w:pStyle w:val="ListParagraph"/>
        <w:numPr>
          <w:ilvl w:val="0"/>
          <w:numId w:val="44"/>
        </w:numPr>
        <w:spacing w:after="0" w:line="240" w:lineRule="auto"/>
        <w:rPr>
          <w:rFonts w:ascii="Century Gothic" w:eastAsia="Times New Roman" w:hAnsi="Century Gothic" w:cs="Tahoma"/>
          <w:szCs w:val="24"/>
        </w:rPr>
      </w:pPr>
      <w:r w:rsidRPr="0048565C">
        <w:rPr>
          <w:rFonts w:ascii="Century Gothic" w:eastAsia="Times New Roman" w:hAnsi="Century Gothic" w:cs="Tahoma"/>
          <w:szCs w:val="24"/>
        </w:rPr>
        <w:t xml:space="preserve">Using the principles from </w:t>
      </w:r>
      <w:r w:rsidR="0048565C" w:rsidRPr="0048565C">
        <w:rPr>
          <w:rFonts w:ascii="Century Gothic" w:eastAsia="Times New Roman" w:hAnsi="Century Gothic" w:cs="Tahoma"/>
          <w:szCs w:val="24"/>
        </w:rPr>
        <w:t>your readings and viewings, how could you impro</w:t>
      </w:r>
      <w:r w:rsidR="00766A6D">
        <w:rPr>
          <w:rFonts w:ascii="Century Gothic" w:eastAsia="Times New Roman" w:hAnsi="Century Gothic" w:cs="Tahoma"/>
          <w:szCs w:val="24"/>
        </w:rPr>
        <w:t>ve your current job description?</w:t>
      </w:r>
    </w:p>
    <w:p w:rsidR="00D562F3" w:rsidRPr="00D562F3" w:rsidRDefault="00D562F3" w:rsidP="00D562F3">
      <w:pPr>
        <w:pStyle w:val="ListParagraph"/>
        <w:numPr>
          <w:ilvl w:val="1"/>
          <w:numId w:val="44"/>
        </w:numPr>
        <w:spacing w:after="0" w:line="240" w:lineRule="auto"/>
        <w:rPr>
          <w:rFonts w:ascii="Century Gothic" w:eastAsia="Times New Roman" w:hAnsi="Century Gothic" w:cs="Tahoma"/>
          <w:color w:val="4F81BD" w:themeColor="accent1"/>
          <w:szCs w:val="24"/>
        </w:rPr>
      </w:pPr>
      <w:bookmarkStart w:id="0" w:name="_GoBack"/>
      <w:r w:rsidRPr="00D562F3">
        <w:rPr>
          <w:rFonts w:ascii="Century Gothic" w:eastAsia="Times New Roman" w:hAnsi="Century Gothic" w:cs="Tahoma"/>
          <w:color w:val="4F81BD" w:themeColor="accent1"/>
          <w:szCs w:val="24"/>
        </w:rPr>
        <w:t xml:space="preserve">I believe that the job description still fits the position pretty well even taking into account the readings. What I would assume most would say is to take out the word “psychometric” as in some since it may be esoteric jargon, but I believe ACT was truly </w:t>
      </w:r>
      <w:r w:rsidRPr="00D562F3">
        <w:rPr>
          <w:rFonts w:ascii="Century Gothic" w:eastAsia="Times New Roman" w:hAnsi="Century Gothic" w:cs="Tahoma"/>
          <w:color w:val="4F81BD" w:themeColor="accent1"/>
          <w:szCs w:val="24"/>
        </w:rPr>
        <w:lastRenderedPageBreak/>
        <w:t>looking for someone with knowledge within this area so their audience should know what it is and not need an interpretation.</w:t>
      </w:r>
    </w:p>
    <w:bookmarkEnd w:id="0"/>
    <w:p w:rsidR="00382BF8" w:rsidRDefault="00382BF8" w:rsidP="00C77AF1">
      <w:pPr>
        <w:spacing w:after="0" w:line="240" w:lineRule="auto"/>
        <w:rPr>
          <w:rFonts w:ascii="Century Gothic" w:eastAsia="Times New Roman" w:hAnsi="Century Gothic" w:cs="Tahoma"/>
          <w:szCs w:val="24"/>
        </w:rPr>
      </w:pPr>
    </w:p>
    <w:p w:rsidR="00D2132E" w:rsidRDefault="00D2132E" w:rsidP="00C77AF1">
      <w:pPr>
        <w:spacing w:after="0" w:line="240" w:lineRule="auto"/>
        <w:rPr>
          <w:rFonts w:ascii="Century Gothic" w:eastAsia="Times New Roman" w:hAnsi="Century Gothic" w:cs="Tahoma"/>
          <w:szCs w:val="24"/>
        </w:rPr>
      </w:pPr>
    </w:p>
    <w:p w:rsidR="00D2132E" w:rsidRDefault="00D2132E" w:rsidP="00D2132E">
      <w:pPr>
        <w:spacing w:after="0" w:line="240" w:lineRule="auto"/>
        <w:jc w:val="center"/>
        <w:rPr>
          <w:rFonts w:ascii="Century Gothic" w:eastAsia="Times New Roman" w:hAnsi="Century Gothic" w:cs="Tahoma"/>
          <w:b/>
          <w:sz w:val="28"/>
          <w:szCs w:val="28"/>
        </w:rPr>
      </w:pPr>
      <w:r w:rsidRPr="00D2132E">
        <w:rPr>
          <w:rFonts w:ascii="Century Gothic" w:eastAsia="Times New Roman" w:hAnsi="Century Gothic" w:cs="Tahoma"/>
          <w:b/>
          <w:sz w:val="28"/>
          <w:szCs w:val="28"/>
        </w:rPr>
        <w:t>What is in a job description?</w:t>
      </w:r>
    </w:p>
    <w:p w:rsidR="00D2132E" w:rsidRPr="00D2132E" w:rsidRDefault="00D2132E" w:rsidP="00D2132E">
      <w:pPr>
        <w:shd w:val="clear" w:color="auto" w:fill="9B9BC7"/>
        <w:spacing w:after="0" w:line="240" w:lineRule="auto"/>
        <w:jc w:val="center"/>
        <w:rPr>
          <w:rFonts w:ascii="Century Gothic" w:eastAsia="Times New Roman" w:hAnsi="Century Gothic" w:cs="Helvetica"/>
          <w:b/>
          <w:bCs/>
          <w:sz w:val="20"/>
          <w:szCs w:val="20"/>
        </w:rPr>
      </w:pPr>
      <w:r w:rsidRPr="00D2132E">
        <w:rPr>
          <w:rFonts w:ascii="Century Gothic" w:eastAsia="Times New Roman" w:hAnsi="Century Gothic" w:cs="Helvetica"/>
          <w:b/>
          <w:bCs/>
          <w:sz w:val="20"/>
          <w:szCs w:val="20"/>
        </w:rPr>
        <w:t>Job Summary</w:t>
      </w:r>
    </w:p>
    <w:p w:rsidR="00D2132E" w:rsidRPr="0013601A" w:rsidRDefault="00D2132E" w:rsidP="00D2132E">
      <w:pPr>
        <w:spacing w:after="0" w:line="240" w:lineRule="auto"/>
        <w:rPr>
          <w:rFonts w:ascii="Century Gothic" w:eastAsia="Times New Roman" w:hAnsi="Century Gothic" w:cs="Tahoma"/>
          <w:b/>
          <w:color w:val="4F81BD" w:themeColor="accent1"/>
          <w:sz w:val="20"/>
          <w:szCs w:val="20"/>
        </w:rPr>
      </w:pPr>
      <w:r w:rsidRPr="00D2132E">
        <w:rPr>
          <w:rFonts w:ascii="Century Gothic" w:eastAsia="Times New Roman" w:hAnsi="Century Gothic" w:cs="Tahoma"/>
          <w:b/>
          <w:sz w:val="20"/>
          <w:szCs w:val="20"/>
        </w:rPr>
        <w:t xml:space="preserve">Job Title:  </w:t>
      </w:r>
      <w:r w:rsidR="0013601A">
        <w:rPr>
          <w:rFonts w:ascii="Century Gothic" w:eastAsia="Times New Roman" w:hAnsi="Century Gothic" w:cs="Tahoma"/>
          <w:b/>
          <w:color w:val="4F81BD" w:themeColor="accent1"/>
          <w:sz w:val="20"/>
          <w:szCs w:val="20"/>
        </w:rPr>
        <w:t>Data Analyst</w:t>
      </w:r>
    </w:p>
    <w:p w:rsidR="00D2132E" w:rsidRPr="0013601A" w:rsidRDefault="00D2132E" w:rsidP="00D2132E">
      <w:pPr>
        <w:spacing w:after="0" w:line="240" w:lineRule="auto"/>
        <w:rPr>
          <w:rFonts w:ascii="Century Gothic" w:eastAsia="Times New Roman" w:hAnsi="Century Gothic" w:cs="Tahoma"/>
          <w:b/>
          <w:color w:val="4F81BD" w:themeColor="accent1"/>
          <w:sz w:val="20"/>
          <w:szCs w:val="20"/>
        </w:rPr>
      </w:pPr>
      <w:r w:rsidRPr="00D2132E">
        <w:rPr>
          <w:rFonts w:ascii="Century Gothic" w:eastAsia="Times New Roman" w:hAnsi="Century Gothic" w:cs="Tahoma"/>
          <w:b/>
          <w:sz w:val="20"/>
          <w:szCs w:val="20"/>
        </w:rPr>
        <w:t xml:space="preserve">Department: </w:t>
      </w:r>
      <w:r w:rsidR="0013601A">
        <w:rPr>
          <w:rFonts w:ascii="Century Gothic" w:eastAsia="Times New Roman" w:hAnsi="Century Gothic" w:cs="Tahoma"/>
          <w:b/>
          <w:color w:val="4F81BD" w:themeColor="accent1"/>
          <w:sz w:val="20"/>
          <w:szCs w:val="20"/>
        </w:rPr>
        <w:t>Research/Educational Measurement</w:t>
      </w:r>
      <w:r w:rsidRPr="00D2132E">
        <w:rPr>
          <w:rFonts w:ascii="Century Gothic" w:eastAsia="Times New Roman" w:hAnsi="Century Gothic" w:cs="Tahoma"/>
          <w:b/>
          <w:sz w:val="20"/>
          <w:szCs w:val="20"/>
        </w:rPr>
        <w:br/>
        <w:t xml:space="preserve">Location/Unit: </w:t>
      </w:r>
      <w:r w:rsidR="0013601A">
        <w:rPr>
          <w:rFonts w:ascii="Century Gothic" w:eastAsia="Times New Roman" w:hAnsi="Century Gothic" w:cs="Tahoma"/>
          <w:b/>
          <w:color w:val="4F81BD" w:themeColor="accent1"/>
          <w:sz w:val="20"/>
          <w:szCs w:val="20"/>
        </w:rPr>
        <w:t>Iowa City, IA</w:t>
      </w:r>
    </w:p>
    <w:p w:rsidR="00D2132E" w:rsidRPr="00D2132E" w:rsidRDefault="00D2132E" w:rsidP="00D2132E">
      <w:pPr>
        <w:spacing w:after="0" w:line="240" w:lineRule="auto"/>
        <w:rPr>
          <w:rFonts w:ascii="Century Gothic" w:eastAsia="Times New Roman" w:hAnsi="Century Gothic" w:cs="Tahoma"/>
          <w:sz w:val="20"/>
          <w:szCs w:val="20"/>
        </w:rPr>
      </w:pPr>
      <w:r w:rsidRPr="00D2132E">
        <w:rPr>
          <w:rFonts w:ascii="Century Gothic" w:eastAsia="Times New Roman" w:hAnsi="Century Gothic" w:cs="Tahoma"/>
          <w:b/>
          <w:sz w:val="20"/>
          <w:szCs w:val="20"/>
        </w:rPr>
        <w:t xml:space="preserve">Program:  </w:t>
      </w:r>
      <w:r w:rsidR="0013601A">
        <w:rPr>
          <w:rFonts w:ascii="Century Gothic" w:eastAsia="Times New Roman" w:hAnsi="Century Gothic" w:cs="Tahoma"/>
          <w:b/>
          <w:color w:val="4F81BD" w:themeColor="accent1"/>
          <w:sz w:val="20"/>
          <w:szCs w:val="20"/>
        </w:rPr>
        <w:t>Psychometric and Statistical analysis</w:t>
      </w:r>
      <w:r w:rsidRPr="00D2132E">
        <w:rPr>
          <w:rFonts w:ascii="Century Gothic" w:eastAsia="Times New Roman" w:hAnsi="Century Gothic" w:cs="Tahoma"/>
          <w:b/>
          <w:sz w:val="20"/>
          <w:szCs w:val="20"/>
        </w:rPr>
        <w:br/>
        <w:t xml:space="preserve">Reports </w:t>
      </w:r>
      <w:proofErr w:type="gramStart"/>
      <w:r w:rsidRPr="00D2132E">
        <w:rPr>
          <w:rFonts w:ascii="Century Gothic" w:eastAsia="Times New Roman" w:hAnsi="Century Gothic" w:cs="Tahoma"/>
          <w:b/>
          <w:sz w:val="20"/>
          <w:szCs w:val="20"/>
        </w:rPr>
        <w:t>To</w:t>
      </w:r>
      <w:proofErr w:type="gramEnd"/>
      <w:r w:rsidRPr="00D2132E">
        <w:rPr>
          <w:rFonts w:ascii="Century Gothic" w:eastAsia="Times New Roman" w:hAnsi="Century Gothic" w:cs="Tahoma"/>
          <w:b/>
          <w:sz w:val="20"/>
          <w:szCs w:val="20"/>
        </w:rPr>
        <w:t xml:space="preserve">: </w:t>
      </w:r>
      <w:r w:rsidR="0013601A">
        <w:rPr>
          <w:rFonts w:ascii="Century Gothic" w:eastAsia="Times New Roman" w:hAnsi="Century Gothic" w:cs="Tahoma"/>
          <w:b/>
          <w:color w:val="4F81BD" w:themeColor="accent1"/>
          <w:sz w:val="20"/>
          <w:szCs w:val="20"/>
        </w:rPr>
        <w:t>Director, Psychometric Research</w:t>
      </w:r>
      <w:r w:rsidRPr="00D2132E">
        <w:rPr>
          <w:rFonts w:ascii="Century Gothic" w:eastAsia="Times New Roman" w:hAnsi="Century Gothic" w:cs="Tahoma"/>
          <w:b/>
          <w:sz w:val="20"/>
          <w:szCs w:val="20"/>
        </w:rPr>
        <w:br/>
        <w:t>Leadership Position:</w:t>
      </w:r>
      <w:r w:rsidRPr="00D2132E">
        <w:rPr>
          <w:rFonts w:ascii="Century Gothic" w:eastAsia="Times New Roman" w:hAnsi="Century Gothic" w:cs="Tahoma"/>
          <w:sz w:val="20"/>
          <w:szCs w:val="20"/>
        </w:rPr>
        <w:t xml:space="preserve">       Yes</w:t>
      </w:r>
      <w:r w:rsidRPr="00D2132E">
        <w:rPr>
          <w:rFonts w:ascii="Century Gothic" w:eastAsia="Times New Roman" w:hAnsi="Century Gothic" w:cs="Tahoma"/>
          <w:sz w:val="20"/>
          <w:szCs w:val="20"/>
        </w:rPr>
        <w:tab/>
      </w:r>
      <w:r w:rsidRPr="00D2132E">
        <w:rPr>
          <w:rFonts w:ascii="Century Gothic" w:eastAsia="Times New Roman" w:hAnsi="Century Gothic" w:cs="Tahoma"/>
          <w:sz w:val="20"/>
          <w:szCs w:val="20"/>
        </w:rPr>
        <w:tab/>
      </w:r>
      <w:r w:rsidRPr="0013601A">
        <w:rPr>
          <w:rFonts w:ascii="Century Gothic" w:eastAsia="Times New Roman" w:hAnsi="Century Gothic" w:cs="Tahoma"/>
          <w:sz w:val="20"/>
          <w:szCs w:val="20"/>
          <w:highlight w:val="yellow"/>
        </w:rPr>
        <w:t>No</w:t>
      </w:r>
    </w:p>
    <w:p w:rsidR="00D2132E" w:rsidRPr="00D2132E" w:rsidRDefault="00D2132E" w:rsidP="00C77AF1">
      <w:pPr>
        <w:spacing w:after="0" w:line="240" w:lineRule="auto"/>
        <w:rPr>
          <w:rFonts w:ascii="Century Gothic" w:eastAsia="Times New Roman" w:hAnsi="Century Gothic" w:cs="Tahoma"/>
          <w:b/>
          <w:sz w:val="20"/>
          <w:szCs w:val="20"/>
        </w:rPr>
      </w:pPr>
    </w:p>
    <w:p w:rsidR="009D5A64" w:rsidRDefault="009D5A64" w:rsidP="00C77AF1">
      <w:pPr>
        <w:spacing w:after="0" w:line="240" w:lineRule="auto"/>
        <w:rPr>
          <w:rFonts w:ascii="Century Gothic" w:eastAsia="Times New Roman" w:hAnsi="Century Gothic" w:cs="Tahoma"/>
          <w:sz w:val="20"/>
          <w:szCs w:val="20"/>
        </w:rPr>
      </w:pPr>
      <w:r w:rsidRPr="00D2132E">
        <w:rPr>
          <w:rFonts w:ascii="Century Gothic" w:eastAsia="Times New Roman" w:hAnsi="Century Gothic" w:cs="Tahoma"/>
          <w:b/>
          <w:sz w:val="20"/>
          <w:szCs w:val="20"/>
        </w:rPr>
        <w:t>Purpose of the Position</w:t>
      </w:r>
      <w:r w:rsidR="00F82E00" w:rsidRPr="00D2132E">
        <w:rPr>
          <w:rFonts w:ascii="Century Gothic" w:eastAsia="Times New Roman" w:hAnsi="Century Gothic" w:cs="Tahoma"/>
          <w:b/>
          <w:sz w:val="20"/>
          <w:szCs w:val="20"/>
        </w:rPr>
        <w:t xml:space="preserve">: </w:t>
      </w:r>
      <w:r w:rsidR="0013601A" w:rsidRPr="0013601A">
        <w:rPr>
          <w:rFonts w:ascii="Century Gothic" w:eastAsia="Times New Roman" w:hAnsi="Century Gothic" w:cs="Tahoma"/>
          <w:color w:val="4F81BD" w:themeColor="accent1"/>
          <w:sz w:val="20"/>
          <w:szCs w:val="20"/>
        </w:rPr>
        <w:t>Under the direction of senior staff, the Data Analyst will conduct psychometric and statistical analyses for ACT products and services.</w:t>
      </w:r>
    </w:p>
    <w:p w:rsidR="0013601A" w:rsidRPr="00D2132E" w:rsidRDefault="0013601A" w:rsidP="00C77AF1">
      <w:pPr>
        <w:spacing w:after="0" w:line="240" w:lineRule="auto"/>
        <w:rPr>
          <w:rFonts w:ascii="Century Gothic" w:eastAsia="Times New Roman" w:hAnsi="Century Gothic" w:cs="Tahoma"/>
          <w:sz w:val="20"/>
          <w:szCs w:val="20"/>
        </w:rPr>
      </w:pPr>
    </w:p>
    <w:p w:rsidR="00C77AF1" w:rsidRPr="00717B41" w:rsidRDefault="00C77AF1" w:rsidP="00717B41">
      <w:pPr>
        <w:shd w:val="clear" w:color="auto" w:fill="9B9BC7"/>
        <w:spacing w:after="0" w:line="240" w:lineRule="auto"/>
        <w:jc w:val="center"/>
        <w:rPr>
          <w:rFonts w:ascii="Century Gothic" w:hAnsi="Century Gothic" w:cs="Helvetica"/>
          <w:b/>
          <w:bCs/>
          <w:color w:val="FFFFFF" w:themeColor="background1"/>
          <w:sz w:val="24"/>
          <w:szCs w:val="20"/>
        </w:rPr>
      </w:pPr>
      <w:r w:rsidRPr="00717B41">
        <w:rPr>
          <w:rFonts w:ascii="Century Gothic" w:hAnsi="Century Gothic" w:cs="Helvetica"/>
          <w:b/>
          <w:bCs/>
          <w:color w:val="FFFFFF" w:themeColor="background1"/>
          <w:sz w:val="24"/>
          <w:szCs w:val="20"/>
        </w:rPr>
        <w:t>Job Requirements</w:t>
      </w:r>
    </w:p>
    <w:p w:rsidR="00C77AF1" w:rsidRPr="0013601A" w:rsidRDefault="00C77AF1" w:rsidP="00C77AF1">
      <w:pPr>
        <w:spacing w:after="0" w:line="240" w:lineRule="auto"/>
        <w:rPr>
          <w:rFonts w:ascii="Century Gothic" w:hAnsi="Century Gothic" w:cs="Tahoma"/>
          <w:color w:val="4F81BD" w:themeColor="accent1"/>
          <w:sz w:val="20"/>
          <w:szCs w:val="20"/>
        </w:rPr>
      </w:pPr>
      <w:r w:rsidRPr="00D2132E">
        <w:rPr>
          <w:rStyle w:val="b1"/>
          <w:rFonts w:ascii="Century Gothic" w:hAnsi="Century Gothic" w:cs="Tahoma"/>
          <w:sz w:val="20"/>
          <w:szCs w:val="20"/>
          <w:specVanish w:val="0"/>
        </w:rPr>
        <w:t>Minimum Education</w:t>
      </w:r>
      <w:r w:rsidR="00AB58A4" w:rsidRPr="00D2132E">
        <w:rPr>
          <w:rStyle w:val="b1"/>
          <w:rFonts w:ascii="Century Gothic" w:hAnsi="Century Gothic" w:cs="Tahoma"/>
          <w:sz w:val="20"/>
          <w:szCs w:val="20"/>
          <w:specVanish w:val="0"/>
        </w:rPr>
        <w:t>, Licenses &amp; Certifications</w:t>
      </w:r>
      <w:r w:rsidRPr="00D2132E">
        <w:rPr>
          <w:rStyle w:val="b1"/>
          <w:rFonts w:ascii="Century Gothic" w:hAnsi="Century Gothic" w:cs="Tahoma"/>
          <w:sz w:val="20"/>
          <w:szCs w:val="20"/>
          <w:specVanish w:val="0"/>
        </w:rPr>
        <w:t xml:space="preserve">: </w:t>
      </w:r>
    </w:p>
    <w:p w:rsidR="0013601A" w:rsidRPr="0013601A" w:rsidRDefault="0013601A" w:rsidP="0013601A">
      <w:pPr>
        <w:spacing w:after="0" w:line="240" w:lineRule="auto"/>
        <w:rPr>
          <w:rFonts w:ascii="Century Gothic" w:hAnsi="Century Gothic" w:cs="Tahoma"/>
          <w:color w:val="4F81BD" w:themeColor="accent1"/>
          <w:sz w:val="20"/>
          <w:szCs w:val="20"/>
        </w:rPr>
      </w:pPr>
      <w:r w:rsidRPr="0013601A">
        <w:rPr>
          <w:rFonts w:ascii="Century Gothic" w:hAnsi="Century Gothic" w:cs="Tahoma"/>
          <w:color w:val="4F81BD" w:themeColor="accent1"/>
          <w:sz w:val="20"/>
          <w:szCs w:val="20"/>
        </w:rPr>
        <w:t>•</w:t>
      </w:r>
      <w:r w:rsidRPr="0013601A">
        <w:rPr>
          <w:rFonts w:ascii="Century Gothic" w:hAnsi="Century Gothic" w:cs="Tahoma"/>
          <w:color w:val="4F81BD" w:themeColor="accent1"/>
          <w:sz w:val="20"/>
          <w:szCs w:val="20"/>
        </w:rPr>
        <w:tab/>
        <w:t>Bachelor’s degree required in related content area</w:t>
      </w:r>
    </w:p>
    <w:p w:rsidR="0013601A" w:rsidRPr="0013601A" w:rsidRDefault="0013601A" w:rsidP="0013601A">
      <w:pPr>
        <w:spacing w:after="0" w:line="240" w:lineRule="auto"/>
        <w:rPr>
          <w:rFonts w:ascii="Century Gothic" w:hAnsi="Century Gothic" w:cs="Tahoma"/>
          <w:color w:val="4F81BD" w:themeColor="accent1"/>
          <w:sz w:val="20"/>
          <w:szCs w:val="20"/>
        </w:rPr>
      </w:pPr>
      <w:r w:rsidRPr="0013601A">
        <w:rPr>
          <w:rFonts w:ascii="Century Gothic" w:hAnsi="Century Gothic" w:cs="Tahoma"/>
          <w:color w:val="4F81BD" w:themeColor="accent1"/>
          <w:sz w:val="20"/>
          <w:szCs w:val="20"/>
        </w:rPr>
        <w:t>•</w:t>
      </w:r>
      <w:r w:rsidRPr="0013601A">
        <w:rPr>
          <w:rFonts w:ascii="Century Gothic" w:hAnsi="Century Gothic" w:cs="Tahoma"/>
          <w:color w:val="4F81BD" w:themeColor="accent1"/>
          <w:sz w:val="20"/>
          <w:szCs w:val="20"/>
        </w:rPr>
        <w:tab/>
        <w:t>Master’s preferred</w:t>
      </w:r>
    </w:p>
    <w:p w:rsidR="0013601A" w:rsidRPr="0013601A" w:rsidRDefault="0013601A" w:rsidP="0013601A">
      <w:pPr>
        <w:spacing w:after="0" w:line="240" w:lineRule="auto"/>
        <w:rPr>
          <w:rFonts w:ascii="Century Gothic" w:hAnsi="Century Gothic" w:cs="Tahoma"/>
          <w:color w:val="4F81BD" w:themeColor="accent1"/>
          <w:sz w:val="20"/>
          <w:szCs w:val="20"/>
        </w:rPr>
      </w:pPr>
      <w:r w:rsidRPr="0013601A">
        <w:rPr>
          <w:rFonts w:ascii="Century Gothic" w:hAnsi="Century Gothic" w:cs="Tahoma"/>
          <w:color w:val="4F81BD" w:themeColor="accent1"/>
          <w:sz w:val="20"/>
          <w:szCs w:val="20"/>
        </w:rPr>
        <w:t>•</w:t>
      </w:r>
      <w:r w:rsidRPr="0013601A">
        <w:rPr>
          <w:rFonts w:ascii="Century Gothic" w:hAnsi="Century Gothic" w:cs="Tahoma"/>
          <w:color w:val="4F81BD" w:themeColor="accent1"/>
          <w:sz w:val="20"/>
          <w:szCs w:val="20"/>
        </w:rPr>
        <w:tab/>
        <w:t>Advanced coursework desired</w:t>
      </w:r>
    </w:p>
    <w:p w:rsidR="00C77AF1" w:rsidRPr="00D2132E" w:rsidRDefault="00C77AF1" w:rsidP="00C77AF1">
      <w:pPr>
        <w:spacing w:after="0" w:line="240" w:lineRule="auto"/>
        <w:rPr>
          <w:rStyle w:val="b2"/>
          <w:rFonts w:ascii="Century Gothic" w:hAnsi="Century Gothic" w:cs="Tahoma"/>
          <w:sz w:val="20"/>
          <w:szCs w:val="20"/>
        </w:rPr>
      </w:pPr>
    </w:p>
    <w:p w:rsidR="00C77AF1" w:rsidRPr="0013601A" w:rsidRDefault="00C77AF1" w:rsidP="00C77AF1">
      <w:pPr>
        <w:spacing w:after="0" w:line="240" w:lineRule="auto"/>
        <w:rPr>
          <w:rFonts w:ascii="Century Gothic" w:hAnsi="Century Gothic" w:cs="Tahoma"/>
          <w:color w:val="4F81BD" w:themeColor="accent1"/>
          <w:sz w:val="20"/>
          <w:szCs w:val="20"/>
        </w:rPr>
      </w:pPr>
      <w:r w:rsidRPr="00D2132E">
        <w:rPr>
          <w:rStyle w:val="b2"/>
          <w:rFonts w:ascii="Century Gothic" w:hAnsi="Century Gothic" w:cs="Tahoma"/>
          <w:sz w:val="20"/>
          <w:szCs w:val="20"/>
          <w:specVanish w:val="0"/>
        </w:rPr>
        <w:t xml:space="preserve">Minimum Work Experience: </w:t>
      </w:r>
    </w:p>
    <w:p w:rsidR="0013601A" w:rsidRPr="0013601A" w:rsidRDefault="0013601A" w:rsidP="0013601A">
      <w:pPr>
        <w:spacing w:after="0" w:line="240" w:lineRule="auto"/>
        <w:rPr>
          <w:rFonts w:ascii="Century Gothic" w:hAnsi="Century Gothic" w:cs="Tahoma"/>
          <w:color w:val="4F81BD" w:themeColor="accent1"/>
          <w:sz w:val="20"/>
          <w:szCs w:val="20"/>
        </w:rPr>
      </w:pPr>
      <w:r w:rsidRPr="0013601A">
        <w:rPr>
          <w:rFonts w:ascii="Century Gothic" w:hAnsi="Century Gothic" w:cs="Tahoma"/>
          <w:color w:val="4F81BD" w:themeColor="accent1"/>
          <w:sz w:val="20"/>
          <w:szCs w:val="20"/>
        </w:rPr>
        <w:t>•</w:t>
      </w:r>
      <w:r w:rsidRPr="0013601A">
        <w:rPr>
          <w:rFonts w:ascii="Century Gothic" w:hAnsi="Century Gothic" w:cs="Tahoma"/>
          <w:color w:val="4F81BD" w:themeColor="accent1"/>
          <w:sz w:val="20"/>
          <w:szCs w:val="20"/>
        </w:rPr>
        <w:tab/>
        <w:t>Demonstrated experience in:</w:t>
      </w:r>
    </w:p>
    <w:p w:rsidR="0013601A" w:rsidRPr="0013601A" w:rsidRDefault="0013601A" w:rsidP="0013601A">
      <w:pPr>
        <w:spacing w:after="0" w:line="240" w:lineRule="auto"/>
        <w:rPr>
          <w:rFonts w:ascii="Century Gothic" w:hAnsi="Century Gothic" w:cs="Tahoma"/>
          <w:color w:val="4F81BD" w:themeColor="accent1"/>
          <w:sz w:val="20"/>
          <w:szCs w:val="20"/>
        </w:rPr>
      </w:pPr>
      <w:r w:rsidRPr="0013601A">
        <w:rPr>
          <w:rFonts w:ascii="Century Gothic" w:hAnsi="Century Gothic" w:cs="Tahoma"/>
          <w:color w:val="4F81BD" w:themeColor="accent1"/>
          <w:sz w:val="20"/>
          <w:szCs w:val="20"/>
        </w:rPr>
        <w:t>o</w:t>
      </w:r>
      <w:r w:rsidRPr="0013601A">
        <w:rPr>
          <w:rFonts w:ascii="Century Gothic" w:hAnsi="Century Gothic" w:cs="Tahoma"/>
          <w:color w:val="4F81BD" w:themeColor="accent1"/>
          <w:sz w:val="20"/>
          <w:szCs w:val="20"/>
        </w:rPr>
        <w:tab/>
        <w:t>Conducting data analyses</w:t>
      </w:r>
    </w:p>
    <w:p w:rsidR="0013601A" w:rsidRPr="0013601A" w:rsidRDefault="0013601A" w:rsidP="0013601A">
      <w:pPr>
        <w:spacing w:after="0" w:line="240" w:lineRule="auto"/>
        <w:rPr>
          <w:rFonts w:ascii="Century Gothic" w:hAnsi="Century Gothic" w:cs="Tahoma"/>
          <w:color w:val="4F81BD" w:themeColor="accent1"/>
          <w:sz w:val="20"/>
          <w:szCs w:val="20"/>
        </w:rPr>
      </w:pPr>
      <w:r w:rsidRPr="0013601A">
        <w:rPr>
          <w:rFonts w:ascii="Century Gothic" w:hAnsi="Century Gothic" w:cs="Tahoma"/>
          <w:color w:val="4F81BD" w:themeColor="accent1"/>
          <w:sz w:val="20"/>
          <w:szCs w:val="20"/>
        </w:rPr>
        <w:t>o</w:t>
      </w:r>
      <w:r w:rsidRPr="0013601A">
        <w:rPr>
          <w:rFonts w:ascii="Century Gothic" w:hAnsi="Century Gothic" w:cs="Tahoma"/>
          <w:color w:val="4F81BD" w:themeColor="accent1"/>
          <w:sz w:val="20"/>
          <w:szCs w:val="20"/>
        </w:rPr>
        <w:tab/>
        <w:t>Using computer programs</w:t>
      </w:r>
    </w:p>
    <w:p w:rsidR="0013601A" w:rsidRPr="0013601A" w:rsidRDefault="0013601A" w:rsidP="0013601A">
      <w:pPr>
        <w:spacing w:after="0" w:line="240" w:lineRule="auto"/>
        <w:rPr>
          <w:rFonts w:ascii="Century Gothic" w:hAnsi="Century Gothic" w:cs="Tahoma"/>
          <w:color w:val="4F81BD" w:themeColor="accent1"/>
          <w:sz w:val="20"/>
          <w:szCs w:val="20"/>
        </w:rPr>
      </w:pPr>
      <w:r w:rsidRPr="0013601A">
        <w:rPr>
          <w:rFonts w:ascii="Century Gothic" w:hAnsi="Century Gothic" w:cs="Tahoma"/>
          <w:color w:val="4F81BD" w:themeColor="accent1"/>
          <w:sz w:val="20"/>
          <w:szCs w:val="20"/>
        </w:rPr>
        <w:t>o</w:t>
      </w:r>
      <w:r w:rsidRPr="0013601A">
        <w:rPr>
          <w:rFonts w:ascii="Century Gothic" w:hAnsi="Century Gothic" w:cs="Tahoma"/>
          <w:color w:val="4F81BD" w:themeColor="accent1"/>
          <w:sz w:val="20"/>
          <w:szCs w:val="20"/>
        </w:rPr>
        <w:tab/>
        <w:t>Interpreting results</w:t>
      </w:r>
    </w:p>
    <w:p w:rsidR="00C77AF1" w:rsidRPr="00D2132E" w:rsidRDefault="00C77AF1" w:rsidP="00C77AF1">
      <w:pPr>
        <w:spacing w:after="0" w:line="240" w:lineRule="auto"/>
        <w:rPr>
          <w:rStyle w:val="b3"/>
          <w:rFonts w:ascii="Century Gothic" w:hAnsi="Century Gothic" w:cs="Tahoma"/>
          <w:sz w:val="20"/>
          <w:szCs w:val="20"/>
        </w:rPr>
      </w:pPr>
    </w:p>
    <w:p w:rsidR="00C77AF1" w:rsidRPr="0013601A" w:rsidRDefault="00C77AF1" w:rsidP="00C77AF1">
      <w:pPr>
        <w:spacing w:after="0" w:line="240" w:lineRule="auto"/>
        <w:rPr>
          <w:rFonts w:ascii="Century Gothic" w:hAnsi="Century Gothic" w:cs="Tahoma"/>
          <w:color w:val="4F81BD" w:themeColor="accent1"/>
          <w:sz w:val="20"/>
          <w:szCs w:val="20"/>
        </w:rPr>
      </w:pPr>
      <w:r w:rsidRPr="00D2132E">
        <w:rPr>
          <w:rStyle w:val="b3"/>
          <w:rFonts w:ascii="Century Gothic" w:hAnsi="Century Gothic" w:cs="Tahoma"/>
          <w:sz w:val="20"/>
          <w:szCs w:val="20"/>
          <w:specVanish w:val="0"/>
        </w:rPr>
        <w:t xml:space="preserve">Required Skills: </w:t>
      </w:r>
    </w:p>
    <w:p w:rsidR="0013601A" w:rsidRPr="0013601A" w:rsidRDefault="0013601A" w:rsidP="0013601A">
      <w:pPr>
        <w:spacing w:after="0" w:line="240" w:lineRule="auto"/>
        <w:rPr>
          <w:rFonts w:ascii="Century Gothic" w:hAnsi="Century Gothic" w:cs="Tahoma"/>
          <w:color w:val="4F81BD" w:themeColor="accent1"/>
          <w:sz w:val="20"/>
          <w:szCs w:val="20"/>
        </w:rPr>
      </w:pPr>
      <w:r w:rsidRPr="0013601A">
        <w:rPr>
          <w:rFonts w:ascii="Century Gothic" w:hAnsi="Century Gothic" w:cs="Tahoma"/>
          <w:color w:val="4F81BD" w:themeColor="accent1"/>
          <w:sz w:val="20"/>
          <w:szCs w:val="20"/>
        </w:rPr>
        <w:t>•</w:t>
      </w:r>
      <w:r w:rsidRPr="0013601A">
        <w:rPr>
          <w:rFonts w:ascii="Century Gothic" w:hAnsi="Century Gothic" w:cs="Tahoma"/>
          <w:color w:val="4F81BD" w:themeColor="accent1"/>
          <w:sz w:val="20"/>
          <w:szCs w:val="20"/>
        </w:rPr>
        <w:tab/>
        <w:t>Working knowledge of psychometrics/testing and applied statistics</w:t>
      </w:r>
    </w:p>
    <w:p w:rsidR="0013601A" w:rsidRPr="0013601A" w:rsidRDefault="0013601A" w:rsidP="0013601A">
      <w:pPr>
        <w:spacing w:after="0" w:line="240" w:lineRule="auto"/>
        <w:rPr>
          <w:rFonts w:ascii="Century Gothic" w:hAnsi="Century Gothic" w:cs="Tahoma"/>
          <w:color w:val="4F81BD" w:themeColor="accent1"/>
          <w:sz w:val="20"/>
          <w:szCs w:val="20"/>
        </w:rPr>
      </w:pPr>
      <w:r w:rsidRPr="0013601A">
        <w:rPr>
          <w:rFonts w:ascii="Century Gothic" w:hAnsi="Century Gothic" w:cs="Tahoma"/>
          <w:color w:val="4F81BD" w:themeColor="accent1"/>
          <w:sz w:val="20"/>
          <w:szCs w:val="20"/>
        </w:rPr>
        <w:t>•</w:t>
      </w:r>
      <w:r w:rsidRPr="0013601A">
        <w:rPr>
          <w:rFonts w:ascii="Century Gothic" w:hAnsi="Century Gothic" w:cs="Tahoma"/>
          <w:color w:val="4F81BD" w:themeColor="accent1"/>
          <w:sz w:val="20"/>
          <w:szCs w:val="20"/>
        </w:rPr>
        <w:tab/>
        <w:t>Computer programming/use of computer software, including statistical software such as R, IRT, word processing, spreadsheets, database, project management, and operating systems</w:t>
      </w:r>
    </w:p>
    <w:p w:rsidR="0013601A" w:rsidRPr="0013601A" w:rsidRDefault="0013601A" w:rsidP="0013601A">
      <w:pPr>
        <w:spacing w:after="0" w:line="240" w:lineRule="auto"/>
        <w:rPr>
          <w:rFonts w:ascii="Century Gothic" w:hAnsi="Century Gothic" w:cs="Tahoma"/>
          <w:color w:val="4F81BD" w:themeColor="accent1"/>
          <w:sz w:val="20"/>
          <w:szCs w:val="20"/>
        </w:rPr>
      </w:pPr>
      <w:r w:rsidRPr="0013601A">
        <w:rPr>
          <w:rFonts w:ascii="Century Gothic" w:hAnsi="Century Gothic" w:cs="Tahoma"/>
          <w:color w:val="4F81BD" w:themeColor="accent1"/>
          <w:sz w:val="20"/>
          <w:szCs w:val="20"/>
        </w:rPr>
        <w:t>•</w:t>
      </w:r>
      <w:r w:rsidRPr="0013601A">
        <w:rPr>
          <w:rFonts w:ascii="Century Gothic" w:hAnsi="Century Gothic" w:cs="Tahoma"/>
          <w:color w:val="4F81BD" w:themeColor="accent1"/>
          <w:sz w:val="20"/>
          <w:szCs w:val="20"/>
        </w:rPr>
        <w:tab/>
        <w:t>SAS and VBA programming strongly preferred</w:t>
      </w:r>
    </w:p>
    <w:p w:rsidR="0013601A" w:rsidRPr="0013601A" w:rsidRDefault="0013601A" w:rsidP="0013601A">
      <w:pPr>
        <w:spacing w:after="0" w:line="240" w:lineRule="auto"/>
        <w:rPr>
          <w:rFonts w:ascii="Century Gothic" w:hAnsi="Century Gothic" w:cs="Tahoma"/>
          <w:color w:val="4F81BD" w:themeColor="accent1"/>
          <w:sz w:val="20"/>
          <w:szCs w:val="20"/>
        </w:rPr>
      </w:pPr>
      <w:r w:rsidRPr="0013601A">
        <w:rPr>
          <w:rFonts w:ascii="Century Gothic" w:hAnsi="Century Gothic" w:cs="Tahoma"/>
          <w:color w:val="4F81BD" w:themeColor="accent1"/>
          <w:sz w:val="20"/>
          <w:szCs w:val="20"/>
        </w:rPr>
        <w:t>•</w:t>
      </w:r>
      <w:r w:rsidRPr="0013601A">
        <w:rPr>
          <w:rFonts w:ascii="Century Gothic" w:hAnsi="Century Gothic" w:cs="Tahoma"/>
          <w:color w:val="4F81BD" w:themeColor="accent1"/>
          <w:sz w:val="20"/>
          <w:szCs w:val="20"/>
        </w:rPr>
        <w:tab/>
        <w:t>Skilled in reading and interpreting technical materials</w:t>
      </w:r>
    </w:p>
    <w:p w:rsidR="0013601A" w:rsidRPr="0013601A" w:rsidRDefault="0013601A" w:rsidP="0013601A">
      <w:pPr>
        <w:spacing w:after="0" w:line="240" w:lineRule="auto"/>
        <w:rPr>
          <w:rFonts w:ascii="Century Gothic" w:hAnsi="Century Gothic" w:cs="Tahoma"/>
          <w:color w:val="4F81BD" w:themeColor="accent1"/>
          <w:sz w:val="20"/>
          <w:szCs w:val="20"/>
        </w:rPr>
      </w:pPr>
      <w:r w:rsidRPr="0013601A">
        <w:rPr>
          <w:rFonts w:ascii="Century Gothic" w:hAnsi="Century Gothic" w:cs="Tahoma"/>
          <w:color w:val="4F81BD" w:themeColor="accent1"/>
          <w:sz w:val="20"/>
          <w:szCs w:val="20"/>
        </w:rPr>
        <w:t>•</w:t>
      </w:r>
      <w:r w:rsidRPr="0013601A">
        <w:rPr>
          <w:rFonts w:ascii="Century Gothic" w:hAnsi="Century Gothic" w:cs="Tahoma"/>
          <w:color w:val="4F81BD" w:themeColor="accent1"/>
          <w:sz w:val="20"/>
          <w:szCs w:val="20"/>
        </w:rPr>
        <w:tab/>
        <w:t>Skilled in writing analyses results</w:t>
      </w:r>
    </w:p>
    <w:p w:rsidR="0013601A" w:rsidRPr="0013601A" w:rsidRDefault="0013601A" w:rsidP="0013601A">
      <w:pPr>
        <w:spacing w:after="0" w:line="240" w:lineRule="auto"/>
        <w:rPr>
          <w:rFonts w:ascii="Century Gothic" w:hAnsi="Century Gothic" w:cs="Tahoma"/>
          <w:color w:val="4F81BD" w:themeColor="accent1"/>
          <w:sz w:val="20"/>
          <w:szCs w:val="20"/>
        </w:rPr>
      </w:pPr>
      <w:r w:rsidRPr="0013601A">
        <w:rPr>
          <w:rFonts w:ascii="Century Gothic" w:hAnsi="Century Gothic" w:cs="Tahoma"/>
          <w:color w:val="4F81BD" w:themeColor="accent1"/>
          <w:sz w:val="20"/>
          <w:szCs w:val="20"/>
        </w:rPr>
        <w:t>•</w:t>
      </w:r>
      <w:r w:rsidRPr="0013601A">
        <w:rPr>
          <w:rFonts w:ascii="Century Gothic" w:hAnsi="Century Gothic" w:cs="Tahoma"/>
          <w:color w:val="4F81BD" w:themeColor="accent1"/>
          <w:sz w:val="20"/>
          <w:szCs w:val="20"/>
        </w:rPr>
        <w:tab/>
        <w:t>Oral communication skills</w:t>
      </w:r>
    </w:p>
    <w:p w:rsidR="0013601A" w:rsidRPr="0013601A" w:rsidRDefault="0013601A" w:rsidP="0013601A">
      <w:pPr>
        <w:spacing w:after="0" w:line="240" w:lineRule="auto"/>
        <w:rPr>
          <w:rFonts w:ascii="Century Gothic" w:hAnsi="Century Gothic" w:cs="Tahoma"/>
          <w:color w:val="4F81BD" w:themeColor="accent1"/>
          <w:sz w:val="20"/>
          <w:szCs w:val="20"/>
        </w:rPr>
      </w:pPr>
      <w:r w:rsidRPr="0013601A">
        <w:rPr>
          <w:rFonts w:ascii="Century Gothic" w:hAnsi="Century Gothic" w:cs="Tahoma"/>
          <w:color w:val="4F81BD" w:themeColor="accent1"/>
          <w:sz w:val="20"/>
          <w:szCs w:val="20"/>
        </w:rPr>
        <w:t>•</w:t>
      </w:r>
      <w:r w:rsidRPr="0013601A">
        <w:rPr>
          <w:rFonts w:ascii="Century Gothic" w:hAnsi="Century Gothic" w:cs="Tahoma"/>
          <w:color w:val="4F81BD" w:themeColor="accent1"/>
          <w:sz w:val="20"/>
          <w:szCs w:val="20"/>
        </w:rPr>
        <w:tab/>
        <w:t>Ability to determine logical solutions to complicated problems</w:t>
      </w:r>
    </w:p>
    <w:p w:rsidR="0013601A" w:rsidRPr="0013601A" w:rsidRDefault="0013601A" w:rsidP="0013601A">
      <w:pPr>
        <w:spacing w:after="0" w:line="240" w:lineRule="auto"/>
        <w:rPr>
          <w:rFonts w:ascii="Century Gothic" w:hAnsi="Century Gothic" w:cs="Tahoma"/>
          <w:color w:val="4F81BD" w:themeColor="accent1"/>
          <w:sz w:val="20"/>
          <w:szCs w:val="20"/>
        </w:rPr>
      </w:pPr>
      <w:r w:rsidRPr="0013601A">
        <w:rPr>
          <w:rFonts w:ascii="Century Gothic" w:hAnsi="Century Gothic" w:cs="Tahoma"/>
          <w:color w:val="4F81BD" w:themeColor="accent1"/>
          <w:sz w:val="20"/>
          <w:szCs w:val="20"/>
        </w:rPr>
        <w:t>•</w:t>
      </w:r>
      <w:r w:rsidRPr="0013601A">
        <w:rPr>
          <w:rFonts w:ascii="Century Gothic" w:hAnsi="Century Gothic" w:cs="Tahoma"/>
          <w:color w:val="4F81BD" w:themeColor="accent1"/>
          <w:sz w:val="20"/>
          <w:szCs w:val="20"/>
        </w:rPr>
        <w:tab/>
        <w:t>Ability to set specific goals and priorities</w:t>
      </w:r>
    </w:p>
    <w:p w:rsidR="0013601A" w:rsidRPr="0013601A" w:rsidRDefault="0013601A" w:rsidP="0013601A">
      <w:pPr>
        <w:spacing w:after="0" w:line="240" w:lineRule="auto"/>
        <w:rPr>
          <w:rFonts w:ascii="Century Gothic" w:hAnsi="Century Gothic" w:cs="Tahoma"/>
          <w:color w:val="4F81BD" w:themeColor="accent1"/>
          <w:sz w:val="20"/>
          <w:szCs w:val="20"/>
        </w:rPr>
      </w:pPr>
      <w:r w:rsidRPr="0013601A">
        <w:rPr>
          <w:rFonts w:ascii="Century Gothic" w:hAnsi="Century Gothic" w:cs="Tahoma"/>
          <w:color w:val="4F81BD" w:themeColor="accent1"/>
          <w:sz w:val="20"/>
          <w:szCs w:val="20"/>
        </w:rPr>
        <w:t>•</w:t>
      </w:r>
      <w:r w:rsidRPr="0013601A">
        <w:rPr>
          <w:rFonts w:ascii="Century Gothic" w:hAnsi="Century Gothic" w:cs="Tahoma"/>
          <w:color w:val="4F81BD" w:themeColor="accent1"/>
          <w:sz w:val="20"/>
          <w:szCs w:val="20"/>
        </w:rPr>
        <w:tab/>
        <w:t>Ability to meet multiple deadlines</w:t>
      </w:r>
    </w:p>
    <w:p w:rsidR="0013601A" w:rsidRPr="0013601A" w:rsidRDefault="0013601A" w:rsidP="0013601A">
      <w:pPr>
        <w:spacing w:after="0" w:line="240" w:lineRule="auto"/>
        <w:rPr>
          <w:rFonts w:ascii="Century Gothic" w:hAnsi="Century Gothic" w:cs="Tahoma"/>
          <w:color w:val="4F81BD" w:themeColor="accent1"/>
          <w:sz w:val="20"/>
          <w:szCs w:val="20"/>
        </w:rPr>
      </w:pPr>
      <w:r w:rsidRPr="0013601A">
        <w:rPr>
          <w:rFonts w:ascii="Century Gothic" w:hAnsi="Century Gothic" w:cs="Tahoma"/>
          <w:color w:val="4F81BD" w:themeColor="accent1"/>
          <w:sz w:val="20"/>
          <w:szCs w:val="20"/>
        </w:rPr>
        <w:t>•</w:t>
      </w:r>
      <w:r w:rsidRPr="0013601A">
        <w:rPr>
          <w:rFonts w:ascii="Century Gothic" w:hAnsi="Century Gothic" w:cs="Tahoma"/>
          <w:color w:val="4F81BD" w:themeColor="accent1"/>
          <w:sz w:val="20"/>
          <w:szCs w:val="20"/>
        </w:rPr>
        <w:tab/>
        <w:t>Strong interpersonal skills and working effectively in teams</w:t>
      </w:r>
    </w:p>
    <w:p w:rsidR="00C77AF1" w:rsidRPr="00D2132E" w:rsidRDefault="00C77AF1" w:rsidP="00C77AF1">
      <w:pPr>
        <w:spacing w:after="0" w:line="240" w:lineRule="auto"/>
        <w:rPr>
          <w:rFonts w:ascii="Century Gothic" w:hAnsi="Century Gothic" w:cs="Tahoma"/>
          <w:b/>
          <w:sz w:val="20"/>
          <w:szCs w:val="20"/>
        </w:rPr>
      </w:pPr>
    </w:p>
    <w:p w:rsidR="00C77AF1" w:rsidRPr="00D2132E" w:rsidRDefault="00D2132E" w:rsidP="00D2132E">
      <w:pPr>
        <w:spacing w:after="0" w:line="240" w:lineRule="auto"/>
        <w:rPr>
          <w:rFonts w:ascii="Century Gothic" w:hAnsi="Century Gothic" w:cs="Tahoma"/>
          <w:sz w:val="20"/>
          <w:szCs w:val="20"/>
        </w:rPr>
      </w:pPr>
      <w:r>
        <w:rPr>
          <w:rFonts w:ascii="Century Gothic" w:hAnsi="Century Gothic" w:cs="Tahoma"/>
          <w:b/>
          <w:sz w:val="20"/>
          <w:szCs w:val="20"/>
        </w:rPr>
        <w:t>Travel/</w:t>
      </w:r>
      <w:r w:rsidR="00C77AF1" w:rsidRPr="00D2132E">
        <w:rPr>
          <w:rFonts w:ascii="Century Gothic" w:hAnsi="Century Gothic" w:cs="Tahoma"/>
          <w:b/>
          <w:sz w:val="20"/>
          <w:szCs w:val="20"/>
        </w:rPr>
        <w:t>Driving Requirements:</w:t>
      </w:r>
      <w:r w:rsidR="00C77AF1" w:rsidRPr="00D2132E">
        <w:rPr>
          <w:rFonts w:ascii="Century Gothic" w:hAnsi="Century Gothic" w:cs="Tahoma"/>
          <w:sz w:val="20"/>
          <w:szCs w:val="20"/>
        </w:rPr>
        <w:t xml:space="preserve"> </w:t>
      </w:r>
      <w:r w:rsidR="0013601A" w:rsidRPr="0013601A">
        <w:rPr>
          <w:rFonts w:ascii="Century Gothic" w:hAnsi="Century Gothic" w:cs="Tahoma"/>
          <w:color w:val="4F81BD" w:themeColor="accent1"/>
          <w:sz w:val="20"/>
          <w:szCs w:val="20"/>
        </w:rPr>
        <w:t>No Travel Required</w:t>
      </w:r>
    </w:p>
    <w:p w:rsidR="00C77AF1" w:rsidRPr="00D2132E" w:rsidRDefault="00C77AF1" w:rsidP="00C77AF1">
      <w:pPr>
        <w:spacing w:after="0" w:line="240" w:lineRule="auto"/>
        <w:rPr>
          <w:rFonts w:ascii="Century Gothic" w:hAnsi="Century Gothic" w:cs="Tahoma"/>
          <w:sz w:val="20"/>
          <w:szCs w:val="20"/>
        </w:rPr>
      </w:pPr>
    </w:p>
    <w:p w:rsidR="00AB58A4" w:rsidRDefault="00AB58A4" w:rsidP="00AB58A4">
      <w:pPr>
        <w:spacing w:after="0" w:line="240" w:lineRule="auto"/>
        <w:rPr>
          <w:rFonts w:ascii="Century Gothic" w:hAnsi="Century Gothic" w:cs="Tahoma"/>
          <w:sz w:val="20"/>
          <w:szCs w:val="20"/>
        </w:rPr>
      </w:pPr>
      <w:r w:rsidRPr="00D2132E">
        <w:rPr>
          <w:rFonts w:ascii="Century Gothic" w:hAnsi="Century Gothic" w:cs="Tahoma"/>
          <w:b/>
          <w:sz w:val="20"/>
          <w:szCs w:val="20"/>
        </w:rPr>
        <w:t>Preferred Qualifications, Skills, Education, Licenses, Certifications, Requirements:</w:t>
      </w:r>
      <w:r w:rsidRPr="00D2132E">
        <w:rPr>
          <w:rFonts w:ascii="Century Gothic" w:hAnsi="Century Gothic" w:cs="Tahoma"/>
          <w:sz w:val="20"/>
          <w:szCs w:val="20"/>
        </w:rPr>
        <w:t xml:space="preserve"> </w:t>
      </w:r>
      <w:r w:rsidR="0013601A" w:rsidRPr="0013601A">
        <w:rPr>
          <w:rFonts w:ascii="Century Gothic" w:hAnsi="Century Gothic" w:cs="Tahoma"/>
          <w:color w:val="4F81BD" w:themeColor="accent1"/>
          <w:sz w:val="20"/>
          <w:szCs w:val="20"/>
        </w:rPr>
        <w:t>None</w:t>
      </w:r>
    </w:p>
    <w:p w:rsidR="00D2132E" w:rsidRPr="00D2132E" w:rsidRDefault="00D2132E" w:rsidP="00AB58A4">
      <w:pPr>
        <w:spacing w:after="0" w:line="240" w:lineRule="auto"/>
        <w:rPr>
          <w:rFonts w:ascii="Century Gothic" w:hAnsi="Century Gothic" w:cs="Tahoma"/>
          <w:sz w:val="20"/>
          <w:szCs w:val="20"/>
        </w:rPr>
      </w:pPr>
    </w:p>
    <w:p w:rsidR="00C77AF1" w:rsidRPr="00717B41" w:rsidRDefault="00C77AF1" w:rsidP="00D2132E">
      <w:pPr>
        <w:shd w:val="clear" w:color="auto" w:fill="9B9BC7"/>
        <w:spacing w:after="0" w:line="240" w:lineRule="auto"/>
        <w:jc w:val="center"/>
        <w:rPr>
          <w:rFonts w:ascii="Century Gothic" w:hAnsi="Century Gothic" w:cs="Helvetica"/>
          <w:b/>
          <w:bCs/>
          <w:color w:val="FFFFFF" w:themeColor="background1"/>
          <w:sz w:val="24"/>
          <w:szCs w:val="20"/>
        </w:rPr>
      </w:pPr>
      <w:r w:rsidRPr="00717B41">
        <w:rPr>
          <w:rFonts w:ascii="Century Gothic" w:hAnsi="Century Gothic" w:cs="Helvetica"/>
          <w:b/>
          <w:bCs/>
          <w:color w:val="FFFFFF" w:themeColor="background1"/>
          <w:sz w:val="24"/>
          <w:szCs w:val="20"/>
        </w:rPr>
        <w:t>Essential Functions</w:t>
      </w:r>
    </w:p>
    <w:p w:rsidR="00C77AF1" w:rsidRPr="0013601A" w:rsidRDefault="00C77AF1" w:rsidP="00D2132E">
      <w:pPr>
        <w:spacing w:line="240" w:lineRule="auto"/>
        <w:rPr>
          <w:rFonts w:ascii="Century Gothic" w:hAnsi="Century Gothic" w:cs="Tahoma"/>
          <w:b/>
          <w:bCs/>
          <w:color w:val="4F81BD" w:themeColor="accent1"/>
          <w:sz w:val="20"/>
          <w:szCs w:val="20"/>
        </w:rPr>
      </w:pPr>
      <w:r w:rsidRPr="00D2132E">
        <w:rPr>
          <w:rStyle w:val="b4"/>
          <w:rFonts w:ascii="Century Gothic" w:hAnsi="Century Gothic" w:cs="Tahoma"/>
          <w:sz w:val="20"/>
          <w:szCs w:val="20"/>
          <w:specVanish w:val="0"/>
        </w:rPr>
        <w:t xml:space="preserve">Essential Job Duties and Responsibilities: </w:t>
      </w:r>
    </w:p>
    <w:p w:rsidR="0013601A" w:rsidRPr="0013601A" w:rsidRDefault="0013601A" w:rsidP="0013601A">
      <w:pPr>
        <w:spacing w:line="240" w:lineRule="auto"/>
        <w:rPr>
          <w:rFonts w:ascii="Century Gothic" w:hAnsi="Century Gothic" w:cs="Tahoma"/>
          <w:bCs/>
          <w:color w:val="4F81BD" w:themeColor="accent1"/>
          <w:sz w:val="20"/>
          <w:szCs w:val="20"/>
        </w:rPr>
      </w:pPr>
      <w:r w:rsidRPr="0013601A">
        <w:rPr>
          <w:rFonts w:ascii="Century Gothic" w:hAnsi="Century Gothic" w:cs="Tahoma"/>
          <w:bCs/>
          <w:color w:val="4F81BD" w:themeColor="accent1"/>
          <w:sz w:val="20"/>
          <w:szCs w:val="20"/>
        </w:rPr>
        <w:t>•</w:t>
      </w:r>
      <w:r w:rsidRPr="0013601A">
        <w:rPr>
          <w:rFonts w:ascii="Century Gothic" w:hAnsi="Century Gothic" w:cs="Tahoma"/>
          <w:bCs/>
          <w:color w:val="4F81BD" w:themeColor="accent1"/>
          <w:sz w:val="20"/>
          <w:szCs w:val="20"/>
        </w:rPr>
        <w:tab/>
        <w:t>Under the direction of senior staff, conduct, compile, interpret, and present the results of various psychometric and statistical procedures, such as IRT calibrations, DIF analyses, test score distributions, item analyses, etc.</w:t>
      </w:r>
    </w:p>
    <w:p w:rsidR="0013601A" w:rsidRPr="0013601A" w:rsidRDefault="0013601A" w:rsidP="0013601A">
      <w:pPr>
        <w:spacing w:line="240" w:lineRule="auto"/>
        <w:rPr>
          <w:rFonts w:ascii="Century Gothic" w:hAnsi="Century Gothic" w:cs="Tahoma"/>
          <w:bCs/>
          <w:color w:val="4F81BD" w:themeColor="accent1"/>
          <w:sz w:val="20"/>
          <w:szCs w:val="20"/>
        </w:rPr>
      </w:pPr>
      <w:r w:rsidRPr="0013601A">
        <w:rPr>
          <w:rFonts w:ascii="Century Gothic" w:hAnsi="Century Gothic" w:cs="Tahoma"/>
          <w:bCs/>
          <w:color w:val="4F81BD" w:themeColor="accent1"/>
          <w:sz w:val="20"/>
          <w:szCs w:val="20"/>
        </w:rPr>
        <w:t>•</w:t>
      </w:r>
      <w:r w:rsidRPr="0013601A">
        <w:rPr>
          <w:rFonts w:ascii="Century Gothic" w:hAnsi="Century Gothic" w:cs="Tahoma"/>
          <w:bCs/>
          <w:color w:val="4F81BD" w:themeColor="accent1"/>
          <w:sz w:val="20"/>
          <w:szCs w:val="20"/>
        </w:rPr>
        <w:tab/>
        <w:t>Under the direction of senior staff, create and maintain complex data files and datasets</w:t>
      </w:r>
    </w:p>
    <w:p w:rsidR="0013601A" w:rsidRPr="0013601A" w:rsidRDefault="0013601A" w:rsidP="0013601A">
      <w:pPr>
        <w:spacing w:line="240" w:lineRule="auto"/>
        <w:rPr>
          <w:rFonts w:ascii="Century Gothic" w:hAnsi="Century Gothic" w:cs="Tahoma"/>
          <w:bCs/>
          <w:color w:val="4F81BD" w:themeColor="accent1"/>
          <w:sz w:val="20"/>
          <w:szCs w:val="20"/>
        </w:rPr>
      </w:pPr>
      <w:r w:rsidRPr="0013601A">
        <w:rPr>
          <w:rFonts w:ascii="Century Gothic" w:hAnsi="Century Gothic" w:cs="Tahoma"/>
          <w:bCs/>
          <w:color w:val="4F81BD" w:themeColor="accent1"/>
          <w:sz w:val="20"/>
          <w:szCs w:val="20"/>
        </w:rPr>
        <w:t>•</w:t>
      </w:r>
      <w:r w:rsidRPr="0013601A">
        <w:rPr>
          <w:rFonts w:ascii="Century Gothic" w:hAnsi="Century Gothic" w:cs="Tahoma"/>
          <w:bCs/>
          <w:color w:val="4F81BD" w:themeColor="accent1"/>
          <w:sz w:val="20"/>
          <w:szCs w:val="20"/>
        </w:rPr>
        <w:tab/>
        <w:t>Under the direction of senior staff, maintain item pools, develop test forms, and conduct post-test analyses</w:t>
      </w:r>
    </w:p>
    <w:p w:rsidR="0013601A" w:rsidRPr="0013601A" w:rsidRDefault="0013601A" w:rsidP="0013601A">
      <w:pPr>
        <w:spacing w:line="240" w:lineRule="auto"/>
        <w:rPr>
          <w:rFonts w:ascii="Century Gothic" w:hAnsi="Century Gothic" w:cs="Tahoma"/>
          <w:bCs/>
          <w:color w:val="4F81BD" w:themeColor="accent1"/>
          <w:sz w:val="20"/>
          <w:szCs w:val="20"/>
        </w:rPr>
      </w:pPr>
      <w:r w:rsidRPr="0013601A">
        <w:rPr>
          <w:rFonts w:ascii="Century Gothic" w:hAnsi="Century Gothic" w:cs="Tahoma"/>
          <w:bCs/>
          <w:color w:val="4F81BD" w:themeColor="accent1"/>
          <w:sz w:val="20"/>
          <w:szCs w:val="20"/>
        </w:rPr>
        <w:t>•</w:t>
      </w:r>
      <w:r w:rsidRPr="0013601A">
        <w:rPr>
          <w:rFonts w:ascii="Century Gothic" w:hAnsi="Century Gothic" w:cs="Tahoma"/>
          <w:bCs/>
          <w:color w:val="4F81BD" w:themeColor="accent1"/>
          <w:sz w:val="20"/>
          <w:szCs w:val="20"/>
        </w:rPr>
        <w:tab/>
        <w:t>Under the direction of senior staff, provide consulting support to internal and external clients</w:t>
      </w:r>
    </w:p>
    <w:p w:rsidR="0013601A" w:rsidRPr="0013601A" w:rsidRDefault="0013601A" w:rsidP="0013601A">
      <w:pPr>
        <w:spacing w:line="240" w:lineRule="auto"/>
        <w:rPr>
          <w:rFonts w:ascii="Century Gothic" w:hAnsi="Century Gothic" w:cs="Tahoma"/>
          <w:bCs/>
          <w:color w:val="4F81BD" w:themeColor="accent1"/>
          <w:sz w:val="20"/>
          <w:szCs w:val="20"/>
        </w:rPr>
      </w:pPr>
      <w:r w:rsidRPr="0013601A">
        <w:rPr>
          <w:rFonts w:ascii="Century Gothic" w:hAnsi="Century Gothic" w:cs="Tahoma"/>
          <w:bCs/>
          <w:color w:val="4F81BD" w:themeColor="accent1"/>
          <w:sz w:val="20"/>
          <w:szCs w:val="20"/>
        </w:rPr>
        <w:lastRenderedPageBreak/>
        <w:t>•</w:t>
      </w:r>
      <w:r w:rsidRPr="0013601A">
        <w:rPr>
          <w:rFonts w:ascii="Century Gothic" w:hAnsi="Century Gothic" w:cs="Tahoma"/>
          <w:bCs/>
          <w:color w:val="4F81BD" w:themeColor="accent1"/>
          <w:sz w:val="20"/>
          <w:szCs w:val="20"/>
        </w:rPr>
        <w:tab/>
        <w:t>Under the direction of senior staff, prepare technical and/or interpretive materials for programs</w:t>
      </w:r>
    </w:p>
    <w:p w:rsidR="0013601A" w:rsidRPr="0013601A" w:rsidRDefault="0013601A" w:rsidP="0013601A">
      <w:pPr>
        <w:spacing w:line="240" w:lineRule="auto"/>
        <w:rPr>
          <w:rFonts w:ascii="Century Gothic" w:hAnsi="Century Gothic" w:cs="Tahoma"/>
          <w:bCs/>
          <w:color w:val="4F81BD" w:themeColor="accent1"/>
          <w:sz w:val="20"/>
          <w:szCs w:val="20"/>
        </w:rPr>
      </w:pPr>
      <w:r w:rsidRPr="0013601A">
        <w:rPr>
          <w:rFonts w:ascii="Century Gothic" w:hAnsi="Century Gothic" w:cs="Tahoma"/>
          <w:bCs/>
          <w:color w:val="4F81BD" w:themeColor="accent1"/>
          <w:sz w:val="20"/>
          <w:szCs w:val="20"/>
        </w:rPr>
        <w:t>•</w:t>
      </w:r>
      <w:r w:rsidRPr="0013601A">
        <w:rPr>
          <w:rFonts w:ascii="Century Gothic" w:hAnsi="Century Gothic" w:cs="Tahoma"/>
          <w:bCs/>
          <w:color w:val="4F81BD" w:themeColor="accent1"/>
          <w:sz w:val="20"/>
          <w:szCs w:val="20"/>
        </w:rPr>
        <w:tab/>
        <w:t>Acquire additional knowledge and skills in psychometric and statistical methodology for measurement research</w:t>
      </w:r>
    </w:p>
    <w:p w:rsidR="0013601A" w:rsidRPr="0013601A" w:rsidRDefault="0013601A" w:rsidP="0013601A">
      <w:pPr>
        <w:spacing w:line="240" w:lineRule="auto"/>
        <w:rPr>
          <w:rFonts w:ascii="Century Gothic" w:hAnsi="Century Gothic" w:cs="Tahoma"/>
          <w:bCs/>
          <w:color w:val="4F81BD" w:themeColor="accent1"/>
          <w:sz w:val="20"/>
          <w:szCs w:val="20"/>
        </w:rPr>
      </w:pPr>
      <w:r w:rsidRPr="0013601A">
        <w:rPr>
          <w:rFonts w:ascii="Century Gothic" w:hAnsi="Century Gothic" w:cs="Tahoma"/>
          <w:bCs/>
          <w:color w:val="4F81BD" w:themeColor="accent1"/>
          <w:sz w:val="20"/>
          <w:szCs w:val="20"/>
        </w:rPr>
        <w:t>•</w:t>
      </w:r>
      <w:r w:rsidRPr="0013601A">
        <w:rPr>
          <w:rFonts w:ascii="Century Gothic" w:hAnsi="Century Gothic" w:cs="Tahoma"/>
          <w:bCs/>
          <w:color w:val="4F81BD" w:themeColor="accent1"/>
          <w:sz w:val="20"/>
          <w:szCs w:val="20"/>
        </w:rPr>
        <w:tab/>
        <w:t>Contribute to a program of research, publication, and presentations at professional conferences on issues affecting ACT’s business</w:t>
      </w:r>
    </w:p>
    <w:p w:rsidR="0013601A" w:rsidRPr="0013601A" w:rsidRDefault="0013601A" w:rsidP="0013601A">
      <w:pPr>
        <w:spacing w:line="240" w:lineRule="auto"/>
        <w:rPr>
          <w:rFonts w:ascii="Century Gothic" w:hAnsi="Century Gothic" w:cs="Tahoma"/>
          <w:bCs/>
          <w:color w:val="4F81BD" w:themeColor="accent1"/>
          <w:sz w:val="20"/>
          <w:szCs w:val="20"/>
        </w:rPr>
      </w:pPr>
      <w:r w:rsidRPr="0013601A">
        <w:rPr>
          <w:rFonts w:ascii="Century Gothic" w:hAnsi="Century Gothic" w:cs="Tahoma"/>
          <w:bCs/>
          <w:color w:val="4F81BD" w:themeColor="accent1"/>
          <w:sz w:val="20"/>
          <w:szCs w:val="20"/>
        </w:rPr>
        <w:t>•</w:t>
      </w:r>
      <w:r w:rsidRPr="0013601A">
        <w:rPr>
          <w:rFonts w:ascii="Century Gothic" w:hAnsi="Century Gothic" w:cs="Tahoma"/>
          <w:bCs/>
          <w:color w:val="4F81BD" w:themeColor="accent1"/>
          <w:sz w:val="20"/>
          <w:szCs w:val="20"/>
        </w:rPr>
        <w:tab/>
        <w:t>Maintain quality and security control on all projects</w:t>
      </w:r>
    </w:p>
    <w:p w:rsidR="0013601A" w:rsidRPr="0013601A" w:rsidRDefault="0013601A" w:rsidP="0013601A">
      <w:pPr>
        <w:spacing w:line="240" w:lineRule="auto"/>
        <w:rPr>
          <w:rFonts w:ascii="Century Gothic" w:hAnsi="Century Gothic" w:cs="Tahoma"/>
          <w:bCs/>
          <w:color w:val="4F81BD" w:themeColor="accent1"/>
          <w:sz w:val="20"/>
          <w:szCs w:val="20"/>
        </w:rPr>
      </w:pPr>
      <w:r w:rsidRPr="0013601A">
        <w:rPr>
          <w:rFonts w:ascii="Century Gothic" w:hAnsi="Century Gothic" w:cs="Tahoma"/>
          <w:bCs/>
          <w:color w:val="4F81BD" w:themeColor="accent1"/>
          <w:sz w:val="20"/>
          <w:szCs w:val="20"/>
        </w:rPr>
        <w:t>•</w:t>
      </w:r>
      <w:r w:rsidRPr="0013601A">
        <w:rPr>
          <w:rFonts w:ascii="Century Gothic" w:hAnsi="Century Gothic" w:cs="Tahoma"/>
          <w:bCs/>
          <w:color w:val="4F81BD" w:themeColor="accent1"/>
          <w:sz w:val="20"/>
          <w:szCs w:val="20"/>
        </w:rPr>
        <w:tab/>
        <w:t>Communicate effectively and efficiently with other staff members</w:t>
      </w:r>
    </w:p>
    <w:p w:rsidR="003C492E" w:rsidRPr="00D2132E" w:rsidRDefault="003C492E" w:rsidP="00C77AF1">
      <w:pPr>
        <w:spacing w:after="0" w:line="240" w:lineRule="auto"/>
        <w:rPr>
          <w:rFonts w:ascii="Century Gothic" w:hAnsi="Century Gothic" w:cs="Tahoma"/>
          <w:sz w:val="20"/>
          <w:szCs w:val="20"/>
        </w:rPr>
      </w:pPr>
    </w:p>
    <w:p w:rsidR="00C77AF1" w:rsidRPr="00717B41" w:rsidRDefault="00C77AF1" w:rsidP="00D2132E">
      <w:pPr>
        <w:shd w:val="clear" w:color="auto" w:fill="9B9BC7"/>
        <w:spacing w:after="0" w:line="240" w:lineRule="auto"/>
        <w:jc w:val="center"/>
        <w:rPr>
          <w:rFonts w:ascii="Century Gothic" w:hAnsi="Century Gothic" w:cs="Helvetica"/>
          <w:b/>
          <w:bCs/>
          <w:color w:val="FFFFFF" w:themeColor="background1"/>
          <w:sz w:val="24"/>
          <w:szCs w:val="20"/>
        </w:rPr>
      </w:pPr>
      <w:r w:rsidRPr="00717B41">
        <w:rPr>
          <w:rFonts w:ascii="Century Gothic" w:hAnsi="Century Gothic" w:cs="Helvetica"/>
          <w:b/>
          <w:bCs/>
          <w:color w:val="FFFFFF" w:themeColor="background1"/>
          <w:sz w:val="24"/>
          <w:szCs w:val="20"/>
        </w:rPr>
        <w:t>Functional Demands</w:t>
      </w:r>
    </w:p>
    <w:p w:rsidR="00C77AF1" w:rsidRPr="00D2132E" w:rsidRDefault="00511F44" w:rsidP="00C77AF1">
      <w:pPr>
        <w:spacing w:after="0" w:line="240" w:lineRule="auto"/>
        <w:rPr>
          <w:rStyle w:val="b9"/>
          <w:rFonts w:ascii="Century Gothic" w:hAnsi="Century Gothic" w:cs="Tahoma"/>
          <w:b w:val="0"/>
          <w:sz w:val="20"/>
          <w:szCs w:val="20"/>
        </w:rPr>
      </w:pPr>
      <w:r w:rsidRPr="00D2132E">
        <w:rPr>
          <w:rStyle w:val="b9"/>
          <w:rFonts w:ascii="Century Gothic" w:hAnsi="Century Gothic" w:cs="Tahoma"/>
          <w:sz w:val="20"/>
          <w:szCs w:val="20"/>
          <w:specVanish w:val="0"/>
        </w:rPr>
        <w:t>Activity</w:t>
      </w:r>
      <w:r w:rsidR="00C77AF1" w:rsidRPr="00D2132E">
        <w:rPr>
          <w:rStyle w:val="b9"/>
          <w:rFonts w:ascii="Century Gothic" w:hAnsi="Century Gothic" w:cs="Tahoma"/>
          <w:sz w:val="20"/>
          <w:szCs w:val="20"/>
          <w:specVanish w:val="0"/>
        </w:rPr>
        <w:t xml:space="preserve"> Requirements</w:t>
      </w:r>
      <w:r w:rsidR="00971F82" w:rsidRPr="00D2132E">
        <w:rPr>
          <w:rStyle w:val="b9"/>
          <w:rFonts w:ascii="Century Gothic" w:hAnsi="Century Gothic" w:cs="Tahoma"/>
          <w:sz w:val="20"/>
          <w:szCs w:val="20"/>
          <w:specVanish w:val="0"/>
        </w:rPr>
        <w:t xml:space="preserve">: </w:t>
      </w:r>
      <w:r w:rsidR="00D2132E">
        <w:rPr>
          <w:rStyle w:val="b9"/>
          <w:rFonts w:ascii="Century Gothic" w:hAnsi="Century Gothic" w:cs="Tahoma"/>
          <w:b w:val="0"/>
          <w:sz w:val="20"/>
          <w:szCs w:val="20"/>
          <w:specVanish w:val="0"/>
        </w:rPr>
        <w:t>What are the activity requirements for the position?</w:t>
      </w:r>
    </w:p>
    <w:p w:rsidR="00096EF7" w:rsidRPr="0013601A" w:rsidRDefault="00096EF7" w:rsidP="00096EF7">
      <w:pPr>
        <w:pStyle w:val="ListParagraph"/>
        <w:numPr>
          <w:ilvl w:val="0"/>
          <w:numId w:val="45"/>
        </w:numPr>
        <w:spacing w:after="0" w:line="240" w:lineRule="auto"/>
        <w:rPr>
          <w:rFonts w:ascii="Century Gothic" w:hAnsi="Century Gothic" w:cs="Tahoma"/>
          <w:sz w:val="20"/>
          <w:szCs w:val="20"/>
          <w:highlight w:val="yellow"/>
        </w:rPr>
      </w:pPr>
      <w:r w:rsidRPr="0013601A">
        <w:rPr>
          <w:rFonts w:ascii="Century Gothic" w:hAnsi="Century Gothic" w:cs="Tahoma"/>
          <w:b/>
          <w:sz w:val="20"/>
          <w:szCs w:val="20"/>
          <w:highlight w:val="yellow"/>
        </w:rPr>
        <w:t xml:space="preserve">Sedentary Work: </w:t>
      </w:r>
      <w:r w:rsidRPr="0013601A">
        <w:rPr>
          <w:rFonts w:ascii="Century Gothic" w:hAnsi="Century Gothic" w:cs="Tahoma"/>
          <w:sz w:val="20"/>
          <w:szCs w:val="20"/>
          <w:highlight w:val="yellow"/>
        </w:rPr>
        <w:t>Continuous sitting at desk, keyboard, etc. for several hours.</w:t>
      </w:r>
      <w:r w:rsidRPr="0013601A">
        <w:rPr>
          <w:rFonts w:ascii="Century Gothic" w:hAnsi="Century Gothic" w:cs="Tahoma"/>
          <w:b/>
          <w:sz w:val="20"/>
          <w:szCs w:val="20"/>
          <w:highlight w:val="yellow"/>
        </w:rPr>
        <w:t xml:space="preserve"> </w:t>
      </w:r>
      <w:r w:rsidRPr="0013601A">
        <w:rPr>
          <w:rFonts w:ascii="Century Gothic" w:hAnsi="Century Gothic" w:cs="Tahoma"/>
          <w:sz w:val="20"/>
          <w:szCs w:val="20"/>
          <w:highlight w:val="yellow"/>
        </w:rPr>
        <w:t>Occasional lifting of under 10 pounds as required.</w:t>
      </w:r>
    </w:p>
    <w:p w:rsidR="00096EF7" w:rsidRDefault="00096EF7" w:rsidP="00096EF7">
      <w:pPr>
        <w:pStyle w:val="ListParagraph"/>
        <w:numPr>
          <w:ilvl w:val="0"/>
          <w:numId w:val="45"/>
        </w:numPr>
        <w:spacing w:after="0" w:line="240" w:lineRule="auto"/>
        <w:rPr>
          <w:rFonts w:ascii="Century Gothic" w:hAnsi="Century Gothic" w:cs="Tahoma"/>
          <w:sz w:val="20"/>
          <w:szCs w:val="20"/>
        </w:rPr>
      </w:pPr>
      <w:r>
        <w:rPr>
          <w:rFonts w:ascii="Century Gothic" w:hAnsi="Century Gothic" w:cs="Tahoma"/>
          <w:b/>
          <w:sz w:val="20"/>
          <w:szCs w:val="20"/>
        </w:rPr>
        <w:t>Light Work:</w:t>
      </w:r>
      <w:r>
        <w:rPr>
          <w:rFonts w:ascii="Century Gothic" w:hAnsi="Century Gothic" w:cs="Tahoma"/>
          <w:sz w:val="20"/>
          <w:szCs w:val="20"/>
        </w:rPr>
        <w:t xml:space="preserve"> Intermittent lifting. Must be able to lift a minimum of 10 pounds unassisted.</w:t>
      </w:r>
    </w:p>
    <w:p w:rsidR="00096EF7" w:rsidRDefault="00096EF7" w:rsidP="00096EF7">
      <w:pPr>
        <w:pStyle w:val="ListParagraph"/>
        <w:numPr>
          <w:ilvl w:val="0"/>
          <w:numId w:val="45"/>
        </w:numPr>
        <w:spacing w:after="0" w:line="240" w:lineRule="auto"/>
        <w:rPr>
          <w:rFonts w:ascii="Century Gothic" w:hAnsi="Century Gothic" w:cs="Tahoma"/>
          <w:sz w:val="20"/>
          <w:szCs w:val="20"/>
        </w:rPr>
      </w:pPr>
      <w:r>
        <w:rPr>
          <w:rFonts w:ascii="Century Gothic" w:hAnsi="Century Gothic" w:cs="Tahoma"/>
          <w:b/>
          <w:sz w:val="20"/>
          <w:szCs w:val="20"/>
        </w:rPr>
        <w:t>Medium Work:</w:t>
      </w:r>
      <w:r>
        <w:rPr>
          <w:rFonts w:ascii="Century Gothic" w:hAnsi="Century Gothic" w:cs="Tahoma"/>
          <w:sz w:val="20"/>
          <w:szCs w:val="20"/>
        </w:rPr>
        <w:t xml:space="preserve"> Frequent lifting. Must be able to lift a minimum of 25 pounds unassisted.</w:t>
      </w:r>
    </w:p>
    <w:p w:rsidR="00096EF7" w:rsidRDefault="00096EF7" w:rsidP="00096EF7">
      <w:pPr>
        <w:pStyle w:val="ListParagraph"/>
        <w:numPr>
          <w:ilvl w:val="0"/>
          <w:numId w:val="45"/>
        </w:numPr>
        <w:spacing w:after="0" w:line="240" w:lineRule="auto"/>
        <w:rPr>
          <w:rFonts w:ascii="Century Gothic" w:hAnsi="Century Gothic" w:cs="Tahoma"/>
          <w:sz w:val="20"/>
          <w:szCs w:val="20"/>
        </w:rPr>
      </w:pPr>
      <w:r>
        <w:rPr>
          <w:rFonts w:ascii="Century Gothic" w:hAnsi="Century Gothic" w:cs="Tahoma"/>
          <w:b/>
          <w:sz w:val="20"/>
          <w:szCs w:val="20"/>
        </w:rPr>
        <w:t>Heavy Work:</w:t>
      </w:r>
      <w:r>
        <w:rPr>
          <w:rFonts w:ascii="Century Gothic" w:hAnsi="Century Gothic" w:cs="Tahoma"/>
          <w:sz w:val="20"/>
          <w:szCs w:val="20"/>
        </w:rPr>
        <w:t xml:space="preserve"> Frequent lifting. Must be able to lift a minimum of 50 pounds unassisted.</w:t>
      </w:r>
    </w:p>
    <w:p w:rsidR="00096EF7" w:rsidRPr="001A061B" w:rsidRDefault="00096EF7" w:rsidP="00096EF7">
      <w:pPr>
        <w:pStyle w:val="ListParagraph"/>
        <w:numPr>
          <w:ilvl w:val="0"/>
          <w:numId w:val="45"/>
        </w:numPr>
        <w:spacing w:after="0" w:line="240" w:lineRule="auto"/>
        <w:rPr>
          <w:rFonts w:ascii="Century Gothic" w:hAnsi="Century Gothic" w:cs="Tahoma"/>
          <w:sz w:val="20"/>
          <w:szCs w:val="20"/>
        </w:rPr>
      </w:pPr>
      <w:r>
        <w:rPr>
          <w:rFonts w:ascii="Century Gothic" w:hAnsi="Century Gothic" w:cs="Tahoma"/>
          <w:b/>
          <w:sz w:val="20"/>
          <w:szCs w:val="20"/>
        </w:rPr>
        <w:t>Very Heavy Work:</w:t>
      </w:r>
      <w:r>
        <w:rPr>
          <w:rFonts w:ascii="Century Gothic" w:hAnsi="Century Gothic" w:cs="Tahoma"/>
          <w:sz w:val="20"/>
          <w:szCs w:val="20"/>
        </w:rPr>
        <w:t xml:space="preserve"> Frequent lifting. Must be able to lift a minimum of 100 pounds unassisted.</w:t>
      </w:r>
    </w:p>
    <w:p w:rsidR="00C77AF1" w:rsidRPr="00D2132E" w:rsidRDefault="00C77AF1" w:rsidP="00C77AF1">
      <w:pPr>
        <w:spacing w:after="0" w:line="240" w:lineRule="auto"/>
        <w:rPr>
          <w:rFonts w:ascii="Century Gothic" w:hAnsi="Century Gothic" w:cs="Tahoma"/>
          <w:sz w:val="20"/>
          <w:szCs w:val="20"/>
        </w:rPr>
      </w:pPr>
    </w:p>
    <w:p w:rsidR="00F82E00" w:rsidRPr="00096EF7" w:rsidRDefault="00096EF7" w:rsidP="00F82E00">
      <w:pPr>
        <w:spacing w:after="0" w:line="240" w:lineRule="auto"/>
        <w:rPr>
          <w:rStyle w:val="b10"/>
          <w:rFonts w:ascii="Century Gothic" w:hAnsi="Century Gothic" w:cs="Tahoma"/>
          <w:b w:val="0"/>
          <w:sz w:val="20"/>
          <w:szCs w:val="20"/>
        </w:rPr>
      </w:pPr>
      <w:r>
        <w:rPr>
          <w:rStyle w:val="b10"/>
          <w:rFonts w:ascii="Century Gothic" w:hAnsi="Century Gothic" w:cs="Tahoma"/>
          <w:sz w:val="20"/>
          <w:szCs w:val="20"/>
          <w:specVanish w:val="0"/>
        </w:rPr>
        <w:t xml:space="preserve">Mental and </w:t>
      </w:r>
      <w:r w:rsidR="00C77AF1" w:rsidRPr="00D2132E">
        <w:rPr>
          <w:rStyle w:val="b10"/>
          <w:rFonts w:ascii="Century Gothic" w:hAnsi="Century Gothic" w:cs="Tahoma"/>
          <w:sz w:val="20"/>
          <w:szCs w:val="20"/>
          <w:specVanish w:val="0"/>
        </w:rPr>
        <w:t xml:space="preserve">Physical Activities: </w:t>
      </w:r>
      <w:r w:rsidRPr="00096EF7">
        <w:rPr>
          <w:rStyle w:val="b10"/>
          <w:rFonts w:ascii="Century Gothic" w:hAnsi="Century Gothic" w:cs="Tahoma"/>
          <w:b w:val="0"/>
          <w:sz w:val="20"/>
          <w:szCs w:val="20"/>
          <w:specVanish w:val="0"/>
        </w:rPr>
        <w:t xml:space="preserve">What </w:t>
      </w:r>
      <w:r>
        <w:rPr>
          <w:rStyle w:val="b10"/>
          <w:rFonts w:ascii="Century Gothic" w:hAnsi="Century Gothic" w:cs="Tahoma"/>
          <w:b w:val="0"/>
          <w:sz w:val="20"/>
          <w:szCs w:val="20"/>
          <w:specVanish w:val="0"/>
        </w:rPr>
        <w:t>are the specific mental and physical activities required in this position?</w:t>
      </w:r>
    </w:p>
    <w:tbl>
      <w:tblPr>
        <w:tblStyle w:val="TableGrid"/>
        <w:tblW w:w="11088" w:type="dxa"/>
        <w:tblLook w:val="04A0" w:firstRow="1" w:lastRow="0" w:firstColumn="1" w:lastColumn="0" w:noHBand="0" w:noVBand="1"/>
      </w:tblPr>
      <w:tblGrid>
        <w:gridCol w:w="3798"/>
        <w:gridCol w:w="2430"/>
        <w:gridCol w:w="2430"/>
        <w:gridCol w:w="2430"/>
      </w:tblGrid>
      <w:tr w:rsidR="00FD0A34" w:rsidTr="00FD0A34">
        <w:tc>
          <w:tcPr>
            <w:tcW w:w="3798" w:type="dxa"/>
            <w:tcBorders>
              <w:left w:val="single" w:sz="4" w:space="0" w:color="auto"/>
            </w:tcBorders>
            <w:vAlign w:val="center"/>
          </w:tcPr>
          <w:p w:rsidR="00FD0A34" w:rsidRPr="00B50CC0" w:rsidRDefault="00FD0A34" w:rsidP="00A05D35">
            <w:pPr>
              <w:jc w:val="center"/>
              <w:rPr>
                <w:rFonts w:ascii="Century Gothic" w:hAnsi="Century Gothic" w:cs="Tahoma"/>
                <w:b/>
                <w:sz w:val="20"/>
                <w:szCs w:val="20"/>
              </w:rPr>
            </w:pPr>
            <w:r>
              <w:rPr>
                <w:rStyle w:val="b10"/>
                <w:rFonts w:ascii="Century Gothic" w:hAnsi="Century Gothic" w:cs="Tahoma"/>
                <w:sz w:val="20"/>
                <w:szCs w:val="20"/>
                <w:specVanish w:val="0"/>
              </w:rPr>
              <w:t>Physical/Mental Requirements</w:t>
            </w:r>
          </w:p>
        </w:tc>
        <w:tc>
          <w:tcPr>
            <w:tcW w:w="2430" w:type="dxa"/>
            <w:vAlign w:val="center"/>
          </w:tcPr>
          <w:p w:rsidR="00FD0A34" w:rsidRPr="000A50C7" w:rsidRDefault="00FD0A34" w:rsidP="00A05D35">
            <w:pPr>
              <w:jc w:val="center"/>
              <w:rPr>
                <w:rFonts w:ascii="Century Gothic" w:hAnsi="Century Gothic" w:cs="Tahoma"/>
                <w:b/>
                <w:sz w:val="20"/>
                <w:szCs w:val="20"/>
              </w:rPr>
            </w:pPr>
            <w:r>
              <w:rPr>
                <w:rFonts w:ascii="Century Gothic" w:hAnsi="Century Gothic" w:cs="Tahoma"/>
                <w:b/>
                <w:sz w:val="20"/>
                <w:szCs w:val="20"/>
              </w:rPr>
              <w:t>Infrequent (0-29</w:t>
            </w:r>
            <w:r w:rsidRPr="000A50C7">
              <w:rPr>
                <w:rFonts w:ascii="Century Gothic" w:hAnsi="Century Gothic" w:cs="Tahoma"/>
                <w:b/>
                <w:sz w:val="20"/>
                <w:szCs w:val="20"/>
              </w:rPr>
              <w:t>%</w:t>
            </w:r>
            <w:r>
              <w:rPr>
                <w:rFonts w:ascii="Century Gothic" w:hAnsi="Century Gothic" w:cs="Tahoma"/>
                <w:b/>
                <w:sz w:val="20"/>
                <w:szCs w:val="20"/>
              </w:rPr>
              <w:t>)</w:t>
            </w:r>
          </w:p>
        </w:tc>
        <w:tc>
          <w:tcPr>
            <w:tcW w:w="2430" w:type="dxa"/>
            <w:vAlign w:val="center"/>
          </w:tcPr>
          <w:p w:rsidR="00FD0A34" w:rsidRPr="000A50C7" w:rsidRDefault="00FD0A34" w:rsidP="00A05D35">
            <w:pPr>
              <w:jc w:val="center"/>
              <w:rPr>
                <w:rFonts w:ascii="Century Gothic" w:hAnsi="Century Gothic" w:cs="Tahoma"/>
                <w:b/>
                <w:sz w:val="20"/>
                <w:szCs w:val="20"/>
              </w:rPr>
            </w:pPr>
            <w:r>
              <w:rPr>
                <w:rFonts w:ascii="Century Gothic" w:hAnsi="Century Gothic" w:cs="Tahoma"/>
                <w:b/>
                <w:sz w:val="20"/>
                <w:szCs w:val="20"/>
              </w:rPr>
              <w:t>Occasionally (30-69</w:t>
            </w:r>
            <w:r w:rsidRPr="000A50C7">
              <w:rPr>
                <w:rFonts w:ascii="Century Gothic" w:hAnsi="Century Gothic" w:cs="Tahoma"/>
                <w:b/>
                <w:sz w:val="20"/>
                <w:szCs w:val="20"/>
              </w:rPr>
              <w:t>%</w:t>
            </w:r>
            <w:r>
              <w:rPr>
                <w:rFonts w:ascii="Century Gothic" w:hAnsi="Century Gothic" w:cs="Tahoma"/>
                <w:b/>
                <w:sz w:val="20"/>
                <w:szCs w:val="20"/>
              </w:rPr>
              <w:t>)</w:t>
            </w:r>
          </w:p>
        </w:tc>
        <w:tc>
          <w:tcPr>
            <w:tcW w:w="2430" w:type="dxa"/>
            <w:vAlign w:val="center"/>
          </w:tcPr>
          <w:p w:rsidR="00FD0A34" w:rsidRPr="000A50C7" w:rsidRDefault="00FD0A34" w:rsidP="00A05D35">
            <w:pPr>
              <w:jc w:val="center"/>
              <w:rPr>
                <w:rFonts w:ascii="Century Gothic" w:hAnsi="Century Gothic" w:cs="Tahoma"/>
                <w:b/>
                <w:sz w:val="20"/>
                <w:szCs w:val="20"/>
              </w:rPr>
            </w:pPr>
            <w:r>
              <w:rPr>
                <w:rFonts w:ascii="Century Gothic" w:hAnsi="Century Gothic" w:cs="Tahoma"/>
                <w:b/>
                <w:sz w:val="20"/>
                <w:szCs w:val="20"/>
              </w:rPr>
              <w:t>Frequently (70-</w:t>
            </w:r>
            <w:r w:rsidRPr="000A50C7">
              <w:rPr>
                <w:rFonts w:ascii="Century Gothic" w:hAnsi="Century Gothic" w:cs="Tahoma"/>
                <w:b/>
                <w:sz w:val="20"/>
                <w:szCs w:val="20"/>
              </w:rPr>
              <w:t>90%</w:t>
            </w:r>
            <w:r>
              <w:rPr>
                <w:rFonts w:ascii="Century Gothic" w:hAnsi="Century Gothic" w:cs="Tahoma"/>
                <w:b/>
                <w:sz w:val="20"/>
                <w:szCs w:val="20"/>
              </w:rPr>
              <w:t>)</w:t>
            </w:r>
          </w:p>
        </w:tc>
      </w:tr>
      <w:tr w:rsidR="00FD0A34" w:rsidTr="00FD0A34">
        <w:tc>
          <w:tcPr>
            <w:tcW w:w="3798" w:type="dxa"/>
            <w:vAlign w:val="center"/>
          </w:tcPr>
          <w:p w:rsidR="00FD0A34" w:rsidRPr="00B50CC0" w:rsidRDefault="00FD0A34" w:rsidP="00A05D35">
            <w:pPr>
              <w:rPr>
                <w:rFonts w:ascii="Century Gothic" w:hAnsi="Century Gothic" w:cs="Tahoma"/>
                <w:sz w:val="20"/>
                <w:szCs w:val="20"/>
              </w:rPr>
            </w:pPr>
            <w:r>
              <w:rPr>
                <w:rFonts w:ascii="Century Gothic" w:hAnsi="Century Gothic" w:cs="Tahoma"/>
                <w:sz w:val="20"/>
                <w:szCs w:val="20"/>
              </w:rPr>
              <w:t>General Office Work</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r>
      <w:tr w:rsidR="00FD0A34" w:rsidTr="00FD0A34">
        <w:tc>
          <w:tcPr>
            <w:tcW w:w="3798" w:type="dxa"/>
            <w:vAlign w:val="center"/>
          </w:tcPr>
          <w:p w:rsidR="00FD0A34" w:rsidRDefault="00FD0A34" w:rsidP="00A05D35">
            <w:pPr>
              <w:rPr>
                <w:rFonts w:ascii="Century Gothic" w:hAnsi="Century Gothic" w:cs="Tahoma"/>
                <w:sz w:val="20"/>
                <w:szCs w:val="20"/>
              </w:rPr>
            </w:pPr>
            <w:r w:rsidRPr="00B50CC0">
              <w:rPr>
                <w:rFonts w:ascii="Century Gothic" w:hAnsi="Century Gothic" w:cs="Tahoma"/>
                <w:sz w:val="20"/>
                <w:szCs w:val="20"/>
              </w:rPr>
              <w:t>Climbing</w:t>
            </w:r>
          </w:p>
        </w:tc>
        <w:tc>
          <w:tcPr>
            <w:tcW w:w="2430" w:type="dxa"/>
          </w:tcPr>
          <w:p w:rsidR="00FD0A34" w:rsidRDefault="0013601A"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Default="00FD0A34" w:rsidP="00A05D35">
            <w:pPr>
              <w:rPr>
                <w:rFonts w:ascii="Century Gothic" w:hAnsi="Century Gothic" w:cs="Tahoma"/>
                <w:sz w:val="20"/>
                <w:szCs w:val="20"/>
              </w:rPr>
            </w:pPr>
            <w:r w:rsidRPr="00B50CC0">
              <w:rPr>
                <w:rFonts w:ascii="Century Gothic" w:hAnsi="Century Gothic" w:cs="Tahoma"/>
                <w:sz w:val="20"/>
                <w:szCs w:val="20"/>
              </w:rPr>
              <w:t>Stooping</w:t>
            </w: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Default="00FD0A34" w:rsidP="00A05D35">
            <w:pPr>
              <w:rPr>
                <w:rFonts w:ascii="Century Gothic" w:hAnsi="Century Gothic" w:cs="Tahoma"/>
                <w:sz w:val="20"/>
                <w:szCs w:val="20"/>
              </w:rPr>
            </w:pPr>
            <w:r w:rsidRPr="00B50CC0">
              <w:rPr>
                <w:rFonts w:ascii="Century Gothic" w:hAnsi="Century Gothic" w:cs="Tahoma"/>
                <w:sz w:val="20"/>
                <w:szCs w:val="20"/>
              </w:rPr>
              <w:t>Kneeling</w:t>
            </w: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Default="00FD0A34" w:rsidP="00A05D35">
            <w:pPr>
              <w:rPr>
                <w:rFonts w:ascii="Century Gothic" w:hAnsi="Century Gothic" w:cs="Tahoma"/>
                <w:sz w:val="20"/>
                <w:szCs w:val="20"/>
              </w:rPr>
            </w:pPr>
            <w:r w:rsidRPr="00B50CC0">
              <w:rPr>
                <w:rFonts w:ascii="Century Gothic" w:hAnsi="Century Gothic" w:cs="Tahoma"/>
                <w:sz w:val="20"/>
                <w:szCs w:val="20"/>
              </w:rPr>
              <w:t>Crouching</w:t>
            </w: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Default="00FD0A34" w:rsidP="00A05D35">
            <w:pPr>
              <w:rPr>
                <w:rFonts w:ascii="Century Gothic" w:hAnsi="Century Gothic" w:cs="Tahoma"/>
                <w:sz w:val="20"/>
                <w:szCs w:val="20"/>
              </w:rPr>
            </w:pPr>
            <w:r w:rsidRPr="00B50CC0">
              <w:rPr>
                <w:rFonts w:ascii="Century Gothic" w:hAnsi="Century Gothic" w:cs="Tahoma"/>
                <w:sz w:val="20"/>
                <w:szCs w:val="20"/>
              </w:rPr>
              <w:t>Crawling</w:t>
            </w: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Default="00FD0A34" w:rsidP="00A05D35">
            <w:pPr>
              <w:rPr>
                <w:rFonts w:ascii="Century Gothic" w:hAnsi="Century Gothic" w:cs="Tahoma"/>
                <w:sz w:val="20"/>
                <w:szCs w:val="20"/>
              </w:rPr>
            </w:pPr>
            <w:r w:rsidRPr="00B50CC0">
              <w:rPr>
                <w:rFonts w:ascii="Century Gothic" w:hAnsi="Century Gothic" w:cs="Tahoma"/>
                <w:sz w:val="20"/>
                <w:szCs w:val="20"/>
              </w:rPr>
              <w:t>Turning or Twisting</w:t>
            </w: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Pr="00B50CC0" w:rsidRDefault="00FD0A34" w:rsidP="00A05D35">
            <w:pPr>
              <w:rPr>
                <w:rFonts w:ascii="Century Gothic" w:hAnsi="Century Gothic" w:cs="Tahoma"/>
                <w:sz w:val="20"/>
                <w:szCs w:val="20"/>
              </w:rPr>
            </w:pPr>
            <w:r w:rsidRPr="00B50CC0">
              <w:rPr>
                <w:rFonts w:ascii="Century Gothic" w:hAnsi="Century Gothic" w:cs="Tahoma"/>
                <w:sz w:val="20"/>
                <w:szCs w:val="20"/>
              </w:rPr>
              <w:t>Bending</w:t>
            </w: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Pr="00B50CC0" w:rsidRDefault="00FD0A34" w:rsidP="00A05D35">
            <w:pPr>
              <w:rPr>
                <w:rFonts w:ascii="Century Gothic" w:hAnsi="Century Gothic" w:cs="Tahoma"/>
                <w:sz w:val="20"/>
                <w:szCs w:val="20"/>
              </w:rPr>
            </w:pPr>
            <w:r w:rsidRPr="00B50CC0">
              <w:rPr>
                <w:rFonts w:ascii="Century Gothic" w:hAnsi="Century Gothic" w:cs="Tahoma"/>
                <w:sz w:val="20"/>
                <w:szCs w:val="20"/>
              </w:rPr>
              <w:t>Standing</w:t>
            </w: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Pr="00B50CC0" w:rsidRDefault="00FD0A34" w:rsidP="00A05D35">
            <w:pPr>
              <w:rPr>
                <w:rFonts w:ascii="Century Gothic" w:hAnsi="Century Gothic" w:cs="Tahoma"/>
                <w:sz w:val="20"/>
                <w:szCs w:val="20"/>
              </w:rPr>
            </w:pPr>
            <w:r w:rsidRPr="00B50CC0">
              <w:rPr>
                <w:rFonts w:ascii="Century Gothic" w:hAnsi="Century Gothic" w:cs="Tahoma"/>
                <w:sz w:val="20"/>
                <w:szCs w:val="20"/>
              </w:rPr>
              <w:t>Walking</w:t>
            </w: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Pr="00B50CC0" w:rsidRDefault="00FD0A34" w:rsidP="00A05D35">
            <w:pPr>
              <w:rPr>
                <w:rFonts w:ascii="Century Gothic" w:hAnsi="Century Gothic" w:cs="Tahoma"/>
                <w:sz w:val="20"/>
                <w:szCs w:val="20"/>
              </w:rPr>
            </w:pPr>
            <w:r w:rsidRPr="00B50CC0">
              <w:rPr>
                <w:rFonts w:ascii="Century Gothic" w:hAnsi="Century Gothic" w:cs="Tahoma"/>
                <w:sz w:val="20"/>
                <w:szCs w:val="20"/>
              </w:rPr>
              <w:t>Sitting</w:t>
            </w: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Pr="00B50CC0" w:rsidRDefault="00FD0A34" w:rsidP="00A05D35">
            <w:pPr>
              <w:rPr>
                <w:rFonts w:ascii="Century Gothic" w:hAnsi="Century Gothic" w:cs="Tahoma"/>
                <w:sz w:val="20"/>
                <w:szCs w:val="20"/>
              </w:rPr>
            </w:pPr>
            <w:r w:rsidRPr="00B50CC0">
              <w:rPr>
                <w:rFonts w:ascii="Century Gothic" w:hAnsi="Century Gothic" w:cs="Tahoma"/>
                <w:sz w:val="20"/>
                <w:szCs w:val="20"/>
              </w:rPr>
              <w:t>Carrying</w:t>
            </w: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Pr="00B50CC0" w:rsidRDefault="00FD0A34" w:rsidP="00A05D35">
            <w:pPr>
              <w:rPr>
                <w:rFonts w:ascii="Century Gothic" w:hAnsi="Century Gothic" w:cs="Tahoma"/>
                <w:sz w:val="20"/>
                <w:szCs w:val="20"/>
              </w:rPr>
            </w:pPr>
            <w:r w:rsidRPr="00B50CC0">
              <w:rPr>
                <w:rFonts w:ascii="Century Gothic" w:hAnsi="Century Gothic" w:cs="Tahoma"/>
                <w:sz w:val="20"/>
                <w:szCs w:val="20"/>
              </w:rPr>
              <w:t>Pushing</w:t>
            </w: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Pr="00B50CC0" w:rsidRDefault="00FD0A34" w:rsidP="00A05D35">
            <w:pPr>
              <w:rPr>
                <w:rFonts w:ascii="Century Gothic" w:hAnsi="Century Gothic" w:cs="Tahoma"/>
                <w:sz w:val="20"/>
                <w:szCs w:val="20"/>
              </w:rPr>
            </w:pPr>
            <w:r w:rsidRPr="00B50CC0">
              <w:rPr>
                <w:rFonts w:ascii="Century Gothic" w:hAnsi="Century Gothic" w:cs="Tahoma"/>
                <w:sz w:val="20"/>
                <w:szCs w:val="20"/>
              </w:rPr>
              <w:t>Pulling</w:t>
            </w: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Pr="00B50CC0" w:rsidRDefault="00FD0A34" w:rsidP="00A05D35">
            <w:pPr>
              <w:rPr>
                <w:rFonts w:ascii="Century Gothic" w:hAnsi="Century Gothic" w:cs="Tahoma"/>
                <w:sz w:val="20"/>
                <w:szCs w:val="20"/>
              </w:rPr>
            </w:pPr>
            <w:r w:rsidRPr="00B50CC0">
              <w:rPr>
                <w:rFonts w:ascii="Century Gothic" w:hAnsi="Century Gothic" w:cs="Tahoma"/>
                <w:sz w:val="20"/>
                <w:szCs w:val="20"/>
              </w:rPr>
              <w:t>Reaching</w:t>
            </w: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Pr="00B50CC0" w:rsidRDefault="00FD0A34" w:rsidP="00A05D35">
            <w:pPr>
              <w:rPr>
                <w:rFonts w:ascii="Century Gothic" w:hAnsi="Century Gothic" w:cs="Tahoma"/>
                <w:sz w:val="20"/>
                <w:szCs w:val="20"/>
              </w:rPr>
            </w:pPr>
            <w:r w:rsidRPr="00B50CC0">
              <w:rPr>
                <w:rFonts w:ascii="Century Gothic" w:hAnsi="Century Gothic" w:cs="Tahoma"/>
                <w:sz w:val="20"/>
                <w:szCs w:val="20"/>
              </w:rPr>
              <w:t>Grasping</w:t>
            </w: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Pr="00B50CC0" w:rsidRDefault="00FD0A34" w:rsidP="00A05D35">
            <w:pPr>
              <w:rPr>
                <w:rFonts w:ascii="Century Gothic" w:hAnsi="Century Gothic" w:cs="Tahoma"/>
                <w:sz w:val="20"/>
                <w:szCs w:val="20"/>
              </w:rPr>
            </w:pPr>
            <w:r w:rsidRPr="00B50CC0">
              <w:rPr>
                <w:rFonts w:ascii="Century Gothic" w:hAnsi="Century Gothic" w:cs="Tahoma"/>
                <w:sz w:val="20"/>
                <w:szCs w:val="20"/>
              </w:rPr>
              <w:t>Feeling</w:t>
            </w: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Pr="00B50CC0" w:rsidRDefault="00FD0A34" w:rsidP="00A05D35">
            <w:pPr>
              <w:rPr>
                <w:rFonts w:ascii="Century Gothic" w:hAnsi="Century Gothic" w:cs="Tahoma"/>
                <w:sz w:val="20"/>
                <w:szCs w:val="20"/>
              </w:rPr>
            </w:pPr>
            <w:r w:rsidRPr="00B50CC0">
              <w:rPr>
                <w:rFonts w:ascii="Century Gothic" w:hAnsi="Century Gothic" w:cs="Tahoma"/>
                <w:sz w:val="20"/>
                <w:szCs w:val="20"/>
              </w:rPr>
              <w:t>Verbal Communication</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Pr="00B50CC0" w:rsidRDefault="00FD0A34" w:rsidP="00A05D35">
            <w:pPr>
              <w:rPr>
                <w:rFonts w:ascii="Century Gothic" w:hAnsi="Century Gothic" w:cs="Tahoma"/>
                <w:sz w:val="20"/>
                <w:szCs w:val="20"/>
              </w:rPr>
            </w:pPr>
            <w:r>
              <w:rPr>
                <w:rFonts w:ascii="Century Gothic" w:hAnsi="Century Gothic" w:cs="Tahoma"/>
                <w:sz w:val="20"/>
                <w:szCs w:val="20"/>
              </w:rPr>
              <w:t>Verbal Comprehension</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Pr="00B50CC0" w:rsidRDefault="00FD0A34" w:rsidP="00A05D35">
            <w:pPr>
              <w:rPr>
                <w:rFonts w:ascii="Century Gothic" w:hAnsi="Century Gothic" w:cs="Tahoma"/>
                <w:sz w:val="20"/>
                <w:szCs w:val="20"/>
              </w:rPr>
            </w:pPr>
            <w:r>
              <w:rPr>
                <w:rFonts w:ascii="Century Gothic" w:hAnsi="Century Gothic" w:cs="Tahoma"/>
                <w:sz w:val="20"/>
                <w:szCs w:val="20"/>
              </w:rPr>
              <w:t>Written Communication</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Default="00FD0A34" w:rsidP="00A05D35">
            <w:pPr>
              <w:rPr>
                <w:rFonts w:ascii="Century Gothic" w:hAnsi="Century Gothic" w:cs="Tahoma"/>
                <w:sz w:val="20"/>
                <w:szCs w:val="20"/>
              </w:rPr>
            </w:pPr>
            <w:r>
              <w:rPr>
                <w:rFonts w:ascii="Century Gothic" w:hAnsi="Century Gothic" w:cs="Tahoma"/>
                <w:sz w:val="20"/>
                <w:szCs w:val="20"/>
              </w:rPr>
              <w:t>Written Comprehension</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Pr="00B50CC0" w:rsidRDefault="00FD0A34" w:rsidP="00A05D35">
            <w:pPr>
              <w:rPr>
                <w:rFonts w:ascii="Century Gothic" w:hAnsi="Century Gothic" w:cs="Tahoma"/>
                <w:sz w:val="20"/>
                <w:szCs w:val="20"/>
              </w:rPr>
            </w:pPr>
            <w:r w:rsidRPr="00B50CC0">
              <w:rPr>
                <w:rFonts w:ascii="Century Gothic" w:hAnsi="Century Gothic" w:cs="Tahoma"/>
                <w:sz w:val="20"/>
                <w:szCs w:val="20"/>
              </w:rPr>
              <w:t>Hearing</w:t>
            </w: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Pr="00B50CC0" w:rsidRDefault="00FD0A34" w:rsidP="00A05D35">
            <w:pPr>
              <w:rPr>
                <w:rFonts w:ascii="Century Gothic" w:hAnsi="Century Gothic" w:cs="Tahoma"/>
                <w:sz w:val="20"/>
                <w:szCs w:val="20"/>
              </w:rPr>
            </w:pPr>
            <w:r w:rsidRPr="00B50CC0">
              <w:rPr>
                <w:rFonts w:ascii="Century Gothic" w:hAnsi="Century Gothic" w:cs="Tahoma"/>
                <w:sz w:val="20"/>
                <w:szCs w:val="20"/>
              </w:rPr>
              <w:t>Near Visual Acuity</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Pr="00B50CC0" w:rsidRDefault="00FD0A34" w:rsidP="00A05D35">
            <w:pPr>
              <w:rPr>
                <w:rFonts w:ascii="Century Gothic" w:hAnsi="Century Gothic" w:cs="Tahoma"/>
                <w:sz w:val="20"/>
                <w:szCs w:val="20"/>
              </w:rPr>
            </w:pPr>
            <w:r w:rsidRPr="00B50CC0">
              <w:rPr>
                <w:rFonts w:ascii="Century Gothic" w:hAnsi="Century Gothic" w:cs="Tahoma"/>
                <w:sz w:val="20"/>
                <w:szCs w:val="20"/>
              </w:rPr>
              <w:t>Far Visual Acuity</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Pr="00B50CC0" w:rsidRDefault="00FD0A34" w:rsidP="00A05D35">
            <w:pPr>
              <w:rPr>
                <w:rFonts w:ascii="Century Gothic" w:hAnsi="Century Gothic" w:cs="Tahoma"/>
                <w:sz w:val="20"/>
                <w:szCs w:val="20"/>
              </w:rPr>
            </w:pPr>
            <w:r w:rsidRPr="00B50CC0">
              <w:rPr>
                <w:rFonts w:ascii="Century Gothic" w:hAnsi="Century Gothic" w:cs="Tahoma"/>
                <w:sz w:val="20"/>
                <w:szCs w:val="20"/>
              </w:rPr>
              <w:t>Depth Perception</w:t>
            </w: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Pr="00B50CC0" w:rsidRDefault="00FD0A34" w:rsidP="00A05D35">
            <w:pPr>
              <w:rPr>
                <w:rFonts w:ascii="Century Gothic" w:hAnsi="Century Gothic" w:cs="Tahoma"/>
                <w:sz w:val="20"/>
                <w:szCs w:val="20"/>
              </w:rPr>
            </w:pPr>
            <w:r w:rsidRPr="00B50CC0">
              <w:rPr>
                <w:rFonts w:ascii="Century Gothic" w:hAnsi="Century Gothic" w:cs="Tahoma"/>
                <w:sz w:val="20"/>
                <w:szCs w:val="20"/>
              </w:rPr>
              <w:t>Color Vision</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Pr="00B50CC0" w:rsidRDefault="00FD0A34" w:rsidP="00A05D35">
            <w:pPr>
              <w:rPr>
                <w:rFonts w:ascii="Century Gothic" w:hAnsi="Century Gothic" w:cs="Tahoma"/>
                <w:sz w:val="20"/>
                <w:szCs w:val="20"/>
              </w:rPr>
            </w:pPr>
            <w:r w:rsidRPr="00B50CC0">
              <w:rPr>
                <w:rFonts w:ascii="Century Gothic" w:hAnsi="Century Gothic" w:cs="Tahoma"/>
                <w:sz w:val="20"/>
                <w:szCs w:val="20"/>
              </w:rPr>
              <w:t>Smelling</w:t>
            </w: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Pr="00B50CC0" w:rsidRDefault="00FD0A34" w:rsidP="00A05D35">
            <w:pPr>
              <w:rPr>
                <w:rFonts w:ascii="Century Gothic" w:hAnsi="Century Gothic" w:cs="Tahoma"/>
                <w:sz w:val="20"/>
                <w:szCs w:val="20"/>
              </w:rPr>
            </w:pPr>
            <w:r w:rsidRPr="00B50CC0">
              <w:rPr>
                <w:rFonts w:ascii="Century Gothic" w:hAnsi="Century Gothic" w:cs="Tahoma"/>
                <w:sz w:val="20"/>
                <w:szCs w:val="20"/>
              </w:rPr>
              <w:t>Repetitive Motions</w:t>
            </w: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r>
      <w:tr w:rsidR="00FD0A34" w:rsidTr="00FD0A34">
        <w:tc>
          <w:tcPr>
            <w:tcW w:w="3798" w:type="dxa"/>
            <w:vAlign w:val="center"/>
          </w:tcPr>
          <w:p w:rsidR="00FD0A34" w:rsidRPr="00B50CC0" w:rsidRDefault="00FD0A34" w:rsidP="00A05D35">
            <w:pPr>
              <w:rPr>
                <w:rFonts w:ascii="Century Gothic" w:hAnsi="Century Gothic" w:cs="Tahoma"/>
                <w:sz w:val="20"/>
                <w:szCs w:val="20"/>
              </w:rPr>
            </w:pPr>
            <w:r>
              <w:rPr>
                <w:rFonts w:ascii="Century Gothic" w:hAnsi="Century Gothic" w:cs="Tahoma"/>
                <w:sz w:val="20"/>
                <w:szCs w:val="20"/>
              </w:rPr>
              <w:t>Problem Recognition</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r>
      <w:tr w:rsidR="00FD0A34" w:rsidTr="00FD0A34">
        <w:tc>
          <w:tcPr>
            <w:tcW w:w="3798" w:type="dxa"/>
            <w:vAlign w:val="center"/>
          </w:tcPr>
          <w:p w:rsidR="00FD0A34" w:rsidRPr="00B50CC0" w:rsidRDefault="00FD0A34" w:rsidP="00A05D35">
            <w:pPr>
              <w:rPr>
                <w:rFonts w:ascii="Century Gothic" w:hAnsi="Century Gothic" w:cs="Tahoma"/>
                <w:sz w:val="20"/>
                <w:szCs w:val="20"/>
              </w:rPr>
            </w:pPr>
            <w:r>
              <w:rPr>
                <w:rFonts w:ascii="Century Gothic" w:hAnsi="Century Gothic" w:cs="Tahoma"/>
                <w:sz w:val="20"/>
                <w:szCs w:val="20"/>
              </w:rPr>
              <w:t>Problem Solving</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r>
      <w:tr w:rsidR="00FD0A34" w:rsidTr="00FD0A34">
        <w:tc>
          <w:tcPr>
            <w:tcW w:w="3798" w:type="dxa"/>
            <w:vAlign w:val="center"/>
          </w:tcPr>
          <w:p w:rsidR="00FD0A34" w:rsidRDefault="00FD0A34" w:rsidP="00A05D35">
            <w:pPr>
              <w:rPr>
                <w:rFonts w:ascii="Century Gothic" w:hAnsi="Century Gothic" w:cs="Tahoma"/>
                <w:sz w:val="20"/>
                <w:szCs w:val="20"/>
              </w:rPr>
            </w:pPr>
            <w:r>
              <w:rPr>
                <w:rFonts w:ascii="Century Gothic" w:hAnsi="Century Gothic" w:cs="Tahoma"/>
                <w:sz w:val="20"/>
                <w:szCs w:val="20"/>
              </w:rPr>
              <w:t>Decision Making</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r>
      <w:tr w:rsidR="00FD0A34" w:rsidTr="00FD0A34">
        <w:tc>
          <w:tcPr>
            <w:tcW w:w="3798" w:type="dxa"/>
            <w:vAlign w:val="center"/>
          </w:tcPr>
          <w:p w:rsidR="00FD0A34" w:rsidRDefault="00FD0A34" w:rsidP="00A05D35">
            <w:pPr>
              <w:rPr>
                <w:rFonts w:ascii="Century Gothic" w:hAnsi="Century Gothic" w:cs="Tahoma"/>
                <w:sz w:val="20"/>
                <w:szCs w:val="20"/>
              </w:rPr>
            </w:pPr>
            <w:r>
              <w:rPr>
                <w:rFonts w:ascii="Century Gothic" w:hAnsi="Century Gothic" w:cs="Tahoma"/>
                <w:sz w:val="20"/>
                <w:szCs w:val="20"/>
              </w:rPr>
              <w:t>Data Interpretation</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r>
      <w:tr w:rsidR="00FD0A34" w:rsidTr="00FD0A34">
        <w:tc>
          <w:tcPr>
            <w:tcW w:w="3798" w:type="dxa"/>
            <w:vAlign w:val="center"/>
          </w:tcPr>
          <w:p w:rsidR="00FD0A34" w:rsidRDefault="00FD0A34" w:rsidP="00A05D35">
            <w:pPr>
              <w:rPr>
                <w:rFonts w:ascii="Century Gothic" w:hAnsi="Century Gothic" w:cs="Tahoma"/>
                <w:sz w:val="20"/>
                <w:szCs w:val="20"/>
              </w:rPr>
            </w:pPr>
            <w:r>
              <w:rPr>
                <w:rFonts w:ascii="Century Gothic" w:hAnsi="Century Gothic" w:cs="Tahoma"/>
                <w:sz w:val="20"/>
                <w:szCs w:val="20"/>
              </w:rPr>
              <w:t>Supervision</w:t>
            </w:r>
          </w:p>
        </w:tc>
        <w:tc>
          <w:tcPr>
            <w:tcW w:w="2430" w:type="dxa"/>
          </w:tcPr>
          <w:p w:rsidR="00FD0A34" w:rsidRDefault="00DB0F58" w:rsidP="00A05D35">
            <w:pPr>
              <w:rPr>
                <w:rFonts w:ascii="Century Gothic" w:hAnsi="Century Gothic" w:cs="Tahoma"/>
                <w:sz w:val="20"/>
                <w:szCs w:val="20"/>
              </w:rPr>
            </w:pPr>
            <w:r>
              <w:rPr>
                <w:rFonts w:ascii="Century Gothic" w:hAnsi="Century Gothic" w:cs="Tahoma"/>
                <w:sz w:val="20"/>
                <w:szCs w:val="20"/>
              </w:rPr>
              <w:t>X</w:t>
            </w:r>
          </w:p>
        </w:tc>
        <w:tc>
          <w:tcPr>
            <w:tcW w:w="2430" w:type="dxa"/>
          </w:tcPr>
          <w:p w:rsidR="00FD0A34" w:rsidRDefault="00FD0A34" w:rsidP="00A05D35">
            <w:pPr>
              <w:rPr>
                <w:rFonts w:ascii="Century Gothic" w:hAnsi="Century Gothic" w:cs="Tahoma"/>
                <w:sz w:val="20"/>
                <w:szCs w:val="20"/>
              </w:rPr>
            </w:pPr>
          </w:p>
        </w:tc>
        <w:tc>
          <w:tcPr>
            <w:tcW w:w="2430" w:type="dxa"/>
          </w:tcPr>
          <w:p w:rsidR="00FD0A34" w:rsidRDefault="00FD0A34" w:rsidP="00A05D35">
            <w:pPr>
              <w:rPr>
                <w:rFonts w:ascii="Century Gothic" w:hAnsi="Century Gothic" w:cs="Tahoma"/>
                <w:sz w:val="20"/>
                <w:szCs w:val="20"/>
              </w:rPr>
            </w:pPr>
          </w:p>
        </w:tc>
      </w:tr>
    </w:tbl>
    <w:p w:rsidR="00C77AF1" w:rsidRPr="00D2132E" w:rsidRDefault="00C77AF1" w:rsidP="00C77AF1">
      <w:pPr>
        <w:spacing w:after="0" w:line="240" w:lineRule="auto"/>
        <w:rPr>
          <w:rStyle w:val="b12"/>
          <w:rFonts w:ascii="Century Gothic" w:hAnsi="Century Gothic" w:cs="Tahoma"/>
          <w:sz w:val="20"/>
          <w:szCs w:val="20"/>
        </w:rPr>
      </w:pPr>
    </w:p>
    <w:p w:rsidR="00FD0A34" w:rsidRDefault="00FD0A34" w:rsidP="00C77AF1">
      <w:pPr>
        <w:spacing w:after="0" w:line="240" w:lineRule="auto"/>
        <w:rPr>
          <w:rStyle w:val="b12"/>
          <w:rFonts w:ascii="Century Gothic" w:hAnsi="Century Gothic" w:cs="Tahoma"/>
          <w:sz w:val="20"/>
          <w:szCs w:val="20"/>
        </w:rPr>
      </w:pPr>
    </w:p>
    <w:p w:rsidR="00C77AF1" w:rsidRPr="00D2132E" w:rsidRDefault="00C77AF1" w:rsidP="00C77AF1">
      <w:pPr>
        <w:spacing w:after="0" w:line="240" w:lineRule="auto"/>
        <w:rPr>
          <w:rStyle w:val="b12"/>
          <w:rFonts w:ascii="Century Gothic" w:hAnsi="Century Gothic" w:cs="Tahoma"/>
          <w:sz w:val="20"/>
          <w:szCs w:val="20"/>
        </w:rPr>
      </w:pPr>
      <w:r w:rsidRPr="00D2132E">
        <w:rPr>
          <w:rStyle w:val="b12"/>
          <w:rFonts w:ascii="Century Gothic" w:hAnsi="Century Gothic" w:cs="Tahoma"/>
          <w:sz w:val="20"/>
          <w:szCs w:val="20"/>
          <w:specVanish w:val="0"/>
        </w:rPr>
        <w:t>Exposure to Hazards</w:t>
      </w:r>
      <w:r w:rsidR="00D175F0" w:rsidRPr="00D2132E">
        <w:rPr>
          <w:rStyle w:val="b12"/>
          <w:rFonts w:ascii="Century Gothic" w:hAnsi="Century Gothic" w:cs="Tahoma"/>
          <w:sz w:val="20"/>
          <w:szCs w:val="20"/>
          <w:specVanish w:val="0"/>
        </w:rPr>
        <w:t>:</w:t>
      </w:r>
      <w:r w:rsidR="00971F82" w:rsidRPr="00D2132E">
        <w:rPr>
          <w:rStyle w:val="b12"/>
          <w:rFonts w:ascii="Century Gothic" w:hAnsi="Century Gothic" w:cs="Tahoma"/>
          <w:sz w:val="20"/>
          <w:szCs w:val="20"/>
          <w:specVanish w:val="0"/>
        </w:rPr>
        <w:t xml:space="preserve"> </w:t>
      </w:r>
    </w:p>
    <w:p w:rsidR="00CC7D48" w:rsidRPr="00D2132E" w:rsidRDefault="00CC7D48" w:rsidP="00C77AF1">
      <w:pPr>
        <w:spacing w:after="0" w:line="240" w:lineRule="auto"/>
        <w:rPr>
          <w:rStyle w:val="b12"/>
          <w:rFonts w:ascii="Century Gothic" w:hAnsi="Century Gothic" w:cs="Tahoma"/>
          <w:sz w:val="20"/>
          <w:szCs w:val="20"/>
        </w:rPr>
      </w:pPr>
      <w:r w:rsidRPr="00D2132E">
        <w:rPr>
          <w:rStyle w:val="b12"/>
          <w:rFonts w:ascii="Century Gothic" w:hAnsi="Century Gothic" w:cs="Tahoma"/>
          <w:sz w:val="20"/>
          <w:szCs w:val="20"/>
          <w:specVanish w:val="0"/>
        </w:rPr>
        <w:t>Types</w:t>
      </w:r>
      <w:r w:rsidR="00096EF7">
        <w:rPr>
          <w:rStyle w:val="b12"/>
          <w:rFonts w:ascii="Century Gothic" w:hAnsi="Century Gothic" w:cs="Tahoma"/>
          <w:sz w:val="20"/>
          <w:szCs w:val="20"/>
          <w:specVanish w:val="0"/>
        </w:rPr>
        <w:t xml:space="preserve"> if Hazards</w:t>
      </w:r>
      <w:r w:rsidRPr="00D2132E">
        <w:rPr>
          <w:rStyle w:val="b12"/>
          <w:rFonts w:ascii="Century Gothic" w:hAnsi="Century Gothic" w:cs="Tahoma"/>
          <w:sz w:val="20"/>
          <w:szCs w:val="20"/>
          <w:specVanish w:val="0"/>
        </w:rPr>
        <w:t>:</w:t>
      </w:r>
    </w:p>
    <w:p w:rsidR="00CC7D48" w:rsidRPr="00D2132E" w:rsidRDefault="00CC7D48" w:rsidP="00CC7D48">
      <w:pPr>
        <w:pStyle w:val="ListParagraph"/>
        <w:numPr>
          <w:ilvl w:val="0"/>
          <w:numId w:val="22"/>
        </w:numPr>
        <w:spacing w:after="0" w:line="240" w:lineRule="auto"/>
        <w:rPr>
          <w:rFonts w:ascii="Century Gothic" w:hAnsi="Century Gothic" w:cs="Tahoma"/>
          <w:sz w:val="20"/>
          <w:szCs w:val="20"/>
        </w:rPr>
      </w:pPr>
      <w:r w:rsidRPr="00D2132E">
        <w:rPr>
          <w:rFonts w:ascii="Century Gothic" w:hAnsi="Century Gothic" w:cs="Tahoma"/>
          <w:b/>
          <w:sz w:val="20"/>
          <w:szCs w:val="20"/>
        </w:rPr>
        <w:t>Physical Hazards:</w:t>
      </w:r>
      <w:r w:rsidRPr="00D2132E">
        <w:rPr>
          <w:rFonts w:ascii="Century Gothic" w:hAnsi="Century Gothic" w:cs="Tahoma"/>
          <w:sz w:val="20"/>
          <w:szCs w:val="20"/>
        </w:rPr>
        <w:t xml:space="preserve"> Includes a variety of physical conditions, such as proximity to moving mechanical parts, moving vehicles, electrical current, working on scaffolding and high places, exposure to high heat or exposure to chemicals, walking and working on slippery and uneven surfaces.</w:t>
      </w:r>
    </w:p>
    <w:p w:rsidR="00CC7D48" w:rsidRPr="00D2132E" w:rsidRDefault="00CC7D48" w:rsidP="00CC7D48">
      <w:pPr>
        <w:pStyle w:val="ListParagraph"/>
        <w:numPr>
          <w:ilvl w:val="0"/>
          <w:numId w:val="22"/>
        </w:numPr>
        <w:spacing w:after="0" w:line="240" w:lineRule="auto"/>
        <w:rPr>
          <w:rFonts w:ascii="Century Gothic" w:hAnsi="Century Gothic" w:cs="Tahoma"/>
          <w:sz w:val="20"/>
          <w:szCs w:val="20"/>
        </w:rPr>
      </w:pPr>
      <w:r w:rsidRPr="00D2132E">
        <w:rPr>
          <w:rFonts w:ascii="Century Gothic" w:hAnsi="Century Gothic" w:cs="Tahoma"/>
          <w:b/>
          <w:sz w:val="20"/>
          <w:szCs w:val="20"/>
        </w:rPr>
        <w:t>Atmospheric Hazards:</w:t>
      </w:r>
      <w:r w:rsidRPr="00D2132E">
        <w:rPr>
          <w:rFonts w:ascii="Century Gothic" w:hAnsi="Century Gothic" w:cs="Tahoma"/>
          <w:sz w:val="20"/>
          <w:szCs w:val="20"/>
        </w:rPr>
        <w:t xml:space="preserve"> Subject to one or more of the following conditions that affect the respiratory system: Fume, odors, dust, mist, gases or poor ventilation. May be required to wear a respirator and will be required to remove facial hair.</w:t>
      </w:r>
    </w:p>
    <w:p w:rsidR="00CC7D48" w:rsidRPr="00D2132E" w:rsidRDefault="00CC7D48" w:rsidP="00CC7D48">
      <w:pPr>
        <w:pStyle w:val="ListParagraph"/>
        <w:numPr>
          <w:ilvl w:val="0"/>
          <w:numId w:val="22"/>
        </w:numPr>
        <w:spacing w:after="0" w:line="240" w:lineRule="auto"/>
        <w:rPr>
          <w:rFonts w:ascii="Century Gothic" w:hAnsi="Century Gothic" w:cs="Tahoma"/>
          <w:sz w:val="20"/>
          <w:szCs w:val="20"/>
        </w:rPr>
      </w:pPr>
      <w:r w:rsidRPr="00D2132E">
        <w:rPr>
          <w:rFonts w:ascii="Century Gothic" w:hAnsi="Century Gothic" w:cs="Tahoma"/>
          <w:b/>
          <w:sz w:val="20"/>
          <w:szCs w:val="20"/>
        </w:rPr>
        <w:t>Biological Hazards:</w:t>
      </w:r>
      <w:r w:rsidRPr="00D2132E">
        <w:rPr>
          <w:rFonts w:ascii="Century Gothic" w:hAnsi="Century Gothic" w:cs="Tahoma"/>
          <w:sz w:val="20"/>
          <w:szCs w:val="20"/>
        </w:rPr>
        <w:t xml:space="preserve"> Is exposed to infectious diseases or other possible infectious materials including: blood, fecal matter, OPIM...</w:t>
      </w:r>
    </w:p>
    <w:p w:rsidR="00CC7D48" w:rsidRPr="00D2132E" w:rsidRDefault="00CC7D48" w:rsidP="00C77AF1">
      <w:pPr>
        <w:spacing w:after="0" w:line="240" w:lineRule="auto"/>
        <w:rPr>
          <w:rStyle w:val="b12"/>
          <w:rFonts w:ascii="Century Gothic" w:hAnsi="Century Gothic" w:cs="Tahoma"/>
          <w:sz w:val="20"/>
          <w:szCs w:val="20"/>
        </w:rPr>
      </w:pPr>
    </w:p>
    <w:p w:rsidR="00CC7D48" w:rsidRPr="00D2132E" w:rsidRDefault="00CC7D48" w:rsidP="00C77AF1">
      <w:pPr>
        <w:spacing w:after="0" w:line="240" w:lineRule="auto"/>
        <w:rPr>
          <w:rFonts w:ascii="Century Gothic" w:hAnsi="Century Gothic" w:cs="Tahoma"/>
          <w:sz w:val="20"/>
          <w:szCs w:val="20"/>
        </w:rPr>
      </w:pPr>
      <w:r w:rsidRPr="00D2132E">
        <w:rPr>
          <w:rStyle w:val="b12"/>
          <w:rFonts w:ascii="Century Gothic" w:hAnsi="Century Gothic" w:cs="Tahoma"/>
          <w:sz w:val="20"/>
          <w:szCs w:val="20"/>
          <w:specVanish w:val="0"/>
        </w:rPr>
        <w:t>Exposure Levels:</w:t>
      </w:r>
    </w:p>
    <w:p w:rsidR="00C77AF1" w:rsidRPr="00D2132E" w:rsidRDefault="00C77AF1" w:rsidP="00C77AF1">
      <w:pPr>
        <w:pStyle w:val="ListParagraph"/>
        <w:numPr>
          <w:ilvl w:val="0"/>
          <w:numId w:val="21"/>
        </w:numPr>
        <w:spacing w:after="0" w:line="240" w:lineRule="auto"/>
        <w:rPr>
          <w:rFonts w:ascii="Century Gothic" w:hAnsi="Century Gothic" w:cs="Tahoma"/>
          <w:sz w:val="20"/>
          <w:szCs w:val="20"/>
        </w:rPr>
      </w:pPr>
      <w:r w:rsidRPr="00DB0F58">
        <w:rPr>
          <w:rFonts w:ascii="Century Gothic" w:hAnsi="Century Gothic" w:cs="Tahoma"/>
          <w:sz w:val="20"/>
          <w:szCs w:val="20"/>
          <w:highlight w:val="yellow"/>
        </w:rPr>
        <w:t>Minimal exposure to workplace hazards</w:t>
      </w:r>
      <w:r w:rsidRPr="00D2132E">
        <w:rPr>
          <w:rFonts w:ascii="Century Gothic" w:hAnsi="Century Gothic" w:cs="Tahoma"/>
          <w:sz w:val="20"/>
          <w:szCs w:val="20"/>
        </w:rPr>
        <w:t>.</w:t>
      </w:r>
    </w:p>
    <w:p w:rsidR="00C77AF1" w:rsidRPr="00D2132E" w:rsidRDefault="00C77AF1" w:rsidP="00C77AF1">
      <w:pPr>
        <w:pStyle w:val="ListParagraph"/>
        <w:numPr>
          <w:ilvl w:val="0"/>
          <w:numId w:val="21"/>
        </w:numPr>
        <w:spacing w:after="0" w:line="240" w:lineRule="auto"/>
        <w:rPr>
          <w:rFonts w:ascii="Century Gothic" w:hAnsi="Century Gothic" w:cs="Tahoma"/>
          <w:sz w:val="20"/>
          <w:szCs w:val="20"/>
        </w:rPr>
      </w:pPr>
      <w:r w:rsidRPr="00D2132E">
        <w:rPr>
          <w:rFonts w:ascii="Century Gothic" w:hAnsi="Century Gothic" w:cs="Tahoma"/>
          <w:sz w:val="20"/>
          <w:szCs w:val="20"/>
        </w:rPr>
        <w:t xml:space="preserve">Limited exposure to workplace hazards. </w:t>
      </w:r>
    </w:p>
    <w:p w:rsidR="00C77AF1" w:rsidRPr="00D2132E" w:rsidRDefault="00C77AF1" w:rsidP="00C77AF1">
      <w:pPr>
        <w:pStyle w:val="ListParagraph"/>
        <w:numPr>
          <w:ilvl w:val="0"/>
          <w:numId w:val="21"/>
        </w:numPr>
        <w:spacing w:after="0" w:line="240" w:lineRule="auto"/>
        <w:rPr>
          <w:rFonts w:ascii="Century Gothic" w:hAnsi="Century Gothic" w:cs="Tahoma"/>
          <w:sz w:val="20"/>
          <w:szCs w:val="20"/>
        </w:rPr>
      </w:pPr>
      <w:r w:rsidRPr="00D2132E">
        <w:rPr>
          <w:rFonts w:ascii="Century Gothic" w:hAnsi="Century Gothic" w:cs="Tahoma"/>
          <w:sz w:val="20"/>
          <w:szCs w:val="20"/>
        </w:rPr>
        <w:t>Moderate exposure to workplace hazards.</w:t>
      </w:r>
    </w:p>
    <w:p w:rsidR="00C77AF1" w:rsidRPr="00D2132E" w:rsidRDefault="00C77AF1" w:rsidP="00C77AF1">
      <w:pPr>
        <w:pStyle w:val="ListParagraph"/>
        <w:numPr>
          <w:ilvl w:val="0"/>
          <w:numId w:val="21"/>
        </w:numPr>
        <w:spacing w:after="0" w:line="240" w:lineRule="auto"/>
        <w:rPr>
          <w:rFonts w:ascii="Century Gothic" w:hAnsi="Century Gothic" w:cs="Tahoma"/>
          <w:sz w:val="20"/>
          <w:szCs w:val="20"/>
        </w:rPr>
      </w:pPr>
      <w:r w:rsidRPr="00D2132E">
        <w:rPr>
          <w:rFonts w:ascii="Century Gothic" w:hAnsi="Century Gothic" w:cs="Tahoma"/>
          <w:sz w:val="20"/>
          <w:szCs w:val="20"/>
        </w:rPr>
        <w:t>Significant exposure to workplace hazards.</w:t>
      </w:r>
    </w:p>
    <w:p w:rsidR="00C77AF1" w:rsidRPr="00D2132E" w:rsidRDefault="00C77AF1" w:rsidP="00C77AF1">
      <w:pPr>
        <w:spacing w:after="0" w:line="240" w:lineRule="auto"/>
        <w:rPr>
          <w:rStyle w:val="b13"/>
          <w:rFonts w:ascii="Century Gothic" w:hAnsi="Century Gothic" w:cs="Tahoma"/>
          <w:sz w:val="20"/>
          <w:szCs w:val="20"/>
        </w:rPr>
      </w:pPr>
    </w:p>
    <w:p w:rsidR="00C77AF1" w:rsidRPr="00D2132E" w:rsidRDefault="00C77AF1" w:rsidP="00C77AF1">
      <w:pPr>
        <w:spacing w:after="0" w:line="240" w:lineRule="auto"/>
        <w:rPr>
          <w:rFonts w:ascii="Century Gothic" w:hAnsi="Century Gothic" w:cs="Tahoma"/>
          <w:sz w:val="20"/>
          <w:szCs w:val="20"/>
        </w:rPr>
      </w:pPr>
      <w:r w:rsidRPr="00D2132E">
        <w:rPr>
          <w:rStyle w:val="b13"/>
          <w:rFonts w:ascii="Century Gothic" w:hAnsi="Century Gothic" w:cs="Tahoma"/>
          <w:sz w:val="20"/>
          <w:szCs w:val="20"/>
          <w:specVanish w:val="0"/>
        </w:rPr>
        <w:t xml:space="preserve">Working Conditions: </w:t>
      </w:r>
    </w:p>
    <w:p w:rsidR="00C77AF1" w:rsidRPr="00DB0F58" w:rsidRDefault="00CC7D48" w:rsidP="00F8385E">
      <w:pPr>
        <w:pStyle w:val="ListParagraph"/>
        <w:numPr>
          <w:ilvl w:val="0"/>
          <w:numId w:val="22"/>
        </w:numPr>
        <w:spacing w:after="0" w:line="240" w:lineRule="auto"/>
        <w:rPr>
          <w:rFonts w:ascii="Century Gothic" w:hAnsi="Century Gothic" w:cs="Tahoma"/>
          <w:sz w:val="20"/>
          <w:szCs w:val="20"/>
          <w:highlight w:val="yellow"/>
        </w:rPr>
      </w:pPr>
      <w:r w:rsidRPr="00DB0F58">
        <w:rPr>
          <w:rFonts w:ascii="Century Gothic" w:hAnsi="Century Gothic" w:cs="Tahoma"/>
          <w:b/>
          <w:sz w:val="20"/>
          <w:szCs w:val="20"/>
          <w:highlight w:val="yellow"/>
        </w:rPr>
        <w:t>Indoors:</w:t>
      </w:r>
      <w:r w:rsidRPr="00DB0F58">
        <w:rPr>
          <w:rFonts w:ascii="Century Gothic" w:hAnsi="Century Gothic" w:cs="Tahoma"/>
          <w:sz w:val="20"/>
          <w:szCs w:val="20"/>
          <w:highlight w:val="yellow"/>
        </w:rPr>
        <w:t xml:space="preserve"> S</w:t>
      </w:r>
      <w:r w:rsidR="00C77AF1" w:rsidRPr="00DB0F58">
        <w:rPr>
          <w:rFonts w:ascii="Century Gothic" w:hAnsi="Century Gothic" w:cs="Tahoma"/>
          <w:sz w:val="20"/>
          <w:szCs w:val="20"/>
          <w:highlight w:val="yellow"/>
        </w:rPr>
        <w:t>ubject to inside environmental conditions. Protection from weather conditions but not necessarily from temperature changes.</w:t>
      </w:r>
    </w:p>
    <w:p w:rsidR="00C77AF1" w:rsidRPr="00D2132E" w:rsidRDefault="00CC7D48" w:rsidP="00F8385E">
      <w:pPr>
        <w:pStyle w:val="ListParagraph"/>
        <w:numPr>
          <w:ilvl w:val="0"/>
          <w:numId w:val="22"/>
        </w:numPr>
        <w:spacing w:after="0" w:line="240" w:lineRule="auto"/>
        <w:rPr>
          <w:rFonts w:ascii="Century Gothic" w:hAnsi="Century Gothic" w:cs="Tahoma"/>
          <w:sz w:val="20"/>
          <w:szCs w:val="20"/>
        </w:rPr>
      </w:pPr>
      <w:r w:rsidRPr="00D2132E">
        <w:rPr>
          <w:rFonts w:ascii="Century Gothic" w:hAnsi="Century Gothic" w:cs="Tahoma"/>
          <w:b/>
          <w:sz w:val="20"/>
          <w:szCs w:val="20"/>
        </w:rPr>
        <w:t>Outdoors:</w:t>
      </w:r>
      <w:r w:rsidRPr="00D2132E">
        <w:rPr>
          <w:rFonts w:ascii="Century Gothic" w:hAnsi="Century Gothic" w:cs="Tahoma"/>
          <w:sz w:val="20"/>
          <w:szCs w:val="20"/>
        </w:rPr>
        <w:t xml:space="preserve"> S</w:t>
      </w:r>
      <w:r w:rsidR="00C77AF1" w:rsidRPr="00D2132E">
        <w:rPr>
          <w:rFonts w:ascii="Century Gothic" w:hAnsi="Century Gothic" w:cs="Tahoma"/>
          <w:sz w:val="20"/>
          <w:szCs w:val="20"/>
        </w:rPr>
        <w:t>ubject to outside environmental conditions including extreme heat and cold. No effective protection from weather.</w:t>
      </w:r>
    </w:p>
    <w:p w:rsidR="00F8385E" w:rsidRPr="00D2132E" w:rsidRDefault="00CC7D48" w:rsidP="00F8385E">
      <w:pPr>
        <w:pStyle w:val="ListParagraph"/>
        <w:numPr>
          <w:ilvl w:val="0"/>
          <w:numId w:val="22"/>
        </w:numPr>
        <w:spacing w:after="0" w:line="240" w:lineRule="auto"/>
        <w:rPr>
          <w:rFonts w:ascii="Century Gothic" w:hAnsi="Century Gothic" w:cs="Tahoma"/>
          <w:sz w:val="20"/>
          <w:szCs w:val="20"/>
        </w:rPr>
      </w:pPr>
      <w:r w:rsidRPr="00D2132E">
        <w:rPr>
          <w:rFonts w:ascii="Century Gothic" w:hAnsi="Century Gothic" w:cs="Tahoma"/>
          <w:b/>
          <w:sz w:val="20"/>
          <w:szCs w:val="20"/>
        </w:rPr>
        <w:t>Background Noise:</w:t>
      </w:r>
      <w:r w:rsidRPr="00D2132E">
        <w:rPr>
          <w:rFonts w:ascii="Century Gothic" w:hAnsi="Century Gothic" w:cs="Tahoma"/>
          <w:sz w:val="20"/>
          <w:szCs w:val="20"/>
        </w:rPr>
        <w:t xml:space="preserve"> </w:t>
      </w:r>
      <w:r w:rsidR="00C77AF1" w:rsidRPr="00D2132E">
        <w:rPr>
          <w:rFonts w:ascii="Century Gothic" w:hAnsi="Century Gothic" w:cs="Tahoma"/>
          <w:sz w:val="20"/>
          <w:szCs w:val="20"/>
        </w:rPr>
        <w:t>There is sufficient noise to cause worker to shout in order to be heard above the ambient noise level.</w:t>
      </w:r>
    </w:p>
    <w:p w:rsidR="00CC7D48" w:rsidRPr="00D2132E" w:rsidRDefault="00CC7D48" w:rsidP="00CC7D48">
      <w:pPr>
        <w:pStyle w:val="ListParagraph"/>
        <w:numPr>
          <w:ilvl w:val="0"/>
          <w:numId w:val="22"/>
        </w:numPr>
        <w:spacing w:after="0" w:line="240" w:lineRule="auto"/>
        <w:rPr>
          <w:rFonts w:ascii="Century Gothic" w:hAnsi="Century Gothic" w:cs="Tahoma"/>
          <w:sz w:val="20"/>
          <w:szCs w:val="20"/>
        </w:rPr>
      </w:pPr>
      <w:r w:rsidRPr="00D2132E">
        <w:rPr>
          <w:rFonts w:ascii="Century Gothic" w:hAnsi="Century Gothic" w:cs="Tahoma"/>
          <w:b/>
          <w:sz w:val="20"/>
          <w:szCs w:val="20"/>
        </w:rPr>
        <w:t>Tight Spaces/Close Quarters:</w:t>
      </w:r>
      <w:r w:rsidRPr="00D2132E">
        <w:rPr>
          <w:rFonts w:ascii="Century Gothic" w:hAnsi="Century Gothic" w:cs="Tahoma"/>
          <w:sz w:val="20"/>
          <w:szCs w:val="20"/>
        </w:rPr>
        <w:t xml:space="preserve"> Is in close quarters, narrow aisles, passageways and crawl spaces, shafts, manholes, small, enclosed rooms, small sewage and water line pipe, and other areas which could cause claustrophobia.</w:t>
      </w:r>
    </w:p>
    <w:p w:rsidR="00C77AF1" w:rsidRPr="00096EF7" w:rsidRDefault="00096EF7" w:rsidP="00F8385E">
      <w:pPr>
        <w:pStyle w:val="ListParagraph"/>
        <w:numPr>
          <w:ilvl w:val="0"/>
          <w:numId w:val="22"/>
        </w:numPr>
        <w:spacing w:after="0" w:line="240" w:lineRule="auto"/>
        <w:rPr>
          <w:rFonts w:ascii="Century Gothic" w:hAnsi="Century Gothic" w:cs="Tahoma"/>
          <w:b/>
          <w:sz w:val="20"/>
          <w:szCs w:val="20"/>
        </w:rPr>
      </w:pPr>
      <w:r w:rsidRPr="00096EF7">
        <w:rPr>
          <w:rFonts w:ascii="Century Gothic" w:hAnsi="Century Gothic" w:cs="Tahoma"/>
          <w:b/>
          <w:sz w:val="20"/>
          <w:szCs w:val="20"/>
        </w:rPr>
        <w:t xml:space="preserve">Other: </w:t>
      </w:r>
    </w:p>
    <w:p w:rsidR="00F8385E" w:rsidRPr="00D2132E" w:rsidRDefault="00F8385E" w:rsidP="00C77AF1">
      <w:pPr>
        <w:spacing w:after="0" w:line="240" w:lineRule="auto"/>
        <w:rPr>
          <w:rFonts w:ascii="Century Gothic" w:hAnsi="Century Gothic" w:cs="Tahoma"/>
          <w:sz w:val="20"/>
          <w:szCs w:val="20"/>
        </w:rPr>
      </w:pPr>
    </w:p>
    <w:p w:rsidR="00F8385E" w:rsidRPr="00D2132E" w:rsidRDefault="00C77AF1" w:rsidP="00C77AF1">
      <w:pPr>
        <w:spacing w:after="0" w:line="240" w:lineRule="auto"/>
        <w:rPr>
          <w:rStyle w:val="b14"/>
          <w:rFonts w:ascii="Century Gothic" w:hAnsi="Century Gothic" w:cs="Tahoma"/>
          <w:sz w:val="20"/>
          <w:szCs w:val="20"/>
        </w:rPr>
      </w:pPr>
      <w:r w:rsidRPr="00D2132E">
        <w:rPr>
          <w:rStyle w:val="b14"/>
          <w:rFonts w:ascii="Century Gothic" w:hAnsi="Century Gothic" w:cs="Tahoma"/>
          <w:sz w:val="20"/>
          <w:szCs w:val="20"/>
          <w:specVanish w:val="0"/>
        </w:rPr>
        <w:t>Travel Requirements</w:t>
      </w:r>
      <w:r w:rsidR="00F8385E" w:rsidRPr="00D2132E">
        <w:rPr>
          <w:rStyle w:val="b14"/>
          <w:rFonts w:ascii="Century Gothic" w:hAnsi="Century Gothic" w:cs="Tahoma"/>
          <w:sz w:val="20"/>
          <w:szCs w:val="20"/>
          <w:specVanish w:val="0"/>
        </w:rPr>
        <w:t>:</w:t>
      </w:r>
      <w:r w:rsidR="00971F82" w:rsidRPr="00D2132E">
        <w:rPr>
          <w:rStyle w:val="b14"/>
          <w:rFonts w:ascii="Century Gothic" w:hAnsi="Century Gothic" w:cs="Tahoma"/>
          <w:sz w:val="20"/>
          <w:szCs w:val="20"/>
          <w:specVanish w:val="0"/>
        </w:rPr>
        <w:t xml:space="preserve"> </w:t>
      </w:r>
      <w:r w:rsidR="00971F82" w:rsidRPr="00D2132E">
        <w:rPr>
          <w:rFonts w:ascii="Century Gothic" w:hAnsi="Century Gothic" w:cs="Tahoma"/>
          <w:sz w:val="20"/>
          <w:szCs w:val="20"/>
        </w:rPr>
        <w:t>Identify all travel conditions that the worker is subject to in performing the essential functions of the position.</w:t>
      </w:r>
    </w:p>
    <w:p w:rsidR="00F8385E" w:rsidRPr="00D2132E" w:rsidRDefault="00C77AF1" w:rsidP="00F8385E">
      <w:pPr>
        <w:pStyle w:val="ListParagraph"/>
        <w:numPr>
          <w:ilvl w:val="0"/>
          <w:numId w:val="23"/>
        </w:numPr>
        <w:spacing w:after="0" w:line="240" w:lineRule="auto"/>
        <w:rPr>
          <w:rFonts w:ascii="Century Gothic" w:hAnsi="Century Gothic" w:cs="Tahoma"/>
          <w:sz w:val="20"/>
          <w:szCs w:val="20"/>
        </w:rPr>
      </w:pPr>
      <w:r w:rsidRPr="00D2132E">
        <w:rPr>
          <w:rFonts w:ascii="Century Gothic" w:hAnsi="Century Gothic" w:cs="Tahoma"/>
          <w:b/>
          <w:sz w:val="20"/>
          <w:szCs w:val="20"/>
        </w:rPr>
        <w:t>Frequency:</w:t>
      </w:r>
      <w:r w:rsidRPr="00D2132E">
        <w:rPr>
          <w:rFonts w:ascii="Century Gothic" w:hAnsi="Century Gothic" w:cs="Tahoma"/>
          <w:sz w:val="20"/>
          <w:szCs w:val="20"/>
        </w:rPr>
        <w:t xml:space="preserve"> </w:t>
      </w:r>
      <w:r w:rsidRPr="00DB0F58">
        <w:rPr>
          <w:rFonts w:ascii="Century Gothic" w:hAnsi="Century Gothic" w:cs="Tahoma"/>
          <w:sz w:val="20"/>
          <w:szCs w:val="20"/>
          <w:highlight w:val="yellow"/>
        </w:rPr>
        <w:t>Minimal</w:t>
      </w:r>
      <w:r w:rsidRPr="00D2132E">
        <w:rPr>
          <w:rFonts w:ascii="Century Gothic" w:hAnsi="Century Gothic" w:cs="Tahoma"/>
          <w:sz w:val="20"/>
          <w:szCs w:val="20"/>
        </w:rPr>
        <w:t>/Frequent/Regular</w:t>
      </w:r>
    </w:p>
    <w:p w:rsidR="00F8385E" w:rsidRPr="00D2132E" w:rsidRDefault="00C77AF1" w:rsidP="00F8385E">
      <w:pPr>
        <w:pStyle w:val="ListParagraph"/>
        <w:numPr>
          <w:ilvl w:val="0"/>
          <w:numId w:val="23"/>
        </w:numPr>
        <w:spacing w:after="0" w:line="240" w:lineRule="auto"/>
        <w:rPr>
          <w:rFonts w:ascii="Century Gothic" w:hAnsi="Century Gothic" w:cs="Tahoma"/>
          <w:sz w:val="20"/>
          <w:szCs w:val="20"/>
        </w:rPr>
      </w:pPr>
      <w:r w:rsidRPr="00D2132E">
        <w:rPr>
          <w:rFonts w:ascii="Century Gothic" w:hAnsi="Century Gothic" w:cs="Tahoma"/>
          <w:b/>
          <w:sz w:val="20"/>
          <w:szCs w:val="20"/>
        </w:rPr>
        <w:t>Type:</w:t>
      </w:r>
      <w:r w:rsidR="00F8385E" w:rsidRPr="00D2132E">
        <w:rPr>
          <w:rFonts w:ascii="Century Gothic" w:hAnsi="Century Gothic" w:cs="Tahoma"/>
          <w:sz w:val="20"/>
          <w:szCs w:val="20"/>
        </w:rPr>
        <w:t xml:space="preserve"> In community/</w:t>
      </w:r>
      <w:r w:rsidR="00F8385E" w:rsidRPr="00DB0F58">
        <w:rPr>
          <w:rFonts w:ascii="Century Gothic" w:hAnsi="Century Gothic" w:cs="Tahoma"/>
          <w:sz w:val="20"/>
          <w:szCs w:val="20"/>
          <w:highlight w:val="yellow"/>
        </w:rPr>
        <w:t>W</w:t>
      </w:r>
      <w:r w:rsidRPr="00DB0F58">
        <w:rPr>
          <w:rFonts w:ascii="Century Gothic" w:hAnsi="Century Gothic" w:cs="Tahoma"/>
          <w:sz w:val="20"/>
          <w:szCs w:val="20"/>
          <w:highlight w:val="yellow"/>
        </w:rPr>
        <w:t>ithin the county</w:t>
      </w:r>
      <w:r w:rsidRPr="00D2132E">
        <w:rPr>
          <w:rFonts w:ascii="Century Gothic" w:hAnsi="Century Gothic" w:cs="Tahoma"/>
          <w:sz w:val="20"/>
          <w:szCs w:val="20"/>
        </w:rPr>
        <w:t>/Out of the county/Overnight</w:t>
      </w:r>
    </w:p>
    <w:p w:rsidR="00C77AF1" w:rsidRPr="00DB0F58" w:rsidRDefault="00C77AF1" w:rsidP="00F8385E">
      <w:pPr>
        <w:pStyle w:val="ListParagraph"/>
        <w:numPr>
          <w:ilvl w:val="0"/>
          <w:numId w:val="23"/>
        </w:numPr>
        <w:spacing w:after="0" w:line="240" w:lineRule="auto"/>
        <w:rPr>
          <w:rFonts w:ascii="Century Gothic" w:hAnsi="Century Gothic" w:cs="Tahoma"/>
          <w:sz w:val="20"/>
          <w:szCs w:val="20"/>
          <w:highlight w:val="yellow"/>
        </w:rPr>
      </w:pPr>
      <w:r w:rsidRPr="00D2132E">
        <w:rPr>
          <w:rFonts w:ascii="Century Gothic" w:hAnsi="Century Gothic" w:cs="Tahoma"/>
          <w:b/>
          <w:sz w:val="20"/>
          <w:szCs w:val="20"/>
        </w:rPr>
        <w:t>Nature of Travel:</w:t>
      </w:r>
      <w:r w:rsidRPr="00D2132E">
        <w:rPr>
          <w:rFonts w:ascii="Century Gothic" w:hAnsi="Century Gothic" w:cs="Tahoma"/>
          <w:sz w:val="20"/>
          <w:szCs w:val="20"/>
        </w:rPr>
        <w:t xml:space="preserve"> Errands/Transport clients/patients/residents</w:t>
      </w:r>
      <w:r w:rsidR="00DB0F58">
        <w:rPr>
          <w:rFonts w:ascii="Century Gothic" w:hAnsi="Century Gothic" w:cs="Tahoma"/>
          <w:sz w:val="20"/>
          <w:szCs w:val="20"/>
        </w:rPr>
        <w:t>/</w:t>
      </w:r>
      <w:r w:rsidR="00DB0F58" w:rsidRPr="00DB0F58">
        <w:rPr>
          <w:rFonts w:ascii="Century Gothic" w:hAnsi="Century Gothic" w:cs="Tahoma"/>
          <w:sz w:val="20"/>
          <w:szCs w:val="20"/>
          <w:highlight w:val="yellow"/>
        </w:rPr>
        <w:t>confe</w:t>
      </w:r>
      <w:r w:rsidR="00DB0F58">
        <w:rPr>
          <w:rFonts w:ascii="Century Gothic" w:hAnsi="Century Gothic" w:cs="Tahoma"/>
          <w:sz w:val="20"/>
          <w:szCs w:val="20"/>
          <w:highlight w:val="yellow"/>
        </w:rPr>
        <w:t>re</w:t>
      </w:r>
      <w:r w:rsidR="00DB0F58" w:rsidRPr="00DB0F58">
        <w:rPr>
          <w:rFonts w:ascii="Century Gothic" w:hAnsi="Century Gothic" w:cs="Tahoma"/>
          <w:sz w:val="20"/>
          <w:szCs w:val="20"/>
          <w:highlight w:val="yellow"/>
        </w:rPr>
        <w:t>nces</w:t>
      </w:r>
    </w:p>
    <w:p w:rsidR="00F8385E" w:rsidRPr="00D2132E" w:rsidRDefault="00F8385E" w:rsidP="00C77AF1">
      <w:pPr>
        <w:spacing w:after="0" w:line="240" w:lineRule="auto"/>
        <w:rPr>
          <w:rFonts w:ascii="Century Gothic" w:hAnsi="Century Gothic" w:cs="Tahoma"/>
          <w:sz w:val="20"/>
          <w:szCs w:val="20"/>
        </w:rPr>
      </w:pPr>
    </w:p>
    <w:p w:rsidR="00C77AF1" w:rsidRPr="00717B41" w:rsidRDefault="00C77AF1" w:rsidP="00096EF7">
      <w:pPr>
        <w:shd w:val="clear" w:color="auto" w:fill="9B9BC7"/>
        <w:spacing w:after="0" w:line="240" w:lineRule="auto"/>
        <w:jc w:val="center"/>
        <w:rPr>
          <w:rFonts w:ascii="Century Gothic" w:hAnsi="Century Gothic" w:cs="Helvetica"/>
          <w:b/>
          <w:bCs/>
          <w:color w:val="FFFFFF" w:themeColor="background1"/>
          <w:sz w:val="24"/>
          <w:szCs w:val="20"/>
        </w:rPr>
      </w:pPr>
      <w:r w:rsidRPr="00717B41">
        <w:rPr>
          <w:rFonts w:ascii="Century Gothic" w:hAnsi="Century Gothic" w:cs="Helvetica"/>
          <w:b/>
          <w:bCs/>
          <w:color w:val="FFFFFF" w:themeColor="background1"/>
          <w:sz w:val="24"/>
          <w:szCs w:val="20"/>
        </w:rPr>
        <w:t>Organizational Expectations</w:t>
      </w:r>
    </w:p>
    <w:p w:rsidR="003C492E" w:rsidRPr="00D2132E" w:rsidRDefault="003C492E" w:rsidP="003C492E">
      <w:pPr>
        <w:spacing w:after="0" w:line="240" w:lineRule="auto"/>
        <w:rPr>
          <w:rFonts w:ascii="Century Gothic" w:hAnsi="Century Gothic" w:cs="Tahoma"/>
          <w:bCs/>
          <w:sz w:val="20"/>
          <w:szCs w:val="20"/>
        </w:rPr>
      </w:pPr>
      <w:r w:rsidRPr="00D2132E">
        <w:rPr>
          <w:rFonts w:ascii="Century Gothic" w:hAnsi="Century Gothic" w:cs="Tahoma"/>
          <w:b/>
          <w:bCs/>
          <w:sz w:val="20"/>
          <w:szCs w:val="20"/>
        </w:rPr>
        <w:t xml:space="preserve">Competencies </w:t>
      </w:r>
      <w:r w:rsidRPr="00D2132E">
        <w:rPr>
          <w:rFonts w:ascii="Century Gothic" w:hAnsi="Century Gothic" w:cs="Tahoma"/>
          <w:bCs/>
          <w:sz w:val="20"/>
          <w:szCs w:val="20"/>
        </w:rPr>
        <w:t>are measurable or observable knowledge, skills, abilities and behaviors critical to successful job performance. Competency statements are written in active voice and provide the foundation for competency checklists and performance evaluations.</w:t>
      </w:r>
    </w:p>
    <w:p w:rsidR="00C6641D" w:rsidRPr="00D2132E" w:rsidRDefault="00C6641D" w:rsidP="003C492E">
      <w:pPr>
        <w:spacing w:after="0" w:line="240" w:lineRule="auto"/>
        <w:rPr>
          <w:rFonts w:ascii="Century Gothic" w:hAnsi="Century Gothic" w:cs="Tahoma"/>
          <w:bCs/>
          <w:sz w:val="20"/>
          <w:szCs w:val="20"/>
        </w:rPr>
        <w:sectPr w:rsidR="00C6641D" w:rsidRPr="00D2132E" w:rsidSect="00C6641D">
          <w:pgSz w:w="12240" w:h="15840"/>
          <w:pgMar w:top="720" w:right="720" w:bottom="720" w:left="720" w:header="720" w:footer="720" w:gutter="0"/>
          <w:cols w:space="720"/>
          <w:docGrid w:linePitch="360"/>
        </w:sectPr>
      </w:pPr>
    </w:p>
    <w:p w:rsidR="003C492E" w:rsidRDefault="003C492E" w:rsidP="003C492E">
      <w:pPr>
        <w:spacing w:after="0" w:line="240" w:lineRule="auto"/>
        <w:rPr>
          <w:rFonts w:ascii="Century Gothic" w:hAnsi="Century Gothic" w:cs="Tahoma"/>
          <w:bCs/>
          <w:sz w:val="20"/>
          <w:szCs w:val="20"/>
        </w:rPr>
      </w:pPr>
    </w:p>
    <w:p w:rsidR="00096EF7" w:rsidRPr="00D2132E" w:rsidRDefault="00096EF7" w:rsidP="003C492E">
      <w:pPr>
        <w:spacing w:after="0" w:line="240" w:lineRule="auto"/>
        <w:rPr>
          <w:rFonts w:ascii="Century Gothic" w:hAnsi="Century Gothic" w:cs="Tahoma"/>
          <w:bCs/>
          <w:sz w:val="20"/>
          <w:szCs w:val="20"/>
        </w:rPr>
      </w:pPr>
      <w:r>
        <w:rPr>
          <w:rStyle w:val="b17"/>
          <w:rFonts w:ascii="Century Gothic" w:hAnsi="Century Gothic" w:cs="Tahoma"/>
          <w:sz w:val="20"/>
          <w:szCs w:val="20"/>
          <w:specVanish w:val="0"/>
        </w:rPr>
        <w:t xml:space="preserve">Organizational Expectations and </w:t>
      </w:r>
      <w:r w:rsidRPr="00D2132E">
        <w:rPr>
          <w:rStyle w:val="b17"/>
          <w:rFonts w:ascii="Century Gothic" w:hAnsi="Century Gothic" w:cs="Tahoma"/>
          <w:sz w:val="20"/>
          <w:szCs w:val="20"/>
          <w:specVanish w:val="0"/>
        </w:rPr>
        <w:t xml:space="preserve">Competencies: </w:t>
      </w:r>
      <w:r w:rsidRPr="00D2132E">
        <w:rPr>
          <w:rFonts w:ascii="Century Gothic" w:hAnsi="Century Gothic" w:cs="Tahoma"/>
          <w:sz w:val="20"/>
          <w:szCs w:val="20"/>
        </w:rPr>
        <w:t>The knowledge, skills, abilities, a</w:t>
      </w:r>
      <w:r>
        <w:rPr>
          <w:rFonts w:ascii="Century Gothic" w:hAnsi="Century Gothic" w:cs="Tahoma"/>
          <w:sz w:val="20"/>
          <w:szCs w:val="20"/>
        </w:rPr>
        <w:t>nd behaviors all employees the organization needs to know or have.</w:t>
      </w:r>
    </w:p>
    <w:p w:rsidR="00F8385E" w:rsidRPr="00D2132E" w:rsidRDefault="00F8385E" w:rsidP="00C77AF1">
      <w:pPr>
        <w:spacing w:after="0" w:line="240" w:lineRule="auto"/>
        <w:rPr>
          <w:rFonts w:ascii="Century Gothic" w:hAnsi="Century Gothic" w:cs="Tahoma"/>
          <w:b/>
          <w:bCs/>
          <w:sz w:val="20"/>
          <w:szCs w:val="20"/>
        </w:rPr>
      </w:pPr>
    </w:p>
    <w:p w:rsidR="00C77AF1" w:rsidRPr="00D2132E" w:rsidRDefault="00C77AF1" w:rsidP="00C77AF1">
      <w:pPr>
        <w:spacing w:after="0" w:line="240" w:lineRule="auto"/>
        <w:rPr>
          <w:rFonts w:ascii="Century Gothic" w:hAnsi="Century Gothic" w:cs="Tahoma"/>
          <w:sz w:val="20"/>
          <w:szCs w:val="20"/>
        </w:rPr>
      </w:pPr>
      <w:r w:rsidRPr="00D2132E">
        <w:rPr>
          <w:rStyle w:val="b17"/>
          <w:rFonts w:ascii="Century Gothic" w:hAnsi="Century Gothic" w:cs="Tahoma"/>
          <w:sz w:val="20"/>
          <w:szCs w:val="20"/>
          <w:specVanish w:val="0"/>
        </w:rPr>
        <w:t xml:space="preserve">Department/Program Specific </w:t>
      </w:r>
      <w:r w:rsidR="00096EF7">
        <w:rPr>
          <w:rStyle w:val="b17"/>
          <w:rFonts w:ascii="Century Gothic" w:hAnsi="Century Gothic" w:cs="Tahoma"/>
          <w:sz w:val="20"/>
          <w:szCs w:val="20"/>
          <w:specVanish w:val="0"/>
        </w:rPr>
        <w:t xml:space="preserve">Expectations and </w:t>
      </w:r>
      <w:r w:rsidRPr="00D2132E">
        <w:rPr>
          <w:rStyle w:val="b17"/>
          <w:rFonts w:ascii="Century Gothic" w:hAnsi="Century Gothic" w:cs="Tahoma"/>
          <w:sz w:val="20"/>
          <w:szCs w:val="20"/>
          <w:specVanish w:val="0"/>
        </w:rPr>
        <w:t>Competencies</w:t>
      </w:r>
      <w:r w:rsidR="00F8385E" w:rsidRPr="00D2132E">
        <w:rPr>
          <w:rStyle w:val="b17"/>
          <w:rFonts w:ascii="Century Gothic" w:hAnsi="Century Gothic" w:cs="Tahoma"/>
          <w:sz w:val="20"/>
          <w:szCs w:val="20"/>
          <w:specVanish w:val="0"/>
        </w:rPr>
        <w:t xml:space="preserve">: </w:t>
      </w:r>
      <w:r w:rsidRPr="00D2132E">
        <w:rPr>
          <w:rFonts w:ascii="Century Gothic" w:hAnsi="Century Gothic" w:cs="Tahoma"/>
          <w:sz w:val="20"/>
          <w:szCs w:val="20"/>
        </w:rPr>
        <w:t>The knowledge, skills, abilities, and behaviors all employees in a specific program or departmen</w:t>
      </w:r>
      <w:r w:rsidR="00C872B5" w:rsidRPr="00D2132E">
        <w:rPr>
          <w:rFonts w:ascii="Century Gothic" w:hAnsi="Century Gothic" w:cs="Tahoma"/>
          <w:sz w:val="20"/>
          <w:szCs w:val="20"/>
        </w:rPr>
        <w:t>t need to have or be able to do. These should be the same for all positions</w:t>
      </w:r>
      <w:r w:rsidR="00717B41">
        <w:rPr>
          <w:rFonts w:ascii="Century Gothic" w:hAnsi="Century Gothic" w:cs="Tahoma"/>
          <w:sz w:val="20"/>
          <w:szCs w:val="20"/>
        </w:rPr>
        <w:t xml:space="preserve"> in the department/program area, regardless of the position.</w:t>
      </w:r>
    </w:p>
    <w:p w:rsidR="00F8385E" w:rsidRPr="00D2132E" w:rsidRDefault="00F8385E" w:rsidP="00C77AF1">
      <w:pPr>
        <w:spacing w:after="0" w:line="240" w:lineRule="auto"/>
        <w:rPr>
          <w:rFonts w:ascii="Century Gothic" w:hAnsi="Century Gothic" w:cs="Tahoma"/>
          <w:sz w:val="20"/>
          <w:szCs w:val="20"/>
        </w:rPr>
      </w:pPr>
    </w:p>
    <w:p w:rsidR="003C492E" w:rsidRPr="00D2132E" w:rsidRDefault="00C77AF1" w:rsidP="003C492E">
      <w:pPr>
        <w:spacing w:after="0" w:line="240" w:lineRule="auto"/>
        <w:rPr>
          <w:rFonts w:ascii="Century Gothic" w:hAnsi="Century Gothic" w:cs="Tahoma"/>
          <w:sz w:val="20"/>
          <w:szCs w:val="20"/>
        </w:rPr>
      </w:pPr>
      <w:r w:rsidRPr="00D2132E">
        <w:rPr>
          <w:rStyle w:val="b18"/>
          <w:rFonts w:ascii="Century Gothic" w:hAnsi="Century Gothic" w:cs="Tahoma"/>
          <w:sz w:val="20"/>
          <w:szCs w:val="20"/>
          <w:specVanish w:val="0"/>
        </w:rPr>
        <w:t>Job Specific</w:t>
      </w:r>
      <w:r w:rsidR="00717B41">
        <w:rPr>
          <w:rStyle w:val="b18"/>
          <w:rFonts w:ascii="Century Gothic" w:hAnsi="Century Gothic" w:cs="Tahoma"/>
          <w:sz w:val="20"/>
          <w:szCs w:val="20"/>
          <w:specVanish w:val="0"/>
        </w:rPr>
        <w:t xml:space="preserve"> Expectations and</w:t>
      </w:r>
      <w:r w:rsidRPr="00D2132E">
        <w:rPr>
          <w:rStyle w:val="b18"/>
          <w:rFonts w:ascii="Century Gothic" w:hAnsi="Century Gothic" w:cs="Tahoma"/>
          <w:sz w:val="20"/>
          <w:szCs w:val="20"/>
          <w:specVanish w:val="0"/>
        </w:rPr>
        <w:t xml:space="preserve"> Competencies</w:t>
      </w:r>
      <w:r w:rsidR="00F8385E" w:rsidRPr="00D2132E">
        <w:rPr>
          <w:rStyle w:val="b18"/>
          <w:rFonts w:ascii="Century Gothic" w:hAnsi="Century Gothic" w:cs="Tahoma"/>
          <w:sz w:val="20"/>
          <w:szCs w:val="20"/>
          <w:specVanish w:val="0"/>
        </w:rPr>
        <w:t xml:space="preserve">: </w:t>
      </w:r>
      <w:r w:rsidR="003C492E" w:rsidRPr="00D2132E">
        <w:rPr>
          <w:rStyle w:val="b18"/>
          <w:rFonts w:ascii="Century Gothic" w:hAnsi="Century Gothic" w:cs="Tahoma"/>
          <w:b w:val="0"/>
          <w:sz w:val="20"/>
          <w:szCs w:val="20"/>
          <w:specVanish w:val="0"/>
        </w:rPr>
        <w:t>C</w:t>
      </w:r>
      <w:r w:rsidRPr="00D2132E">
        <w:rPr>
          <w:rFonts w:ascii="Century Gothic" w:hAnsi="Century Gothic" w:cs="Tahoma"/>
          <w:sz w:val="20"/>
          <w:szCs w:val="20"/>
        </w:rPr>
        <w:t xml:space="preserve">ompetency statements </w:t>
      </w:r>
      <w:r w:rsidR="003C492E" w:rsidRPr="00D2132E">
        <w:rPr>
          <w:rFonts w:ascii="Century Gothic" w:hAnsi="Century Gothic" w:cs="Tahoma"/>
          <w:sz w:val="20"/>
          <w:szCs w:val="20"/>
        </w:rPr>
        <w:t>support the essential job functions by telling how essential functions are accomplished. They</w:t>
      </w:r>
      <w:r w:rsidRPr="00D2132E">
        <w:rPr>
          <w:rFonts w:ascii="Century Gothic" w:hAnsi="Century Gothic" w:cs="Tahoma"/>
          <w:sz w:val="20"/>
          <w:szCs w:val="20"/>
        </w:rPr>
        <w:t xml:space="preserve"> are used to test the possession of required skill</w:t>
      </w:r>
      <w:r w:rsidR="003C492E" w:rsidRPr="00D2132E">
        <w:rPr>
          <w:rFonts w:ascii="Century Gothic" w:hAnsi="Century Gothic" w:cs="Tahoma"/>
          <w:sz w:val="20"/>
          <w:szCs w:val="20"/>
        </w:rPr>
        <w:t>s</w:t>
      </w:r>
      <w:r w:rsidRPr="00D2132E">
        <w:rPr>
          <w:rFonts w:ascii="Century Gothic" w:hAnsi="Century Gothic" w:cs="Tahoma"/>
          <w:sz w:val="20"/>
          <w:szCs w:val="20"/>
        </w:rPr>
        <w:t>, knowledge, qualification</w:t>
      </w:r>
      <w:r w:rsidR="003C492E" w:rsidRPr="00D2132E">
        <w:rPr>
          <w:rFonts w:ascii="Century Gothic" w:hAnsi="Century Gothic" w:cs="Tahoma"/>
          <w:sz w:val="20"/>
          <w:szCs w:val="20"/>
        </w:rPr>
        <w:t>s</w:t>
      </w:r>
      <w:r w:rsidRPr="00D2132E">
        <w:rPr>
          <w:rFonts w:ascii="Century Gothic" w:hAnsi="Century Gothic" w:cs="Tahoma"/>
          <w:sz w:val="20"/>
          <w:szCs w:val="20"/>
        </w:rPr>
        <w:t>, or capacity at a moment in time.</w:t>
      </w:r>
      <w:r w:rsidR="00C872B5" w:rsidRPr="00D2132E">
        <w:rPr>
          <w:rFonts w:ascii="Century Gothic" w:hAnsi="Century Gothic" w:cs="Tahoma"/>
          <w:sz w:val="20"/>
          <w:szCs w:val="20"/>
        </w:rPr>
        <w:t xml:space="preserve"> These should be unique to the position.</w:t>
      </w:r>
      <w:r w:rsidRPr="00D2132E">
        <w:rPr>
          <w:rFonts w:ascii="Century Gothic" w:hAnsi="Century Gothic" w:cs="Tahoma"/>
          <w:sz w:val="20"/>
          <w:szCs w:val="20"/>
        </w:rPr>
        <w:t xml:space="preserve"> </w:t>
      </w:r>
    </w:p>
    <w:sectPr w:rsidR="003C492E" w:rsidRPr="00D2132E" w:rsidSect="00C6641D">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106D"/>
    <w:multiLevelType w:val="hybridMultilevel"/>
    <w:tmpl w:val="B8ECB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704BF"/>
    <w:multiLevelType w:val="multilevel"/>
    <w:tmpl w:val="849C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B73FE"/>
    <w:multiLevelType w:val="hybridMultilevel"/>
    <w:tmpl w:val="2CD2E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0E674B"/>
    <w:multiLevelType w:val="hybridMultilevel"/>
    <w:tmpl w:val="F7029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804E5"/>
    <w:multiLevelType w:val="hybridMultilevel"/>
    <w:tmpl w:val="E326D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B922A3"/>
    <w:multiLevelType w:val="hybridMultilevel"/>
    <w:tmpl w:val="F6722632"/>
    <w:lvl w:ilvl="0" w:tplc="04090001">
      <w:start w:val="1"/>
      <w:numFmt w:val="bullet"/>
      <w:lvlText w:val=""/>
      <w:lvlJc w:val="left"/>
      <w:pPr>
        <w:ind w:left="720" w:hanging="360"/>
      </w:pPr>
      <w:rPr>
        <w:rFonts w:ascii="Symbol" w:hAnsi="Symbol" w:hint="default"/>
      </w:rPr>
    </w:lvl>
    <w:lvl w:ilvl="1" w:tplc="5944E37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CF69EB"/>
    <w:multiLevelType w:val="hybridMultilevel"/>
    <w:tmpl w:val="211A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FF467D"/>
    <w:multiLevelType w:val="multilevel"/>
    <w:tmpl w:val="E0E09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2532ED"/>
    <w:multiLevelType w:val="hybridMultilevel"/>
    <w:tmpl w:val="D1903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BB340E"/>
    <w:multiLevelType w:val="hybridMultilevel"/>
    <w:tmpl w:val="7C203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0409D7"/>
    <w:multiLevelType w:val="hybridMultilevel"/>
    <w:tmpl w:val="70AE2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BC32FC"/>
    <w:multiLevelType w:val="hybridMultilevel"/>
    <w:tmpl w:val="5EA43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64768B"/>
    <w:multiLevelType w:val="multilevel"/>
    <w:tmpl w:val="EE8C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A57EDE"/>
    <w:multiLevelType w:val="hybridMultilevel"/>
    <w:tmpl w:val="C324B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E0D13F5"/>
    <w:multiLevelType w:val="hybridMultilevel"/>
    <w:tmpl w:val="8A740DD8"/>
    <w:lvl w:ilvl="0" w:tplc="7F2AFC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E275EB"/>
    <w:multiLevelType w:val="hybridMultilevel"/>
    <w:tmpl w:val="F152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51B4A"/>
    <w:multiLevelType w:val="hybridMultilevel"/>
    <w:tmpl w:val="B0D42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424DB3"/>
    <w:multiLevelType w:val="hybridMultilevel"/>
    <w:tmpl w:val="1DAA4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9A2AE0"/>
    <w:multiLevelType w:val="hybridMultilevel"/>
    <w:tmpl w:val="2B6AE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0B07FE"/>
    <w:multiLevelType w:val="multilevel"/>
    <w:tmpl w:val="72B6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F34E15"/>
    <w:multiLevelType w:val="multilevel"/>
    <w:tmpl w:val="8A92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1C1094"/>
    <w:multiLevelType w:val="hybridMultilevel"/>
    <w:tmpl w:val="71E49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CE19F2"/>
    <w:multiLevelType w:val="multilevel"/>
    <w:tmpl w:val="394EB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D52559"/>
    <w:multiLevelType w:val="hybridMultilevel"/>
    <w:tmpl w:val="149889A8"/>
    <w:lvl w:ilvl="0" w:tplc="5944E374">
      <w:start w:val="1"/>
      <w:numFmt w:val="bullet"/>
      <w:lvlText w:val="–"/>
      <w:lvlJc w:val="left"/>
      <w:pPr>
        <w:tabs>
          <w:tab w:val="num" w:pos="720"/>
        </w:tabs>
        <w:ind w:left="720" w:hanging="360"/>
      </w:pPr>
      <w:rPr>
        <w:rFonts w:ascii="Arial" w:hAnsi="Arial" w:hint="default"/>
      </w:rPr>
    </w:lvl>
    <w:lvl w:ilvl="1" w:tplc="870439DA">
      <w:start w:val="1"/>
      <w:numFmt w:val="bullet"/>
      <w:lvlText w:val="–"/>
      <w:lvlJc w:val="left"/>
      <w:pPr>
        <w:tabs>
          <w:tab w:val="num" w:pos="1440"/>
        </w:tabs>
        <w:ind w:left="1440" w:hanging="360"/>
      </w:pPr>
      <w:rPr>
        <w:rFonts w:ascii="Arial" w:hAnsi="Arial" w:hint="default"/>
      </w:rPr>
    </w:lvl>
    <w:lvl w:ilvl="2" w:tplc="C5142F6E" w:tentative="1">
      <w:start w:val="1"/>
      <w:numFmt w:val="bullet"/>
      <w:lvlText w:val="–"/>
      <w:lvlJc w:val="left"/>
      <w:pPr>
        <w:tabs>
          <w:tab w:val="num" w:pos="2160"/>
        </w:tabs>
        <w:ind w:left="2160" w:hanging="360"/>
      </w:pPr>
      <w:rPr>
        <w:rFonts w:ascii="Arial" w:hAnsi="Arial" w:hint="default"/>
      </w:rPr>
    </w:lvl>
    <w:lvl w:ilvl="3" w:tplc="1A8E2994" w:tentative="1">
      <w:start w:val="1"/>
      <w:numFmt w:val="bullet"/>
      <w:lvlText w:val="–"/>
      <w:lvlJc w:val="left"/>
      <w:pPr>
        <w:tabs>
          <w:tab w:val="num" w:pos="2880"/>
        </w:tabs>
        <w:ind w:left="2880" w:hanging="360"/>
      </w:pPr>
      <w:rPr>
        <w:rFonts w:ascii="Arial" w:hAnsi="Arial" w:hint="default"/>
      </w:rPr>
    </w:lvl>
    <w:lvl w:ilvl="4" w:tplc="7856F7E4" w:tentative="1">
      <w:start w:val="1"/>
      <w:numFmt w:val="bullet"/>
      <w:lvlText w:val="–"/>
      <w:lvlJc w:val="left"/>
      <w:pPr>
        <w:tabs>
          <w:tab w:val="num" w:pos="3600"/>
        </w:tabs>
        <w:ind w:left="3600" w:hanging="360"/>
      </w:pPr>
      <w:rPr>
        <w:rFonts w:ascii="Arial" w:hAnsi="Arial" w:hint="default"/>
      </w:rPr>
    </w:lvl>
    <w:lvl w:ilvl="5" w:tplc="8F400F70" w:tentative="1">
      <w:start w:val="1"/>
      <w:numFmt w:val="bullet"/>
      <w:lvlText w:val="–"/>
      <w:lvlJc w:val="left"/>
      <w:pPr>
        <w:tabs>
          <w:tab w:val="num" w:pos="4320"/>
        </w:tabs>
        <w:ind w:left="4320" w:hanging="360"/>
      </w:pPr>
      <w:rPr>
        <w:rFonts w:ascii="Arial" w:hAnsi="Arial" w:hint="default"/>
      </w:rPr>
    </w:lvl>
    <w:lvl w:ilvl="6" w:tplc="AE884042" w:tentative="1">
      <w:start w:val="1"/>
      <w:numFmt w:val="bullet"/>
      <w:lvlText w:val="–"/>
      <w:lvlJc w:val="left"/>
      <w:pPr>
        <w:tabs>
          <w:tab w:val="num" w:pos="5040"/>
        </w:tabs>
        <w:ind w:left="5040" w:hanging="360"/>
      </w:pPr>
      <w:rPr>
        <w:rFonts w:ascii="Arial" w:hAnsi="Arial" w:hint="default"/>
      </w:rPr>
    </w:lvl>
    <w:lvl w:ilvl="7" w:tplc="83B8D38A" w:tentative="1">
      <w:start w:val="1"/>
      <w:numFmt w:val="bullet"/>
      <w:lvlText w:val="–"/>
      <w:lvlJc w:val="left"/>
      <w:pPr>
        <w:tabs>
          <w:tab w:val="num" w:pos="5760"/>
        </w:tabs>
        <w:ind w:left="5760" w:hanging="360"/>
      </w:pPr>
      <w:rPr>
        <w:rFonts w:ascii="Arial" w:hAnsi="Arial" w:hint="default"/>
      </w:rPr>
    </w:lvl>
    <w:lvl w:ilvl="8" w:tplc="F1724A9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3F6B1A0F"/>
    <w:multiLevelType w:val="hybridMultilevel"/>
    <w:tmpl w:val="D2BE3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850B81"/>
    <w:multiLevelType w:val="multilevel"/>
    <w:tmpl w:val="F716B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185624"/>
    <w:multiLevelType w:val="multilevel"/>
    <w:tmpl w:val="C154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EA58E3"/>
    <w:multiLevelType w:val="hybridMultilevel"/>
    <w:tmpl w:val="7A06C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253EB8"/>
    <w:multiLevelType w:val="hybridMultilevel"/>
    <w:tmpl w:val="C8DC2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C058FA"/>
    <w:multiLevelType w:val="hybridMultilevel"/>
    <w:tmpl w:val="73D2B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1C1AA9"/>
    <w:multiLevelType w:val="hybridMultilevel"/>
    <w:tmpl w:val="D9506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8F943A7"/>
    <w:multiLevelType w:val="hybridMultilevel"/>
    <w:tmpl w:val="60DEC174"/>
    <w:lvl w:ilvl="0" w:tplc="36386A76">
      <w:start w:val="1"/>
      <w:numFmt w:val="bullet"/>
      <w:lvlText w:val="•"/>
      <w:lvlJc w:val="left"/>
      <w:pPr>
        <w:tabs>
          <w:tab w:val="num" w:pos="720"/>
        </w:tabs>
        <w:ind w:left="720" w:hanging="360"/>
      </w:pPr>
      <w:rPr>
        <w:rFonts w:ascii="Arial" w:hAnsi="Arial" w:hint="default"/>
      </w:rPr>
    </w:lvl>
    <w:lvl w:ilvl="1" w:tplc="B60EEABE">
      <w:start w:val="923"/>
      <w:numFmt w:val="bullet"/>
      <w:lvlText w:val="–"/>
      <w:lvlJc w:val="left"/>
      <w:pPr>
        <w:tabs>
          <w:tab w:val="num" w:pos="1440"/>
        </w:tabs>
        <w:ind w:left="1440" w:hanging="360"/>
      </w:pPr>
      <w:rPr>
        <w:rFonts w:ascii="Arial" w:hAnsi="Arial" w:hint="default"/>
      </w:rPr>
    </w:lvl>
    <w:lvl w:ilvl="2" w:tplc="13EC9170" w:tentative="1">
      <w:start w:val="1"/>
      <w:numFmt w:val="bullet"/>
      <w:lvlText w:val="•"/>
      <w:lvlJc w:val="left"/>
      <w:pPr>
        <w:tabs>
          <w:tab w:val="num" w:pos="2160"/>
        </w:tabs>
        <w:ind w:left="2160" w:hanging="360"/>
      </w:pPr>
      <w:rPr>
        <w:rFonts w:ascii="Arial" w:hAnsi="Arial" w:hint="default"/>
      </w:rPr>
    </w:lvl>
    <w:lvl w:ilvl="3" w:tplc="DF0677F2" w:tentative="1">
      <w:start w:val="1"/>
      <w:numFmt w:val="bullet"/>
      <w:lvlText w:val="•"/>
      <w:lvlJc w:val="left"/>
      <w:pPr>
        <w:tabs>
          <w:tab w:val="num" w:pos="2880"/>
        </w:tabs>
        <w:ind w:left="2880" w:hanging="360"/>
      </w:pPr>
      <w:rPr>
        <w:rFonts w:ascii="Arial" w:hAnsi="Arial" w:hint="default"/>
      </w:rPr>
    </w:lvl>
    <w:lvl w:ilvl="4" w:tplc="0E7649FE" w:tentative="1">
      <w:start w:val="1"/>
      <w:numFmt w:val="bullet"/>
      <w:lvlText w:val="•"/>
      <w:lvlJc w:val="left"/>
      <w:pPr>
        <w:tabs>
          <w:tab w:val="num" w:pos="3600"/>
        </w:tabs>
        <w:ind w:left="3600" w:hanging="360"/>
      </w:pPr>
      <w:rPr>
        <w:rFonts w:ascii="Arial" w:hAnsi="Arial" w:hint="default"/>
      </w:rPr>
    </w:lvl>
    <w:lvl w:ilvl="5" w:tplc="24BA7916" w:tentative="1">
      <w:start w:val="1"/>
      <w:numFmt w:val="bullet"/>
      <w:lvlText w:val="•"/>
      <w:lvlJc w:val="left"/>
      <w:pPr>
        <w:tabs>
          <w:tab w:val="num" w:pos="4320"/>
        </w:tabs>
        <w:ind w:left="4320" w:hanging="360"/>
      </w:pPr>
      <w:rPr>
        <w:rFonts w:ascii="Arial" w:hAnsi="Arial" w:hint="default"/>
      </w:rPr>
    </w:lvl>
    <w:lvl w:ilvl="6" w:tplc="A67ED382" w:tentative="1">
      <w:start w:val="1"/>
      <w:numFmt w:val="bullet"/>
      <w:lvlText w:val="•"/>
      <w:lvlJc w:val="left"/>
      <w:pPr>
        <w:tabs>
          <w:tab w:val="num" w:pos="5040"/>
        </w:tabs>
        <w:ind w:left="5040" w:hanging="360"/>
      </w:pPr>
      <w:rPr>
        <w:rFonts w:ascii="Arial" w:hAnsi="Arial" w:hint="default"/>
      </w:rPr>
    </w:lvl>
    <w:lvl w:ilvl="7" w:tplc="BAC0D178" w:tentative="1">
      <w:start w:val="1"/>
      <w:numFmt w:val="bullet"/>
      <w:lvlText w:val="•"/>
      <w:lvlJc w:val="left"/>
      <w:pPr>
        <w:tabs>
          <w:tab w:val="num" w:pos="5760"/>
        </w:tabs>
        <w:ind w:left="5760" w:hanging="360"/>
      </w:pPr>
      <w:rPr>
        <w:rFonts w:ascii="Arial" w:hAnsi="Arial" w:hint="default"/>
      </w:rPr>
    </w:lvl>
    <w:lvl w:ilvl="8" w:tplc="91FA8C2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4E1F432D"/>
    <w:multiLevelType w:val="hybridMultilevel"/>
    <w:tmpl w:val="8DA6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0C2652C"/>
    <w:multiLevelType w:val="hybridMultilevel"/>
    <w:tmpl w:val="28C8E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6744AE"/>
    <w:multiLevelType w:val="multilevel"/>
    <w:tmpl w:val="1D442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E941A7"/>
    <w:multiLevelType w:val="hybridMultilevel"/>
    <w:tmpl w:val="0C5683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885669"/>
    <w:multiLevelType w:val="hybridMultilevel"/>
    <w:tmpl w:val="64F21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C27623"/>
    <w:multiLevelType w:val="hybridMultilevel"/>
    <w:tmpl w:val="4DAC4770"/>
    <w:lvl w:ilvl="0" w:tplc="04090001">
      <w:start w:val="1"/>
      <w:numFmt w:val="bullet"/>
      <w:lvlText w:val=""/>
      <w:lvlJc w:val="left"/>
      <w:pPr>
        <w:ind w:left="720" w:hanging="360"/>
      </w:pPr>
      <w:rPr>
        <w:rFonts w:ascii="Symbol" w:hAnsi="Symbol" w:hint="default"/>
      </w:rPr>
    </w:lvl>
    <w:lvl w:ilvl="1" w:tplc="5944E37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592777"/>
    <w:multiLevelType w:val="hybridMultilevel"/>
    <w:tmpl w:val="6CCC3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1F382E"/>
    <w:multiLevelType w:val="hybridMultilevel"/>
    <w:tmpl w:val="F68E4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DC685E"/>
    <w:multiLevelType w:val="hybridMultilevel"/>
    <w:tmpl w:val="61A2E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5A0222"/>
    <w:multiLevelType w:val="hybridMultilevel"/>
    <w:tmpl w:val="E81C4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256235"/>
    <w:multiLevelType w:val="multilevel"/>
    <w:tmpl w:val="F210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9B0975"/>
    <w:multiLevelType w:val="hybridMultilevel"/>
    <w:tmpl w:val="DD20B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7D3D0D"/>
    <w:multiLevelType w:val="hybridMultilevel"/>
    <w:tmpl w:val="B2E20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6"/>
  </w:num>
  <w:num w:numId="3">
    <w:abstractNumId w:val="6"/>
  </w:num>
  <w:num w:numId="4">
    <w:abstractNumId w:val="3"/>
  </w:num>
  <w:num w:numId="5">
    <w:abstractNumId w:val="18"/>
  </w:num>
  <w:num w:numId="6">
    <w:abstractNumId w:val="17"/>
  </w:num>
  <w:num w:numId="7">
    <w:abstractNumId w:val="27"/>
  </w:num>
  <w:num w:numId="8">
    <w:abstractNumId w:val="38"/>
  </w:num>
  <w:num w:numId="9">
    <w:abstractNumId w:val="30"/>
  </w:num>
  <w:num w:numId="10">
    <w:abstractNumId w:val="2"/>
  </w:num>
  <w:num w:numId="11">
    <w:abstractNumId w:val="44"/>
  </w:num>
  <w:num w:numId="12">
    <w:abstractNumId w:val="15"/>
  </w:num>
  <w:num w:numId="13">
    <w:abstractNumId w:val="40"/>
  </w:num>
  <w:num w:numId="14">
    <w:abstractNumId w:val="0"/>
  </w:num>
  <w:num w:numId="15">
    <w:abstractNumId w:val="32"/>
  </w:num>
  <w:num w:numId="16">
    <w:abstractNumId w:val="21"/>
  </w:num>
  <w:num w:numId="17">
    <w:abstractNumId w:val="41"/>
  </w:num>
  <w:num w:numId="18">
    <w:abstractNumId w:val="13"/>
  </w:num>
  <w:num w:numId="19">
    <w:abstractNumId w:val="43"/>
  </w:num>
  <w:num w:numId="20">
    <w:abstractNumId w:val="16"/>
  </w:num>
  <w:num w:numId="21">
    <w:abstractNumId w:val="28"/>
  </w:num>
  <w:num w:numId="22">
    <w:abstractNumId w:val="24"/>
  </w:num>
  <w:num w:numId="23">
    <w:abstractNumId w:val="10"/>
  </w:num>
  <w:num w:numId="24">
    <w:abstractNumId w:val="29"/>
  </w:num>
  <w:num w:numId="25">
    <w:abstractNumId w:val="11"/>
  </w:num>
  <w:num w:numId="26">
    <w:abstractNumId w:val="8"/>
  </w:num>
  <w:num w:numId="27">
    <w:abstractNumId w:val="23"/>
  </w:num>
  <w:num w:numId="28">
    <w:abstractNumId w:val="31"/>
  </w:num>
  <w:num w:numId="29">
    <w:abstractNumId w:val="37"/>
  </w:num>
  <w:num w:numId="30">
    <w:abstractNumId w:val="39"/>
  </w:num>
  <w:num w:numId="31">
    <w:abstractNumId w:val="19"/>
  </w:num>
  <w:num w:numId="32">
    <w:abstractNumId w:val="1"/>
  </w:num>
  <w:num w:numId="33">
    <w:abstractNumId w:val="34"/>
  </w:num>
  <w:num w:numId="34">
    <w:abstractNumId w:val="22"/>
  </w:num>
  <w:num w:numId="35">
    <w:abstractNumId w:val="7"/>
  </w:num>
  <w:num w:numId="36">
    <w:abstractNumId w:val="35"/>
  </w:num>
  <w:num w:numId="37">
    <w:abstractNumId w:val="4"/>
  </w:num>
  <w:num w:numId="38">
    <w:abstractNumId w:val="5"/>
  </w:num>
  <w:num w:numId="39">
    <w:abstractNumId w:val="25"/>
  </w:num>
  <w:num w:numId="40">
    <w:abstractNumId w:val="26"/>
  </w:num>
  <w:num w:numId="41">
    <w:abstractNumId w:val="12"/>
  </w:num>
  <w:num w:numId="42">
    <w:abstractNumId w:val="20"/>
  </w:num>
  <w:num w:numId="43">
    <w:abstractNumId w:val="42"/>
  </w:num>
  <w:num w:numId="44">
    <w:abstractNumId w:val="33"/>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A64"/>
    <w:rsid w:val="00031152"/>
    <w:rsid w:val="00096EF7"/>
    <w:rsid w:val="000E3A4F"/>
    <w:rsid w:val="0013601A"/>
    <w:rsid w:val="001E5230"/>
    <w:rsid w:val="00357FDD"/>
    <w:rsid w:val="00382BF8"/>
    <w:rsid w:val="003C492E"/>
    <w:rsid w:val="0048565C"/>
    <w:rsid w:val="004A30E5"/>
    <w:rsid w:val="00511F44"/>
    <w:rsid w:val="0051517B"/>
    <w:rsid w:val="005814B6"/>
    <w:rsid w:val="005B15DB"/>
    <w:rsid w:val="00666795"/>
    <w:rsid w:val="006B771D"/>
    <w:rsid w:val="00717B41"/>
    <w:rsid w:val="00754115"/>
    <w:rsid w:val="00766A6D"/>
    <w:rsid w:val="008D5579"/>
    <w:rsid w:val="008F3939"/>
    <w:rsid w:val="00971F82"/>
    <w:rsid w:val="009D5A64"/>
    <w:rsid w:val="00AB58A4"/>
    <w:rsid w:val="00B93AAE"/>
    <w:rsid w:val="00BA4039"/>
    <w:rsid w:val="00C6641D"/>
    <w:rsid w:val="00C77AF1"/>
    <w:rsid w:val="00C872B5"/>
    <w:rsid w:val="00CC7D48"/>
    <w:rsid w:val="00D175F0"/>
    <w:rsid w:val="00D2132E"/>
    <w:rsid w:val="00D562F3"/>
    <w:rsid w:val="00DB0F58"/>
    <w:rsid w:val="00EC32A6"/>
    <w:rsid w:val="00EF2614"/>
    <w:rsid w:val="00F16722"/>
    <w:rsid w:val="00F82E00"/>
    <w:rsid w:val="00F8385E"/>
    <w:rsid w:val="00FA2FF9"/>
    <w:rsid w:val="00FD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43A8C"/>
  <w15:docId w15:val="{5B673610-17F2-4EC9-B365-49313599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D5A64"/>
    <w:rPr>
      <w:color w:val="0000FF"/>
      <w:u w:val="single"/>
    </w:rPr>
  </w:style>
  <w:style w:type="character" w:customStyle="1" w:styleId="b1">
    <w:name w:val="b1"/>
    <w:basedOn w:val="DefaultParagraphFont"/>
    <w:rsid w:val="009D5A64"/>
    <w:rPr>
      <w:b/>
      <w:bCs/>
      <w:vanish w:val="0"/>
      <w:webHidden w:val="0"/>
      <w:specVanish w:val="0"/>
    </w:rPr>
  </w:style>
  <w:style w:type="character" w:customStyle="1" w:styleId="b2">
    <w:name w:val="b2"/>
    <w:basedOn w:val="DefaultParagraphFont"/>
    <w:rsid w:val="009D5A64"/>
    <w:rPr>
      <w:b/>
      <w:bCs/>
      <w:vanish w:val="0"/>
      <w:webHidden w:val="0"/>
      <w:specVanish w:val="0"/>
    </w:rPr>
  </w:style>
  <w:style w:type="character" w:customStyle="1" w:styleId="b3">
    <w:name w:val="b3"/>
    <w:basedOn w:val="DefaultParagraphFont"/>
    <w:rsid w:val="009D5A64"/>
    <w:rPr>
      <w:b/>
      <w:bCs/>
      <w:vanish w:val="0"/>
      <w:webHidden w:val="0"/>
      <w:specVanish w:val="0"/>
    </w:rPr>
  </w:style>
  <w:style w:type="character" w:customStyle="1" w:styleId="b4">
    <w:name w:val="b4"/>
    <w:basedOn w:val="DefaultParagraphFont"/>
    <w:rsid w:val="009D5A64"/>
    <w:rPr>
      <w:b/>
      <w:bCs/>
      <w:vanish w:val="0"/>
      <w:webHidden w:val="0"/>
      <w:specVanish w:val="0"/>
    </w:rPr>
  </w:style>
  <w:style w:type="character" w:customStyle="1" w:styleId="b5">
    <w:name w:val="b5"/>
    <w:basedOn w:val="DefaultParagraphFont"/>
    <w:rsid w:val="009D5A64"/>
    <w:rPr>
      <w:b/>
      <w:bCs/>
      <w:vanish w:val="0"/>
      <w:webHidden w:val="0"/>
      <w:specVanish w:val="0"/>
    </w:rPr>
  </w:style>
  <w:style w:type="character" w:customStyle="1" w:styleId="b6">
    <w:name w:val="b6"/>
    <w:basedOn w:val="DefaultParagraphFont"/>
    <w:rsid w:val="009D5A64"/>
    <w:rPr>
      <w:b/>
      <w:bCs/>
      <w:vanish w:val="0"/>
      <w:webHidden w:val="0"/>
      <w:specVanish w:val="0"/>
    </w:rPr>
  </w:style>
  <w:style w:type="character" w:customStyle="1" w:styleId="b7">
    <w:name w:val="b7"/>
    <w:basedOn w:val="DefaultParagraphFont"/>
    <w:rsid w:val="009D5A64"/>
    <w:rPr>
      <w:b/>
      <w:bCs/>
      <w:vanish w:val="0"/>
      <w:webHidden w:val="0"/>
      <w:specVanish w:val="0"/>
    </w:rPr>
  </w:style>
  <w:style w:type="character" w:customStyle="1" w:styleId="b8">
    <w:name w:val="b8"/>
    <w:basedOn w:val="DefaultParagraphFont"/>
    <w:rsid w:val="009D5A64"/>
    <w:rPr>
      <w:b/>
      <w:bCs/>
      <w:vanish w:val="0"/>
      <w:webHidden w:val="0"/>
      <w:specVanish w:val="0"/>
    </w:rPr>
  </w:style>
  <w:style w:type="character" w:customStyle="1" w:styleId="b9">
    <w:name w:val="b9"/>
    <w:basedOn w:val="DefaultParagraphFont"/>
    <w:rsid w:val="009D5A64"/>
    <w:rPr>
      <w:b/>
      <w:bCs/>
      <w:vanish w:val="0"/>
      <w:webHidden w:val="0"/>
      <w:specVanish w:val="0"/>
    </w:rPr>
  </w:style>
  <w:style w:type="character" w:customStyle="1" w:styleId="b10">
    <w:name w:val="b10"/>
    <w:basedOn w:val="DefaultParagraphFont"/>
    <w:rsid w:val="009D5A64"/>
    <w:rPr>
      <w:b/>
      <w:bCs/>
      <w:vanish w:val="0"/>
      <w:webHidden w:val="0"/>
      <w:specVanish w:val="0"/>
    </w:rPr>
  </w:style>
  <w:style w:type="character" w:customStyle="1" w:styleId="b11">
    <w:name w:val="b11"/>
    <w:basedOn w:val="DefaultParagraphFont"/>
    <w:rsid w:val="009D5A64"/>
    <w:rPr>
      <w:b/>
      <w:bCs/>
      <w:vanish w:val="0"/>
      <w:webHidden w:val="0"/>
      <w:specVanish w:val="0"/>
    </w:rPr>
  </w:style>
  <w:style w:type="character" w:customStyle="1" w:styleId="b12">
    <w:name w:val="b12"/>
    <w:basedOn w:val="DefaultParagraphFont"/>
    <w:rsid w:val="009D5A64"/>
    <w:rPr>
      <w:b/>
      <w:bCs/>
      <w:vanish w:val="0"/>
      <w:webHidden w:val="0"/>
      <w:specVanish w:val="0"/>
    </w:rPr>
  </w:style>
  <w:style w:type="character" w:customStyle="1" w:styleId="b13">
    <w:name w:val="b13"/>
    <w:basedOn w:val="DefaultParagraphFont"/>
    <w:rsid w:val="009D5A64"/>
    <w:rPr>
      <w:b/>
      <w:bCs/>
      <w:vanish w:val="0"/>
      <w:webHidden w:val="0"/>
      <w:specVanish w:val="0"/>
    </w:rPr>
  </w:style>
  <w:style w:type="character" w:customStyle="1" w:styleId="b14">
    <w:name w:val="b14"/>
    <w:basedOn w:val="DefaultParagraphFont"/>
    <w:rsid w:val="009D5A64"/>
    <w:rPr>
      <w:b/>
      <w:bCs/>
      <w:vanish w:val="0"/>
      <w:webHidden w:val="0"/>
      <w:specVanish w:val="0"/>
    </w:rPr>
  </w:style>
  <w:style w:type="character" w:customStyle="1" w:styleId="b15">
    <w:name w:val="b15"/>
    <w:basedOn w:val="DefaultParagraphFont"/>
    <w:rsid w:val="009D5A64"/>
    <w:rPr>
      <w:b/>
      <w:bCs/>
      <w:vanish w:val="0"/>
      <w:webHidden w:val="0"/>
      <w:specVanish w:val="0"/>
    </w:rPr>
  </w:style>
  <w:style w:type="character" w:customStyle="1" w:styleId="b16">
    <w:name w:val="b16"/>
    <w:basedOn w:val="DefaultParagraphFont"/>
    <w:rsid w:val="009D5A64"/>
    <w:rPr>
      <w:b/>
      <w:bCs/>
      <w:vanish w:val="0"/>
      <w:webHidden w:val="0"/>
      <w:specVanish w:val="0"/>
    </w:rPr>
  </w:style>
  <w:style w:type="paragraph" w:styleId="ListParagraph">
    <w:name w:val="List Paragraph"/>
    <w:basedOn w:val="Normal"/>
    <w:uiPriority w:val="34"/>
    <w:qFormat/>
    <w:rsid w:val="009D5A64"/>
    <w:pPr>
      <w:ind w:left="720"/>
      <w:contextualSpacing/>
    </w:pPr>
  </w:style>
  <w:style w:type="paragraph" w:styleId="BalloonText">
    <w:name w:val="Balloon Text"/>
    <w:basedOn w:val="Normal"/>
    <w:link w:val="BalloonTextChar"/>
    <w:uiPriority w:val="99"/>
    <w:semiHidden/>
    <w:unhideWhenUsed/>
    <w:rsid w:val="009D5A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5A64"/>
    <w:rPr>
      <w:rFonts w:ascii="Tahoma" w:hAnsi="Tahoma" w:cs="Tahoma"/>
      <w:sz w:val="16"/>
      <w:szCs w:val="16"/>
    </w:rPr>
  </w:style>
  <w:style w:type="character" w:customStyle="1" w:styleId="b17">
    <w:name w:val="b17"/>
    <w:basedOn w:val="DefaultParagraphFont"/>
    <w:rsid w:val="00C77AF1"/>
    <w:rPr>
      <w:b/>
      <w:bCs/>
      <w:vanish w:val="0"/>
      <w:webHidden w:val="0"/>
      <w:specVanish w:val="0"/>
    </w:rPr>
  </w:style>
  <w:style w:type="character" w:customStyle="1" w:styleId="b18">
    <w:name w:val="b18"/>
    <w:basedOn w:val="DefaultParagraphFont"/>
    <w:rsid w:val="00C77AF1"/>
    <w:rPr>
      <w:b/>
      <w:bCs/>
      <w:vanish w:val="0"/>
      <w:webHidden w:val="0"/>
      <w:specVanish w:val="0"/>
    </w:rPr>
  </w:style>
  <w:style w:type="character" w:customStyle="1" w:styleId="b19">
    <w:name w:val="b19"/>
    <w:basedOn w:val="DefaultParagraphFont"/>
    <w:rsid w:val="00C77AF1"/>
    <w:rPr>
      <w:b/>
      <w:bCs/>
      <w:vanish w:val="0"/>
      <w:webHidden w:val="0"/>
      <w:specVanish w:val="0"/>
    </w:rPr>
  </w:style>
  <w:style w:type="character" w:customStyle="1" w:styleId="b20">
    <w:name w:val="b20"/>
    <w:basedOn w:val="DefaultParagraphFont"/>
    <w:rsid w:val="00C77AF1"/>
    <w:rPr>
      <w:b/>
      <w:bCs/>
      <w:vanish w:val="0"/>
      <w:webHidden w:val="0"/>
      <w:specVanish w:val="0"/>
    </w:rPr>
  </w:style>
  <w:style w:type="paragraph" w:styleId="NormalWeb">
    <w:name w:val="Normal (Web)"/>
    <w:basedOn w:val="Normal"/>
    <w:uiPriority w:val="99"/>
    <w:semiHidden/>
    <w:unhideWhenUsed/>
    <w:rsid w:val="003C492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096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72167">
      <w:bodyDiv w:val="1"/>
      <w:marLeft w:val="0"/>
      <w:marRight w:val="0"/>
      <w:marTop w:val="0"/>
      <w:marBottom w:val="0"/>
      <w:divBdr>
        <w:top w:val="none" w:sz="0" w:space="0" w:color="auto"/>
        <w:left w:val="none" w:sz="0" w:space="0" w:color="auto"/>
        <w:bottom w:val="none" w:sz="0" w:space="0" w:color="auto"/>
        <w:right w:val="none" w:sz="0" w:space="0" w:color="auto"/>
      </w:divBdr>
    </w:div>
    <w:div w:id="492377683">
      <w:bodyDiv w:val="1"/>
      <w:marLeft w:val="0"/>
      <w:marRight w:val="0"/>
      <w:marTop w:val="0"/>
      <w:marBottom w:val="0"/>
      <w:divBdr>
        <w:top w:val="none" w:sz="0" w:space="0" w:color="auto"/>
        <w:left w:val="none" w:sz="0" w:space="0" w:color="auto"/>
        <w:bottom w:val="none" w:sz="0" w:space="0" w:color="auto"/>
        <w:right w:val="none" w:sz="0" w:space="0" w:color="auto"/>
      </w:divBdr>
      <w:divsChild>
        <w:div w:id="874999419">
          <w:marLeft w:val="0"/>
          <w:marRight w:val="0"/>
          <w:marTop w:val="0"/>
          <w:marBottom w:val="0"/>
          <w:divBdr>
            <w:top w:val="none" w:sz="0" w:space="0" w:color="auto"/>
            <w:left w:val="none" w:sz="0" w:space="0" w:color="auto"/>
            <w:bottom w:val="none" w:sz="0" w:space="0" w:color="auto"/>
            <w:right w:val="none" w:sz="0" w:space="0" w:color="auto"/>
          </w:divBdr>
          <w:divsChild>
            <w:div w:id="223300311">
              <w:marLeft w:val="0"/>
              <w:marRight w:val="0"/>
              <w:marTop w:val="0"/>
              <w:marBottom w:val="0"/>
              <w:divBdr>
                <w:top w:val="none" w:sz="0" w:space="0" w:color="auto"/>
                <w:left w:val="none" w:sz="0" w:space="0" w:color="auto"/>
                <w:bottom w:val="none" w:sz="0" w:space="0" w:color="auto"/>
                <w:right w:val="none" w:sz="0" w:space="0" w:color="auto"/>
              </w:divBdr>
              <w:divsChild>
                <w:div w:id="1599292821">
                  <w:marLeft w:val="0"/>
                  <w:marRight w:val="0"/>
                  <w:marTop w:val="0"/>
                  <w:marBottom w:val="0"/>
                  <w:divBdr>
                    <w:top w:val="none" w:sz="0" w:space="0" w:color="auto"/>
                    <w:left w:val="none" w:sz="0" w:space="0" w:color="auto"/>
                    <w:bottom w:val="none" w:sz="0" w:space="0" w:color="auto"/>
                    <w:right w:val="none" w:sz="0" w:space="0" w:color="auto"/>
                  </w:divBdr>
                  <w:divsChild>
                    <w:div w:id="39864312">
                      <w:marLeft w:val="150"/>
                      <w:marRight w:val="150"/>
                      <w:marTop w:val="0"/>
                      <w:marBottom w:val="0"/>
                      <w:divBdr>
                        <w:top w:val="none" w:sz="0" w:space="0" w:color="auto"/>
                        <w:left w:val="none" w:sz="0" w:space="0" w:color="auto"/>
                        <w:bottom w:val="none" w:sz="0" w:space="0" w:color="auto"/>
                        <w:right w:val="none" w:sz="0" w:space="0" w:color="auto"/>
                      </w:divBdr>
                    </w:div>
                    <w:div w:id="585263728">
                      <w:marLeft w:val="0"/>
                      <w:marRight w:val="0"/>
                      <w:marTop w:val="0"/>
                      <w:marBottom w:val="0"/>
                      <w:divBdr>
                        <w:top w:val="none" w:sz="0" w:space="0" w:color="auto"/>
                        <w:left w:val="none" w:sz="0" w:space="0" w:color="auto"/>
                        <w:bottom w:val="none" w:sz="0" w:space="0" w:color="auto"/>
                        <w:right w:val="none" w:sz="0" w:space="0" w:color="auto"/>
                      </w:divBdr>
                    </w:div>
                    <w:div w:id="1021905347">
                      <w:marLeft w:val="0"/>
                      <w:marRight w:val="0"/>
                      <w:marTop w:val="0"/>
                      <w:marBottom w:val="0"/>
                      <w:divBdr>
                        <w:top w:val="single" w:sz="6" w:space="8" w:color="9B9BC7"/>
                        <w:left w:val="single" w:sz="6" w:space="0" w:color="9B9BC7"/>
                        <w:bottom w:val="single" w:sz="6" w:space="8" w:color="9B9BC7"/>
                        <w:right w:val="single" w:sz="6" w:space="0" w:color="9B9BC7"/>
                      </w:divBdr>
                      <w:divsChild>
                        <w:div w:id="1823040687">
                          <w:marLeft w:val="150"/>
                          <w:marRight w:val="150"/>
                          <w:marTop w:val="0"/>
                          <w:marBottom w:val="0"/>
                          <w:divBdr>
                            <w:top w:val="none" w:sz="0" w:space="0" w:color="auto"/>
                            <w:left w:val="none" w:sz="0" w:space="0" w:color="auto"/>
                            <w:bottom w:val="none" w:sz="0" w:space="0" w:color="auto"/>
                            <w:right w:val="none" w:sz="0" w:space="0" w:color="auto"/>
                          </w:divBdr>
                        </w:div>
                      </w:divsChild>
                    </w:div>
                    <w:div w:id="93746616">
                      <w:marLeft w:val="150"/>
                      <w:marRight w:val="150"/>
                      <w:marTop w:val="0"/>
                      <w:marBottom w:val="0"/>
                      <w:divBdr>
                        <w:top w:val="none" w:sz="0" w:space="0" w:color="auto"/>
                        <w:left w:val="none" w:sz="0" w:space="0" w:color="auto"/>
                        <w:bottom w:val="none" w:sz="0" w:space="0" w:color="auto"/>
                        <w:right w:val="none" w:sz="0" w:space="0" w:color="auto"/>
                      </w:divBdr>
                    </w:div>
                    <w:div w:id="840585757">
                      <w:marLeft w:val="0"/>
                      <w:marRight w:val="0"/>
                      <w:marTop w:val="0"/>
                      <w:marBottom w:val="0"/>
                      <w:divBdr>
                        <w:top w:val="single" w:sz="6" w:space="8" w:color="9B9BC7"/>
                        <w:left w:val="single" w:sz="6" w:space="0" w:color="9B9BC7"/>
                        <w:bottom w:val="single" w:sz="6" w:space="8" w:color="9B9BC7"/>
                        <w:right w:val="single" w:sz="6" w:space="0" w:color="9B9BC7"/>
                      </w:divBdr>
                      <w:divsChild>
                        <w:div w:id="818230167">
                          <w:marLeft w:val="150"/>
                          <w:marRight w:val="150"/>
                          <w:marTop w:val="0"/>
                          <w:marBottom w:val="0"/>
                          <w:divBdr>
                            <w:top w:val="none" w:sz="0" w:space="0" w:color="auto"/>
                            <w:left w:val="none" w:sz="0" w:space="0" w:color="auto"/>
                            <w:bottom w:val="none" w:sz="0" w:space="0" w:color="auto"/>
                            <w:right w:val="none" w:sz="0" w:space="0" w:color="auto"/>
                          </w:divBdr>
                        </w:div>
                      </w:divsChild>
                    </w:div>
                    <w:div w:id="681467827">
                      <w:marLeft w:val="0"/>
                      <w:marRight w:val="0"/>
                      <w:marTop w:val="0"/>
                      <w:marBottom w:val="0"/>
                      <w:divBdr>
                        <w:top w:val="none" w:sz="0" w:space="0" w:color="auto"/>
                        <w:left w:val="none" w:sz="0" w:space="0" w:color="auto"/>
                        <w:bottom w:val="none" w:sz="0" w:space="0" w:color="auto"/>
                        <w:right w:val="none" w:sz="0" w:space="0" w:color="auto"/>
                      </w:divBdr>
                      <w:divsChild>
                        <w:div w:id="1153722268">
                          <w:marLeft w:val="150"/>
                          <w:marRight w:val="150"/>
                          <w:marTop w:val="0"/>
                          <w:marBottom w:val="0"/>
                          <w:divBdr>
                            <w:top w:val="none" w:sz="0" w:space="0" w:color="auto"/>
                            <w:left w:val="none" w:sz="0" w:space="0" w:color="auto"/>
                            <w:bottom w:val="none" w:sz="0" w:space="0" w:color="auto"/>
                            <w:right w:val="none" w:sz="0" w:space="0" w:color="auto"/>
                          </w:divBdr>
                        </w:div>
                        <w:div w:id="2063097987">
                          <w:marLeft w:val="150"/>
                          <w:marRight w:val="150"/>
                          <w:marTop w:val="0"/>
                          <w:marBottom w:val="0"/>
                          <w:divBdr>
                            <w:top w:val="none" w:sz="0" w:space="0" w:color="auto"/>
                            <w:left w:val="none" w:sz="0" w:space="0" w:color="auto"/>
                            <w:bottom w:val="none" w:sz="0" w:space="0" w:color="auto"/>
                            <w:right w:val="none" w:sz="0" w:space="0" w:color="auto"/>
                          </w:divBdr>
                        </w:div>
                        <w:div w:id="546988990">
                          <w:marLeft w:val="150"/>
                          <w:marRight w:val="150"/>
                          <w:marTop w:val="0"/>
                          <w:marBottom w:val="0"/>
                          <w:divBdr>
                            <w:top w:val="none" w:sz="0" w:space="0" w:color="auto"/>
                            <w:left w:val="none" w:sz="0" w:space="0" w:color="auto"/>
                            <w:bottom w:val="none" w:sz="0" w:space="0" w:color="auto"/>
                            <w:right w:val="none" w:sz="0" w:space="0" w:color="auto"/>
                          </w:divBdr>
                        </w:div>
                      </w:divsChild>
                    </w:div>
                    <w:div w:id="189102026">
                      <w:marLeft w:val="0"/>
                      <w:marRight w:val="0"/>
                      <w:marTop w:val="0"/>
                      <w:marBottom w:val="0"/>
                      <w:divBdr>
                        <w:top w:val="single" w:sz="6" w:space="8" w:color="9B9BC7"/>
                        <w:left w:val="single" w:sz="6" w:space="0" w:color="9B9BC7"/>
                        <w:bottom w:val="single" w:sz="6" w:space="8" w:color="9B9BC7"/>
                        <w:right w:val="single" w:sz="6" w:space="0" w:color="9B9BC7"/>
                      </w:divBdr>
                      <w:divsChild>
                        <w:div w:id="2041320086">
                          <w:marLeft w:val="150"/>
                          <w:marRight w:val="150"/>
                          <w:marTop w:val="0"/>
                          <w:marBottom w:val="0"/>
                          <w:divBdr>
                            <w:top w:val="none" w:sz="0" w:space="0" w:color="auto"/>
                            <w:left w:val="none" w:sz="0" w:space="0" w:color="auto"/>
                            <w:bottom w:val="none" w:sz="0" w:space="0" w:color="auto"/>
                            <w:right w:val="none" w:sz="0" w:space="0" w:color="auto"/>
                          </w:divBdr>
                        </w:div>
                      </w:divsChild>
                    </w:div>
                    <w:div w:id="875658349">
                      <w:marLeft w:val="0"/>
                      <w:marRight w:val="0"/>
                      <w:marTop w:val="0"/>
                      <w:marBottom w:val="0"/>
                      <w:divBdr>
                        <w:top w:val="none" w:sz="0" w:space="0" w:color="auto"/>
                        <w:left w:val="none" w:sz="0" w:space="0" w:color="auto"/>
                        <w:bottom w:val="none" w:sz="0" w:space="0" w:color="auto"/>
                        <w:right w:val="none" w:sz="0" w:space="0" w:color="auto"/>
                      </w:divBdr>
                      <w:divsChild>
                        <w:div w:id="928998658">
                          <w:marLeft w:val="150"/>
                          <w:marRight w:val="150"/>
                          <w:marTop w:val="0"/>
                          <w:marBottom w:val="0"/>
                          <w:divBdr>
                            <w:top w:val="none" w:sz="0" w:space="0" w:color="auto"/>
                            <w:left w:val="none" w:sz="0" w:space="0" w:color="auto"/>
                            <w:bottom w:val="none" w:sz="0" w:space="0" w:color="auto"/>
                            <w:right w:val="none" w:sz="0" w:space="0" w:color="auto"/>
                          </w:divBdr>
                        </w:div>
                      </w:divsChild>
                    </w:div>
                    <w:div w:id="2075472837">
                      <w:marLeft w:val="0"/>
                      <w:marRight w:val="0"/>
                      <w:marTop w:val="0"/>
                      <w:marBottom w:val="0"/>
                      <w:divBdr>
                        <w:top w:val="single" w:sz="6" w:space="8" w:color="9B9BC7"/>
                        <w:left w:val="single" w:sz="6" w:space="0" w:color="9B9BC7"/>
                        <w:bottom w:val="single" w:sz="6" w:space="8" w:color="9B9BC7"/>
                        <w:right w:val="single" w:sz="6" w:space="0" w:color="9B9BC7"/>
                      </w:divBdr>
                      <w:divsChild>
                        <w:div w:id="112555199">
                          <w:marLeft w:val="150"/>
                          <w:marRight w:val="150"/>
                          <w:marTop w:val="0"/>
                          <w:marBottom w:val="0"/>
                          <w:divBdr>
                            <w:top w:val="none" w:sz="0" w:space="0" w:color="auto"/>
                            <w:left w:val="none" w:sz="0" w:space="0" w:color="auto"/>
                            <w:bottom w:val="none" w:sz="0" w:space="0" w:color="auto"/>
                            <w:right w:val="none" w:sz="0" w:space="0" w:color="auto"/>
                          </w:divBdr>
                        </w:div>
                      </w:divsChild>
                    </w:div>
                    <w:div w:id="187454192">
                      <w:marLeft w:val="0"/>
                      <w:marRight w:val="0"/>
                      <w:marTop w:val="0"/>
                      <w:marBottom w:val="0"/>
                      <w:divBdr>
                        <w:top w:val="none" w:sz="0" w:space="0" w:color="auto"/>
                        <w:left w:val="none" w:sz="0" w:space="0" w:color="auto"/>
                        <w:bottom w:val="none" w:sz="0" w:space="0" w:color="auto"/>
                        <w:right w:val="none" w:sz="0" w:space="0" w:color="auto"/>
                      </w:divBdr>
                      <w:divsChild>
                        <w:div w:id="682584528">
                          <w:marLeft w:val="150"/>
                          <w:marRight w:val="150"/>
                          <w:marTop w:val="0"/>
                          <w:marBottom w:val="0"/>
                          <w:divBdr>
                            <w:top w:val="none" w:sz="0" w:space="0" w:color="auto"/>
                            <w:left w:val="none" w:sz="0" w:space="0" w:color="auto"/>
                            <w:bottom w:val="none" w:sz="0" w:space="0" w:color="auto"/>
                            <w:right w:val="none" w:sz="0" w:space="0" w:color="auto"/>
                          </w:divBdr>
                        </w:div>
                      </w:divsChild>
                    </w:div>
                    <w:div w:id="1492015902">
                      <w:marLeft w:val="0"/>
                      <w:marRight w:val="0"/>
                      <w:marTop w:val="0"/>
                      <w:marBottom w:val="0"/>
                      <w:divBdr>
                        <w:top w:val="single" w:sz="6" w:space="8" w:color="9B9BC7"/>
                        <w:left w:val="single" w:sz="6" w:space="0" w:color="9B9BC7"/>
                        <w:bottom w:val="single" w:sz="6" w:space="8" w:color="9B9BC7"/>
                        <w:right w:val="single" w:sz="6" w:space="0" w:color="9B9BC7"/>
                      </w:divBdr>
                      <w:divsChild>
                        <w:div w:id="1911957999">
                          <w:marLeft w:val="150"/>
                          <w:marRight w:val="150"/>
                          <w:marTop w:val="0"/>
                          <w:marBottom w:val="0"/>
                          <w:divBdr>
                            <w:top w:val="none" w:sz="0" w:space="0" w:color="auto"/>
                            <w:left w:val="none" w:sz="0" w:space="0" w:color="auto"/>
                            <w:bottom w:val="none" w:sz="0" w:space="0" w:color="auto"/>
                            <w:right w:val="none" w:sz="0" w:space="0" w:color="auto"/>
                          </w:divBdr>
                        </w:div>
                      </w:divsChild>
                    </w:div>
                    <w:div w:id="414059404">
                      <w:marLeft w:val="0"/>
                      <w:marRight w:val="0"/>
                      <w:marTop w:val="0"/>
                      <w:marBottom w:val="0"/>
                      <w:divBdr>
                        <w:top w:val="none" w:sz="0" w:space="0" w:color="auto"/>
                        <w:left w:val="none" w:sz="0" w:space="0" w:color="auto"/>
                        <w:bottom w:val="none" w:sz="0" w:space="0" w:color="auto"/>
                        <w:right w:val="none" w:sz="0" w:space="0" w:color="auto"/>
                      </w:divBdr>
                      <w:divsChild>
                        <w:div w:id="866286011">
                          <w:marLeft w:val="150"/>
                          <w:marRight w:val="150"/>
                          <w:marTop w:val="0"/>
                          <w:marBottom w:val="0"/>
                          <w:divBdr>
                            <w:top w:val="none" w:sz="0" w:space="0" w:color="auto"/>
                            <w:left w:val="none" w:sz="0" w:space="0" w:color="auto"/>
                            <w:bottom w:val="none" w:sz="0" w:space="0" w:color="auto"/>
                            <w:right w:val="none" w:sz="0" w:space="0" w:color="auto"/>
                          </w:divBdr>
                        </w:div>
                        <w:div w:id="374351077">
                          <w:marLeft w:val="150"/>
                          <w:marRight w:val="150"/>
                          <w:marTop w:val="0"/>
                          <w:marBottom w:val="0"/>
                          <w:divBdr>
                            <w:top w:val="none" w:sz="0" w:space="0" w:color="auto"/>
                            <w:left w:val="none" w:sz="0" w:space="0" w:color="auto"/>
                            <w:bottom w:val="none" w:sz="0" w:space="0" w:color="auto"/>
                            <w:right w:val="none" w:sz="0" w:space="0" w:color="auto"/>
                          </w:divBdr>
                        </w:div>
                        <w:div w:id="1806893481">
                          <w:marLeft w:val="150"/>
                          <w:marRight w:val="150"/>
                          <w:marTop w:val="0"/>
                          <w:marBottom w:val="0"/>
                          <w:divBdr>
                            <w:top w:val="none" w:sz="0" w:space="0" w:color="auto"/>
                            <w:left w:val="none" w:sz="0" w:space="0" w:color="auto"/>
                            <w:bottom w:val="none" w:sz="0" w:space="0" w:color="auto"/>
                            <w:right w:val="none" w:sz="0" w:space="0" w:color="auto"/>
                          </w:divBdr>
                        </w:div>
                        <w:div w:id="1189487833">
                          <w:marLeft w:val="150"/>
                          <w:marRight w:val="150"/>
                          <w:marTop w:val="0"/>
                          <w:marBottom w:val="0"/>
                          <w:divBdr>
                            <w:top w:val="none" w:sz="0" w:space="0" w:color="auto"/>
                            <w:left w:val="none" w:sz="0" w:space="0" w:color="auto"/>
                            <w:bottom w:val="none" w:sz="0" w:space="0" w:color="auto"/>
                            <w:right w:val="none" w:sz="0" w:space="0" w:color="auto"/>
                          </w:divBdr>
                        </w:div>
                      </w:divsChild>
                    </w:div>
                    <w:div w:id="1158422173">
                      <w:marLeft w:val="0"/>
                      <w:marRight w:val="0"/>
                      <w:marTop w:val="0"/>
                      <w:marBottom w:val="0"/>
                      <w:divBdr>
                        <w:top w:val="single" w:sz="6" w:space="8" w:color="9B9BC7"/>
                        <w:left w:val="single" w:sz="6" w:space="0" w:color="9B9BC7"/>
                        <w:bottom w:val="single" w:sz="6" w:space="8" w:color="9B9BC7"/>
                        <w:right w:val="single" w:sz="6" w:space="0" w:color="9B9BC7"/>
                      </w:divBdr>
                      <w:divsChild>
                        <w:div w:id="120270569">
                          <w:marLeft w:val="150"/>
                          <w:marRight w:val="150"/>
                          <w:marTop w:val="0"/>
                          <w:marBottom w:val="0"/>
                          <w:divBdr>
                            <w:top w:val="none" w:sz="0" w:space="0" w:color="auto"/>
                            <w:left w:val="none" w:sz="0" w:space="0" w:color="auto"/>
                            <w:bottom w:val="none" w:sz="0" w:space="0" w:color="auto"/>
                            <w:right w:val="none" w:sz="0" w:space="0" w:color="auto"/>
                          </w:divBdr>
                        </w:div>
                      </w:divsChild>
                    </w:div>
                    <w:div w:id="609434727">
                      <w:marLeft w:val="0"/>
                      <w:marRight w:val="0"/>
                      <w:marTop w:val="0"/>
                      <w:marBottom w:val="0"/>
                      <w:divBdr>
                        <w:top w:val="none" w:sz="0" w:space="0" w:color="auto"/>
                        <w:left w:val="none" w:sz="0" w:space="0" w:color="auto"/>
                        <w:bottom w:val="none" w:sz="0" w:space="0" w:color="auto"/>
                        <w:right w:val="none" w:sz="0" w:space="0" w:color="auto"/>
                      </w:divBdr>
                      <w:divsChild>
                        <w:div w:id="287706092">
                          <w:marLeft w:val="150"/>
                          <w:marRight w:val="150"/>
                          <w:marTop w:val="0"/>
                          <w:marBottom w:val="0"/>
                          <w:divBdr>
                            <w:top w:val="none" w:sz="0" w:space="0" w:color="auto"/>
                            <w:left w:val="none" w:sz="0" w:space="0" w:color="auto"/>
                            <w:bottom w:val="none" w:sz="0" w:space="0" w:color="auto"/>
                            <w:right w:val="none" w:sz="0" w:space="0" w:color="auto"/>
                          </w:divBdr>
                        </w:div>
                        <w:div w:id="1762414940">
                          <w:marLeft w:val="150"/>
                          <w:marRight w:val="150"/>
                          <w:marTop w:val="0"/>
                          <w:marBottom w:val="0"/>
                          <w:divBdr>
                            <w:top w:val="none" w:sz="0" w:space="0" w:color="auto"/>
                            <w:left w:val="none" w:sz="0" w:space="0" w:color="auto"/>
                            <w:bottom w:val="none" w:sz="0" w:space="0" w:color="auto"/>
                            <w:right w:val="none" w:sz="0" w:space="0" w:color="auto"/>
                          </w:divBdr>
                        </w:div>
                        <w:div w:id="1731148554">
                          <w:marLeft w:val="150"/>
                          <w:marRight w:val="150"/>
                          <w:marTop w:val="0"/>
                          <w:marBottom w:val="0"/>
                          <w:divBdr>
                            <w:top w:val="none" w:sz="0" w:space="0" w:color="auto"/>
                            <w:left w:val="none" w:sz="0" w:space="0" w:color="auto"/>
                            <w:bottom w:val="none" w:sz="0" w:space="0" w:color="auto"/>
                            <w:right w:val="none" w:sz="0" w:space="0" w:color="auto"/>
                          </w:divBdr>
                        </w:div>
                        <w:div w:id="336276004">
                          <w:marLeft w:val="150"/>
                          <w:marRight w:val="150"/>
                          <w:marTop w:val="0"/>
                          <w:marBottom w:val="0"/>
                          <w:divBdr>
                            <w:top w:val="none" w:sz="0" w:space="0" w:color="auto"/>
                            <w:left w:val="none" w:sz="0" w:space="0" w:color="auto"/>
                            <w:bottom w:val="none" w:sz="0" w:space="0" w:color="auto"/>
                            <w:right w:val="none" w:sz="0" w:space="0" w:color="auto"/>
                          </w:divBdr>
                        </w:div>
                        <w:div w:id="1096172895">
                          <w:marLeft w:val="150"/>
                          <w:marRight w:val="150"/>
                          <w:marTop w:val="0"/>
                          <w:marBottom w:val="0"/>
                          <w:divBdr>
                            <w:top w:val="none" w:sz="0" w:space="0" w:color="auto"/>
                            <w:left w:val="none" w:sz="0" w:space="0" w:color="auto"/>
                            <w:bottom w:val="none" w:sz="0" w:space="0" w:color="auto"/>
                            <w:right w:val="none" w:sz="0" w:space="0" w:color="auto"/>
                          </w:divBdr>
                        </w:div>
                        <w:div w:id="1896963286">
                          <w:marLeft w:val="150"/>
                          <w:marRight w:val="150"/>
                          <w:marTop w:val="0"/>
                          <w:marBottom w:val="0"/>
                          <w:divBdr>
                            <w:top w:val="none" w:sz="0" w:space="0" w:color="auto"/>
                            <w:left w:val="none" w:sz="0" w:space="0" w:color="auto"/>
                            <w:bottom w:val="none" w:sz="0" w:space="0" w:color="auto"/>
                            <w:right w:val="none" w:sz="0" w:space="0" w:color="auto"/>
                          </w:divBdr>
                        </w:div>
                        <w:div w:id="524713220">
                          <w:marLeft w:val="150"/>
                          <w:marRight w:val="150"/>
                          <w:marTop w:val="0"/>
                          <w:marBottom w:val="0"/>
                          <w:divBdr>
                            <w:top w:val="none" w:sz="0" w:space="0" w:color="auto"/>
                            <w:left w:val="none" w:sz="0" w:space="0" w:color="auto"/>
                            <w:bottom w:val="none" w:sz="0" w:space="0" w:color="auto"/>
                            <w:right w:val="none" w:sz="0" w:space="0" w:color="auto"/>
                          </w:divBdr>
                        </w:div>
                      </w:divsChild>
                    </w:div>
                    <w:div w:id="380440708">
                      <w:marLeft w:val="0"/>
                      <w:marRight w:val="0"/>
                      <w:marTop w:val="0"/>
                      <w:marBottom w:val="0"/>
                      <w:divBdr>
                        <w:top w:val="single" w:sz="6" w:space="8" w:color="9B9BC7"/>
                        <w:left w:val="single" w:sz="6" w:space="0" w:color="9B9BC7"/>
                        <w:bottom w:val="single" w:sz="6" w:space="8" w:color="9B9BC7"/>
                        <w:right w:val="single" w:sz="6" w:space="0" w:color="9B9BC7"/>
                      </w:divBdr>
                      <w:divsChild>
                        <w:div w:id="1425960254">
                          <w:marLeft w:val="150"/>
                          <w:marRight w:val="150"/>
                          <w:marTop w:val="0"/>
                          <w:marBottom w:val="0"/>
                          <w:divBdr>
                            <w:top w:val="none" w:sz="0" w:space="0" w:color="auto"/>
                            <w:left w:val="none" w:sz="0" w:space="0" w:color="auto"/>
                            <w:bottom w:val="none" w:sz="0" w:space="0" w:color="auto"/>
                            <w:right w:val="none" w:sz="0" w:space="0" w:color="auto"/>
                          </w:divBdr>
                        </w:div>
                      </w:divsChild>
                    </w:div>
                    <w:div w:id="169302091">
                      <w:marLeft w:val="0"/>
                      <w:marRight w:val="0"/>
                      <w:marTop w:val="0"/>
                      <w:marBottom w:val="0"/>
                      <w:divBdr>
                        <w:top w:val="none" w:sz="0" w:space="0" w:color="auto"/>
                        <w:left w:val="none" w:sz="0" w:space="0" w:color="auto"/>
                        <w:bottom w:val="none" w:sz="0" w:space="0" w:color="auto"/>
                        <w:right w:val="none" w:sz="0" w:space="0" w:color="auto"/>
                      </w:divBdr>
                      <w:divsChild>
                        <w:div w:id="771820995">
                          <w:marLeft w:val="150"/>
                          <w:marRight w:val="150"/>
                          <w:marTop w:val="0"/>
                          <w:marBottom w:val="0"/>
                          <w:divBdr>
                            <w:top w:val="none" w:sz="0" w:space="0" w:color="auto"/>
                            <w:left w:val="none" w:sz="0" w:space="0" w:color="auto"/>
                            <w:bottom w:val="none" w:sz="0" w:space="0" w:color="auto"/>
                            <w:right w:val="none" w:sz="0" w:space="0" w:color="auto"/>
                          </w:divBdr>
                        </w:div>
                        <w:div w:id="2046059921">
                          <w:marLeft w:val="150"/>
                          <w:marRight w:val="150"/>
                          <w:marTop w:val="0"/>
                          <w:marBottom w:val="0"/>
                          <w:divBdr>
                            <w:top w:val="none" w:sz="0" w:space="0" w:color="auto"/>
                            <w:left w:val="none" w:sz="0" w:space="0" w:color="auto"/>
                            <w:bottom w:val="none" w:sz="0" w:space="0" w:color="auto"/>
                            <w:right w:val="none" w:sz="0" w:space="0" w:color="auto"/>
                          </w:divBdr>
                        </w:div>
                        <w:div w:id="443885521">
                          <w:marLeft w:val="150"/>
                          <w:marRight w:val="150"/>
                          <w:marTop w:val="0"/>
                          <w:marBottom w:val="0"/>
                          <w:divBdr>
                            <w:top w:val="none" w:sz="0" w:space="0" w:color="auto"/>
                            <w:left w:val="none" w:sz="0" w:space="0" w:color="auto"/>
                            <w:bottom w:val="none" w:sz="0" w:space="0" w:color="auto"/>
                            <w:right w:val="none" w:sz="0" w:space="0" w:color="auto"/>
                          </w:divBdr>
                        </w:div>
                        <w:div w:id="266427343">
                          <w:marLeft w:val="150"/>
                          <w:marRight w:val="150"/>
                          <w:marTop w:val="0"/>
                          <w:marBottom w:val="0"/>
                          <w:divBdr>
                            <w:top w:val="none" w:sz="0" w:space="0" w:color="auto"/>
                            <w:left w:val="none" w:sz="0" w:space="0" w:color="auto"/>
                            <w:bottom w:val="none" w:sz="0" w:space="0" w:color="auto"/>
                            <w:right w:val="none" w:sz="0" w:space="0" w:color="auto"/>
                          </w:divBdr>
                        </w:div>
                        <w:div w:id="1024671907">
                          <w:marLeft w:val="150"/>
                          <w:marRight w:val="150"/>
                          <w:marTop w:val="0"/>
                          <w:marBottom w:val="0"/>
                          <w:divBdr>
                            <w:top w:val="none" w:sz="0" w:space="0" w:color="auto"/>
                            <w:left w:val="none" w:sz="0" w:space="0" w:color="auto"/>
                            <w:bottom w:val="none" w:sz="0" w:space="0" w:color="auto"/>
                            <w:right w:val="none" w:sz="0" w:space="0" w:color="auto"/>
                          </w:divBdr>
                        </w:div>
                        <w:div w:id="1347486849">
                          <w:marLeft w:val="150"/>
                          <w:marRight w:val="150"/>
                          <w:marTop w:val="0"/>
                          <w:marBottom w:val="0"/>
                          <w:divBdr>
                            <w:top w:val="none" w:sz="0" w:space="0" w:color="auto"/>
                            <w:left w:val="none" w:sz="0" w:space="0" w:color="auto"/>
                            <w:bottom w:val="none" w:sz="0" w:space="0" w:color="auto"/>
                            <w:right w:val="none" w:sz="0" w:space="0" w:color="auto"/>
                          </w:divBdr>
                        </w:div>
                        <w:div w:id="1133014642">
                          <w:marLeft w:val="150"/>
                          <w:marRight w:val="150"/>
                          <w:marTop w:val="0"/>
                          <w:marBottom w:val="0"/>
                          <w:divBdr>
                            <w:top w:val="none" w:sz="0" w:space="0" w:color="auto"/>
                            <w:left w:val="none" w:sz="0" w:space="0" w:color="auto"/>
                            <w:bottom w:val="none" w:sz="0" w:space="0" w:color="auto"/>
                            <w:right w:val="none" w:sz="0" w:space="0" w:color="auto"/>
                          </w:divBdr>
                        </w:div>
                        <w:div w:id="580869208">
                          <w:marLeft w:val="150"/>
                          <w:marRight w:val="150"/>
                          <w:marTop w:val="0"/>
                          <w:marBottom w:val="0"/>
                          <w:divBdr>
                            <w:top w:val="none" w:sz="0" w:space="0" w:color="auto"/>
                            <w:left w:val="none" w:sz="0" w:space="0" w:color="auto"/>
                            <w:bottom w:val="none" w:sz="0" w:space="0" w:color="auto"/>
                            <w:right w:val="none" w:sz="0" w:space="0" w:color="auto"/>
                          </w:divBdr>
                        </w:div>
                        <w:div w:id="835419855">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288254">
      <w:bodyDiv w:val="1"/>
      <w:marLeft w:val="0"/>
      <w:marRight w:val="0"/>
      <w:marTop w:val="0"/>
      <w:marBottom w:val="0"/>
      <w:divBdr>
        <w:top w:val="none" w:sz="0" w:space="0" w:color="auto"/>
        <w:left w:val="none" w:sz="0" w:space="0" w:color="auto"/>
        <w:bottom w:val="none" w:sz="0" w:space="0" w:color="auto"/>
        <w:right w:val="none" w:sz="0" w:space="0" w:color="auto"/>
      </w:divBdr>
      <w:divsChild>
        <w:div w:id="1872113249">
          <w:marLeft w:val="1166"/>
          <w:marRight w:val="0"/>
          <w:marTop w:val="125"/>
          <w:marBottom w:val="0"/>
          <w:divBdr>
            <w:top w:val="none" w:sz="0" w:space="0" w:color="auto"/>
            <w:left w:val="none" w:sz="0" w:space="0" w:color="auto"/>
            <w:bottom w:val="none" w:sz="0" w:space="0" w:color="auto"/>
            <w:right w:val="none" w:sz="0" w:space="0" w:color="auto"/>
          </w:divBdr>
        </w:div>
        <w:div w:id="1357194070">
          <w:marLeft w:val="1166"/>
          <w:marRight w:val="0"/>
          <w:marTop w:val="125"/>
          <w:marBottom w:val="0"/>
          <w:divBdr>
            <w:top w:val="none" w:sz="0" w:space="0" w:color="auto"/>
            <w:left w:val="none" w:sz="0" w:space="0" w:color="auto"/>
            <w:bottom w:val="none" w:sz="0" w:space="0" w:color="auto"/>
            <w:right w:val="none" w:sz="0" w:space="0" w:color="auto"/>
          </w:divBdr>
        </w:div>
      </w:divsChild>
    </w:div>
    <w:div w:id="736246457">
      <w:bodyDiv w:val="1"/>
      <w:marLeft w:val="0"/>
      <w:marRight w:val="0"/>
      <w:marTop w:val="0"/>
      <w:marBottom w:val="0"/>
      <w:divBdr>
        <w:top w:val="none" w:sz="0" w:space="0" w:color="auto"/>
        <w:left w:val="none" w:sz="0" w:space="0" w:color="auto"/>
        <w:bottom w:val="none" w:sz="0" w:space="0" w:color="auto"/>
        <w:right w:val="none" w:sz="0" w:space="0" w:color="auto"/>
      </w:divBdr>
      <w:divsChild>
        <w:div w:id="1074086604">
          <w:marLeft w:val="0"/>
          <w:marRight w:val="0"/>
          <w:marTop w:val="0"/>
          <w:marBottom w:val="0"/>
          <w:divBdr>
            <w:top w:val="none" w:sz="0" w:space="0" w:color="auto"/>
            <w:left w:val="none" w:sz="0" w:space="0" w:color="auto"/>
            <w:bottom w:val="none" w:sz="0" w:space="0" w:color="auto"/>
            <w:right w:val="none" w:sz="0" w:space="0" w:color="auto"/>
          </w:divBdr>
          <w:divsChild>
            <w:div w:id="1052461990">
              <w:marLeft w:val="0"/>
              <w:marRight w:val="0"/>
              <w:marTop w:val="0"/>
              <w:marBottom w:val="0"/>
              <w:divBdr>
                <w:top w:val="none" w:sz="0" w:space="0" w:color="auto"/>
                <w:left w:val="none" w:sz="0" w:space="0" w:color="auto"/>
                <w:bottom w:val="none" w:sz="0" w:space="0" w:color="auto"/>
                <w:right w:val="none" w:sz="0" w:space="0" w:color="auto"/>
              </w:divBdr>
              <w:divsChild>
                <w:div w:id="96994850">
                  <w:marLeft w:val="0"/>
                  <w:marRight w:val="0"/>
                  <w:marTop w:val="0"/>
                  <w:marBottom w:val="0"/>
                  <w:divBdr>
                    <w:top w:val="none" w:sz="0" w:space="0" w:color="auto"/>
                    <w:left w:val="none" w:sz="0" w:space="0" w:color="auto"/>
                    <w:bottom w:val="none" w:sz="0" w:space="0" w:color="auto"/>
                    <w:right w:val="none" w:sz="0" w:space="0" w:color="auto"/>
                  </w:divBdr>
                  <w:divsChild>
                    <w:div w:id="802312096">
                      <w:marLeft w:val="150"/>
                      <w:marRight w:val="150"/>
                      <w:marTop w:val="0"/>
                      <w:marBottom w:val="0"/>
                      <w:divBdr>
                        <w:top w:val="none" w:sz="0" w:space="0" w:color="auto"/>
                        <w:left w:val="none" w:sz="0" w:space="0" w:color="auto"/>
                        <w:bottom w:val="none" w:sz="0" w:space="0" w:color="auto"/>
                        <w:right w:val="none" w:sz="0" w:space="0" w:color="auto"/>
                      </w:divBdr>
                    </w:div>
                    <w:div w:id="1126005837">
                      <w:marLeft w:val="0"/>
                      <w:marRight w:val="0"/>
                      <w:marTop w:val="0"/>
                      <w:marBottom w:val="0"/>
                      <w:divBdr>
                        <w:top w:val="none" w:sz="0" w:space="0" w:color="auto"/>
                        <w:left w:val="none" w:sz="0" w:space="0" w:color="auto"/>
                        <w:bottom w:val="none" w:sz="0" w:space="0" w:color="auto"/>
                        <w:right w:val="none" w:sz="0" w:space="0" w:color="auto"/>
                      </w:divBdr>
                    </w:div>
                    <w:div w:id="1363047072">
                      <w:marLeft w:val="0"/>
                      <w:marRight w:val="0"/>
                      <w:marTop w:val="0"/>
                      <w:marBottom w:val="0"/>
                      <w:divBdr>
                        <w:top w:val="single" w:sz="6" w:space="8" w:color="9B9BC7"/>
                        <w:left w:val="single" w:sz="6" w:space="0" w:color="9B9BC7"/>
                        <w:bottom w:val="single" w:sz="6" w:space="8" w:color="9B9BC7"/>
                        <w:right w:val="single" w:sz="6" w:space="0" w:color="9B9BC7"/>
                      </w:divBdr>
                      <w:divsChild>
                        <w:div w:id="1074090579">
                          <w:marLeft w:val="150"/>
                          <w:marRight w:val="150"/>
                          <w:marTop w:val="0"/>
                          <w:marBottom w:val="0"/>
                          <w:divBdr>
                            <w:top w:val="none" w:sz="0" w:space="0" w:color="auto"/>
                            <w:left w:val="none" w:sz="0" w:space="0" w:color="auto"/>
                            <w:bottom w:val="none" w:sz="0" w:space="0" w:color="auto"/>
                            <w:right w:val="none" w:sz="0" w:space="0" w:color="auto"/>
                          </w:divBdr>
                        </w:div>
                      </w:divsChild>
                    </w:div>
                    <w:div w:id="2104721172">
                      <w:marLeft w:val="150"/>
                      <w:marRight w:val="150"/>
                      <w:marTop w:val="0"/>
                      <w:marBottom w:val="0"/>
                      <w:divBdr>
                        <w:top w:val="none" w:sz="0" w:space="0" w:color="auto"/>
                        <w:left w:val="none" w:sz="0" w:space="0" w:color="auto"/>
                        <w:bottom w:val="none" w:sz="0" w:space="0" w:color="auto"/>
                        <w:right w:val="none" w:sz="0" w:space="0" w:color="auto"/>
                      </w:divBdr>
                    </w:div>
                    <w:div w:id="785857308">
                      <w:marLeft w:val="0"/>
                      <w:marRight w:val="0"/>
                      <w:marTop w:val="0"/>
                      <w:marBottom w:val="0"/>
                      <w:divBdr>
                        <w:top w:val="single" w:sz="6" w:space="8" w:color="9B9BC7"/>
                        <w:left w:val="single" w:sz="6" w:space="0" w:color="9B9BC7"/>
                        <w:bottom w:val="single" w:sz="6" w:space="8" w:color="9B9BC7"/>
                        <w:right w:val="single" w:sz="6" w:space="0" w:color="9B9BC7"/>
                      </w:divBdr>
                      <w:divsChild>
                        <w:div w:id="1049376860">
                          <w:marLeft w:val="150"/>
                          <w:marRight w:val="150"/>
                          <w:marTop w:val="0"/>
                          <w:marBottom w:val="0"/>
                          <w:divBdr>
                            <w:top w:val="none" w:sz="0" w:space="0" w:color="auto"/>
                            <w:left w:val="none" w:sz="0" w:space="0" w:color="auto"/>
                            <w:bottom w:val="none" w:sz="0" w:space="0" w:color="auto"/>
                            <w:right w:val="none" w:sz="0" w:space="0" w:color="auto"/>
                          </w:divBdr>
                        </w:div>
                      </w:divsChild>
                    </w:div>
                    <w:div w:id="562645081">
                      <w:marLeft w:val="0"/>
                      <w:marRight w:val="0"/>
                      <w:marTop w:val="0"/>
                      <w:marBottom w:val="0"/>
                      <w:divBdr>
                        <w:top w:val="none" w:sz="0" w:space="0" w:color="auto"/>
                        <w:left w:val="none" w:sz="0" w:space="0" w:color="auto"/>
                        <w:bottom w:val="none" w:sz="0" w:space="0" w:color="auto"/>
                        <w:right w:val="none" w:sz="0" w:space="0" w:color="auto"/>
                      </w:divBdr>
                      <w:divsChild>
                        <w:div w:id="1148060474">
                          <w:marLeft w:val="150"/>
                          <w:marRight w:val="150"/>
                          <w:marTop w:val="0"/>
                          <w:marBottom w:val="0"/>
                          <w:divBdr>
                            <w:top w:val="none" w:sz="0" w:space="0" w:color="auto"/>
                            <w:left w:val="none" w:sz="0" w:space="0" w:color="auto"/>
                            <w:bottom w:val="none" w:sz="0" w:space="0" w:color="auto"/>
                            <w:right w:val="none" w:sz="0" w:space="0" w:color="auto"/>
                          </w:divBdr>
                        </w:div>
                        <w:div w:id="1432897724">
                          <w:marLeft w:val="150"/>
                          <w:marRight w:val="150"/>
                          <w:marTop w:val="0"/>
                          <w:marBottom w:val="0"/>
                          <w:divBdr>
                            <w:top w:val="none" w:sz="0" w:space="0" w:color="auto"/>
                            <w:left w:val="none" w:sz="0" w:space="0" w:color="auto"/>
                            <w:bottom w:val="none" w:sz="0" w:space="0" w:color="auto"/>
                            <w:right w:val="none" w:sz="0" w:space="0" w:color="auto"/>
                          </w:divBdr>
                        </w:div>
                        <w:div w:id="1699040022">
                          <w:marLeft w:val="150"/>
                          <w:marRight w:val="150"/>
                          <w:marTop w:val="0"/>
                          <w:marBottom w:val="0"/>
                          <w:divBdr>
                            <w:top w:val="none" w:sz="0" w:space="0" w:color="auto"/>
                            <w:left w:val="none" w:sz="0" w:space="0" w:color="auto"/>
                            <w:bottom w:val="none" w:sz="0" w:space="0" w:color="auto"/>
                            <w:right w:val="none" w:sz="0" w:space="0" w:color="auto"/>
                          </w:divBdr>
                        </w:div>
                      </w:divsChild>
                    </w:div>
                    <w:div w:id="654801519">
                      <w:marLeft w:val="0"/>
                      <w:marRight w:val="0"/>
                      <w:marTop w:val="0"/>
                      <w:marBottom w:val="0"/>
                      <w:divBdr>
                        <w:top w:val="single" w:sz="6" w:space="8" w:color="9B9BC7"/>
                        <w:left w:val="single" w:sz="6" w:space="0" w:color="9B9BC7"/>
                        <w:bottom w:val="single" w:sz="6" w:space="8" w:color="9B9BC7"/>
                        <w:right w:val="single" w:sz="6" w:space="0" w:color="9B9BC7"/>
                      </w:divBdr>
                      <w:divsChild>
                        <w:div w:id="643394952">
                          <w:marLeft w:val="150"/>
                          <w:marRight w:val="150"/>
                          <w:marTop w:val="0"/>
                          <w:marBottom w:val="0"/>
                          <w:divBdr>
                            <w:top w:val="none" w:sz="0" w:space="0" w:color="auto"/>
                            <w:left w:val="none" w:sz="0" w:space="0" w:color="auto"/>
                            <w:bottom w:val="none" w:sz="0" w:space="0" w:color="auto"/>
                            <w:right w:val="none" w:sz="0" w:space="0" w:color="auto"/>
                          </w:divBdr>
                        </w:div>
                      </w:divsChild>
                    </w:div>
                    <w:div w:id="1880622442">
                      <w:marLeft w:val="0"/>
                      <w:marRight w:val="0"/>
                      <w:marTop w:val="0"/>
                      <w:marBottom w:val="0"/>
                      <w:divBdr>
                        <w:top w:val="none" w:sz="0" w:space="0" w:color="auto"/>
                        <w:left w:val="none" w:sz="0" w:space="0" w:color="auto"/>
                        <w:bottom w:val="none" w:sz="0" w:space="0" w:color="auto"/>
                        <w:right w:val="none" w:sz="0" w:space="0" w:color="auto"/>
                      </w:divBdr>
                      <w:divsChild>
                        <w:div w:id="607857863">
                          <w:marLeft w:val="150"/>
                          <w:marRight w:val="150"/>
                          <w:marTop w:val="0"/>
                          <w:marBottom w:val="0"/>
                          <w:divBdr>
                            <w:top w:val="none" w:sz="0" w:space="0" w:color="auto"/>
                            <w:left w:val="none" w:sz="0" w:space="0" w:color="auto"/>
                            <w:bottom w:val="none" w:sz="0" w:space="0" w:color="auto"/>
                            <w:right w:val="none" w:sz="0" w:space="0" w:color="auto"/>
                          </w:divBdr>
                        </w:div>
                      </w:divsChild>
                    </w:div>
                    <w:div w:id="1560287007">
                      <w:marLeft w:val="0"/>
                      <w:marRight w:val="0"/>
                      <w:marTop w:val="0"/>
                      <w:marBottom w:val="0"/>
                      <w:divBdr>
                        <w:top w:val="single" w:sz="6" w:space="8" w:color="9B9BC7"/>
                        <w:left w:val="single" w:sz="6" w:space="0" w:color="9B9BC7"/>
                        <w:bottom w:val="single" w:sz="6" w:space="8" w:color="9B9BC7"/>
                        <w:right w:val="single" w:sz="6" w:space="0" w:color="9B9BC7"/>
                      </w:divBdr>
                      <w:divsChild>
                        <w:div w:id="1127628403">
                          <w:marLeft w:val="150"/>
                          <w:marRight w:val="150"/>
                          <w:marTop w:val="0"/>
                          <w:marBottom w:val="0"/>
                          <w:divBdr>
                            <w:top w:val="none" w:sz="0" w:space="0" w:color="auto"/>
                            <w:left w:val="none" w:sz="0" w:space="0" w:color="auto"/>
                            <w:bottom w:val="none" w:sz="0" w:space="0" w:color="auto"/>
                            <w:right w:val="none" w:sz="0" w:space="0" w:color="auto"/>
                          </w:divBdr>
                        </w:div>
                      </w:divsChild>
                    </w:div>
                    <w:div w:id="947085219">
                      <w:marLeft w:val="0"/>
                      <w:marRight w:val="0"/>
                      <w:marTop w:val="0"/>
                      <w:marBottom w:val="0"/>
                      <w:divBdr>
                        <w:top w:val="none" w:sz="0" w:space="0" w:color="auto"/>
                        <w:left w:val="none" w:sz="0" w:space="0" w:color="auto"/>
                        <w:bottom w:val="none" w:sz="0" w:space="0" w:color="auto"/>
                        <w:right w:val="none" w:sz="0" w:space="0" w:color="auto"/>
                      </w:divBdr>
                      <w:divsChild>
                        <w:div w:id="375467439">
                          <w:marLeft w:val="150"/>
                          <w:marRight w:val="150"/>
                          <w:marTop w:val="0"/>
                          <w:marBottom w:val="0"/>
                          <w:divBdr>
                            <w:top w:val="none" w:sz="0" w:space="0" w:color="auto"/>
                            <w:left w:val="none" w:sz="0" w:space="0" w:color="auto"/>
                            <w:bottom w:val="none" w:sz="0" w:space="0" w:color="auto"/>
                            <w:right w:val="none" w:sz="0" w:space="0" w:color="auto"/>
                          </w:divBdr>
                        </w:div>
                      </w:divsChild>
                    </w:div>
                    <w:div w:id="926810570">
                      <w:marLeft w:val="0"/>
                      <w:marRight w:val="0"/>
                      <w:marTop w:val="0"/>
                      <w:marBottom w:val="0"/>
                      <w:divBdr>
                        <w:top w:val="single" w:sz="6" w:space="8" w:color="9B9BC7"/>
                        <w:left w:val="single" w:sz="6" w:space="0" w:color="9B9BC7"/>
                        <w:bottom w:val="single" w:sz="6" w:space="8" w:color="9B9BC7"/>
                        <w:right w:val="single" w:sz="6" w:space="0" w:color="9B9BC7"/>
                      </w:divBdr>
                      <w:divsChild>
                        <w:div w:id="629092560">
                          <w:marLeft w:val="150"/>
                          <w:marRight w:val="150"/>
                          <w:marTop w:val="0"/>
                          <w:marBottom w:val="0"/>
                          <w:divBdr>
                            <w:top w:val="none" w:sz="0" w:space="0" w:color="auto"/>
                            <w:left w:val="none" w:sz="0" w:space="0" w:color="auto"/>
                            <w:bottom w:val="none" w:sz="0" w:space="0" w:color="auto"/>
                            <w:right w:val="none" w:sz="0" w:space="0" w:color="auto"/>
                          </w:divBdr>
                        </w:div>
                      </w:divsChild>
                    </w:div>
                    <w:div w:id="1751660098">
                      <w:marLeft w:val="0"/>
                      <w:marRight w:val="0"/>
                      <w:marTop w:val="0"/>
                      <w:marBottom w:val="0"/>
                      <w:divBdr>
                        <w:top w:val="none" w:sz="0" w:space="0" w:color="auto"/>
                        <w:left w:val="none" w:sz="0" w:space="0" w:color="auto"/>
                        <w:bottom w:val="none" w:sz="0" w:space="0" w:color="auto"/>
                        <w:right w:val="none" w:sz="0" w:space="0" w:color="auto"/>
                      </w:divBdr>
                      <w:divsChild>
                        <w:div w:id="859008830">
                          <w:marLeft w:val="150"/>
                          <w:marRight w:val="150"/>
                          <w:marTop w:val="0"/>
                          <w:marBottom w:val="0"/>
                          <w:divBdr>
                            <w:top w:val="none" w:sz="0" w:space="0" w:color="auto"/>
                            <w:left w:val="none" w:sz="0" w:space="0" w:color="auto"/>
                            <w:bottom w:val="none" w:sz="0" w:space="0" w:color="auto"/>
                            <w:right w:val="none" w:sz="0" w:space="0" w:color="auto"/>
                          </w:divBdr>
                        </w:div>
                        <w:div w:id="1039934294">
                          <w:marLeft w:val="150"/>
                          <w:marRight w:val="150"/>
                          <w:marTop w:val="0"/>
                          <w:marBottom w:val="0"/>
                          <w:divBdr>
                            <w:top w:val="none" w:sz="0" w:space="0" w:color="auto"/>
                            <w:left w:val="none" w:sz="0" w:space="0" w:color="auto"/>
                            <w:bottom w:val="none" w:sz="0" w:space="0" w:color="auto"/>
                            <w:right w:val="none" w:sz="0" w:space="0" w:color="auto"/>
                          </w:divBdr>
                        </w:div>
                        <w:div w:id="563952166">
                          <w:marLeft w:val="150"/>
                          <w:marRight w:val="150"/>
                          <w:marTop w:val="0"/>
                          <w:marBottom w:val="0"/>
                          <w:divBdr>
                            <w:top w:val="none" w:sz="0" w:space="0" w:color="auto"/>
                            <w:left w:val="none" w:sz="0" w:space="0" w:color="auto"/>
                            <w:bottom w:val="none" w:sz="0" w:space="0" w:color="auto"/>
                            <w:right w:val="none" w:sz="0" w:space="0" w:color="auto"/>
                          </w:divBdr>
                        </w:div>
                        <w:div w:id="1645887915">
                          <w:marLeft w:val="150"/>
                          <w:marRight w:val="150"/>
                          <w:marTop w:val="0"/>
                          <w:marBottom w:val="0"/>
                          <w:divBdr>
                            <w:top w:val="none" w:sz="0" w:space="0" w:color="auto"/>
                            <w:left w:val="none" w:sz="0" w:space="0" w:color="auto"/>
                            <w:bottom w:val="none" w:sz="0" w:space="0" w:color="auto"/>
                            <w:right w:val="none" w:sz="0" w:space="0" w:color="auto"/>
                          </w:divBdr>
                        </w:div>
                      </w:divsChild>
                    </w:div>
                    <w:div w:id="1622493183">
                      <w:marLeft w:val="0"/>
                      <w:marRight w:val="0"/>
                      <w:marTop w:val="0"/>
                      <w:marBottom w:val="0"/>
                      <w:divBdr>
                        <w:top w:val="single" w:sz="6" w:space="8" w:color="9B9BC7"/>
                        <w:left w:val="single" w:sz="6" w:space="0" w:color="9B9BC7"/>
                        <w:bottom w:val="single" w:sz="6" w:space="8" w:color="9B9BC7"/>
                        <w:right w:val="single" w:sz="6" w:space="0" w:color="9B9BC7"/>
                      </w:divBdr>
                      <w:divsChild>
                        <w:div w:id="639962736">
                          <w:marLeft w:val="150"/>
                          <w:marRight w:val="150"/>
                          <w:marTop w:val="0"/>
                          <w:marBottom w:val="0"/>
                          <w:divBdr>
                            <w:top w:val="none" w:sz="0" w:space="0" w:color="auto"/>
                            <w:left w:val="none" w:sz="0" w:space="0" w:color="auto"/>
                            <w:bottom w:val="none" w:sz="0" w:space="0" w:color="auto"/>
                            <w:right w:val="none" w:sz="0" w:space="0" w:color="auto"/>
                          </w:divBdr>
                        </w:div>
                      </w:divsChild>
                    </w:div>
                    <w:div w:id="733426887">
                      <w:marLeft w:val="0"/>
                      <w:marRight w:val="0"/>
                      <w:marTop w:val="0"/>
                      <w:marBottom w:val="0"/>
                      <w:divBdr>
                        <w:top w:val="none" w:sz="0" w:space="0" w:color="auto"/>
                        <w:left w:val="none" w:sz="0" w:space="0" w:color="auto"/>
                        <w:bottom w:val="none" w:sz="0" w:space="0" w:color="auto"/>
                        <w:right w:val="none" w:sz="0" w:space="0" w:color="auto"/>
                      </w:divBdr>
                      <w:divsChild>
                        <w:div w:id="405734776">
                          <w:marLeft w:val="150"/>
                          <w:marRight w:val="150"/>
                          <w:marTop w:val="0"/>
                          <w:marBottom w:val="0"/>
                          <w:divBdr>
                            <w:top w:val="none" w:sz="0" w:space="0" w:color="auto"/>
                            <w:left w:val="none" w:sz="0" w:space="0" w:color="auto"/>
                            <w:bottom w:val="none" w:sz="0" w:space="0" w:color="auto"/>
                            <w:right w:val="none" w:sz="0" w:space="0" w:color="auto"/>
                          </w:divBdr>
                        </w:div>
                        <w:div w:id="1603948227">
                          <w:marLeft w:val="150"/>
                          <w:marRight w:val="150"/>
                          <w:marTop w:val="0"/>
                          <w:marBottom w:val="0"/>
                          <w:divBdr>
                            <w:top w:val="none" w:sz="0" w:space="0" w:color="auto"/>
                            <w:left w:val="none" w:sz="0" w:space="0" w:color="auto"/>
                            <w:bottom w:val="none" w:sz="0" w:space="0" w:color="auto"/>
                            <w:right w:val="none" w:sz="0" w:space="0" w:color="auto"/>
                          </w:divBdr>
                        </w:div>
                        <w:div w:id="553541580">
                          <w:marLeft w:val="150"/>
                          <w:marRight w:val="150"/>
                          <w:marTop w:val="0"/>
                          <w:marBottom w:val="0"/>
                          <w:divBdr>
                            <w:top w:val="none" w:sz="0" w:space="0" w:color="auto"/>
                            <w:left w:val="none" w:sz="0" w:space="0" w:color="auto"/>
                            <w:bottom w:val="none" w:sz="0" w:space="0" w:color="auto"/>
                            <w:right w:val="none" w:sz="0" w:space="0" w:color="auto"/>
                          </w:divBdr>
                        </w:div>
                      </w:divsChild>
                    </w:div>
                    <w:div w:id="1150905822">
                      <w:marLeft w:val="0"/>
                      <w:marRight w:val="0"/>
                      <w:marTop w:val="0"/>
                      <w:marBottom w:val="0"/>
                      <w:divBdr>
                        <w:top w:val="single" w:sz="6" w:space="8" w:color="9B9BC7"/>
                        <w:left w:val="single" w:sz="6" w:space="0" w:color="9B9BC7"/>
                        <w:bottom w:val="single" w:sz="6" w:space="8" w:color="9B9BC7"/>
                        <w:right w:val="single" w:sz="6" w:space="0" w:color="9B9BC7"/>
                      </w:divBdr>
                      <w:divsChild>
                        <w:div w:id="1544564004">
                          <w:marLeft w:val="150"/>
                          <w:marRight w:val="150"/>
                          <w:marTop w:val="0"/>
                          <w:marBottom w:val="0"/>
                          <w:divBdr>
                            <w:top w:val="none" w:sz="0" w:space="0" w:color="auto"/>
                            <w:left w:val="none" w:sz="0" w:space="0" w:color="auto"/>
                            <w:bottom w:val="none" w:sz="0" w:space="0" w:color="auto"/>
                            <w:right w:val="none" w:sz="0" w:space="0" w:color="auto"/>
                          </w:divBdr>
                        </w:div>
                      </w:divsChild>
                    </w:div>
                    <w:div w:id="1892956888">
                      <w:marLeft w:val="0"/>
                      <w:marRight w:val="0"/>
                      <w:marTop w:val="0"/>
                      <w:marBottom w:val="0"/>
                      <w:divBdr>
                        <w:top w:val="none" w:sz="0" w:space="0" w:color="auto"/>
                        <w:left w:val="none" w:sz="0" w:space="0" w:color="auto"/>
                        <w:bottom w:val="none" w:sz="0" w:space="0" w:color="auto"/>
                        <w:right w:val="none" w:sz="0" w:space="0" w:color="auto"/>
                      </w:divBdr>
                      <w:divsChild>
                        <w:div w:id="427192306">
                          <w:marLeft w:val="150"/>
                          <w:marRight w:val="150"/>
                          <w:marTop w:val="0"/>
                          <w:marBottom w:val="0"/>
                          <w:divBdr>
                            <w:top w:val="none" w:sz="0" w:space="0" w:color="auto"/>
                            <w:left w:val="none" w:sz="0" w:space="0" w:color="auto"/>
                            <w:bottom w:val="none" w:sz="0" w:space="0" w:color="auto"/>
                            <w:right w:val="none" w:sz="0" w:space="0" w:color="auto"/>
                          </w:divBdr>
                        </w:div>
                        <w:div w:id="1030687768">
                          <w:marLeft w:val="150"/>
                          <w:marRight w:val="150"/>
                          <w:marTop w:val="0"/>
                          <w:marBottom w:val="0"/>
                          <w:divBdr>
                            <w:top w:val="none" w:sz="0" w:space="0" w:color="auto"/>
                            <w:left w:val="none" w:sz="0" w:space="0" w:color="auto"/>
                            <w:bottom w:val="none" w:sz="0" w:space="0" w:color="auto"/>
                            <w:right w:val="none" w:sz="0" w:space="0" w:color="auto"/>
                          </w:divBdr>
                        </w:div>
                        <w:div w:id="2102600565">
                          <w:marLeft w:val="150"/>
                          <w:marRight w:val="150"/>
                          <w:marTop w:val="0"/>
                          <w:marBottom w:val="0"/>
                          <w:divBdr>
                            <w:top w:val="none" w:sz="0" w:space="0" w:color="auto"/>
                            <w:left w:val="none" w:sz="0" w:space="0" w:color="auto"/>
                            <w:bottom w:val="none" w:sz="0" w:space="0" w:color="auto"/>
                            <w:right w:val="none" w:sz="0" w:space="0" w:color="auto"/>
                          </w:divBdr>
                        </w:div>
                        <w:div w:id="1687636792">
                          <w:marLeft w:val="150"/>
                          <w:marRight w:val="150"/>
                          <w:marTop w:val="0"/>
                          <w:marBottom w:val="0"/>
                          <w:divBdr>
                            <w:top w:val="none" w:sz="0" w:space="0" w:color="auto"/>
                            <w:left w:val="none" w:sz="0" w:space="0" w:color="auto"/>
                            <w:bottom w:val="none" w:sz="0" w:space="0" w:color="auto"/>
                            <w:right w:val="none" w:sz="0" w:space="0" w:color="auto"/>
                          </w:divBdr>
                        </w:div>
                        <w:div w:id="1119104104">
                          <w:marLeft w:val="150"/>
                          <w:marRight w:val="150"/>
                          <w:marTop w:val="0"/>
                          <w:marBottom w:val="0"/>
                          <w:divBdr>
                            <w:top w:val="none" w:sz="0" w:space="0" w:color="auto"/>
                            <w:left w:val="none" w:sz="0" w:space="0" w:color="auto"/>
                            <w:bottom w:val="none" w:sz="0" w:space="0" w:color="auto"/>
                            <w:right w:val="none" w:sz="0" w:space="0" w:color="auto"/>
                          </w:divBdr>
                        </w:div>
                        <w:div w:id="425156658">
                          <w:marLeft w:val="150"/>
                          <w:marRight w:val="150"/>
                          <w:marTop w:val="0"/>
                          <w:marBottom w:val="0"/>
                          <w:divBdr>
                            <w:top w:val="none" w:sz="0" w:space="0" w:color="auto"/>
                            <w:left w:val="none" w:sz="0" w:space="0" w:color="auto"/>
                            <w:bottom w:val="none" w:sz="0" w:space="0" w:color="auto"/>
                            <w:right w:val="none" w:sz="0" w:space="0" w:color="auto"/>
                          </w:divBdr>
                        </w:div>
                        <w:div w:id="108552276">
                          <w:marLeft w:val="150"/>
                          <w:marRight w:val="150"/>
                          <w:marTop w:val="0"/>
                          <w:marBottom w:val="0"/>
                          <w:divBdr>
                            <w:top w:val="none" w:sz="0" w:space="0" w:color="auto"/>
                            <w:left w:val="none" w:sz="0" w:space="0" w:color="auto"/>
                            <w:bottom w:val="none" w:sz="0" w:space="0" w:color="auto"/>
                            <w:right w:val="none" w:sz="0" w:space="0" w:color="auto"/>
                          </w:divBdr>
                        </w:div>
                        <w:div w:id="658460478">
                          <w:marLeft w:val="150"/>
                          <w:marRight w:val="150"/>
                          <w:marTop w:val="0"/>
                          <w:marBottom w:val="0"/>
                          <w:divBdr>
                            <w:top w:val="none" w:sz="0" w:space="0" w:color="auto"/>
                            <w:left w:val="none" w:sz="0" w:space="0" w:color="auto"/>
                            <w:bottom w:val="none" w:sz="0" w:space="0" w:color="auto"/>
                            <w:right w:val="none" w:sz="0" w:space="0" w:color="auto"/>
                          </w:divBdr>
                        </w:div>
                        <w:div w:id="731075649">
                          <w:marLeft w:val="15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943630">
      <w:bodyDiv w:val="1"/>
      <w:marLeft w:val="0"/>
      <w:marRight w:val="0"/>
      <w:marTop w:val="0"/>
      <w:marBottom w:val="0"/>
      <w:divBdr>
        <w:top w:val="none" w:sz="0" w:space="0" w:color="auto"/>
        <w:left w:val="none" w:sz="0" w:space="0" w:color="auto"/>
        <w:bottom w:val="none" w:sz="0" w:space="0" w:color="auto"/>
        <w:right w:val="none" w:sz="0" w:space="0" w:color="auto"/>
      </w:divBdr>
      <w:divsChild>
        <w:div w:id="1219166739">
          <w:marLeft w:val="547"/>
          <w:marRight w:val="0"/>
          <w:marTop w:val="144"/>
          <w:marBottom w:val="0"/>
          <w:divBdr>
            <w:top w:val="none" w:sz="0" w:space="0" w:color="auto"/>
            <w:left w:val="none" w:sz="0" w:space="0" w:color="auto"/>
            <w:bottom w:val="none" w:sz="0" w:space="0" w:color="auto"/>
            <w:right w:val="none" w:sz="0" w:space="0" w:color="auto"/>
          </w:divBdr>
        </w:div>
        <w:div w:id="2088918377">
          <w:marLeft w:val="1166"/>
          <w:marRight w:val="0"/>
          <w:marTop w:val="106"/>
          <w:marBottom w:val="0"/>
          <w:divBdr>
            <w:top w:val="none" w:sz="0" w:space="0" w:color="auto"/>
            <w:left w:val="none" w:sz="0" w:space="0" w:color="auto"/>
            <w:bottom w:val="none" w:sz="0" w:space="0" w:color="auto"/>
            <w:right w:val="none" w:sz="0" w:space="0" w:color="auto"/>
          </w:divBdr>
        </w:div>
        <w:div w:id="1636329923">
          <w:marLeft w:val="1166"/>
          <w:marRight w:val="0"/>
          <w:marTop w:val="106"/>
          <w:marBottom w:val="0"/>
          <w:divBdr>
            <w:top w:val="none" w:sz="0" w:space="0" w:color="auto"/>
            <w:left w:val="none" w:sz="0" w:space="0" w:color="auto"/>
            <w:bottom w:val="none" w:sz="0" w:space="0" w:color="auto"/>
            <w:right w:val="none" w:sz="0" w:space="0" w:color="auto"/>
          </w:divBdr>
        </w:div>
        <w:div w:id="414865559">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1508</Words>
  <Characters>8601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City-County IT Commission</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Rannow</dc:creator>
  <cp:lastModifiedBy>spencer.swartz@gmail.com</cp:lastModifiedBy>
  <cp:revision>2</cp:revision>
  <cp:lastPrinted>2016-08-23T19:43:00Z</cp:lastPrinted>
  <dcterms:created xsi:type="dcterms:W3CDTF">2017-02-14T02:00:00Z</dcterms:created>
  <dcterms:modified xsi:type="dcterms:W3CDTF">2017-02-14T02:00:00Z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273599528</vt:i4>
  </property>
  <property fmtid="{D5CDD505-2E9C-101B-9397-08002B2CF9AE}" pid="3" name="_NewReviewCycle">
    <vt:lpwstr/>
  </property>
  <property fmtid="{D5CDD505-2E9C-101B-9397-08002B2CF9AE}" pid="4" name="_EmailSubject">
    <vt:lpwstr>Job Descriptions</vt:lpwstr>
  </property>
  <property fmtid="{D5CDD505-2E9C-101B-9397-08002B2CF9AE}" pid="5" name="_AuthorEmail">
    <vt:lpwstr>JRannow@norcen.org</vt:lpwstr>
  </property>
  <property fmtid="{D5CDD505-2E9C-101B-9397-08002B2CF9AE}" pid="6" name="_AuthorEmailDisplayName">
    <vt:lpwstr>Judy Rannow</vt:lpwstr>
  </property>
  <property fmtid="{D5CDD505-2E9C-101B-9397-08002B2CF9AE}" pid="7" name="_ReviewingToolsShownOnce">
    <vt:lpwstr/>
  </property>
</Properties>
</file>