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use motor constants to tune FOC�integration of different components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decisions before the actual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many rounds of the PCB do we have (early ones are 100% going to be wrong)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microcontroller, we don't understand current software for safety/telemetry at 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logistics of changing weeks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understanding the entire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xia: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give him general timeline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weeks we're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we plan to do in the next two weeks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ask him for a space we can work 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simpleFOC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microcontroller programming/integration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FPGA programming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Xylinx vercels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Artecs?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Stm32f series - something potentially from xia?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Before pcb - have a working prototype with the devkits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