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0C5" w:rsidRDefault="009E70C5" w:rsidP="009E70C5">
      <w:pPr>
        <w:shd w:val="clear" w:color="auto" w:fill="00FFFF"/>
        <w:tabs>
          <w:tab w:val="left" w:leader="underscore" w:pos="4140"/>
          <w:tab w:val="left" w:leader="underscore" w:pos="6480"/>
          <w:tab w:val="left" w:leader="underscore" w:pos="8360"/>
        </w:tabs>
        <w:ind w:right="18"/>
        <w:rPr>
          <w:b/>
          <w:color w:val="FF0000"/>
          <w:sz w:val="48"/>
        </w:rPr>
      </w:pPr>
      <w:r>
        <w:rPr>
          <w:b/>
          <w:color w:val="FF0000"/>
          <w:sz w:val="48"/>
        </w:rPr>
        <w:t xml:space="preserve">Chapter </w:t>
      </w:r>
      <w:r>
        <w:rPr>
          <w:b/>
          <w:color w:val="FF0000"/>
          <w:sz w:val="48"/>
        </w:rPr>
        <w:t>7</w:t>
      </w:r>
      <w:bookmarkStart w:id="0" w:name="_GoBack"/>
      <w:bookmarkEnd w:id="0"/>
      <w:r>
        <w:rPr>
          <w:b/>
          <w:color w:val="FF0000"/>
          <w:sz w:val="48"/>
        </w:rPr>
        <w:t xml:space="preserve"> – Solutions to Instructor Reserve Problems</w:t>
      </w:r>
    </w:p>
    <w:p w:rsidR="009E70C5" w:rsidRDefault="009E70C5" w:rsidP="009E70C5">
      <w:pPr>
        <w:pStyle w:val="Header"/>
        <w:shd w:val="clear" w:color="auto" w:fill="00FFFF"/>
      </w:pPr>
    </w:p>
    <w:p w:rsidR="000315A5" w:rsidRDefault="000315A5" w:rsidP="000315A5">
      <w:pPr>
        <w:pStyle w:val="Header"/>
        <w:shd w:val="clear" w:color="auto" w:fill="00FFFF"/>
      </w:pPr>
    </w:p>
    <w:p w:rsidR="000315A5" w:rsidRDefault="000315A5" w:rsidP="000315A5">
      <w:pPr>
        <w:tabs>
          <w:tab w:val="left" w:pos="6480"/>
        </w:tabs>
        <w:spacing w:line="240" w:lineRule="auto"/>
        <w:ind w:left="720"/>
        <w:rPr>
          <w:b/>
          <w:color w:val="FF0000"/>
        </w:rPr>
      </w:pPr>
    </w:p>
    <w:p w:rsidR="000315A5" w:rsidRDefault="000315A5" w:rsidP="000315A5">
      <w:pPr>
        <w:tabs>
          <w:tab w:val="left" w:pos="6480"/>
        </w:tabs>
        <w:spacing w:line="240" w:lineRule="auto"/>
        <w:ind w:left="720"/>
      </w:pPr>
      <w:r>
        <w:rPr>
          <w:b/>
          <w:color w:val="FF0000"/>
        </w:rPr>
        <w:t>I-1 Instructor</w:t>
      </w:r>
      <w:r>
        <w:tab/>
      </w:r>
    </w:p>
    <w:p w:rsidR="000315A5" w:rsidRDefault="000315A5" w:rsidP="000315A5">
      <w:pPr>
        <w:tabs>
          <w:tab w:val="left" w:pos="6480"/>
        </w:tabs>
        <w:ind w:left="1170"/>
      </w:pPr>
      <w:r w:rsidRPr="002332C9">
        <w:rPr>
          <w:position w:val="-32"/>
          <w:sz w:val="24"/>
        </w:rPr>
        <w:object w:dxaOrig="45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6pt;height:35.4pt" o:ole="" fillcolor="window">
            <v:imagedata r:id="rId8" o:title=""/>
          </v:shape>
          <o:OLEObject Type="Embed" ProgID="Equation.DSMT4" ShapeID="_x0000_i1025" DrawAspect="Content" ObjectID="_1610279448" r:id="rId9"/>
        </w:object>
      </w:r>
      <w:r>
        <w:t xml:space="preserve">. Therefore, </w:t>
      </w:r>
      <w:proofErr w:type="gramStart"/>
      <w:r>
        <w:rPr>
          <w:i/>
          <w:sz w:val="24"/>
        </w:rPr>
        <w:t>e</w:t>
      </w:r>
      <w:r>
        <w:rPr>
          <w:sz w:val="24"/>
        </w:rPr>
        <w:t>(</w:t>
      </w:r>
      <w:proofErr w:type="gramEnd"/>
      <w:r>
        <w:rPr>
          <w:sz w:val="24"/>
        </w:rPr>
        <w:t xml:space="preserve">∞) = </w:t>
      </w:r>
      <w:r>
        <w:t>0.563.</w:t>
      </w: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720"/>
        <w:rPr>
          <w:b/>
        </w:rPr>
      </w:pPr>
    </w:p>
    <w:p w:rsidR="000315A5" w:rsidRPr="00B016DE" w:rsidRDefault="000315A5" w:rsidP="000315A5">
      <w:pPr>
        <w:pStyle w:val="NormalDoubleSpaced"/>
        <w:tabs>
          <w:tab w:val="clear" w:pos="360"/>
        </w:tabs>
        <w:spacing w:line="240" w:lineRule="auto"/>
        <w:ind w:left="360" w:hanging="360"/>
        <w:rPr>
          <w:b/>
          <w:color w:val="FF0000"/>
        </w:rPr>
      </w:pPr>
      <w:r>
        <w:rPr>
          <w:b/>
          <w:color w:val="FF0000"/>
        </w:rPr>
        <w:tab/>
        <w:t xml:space="preserve">        I-2 Instructor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/>
      </w:pPr>
      <w:r w:rsidRPr="00A2635A">
        <w:rPr>
          <w:position w:val="-26"/>
        </w:rPr>
        <w:object w:dxaOrig="1520" w:dyaOrig="600">
          <v:shape id="_x0000_i1026" type="#_x0000_t75" style="width:76.2pt;height:30.6pt" o:ole="" fillcolor="window">
            <v:imagedata r:id="rId10" o:title=""/>
          </v:shape>
          <o:OLEObject Type="Embed" ProgID="Equation.3" ShapeID="_x0000_i1026" DrawAspect="Content" ObjectID="_1610279449" r:id="rId11"/>
        </w:object>
      </w:r>
      <w:r>
        <w:t xml:space="preserve">. Thus, </w:t>
      </w:r>
      <w:r w:rsidRPr="00A2635A">
        <w:rPr>
          <w:position w:val="-18"/>
        </w:rPr>
        <w:object w:dxaOrig="1620" w:dyaOrig="380">
          <v:shape id="_x0000_i1027" type="#_x0000_t75" style="width:81.6pt;height:18.6pt" o:ole="" fillcolor="window">
            <v:imagedata r:id="rId12" o:title=""/>
          </v:shape>
          <o:OLEObject Type="Embed" ProgID="Equation.3" ShapeID="_x0000_i1027" DrawAspect="Content" ObjectID="_1610279450" r:id="rId13"/>
        </w:object>
      </w:r>
      <w:r>
        <w:t xml:space="preserve"> </w:t>
      </w:r>
      <w:r>
        <w:rPr>
          <w:sz w:val="24"/>
        </w:rPr>
        <w:t xml:space="preserve">= </w:t>
      </w:r>
      <w:r w:rsidRPr="00C33E55">
        <w:rPr>
          <w:position w:val="-62"/>
          <w:sz w:val="24"/>
        </w:rPr>
        <w:object w:dxaOrig="3940" w:dyaOrig="1280">
          <v:shape id="_x0000_i1028" type="#_x0000_t75" style="width:196.8pt;height:64.2pt" o:ole="" fillcolor="window">
            <v:imagedata r:id="rId14" o:title=""/>
          </v:shape>
          <o:OLEObject Type="Embed" ProgID="Equation.DSMT4" ShapeID="_x0000_i1028" DrawAspect="Content" ObjectID="_1610279451" r:id="rId15"/>
        </w:object>
      </w:r>
      <w:r>
        <w:br/>
        <w:t>= 0.0110.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/>
        <w:rPr>
          <w:sz w:val="24"/>
        </w:rPr>
      </w:pP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  <w:jc w:val="center"/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vanish/>
        </w:rPr>
      </w:pPr>
    </w:p>
    <w:p w:rsidR="000315A5" w:rsidRPr="00B016DE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I-3 Instructor</w:t>
      </w:r>
    </w:p>
    <w:p w:rsidR="000315A5" w:rsidRDefault="000315A5" w:rsidP="000315A5">
      <w:pPr>
        <w:tabs>
          <w:tab w:val="left" w:pos="900"/>
          <w:tab w:val="left" w:pos="6480"/>
        </w:tabs>
        <w:ind w:left="1170" w:hanging="450"/>
      </w:pPr>
      <w:r>
        <w:rPr>
          <w:b/>
        </w:rPr>
        <w:tab/>
      </w:r>
      <w:r>
        <w:t xml:space="preserve"> </w:t>
      </w:r>
      <w:r>
        <w:rPr>
          <w:b/>
        </w:rPr>
        <w:t xml:space="preserve">a. </w:t>
      </w:r>
      <w:r>
        <w:t xml:space="preserve"> </w:t>
      </w:r>
      <w:r w:rsidRPr="0044015A">
        <w:rPr>
          <w:position w:val="-30"/>
        </w:rPr>
        <w:object w:dxaOrig="4320" w:dyaOrig="680">
          <v:shape id="_x0000_i1029" type="#_x0000_t75" style="width:3in;height:34.2pt" o:ole="">
            <v:imagedata r:id="rId16" o:title=""/>
          </v:shape>
          <o:OLEObject Type="Embed" ProgID="Equation.DSMT4" ShapeID="_x0000_i1029" DrawAspect="Content" ObjectID="_1610279452" r:id="rId17"/>
        </w:object>
      </w:r>
      <w:r>
        <w:t xml:space="preserve">Thus, </w:t>
      </w:r>
      <w:r w:rsidRPr="0044015A">
        <w:rPr>
          <w:position w:val="-6"/>
        </w:rPr>
        <w:object w:dxaOrig="1140" w:dyaOrig="279">
          <v:shape id="_x0000_i1030" type="#_x0000_t75" style="width:57.6pt;height:13.8pt" o:ole="">
            <v:imagedata r:id="rId18" o:title=""/>
          </v:shape>
          <o:OLEObject Type="Embed" ProgID="Equation.DSMT4" ShapeID="_x0000_i1030" DrawAspect="Content" ObjectID="_1610279453" r:id="rId19"/>
        </w:object>
      </w:r>
      <w:r>
        <w:t>.</w:t>
      </w:r>
    </w:p>
    <w:p w:rsidR="000315A5" w:rsidRDefault="000315A5" w:rsidP="000315A5">
      <w:pPr>
        <w:tabs>
          <w:tab w:val="left" w:pos="1440"/>
          <w:tab w:val="left" w:pos="6480"/>
        </w:tabs>
        <w:ind w:left="990"/>
      </w:pPr>
      <w:r>
        <w:rPr>
          <w:b/>
        </w:rPr>
        <w:t xml:space="preserve">b. </w:t>
      </w:r>
      <w:r>
        <w:t>K</w:t>
      </w:r>
      <w:r>
        <w:rPr>
          <w:position w:val="-4"/>
          <w:sz w:val="18"/>
        </w:rPr>
        <w:t>v</w:t>
      </w:r>
      <w:r>
        <w:t xml:space="preserve"> = 10.</w:t>
      </w:r>
    </w:p>
    <w:p w:rsidR="000315A5" w:rsidRDefault="000315A5" w:rsidP="000315A5">
      <w:pPr>
        <w:tabs>
          <w:tab w:val="left" w:pos="1440"/>
          <w:tab w:val="left" w:pos="6480"/>
        </w:tabs>
        <w:ind w:left="990"/>
      </w:pPr>
      <w:r>
        <w:rPr>
          <w:b/>
        </w:rPr>
        <w:t>c.</w:t>
      </w:r>
      <w:r>
        <w:t xml:space="preserve">  The minimum error will occur for the maximum gain before instability. Using the Routh-Hurwitz Criterion along with </w:t>
      </w:r>
      <w:r w:rsidRPr="0044015A">
        <w:rPr>
          <w:position w:val="-32"/>
        </w:rPr>
        <w:object w:dxaOrig="4220" w:dyaOrig="700">
          <v:shape id="_x0000_i1031" type="#_x0000_t75" style="width:211.2pt;height:35.4pt" o:ole="">
            <v:imagedata r:id="rId20" o:title=""/>
          </v:shape>
          <o:OLEObject Type="Embed" ProgID="Equation.DSMT4" ShapeID="_x0000_i1031" DrawAspect="Content" ObjectID="_1610279454" r:id="rId21"/>
        </w:object>
      </w:r>
      <w:r>
        <w:t>:</w:t>
      </w:r>
    </w:p>
    <w:p w:rsidR="000315A5" w:rsidRDefault="000315A5" w:rsidP="000315A5">
      <w:pPr>
        <w:tabs>
          <w:tab w:val="left" w:pos="1440"/>
          <w:tab w:val="left" w:pos="6480"/>
        </w:tabs>
        <w:ind w:left="99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1"/>
        <w:gridCol w:w="2543"/>
        <w:gridCol w:w="1797"/>
        <w:gridCol w:w="1762"/>
        <w:gridCol w:w="1813"/>
      </w:tblGrid>
      <w:tr w:rsidR="000315A5" w:rsidTr="00331585">
        <w:trPr>
          <w:jc w:val="center"/>
        </w:trPr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vertAlign w:val="superscript"/>
              </w:rPr>
            </w:pPr>
            <w:r>
              <w:t>s</w:t>
            </w:r>
            <w:r w:rsidRPr="009A75C6">
              <w:rPr>
                <w:vertAlign w:val="superscript"/>
              </w:rPr>
              <w:t>4</w:t>
            </w:r>
          </w:p>
        </w:tc>
        <w:tc>
          <w:tcPr>
            <w:tcW w:w="1932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1932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  <w:r>
              <w:t>196</w:t>
            </w:r>
          </w:p>
        </w:tc>
        <w:tc>
          <w:tcPr>
            <w:tcW w:w="1933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>
              <w:t>7</w:t>
            </w:r>
            <w:r w:rsidRPr="009A75C6">
              <w:rPr>
                <w:i/>
              </w:rPr>
              <w:t>K</w:t>
            </w:r>
          </w:p>
        </w:tc>
        <w:tc>
          <w:tcPr>
            <w:tcW w:w="1933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  <w:r>
              <w:t>For Stability</w:t>
            </w:r>
          </w:p>
        </w:tc>
      </w:tr>
      <w:tr w:rsidR="000315A5" w:rsidTr="00331585">
        <w:trPr>
          <w:jc w:val="center"/>
        </w:trPr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vertAlign w:val="superscript"/>
              </w:rPr>
            </w:pPr>
            <w:r>
              <w:t>s</w:t>
            </w:r>
            <w:r w:rsidRPr="009A75C6">
              <w:rPr>
                <w:vertAlign w:val="superscript"/>
              </w:rPr>
              <w:t>3</w:t>
            </w:r>
          </w:p>
        </w:tc>
        <w:tc>
          <w:tcPr>
            <w:tcW w:w="1932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  <w:r>
              <w:t>25</w:t>
            </w:r>
          </w:p>
        </w:tc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>
              <w:t>480+</w:t>
            </w:r>
            <w:r w:rsidRPr="009A75C6">
              <w:rPr>
                <w:i/>
              </w:rPr>
              <w:t>K</w:t>
            </w:r>
          </w:p>
        </w:tc>
        <w:tc>
          <w:tcPr>
            <w:tcW w:w="1933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  <w:tc>
          <w:tcPr>
            <w:tcW w:w="1933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</w:tr>
      <w:tr w:rsidR="000315A5" w:rsidTr="00331585">
        <w:trPr>
          <w:jc w:val="center"/>
        </w:trPr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vertAlign w:val="superscript"/>
              </w:rPr>
            </w:pPr>
            <w:r>
              <w:t>s</w:t>
            </w:r>
            <w:r w:rsidRPr="009A75C6">
              <w:rPr>
                <w:vertAlign w:val="superscript"/>
              </w:rPr>
              <w:t>2</w:t>
            </w:r>
          </w:p>
        </w:tc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>
              <w:t>4420-</w:t>
            </w:r>
            <w:r w:rsidRPr="009A75C6">
              <w:rPr>
                <w:i/>
              </w:rPr>
              <w:t>K</w:t>
            </w:r>
          </w:p>
        </w:tc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>
              <w:t>175</w:t>
            </w:r>
            <w:r w:rsidRPr="009A75C6">
              <w:rPr>
                <w:i/>
              </w:rPr>
              <w:t>K</w:t>
            </w:r>
          </w:p>
        </w:tc>
        <w:tc>
          <w:tcPr>
            <w:tcW w:w="1933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  <w:tc>
          <w:tcPr>
            <w:tcW w:w="1933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 w:rsidRPr="009A75C6">
              <w:rPr>
                <w:i/>
              </w:rPr>
              <w:t xml:space="preserve">K </w:t>
            </w:r>
            <w:r w:rsidRPr="000322F9">
              <w:t>&lt; 4420</w:t>
            </w:r>
          </w:p>
        </w:tc>
      </w:tr>
      <w:tr w:rsidR="000315A5" w:rsidTr="00331585">
        <w:trPr>
          <w:jc w:val="center"/>
        </w:trPr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vertAlign w:val="superscript"/>
              </w:rPr>
            </w:pPr>
            <w:r>
              <w:t>s</w:t>
            </w:r>
            <w:r w:rsidRPr="009A75C6">
              <w:rPr>
                <w:vertAlign w:val="superscript"/>
              </w:rPr>
              <w:t>1</w:t>
            </w:r>
          </w:p>
        </w:tc>
        <w:tc>
          <w:tcPr>
            <w:tcW w:w="1932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  <w:r w:rsidRPr="009A75C6">
              <w:rPr>
                <w:position w:val="-6"/>
              </w:rPr>
              <w:object w:dxaOrig="2320" w:dyaOrig="320">
                <v:shape id="_x0000_i1032" type="#_x0000_t75" style="width:116.4pt;height:16.8pt" o:ole="">
                  <v:imagedata r:id="rId22" o:title=""/>
                </v:shape>
                <o:OLEObject Type="Embed" ProgID="Equation.DSMT4" ShapeID="_x0000_i1032" DrawAspect="Content" ObjectID="_1610279455" r:id="rId23"/>
              </w:object>
            </w:r>
          </w:p>
        </w:tc>
        <w:tc>
          <w:tcPr>
            <w:tcW w:w="1932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  <w:tc>
          <w:tcPr>
            <w:tcW w:w="1933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  <w:tc>
          <w:tcPr>
            <w:tcW w:w="1933" w:type="dxa"/>
          </w:tcPr>
          <w:p w:rsidR="000315A5" w:rsidRPr="000322F9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  <w:r>
              <w:t xml:space="preserve">-1690.2 &lt; </w:t>
            </w:r>
            <w:r w:rsidRPr="009A75C6">
              <w:rPr>
                <w:i/>
              </w:rPr>
              <w:t>K</w:t>
            </w:r>
            <w:r>
              <w:t xml:space="preserve"> &lt; 1255.2</w:t>
            </w:r>
          </w:p>
        </w:tc>
      </w:tr>
      <w:tr w:rsidR="000315A5" w:rsidTr="00331585">
        <w:trPr>
          <w:trHeight w:val="413"/>
          <w:jc w:val="center"/>
        </w:trPr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vertAlign w:val="superscript"/>
              </w:rPr>
            </w:pPr>
            <w:r>
              <w:t>s</w:t>
            </w:r>
            <w:r w:rsidRPr="009A75C6">
              <w:rPr>
                <w:vertAlign w:val="superscript"/>
              </w:rPr>
              <w:t>0</w:t>
            </w:r>
          </w:p>
        </w:tc>
        <w:tc>
          <w:tcPr>
            <w:tcW w:w="1932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>
              <w:t>175</w:t>
            </w:r>
            <w:r w:rsidRPr="009A75C6">
              <w:rPr>
                <w:i/>
              </w:rPr>
              <w:t>K</w:t>
            </w:r>
          </w:p>
        </w:tc>
        <w:tc>
          <w:tcPr>
            <w:tcW w:w="1932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  <w:tc>
          <w:tcPr>
            <w:tcW w:w="1933" w:type="dxa"/>
          </w:tcPr>
          <w:p w:rsidR="000315A5" w:rsidRDefault="000315A5" w:rsidP="00331585">
            <w:pPr>
              <w:tabs>
                <w:tab w:val="left" w:pos="1440"/>
                <w:tab w:val="left" w:pos="6480"/>
              </w:tabs>
              <w:jc w:val="center"/>
            </w:pPr>
          </w:p>
        </w:tc>
        <w:tc>
          <w:tcPr>
            <w:tcW w:w="1933" w:type="dxa"/>
          </w:tcPr>
          <w:p w:rsidR="000315A5" w:rsidRPr="009A75C6" w:rsidRDefault="000315A5" w:rsidP="00331585">
            <w:pPr>
              <w:tabs>
                <w:tab w:val="left" w:pos="1440"/>
                <w:tab w:val="left" w:pos="6480"/>
              </w:tabs>
              <w:jc w:val="center"/>
              <w:rPr>
                <w:i/>
              </w:rPr>
            </w:pPr>
            <w:r w:rsidRPr="009A75C6">
              <w:rPr>
                <w:i/>
              </w:rPr>
              <w:t>K &gt; 0</w:t>
            </w:r>
          </w:p>
        </w:tc>
      </w:tr>
    </w:tbl>
    <w:p w:rsidR="000315A5" w:rsidRDefault="000315A5" w:rsidP="000315A5">
      <w:pPr>
        <w:tabs>
          <w:tab w:val="left" w:pos="1440"/>
          <w:tab w:val="left" w:pos="6480"/>
        </w:tabs>
        <w:ind w:left="990"/>
      </w:pPr>
    </w:p>
    <w:p w:rsidR="000315A5" w:rsidRDefault="000315A5" w:rsidP="000315A5">
      <w:pPr>
        <w:tabs>
          <w:tab w:val="left" w:pos="1440"/>
          <w:tab w:val="left" w:pos="6480"/>
        </w:tabs>
        <w:ind w:left="990"/>
      </w:pPr>
      <w:r>
        <w:lastRenderedPageBreak/>
        <w:t xml:space="preserve">Thus, for stability and minimum error </w:t>
      </w:r>
      <w:r>
        <w:rPr>
          <w:i/>
        </w:rPr>
        <w:t xml:space="preserve">K </w:t>
      </w:r>
      <w:r w:rsidRPr="000322F9">
        <w:t>= 1255.2</w:t>
      </w:r>
      <w:r>
        <w:rPr>
          <w:i/>
        </w:rPr>
        <w:t>.</w:t>
      </w:r>
      <w:r>
        <w:t xml:space="preserve"> Thus, </w:t>
      </w:r>
      <w:r w:rsidRPr="0044015A">
        <w:rPr>
          <w:position w:val="-24"/>
        </w:rPr>
        <w:object w:dxaOrig="1939" w:dyaOrig="620">
          <v:shape id="_x0000_i1033" type="#_x0000_t75" style="width:96.6pt;height:31.2pt" o:ole="">
            <v:imagedata r:id="rId24" o:title=""/>
          </v:shape>
          <o:OLEObject Type="Embed" ProgID="Equation.DSMT4" ShapeID="_x0000_i1033" DrawAspect="Content" ObjectID="_1610279456" r:id="rId25"/>
        </w:object>
      </w:r>
      <w:r>
        <w:t xml:space="preserve"> and </w:t>
      </w:r>
      <w:r w:rsidRPr="0044015A">
        <w:rPr>
          <w:position w:val="-30"/>
        </w:rPr>
        <w:object w:dxaOrig="2760" w:dyaOrig="680">
          <v:shape id="_x0000_i1034" type="#_x0000_t75" style="width:138.6pt;height:34.2pt" o:ole="">
            <v:imagedata r:id="rId26" o:title=""/>
          </v:shape>
          <o:OLEObject Type="Embed" ProgID="Equation.DSMT4" ShapeID="_x0000_i1034" DrawAspect="Content" ObjectID="_1610279457" r:id="rId27"/>
        </w:object>
      </w:r>
      <w:r>
        <w:t>.</w:t>
      </w: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/>
      </w:pPr>
    </w:p>
    <w:p w:rsidR="000315A5" w:rsidRPr="00B016DE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I-4 Instructor</w:t>
      </w:r>
    </w:p>
    <w:p w:rsidR="000315A5" w:rsidRDefault="000315A5" w:rsidP="000315A5">
      <w:pPr>
        <w:tabs>
          <w:tab w:val="left" w:pos="1440"/>
          <w:tab w:val="left" w:pos="6480"/>
        </w:tabs>
        <w:ind w:left="1170" w:hanging="450"/>
      </w:pPr>
      <w:r>
        <w:tab/>
      </w:r>
      <w:r w:rsidRPr="001C706B">
        <w:rPr>
          <w:position w:val="-30"/>
        </w:rPr>
        <w:object w:dxaOrig="4980" w:dyaOrig="680">
          <v:shape id="_x0000_i1035" type="#_x0000_t75" style="width:247.8pt;height:34.2pt" o:ole="">
            <v:imagedata r:id="rId28" o:title=""/>
          </v:shape>
          <o:OLEObject Type="Embed" ProgID="Equation.DSMT4" ShapeID="_x0000_i1035" DrawAspect="Content" ObjectID="_1610279458" r:id="rId29"/>
        </w:object>
      </w:r>
    </w:p>
    <w:p w:rsidR="000315A5" w:rsidRDefault="000315A5" w:rsidP="000315A5">
      <w:pPr>
        <w:spacing w:line="240" w:lineRule="auto"/>
        <w:rPr>
          <w:b/>
        </w:rPr>
      </w:pPr>
    </w:p>
    <w:p w:rsidR="000315A5" w:rsidRPr="00293933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I-5 Instructor</w:t>
      </w:r>
    </w:p>
    <w:p w:rsidR="000315A5" w:rsidRDefault="000315A5" w:rsidP="000315A5">
      <w:pPr>
        <w:tabs>
          <w:tab w:val="left" w:pos="1440"/>
          <w:tab w:val="left" w:pos="6480"/>
        </w:tabs>
        <w:ind w:left="1170" w:hanging="450"/>
      </w:pPr>
      <w:r>
        <w:rPr>
          <w:b/>
        </w:rPr>
        <w:tab/>
      </w:r>
      <w:r w:rsidRPr="001D150D">
        <w:rPr>
          <w:position w:val="-30"/>
        </w:rPr>
        <w:object w:dxaOrig="4599" w:dyaOrig="680">
          <v:shape id="_x0000_i1036" type="#_x0000_t75" style="width:229.2pt;height:34.2pt" o:ole="">
            <v:imagedata r:id="rId30" o:title=""/>
          </v:shape>
          <o:OLEObject Type="Embed" ProgID="Equation.DSMT4" ShapeID="_x0000_i1036" DrawAspect="Content" ObjectID="_1610279459" r:id="rId31"/>
        </w:object>
      </w:r>
      <w:r>
        <w:t>.</w:t>
      </w:r>
    </w:p>
    <w:p w:rsidR="000315A5" w:rsidRDefault="000315A5" w:rsidP="000315A5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2880"/>
          <w:tab w:val="left" w:pos="4320"/>
          <w:tab w:val="left" w:pos="5760"/>
          <w:tab w:val="left" w:pos="7200"/>
        </w:tabs>
        <w:spacing w:line="240" w:lineRule="auto"/>
        <w:ind w:left="1170" w:hanging="450"/>
        <w:rPr>
          <w:b/>
        </w:rPr>
      </w:pPr>
    </w:p>
    <w:p w:rsidR="000315A5" w:rsidRPr="00293933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t xml:space="preserve"> </w:t>
      </w:r>
      <w:r>
        <w:rPr>
          <w:b/>
          <w:color w:val="FF0000"/>
        </w:rPr>
        <w:t>I-6 Instructor</w:t>
      </w: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/>
      </w:pPr>
      <w:r>
        <w:t>The system is stable for 0 &lt; K &lt; 2000. Since the maximum K</w:t>
      </w:r>
      <w:r>
        <w:rPr>
          <w:position w:val="-4"/>
          <w:sz w:val="18"/>
        </w:rPr>
        <w:t>v</w:t>
      </w:r>
      <w:r>
        <w:t xml:space="preserve"> is K</w:t>
      </w:r>
      <w:r>
        <w:rPr>
          <w:position w:val="-4"/>
          <w:sz w:val="18"/>
        </w:rPr>
        <w:t>v</w:t>
      </w:r>
      <w:r>
        <w:t xml:space="preserve"> = </w:t>
      </w:r>
      <w:r w:rsidRPr="00A2635A">
        <w:rPr>
          <w:position w:val="-22"/>
        </w:rPr>
        <w:object w:dxaOrig="460" w:dyaOrig="560">
          <v:shape id="_x0000_i1037" type="#_x0000_t75" style="width:23.4pt;height:27.6pt" o:ole="" fillcolor="window">
            <v:imagedata r:id="rId32" o:title=""/>
          </v:shape>
          <o:OLEObject Type="Embed" ProgID="Equation.3" ShapeID="_x0000_i1037" DrawAspect="Content" ObjectID="_1610279460" r:id="rId33"/>
        </w:object>
      </w:r>
      <w:r>
        <w:t xml:space="preserve">= </w:t>
      </w:r>
      <w:r w:rsidRPr="00A2635A">
        <w:rPr>
          <w:position w:val="-22"/>
        </w:rPr>
        <w:object w:dxaOrig="580" w:dyaOrig="560">
          <v:shape id="_x0000_i1038" type="#_x0000_t75" style="width:30pt;height:27.6pt" o:ole="" fillcolor="window">
            <v:imagedata r:id="rId34" o:title=""/>
          </v:shape>
          <o:OLEObject Type="Embed" ProgID="Equation.3" ShapeID="_x0000_i1038" DrawAspect="Content" ObjectID="_1610279461" r:id="rId35"/>
        </w:object>
      </w:r>
      <w:r>
        <w:t xml:space="preserve">= 6.25, the minimum steady-state error is </w:t>
      </w:r>
      <w:r>
        <w:fldChar w:fldCharType="begin"/>
      </w:r>
      <w:r>
        <w:instrText xml:space="preserve"> EQ \F(1,K</w:instrText>
      </w:r>
      <w:r>
        <w:rPr>
          <w:position w:val="-4"/>
          <w:sz w:val="18"/>
        </w:rPr>
        <w:instrText>v</w:instrText>
      </w:r>
      <w:r>
        <w:instrText xml:space="preserve">)   </w:instrText>
      </w:r>
      <w:r>
        <w:fldChar w:fldCharType="end"/>
      </w:r>
      <w:r>
        <w:t xml:space="preserve">= </w:t>
      </w:r>
      <w:r w:rsidRPr="00A2635A">
        <w:rPr>
          <w:position w:val="-22"/>
        </w:rPr>
        <w:object w:dxaOrig="500" w:dyaOrig="560">
          <v:shape id="_x0000_i1039" type="#_x0000_t75" style="width:24.6pt;height:27.6pt" o:ole="" fillcolor="window">
            <v:imagedata r:id="rId36" o:title=""/>
          </v:shape>
          <o:OLEObject Type="Embed" ProgID="Equation.3" ShapeID="_x0000_i1039" DrawAspect="Content" ObjectID="_1610279462" r:id="rId37"/>
        </w:object>
      </w:r>
      <w:r>
        <w:t>= 0.16.</w:t>
      </w:r>
      <w:r>
        <w:tab/>
      </w:r>
    </w:p>
    <w:p w:rsidR="000315A5" w:rsidRDefault="000315A5" w:rsidP="000315A5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720"/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Pr="00293933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I-7 Instructor</w:t>
      </w:r>
    </w:p>
    <w:p w:rsidR="000315A5" w:rsidRDefault="000315A5" w:rsidP="000315A5">
      <w:pPr>
        <w:tabs>
          <w:tab w:val="left" w:pos="1440"/>
          <w:tab w:val="left" w:pos="6480"/>
        </w:tabs>
        <w:ind w:left="1170" w:hanging="450"/>
      </w:pPr>
      <w:r>
        <w:tab/>
        <w:t xml:space="preserve">System Type = 1. T(s) = </w:t>
      </w:r>
      <w:r>
        <w:fldChar w:fldCharType="begin"/>
      </w:r>
      <w:r>
        <w:instrText xml:space="preserve"> EQ \F(G(s),1 + G(s))   </w:instrText>
      </w:r>
      <w:r>
        <w:fldChar w:fldCharType="end"/>
      </w:r>
      <w:r>
        <w:t xml:space="preserve">=  </w:t>
      </w:r>
      <w:r>
        <w:fldChar w:fldCharType="begin"/>
      </w:r>
      <w:r>
        <w:instrText xml:space="preserve"> EQ \F(K,s</w:instrText>
      </w:r>
      <w:r>
        <w:rPr>
          <w:position w:val="6"/>
          <w:sz w:val="18"/>
        </w:rPr>
        <w:instrText>2</w:instrText>
      </w:r>
      <w:r>
        <w:instrText xml:space="preserve">+as+K)  </w:instrText>
      </w:r>
      <w:r>
        <w:fldChar w:fldCharType="end"/>
      </w:r>
      <w:r>
        <w:t>. From G(s), K</w:t>
      </w:r>
      <w:r>
        <w:rPr>
          <w:position w:val="-4"/>
          <w:sz w:val="18"/>
        </w:rPr>
        <w:t>v</w:t>
      </w:r>
      <w:r>
        <w:t xml:space="preserve"> = </w:t>
      </w:r>
      <w:r>
        <w:fldChar w:fldCharType="begin"/>
      </w:r>
      <w:r>
        <w:instrText xml:space="preserve"> EQ \F(K,a)   </w:instrText>
      </w:r>
      <w:r>
        <w:fldChar w:fldCharType="end"/>
      </w:r>
      <w:r>
        <w:t xml:space="preserve">= 110. For 12% overshoot, </w:t>
      </w:r>
      <w:r>
        <w:rPr>
          <w:rFonts w:ascii="Symbol" w:hAnsi="Symbol"/>
        </w:rPr>
        <w:t></w:t>
      </w:r>
      <w:r>
        <w:t xml:space="preserve"> = 0.56. Therefore, 2</w:t>
      </w:r>
      <w:r>
        <w:rPr>
          <w:rFonts w:ascii="Symbol" w:hAnsi="Symbol"/>
        </w:rPr>
        <w:t>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t xml:space="preserve"> = </w:t>
      </w:r>
      <w:proofErr w:type="gramStart"/>
      <w:r>
        <w:t>a ,</w:t>
      </w:r>
      <w:proofErr w:type="gramEnd"/>
      <w:r>
        <w:t xml:space="preserve"> and </w:t>
      </w:r>
      <w:r>
        <w:rPr>
          <w:rFonts w:ascii="Symbol" w:hAnsi="Symbol"/>
        </w:rPr>
        <w:t></w:t>
      </w:r>
      <w:r>
        <w:rPr>
          <w:position w:val="-4"/>
          <w:sz w:val="18"/>
        </w:rPr>
        <w:t>n</w:t>
      </w:r>
      <w:r>
        <w:rPr>
          <w:position w:val="6"/>
          <w:sz w:val="18"/>
        </w:rPr>
        <w:t>2</w:t>
      </w:r>
      <w:r>
        <w:t xml:space="preserve"> = K. Hence, a = 1.12 </w:t>
      </w:r>
      <w:r>
        <w:fldChar w:fldCharType="begin"/>
      </w:r>
      <w:r>
        <w:instrText xml:space="preserve"> EQ \R(K)  </w:instrText>
      </w:r>
      <w:r>
        <w:fldChar w:fldCharType="end"/>
      </w:r>
      <w:r>
        <w:t xml:space="preserve">. </w:t>
      </w:r>
      <w:r>
        <w:br/>
        <w:t xml:space="preserve">Also, a = </w:t>
      </w:r>
      <w:r w:rsidRPr="006904B8">
        <w:rPr>
          <w:position w:val="-24"/>
        </w:rPr>
        <w:object w:dxaOrig="440" w:dyaOrig="620">
          <v:shape id="_x0000_i1040" type="#_x0000_t75" style="width:21.6pt;height:30.6pt" o:ole="">
            <v:imagedata r:id="rId38" o:title=""/>
          </v:shape>
          <o:OLEObject Type="Embed" ProgID="Equation.DSMT4" ShapeID="_x0000_i1040" DrawAspect="Content" ObjectID="_1610279463" r:id="rId39"/>
        </w:object>
      </w:r>
      <w:r>
        <w:t xml:space="preserve">. Solving simultaneously, </w:t>
      </w:r>
      <w:r>
        <w:br/>
        <w:t>K = 1.52 x 10</w:t>
      </w:r>
      <w:r>
        <w:rPr>
          <w:position w:val="6"/>
          <w:sz w:val="18"/>
        </w:rPr>
        <w:t>4</w:t>
      </w:r>
      <w:r>
        <w:t>, and a = 1.38 x 10</w:t>
      </w:r>
      <w:r>
        <w:rPr>
          <w:position w:val="6"/>
          <w:sz w:val="18"/>
        </w:rPr>
        <w:t>2</w:t>
      </w:r>
      <w:r>
        <w:t xml:space="preserve">.  </w:t>
      </w: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Pr="00DA5A24" w:rsidRDefault="000315A5" w:rsidP="000315A5">
      <w:pPr>
        <w:tabs>
          <w:tab w:val="left" w:pos="1440"/>
          <w:tab w:val="left" w:pos="6480"/>
        </w:tabs>
        <w:spacing w:line="240" w:lineRule="auto"/>
        <w:ind w:left="900"/>
        <w:rPr>
          <w:color w:val="FF0000"/>
        </w:rPr>
      </w:pPr>
      <w:r>
        <w:rPr>
          <w:b/>
          <w:color w:val="FF0000"/>
        </w:rPr>
        <w:t>I-8 Instructor</w:t>
      </w:r>
    </w:p>
    <w:p w:rsidR="000315A5" w:rsidRDefault="000315A5" w:rsidP="000315A5">
      <w:pPr>
        <w:spacing w:line="240" w:lineRule="auto"/>
        <w:ind w:left="1170"/>
      </w:pPr>
      <w:r>
        <w:rPr>
          <w:b/>
        </w:rPr>
        <w:t>a.</w:t>
      </w:r>
      <w:r>
        <w:t xml:space="preserve"> For the inner loop: </w:t>
      </w:r>
    </w:p>
    <w:p w:rsidR="000315A5" w:rsidRDefault="000315A5" w:rsidP="000315A5">
      <w:pPr>
        <w:spacing w:line="240" w:lineRule="auto"/>
        <w:ind w:left="1170" w:hanging="450"/>
        <w:jc w:val="center"/>
      </w:pPr>
      <w:r>
        <w:t>G</w:t>
      </w:r>
      <w:r>
        <w:rPr>
          <w:position w:val="-4"/>
          <w:sz w:val="18"/>
        </w:rPr>
        <w:t>1</w:t>
      </w:r>
      <w:r>
        <w:t xml:space="preserve">(s) = </w:t>
      </w:r>
      <w:r>
        <w:fldChar w:fldCharType="begin"/>
      </w:r>
      <w:r>
        <w:instrText xml:space="preserve"> EQ \F(\F(10,s(s+1)(s+3)(s+4)),1 + \F(20,(s+1)(s+3)(s+4)))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\F(10,s(s</w:instrText>
      </w:r>
      <w:r>
        <w:rPr>
          <w:position w:val="6"/>
          <w:sz w:val="18"/>
        </w:rPr>
        <w:instrText>3</w:instrText>
      </w:r>
      <w:r>
        <w:instrText>+8s</w:instrText>
      </w:r>
      <w:r>
        <w:rPr>
          <w:position w:val="6"/>
          <w:sz w:val="18"/>
        </w:rPr>
        <w:instrText>2</w:instrText>
      </w:r>
      <w:r>
        <w:instrText xml:space="preserve">+19s+32))  </w:instrText>
      </w:r>
      <w:r>
        <w:fldChar w:fldCharType="end"/>
      </w:r>
    </w:p>
    <w:p w:rsidR="000315A5" w:rsidRDefault="000315A5" w:rsidP="000315A5">
      <w:pPr>
        <w:spacing w:line="240" w:lineRule="auto"/>
        <w:ind w:left="1170" w:hanging="450"/>
      </w:pPr>
    </w:p>
    <w:p w:rsidR="000315A5" w:rsidRDefault="000315A5" w:rsidP="000315A5">
      <w:pPr>
        <w:spacing w:line="240" w:lineRule="auto"/>
        <w:ind w:left="1170" w:hanging="450"/>
        <w:jc w:val="center"/>
      </w:pPr>
      <w:r>
        <w:t>G</w:t>
      </w:r>
      <w:r>
        <w:rPr>
          <w:position w:val="-4"/>
          <w:sz w:val="18"/>
        </w:rPr>
        <w:t>e</w:t>
      </w:r>
      <w:r>
        <w:t xml:space="preserve">(s) =  </w:t>
      </w:r>
      <w:r>
        <w:fldChar w:fldCharType="begin"/>
      </w:r>
      <w:r>
        <w:instrText xml:space="preserve"> EQ \F(20,s(s</w:instrText>
      </w:r>
      <w:r>
        <w:rPr>
          <w:position w:val="6"/>
          <w:sz w:val="18"/>
        </w:rPr>
        <w:instrText>3</w:instrText>
      </w:r>
      <w:r>
        <w:instrText>+8s</w:instrText>
      </w:r>
      <w:r>
        <w:rPr>
          <w:position w:val="6"/>
          <w:sz w:val="18"/>
        </w:rPr>
        <w:instrText>2</w:instrText>
      </w:r>
      <w:r>
        <w:instrText xml:space="preserve">+19s+32))  </w:instrText>
      </w:r>
      <w:r>
        <w:fldChar w:fldCharType="end"/>
      </w:r>
    </w:p>
    <w:p w:rsidR="000315A5" w:rsidRDefault="000315A5" w:rsidP="000315A5">
      <w:pPr>
        <w:spacing w:line="240" w:lineRule="auto"/>
        <w:ind w:left="1170" w:hanging="450"/>
      </w:pPr>
    </w:p>
    <w:p w:rsidR="000315A5" w:rsidRDefault="000315A5" w:rsidP="000315A5">
      <w:pPr>
        <w:spacing w:line="360" w:lineRule="auto"/>
        <w:ind w:left="1170" w:hanging="450"/>
        <w:jc w:val="center"/>
      </w:pPr>
      <w:r>
        <w:t xml:space="preserve">T(s) = </w:t>
      </w:r>
      <w:r>
        <w:fldChar w:fldCharType="begin"/>
      </w:r>
      <w:r>
        <w:instrText xml:space="preserve"> EQ \F(G</w:instrText>
      </w:r>
      <w:r>
        <w:rPr>
          <w:position w:val="-4"/>
          <w:sz w:val="18"/>
        </w:rPr>
        <w:instrText>e</w:instrText>
      </w:r>
      <w:r>
        <w:instrText>(s),1+G</w:instrText>
      </w:r>
      <w:r>
        <w:rPr>
          <w:position w:val="-4"/>
          <w:sz w:val="18"/>
        </w:rPr>
        <w:instrText>e</w:instrText>
      </w:r>
      <w:r>
        <w:instrText xml:space="preserve">(s))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\F(20,s</w:instrText>
      </w:r>
      <w:r>
        <w:rPr>
          <w:position w:val="6"/>
          <w:sz w:val="18"/>
        </w:rPr>
        <w:instrText>4</w:instrText>
      </w:r>
      <w:r>
        <w:instrText>+8s</w:instrText>
      </w:r>
      <w:r>
        <w:rPr>
          <w:position w:val="6"/>
          <w:sz w:val="18"/>
        </w:rPr>
        <w:instrText>3</w:instrText>
      </w:r>
      <w:r>
        <w:instrText>+19s</w:instrText>
      </w:r>
      <w:r>
        <w:rPr>
          <w:position w:val="6"/>
          <w:sz w:val="18"/>
        </w:rPr>
        <w:instrText>2</w:instrText>
      </w:r>
      <w:r>
        <w:instrText xml:space="preserve">+32s+20) </w:instrText>
      </w:r>
      <w:r>
        <w:fldChar w:fldCharType="end"/>
      </w:r>
    </w:p>
    <w:p w:rsidR="000315A5" w:rsidRDefault="000315A5" w:rsidP="000315A5">
      <w:pPr>
        <w:spacing w:line="360" w:lineRule="auto"/>
        <w:ind w:left="1170"/>
      </w:pPr>
      <w:r>
        <w:rPr>
          <w:b/>
        </w:rPr>
        <w:t>b.</w:t>
      </w:r>
      <w:r>
        <w:t xml:space="preserve"> From G</w:t>
      </w:r>
      <w:r>
        <w:rPr>
          <w:position w:val="-4"/>
          <w:sz w:val="18"/>
        </w:rPr>
        <w:t>e</w:t>
      </w:r>
      <w:r>
        <w:t>(s), system is Type 1.</w:t>
      </w:r>
    </w:p>
    <w:p w:rsidR="000315A5" w:rsidRDefault="000315A5" w:rsidP="000315A5">
      <w:pPr>
        <w:spacing w:line="360" w:lineRule="auto"/>
        <w:ind w:left="1170"/>
      </w:pPr>
      <w:r>
        <w:rPr>
          <w:b/>
        </w:rPr>
        <w:t>c.</w:t>
      </w:r>
      <w:r>
        <w:t xml:space="preserve"> Since system is Type 1, e</w:t>
      </w:r>
      <w:r>
        <w:rPr>
          <w:position w:val="-4"/>
          <w:sz w:val="18"/>
        </w:rPr>
        <w:t>ss</w:t>
      </w:r>
      <w:r>
        <w:t xml:space="preserve"> = 0</w:t>
      </w:r>
    </w:p>
    <w:p w:rsidR="000315A5" w:rsidRDefault="000315A5" w:rsidP="000315A5">
      <w:pPr>
        <w:spacing w:line="360" w:lineRule="auto"/>
        <w:ind w:left="1170"/>
      </w:pPr>
      <w:r>
        <w:rPr>
          <w:b/>
        </w:rPr>
        <w:lastRenderedPageBreak/>
        <w:t>d.</w:t>
      </w:r>
      <w:r>
        <w:t xml:space="preserve"> From G</w:t>
      </w:r>
      <w:r>
        <w:rPr>
          <w:position w:val="-4"/>
          <w:sz w:val="18"/>
        </w:rPr>
        <w:t>e</w:t>
      </w:r>
      <w:r>
        <w:t>(s), K</w:t>
      </w:r>
      <w:r>
        <w:rPr>
          <w:position w:val="-4"/>
          <w:sz w:val="18"/>
        </w:rPr>
        <w:t>v</w:t>
      </w:r>
      <w:r>
        <w:t xml:space="preserve"> = </w:t>
      </w:r>
      <w:r w:rsidRPr="00A2635A">
        <w:rPr>
          <w:position w:val="-18"/>
        </w:rPr>
        <w:object w:dxaOrig="1020" w:dyaOrig="380">
          <v:shape id="_x0000_i1041" type="#_x0000_t75" style="width:51pt;height:18.6pt" o:ole="">
            <v:imagedata r:id="rId40" o:title=""/>
          </v:shape>
          <o:OLEObject Type="Embed" ProgID="Equation.3" ShapeID="_x0000_i1041" DrawAspect="Content" ObjectID="_1610279464" r:id="rId41">
            <o:FieldCodes>\* mergeformat</o:FieldCodes>
          </o:OLEObject>
        </w:object>
      </w:r>
      <w:r>
        <w:t xml:space="preserve"> = </w:t>
      </w:r>
      <w:r>
        <w:fldChar w:fldCharType="begin"/>
      </w:r>
      <w:r>
        <w:instrText xml:space="preserve"> EQ \F(20,32)  </w:instrText>
      </w:r>
      <w:r>
        <w:fldChar w:fldCharType="end"/>
      </w:r>
      <w:r>
        <w:t xml:space="preserve">= </w:t>
      </w:r>
      <w:r>
        <w:fldChar w:fldCharType="begin"/>
      </w:r>
      <w:r>
        <w:instrText xml:space="preserve"> EQ \F(5,8)  </w:instrText>
      </w:r>
      <w:r>
        <w:fldChar w:fldCharType="end"/>
      </w:r>
      <w:r>
        <w:t>. Therefore, e</w:t>
      </w:r>
      <w:r>
        <w:rPr>
          <w:position w:val="-4"/>
          <w:sz w:val="18"/>
        </w:rPr>
        <w:t>ss</w:t>
      </w:r>
      <w:r>
        <w:t xml:space="preserve"> = </w:t>
      </w:r>
      <w:r>
        <w:fldChar w:fldCharType="begin"/>
      </w:r>
      <w:r>
        <w:instrText xml:space="preserve"> EQ \F(5,K</w:instrText>
      </w:r>
      <w:r>
        <w:rPr>
          <w:position w:val="-4"/>
          <w:sz w:val="18"/>
        </w:rPr>
        <w:instrText>v</w:instrText>
      </w:r>
      <w:r>
        <w:instrText xml:space="preserve">)   </w:instrText>
      </w:r>
      <w:r>
        <w:fldChar w:fldCharType="end"/>
      </w:r>
      <w:r>
        <w:t xml:space="preserve">= 8. </w:t>
      </w:r>
    </w:p>
    <w:p w:rsidR="000315A5" w:rsidRDefault="000315A5" w:rsidP="000315A5">
      <w:pPr>
        <w:spacing w:line="360" w:lineRule="auto"/>
        <w:ind w:left="1170"/>
      </w:pPr>
      <w:r>
        <w:rPr>
          <w:b/>
        </w:rPr>
        <w:t>e.</w:t>
      </w:r>
      <w:r>
        <w:t xml:space="preserve"> Poles of T(s) = -5.4755, -0.7622 ± j1.7526, -1. Therefore, system is </w:t>
      </w:r>
      <w:proofErr w:type="gramStart"/>
      <w:r>
        <w:t>stable</w:t>
      </w:r>
      <w:proofErr w:type="gramEnd"/>
      <w:r>
        <w:t xml:space="preserve"> and results of parts c and d are valid.</w:t>
      </w:r>
    </w:p>
    <w:p w:rsidR="000315A5" w:rsidRDefault="000315A5" w:rsidP="000315A5">
      <w:pPr>
        <w:spacing w:line="240" w:lineRule="auto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I-9 Instructor</w:t>
      </w:r>
    </w:p>
    <w:p w:rsidR="000315A5" w:rsidRPr="00DA5A24" w:rsidRDefault="000315A5" w:rsidP="000315A5">
      <w:pPr>
        <w:tabs>
          <w:tab w:val="left" w:pos="1440"/>
          <w:tab w:val="left" w:pos="6480"/>
        </w:tabs>
        <w:spacing w:line="240" w:lineRule="auto"/>
        <w:ind w:left="720"/>
        <w:rPr>
          <w:color w:val="FF0000"/>
        </w:rPr>
      </w:pPr>
    </w:p>
    <w:p w:rsidR="000315A5" w:rsidRDefault="000315A5" w:rsidP="000315A5">
      <w:pPr>
        <w:tabs>
          <w:tab w:val="left" w:pos="1440"/>
          <w:tab w:val="left" w:pos="6480"/>
          <w:tab w:val="left" w:pos="8639"/>
        </w:tabs>
        <w:spacing w:line="240" w:lineRule="auto"/>
        <w:ind w:left="1170"/>
        <w:outlineLvl w:val="0"/>
        <w:rPr>
          <w:b/>
        </w:rPr>
      </w:pPr>
      <w:r>
        <w:rPr>
          <w:b/>
        </w:rPr>
        <w:t>Program: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numg1</w:t>
      </w:r>
      <w:proofErr w:type="gramStart"/>
      <w:r>
        <w:t>=[</w:t>
      </w:r>
      <w:proofErr w:type="gramEnd"/>
      <w:r>
        <w:t>1 9];deng1=poly([0 -6 -12 -14]);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'G1(s)='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G1=</w:t>
      </w:r>
      <w:proofErr w:type="spellStart"/>
      <w:r>
        <w:t>tf</w:t>
      </w:r>
      <w:proofErr w:type="spellEnd"/>
      <w:r>
        <w:t>(numg</w:t>
      </w:r>
      <w:proofErr w:type="gramStart"/>
      <w:r>
        <w:t>1,deng</w:t>
      </w:r>
      <w:proofErr w:type="gramEnd"/>
      <w:r>
        <w:t>1)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numg2=6*</w:t>
      </w:r>
      <w:proofErr w:type="gramStart"/>
      <w:r>
        <w:t>poly(</w:t>
      </w:r>
      <w:proofErr w:type="gramEnd"/>
      <w:r>
        <w:t>[-9 -17]);deng2=poly([-12 -32 -68]);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'G2(s)='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G2=</w:t>
      </w:r>
      <w:proofErr w:type="spellStart"/>
      <w:r>
        <w:t>tf</w:t>
      </w:r>
      <w:proofErr w:type="spellEnd"/>
      <w:r>
        <w:t>(numg</w:t>
      </w:r>
      <w:proofErr w:type="gramStart"/>
      <w:r>
        <w:t>2,deng</w:t>
      </w:r>
      <w:proofErr w:type="gramEnd"/>
      <w:r>
        <w:t>2)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numh1=</w:t>
      </w:r>
      <w:proofErr w:type="gramStart"/>
      <w:r>
        <w:t>13;denh</w:t>
      </w:r>
      <w:proofErr w:type="gramEnd"/>
      <w:r>
        <w:t>1=1;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'H1(s)='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H1=</w:t>
      </w:r>
      <w:proofErr w:type="spellStart"/>
      <w:r>
        <w:t>tf</w:t>
      </w:r>
      <w:proofErr w:type="spellEnd"/>
      <w:r>
        <w:t>(numh</w:t>
      </w:r>
      <w:proofErr w:type="gramStart"/>
      <w:r>
        <w:t>1,denh</w:t>
      </w:r>
      <w:proofErr w:type="gramEnd"/>
      <w:r>
        <w:t>1)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numh2=</w:t>
      </w:r>
      <w:proofErr w:type="gramStart"/>
      <w:r>
        <w:t>1;denh</w:t>
      </w:r>
      <w:proofErr w:type="gramEnd"/>
      <w:r>
        <w:t>2=[1 7];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'H2(s)='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H2=</w:t>
      </w:r>
      <w:proofErr w:type="spellStart"/>
      <w:r>
        <w:t>tf</w:t>
      </w:r>
      <w:proofErr w:type="spellEnd"/>
      <w:r>
        <w:t>(numh</w:t>
      </w:r>
      <w:proofErr w:type="gramStart"/>
      <w:r>
        <w:t>2,denh</w:t>
      </w:r>
      <w:proofErr w:type="gramEnd"/>
      <w:r>
        <w:t>2)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%Close loop with H1 and form G3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'G3(s)=G2(s)/(1+G2(s)H1(s)'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G3=feedback(G</w:t>
      </w:r>
      <w:proofErr w:type="gramStart"/>
      <w:r>
        <w:t>2,H</w:t>
      </w:r>
      <w:proofErr w:type="gramEnd"/>
      <w:r>
        <w:t>1)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%Form G4=G1G3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'G4(s)=G1(s)G3(s)'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G4=series(G</w:t>
      </w:r>
      <w:proofErr w:type="gramStart"/>
      <w:r>
        <w:t>1,G</w:t>
      </w:r>
      <w:proofErr w:type="gramEnd"/>
      <w:r>
        <w:t>3)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%Form Ge=G4/1+G4H2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'Ge(s)=G4(s)/(1+G4(s)H2(s))'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Ge=feedback(G</w:t>
      </w:r>
      <w:proofErr w:type="gramStart"/>
      <w:r>
        <w:t>4,H</w:t>
      </w:r>
      <w:proofErr w:type="gramEnd"/>
      <w:r>
        <w:t>2)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%Form T(s)=Ge(s)/(1+Ge(s)) to test stability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'T(s)=Ge(s)/(1+Ge(s))'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T=</w:t>
      </w:r>
      <w:proofErr w:type="gramStart"/>
      <w:r>
        <w:t>feedback(</w:t>
      </w:r>
      <w:proofErr w:type="gramEnd"/>
      <w:r>
        <w:t>Ge,1)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'Poles of T(s)'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pole(T)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%Computer response shows that system is stable. Now find error specs.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Kp</w:t>
      </w:r>
      <w:proofErr w:type="spellEnd"/>
      <w:r>
        <w:t>=</w:t>
      </w:r>
      <w:proofErr w:type="spellStart"/>
      <w:proofErr w:type="gramStart"/>
      <w:r>
        <w:t>dcgain</w:t>
      </w:r>
      <w:proofErr w:type="spellEnd"/>
      <w:r>
        <w:t>(</w:t>
      </w:r>
      <w:proofErr w:type="gramEnd"/>
      <w:r>
        <w:t>Ge)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</w:t>
      </w:r>
      <w:proofErr w:type="spellStart"/>
      <w:r>
        <w:t>sGe</w:t>
      </w:r>
      <w:proofErr w:type="spellEnd"/>
      <w:r>
        <w:t>(s)='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sGe</w:t>
      </w:r>
      <w:proofErr w:type="spellEnd"/>
      <w:r>
        <w:t>=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 0],1)*Ge;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</w:t>
      </w:r>
      <w:proofErr w:type="spellStart"/>
      <w:r>
        <w:t>sGe</w:t>
      </w:r>
      <w:proofErr w:type="spellEnd"/>
      <w:r>
        <w:t>(s)'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sGe</w:t>
      </w:r>
      <w:proofErr w:type="spellEnd"/>
      <w:r>
        <w:t>=</w:t>
      </w:r>
      <w:proofErr w:type="spellStart"/>
      <w:r>
        <w:t>minreal</w:t>
      </w:r>
      <w:proofErr w:type="spellEnd"/>
      <w:r>
        <w:t>(</w:t>
      </w:r>
      <w:proofErr w:type="spellStart"/>
      <w:r>
        <w:t>sGe</w:t>
      </w:r>
      <w:proofErr w:type="spellEnd"/>
      <w:r>
        <w:t>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Kv</w:t>
      </w:r>
      <w:proofErr w:type="spellEnd"/>
      <w:r>
        <w:t>=</w:t>
      </w:r>
      <w:proofErr w:type="spellStart"/>
      <w:r>
        <w:t>dcgain</w:t>
      </w:r>
      <w:proofErr w:type="spellEnd"/>
      <w:r>
        <w:t>(</w:t>
      </w:r>
      <w:proofErr w:type="spellStart"/>
      <w:r>
        <w:t>sGe</w:t>
      </w:r>
      <w:proofErr w:type="spellEnd"/>
      <w:r>
        <w:t>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's^2Ge(s)='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s2Ge=</w:t>
      </w:r>
      <w:proofErr w:type="spellStart"/>
      <w:proofErr w:type="gramStart"/>
      <w:r>
        <w:t>tf</w:t>
      </w:r>
      <w:proofErr w:type="spellEnd"/>
      <w:r>
        <w:t>(</w:t>
      </w:r>
      <w:proofErr w:type="gramEnd"/>
      <w:r>
        <w:t>[1 0],1)*</w:t>
      </w:r>
      <w:proofErr w:type="spellStart"/>
      <w:r>
        <w:t>sGe</w:t>
      </w:r>
      <w:proofErr w:type="spellEnd"/>
      <w:r>
        <w:t>;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's^2Ge(s)'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s2Ge=</w:t>
      </w:r>
      <w:proofErr w:type="spellStart"/>
      <w:r>
        <w:t>minreal</w:t>
      </w:r>
      <w:proofErr w:type="spellEnd"/>
      <w:r>
        <w:t>(s2Ge)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r>
        <w:t>Ka=</w:t>
      </w:r>
      <w:proofErr w:type="spellStart"/>
      <w:r>
        <w:t>dcgain</w:t>
      </w:r>
      <w:proofErr w:type="spellEnd"/>
      <w:r>
        <w:t>(s2Ge)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essstep</w:t>
      </w:r>
      <w:proofErr w:type="spellEnd"/>
      <w:r>
        <w:t>=100/(1+Kp)</w:t>
      </w: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essramp</w:t>
      </w:r>
      <w:proofErr w:type="spellEnd"/>
      <w:r>
        <w:t>=100/</w:t>
      </w:r>
      <w:proofErr w:type="spellStart"/>
      <w:r>
        <w:t>Kv</w:t>
      </w:r>
      <w:proofErr w:type="spellEnd"/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</w:pPr>
      <w:proofErr w:type="spellStart"/>
      <w:r>
        <w:t>essparabola</w:t>
      </w:r>
      <w:proofErr w:type="spellEnd"/>
      <w:r>
        <w:t>=200/Ka</w:t>
      </w:r>
    </w:p>
    <w:p w:rsidR="000315A5" w:rsidRDefault="000315A5" w:rsidP="000315A5">
      <w:pPr>
        <w:pStyle w:val="Monaco9"/>
        <w:tabs>
          <w:tab w:val="clear" w:pos="980"/>
          <w:tab w:val="left" w:pos="4400"/>
        </w:tabs>
        <w:ind w:left="1170"/>
      </w:pPr>
    </w:p>
    <w:p w:rsidR="000315A5" w:rsidRDefault="000315A5" w:rsidP="000315A5">
      <w:pPr>
        <w:pStyle w:val="Monaco9"/>
        <w:tabs>
          <w:tab w:val="left" w:pos="1170"/>
          <w:tab w:val="left" w:pos="4400"/>
        </w:tabs>
        <w:ind w:left="1170"/>
        <w:outlineLvl w:val="0"/>
        <w:rPr>
          <w:b/>
        </w:rPr>
      </w:pPr>
      <w:r>
        <w:rPr>
          <w:rFonts w:ascii="Times" w:hAnsi="Times"/>
          <w:b/>
          <w:sz w:val="20"/>
        </w:rPr>
        <w:t>Computer response</w:t>
      </w:r>
      <w:r>
        <w:rPr>
          <w:b/>
        </w:rPr>
        <w:t>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G1(s)=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 + 9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s^4 + 32 s^3 + 324 s^2 + 1008 s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G2(s)=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6 s^2 + 156 s + 918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s^3 + 112 s^2 + 3376 s + 26112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H1(s)=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13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H2(s)=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 + 7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G3(s)=G2(s)/(1+G2(s)H1(s)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 s^2 + 156 s + 918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s^3 + 190 s^2 + 5404 s + 38046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Helvetica" w:hAnsi="Helvetica" w:cs="Helvetica"/>
        </w:rPr>
      </w:pPr>
      <w:r>
        <w:rPr>
          <w:rFonts w:ascii="Helvetica" w:hAnsi="Helvetica" w:cs="Helvetica"/>
        </w:rPr>
        <w:t>Solutions to Problems 7-13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G4(s)=G1(s)G3(s)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 s^3 + 210 s^2 + 2322 s + 8262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s^7 + 222 s^6 + 11808 s^5 + 273542 s^4 + 3.16e006 s^3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+ 1.777e007 s^2 + 3.835e007 s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Ge(s)=G4(s)/(1+G4(s)H2(s))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 s^4 + 252 s^3 + 3792 s^2 + 24516 s + 57834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s^8 + 229 s^7 + 13362 s^6 + 356198 s^5 + 5.075e006 s^4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+ 3.989e007 s^3 + 1.628e008 s^2 + 2.685e008 s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+ 8262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T(s)=Ge(s)/(1+Ge(s))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 s^4 + 252 s^3 + 3792 s^2 + 24516 s + 57834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s^8 + 229 s^7 + 13362 s^6 + 356198 s^5 + 5.075e006 s^4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+ 3.989e007 s^3 + 1.628e008 s^2 + 2.685e008 s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+ 66096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Poles of T(s)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-157.1538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-21.6791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-14.0006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-11.9987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-11.1678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-7.0001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-5.9997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-0.0002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Kp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7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sGe</w:t>
      </w:r>
      <w:proofErr w:type="spellEnd"/>
      <w:r>
        <w:rPr>
          <w:rFonts w:ascii="Courier" w:hAnsi="Courier" w:cs="Courier"/>
          <w:sz w:val="18"/>
          <w:szCs w:val="18"/>
        </w:rPr>
        <w:t>(s)=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sGe</w:t>
      </w:r>
      <w:proofErr w:type="spellEnd"/>
      <w:r>
        <w:rPr>
          <w:rFonts w:ascii="Courier" w:hAnsi="Courier" w:cs="Courier"/>
          <w:sz w:val="18"/>
          <w:szCs w:val="18"/>
        </w:rPr>
        <w:t>(s)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 s^5 + 252 s^4 + 3792 s^3 + 2.452e004 s^2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+ 5.783e004 s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--------------------------------------------------------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s^8 + 229 s^7 + 1.336e004 s^6 + 3.562e005 s^5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+ 5.075e006 s^4 + 3.989e007 s^3 + 1.628e008 s^2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+ 2.685e008 s + 8262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Kv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0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s^2Ge(s)=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ans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s^2Ge(s)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Transfer function: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6 s^6 + 252 s^5 + 3792 s^4 + 2.452e004 s^3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+ 5.783e004 s^2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--------------------------------------------------------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s^8 + 229 s^7 + 1.336e004 s^6 + 3.562e005 s^5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+ 5.075e006 s^4 + 3.989e007 s^3 + 1.628e008 s^2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+ 2.685e008 s + 8262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Helvetica" w:hAnsi="Helvetica" w:cs="Helvetica"/>
        </w:rPr>
      </w:pPr>
      <w:r>
        <w:rPr>
          <w:rFonts w:ascii="Helvetica" w:hAnsi="Helvetica" w:cs="Helvetica"/>
        </w:rPr>
        <w:t>Solutions to Problems 7-15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Ka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0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essstep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12.5000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essramp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Inf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essparabola</w:t>
      </w:r>
      <w:proofErr w:type="spellEnd"/>
      <w:r>
        <w:rPr>
          <w:rFonts w:ascii="Courier" w:hAnsi="Courier" w:cs="Courier"/>
          <w:sz w:val="18"/>
          <w:szCs w:val="18"/>
        </w:rPr>
        <w:t xml:space="preserve"> =</w:t>
      </w:r>
    </w:p>
    <w:p w:rsidR="000315A5" w:rsidRDefault="000315A5" w:rsidP="000315A5">
      <w:pPr>
        <w:autoSpaceDE w:val="0"/>
        <w:autoSpaceDN w:val="0"/>
        <w:adjustRightInd w:val="0"/>
        <w:spacing w:line="240" w:lineRule="auto"/>
        <w:ind w:left="1200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Inf</w:t>
      </w:r>
    </w:p>
    <w:p w:rsidR="000315A5" w:rsidRDefault="000315A5" w:rsidP="000315A5">
      <w:pPr>
        <w:tabs>
          <w:tab w:val="left" w:pos="1440"/>
          <w:tab w:val="left" w:pos="6480"/>
        </w:tabs>
        <w:ind w:left="1170" w:hanging="450"/>
        <w:jc w:val="center"/>
        <w:rPr>
          <w:rFonts w:ascii="Courier" w:hAnsi="Courier" w:cs="Courier"/>
          <w:sz w:val="18"/>
          <w:szCs w:val="18"/>
        </w:rPr>
      </w:pPr>
    </w:p>
    <w:p w:rsidR="000315A5" w:rsidRDefault="000315A5" w:rsidP="000315A5">
      <w:pPr>
        <w:tabs>
          <w:tab w:val="left" w:pos="1440"/>
          <w:tab w:val="left" w:pos="6480"/>
        </w:tabs>
        <w:ind w:left="1170" w:hanging="450"/>
        <w:jc w:val="center"/>
        <w:rPr>
          <w:vanish/>
        </w:rPr>
      </w:pPr>
    </w:p>
    <w:p w:rsidR="000315A5" w:rsidRPr="00DA5A24" w:rsidRDefault="000315A5" w:rsidP="000315A5">
      <w:pPr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I-10 Instructor</w:t>
      </w:r>
    </w:p>
    <w:p w:rsidR="000315A5" w:rsidRDefault="000315A5" w:rsidP="000315A5">
      <w:pPr>
        <w:spacing w:line="240" w:lineRule="auto"/>
        <w:ind w:left="360"/>
        <w:rPr>
          <w:b/>
        </w:rPr>
      </w:pPr>
    </w:p>
    <w:p w:rsidR="000315A5" w:rsidRDefault="000315A5" w:rsidP="000315A5">
      <w:pPr>
        <w:spacing w:line="240" w:lineRule="auto"/>
        <w:ind w:left="1260"/>
      </w:pPr>
      <w:r w:rsidRPr="002C72A0">
        <w:t>We calculate</w:t>
      </w:r>
      <w:r>
        <w:t xml:space="preserve"> the Velocity Error Constant, </w:t>
      </w:r>
    </w:p>
    <w:p w:rsidR="000315A5" w:rsidRDefault="000315A5" w:rsidP="000315A5">
      <w:pPr>
        <w:ind w:left="180"/>
      </w:pPr>
      <w:r w:rsidRPr="00E84185">
        <w:rPr>
          <w:position w:val="-32"/>
        </w:rPr>
        <w:object w:dxaOrig="9820" w:dyaOrig="760">
          <v:shape id="_x0000_i1042" type="#_x0000_t75" style="width:491.4pt;height:37.8pt" o:ole="">
            <v:imagedata r:id="rId42" o:title=""/>
          </v:shape>
          <o:OLEObject Type="Embed" ProgID="Equation.3" ShapeID="_x0000_i1042" DrawAspect="Content" ObjectID="_1610279465" r:id="rId43"/>
        </w:object>
      </w:r>
    </w:p>
    <w:p w:rsidR="000315A5" w:rsidRDefault="000315A5" w:rsidP="000315A5">
      <w:pPr>
        <w:ind w:left="1260"/>
        <w:rPr>
          <w:b/>
        </w:rPr>
      </w:pPr>
      <w:r w:rsidRPr="002C72A0">
        <w:rPr>
          <w:b/>
          <w:position w:val="-24"/>
        </w:rPr>
        <w:object w:dxaOrig="2320" w:dyaOrig="620">
          <v:shape id="_x0000_i1043" type="#_x0000_t75" style="width:116.4pt;height:31.2pt" o:ole="">
            <v:imagedata r:id="rId44" o:title=""/>
          </v:shape>
          <o:OLEObject Type="Embed" ProgID="Equation.3" ShapeID="_x0000_i1043" DrawAspect="Content" ObjectID="_1610279466" r:id="rId45"/>
        </w:object>
      </w:r>
    </w:p>
    <w:p w:rsidR="000315A5" w:rsidRDefault="000315A5" w:rsidP="000315A5">
      <w:pPr>
        <w:ind w:left="1260"/>
      </w:pPr>
      <w:r>
        <w:t xml:space="preserve">For a unit ramp input the steady state error is </w:t>
      </w:r>
      <w:r w:rsidRPr="002C72A0">
        <w:rPr>
          <w:position w:val="-30"/>
        </w:rPr>
        <w:object w:dxaOrig="1680" w:dyaOrig="680">
          <v:shape id="_x0000_i1044" type="#_x0000_t75" style="width:85.2pt;height:34.2pt" o:ole="">
            <v:imagedata r:id="rId46" o:title=""/>
          </v:shape>
          <o:OLEObject Type="Embed" ProgID="Equation.3" ShapeID="_x0000_i1044" DrawAspect="Content" ObjectID="_1610279467" r:id="rId47"/>
        </w:object>
      </w:r>
      <w:r>
        <w:t xml:space="preserve">. The input slope is </w:t>
      </w:r>
      <w:r w:rsidRPr="009B54BA">
        <w:rPr>
          <w:position w:val="-24"/>
        </w:rPr>
        <w:object w:dxaOrig="1280" w:dyaOrig="620">
          <v:shape id="_x0000_i1045" type="#_x0000_t75" style="width:64.2pt;height:31.2pt" o:ole="">
            <v:imagedata r:id="rId48" o:title=""/>
          </v:shape>
          <o:OLEObject Type="Embed" ProgID="Equation.3" ShapeID="_x0000_i1045" DrawAspect="Content" ObjectID="_1610279468" r:id="rId49"/>
        </w:object>
      </w: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jc w:val="center"/>
        <w:rPr>
          <w:vanish/>
        </w:rPr>
      </w:pPr>
    </w:p>
    <w:p w:rsidR="000315A5" w:rsidRPr="00DC4E62" w:rsidRDefault="000315A5" w:rsidP="000315A5">
      <w:pPr>
        <w:pStyle w:val="NormalDoubleSpaced"/>
        <w:spacing w:before="240" w:line="240" w:lineRule="auto"/>
        <w:ind w:left="1170" w:hanging="450"/>
        <w:rPr>
          <w:b/>
          <w:color w:val="FF0000"/>
        </w:rPr>
      </w:pPr>
      <w:r>
        <w:rPr>
          <w:b/>
          <w:color w:val="FF0000"/>
        </w:rPr>
        <w:t>I-11 Instructor</w:t>
      </w:r>
    </w:p>
    <w:p w:rsidR="000315A5" w:rsidRDefault="000315A5" w:rsidP="000315A5">
      <w:pPr>
        <w:pStyle w:val="NormalDoubleSpaced"/>
        <w:spacing w:before="240" w:line="360" w:lineRule="atLeast"/>
        <w:ind w:left="1170" w:hanging="450"/>
      </w:pPr>
      <w:r>
        <w:rPr>
          <w:b/>
        </w:rPr>
        <w:tab/>
      </w:r>
      <w:r>
        <w:t xml:space="preserve"> </w:t>
      </w:r>
      <w:r>
        <w:rPr>
          <w:sz w:val="24"/>
        </w:rPr>
        <w:t>e(∞)</w:t>
      </w:r>
      <w:r>
        <w:t xml:space="preserve"> = </w:t>
      </w:r>
      <w:proofErr w:type="spellStart"/>
      <w:r>
        <w:rPr>
          <w:sz w:val="24"/>
        </w:rPr>
        <w:t>lim</w:t>
      </w:r>
      <w:proofErr w:type="spellEnd"/>
      <w:r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>0) \F(sR(s) - sD(s)G</w:instrText>
      </w:r>
      <w:r>
        <w:rPr>
          <w:position w:val="-4"/>
        </w:rPr>
        <w:instrText>2</w:instrText>
      </w:r>
      <w:r>
        <w:instrText>(s),1 + G</w:instrText>
      </w:r>
      <w:r>
        <w:rPr>
          <w:position w:val="-4"/>
          <w:sz w:val="18"/>
        </w:rPr>
        <w:instrText>1</w:instrText>
      </w:r>
      <w:r>
        <w:instrText>(s)G</w:instrText>
      </w:r>
      <w:r>
        <w:rPr>
          <w:position w:val="-4"/>
          <w:sz w:val="18"/>
        </w:rPr>
        <w:instrText>2</w:instrText>
      </w:r>
      <w:r>
        <w:instrText xml:space="preserve">(s)) 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t>, where G</w:t>
      </w:r>
      <w:r>
        <w:rPr>
          <w:position w:val="-4"/>
          <w:sz w:val="18"/>
        </w:rPr>
        <w:t>1</w:t>
      </w:r>
      <w:r>
        <w:t xml:space="preserve">(s) = </w:t>
      </w:r>
      <w:r>
        <w:fldChar w:fldCharType="begin"/>
      </w:r>
      <w:r>
        <w:instrText xml:space="preserve"> EQ \F(1,s+5)   </w:instrText>
      </w:r>
      <w:r>
        <w:fldChar w:fldCharType="end"/>
      </w:r>
      <w:r>
        <w:t>and G</w:t>
      </w:r>
      <w:r>
        <w:rPr>
          <w:position w:val="-4"/>
          <w:sz w:val="18"/>
        </w:rPr>
        <w:t xml:space="preserve">2 </w:t>
      </w:r>
      <w:r>
        <w:t xml:space="preserve">= </w:t>
      </w:r>
      <w:r>
        <w:fldChar w:fldCharType="begin"/>
      </w:r>
      <w:r>
        <w:instrText xml:space="preserve"> EQ \F(100,s+2)  </w:instrText>
      </w:r>
      <w:r>
        <w:fldChar w:fldCharType="end"/>
      </w:r>
      <w:r>
        <w:t xml:space="preserve">. From the problem statement, </w:t>
      </w:r>
    </w:p>
    <w:p w:rsidR="000315A5" w:rsidRDefault="000315A5" w:rsidP="000315A5">
      <w:pPr>
        <w:pStyle w:val="NormalDoubleSpaced"/>
        <w:ind w:left="1170" w:hanging="450"/>
        <w:rPr>
          <w:sz w:val="24"/>
        </w:rPr>
      </w:pPr>
      <w:r>
        <w:tab/>
        <w:t xml:space="preserve">R(s) = D(s) = </w:t>
      </w:r>
      <w:r>
        <w:fldChar w:fldCharType="begin"/>
      </w:r>
      <w:r>
        <w:instrText xml:space="preserve"> EQ \F(1,s)  </w:instrText>
      </w:r>
      <w:r>
        <w:fldChar w:fldCharType="end"/>
      </w:r>
      <w:r>
        <w:t xml:space="preserve">. Hence, </w:t>
      </w:r>
      <w:r>
        <w:rPr>
          <w:sz w:val="24"/>
        </w:rPr>
        <w:t>e(∞)</w:t>
      </w:r>
      <w:r>
        <w:t xml:space="preserve"> = </w:t>
      </w:r>
      <w:proofErr w:type="spellStart"/>
      <w:r>
        <w:rPr>
          <w:sz w:val="24"/>
        </w:rPr>
        <w:t>lim</w:t>
      </w:r>
      <w:proofErr w:type="spellEnd"/>
      <w:r>
        <w:rPr>
          <w:sz w:val="24"/>
        </w:rPr>
        <w:fldChar w:fldCharType="begin"/>
      </w:r>
      <w:r>
        <w:rPr>
          <w:sz w:val="24"/>
        </w:rPr>
        <w:instrText xml:space="preserve"> EQ \D\BA20()\S\DO12(s</w:instrText>
      </w:r>
      <w:r>
        <w:rPr>
          <w:rFonts w:ascii="Symbol" w:hAnsi="Symbol"/>
          <w:sz w:val="24"/>
        </w:rPr>
        <w:instrText>Æ</w:instrText>
      </w:r>
      <w:r>
        <w:rPr>
          <w:sz w:val="24"/>
        </w:rPr>
        <w:instrText>0) \F(1 - \F(100,s+2)</w:instrText>
      </w:r>
      <w:r>
        <w:instrText xml:space="preserve">,1 + \F(1,s+5) </w:instrText>
      </w:r>
      <w:r>
        <w:rPr>
          <w:sz w:val="24"/>
        </w:rPr>
        <w:instrText xml:space="preserve"> \F(100,s+2)</w:instrText>
      </w:r>
      <w:r>
        <w:instrText xml:space="preserve">)   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t xml:space="preserve">= - </w:t>
      </w:r>
      <w:r>
        <w:fldChar w:fldCharType="begin"/>
      </w:r>
      <w:r>
        <w:instrText xml:space="preserve"> EQ \F(49,11)  </w:instrText>
      </w:r>
      <w:r>
        <w:fldChar w:fldCharType="end"/>
      </w:r>
      <w:r>
        <w:t>.</w:t>
      </w: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rPr>
          <w:b/>
          <w:vanish/>
        </w:rPr>
      </w:pPr>
    </w:p>
    <w:p w:rsidR="000315A5" w:rsidRDefault="000315A5" w:rsidP="000315A5">
      <w:pPr>
        <w:tabs>
          <w:tab w:val="left" w:pos="1440"/>
          <w:tab w:val="left" w:pos="6480"/>
        </w:tabs>
        <w:spacing w:line="240" w:lineRule="auto"/>
        <w:ind w:left="1170" w:hanging="450"/>
        <w:jc w:val="center"/>
        <w:rPr>
          <w:b/>
          <w:vanish/>
        </w:rPr>
      </w:pPr>
    </w:p>
    <w:p w:rsidR="000315A5" w:rsidRDefault="000315A5" w:rsidP="000315A5">
      <w:pPr>
        <w:spacing w:line="240" w:lineRule="auto"/>
        <w:ind w:left="1170"/>
      </w:pPr>
    </w:p>
    <w:p w:rsidR="000315A5" w:rsidRPr="00DC4E62" w:rsidRDefault="000315A5" w:rsidP="000315A5">
      <w:pPr>
        <w:pStyle w:val="NormalDoubleSpaced"/>
        <w:tabs>
          <w:tab w:val="clear" w:pos="360"/>
        </w:tabs>
        <w:spacing w:line="240" w:lineRule="auto"/>
        <w:ind w:left="720"/>
        <w:rPr>
          <w:color w:val="FF0000"/>
          <w:sz w:val="24"/>
        </w:rPr>
      </w:pPr>
      <w:r>
        <w:rPr>
          <w:b/>
          <w:color w:val="FF0000"/>
        </w:rPr>
        <w:t>I-12 Instructor</w:t>
      </w:r>
    </w:p>
    <w:p w:rsidR="000315A5" w:rsidRPr="002B5E8A" w:rsidRDefault="000315A5" w:rsidP="000315A5">
      <w:pPr>
        <w:spacing w:after="200" w:line="240" w:lineRule="auto"/>
        <w:ind w:left="117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Times New Roman" w:eastAsia="Calibri" w:hAnsi="Times New Roman"/>
          <w:b/>
          <w:sz w:val="24"/>
          <w:szCs w:val="24"/>
        </w:rPr>
        <w:t>a</w:t>
      </w:r>
      <w:r w:rsidRPr="002B5E8A">
        <w:rPr>
          <w:rFonts w:ascii="Calibri" w:eastAsia="Calibri" w:hAnsi="Calibri"/>
          <w:b/>
          <w:sz w:val="22"/>
          <w:szCs w:val="22"/>
        </w:rPr>
        <w:t xml:space="preserve">. </w:t>
      </w:r>
      <w:r w:rsidRPr="002B5E8A">
        <w:rPr>
          <w:rFonts w:ascii="Calibri" w:eastAsia="Calibri" w:hAnsi="Calibri"/>
          <w:sz w:val="22"/>
          <w:szCs w:val="22"/>
        </w:rPr>
        <w:t>Produce a unity-feedback system:</w:t>
      </w:r>
    </w:p>
    <w:p w:rsidR="000315A5" w:rsidRPr="002B5E8A" w:rsidRDefault="000315A5" w:rsidP="000315A5">
      <w:pPr>
        <w:spacing w:after="200" w:line="276" w:lineRule="auto"/>
        <w:ind w:left="1170"/>
        <w:jc w:val="center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Times New Roman" w:eastAsia="Calibri" w:hAnsi="Times New Roman"/>
          <w:position w:val="-24"/>
          <w:sz w:val="24"/>
          <w:szCs w:val="24"/>
        </w:rPr>
        <w:object w:dxaOrig="2439" w:dyaOrig="620">
          <v:shape id="_x0000_i1046" type="#_x0000_t75" style="width:122.4pt;height:30.6pt" o:ole="">
            <v:imagedata r:id="rId50" o:title=""/>
          </v:shape>
          <o:OLEObject Type="Embed" ProgID="Equation.3" ShapeID="_x0000_i1046" DrawAspect="Content" ObjectID="_1610279469" r:id="rId51"/>
        </w:object>
      </w:r>
      <w:r w:rsidRPr="002B5E8A">
        <w:rPr>
          <w:rFonts w:ascii="Times New Roman" w:eastAsia="Calibri" w:hAnsi="Times New Roman"/>
          <w:sz w:val="24"/>
          <w:szCs w:val="24"/>
        </w:rPr>
        <w:t xml:space="preserve"> </w:t>
      </w:r>
    </w:p>
    <w:p w:rsidR="000315A5" w:rsidRPr="002B5E8A" w:rsidRDefault="000315A5" w:rsidP="000315A5">
      <w:pPr>
        <w:spacing w:after="200" w:line="276" w:lineRule="auto"/>
        <w:ind w:left="1170"/>
        <w:jc w:val="center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Calibri" w:eastAsia="Calibri" w:hAnsi="Calibri"/>
          <w:sz w:val="22"/>
          <w:szCs w:val="22"/>
        </w:rPr>
        <w:object w:dxaOrig="13440" w:dyaOrig="3780">
          <v:shape id="_x0000_i1047" type="#_x0000_t75" style="width:222pt;height:120.6pt" o:ole="">
            <v:imagedata r:id="rId52" o:title="" croptop="23406f" cropbottom="-6120f" cropleft="814f" cropright="39609f"/>
          </v:shape>
          <o:OLEObject Type="Embed" ProgID="Word.Picture.8" ShapeID="_x0000_i1047" DrawAspect="Content" ObjectID="_1610279470" r:id="rId53"/>
        </w:object>
      </w:r>
    </w:p>
    <w:p w:rsidR="000315A5" w:rsidRPr="002B5E8A" w:rsidRDefault="000315A5" w:rsidP="000315A5">
      <w:pPr>
        <w:spacing w:after="200" w:line="276" w:lineRule="auto"/>
        <w:ind w:left="144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Calibri" w:eastAsia="Calibri" w:hAnsi="Calibri"/>
          <w:sz w:val="22"/>
          <w:szCs w:val="22"/>
        </w:rPr>
        <w:t>Thus</w:t>
      </w:r>
      <w:r w:rsidRPr="002B5E8A">
        <w:rPr>
          <w:rFonts w:ascii="Times New Roman" w:eastAsia="Calibri" w:hAnsi="Times New Roman"/>
          <w:sz w:val="24"/>
          <w:szCs w:val="24"/>
        </w:rPr>
        <w:t xml:space="preserve">, </w:t>
      </w:r>
      <w:r w:rsidRPr="002B5E8A">
        <w:rPr>
          <w:rFonts w:ascii="Times New Roman" w:eastAsia="Calibri" w:hAnsi="Times New Roman"/>
          <w:position w:val="-60"/>
          <w:sz w:val="24"/>
          <w:szCs w:val="24"/>
        </w:rPr>
        <w:object w:dxaOrig="5539" w:dyaOrig="1340">
          <v:shape id="_x0000_i1048" type="#_x0000_t75" style="width:276.6pt;height:66.6pt" o:ole="">
            <v:imagedata r:id="rId54" o:title=""/>
          </v:shape>
          <o:OLEObject Type="Embed" ProgID="Equation.3" ShapeID="_x0000_i1048" DrawAspect="Content" ObjectID="_1610279471" r:id="rId55"/>
        </w:object>
      </w:r>
      <w:r w:rsidRPr="002B5E8A">
        <w:rPr>
          <w:rFonts w:ascii="Times New Roman" w:eastAsia="Calibri" w:hAnsi="Times New Roman"/>
          <w:sz w:val="24"/>
          <w:szCs w:val="24"/>
        </w:rPr>
        <w:t xml:space="preserve">.  </w:t>
      </w:r>
      <w:r w:rsidRPr="002B5E8A">
        <w:rPr>
          <w:rFonts w:ascii="Calibri" w:eastAsia="Calibri" w:hAnsi="Calibri"/>
          <w:sz w:val="22"/>
          <w:szCs w:val="22"/>
        </w:rPr>
        <w:t>System is Type 0</w:t>
      </w:r>
      <w:r w:rsidRPr="002B5E8A">
        <w:rPr>
          <w:rFonts w:ascii="Times New Roman" w:eastAsia="Calibri" w:hAnsi="Times New Roman"/>
          <w:sz w:val="24"/>
          <w:szCs w:val="24"/>
        </w:rPr>
        <w:t>.</w:t>
      </w:r>
    </w:p>
    <w:p w:rsidR="000315A5" w:rsidRPr="002B5E8A" w:rsidRDefault="000315A5" w:rsidP="000315A5">
      <w:pPr>
        <w:spacing w:after="200" w:line="276" w:lineRule="auto"/>
        <w:ind w:left="1170"/>
        <w:rPr>
          <w:rFonts w:ascii="Times New Roman" w:eastAsia="Calibri" w:hAnsi="Times New Roman"/>
          <w:position w:val="-4"/>
          <w:sz w:val="24"/>
          <w:szCs w:val="24"/>
        </w:rPr>
      </w:pPr>
      <w:r w:rsidRPr="002B5E8A">
        <w:rPr>
          <w:rFonts w:ascii="Times New Roman" w:eastAsia="Calibri" w:hAnsi="Times New Roman"/>
          <w:b/>
          <w:sz w:val="24"/>
          <w:szCs w:val="24"/>
        </w:rPr>
        <w:t xml:space="preserve">b. </w:t>
      </w:r>
      <w:r w:rsidRPr="002B5E8A">
        <w:rPr>
          <w:rFonts w:ascii="Calibri" w:eastAsia="Calibri" w:hAnsi="Calibri"/>
          <w:sz w:val="22"/>
          <w:szCs w:val="22"/>
        </w:rPr>
        <w:t>Since Type 0, appropriate static error constant is</w:t>
      </w:r>
      <w:r w:rsidRPr="002B5E8A">
        <w:rPr>
          <w:rFonts w:ascii="Calibri" w:eastAsia="Calibri" w:hAnsi="Calibri"/>
          <w:b/>
          <w:sz w:val="22"/>
          <w:szCs w:val="22"/>
        </w:rPr>
        <w:t xml:space="preserve"> </w:t>
      </w:r>
      <w:r w:rsidRPr="002B5E8A">
        <w:rPr>
          <w:rFonts w:ascii="Times New Roman" w:eastAsia="Calibri" w:hAnsi="Times New Roman"/>
          <w:i/>
          <w:iCs/>
          <w:sz w:val="24"/>
          <w:szCs w:val="24"/>
        </w:rPr>
        <w:t>K</w:t>
      </w:r>
      <w:r w:rsidRPr="002B5E8A">
        <w:rPr>
          <w:rFonts w:ascii="Times New Roman" w:eastAsia="Calibri" w:hAnsi="Times New Roman"/>
          <w:i/>
          <w:iCs/>
          <w:position w:val="-4"/>
          <w:sz w:val="24"/>
          <w:szCs w:val="24"/>
        </w:rPr>
        <w:t>p</w:t>
      </w:r>
      <w:r w:rsidRPr="002B5E8A">
        <w:rPr>
          <w:rFonts w:ascii="Times New Roman" w:eastAsia="Calibri" w:hAnsi="Times New Roman"/>
          <w:position w:val="-4"/>
          <w:sz w:val="24"/>
          <w:szCs w:val="24"/>
        </w:rPr>
        <w:t>.</w:t>
      </w:r>
    </w:p>
    <w:p w:rsidR="000315A5" w:rsidRPr="002B5E8A" w:rsidRDefault="000315A5" w:rsidP="000315A5">
      <w:pPr>
        <w:spacing w:after="200" w:line="276" w:lineRule="auto"/>
        <w:ind w:left="117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Times New Roman" w:eastAsia="Calibri" w:hAnsi="Times New Roman"/>
          <w:b/>
          <w:sz w:val="24"/>
          <w:szCs w:val="24"/>
        </w:rPr>
        <w:t xml:space="preserve">c. </w:t>
      </w:r>
      <w:r w:rsidRPr="002B5E8A">
        <w:rPr>
          <w:rFonts w:ascii="Times New Roman" w:eastAsia="Calibri" w:hAnsi="Times New Roman"/>
          <w:position w:val="-24"/>
          <w:sz w:val="24"/>
          <w:szCs w:val="24"/>
        </w:rPr>
        <w:object w:dxaOrig="1420" w:dyaOrig="620">
          <v:shape id="_x0000_i1049" type="#_x0000_t75" style="width:71.4pt;height:30.6pt" o:ole="">
            <v:imagedata r:id="rId56" o:title=""/>
          </v:shape>
          <o:OLEObject Type="Embed" ProgID="Equation.3" ShapeID="_x0000_i1049" DrawAspect="Content" ObjectID="_1610279472" r:id="rId57"/>
        </w:object>
      </w:r>
    </w:p>
    <w:p w:rsidR="000315A5" w:rsidRPr="002B5E8A" w:rsidRDefault="000315A5" w:rsidP="000315A5">
      <w:pPr>
        <w:spacing w:after="200" w:line="276" w:lineRule="auto"/>
        <w:ind w:left="117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Times New Roman" w:eastAsia="Calibri" w:hAnsi="Times New Roman"/>
          <w:b/>
          <w:sz w:val="24"/>
          <w:szCs w:val="24"/>
        </w:rPr>
        <w:t xml:space="preserve">d. </w:t>
      </w:r>
      <w:r w:rsidRPr="002B5E8A">
        <w:rPr>
          <w:rFonts w:ascii="Times New Roman" w:eastAsia="Calibri" w:hAnsi="Times New Roman"/>
          <w:position w:val="-54"/>
          <w:sz w:val="24"/>
          <w:szCs w:val="24"/>
        </w:rPr>
        <w:object w:dxaOrig="3140" w:dyaOrig="920">
          <v:shape id="_x0000_i1050" type="#_x0000_t75" style="width:156.6pt;height:45.6pt" o:ole="">
            <v:imagedata r:id="rId58" o:title=""/>
          </v:shape>
          <o:OLEObject Type="Embed" ProgID="Equation.3" ShapeID="_x0000_i1050" DrawAspect="Content" ObjectID="_1610279473" r:id="rId59"/>
        </w:object>
      </w:r>
    </w:p>
    <w:p w:rsidR="000315A5" w:rsidRPr="002B5E8A" w:rsidRDefault="000315A5" w:rsidP="000315A5">
      <w:pPr>
        <w:spacing w:after="200" w:line="276" w:lineRule="auto"/>
        <w:ind w:left="1170"/>
        <w:rPr>
          <w:rFonts w:ascii="Times New Roman" w:eastAsia="Calibri" w:hAnsi="Times New Roman"/>
          <w:sz w:val="24"/>
          <w:szCs w:val="24"/>
        </w:rPr>
      </w:pPr>
    </w:p>
    <w:p w:rsidR="000315A5" w:rsidRPr="002B5E8A" w:rsidRDefault="000315A5" w:rsidP="000315A5">
      <w:pPr>
        <w:spacing w:after="200" w:line="276" w:lineRule="auto"/>
        <w:ind w:left="153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Calibri" w:eastAsia="Calibri" w:hAnsi="Calibri"/>
          <w:sz w:val="22"/>
          <w:szCs w:val="22"/>
        </w:rPr>
        <w:t>Check stability: Using original block diagram</w:t>
      </w:r>
      <w:r w:rsidRPr="002B5E8A">
        <w:rPr>
          <w:rFonts w:ascii="Times New Roman" w:eastAsia="Calibri" w:hAnsi="Times New Roman"/>
          <w:sz w:val="24"/>
          <w:szCs w:val="24"/>
        </w:rPr>
        <w:t xml:space="preserve">, </w:t>
      </w:r>
    </w:p>
    <w:p w:rsidR="000315A5" w:rsidRPr="002B5E8A" w:rsidRDefault="000315A5" w:rsidP="000315A5">
      <w:pPr>
        <w:spacing w:after="200" w:line="276" w:lineRule="auto"/>
        <w:ind w:left="1530"/>
        <w:rPr>
          <w:rFonts w:ascii="Times New Roman" w:eastAsia="Calibri" w:hAnsi="Times New Roman"/>
          <w:sz w:val="24"/>
          <w:szCs w:val="24"/>
        </w:rPr>
      </w:pPr>
    </w:p>
    <w:p w:rsidR="000315A5" w:rsidRPr="002B5E8A" w:rsidRDefault="000315A5" w:rsidP="000315A5">
      <w:pPr>
        <w:spacing w:after="200" w:line="276" w:lineRule="auto"/>
        <w:ind w:left="153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Times New Roman" w:eastAsia="Calibri" w:hAnsi="Times New Roman"/>
          <w:position w:val="-58"/>
          <w:sz w:val="24"/>
          <w:szCs w:val="24"/>
        </w:rPr>
        <w:object w:dxaOrig="5840" w:dyaOrig="1280">
          <v:shape id="_x0000_i1051" type="#_x0000_t75" style="width:289.2pt;height:64.2pt" o:ole="">
            <v:imagedata r:id="rId60" o:title=""/>
          </v:shape>
          <o:OLEObject Type="Embed" ProgID="Equation.DSMT4" ShapeID="_x0000_i1051" DrawAspect="Content" ObjectID="_1610279474" r:id="rId61"/>
        </w:object>
      </w:r>
      <w:r w:rsidRPr="002B5E8A">
        <w:rPr>
          <w:rFonts w:ascii="Times New Roman" w:eastAsia="Calibri" w:hAnsi="Times New Roman"/>
          <w:sz w:val="24"/>
          <w:szCs w:val="24"/>
        </w:rPr>
        <w:t>.</w:t>
      </w:r>
    </w:p>
    <w:p w:rsidR="000315A5" w:rsidRPr="002B5E8A" w:rsidRDefault="000315A5" w:rsidP="000315A5">
      <w:pPr>
        <w:spacing w:after="200" w:line="276" w:lineRule="auto"/>
        <w:ind w:left="153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Times New Roman" w:eastAsia="Calibri" w:hAnsi="Times New Roman"/>
          <w:position w:val="-60"/>
          <w:sz w:val="24"/>
          <w:szCs w:val="24"/>
        </w:rPr>
        <w:object w:dxaOrig="6039" w:dyaOrig="1340">
          <v:shape id="_x0000_i1052" type="#_x0000_t75" style="width:302.4pt;height:66.6pt" o:ole="">
            <v:imagedata r:id="rId62" o:title=""/>
          </v:shape>
          <o:OLEObject Type="Embed" ProgID="Equation.3" ShapeID="_x0000_i1052" DrawAspect="Content" ObjectID="_1610279475" r:id="rId63"/>
        </w:object>
      </w:r>
    </w:p>
    <w:p w:rsidR="000315A5" w:rsidRPr="002B5E8A" w:rsidRDefault="000315A5" w:rsidP="000315A5">
      <w:pPr>
        <w:spacing w:after="200" w:line="240" w:lineRule="auto"/>
        <w:ind w:left="153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Calibri" w:eastAsia="Calibri" w:hAnsi="Calibri"/>
          <w:sz w:val="22"/>
          <w:szCs w:val="22"/>
        </w:rPr>
        <w:t>Making a Routh table</w:t>
      </w:r>
      <w:r w:rsidRPr="002B5E8A">
        <w:rPr>
          <w:rFonts w:ascii="Times New Roman" w:eastAsia="Calibri" w:hAnsi="Times New Roman"/>
          <w:sz w:val="24"/>
          <w:szCs w:val="24"/>
        </w:rPr>
        <w:t>:</w:t>
      </w:r>
    </w:p>
    <w:p w:rsidR="000315A5" w:rsidRPr="002B5E8A" w:rsidRDefault="000315A5" w:rsidP="000315A5">
      <w:pPr>
        <w:spacing w:after="200" w:line="240" w:lineRule="auto"/>
        <w:ind w:left="1170"/>
        <w:rPr>
          <w:rFonts w:ascii="Times New Roman" w:eastAsia="Calibri" w:hAnsi="Times New Roman"/>
          <w:sz w:val="24"/>
          <w:szCs w:val="24"/>
        </w:rPr>
      </w:pPr>
    </w:p>
    <w:tbl>
      <w:tblPr>
        <w:tblW w:w="0" w:type="auto"/>
        <w:tblInd w:w="350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0"/>
        <w:gridCol w:w="900"/>
        <w:gridCol w:w="900"/>
        <w:gridCol w:w="900"/>
      </w:tblGrid>
      <w:tr w:rsidR="000315A5" w:rsidRPr="002B5E8A" w:rsidTr="00331585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s</w:t>
            </w:r>
            <w:r w:rsidRPr="002B5E8A">
              <w:rPr>
                <w:rFonts w:ascii="Times New Roman" w:eastAsia="Calibri" w:hAnsi="Times New Roman"/>
                <w:position w:val="6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K</w:t>
            </w:r>
            <w:r w:rsidRPr="002B5E8A">
              <w:rPr>
                <w:rFonts w:ascii="Times New Roman" w:eastAsia="Calibri" w:hAnsi="Times New Roman"/>
                <w:sz w:val="24"/>
                <w:szCs w:val="24"/>
              </w:rPr>
              <w:t>+8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5</w:t>
            </w:r>
            <w:r w:rsidRPr="002B5E8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K</w:t>
            </w:r>
          </w:p>
        </w:tc>
      </w:tr>
      <w:tr w:rsidR="000315A5" w:rsidRPr="002B5E8A" w:rsidTr="00331585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s</w:t>
            </w:r>
            <w:r w:rsidRPr="002B5E8A">
              <w:rPr>
                <w:rFonts w:ascii="Times New Roman" w:eastAsia="Calibri" w:hAnsi="Times New Roman"/>
                <w:position w:val="6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6</w:t>
            </w:r>
            <w:r w:rsidRPr="002B5E8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</w:tr>
      <w:tr w:rsidR="000315A5" w:rsidRPr="002B5E8A" w:rsidTr="00331585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s</w:t>
            </w:r>
            <w:r w:rsidRPr="002B5E8A">
              <w:rPr>
                <w:rFonts w:ascii="Times New Roman" w:eastAsia="Calibri" w:hAnsi="Times New Roman"/>
                <w:position w:val="6"/>
                <w:sz w:val="24"/>
                <w:szCs w:val="24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5</w:t>
            </w:r>
            <w:r w:rsidRPr="002B5E8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</w:tr>
      <w:tr w:rsidR="000315A5" w:rsidRPr="002B5E8A" w:rsidTr="00331585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s</w:t>
            </w:r>
            <w:r w:rsidRPr="002B5E8A">
              <w:rPr>
                <w:rFonts w:ascii="Times New Roman" w:eastAsia="Calibri" w:hAnsi="Times New Roman"/>
                <w:position w:val="6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position w:val="-24"/>
                <w:sz w:val="24"/>
                <w:szCs w:val="24"/>
              </w:rPr>
              <w:object w:dxaOrig="420" w:dyaOrig="620">
                <v:shape id="_x0000_i1053" type="#_x0000_t75" style="width:21pt;height:30.6pt" o:ole="">
                  <v:imagedata r:id="rId64" o:title=""/>
                </v:shape>
                <o:OLEObject Type="Embed" ProgID="Equation.3" ShapeID="_x0000_i1053" DrawAspect="Content" ObjectID="_1610279476" r:id="rId65"/>
              </w:objec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</w:tr>
      <w:tr w:rsidR="000315A5" w:rsidRPr="002B5E8A" w:rsidTr="00331585">
        <w:trPr>
          <w:cantSplit/>
        </w:trPr>
        <w:tc>
          <w:tcPr>
            <w:tcW w:w="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s</w:t>
            </w:r>
            <w:r w:rsidRPr="002B5E8A">
              <w:rPr>
                <w:rFonts w:ascii="Times New Roman" w:eastAsia="Calibri" w:hAnsi="Times New Roman"/>
                <w:position w:val="6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5</w:t>
            </w:r>
            <w:r w:rsidRPr="002B5E8A">
              <w:rPr>
                <w:rFonts w:ascii="Times New Roman" w:eastAsia="Calibri" w:hAnsi="Times New Roman"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315A5" w:rsidRPr="002B5E8A" w:rsidRDefault="000315A5" w:rsidP="00331585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2B5E8A">
              <w:rPr>
                <w:rFonts w:ascii="Times New Roman" w:eastAsia="Calibri" w:hAnsi="Times New Roman"/>
                <w:sz w:val="24"/>
                <w:szCs w:val="24"/>
              </w:rPr>
              <w:t>0</w:t>
            </w:r>
          </w:p>
        </w:tc>
      </w:tr>
    </w:tbl>
    <w:p w:rsidR="000315A5" w:rsidRPr="002B5E8A" w:rsidRDefault="000315A5" w:rsidP="000315A5">
      <w:pPr>
        <w:spacing w:after="200" w:line="240" w:lineRule="auto"/>
        <w:ind w:left="360"/>
        <w:jc w:val="center"/>
        <w:rPr>
          <w:rFonts w:ascii="Times New Roman" w:eastAsia="Calibri" w:hAnsi="Times New Roman"/>
          <w:sz w:val="24"/>
          <w:szCs w:val="24"/>
        </w:rPr>
      </w:pPr>
    </w:p>
    <w:p w:rsidR="000315A5" w:rsidRPr="002B5E8A" w:rsidRDefault="000315A5" w:rsidP="000315A5">
      <w:pPr>
        <w:spacing w:after="200" w:line="240" w:lineRule="auto"/>
        <w:ind w:left="1170"/>
        <w:rPr>
          <w:rFonts w:ascii="Times New Roman" w:eastAsia="Calibri" w:hAnsi="Times New Roman"/>
          <w:sz w:val="24"/>
          <w:szCs w:val="24"/>
        </w:rPr>
      </w:pPr>
      <w:r w:rsidRPr="002B5E8A">
        <w:rPr>
          <w:rFonts w:ascii="Calibri" w:eastAsia="Calibri" w:hAnsi="Calibri"/>
          <w:sz w:val="22"/>
          <w:szCs w:val="22"/>
        </w:rPr>
        <w:t>Therefore, system is stable for</w:t>
      </w:r>
      <w:r w:rsidRPr="002B5E8A">
        <w:rPr>
          <w:rFonts w:ascii="Times New Roman" w:eastAsia="Calibri" w:hAnsi="Times New Roman"/>
          <w:sz w:val="24"/>
          <w:szCs w:val="24"/>
        </w:rPr>
        <w:t xml:space="preserve"> </w:t>
      </w:r>
      <w:r w:rsidRPr="002B5E8A">
        <w:rPr>
          <w:rFonts w:ascii="Times New Roman" w:eastAsia="Calibri" w:hAnsi="Times New Roman"/>
          <w:i/>
          <w:iCs/>
          <w:sz w:val="24"/>
          <w:szCs w:val="24"/>
        </w:rPr>
        <w:t>K</w:t>
      </w:r>
      <w:r w:rsidRPr="002B5E8A">
        <w:rPr>
          <w:rFonts w:ascii="Times New Roman" w:eastAsia="Calibri" w:hAnsi="Times New Roman"/>
          <w:sz w:val="24"/>
          <w:szCs w:val="24"/>
        </w:rPr>
        <w:t xml:space="preserve"> &gt; 0 </w:t>
      </w:r>
      <w:r w:rsidRPr="002B5E8A">
        <w:rPr>
          <w:rFonts w:ascii="Calibri" w:eastAsia="Calibri" w:hAnsi="Calibri"/>
          <w:sz w:val="22"/>
          <w:szCs w:val="22"/>
        </w:rPr>
        <w:t>and steady-state error calculations are valid</w:t>
      </w:r>
      <w:r w:rsidRPr="002B5E8A">
        <w:rPr>
          <w:rFonts w:ascii="Times New Roman" w:eastAsia="Calibri" w:hAnsi="Times New Roman"/>
          <w:sz w:val="24"/>
          <w:szCs w:val="24"/>
        </w:rPr>
        <w:t>.</w:t>
      </w:r>
    </w:p>
    <w:p w:rsidR="000315A5" w:rsidRDefault="000315A5" w:rsidP="000315A5">
      <w:pPr>
        <w:spacing w:line="240" w:lineRule="auto"/>
        <w:ind w:left="1170"/>
      </w:pP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720"/>
        <w:rPr>
          <w:b/>
        </w:rPr>
      </w:pPr>
    </w:p>
    <w:p w:rsidR="000315A5" w:rsidRPr="00DD316B" w:rsidRDefault="000315A5" w:rsidP="000315A5">
      <w:pPr>
        <w:ind w:left="720"/>
        <w:rPr>
          <w:b/>
          <w:color w:val="FF0000"/>
        </w:rPr>
      </w:pPr>
      <w:r>
        <w:rPr>
          <w:b/>
          <w:color w:val="FF0000"/>
        </w:rPr>
        <w:t>I-13 Instructor</w:t>
      </w:r>
    </w:p>
    <w:p w:rsidR="000315A5" w:rsidRPr="00C4385E" w:rsidRDefault="000315A5" w:rsidP="000315A5">
      <w:pPr>
        <w:spacing w:after="200" w:line="276" w:lineRule="auto"/>
        <w:ind w:left="1080"/>
        <w:rPr>
          <w:rFonts w:ascii="Calibri" w:hAnsi="Calibri"/>
          <w:sz w:val="22"/>
          <w:szCs w:val="22"/>
        </w:rPr>
      </w:pPr>
      <w:r w:rsidRPr="00C4385E">
        <w:rPr>
          <w:rFonts w:ascii="Calibri" w:hAnsi="Calibri"/>
          <w:b/>
          <w:sz w:val="22"/>
          <w:szCs w:val="22"/>
        </w:rPr>
        <w:t xml:space="preserve">a. </w:t>
      </w:r>
    </w:p>
    <w:p w:rsidR="000315A5" w:rsidRPr="00C4385E" w:rsidRDefault="009E70C5" w:rsidP="000315A5">
      <w:pPr>
        <w:spacing w:after="200" w:line="276" w:lineRule="auto"/>
        <w:ind w:left="1080"/>
        <w:rPr>
          <w:rFonts w:ascii="Calibri" w:hAnsi="Calibr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T:P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δT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δP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P(s)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L(s)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H(s)(1+L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den>
              </m:f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1+L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L(s)(G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H(s)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(1+L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0315A5" w:rsidRPr="00C4385E" w:rsidRDefault="000315A5" w:rsidP="000315A5">
      <w:pPr>
        <w:spacing w:after="200" w:line="276" w:lineRule="auto"/>
        <w:ind w:left="1080"/>
        <w:rPr>
          <w:rFonts w:ascii="Calibri" w:hAnsi="Calibr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P(s)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L(s)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H(s)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1+L(s)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1+L(s)</m:t>
              </m:r>
            </m:den>
          </m:f>
        </m:oMath>
      </m:oMathPara>
    </w:p>
    <w:p w:rsidR="000315A5" w:rsidRPr="00C4385E" w:rsidRDefault="000315A5" w:rsidP="000315A5">
      <w:pPr>
        <w:spacing w:after="200" w:line="276" w:lineRule="auto"/>
        <w:ind w:left="1080"/>
        <w:rPr>
          <w:rFonts w:ascii="Calibri" w:hAnsi="Calibri"/>
          <w:sz w:val="22"/>
          <w:szCs w:val="22"/>
        </w:rPr>
      </w:pPr>
      <w:r w:rsidRPr="00C4385E">
        <w:rPr>
          <w:rFonts w:ascii="Calibri" w:hAnsi="Calibri"/>
          <w:b/>
          <w:sz w:val="22"/>
          <w:szCs w:val="22"/>
        </w:rPr>
        <w:t xml:space="preserve">b. </w:t>
      </w:r>
      <w:r w:rsidRPr="00C4385E">
        <w:rPr>
          <w:rFonts w:ascii="Calibri" w:hAnsi="Calibri"/>
          <w:b/>
          <w:sz w:val="22"/>
          <w:szCs w:val="2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T:P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H(s)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F(s)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1+L(s)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L(s)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1+L(s)</m:t>
            </m:r>
          </m:den>
        </m:f>
        <m:r>
          <w:rPr>
            <w:rFonts w:ascii="Cambria Math" w:hAnsi="Cambria Math"/>
            <w:sz w:val="22"/>
            <w:szCs w:val="22"/>
          </w:rPr>
          <m:t>=1</m:t>
        </m:r>
      </m:oMath>
      <w:r w:rsidRPr="00C4385E">
        <w:rPr>
          <w:rFonts w:ascii="Calibri" w:hAnsi="Calibri"/>
          <w:sz w:val="22"/>
          <w:szCs w:val="22"/>
        </w:rPr>
        <w:t>.</w:t>
      </w:r>
    </w:p>
    <w:p w:rsidR="000315A5" w:rsidRDefault="000315A5" w:rsidP="000315A5">
      <w:pPr>
        <w:ind w:left="720"/>
        <w:rPr>
          <w:b/>
        </w:rPr>
      </w:pPr>
      <w:r>
        <w:rPr>
          <w:b/>
          <w:color w:val="FF0000"/>
        </w:rPr>
        <w:t>I-14 Instructor</w:t>
      </w:r>
      <w:r>
        <w:rPr>
          <w:b/>
        </w:rPr>
        <w:tab/>
      </w:r>
    </w:p>
    <w:p w:rsidR="000315A5" w:rsidRPr="00C4385E" w:rsidRDefault="000315A5" w:rsidP="000315A5">
      <w:pPr>
        <w:spacing w:after="200" w:line="276" w:lineRule="auto"/>
        <w:ind w:left="1620" w:hanging="630"/>
        <w:rPr>
          <w:rFonts w:ascii="Calibri" w:hAnsi="Calibri"/>
          <w:sz w:val="22"/>
          <w:szCs w:val="22"/>
        </w:rPr>
      </w:pPr>
      <w:r w:rsidRPr="00C4385E">
        <w:rPr>
          <w:rFonts w:ascii="Calibri" w:hAnsi="Calibri"/>
          <w:b/>
          <w:sz w:val="22"/>
          <w:szCs w:val="22"/>
        </w:rPr>
        <w:lastRenderedPageBreak/>
        <w:t xml:space="preserve">a.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T:P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P(s)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+2s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+2s+20)</m:t>
            </m:r>
          </m:den>
        </m:f>
      </m:oMath>
      <w:r w:rsidRPr="00C4385E">
        <w:rPr>
          <w:rFonts w:ascii="Calibri" w:hAnsi="Calibri"/>
          <w:sz w:val="22"/>
          <w:szCs w:val="22"/>
        </w:rPr>
        <w:t xml:space="preserve"> so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s(s+2)</m:t>
            </m:r>
          </m:den>
        </m:f>
      </m:oMath>
      <w:r w:rsidRPr="00C4385E">
        <w:rPr>
          <w:rFonts w:ascii="Calibri" w:hAnsi="Calibri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s(s+2)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s+2</m:t>
            </m:r>
          </m:den>
        </m:f>
      </m:oMath>
      <w:r w:rsidRPr="00C4385E">
        <w:rPr>
          <w:rFonts w:ascii="Calibri" w:hAnsi="Calibri"/>
          <w:sz w:val="22"/>
          <w:szCs w:val="22"/>
        </w:rPr>
        <w:t xml:space="preserve">. Also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P(s)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1+G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P(s)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s(s+2)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s(s+2)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+2s+20</m:t>
            </m:r>
          </m:den>
        </m:f>
      </m:oMath>
      <w:r w:rsidRPr="00C4385E">
        <w:rPr>
          <w:rFonts w:ascii="Calibri" w:hAnsi="Calibri"/>
          <w:sz w:val="22"/>
          <w:szCs w:val="22"/>
        </w:rPr>
        <w:t xml:space="preserve">, so </w:t>
      </w:r>
      <m:oMath>
        <m:r>
          <w:rPr>
            <w:rFonts w:ascii="Cambria Math" w:hAnsi="Cambria Math"/>
            <w:sz w:val="22"/>
            <w:szCs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T(s)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P(s)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1+G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P(s)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200K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(s+1)(s+3)(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+2s+20)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+2s+20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10K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(s+1)(s+3)</m:t>
            </m:r>
          </m:den>
        </m:f>
      </m:oMath>
      <w:r w:rsidRPr="00C4385E">
        <w:rPr>
          <w:rFonts w:ascii="Calibri" w:hAnsi="Calibri"/>
          <w:sz w:val="22"/>
          <w:szCs w:val="22"/>
        </w:rPr>
        <w:t>.</w:t>
      </w:r>
    </w:p>
    <w:p w:rsidR="000315A5" w:rsidRDefault="000315A5" w:rsidP="000315A5">
      <w:pPr>
        <w:spacing w:after="200" w:line="276" w:lineRule="auto"/>
        <w:ind w:left="990"/>
        <w:rPr>
          <w:rFonts w:ascii="Calibri" w:hAnsi="Calibri"/>
          <w:sz w:val="22"/>
          <w:szCs w:val="22"/>
        </w:rPr>
      </w:pPr>
      <w:r w:rsidRPr="00C4385E">
        <w:rPr>
          <w:rFonts w:ascii="Calibri" w:hAnsi="Calibri"/>
          <w:b/>
          <w:sz w:val="22"/>
          <w:szCs w:val="22"/>
        </w:rPr>
        <w:t xml:space="preserve">b. </w:t>
      </w:r>
      <w:r w:rsidRPr="00C4385E">
        <w:rPr>
          <w:rFonts w:ascii="Calibri" w:hAnsi="Calibri"/>
          <w:sz w:val="22"/>
          <w:szCs w:val="22"/>
        </w:rPr>
        <w:t xml:space="preserve">The system is type 1, so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ss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  <w:r w:rsidRPr="00C4385E">
        <w:rPr>
          <w:rFonts w:ascii="Calibri" w:hAnsi="Calibri"/>
          <w:sz w:val="22"/>
          <w:szCs w:val="22"/>
        </w:rPr>
        <w:t xml:space="preserve"> it is required that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szCs w:val="2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2"/>
                    <w:szCs w:val="22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sz w:val="22"/>
                <w:szCs w:val="22"/>
              </w:rPr>
              <m:t>F(s)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  <m:r>
          <w:rPr>
            <w:rFonts w:ascii="Cambria Math" w:hAnsi="Cambria Math"/>
            <w:sz w:val="22"/>
            <w:szCs w:val="22"/>
          </w:rPr>
          <m:t>K=1</m:t>
        </m:r>
      </m:oMath>
      <w:r w:rsidRPr="00C4385E">
        <w:rPr>
          <w:rFonts w:ascii="Calibri" w:hAnsi="Calibri"/>
          <w:sz w:val="22"/>
          <w:szCs w:val="22"/>
        </w:rPr>
        <w:t xml:space="preserve">. So </w:t>
      </w:r>
      <m:oMath>
        <m:r>
          <w:rPr>
            <w:rFonts w:ascii="Cambria Math" w:hAnsi="Cambria Math"/>
            <w:sz w:val="22"/>
            <w:szCs w:val="22"/>
          </w:rPr>
          <m:t>K=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</m:oMath>
      <w:r w:rsidRPr="00C4385E">
        <w:rPr>
          <w:rFonts w:ascii="Calibri" w:hAnsi="Calibri"/>
          <w:sz w:val="22"/>
          <w:szCs w:val="22"/>
        </w:rPr>
        <w:t>.</w:t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4D0416" w:rsidRDefault="004D0416" w:rsidP="000315A5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  <w:color w:val="FF0000"/>
        </w:rPr>
      </w:pP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  <w:rPr>
          <w:b/>
        </w:rPr>
      </w:pPr>
      <w:r>
        <w:rPr>
          <w:b/>
          <w:color w:val="FF0000"/>
        </w:rPr>
        <w:t>I-15 Instructor</w:t>
      </w:r>
      <w:r>
        <w:rPr>
          <w:b/>
        </w:rPr>
        <w:t xml:space="preserve"> 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</w:pPr>
      <w:r>
        <w:rPr>
          <w:b/>
        </w:rPr>
        <w:tab/>
        <w:t>a.</w:t>
      </w:r>
      <w:r>
        <w:t xml:space="preserve"> Using Eq. (7.89) with 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  <w:jc w:val="center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drawing>
          <wp:inline distT="0" distB="0" distL="0" distR="0" wp14:anchorId="323EA0C0" wp14:editId="27A9A1EB">
            <wp:extent cx="4841875" cy="796925"/>
            <wp:effectExtent l="1905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 r="2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  <w:t xml:space="preserve">yields </w:t>
      </w:r>
      <w:proofErr w:type="gramStart"/>
      <w:r>
        <w:t>e(</w:t>
      </w:r>
      <w:proofErr w:type="gramEnd"/>
      <w:r>
        <w:t xml:space="preserve">∞) = 1.09756 for a step input and e(∞) = ∞ for a ramp input. The same results are obtained using 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drawing>
          <wp:inline distT="0" distB="0" distL="0" distR="0" wp14:anchorId="31B588BE" wp14:editId="1C4BA8BB">
            <wp:extent cx="1884045" cy="415925"/>
            <wp:effectExtent l="19050" t="0" r="190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  <w:t>and Eq. (7.96) for a step input and Eq. (7.103) for a ramp input.</w:t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</w:r>
      <w:r>
        <w:rPr>
          <w:b/>
        </w:rPr>
        <w:t>b.</w:t>
      </w:r>
      <w:r>
        <w:t xml:space="preserve"> Using Eq. (7.89) with 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drawing>
          <wp:inline distT="0" distB="0" distL="0" distR="0" wp14:anchorId="1D94E142" wp14:editId="739253DA">
            <wp:extent cx="4156075" cy="77597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 r="44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  <w:jc w:val="center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  <w:t xml:space="preserve">yields </w:t>
      </w:r>
      <w:proofErr w:type="gramStart"/>
      <w:r>
        <w:t>e(</w:t>
      </w:r>
      <w:proofErr w:type="gramEnd"/>
      <w:r>
        <w:t xml:space="preserve">∞) = 0 for a step input and e(∞) = </w:t>
      </w:r>
      <w:r>
        <w:fldChar w:fldCharType="begin"/>
      </w:r>
      <w:r>
        <w:instrText xml:space="preserve"> EQ \F(5,7)   </w:instrText>
      </w:r>
      <w:r>
        <w:fldChar w:fldCharType="end"/>
      </w:r>
      <w:r>
        <w:t xml:space="preserve">for a ramp input. The same results are obtained using 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drawing>
          <wp:inline distT="0" distB="0" distL="0" distR="0" wp14:anchorId="4FA7B8D9" wp14:editId="706B30F9">
            <wp:extent cx="1565275" cy="415925"/>
            <wp:effectExtent l="1905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  <w:t>and Eq. (12.123) for a step input and Eq. (12.130) for a ramp input.</w:t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</w:r>
      <w:r>
        <w:rPr>
          <w:b/>
        </w:rPr>
        <w:t>c.</w:t>
      </w:r>
      <w:r>
        <w:t xml:space="preserve"> Using Eq. (7.89) with </w:t>
      </w:r>
    </w:p>
    <w:p w:rsidR="000315A5" w:rsidRDefault="000315A5" w:rsidP="000315A5">
      <w:pPr>
        <w:pStyle w:val="NormalDoubleSpaced"/>
        <w:tabs>
          <w:tab w:val="clear" w:pos="360"/>
        </w:tabs>
        <w:spacing w:line="240" w:lineRule="auto"/>
        <w:ind w:left="1170" w:hanging="450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drawing>
          <wp:inline distT="0" distB="0" distL="0" distR="0" wp14:anchorId="5B42BFFC" wp14:editId="2ACC0662">
            <wp:extent cx="4509770" cy="498475"/>
            <wp:effectExtent l="19050" t="0" r="508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7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  <w:t xml:space="preserve">yields </w:t>
      </w:r>
      <w:proofErr w:type="gramStart"/>
      <w:r>
        <w:t>e(</w:t>
      </w:r>
      <w:proofErr w:type="gramEnd"/>
      <w:r>
        <w:t xml:space="preserve">∞) = 6 for a step input and e(∞) = ∞ for a ramp input. The same results are obtained using </w:t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</w:pPr>
      <w:r>
        <w:rPr>
          <w:noProof/>
        </w:rPr>
        <w:drawing>
          <wp:inline distT="0" distB="0" distL="0" distR="0" wp14:anchorId="701D9D4A" wp14:editId="3B2808DC">
            <wp:extent cx="1821815" cy="415925"/>
            <wp:effectExtent l="19050" t="0" r="6985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</w:pPr>
      <w:r>
        <w:tab/>
        <w:t>and Eq. (7.96) for a step input and Eq. (7.103) for a ramp input.</w:t>
      </w: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jc w:val="center"/>
        <w:rPr>
          <w:b/>
          <w:vanish/>
        </w:rPr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0315A5" w:rsidRDefault="000315A5" w:rsidP="000315A5">
      <w:pPr>
        <w:pStyle w:val="NormalDoubleSpaced"/>
        <w:keepNext/>
        <w:tabs>
          <w:tab w:val="clear" w:pos="360"/>
        </w:tabs>
        <w:ind w:left="1170" w:hanging="450"/>
        <w:jc w:val="center"/>
        <w:rPr>
          <w:b/>
          <w:vanish/>
        </w:rPr>
      </w:pPr>
      <w:r>
        <w:rPr>
          <w:b/>
          <w:noProof/>
          <w:vanish/>
        </w:rPr>
        <w:drawing>
          <wp:inline distT="0" distB="0" distL="0" distR="0" wp14:anchorId="09E8A5D5" wp14:editId="3D2EA1EA">
            <wp:extent cx="4253230" cy="1614170"/>
            <wp:effectExtent l="19050" t="19050" r="13970" b="2413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61417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15A5" w:rsidRDefault="000315A5" w:rsidP="000315A5">
      <w:pPr>
        <w:pStyle w:val="NormalDoubleSpaced"/>
        <w:keepNext/>
        <w:tabs>
          <w:tab w:val="clear" w:pos="360"/>
        </w:tabs>
        <w:ind w:left="1170" w:hanging="450"/>
        <w:jc w:val="center"/>
        <w:rPr>
          <w:b/>
          <w:vanish/>
        </w:rPr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0315A5" w:rsidRDefault="000315A5" w:rsidP="000315A5">
      <w:pPr>
        <w:pStyle w:val="NormalDoubleSpaced"/>
        <w:tabs>
          <w:tab w:val="clear" w:pos="360"/>
        </w:tabs>
        <w:ind w:left="1170" w:hanging="450"/>
        <w:rPr>
          <w:b/>
          <w:vanish/>
        </w:rPr>
      </w:pPr>
    </w:p>
    <w:p w:rsidR="004D0416" w:rsidRDefault="004D0416" w:rsidP="000315A5">
      <w:pPr>
        <w:ind w:left="720"/>
        <w:rPr>
          <w:b/>
          <w:color w:val="FF0000"/>
        </w:rPr>
      </w:pPr>
    </w:p>
    <w:p w:rsidR="000315A5" w:rsidRPr="00DD316B" w:rsidRDefault="000315A5" w:rsidP="000315A5">
      <w:pPr>
        <w:ind w:left="720"/>
        <w:rPr>
          <w:b/>
          <w:color w:val="FF0000"/>
        </w:rPr>
      </w:pPr>
      <w:r>
        <w:rPr>
          <w:b/>
          <w:color w:val="FF0000"/>
        </w:rPr>
        <w:t>I-16 Instructor</w:t>
      </w:r>
    </w:p>
    <w:p w:rsidR="000315A5" w:rsidRDefault="000315A5" w:rsidP="000315A5">
      <w:pPr>
        <w:ind w:left="1080"/>
        <w:rPr>
          <w:rFonts w:eastAsiaTheme="minorEastAsia"/>
        </w:rPr>
      </w:pPr>
      <w:r w:rsidRPr="00D1059D">
        <w:rPr>
          <w:b/>
        </w:rPr>
        <w:t>a.</w:t>
      </w:r>
      <w:r>
        <w:t xml:space="preserve"> Letting 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∆x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∆y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we get two equations:</w:t>
      </w:r>
    </w:p>
    <w:p w:rsidR="000315A5" w:rsidRPr="001E707B" w:rsidRDefault="000315A5" w:rsidP="000315A5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-k∆x+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a+g-h</m:t>
              </m:r>
            </m:e>
          </m:d>
          <m:r>
            <w:rPr>
              <w:rFonts w:ascii="Cambria Math" w:hAnsi="Cambria Math"/>
            </w:rPr>
            <m:t>∆y=0</m:t>
          </m:r>
        </m:oMath>
      </m:oMathPara>
    </w:p>
    <w:p w:rsidR="000315A5" w:rsidRDefault="009E70C5" w:rsidP="000315A5">
      <w:pPr>
        <w:ind w:left="108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q+1</m:t>
              </m:r>
            </m:e>
          </m:d>
          <m:r>
            <w:rPr>
              <w:rFonts w:ascii="Cambria Math" w:hAnsi="Cambria Math"/>
            </w:rPr>
            <m:t>k∆x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-qa-g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q+1</m:t>
                  </m:r>
                </m:e>
              </m:d>
              <m:r>
                <w:rPr>
                  <w:rFonts w:ascii="Cambria Math" w:eastAsiaTheme="minorEastAsia" w:hAnsi="Cambria Math"/>
                </w:rPr>
                <m:t>+qh</m:t>
              </m:r>
            </m:e>
          </m:d>
          <m:r>
            <w:rPr>
              <w:rFonts w:ascii="Cambria Math" w:eastAsiaTheme="minorEastAsia" w:hAnsi="Cambria Math"/>
            </w:rPr>
            <m:t>∆y=δ</m:t>
          </m:r>
        </m:oMath>
      </m:oMathPara>
    </w:p>
    <w:p w:rsidR="000315A5" w:rsidRDefault="000315A5" w:rsidP="000315A5">
      <w:pPr>
        <w:ind w:left="1350"/>
        <w:rPr>
          <w:rFonts w:eastAsiaTheme="minorEastAsia"/>
        </w:rPr>
      </w:pPr>
      <w:r>
        <w:rPr>
          <w:rFonts w:eastAsiaTheme="minorEastAsia"/>
        </w:rPr>
        <w:t xml:space="preserve">Solving the first equation for </w:t>
      </w:r>
      <m:oMath>
        <m:r>
          <w:rPr>
            <w:rFonts w:ascii="Cambria Math" w:eastAsiaTheme="minorEastAsia" w:hAnsi="Cambria Math"/>
          </w:rPr>
          <m:t>∆x</m:t>
        </m:r>
      </m:oMath>
      <w:r>
        <w:rPr>
          <w:rFonts w:eastAsiaTheme="minorEastAsia"/>
        </w:rPr>
        <w:t>, substituting into the second and simplifying we get</w:t>
      </w:r>
    </w:p>
    <w:p w:rsidR="000315A5" w:rsidRDefault="000315A5" w:rsidP="000315A5">
      <w:pPr>
        <w:ind w:left="1080"/>
        <w:rPr>
          <w:rFonts w:eastAsiaTheme="minorEastAsia"/>
          <w:b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∆y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a-h</m:t>
              </m:r>
            </m:den>
          </m:f>
        </m:oMath>
      </m:oMathPara>
    </w:p>
    <w:p w:rsidR="000315A5" w:rsidRDefault="000315A5" w:rsidP="000315A5">
      <w:pPr>
        <w:ind w:left="1080"/>
        <w:rPr>
          <w:rFonts w:eastAsiaTheme="minorEastAsia"/>
        </w:rPr>
      </w:pPr>
      <w:r w:rsidRPr="00D1059D">
        <w:rPr>
          <w:rFonts w:eastAsiaTheme="minorEastAsia"/>
          <w:b/>
        </w:rPr>
        <w:t>b.</w:t>
      </w:r>
      <w:r>
        <w:rPr>
          <w:rFonts w:eastAsiaTheme="minorEastAsia"/>
        </w:rPr>
        <w:t xml:space="preserve"> The systems characteristic equation is calculated from</w:t>
      </w:r>
    </w:p>
    <w:p w:rsidR="000315A5" w:rsidRDefault="009E70C5" w:rsidP="000315A5">
      <w:pPr>
        <w:ind w:left="108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s+k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-a-g+h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s+qa+g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-qh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k+g+q(a-h+g)</m:t>
              </m:r>
            </m:e>
          </m:d>
          <m:r>
            <w:rPr>
              <w:rFonts w:ascii="Cambria Math" w:hAnsi="Cambria Math"/>
            </w:rPr>
            <m:t>s+k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0315A5" w:rsidRDefault="000315A5" w:rsidP="000315A5">
      <w:pPr>
        <w:ind w:left="1080"/>
      </w:pPr>
      <w:r w:rsidRPr="001E707B">
        <w:t>The Routh array is</w:t>
      </w:r>
    </w:p>
    <w:tbl>
      <w:tblPr>
        <w:tblStyle w:val="TableGrid"/>
        <w:tblW w:w="0" w:type="auto"/>
        <w:tblInd w:w="1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8"/>
        <w:gridCol w:w="3192"/>
        <w:gridCol w:w="3192"/>
      </w:tblGrid>
      <w:tr w:rsidR="000315A5" w:rsidTr="00331585">
        <w:tc>
          <w:tcPr>
            <w:tcW w:w="540" w:type="dxa"/>
            <w:tcBorders>
              <w:right w:val="single" w:sz="4" w:space="0" w:color="auto"/>
            </w:tcBorders>
          </w:tcPr>
          <w:p w:rsidR="000315A5" w:rsidRDefault="009E70C5" w:rsidP="00331585">
            <w:pPr>
              <w:ind w:left="108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0315A5" w:rsidRDefault="000315A5" w:rsidP="00331585">
            <w:pPr>
              <w:ind w:left="1080"/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0315A5" w:rsidRDefault="000315A5" w:rsidP="00331585">
            <w:pPr>
              <w:ind w:left="1080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h-a</m:t>
                    </m:r>
                  </m:e>
                </m:d>
              </m:oMath>
            </m:oMathPara>
          </w:p>
        </w:tc>
      </w:tr>
      <w:tr w:rsidR="000315A5" w:rsidTr="00331585">
        <w:tc>
          <w:tcPr>
            <w:tcW w:w="540" w:type="dxa"/>
            <w:tcBorders>
              <w:right w:val="single" w:sz="4" w:space="0" w:color="auto"/>
            </w:tcBorders>
          </w:tcPr>
          <w:p w:rsidR="000315A5" w:rsidRDefault="000315A5" w:rsidP="00331585">
            <w:pPr>
              <w:ind w:left="1080"/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0315A5" w:rsidRDefault="000315A5" w:rsidP="00331585">
            <w:pPr>
              <w:ind w:left="1080"/>
            </w:pPr>
            <m:oMathPara>
              <m:oMath>
                <m:r>
                  <w:rPr>
                    <w:rFonts w:ascii="Cambria Math" w:hAnsi="Cambria Math"/>
                  </w:rPr>
                  <m:t>k+g+q(a-h+g)</m:t>
                </m:r>
              </m:oMath>
            </m:oMathPara>
          </w:p>
        </w:tc>
        <w:tc>
          <w:tcPr>
            <w:tcW w:w="3192" w:type="dxa"/>
          </w:tcPr>
          <w:p w:rsidR="000315A5" w:rsidRDefault="000315A5" w:rsidP="00331585">
            <w:pPr>
              <w:ind w:left="1080"/>
            </w:pPr>
          </w:p>
        </w:tc>
      </w:tr>
      <w:tr w:rsidR="000315A5" w:rsidTr="00331585">
        <w:tc>
          <w:tcPr>
            <w:tcW w:w="540" w:type="dxa"/>
            <w:tcBorders>
              <w:right w:val="single" w:sz="4" w:space="0" w:color="auto"/>
            </w:tcBorders>
          </w:tcPr>
          <w:p w:rsidR="000315A5" w:rsidRDefault="000315A5" w:rsidP="00331585">
            <w:pPr>
              <w:ind w:left="108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0315A5" w:rsidRDefault="000315A5" w:rsidP="00331585">
            <w:pPr>
              <w:ind w:left="1080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h-a</m:t>
                    </m:r>
                  </m:e>
                </m:d>
              </m:oMath>
            </m:oMathPara>
          </w:p>
        </w:tc>
        <w:tc>
          <w:tcPr>
            <w:tcW w:w="3192" w:type="dxa"/>
          </w:tcPr>
          <w:p w:rsidR="000315A5" w:rsidRDefault="000315A5" w:rsidP="00331585">
            <w:pPr>
              <w:ind w:left="1080"/>
            </w:pPr>
          </w:p>
        </w:tc>
      </w:tr>
    </w:tbl>
    <w:p w:rsidR="000315A5" w:rsidRDefault="000315A5" w:rsidP="000315A5">
      <w:pPr>
        <w:ind w:left="1080"/>
      </w:pPr>
    </w:p>
    <w:p w:rsidR="000315A5" w:rsidRDefault="000315A5" w:rsidP="000315A5">
      <w:pPr>
        <w:ind w:left="1080"/>
        <w:rPr>
          <w:rFonts w:eastAsiaTheme="minorEastAsia"/>
        </w:rPr>
      </w:pPr>
      <w:r>
        <w:t xml:space="preserve">For closed loop stability the second row requires </w:t>
      </w:r>
      <m:oMath>
        <m:r>
          <w:rPr>
            <w:rFonts w:ascii="Cambria Math" w:hAnsi="Cambria Math"/>
          </w:rPr>
          <m:t>k+g+q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a-h+g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h-a&lt;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k+g(q+1)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</m:oMath>
      <w:r>
        <w:rPr>
          <w:rFonts w:eastAsiaTheme="minorEastAsia"/>
        </w:rPr>
        <w:t>.</w:t>
      </w:r>
    </w:p>
    <w:p w:rsidR="000315A5" w:rsidRDefault="000315A5" w:rsidP="000315A5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The third row requires </w:t>
      </w:r>
      <m:oMath>
        <m:r>
          <w:rPr>
            <w:rFonts w:ascii="Cambria Math" w:eastAsiaTheme="minorEastAsia" w:hAnsi="Cambria Math"/>
          </w:rPr>
          <m:t>h-a&gt;0</m:t>
        </m:r>
      </m:oMath>
      <w:r>
        <w:rPr>
          <w:rFonts w:eastAsiaTheme="minorEastAsia"/>
        </w:rPr>
        <w:t>. The intersection of both requirements is</w:t>
      </w:r>
    </w:p>
    <w:p w:rsidR="000315A5" w:rsidRDefault="000315A5" w:rsidP="000315A5">
      <w:pPr>
        <w:pStyle w:val="ListParagraph"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0&lt;</m:t>
          </m:r>
          <m:r>
            <w:rPr>
              <w:rFonts w:ascii="Cambria Math" w:hAnsi="Cambria Math"/>
            </w:rPr>
            <m:t>h-a&lt;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k+g(q+1)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:rsidR="000315A5" w:rsidRPr="007069D2" w:rsidRDefault="000315A5" w:rsidP="000315A5">
      <w:pPr>
        <w:pStyle w:val="ListParagraph"/>
        <w:numPr>
          <w:ilvl w:val="0"/>
          <w:numId w:val="17"/>
        </w:numPr>
        <w:ind w:left="1080"/>
      </w:pPr>
      <w:r>
        <w:t xml:space="preserve">From part a. zero steady state error requires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a-h</m:t>
            </m:r>
          </m:e>
        </m:d>
        <m:r>
          <w:rPr>
            <w:rFonts w:ascii="Cambria Math" w:hAnsi="Cambria Math"/>
          </w:rPr>
          <m:t>→∞</m:t>
        </m:r>
      </m:oMath>
      <w:r>
        <w:rPr>
          <w:rFonts w:eastAsiaTheme="minorEastAsia"/>
        </w:rPr>
        <w:t xml:space="preserve">, however this value is limited by stability requirements as shown in part b. </w:t>
      </w: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zero steady state error is not possible.</w:t>
      </w:r>
    </w:p>
    <w:p w:rsidR="000315A5" w:rsidRDefault="000315A5" w:rsidP="000315A5">
      <w:pPr>
        <w:ind w:left="720"/>
        <w:rPr>
          <w:b/>
        </w:rPr>
      </w:pPr>
    </w:p>
    <w:p w:rsidR="000315A5" w:rsidRDefault="000315A5" w:rsidP="000315A5">
      <w:pPr>
        <w:spacing w:line="240" w:lineRule="au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</w:p>
    <w:p w:rsidR="000315A5" w:rsidRDefault="000315A5" w:rsidP="000315A5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SOLUTIONS TO DESIGN PROBLEMS</w:t>
      </w:r>
    </w:p>
    <w:p w:rsidR="000315A5" w:rsidRDefault="000315A5" w:rsidP="000315A5">
      <w:pPr>
        <w:pStyle w:val="BodyTextIndent"/>
        <w:spacing w:line="360" w:lineRule="auto"/>
        <w:ind w:left="720"/>
        <w:rPr>
          <w:b/>
        </w:rPr>
      </w:pPr>
    </w:p>
    <w:p w:rsidR="000315A5" w:rsidRDefault="000315A5" w:rsidP="000315A5">
      <w:pPr>
        <w:pStyle w:val="BodyTextIndent"/>
        <w:spacing w:line="360" w:lineRule="auto"/>
      </w:pPr>
    </w:p>
    <w:p w:rsidR="000315A5" w:rsidRPr="003F3B8E" w:rsidRDefault="000315A5" w:rsidP="000315A5">
      <w:pPr>
        <w:spacing w:line="240" w:lineRule="auto"/>
        <w:ind w:left="720"/>
        <w:rPr>
          <w:b/>
          <w:color w:val="FF0000"/>
        </w:rPr>
      </w:pPr>
      <w:r>
        <w:rPr>
          <w:b/>
          <w:color w:val="FF0000"/>
        </w:rPr>
        <w:t>I-17 Instructor</w:t>
      </w:r>
    </w:p>
    <w:p w:rsidR="000315A5" w:rsidRDefault="000315A5" w:rsidP="000315A5">
      <w:pPr>
        <w:spacing w:line="240" w:lineRule="auto"/>
        <w:ind w:left="1260"/>
      </w:pPr>
      <w:r>
        <w:t xml:space="preserve">Substituting </w:t>
      </w:r>
      <w:proofErr w:type="gramStart"/>
      <w:r>
        <w:t>values</w:t>
      </w:r>
      <w:proofErr w:type="gramEnd"/>
      <w:r>
        <w:t xml:space="preserve"> we have </w:t>
      </w:r>
      <w:r w:rsidRPr="00B162B0">
        <w:rPr>
          <w:position w:val="-28"/>
        </w:rPr>
        <w:object w:dxaOrig="2439" w:dyaOrig="700">
          <v:shape id="_x0000_i1054" type="#_x0000_t75" style="width:122.4pt;height:35.4pt" o:ole="">
            <v:imagedata r:id="rId73" o:title=""/>
          </v:shape>
          <o:OLEObject Type="Embed" ProgID="Equation.3" ShapeID="_x0000_i1054" DrawAspect="Content" ObjectID="_1610279477" r:id="rId74"/>
        </w:object>
      </w:r>
      <w:r>
        <w:t xml:space="preserve">, </w:t>
      </w:r>
      <w:r w:rsidRPr="00B162B0">
        <w:rPr>
          <w:position w:val="-24"/>
        </w:rPr>
        <w:object w:dxaOrig="1680" w:dyaOrig="620">
          <v:shape id="_x0000_i1055" type="#_x0000_t75" style="width:85.2pt;height:31.2pt" o:ole="">
            <v:imagedata r:id="rId75" o:title=""/>
          </v:shape>
          <o:OLEObject Type="Embed" ProgID="Equation.3" ShapeID="_x0000_i1055" DrawAspect="Content" ObjectID="_1610279478" r:id="rId76"/>
        </w:object>
      </w:r>
    </w:p>
    <w:p w:rsidR="000315A5" w:rsidRDefault="000315A5" w:rsidP="000315A5">
      <w:pPr>
        <w:ind w:left="1260"/>
      </w:pPr>
      <w:r>
        <w:t xml:space="preserve">The proportional error constant </w:t>
      </w:r>
      <w:r w:rsidRPr="00B162B0">
        <w:rPr>
          <w:position w:val="-28"/>
        </w:rPr>
        <w:object w:dxaOrig="6420" w:dyaOrig="700">
          <v:shape id="_x0000_i1056" type="#_x0000_t75" style="width:320.4pt;height:35.4pt" o:ole="">
            <v:imagedata r:id="rId77" o:title=""/>
          </v:shape>
          <o:OLEObject Type="Embed" ProgID="Equation.3" ShapeID="_x0000_i1056" DrawAspect="Content" ObjectID="_1610279479" r:id="rId78"/>
        </w:object>
      </w:r>
    </w:p>
    <w:p w:rsidR="000315A5" w:rsidRDefault="000315A5" w:rsidP="000315A5">
      <w:pPr>
        <w:ind w:left="1260"/>
      </w:pPr>
      <w:r w:rsidRPr="00B162B0">
        <w:rPr>
          <w:position w:val="-30"/>
        </w:rPr>
        <w:object w:dxaOrig="3300" w:dyaOrig="680">
          <v:shape id="_x0000_i1057" type="#_x0000_t75" style="width:165.6pt;height:34.2pt" o:ole="">
            <v:imagedata r:id="rId79" o:title=""/>
          </v:shape>
          <o:OLEObject Type="Embed" ProgID="Equation.3" ShapeID="_x0000_i1057" DrawAspect="Content" ObjectID="_1610279480" r:id="rId80"/>
        </w:object>
      </w:r>
      <w:r>
        <w:t xml:space="preserve"> which gives </w:t>
      </w:r>
      <w:r w:rsidRPr="00B162B0">
        <w:rPr>
          <w:position w:val="-6"/>
        </w:rPr>
        <w:object w:dxaOrig="1440" w:dyaOrig="320">
          <v:shape id="_x0000_i1058" type="#_x0000_t75" style="width:1in;height:16.8pt" o:ole="">
            <v:imagedata r:id="rId81" o:title=""/>
          </v:shape>
          <o:OLEObject Type="Embed" ProgID="Equation.3" ShapeID="_x0000_i1058" DrawAspect="Content" ObjectID="_1610279481" r:id="rId82"/>
        </w:object>
      </w:r>
      <w:r>
        <w:t>.</w:t>
      </w:r>
    </w:p>
    <w:p w:rsidR="00B47990" w:rsidRDefault="00B47990">
      <w:pPr>
        <w:pStyle w:val="Title"/>
        <w:tabs>
          <w:tab w:val="left" w:pos="7740"/>
        </w:tabs>
        <w:spacing w:line="360" w:lineRule="auto"/>
        <w:ind w:left="900"/>
        <w:outlineLvl w:val="0"/>
        <w:rPr>
          <w:rFonts w:ascii="Arial" w:hAnsi="Arial"/>
          <w:color w:val="0000FF"/>
          <w:sz w:val="40"/>
        </w:rPr>
      </w:pPr>
    </w:p>
    <w:sectPr w:rsidR="00B47990" w:rsidSect="00A2635A">
      <w:headerReference w:type="default" r:id="rId83"/>
      <w:footnotePr>
        <w:numRestart w:val="eachPage"/>
      </w:footnotePr>
      <w:type w:val="continuous"/>
      <w:pgSz w:w="12240" w:h="15840"/>
      <w:pgMar w:top="1440" w:right="135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A0" w:rsidRDefault="00BF52A0">
      <w:r>
        <w:separator/>
      </w:r>
    </w:p>
  </w:endnote>
  <w:endnote w:type="continuationSeparator" w:id="0">
    <w:p w:rsidR="00BF52A0" w:rsidRDefault="00BF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Monaco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A0" w:rsidRDefault="00BF52A0">
      <w:r>
        <w:separator/>
      </w:r>
    </w:p>
  </w:footnote>
  <w:footnote w:type="continuationSeparator" w:id="0">
    <w:p w:rsidR="00BF52A0" w:rsidRDefault="00BF52A0">
      <w:r>
        <w:continuationSeparator/>
      </w:r>
    </w:p>
  </w:footnote>
  <w:footnote w:type="continuationNotice" w:id="1">
    <w:p w:rsidR="00BF52A0" w:rsidRDefault="00BF52A0">
      <w:r>
        <w:t>The restriction on the final value theorem is that the roots of the denominator of F(s) must have negative real parts.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6DE" w:rsidRDefault="00B016DE">
    <w:pPr>
      <w:pStyle w:val="Header"/>
      <w:spacing w:line="240" w:lineRule="auto"/>
      <w:jc w:val="right"/>
      <w:rPr>
        <w:rFonts w:ascii="Helvetica" w:hAnsi="Helvetica"/>
      </w:rPr>
    </w:pPr>
    <w:r>
      <w:rPr>
        <w:rFonts w:ascii="Helvetica" w:hAnsi="Helvetica"/>
      </w:rPr>
      <w:t>Solutions to Design Problems   7-</w:t>
    </w:r>
    <w:r>
      <w:rPr>
        <w:rFonts w:ascii="Helvetica" w:hAnsi="Helvetica"/>
      </w:rPr>
      <w:fldChar w:fldCharType="begin"/>
    </w:r>
    <w:r>
      <w:rPr>
        <w:rFonts w:ascii="Helvetica" w:hAnsi="Helvetica"/>
      </w:rPr>
      <w:instrText xml:space="preserve"> PAGE  </w:instrText>
    </w:r>
    <w:r>
      <w:rPr>
        <w:rFonts w:ascii="Helvetica" w:hAnsi="Helvetica"/>
      </w:rPr>
      <w:fldChar w:fldCharType="separate"/>
    </w:r>
    <w:r>
      <w:rPr>
        <w:rFonts w:ascii="Helvetica" w:hAnsi="Helvetica"/>
        <w:noProof/>
      </w:rPr>
      <w:t>9</w:t>
    </w:r>
    <w:r>
      <w:rPr>
        <w:rFonts w:ascii="Helvetica" w:hAnsi="Helveti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20360"/>
    <w:multiLevelType w:val="hybridMultilevel"/>
    <w:tmpl w:val="83CE0E58"/>
    <w:lvl w:ilvl="0" w:tplc="A6A6A9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68AA"/>
    <w:multiLevelType w:val="hybridMultilevel"/>
    <w:tmpl w:val="ADB2392E"/>
    <w:lvl w:ilvl="0" w:tplc="21DAFA4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805C7"/>
    <w:multiLevelType w:val="multilevel"/>
    <w:tmpl w:val="365859E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84AFB"/>
    <w:multiLevelType w:val="hybridMultilevel"/>
    <w:tmpl w:val="8A009EF4"/>
    <w:lvl w:ilvl="0" w:tplc="65F010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8F74F06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0A43FEC"/>
    <w:multiLevelType w:val="hybridMultilevel"/>
    <w:tmpl w:val="AE068D6E"/>
    <w:lvl w:ilvl="0" w:tplc="4C4205EC">
      <w:start w:val="3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0726D1"/>
    <w:multiLevelType w:val="hybridMultilevel"/>
    <w:tmpl w:val="7CC63D80"/>
    <w:lvl w:ilvl="0" w:tplc="D054E5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683316"/>
    <w:multiLevelType w:val="hybridMultilevel"/>
    <w:tmpl w:val="1A58E9F0"/>
    <w:lvl w:ilvl="0" w:tplc="2F34478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BA44A5"/>
    <w:multiLevelType w:val="hybridMultilevel"/>
    <w:tmpl w:val="5DB8E4C0"/>
    <w:lvl w:ilvl="0" w:tplc="CE5411F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52686"/>
    <w:multiLevelType w:val="multilevel"/>
    <w:tmpl w:val="FDE26CD6"/>
    <w:lvl w:ilvl="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424E31"/>
    <w:multiLevelType w:val="multilevel"/>
    <w:tmpl w:val="33826E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C30D81"/>
    <w:multiLevelType w:val="multilevel"/>
    <w:tmpl w:val="CA128E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2E2910"/>
    <w:multiLevelType w:val="hybridMultilevel"/>
    <w:tmpl w:val="FDE26CD6"/>
    <w:lvl w:ilvl="0" w:tplc="411E96B6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550724"/>
    <w:multiLevelType w:val="hybridMultilevel"/>
    <w:tmpl w:val="B6C07C10"/>
    <w:lvl w:ilvl="0" w:tplc="78CCA12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A842E7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737E43"/>
    <w:multiLevelType w:val="hybridMultilevel"/>
    <w:tmpl w:val="3FB8FC58"/>
    <w:lvl w:ilvl="0" w:tplc="713A30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474B05"/>
    <w:multiLevelType w:val="multilevel"/>
    <w:tmpl w:val="697E7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4952E0"/>
    <w:multiLevelType w:val="hybridMultilevel"/>
    <w:tmpl w:val="E05A61BA"/>
    <w:lvl w:ilvl="0" w:tplc="893E949A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  <w:rPr>
        <w:rFonts w:ascii="Times New Roman" w:hAnsi="Times New Roman" w:cs="Times New Roman" w:hint="default"/>
        <w:b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4FA1898"/>
    <w:multiLevelType w:val="hybridMultilevel"/>
    <w:tmpl w:val="C5502698"/>
    <w:lvl w:ilvl="0" w:tplc="6E681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5DB5E2A"/>
    <w:multiLevelType w:val="hybridMultilevel"/>
    <w:tmpl w:val="B3D46636"/>
    <w:lvl w:ilvl="0" w:tplc="98C656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F530E7"/>
    <w:multiLevelType w:val="hybridMultilevel"/>
    <w:tmpl w:val="3C642FA2"/>
    <w:lvl w:ilvl="0" w:tplc="B2E6D4F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8D6272"/>
    <w:multiLevelType w:val="multilevel"/>
    <w:tmpl w:val="FDE26CD6"/>
    <w:lvl w:ilvl="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2318AD"/>
    <w:multiLevelType w:val="hybridMultilevel"/>
    <w:tmpl w:val="C66CD70C"/>
    <w:lvl w:ilvl="0" w:tplc="ACDCF3EA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20"/>
  </w:num>
  <w:num w:numId="7">
    <w:abstractNumId w:val="16"/>
  </w:num>
  <w:num w:numId="8">
    <w:abstractNumId w:val="19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14"/>
  </w:num>
  <w:num w:numId="14">
    <w:abstractNumId w:val="0"/>
  </w:num>
  <w:num w:numId="15">
    <w:abstractNumId w:val="15"/>
  </w:num>
  <w:num w:numId="16">
    <w:abstractNumId w:val="3"/>
  </w:num>
  <w:num w:numId="17">
    <w:abstractNumId w:val="4"/>
  </w:num>
  <w:num w:numId="18">
    <w:abstractNumId w:val="17"/>
  </w:num>
  <w:num w:numId="19">
    <w:abstractNumId w:val="2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990"/>
    <w:rsid w:val="0002599B"/>
    <w:rsid w:val="0003069C"/>
    <w:rsid w:val="000315A5"/>
    <w:rsid w:val="000322F9"/>
    <w:rsid w:val="000418AC"/>
    <w:rsid w:val="00087EDA"/>
    <w:rsid w:val="000A56DB"/>
    <w:rsid w:val="000B44C3"/>
    <w:rsid w:val="000F1FD9"/>
    <w:rsid w:val="000F475E"/>
    <w:rsid w:val="00125F74"/>
    <w:rsid w:val="00163059"/>
    <w:rsid w:val="00183998"/>
    <w:rsid w:val="001C3ED3"/>
    <w:rsid w:val="001E2243"/>
    <w:rsid w:val="002332C9"/>
    <w:rsid w:val="00235599"/>
    <w:rsid w:val="00236447"/>
    <w:rsid w:val="00257507"/>
    <w:rsid w:val="00271830"/>
    <w:rsid w:val="00293933"/>
    <w:rsid w:val="002B5E8A"/>
    <w:rsid w:val="002D4FD7"/>
    <w:rsid w:val="00305A36"/>
    <w:rsid w:val="00321E9E"/>
    <w:rsid w:val="0033187E"/>
    <w:rsid w:val="0034056C"/>
    <w:rsid w:val="00342CE9"/>
    <w:rsid w:val="00353C3F"/>
    <w:rsid w:val="00361F62"/>
    <w:rsid w:val="00363562"/>
    <w:rsid w:val="0037251E"/>
    <w:rsid w:val="00394EA8"/>
    <w:rsid w:val="003D2781"/>
    <w:rsid w:val="003E2CF5"/>
    <w:rsid w:val="003F3B8E"/>
    <w:rsid w:val="003F53DF"/>
    <w:rsid w:val="00400BF6"/>
    <w:rsid w:val="00431EEA"/>
    <w:rsid w:val="00441757"/>
    <w:rsid w:val="00450AA1"/>
    <w:rsid w:val="0048080E"/>
    <w:rsid w:val="004829EB"/>
    <w:rsid w:val="004A30FE"/>
    <w:rsid w:val="004B5105"/>
    <w:rsid w:val="004C3FCD"/>
    <w:rsid w:val="004D0416"/>
    <w:rsid w:val="00507748"/>
    <w:rsid w:val="00507C7F"/>
    <w:rsid w:val="0053668F"/>
    <w:rsid w:val="005458C9"/>
    <w:rsid w:val="00563B99"/>
    <w:rsid w:val="005C3E1B"/>
    <w:rsid w:val="005D3A3B"/>
    <w:rsid w:val="005D45C9"/>
    <w:rsid w:val="005F264E"/>
    <w:rsid w:val="00613CA9"/>
    <w:rsid w:val="00625037"/>
    <w:rsid w:val="006358C0"/>
    <w:rsid w:val="00640640"/>
    <w:rsid w:val="006564E1"/>
    <w:rsid w:val="0068477B"/>
    <w:rsid w:val="006904B8"/>
    <w:rsid w:val="006C515E"/>
    <w:rsid w:val="006D6B9A"/>
    <w:rsid w:val="0070794C"/>
    <w:rsid w:val="00731548"/>
    <w:rsid w:val="00770E47"/>
    <w:rsid w:val="00777B71"/>
    <w:rsid w:val="00782843"/>
    <w:rsid w:val="00797BF0"/>
    <w:rsid w:val="007C54E5"/>
    <w:rsid w:val="008114F0"/>
    <w:rsid w:val="00836B36"/>
    <w:rsid w:val="00836E3A"/>
    <w:rsid w:val="008419BF"/>
    <w:rsid w:val="00856F8A"/>
    <w:rsid w:val="00880721"/>
    <w:rsid w:val="00893741"/>
    <w:rsid w:val="008A1AEB"/>
    <w:rsid w:val="008D12A8"/>
    <w:rsid w:val="008E12A4"/>
    <w:rsid w:val="008F32B8"/>
    <w:rsid w:val="00900B06"/>
    <w:rsid w:val="0091624C"/>
    <w:rsid w:val="00926B90"/>
    <w:rsid w:val="009455AD"/>
    <w:rsid w:val="00945D88"/>
    <w:rsid w:val="00947D4D"/>
    <w:rsid w:val="00983014"/>
    <w:rsid w:val="009841F5"/>
    <w:rsid w:val="009A2896"/>
    <w:rsid w:val="009A4EB3"/>
    <w:rsid w:val="009A75C6"/>
    <w:rsid w:val="009C32F8"/>
    <w:rsid w:val="009D7C54"/>
    <w:rsid w:val="009E1392"/>
    <w:rsid w:val="009E3234"/>
    <w:rsid w:val="009E70C5"/>
    <w:rsid w:val="00A2635A"/>
    <w:rsid w:val="00A2718E"/>
    <w:rsid w:val="00A30753"/>
    <w:rsid w:val="00A324ED"/>
    <w:rsid w:val="00A35089"/>
    <w:rsid w:val="00A558FF"/>
    <w:rsid w:val="00A673A4"/>
    <w:rsid w:val="00AB46CA"/>
    <w:rsid w:val="00AB7D20"/>
    <w:rsid w:val="00AD2287"/>
    <w:rsid w:val="00AE0901"/>
    <w:rsid w:val="00AF128F"/>
    <w:rsid w:val="00B016DE"/>
    <w:rsid w:val="00B12501"/>
    <w:rsid w:val="00B14931"/>
    <w:rsid w:val="00B26B6A"/>
    <w:rsid w:val="00B3104E"/>
    <w:rsid w:val="00B47990"/>
    <w:rsid w:val="00B630FD"/>
    <w:rsid w:val="00B661BF"/>
    <w:rsid w:val="00BA1A0B"/>
    <w:rsid w:val="00BB306F"/>
    <w:rsid w:val="00BF52A0"/>
    <w:rsid w:val="00BF79F5"/>
    <w:rsid w:val="00C24D6A"/>
    <w:rsid w:val="00C33E55"/>
    <w:rsid w:val="00C35D40"/>
    <w:rsid w:val="00C4385E"/>
    <w:rsid w:val="00C562D0"/>
    <w:rsid w:val="00C84787"/>
    <w:rsid w:val="00C947BE"/>
    <w:rsid w:val="00C961EB"/>
    <w:rsid w:val="00CA0DA9"/>
    <w:rsid w:val="00CA173A"/>
    <w:rsid w:val="00CB3B76"/>
    <w:rsid w:val="00CB49E3"/>
    <w:rsid w:val="00CB4FC1"/>
    <w:rsid w:val="00CE3BA7"/>
    <w:rsid w:val="00D1059D"/>
    <w:rsid w:val="00D57C6F"/>
    <w:rsid w:val="00D57D07"/>
    <w:rsid w:val="00D70FB4"/>
    <w:rsid w:val="00DA3DC6"/>
    <w:rsid w:val="00DA5A24"/>
    <w:rsid w:val="00DB5B13"/>
    <w:rsid w:val="00DC4E62"/>
    <w:rsid w:val="00DD316B"/>
    <w:rsid w:val="00DE0627"/>
    <w:rsid w:val="00DF045F"/>
    <w:rsid w:val="00DF551F"/>
    <w:rsid w:val="00E03D5B"/>
    <w:rsid w:val="00E052CE"/>
    <w:rsid w:val="00E6172A"/>
    <w:rsid w:val="00E636E3"/>
    <w:rsid w:val="00E64217"/>
    <w:rsid w:val="00ED3143"/>
    <w:rsid w:val="00F063D5"/>
    <w:rsid w:val="00F122CB"/>
    <w:rsid w:val="00F14E11"/>
    <w:rsid w:val="00F160AF"/>
    <w:rsid w:val="00F32C7E"/>
    <w:rsid w:val="00F62D3A"/>
    <w:rsid w:val="00F70ADC"/>
    <w:rsid w:val="00F8388E"/>
    <w:rsid w:val="00F86911"/>
    <w:rsid w:val="00F92D11"/>
    <w:rsid w:val="00FB0C95"/>
    <w:rsid w:val="00FB5255"/>
    <w:rsid w:val="00FC37F3"/>
    <w:rsid w:val="00FE045B"/>
    <w:rsid w:val="00FF1BCA"/>
    <w:rsid w:val="00FF36E6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</o:shapelayout>
  </w:shapeDefaults>
  <w:decimalSymbol w:val="."/>
  <w:listSeparator w:val=","/>
  <w14:docId w14:val="741800C5"/>
  <w15:docId w15:val="{706B934F-29C1-4948-8BFE-5872D643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635A"/>
    <w:pPr>
      <w:spacing w:line="480" w:lineRule="atLeast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A2635A"/>
    <w:pPr>
      <w:spacing w:before="24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rsid w:val="00A2635A"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rsid w:val="00A2635A"/>
    <w:pPr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A2635A"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A2635A"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2635A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A2635A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A2635A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2635A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A2635A"/>
  </w:style>
  <w:style w:type="character" w:styleId="CommentReference">
    <w:name w:val="annotation reference"/>
    <w:basedOn w:val="DefaultParagraphFont"/>
    <w:semiHidden/>
    <w:rsid w:val="00A2635A"/>
    <w:rPr>
      <w:sz w:val="16"/>
    </w:rPr>
  </w:style>
  <w:style w:type="paragraph" w:styleId="Title">
    <w:name w:val="Title"/>
    <w:basedOn w:val="Normal"/>
    <w:qFormat/>
    <w:rsid w:val="00A2635A"/>
    <w:pPr>
      <w:spacing w:line="240" w:lineRule="auto"/>
      <w:jc w:val="center"/>
    </w:pPr>
    <w:rPr>
      <w:rFonts w:eastAsia="Times"/>
      <w:b/>
      <w:sz w:val="32"/>
    </w:rPr>
  </w:style>
  <w:style w:type="paragraph" w:styleId="BlockText">
    <w:name w:val="Block Text"/>
    <w:basedOn w:val="Normal"/>
    <w:rsid w:val="00A2635A"/>
    <w:pPr>
      <w:pBdr>
        <w:left w:val="single" w:sz="4" w:space="4" w:color="auto"/>
      </w:pBdr>
      <w:tabs>
        <w:tab w:val="left" w:leader="underscore" w:pos="7200"/>
        <w:tab w:val="left" w:leader="underscore" w:pos="8360"/>
      </w:tabs>
      <w:spacing w:line="240" w:lineRule="auto"/>
      <w:ind w:left="810" w:right="18"/>
    </w:pPr>
    <w:rPr>
      <w:rFonts w:ascii="Helvetica" w:hAnsi="Helvetica"/>
      <w:b/>
      <w:spacing w:val="-10"/>
      <w:sz w:val="48"/>
    </w:rPr>
  </w:style>
  <w:style w:type="paragraph" w:styleId="TOC4">
    <w:name w:val="toc 4"/>
    <w:basedOn w:val="Normal"/>
    <w:next w:val="Normal"/>
    <w:semiHidden/>
    <w:rsid w:val="00A2635A"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rsid w:val="00A2635A"/>
    <w:pPr>
      <w:tabs>
        <w:tab w:val="left" w:leader="dot" w:pos="8280"/>
        <w:tab w:val="right" w:pos="8640"/>
      </w:tabs>
      <w:ind w:left="1440" w:right="720"/>
    </w:pPr>
  </w:style>
  <w:style w:type="paragraph" w:styleId="TOC2">
    <w:name w:val="toc 2"/>
    <w:basedOn w:val="Normal"/>
    <w:next w:val="Normal"/>
    <w:semiHidden/>
    <w:rsid w:val="00A2635A"/>
    <w:pPr>
      <w:tabs>
        <w:tab w:val="left" w:leader="dot" w:pos="8280"/>
        <w:tab w:val="right" w:pos="8640"/>
      </w:tabs>
      <w:ind w:left="720" w:right="720"/>
    </w:pPr>
  </w:style>
  <w:style w:type="paragraph" w:styleId="TOC1">
    <w:name w:val="toc 1"/>
    <w:basedOn w:val="Normal"/>
    <w:next w:val="Normal"/>
    <w:semiHidden/>
    <w:rsid w:val="00A2635A"/>
    <w:pPr>
      <w:tabs>
        <w:tab w:val="left" w:leader="dot" w:pos="8280"/>
        <w:tab w:val="right" w:pos="8640"/>
      </w:tabs>
      <w:ind w:right="720"/>
    </w:pPr>
  </w:style>
  <w:style w:type="paragraph" w:styleId="Index7">
    <w:name w:val="index 7"/>
    <w:basedOn w:val="Normal"/>
    <w:next w:val="Normal"/>
    <w:semiHidden/>
    <w:rsid w:val="00A2635A"/>
    <w:pPr>
      <w:ind w:left="2160"/>
    </w:pPr>
  </w:style>
  <w:style w:type="paragraph" w:styleId="Index6">
    <w:name w:val="index 6"/>
    <w:basedOn w:val="Normal"/>
    <w:next w:val="Normal"/>
    <w:semiHidden/>
    <w:rsid w:val="00A2635A"/>
    <w:pPr>
      <w:ind w:left="1800"/>
    </w:pPr>
  </w:style>
  <w:style w:type="paragraph" w:styleId="Index5">
    <w:name w:val="index 5"/>
    <w:basedOn w:val="Normal"/>
    <w:next w:val="Normal"/>
    <w:semiHidden/>
    <w:rsid w:val="00A2635A"/>
    <w:pPr>
      <w:ind w:left="1440"/>
    </w:pPr>
  </w:style>
  <w:style w:type="paragraph" w:styleId="Index4">
    <w:name w:val="index 4"/>
    <w:basedOn w:val="Normal"/>
    <w:next w:val="Normal"/>
    <w:semiHidden/>
    <w:rsid w:val="00A2635A"/>
    <w:pPr>
      <w:ind w:left="1080"/>
    </w:pPr>
  </w:style>
  <w:style w:type="paragraph" w:styleId="Index3">
    <w:name w:val="index 3"/>
    <w:basedOn w:val="Normal"/>
    <w:next w:val="Normal"/>
    <w:semiHidden/>
    <w:rsid w:val="00A2635A"/>
    <w:pPr>
      <w:ind w:left="720"/>
    </w:pPr>
  </w:style>
  <w:style w:type="paragraph" w:styleId="Index2">
    <w:name w:val="index 2"/>
    <w:basedOn w:val="Normal"/>
    <w:next w:val="Normal"/>
    <w:semiHidden/>
    <w:rsid w:val="00A2635A"/>
    <w:pPr>
      <w:ind w:left="360"/>
    </w:pPr>
  </w:style>
  <w:style w:type="paragraph" w:styleId="Index1">
    <w:name w:val="index 1"/>
    <w:basedOn w:val="Normal"/>
    <w:next w:val="Normal"/>
    <w:semiHidden/>
    <w:rsid w:val="00A2635A"/>
  </w:style>
  <w:style w:type="character" w:styleId="LineNumber">
    <w:name w:val="line number"/>
    <w:basedOn w:val="DefaultParagraphFont"/>
    <w:rsid w:val="00A2635A"/>
  </w:style>
  <w:style w:type="paragraph" w:styleId="Footer">
    <w:name w:val="footer"/>
    <w:basedOn w:val="Normal"/>
    <w:rsid w:val="00A2635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A2635A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A2635A"/>
    <w:rPr>
      <w:position w:val="6"/>
      <w:sz w:val="16"/>
    </w:rPr>
  </w:style>
  <w:style w:type="paragraph" w:styleId="FootnoteText">
    <w:name w:val="footnote text"/>
    <w:basedOn w:val="Normal"/>
    <w:semiHidden/>
    <w:rsid w:val="00A2635A"/>
  </w:style>
  <w:style w:type="character" w:styleId="PageNumber">
    <w:name w:val="page number"/>
    <w:basedOn w:val="DefaultParagraphFont"/>
    <w:rsid w:val="00A2635A"/>
    <w:rPr>
      <w:rFonts w:ascii="Geneva" w:hAnsi="Geneva"/>
    </w:rPr>
  </w:style>
  <w:style w:type="paragraph" w:customStyle="1" w:styleId="SectionTitle">
    <w:name w:val="Section Title"/>
    <w:basedOn w:val="Normal"/>
    <w:next w:val="NormalDoubleSpaced"/>
    <w:rsid w:val="00A2635A"/>
    <w:rPr>
      <w:b/>
      <w:caps/>
      <w:sz w:val="24"/>
    </w:rPr>
  </w:style>
  <w:style w:type="paragraph" w:customStyle="1" w:styleId="NormalDoubleSpaced">
    <w:name w:val="Normal Double Spaced"/>
    <w:basedOn w:val="Normal"/>
    <w:uiPriority w:val="99"/>
    <w:rsid w:val="00A2635A"/>
    <w:pPr>
      <w:tabs>
        <w:tab w:val="left" w:pos="360"/>
        <w:tab w:val="left" w:pos="7560"/>
      </w:tabs>
    </w:pPr>
  </w:style>
  <w:style w:type="paragraph" w:customStyle="1" w:styleId="EquationNumber">
    <w:name w:val="Equation Number"/>
    <w:basedOn w:val="Normal"/>
    <w:rsid w:val="00A2635A"/>
    <w:pPr>
      <w:tabs>
        <w:tab w:val="left" w:pos="720"/>
        <w:tab w:val="left" w:pos="7560"/>
        <w:tab w:val="left" w:pos="8639"/>
      </w:tabs>
      <w:ind w:left="7560"/>
    </w:pPr>
  </w:style>
  <w:style w:type="paragraph" w:customStyle="1" w:styleId="FigureCaption">
    <w:name w:val="Figure Caption"/>
    <w:basedOn w:val="NormalDoubleSpaced"/>
    <w:next w:val="NormalDoubleSpaced"/>
    <w:rsid w:val="00A2635A"/>
    <w:rPr>
      <w:b/>
      <w:sz w:val="24"/>
    </w:rPr>
  </w:style>
  <w:style w:type="paragraph" w:customStyle="1" w:styleId="NormalCorrected">
    <w:name w:val="Normal Corrected"/>
    <w:basedOn w:val="Normal"/>
    <w:rsid w:val="00A2635A"/>
    <w:pPr>
      <w:tabs>
        <w:tab w:val="left" w:pos="360"/>
        <w:tab w:val="left" w:pos="6480"/>
        <w:tab w:val="left" w:pos="7560"/>
        <w:tab w:val="left" w:pos="8640"/>
      </w:tabs>
      <w:ind w:right="18"/>
    </w:pPr>
  </w:style>
  <w:style w:type="paragraph" w:customStyle="1" w:styleId="Times10">
    <w:name w:val="Times 10"/>
    <w:rsid w:val="00A2635A"/>
    <w:pPr>
      <w:tabs>
        <w:tab w:val="left" w:pos="360"/>
        <w:tab w:val="left" w:pos="1440"/>
        <w:tab w:val="left" w:pos="6480"/>
        <w:tab w:val="left" w:pos="8639"/>
      </w:tabs>
      <w:spacing w:line="480" w:lineRule="atLeast"/>
    </w:pPr>
    <w:rPr>
      <w:rFonts w:ascii="Times" w:hAnsi="Times"/>
    </w:rPr>
  </w:style>
  <w:style w:type="paragraph" w:customStyle="1" w:styleId="Superscript10">
    <w:name w:val="Superscript 10"/>
    <w:basedOn w:val="Times10"/>
    <w:rsid w:val="00A2635A"/>
    <w:rPr>
      <w:position w:val="20"/>
      <w:sz w:val="18"/>
    </w:rPr>
  </w:style>
  <w:style w:type="paragraph" w:customStyle="1" w:styleId="Normal1">
    <w:name w:val="Normal1"/>
    <w:basedOn w:val="Normal"/>
    <w:rsid w:val="00A2635A"/>
  </w:style>
  <w:style w:type="paragraph" w:customStyle="1" w:styleId="temp">
    <w:name w:val="temp"/>
    <w:basedOn w:val="NormalDoubleSpaced"/>
    <w:rsid w:val="00A2635A"/>
    <w:pPr>
      <w:tabs>
        <w:tab w:val="left" w:pos="2160"/>
        <w:tab w:val="bar" w:pos="2880"/>
        <w:tab w:val="decimal" w:pos="3600"/>
        <w:tab w:val="bar" w:pos="4770"/>
        <w:tab w:val="bar" w:pos="5760"/>
      </w:tabs>
    </w:pPr>
    <w:rPr>
      <w:rFonts w:ascii="Geneva" w:hAnsi="Geneva"/>
      <w:position w:val="6"/>
      <w:sz w:val="18"/>
    </w:rPr>
  </w:style>
  <w:style w:type="paragraph" w:customStyle="1" w:styleId="Annotation">
    <w:name w:val="Annotation"/>
    <w:basedOn w:val="Normal"/>
    <w:next w:val="Normal"/>
    <w:rsid w:val="00A2635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ind w:left="720" w:hanging="720"/>
    </w:pPr>
    <w:rPr>
      <w:rFonts w:ascii="Geneva" w:hAnsi="Geneva"/>
      <w:sz w:val="18"/>
    </w:rPr>
  </w:style>
  <w:style w:type="paragraph" w:customStyle="1" w:styleId="Times-12">
    <w:name w:val="Times-12"/>
    <w:basedOn w:val="Normal"/>
    <w:rsid w:val="00A2635A"/>
    <w:rPr>
      <w:sz w:val="24"/>
    </w:rPr>
  </w:style>
  <w:style w:type="paragraph" w:customStyle="1" w:styleId="Monaco9">
    <w:name w:val="Monaco 9"/>
    <w:basedOn w:val="NormalDoubleSpaced"/>
    <w:rsid w:val="00A2635A"/>
    <w:pPr>
      <w:tabs>
        <w:tab w:val="clear" w:pos="360"/>
        <w:tab w:val="left" w:pos="980"/>
      </w:tabs>
      <w:spacing w:line="240" w:lineRule="auto"/>
      <w:ind w:left="360"/>
    </w:pPr>
    <w:rPr>
      <w:rFonts w:ascii="Monaco" w:hAnsi="Monaco"/>
      <w:sz w:val="18"/>
    </w:rPr>
  </w:style>
  <w:style w:type="paragraph" w:styleId="BodyTextIndent">
    <w:name w:val="Body Text Indent"/>
    <w:basedOn w:val="Normal"/>
    <w:rsid w:val="00A2635A"/>
    <w:pPr>
      <w:ind w:left="1170"/>
    </w:pPr>
  </w:style>
  <w:style w:type="table" w:styleId="TableGrid">
    <w:name w:val="Table Grid"/>
    <w:basedOn w:val="TableNormal"/>
    <w:uiPriority w:val="59"/>
    <w:rsid w:val="00777B71"/>
    <w:pPr>
      <w:spacing w:line="4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3A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00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0B0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0315A5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fontTable" Target="fontTable.xml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3.png"/><Relationship Id="rId77" Type="http://schemas.openxmlformats.org/officeDocument/2006/relationships/image" Target="media/image3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3.bin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image" Target="media/image31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4.wmf"/><Relationship Id="rId75" Type="http://schemas.openxmlformats.org/officeDocument/2006/relationships/image" Target="media/image38.wmf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e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1.bin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E27F1-575B-4993-B92E-FCCAFD91B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   7-Solutions</vt:lpstr>
    </vt:vector>
  </TitlesOfParts>
  <Company>Norman S. Nise</Company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   7-Solutions</dc:title>
  <dc:creator>Welcome</dc:creator>
  <cp:lastModifiedBy>Howarth, Judy</cp:lastModifiedBy>
  <cp:revision>5</cp:revision>
  <cp:lastPrinted>2000-02-06T17:11:00Z</cp:lastPrinted>
  <dcterms:created xsi:type="dcterms:W3CDTF">2019-01-28T20:18:00Z</dcterms:created>
  <dcterms:modified xsi:type="dcterms:W3CDTF">2019-01-29T20:04:00Z</dcterms:modified>
</cp:coreProperties>
</file>