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5F70AB" w:rsidRDefault="00847C0B" w:rsidP="00944A74">
      <w:pPr>
        <w:pStyle w:val="Ttulo"/>
        <w:rPr>
          <w:rFonts w:asciiTheme="majorHAnsi" w:hAnsiTheme="majorHAnsi" w:cstheme="majorHAnsi"/>
          <w:sz w:val="24"/>
          <w:szCs w:val="24"/>
          <w:lang w:val="en-NZ"/>
        </w:rPr>
      </w:pPr>
      <w:r w:rsidRPr="005F70AB">
        <w:rPr>
          <w:rFonts w:asciiTheme="majorHAnsi" w:hAnsiTheme="majorHAnsi" w:cstheme="majorHAnsi"/>
          <w:sz w:val="24"/>
          <w:szCs w:val="24"/>
          <w:lang w:val="en-NZ"/>
        </w:rPr>
        <w:t>6. Case Study: ENBU 79X/89X</w:t>
      </w:r>
      <w:r w:rsidR="00581CE3" w:rsidRPr="005F70AB">
        <w:rPr>
          <w:rFonts w:asciiTheme="majorHAnsi" w:hAnsiTheme="majorHAnsi" w:cstheme="majorHAnsi"/>
          <w:sz w:val="24"/>
          <w:szCs w:val="24"/>
          <w:lang w:val="en-NZ"/>
        </w:rPr>
        <w:t xml:space="preserve"> Industry Project</w:t>
      </w:r>
    </w:p>
    <w:p w14:paraId="1AD7247B" w14:textId="38E8B358" w:rsidR="00581CE3" w:rsidRPr="005F70AB" w:rsidRDefault="00963F48"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F70AB">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F70AB" w:rsidRDefault="00F55D1D"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F70AB">
        <w:rPr>
          <w:rFonts w:asciiTheme="majorHAnsi" w:hAnsiTheme="majorHAnsi" w:cstheme="majorHAnsi"/>
          <w:sz w:val="24"/>
          <w:szCs w:val="24"/>
          <w:lang w:val="en-NZ"/>
        </w:rPr>
        <w:t>f</w:t>
      </w:r>
      <w:r w:rsidRPr="005F70AB">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F70AB">
        <w:rPr>
          <w:rFonts w:asciiTheme="majorHAnsi" w:hAnsiTheme="majorHAnsi" w:cstheme="majorHAnsi"/>
          <w:sz w:val="24"/>
          <w:szCs w:val="24"/>
          <w:lang w:val="en-NZ"/>
        </w:rPr>
        <w:t>. The course offered a</w:t>
      </w:r>
      <w:r w:rsidRPr="005F70AB">
        <w:rPr>
          <w:rFonts w:asciiTheme="majorHAnsi" w:hAnsiTheme="majorHAnsi" w:cstheme="majorHAnsi"/>
          <w:sz w:val="24"/>
          <w:szCs w:val="24"/>
          <w:lang w:val="en-NZ"/>
        </w:rPr>
        <w:t xml:space="preserve"> complex collaborative learning design with ample opportunities to observe and compare </w:t>
      </w:r>
      <w:r w:rsidR="00944A74" w:rsidRPr="005F70AB">
        <w:rPr>
          <w:rFonts w:asciiTheme="majorHAnsi" w:hAnsiTheme="majorHAnsi" w:cstheme="majorHAnsi"/>
          <w:sz w:val="24"/>
          <w:szCs w:val="24"/>
          <w:lang w:val="en-NZ"/>
        </w:rPr>
        <w:t xml:space="preserve">different tools and </w:t>
      </w:r>
      <w:r w:rsidRPr="005F70AB">
        <w:rPr>
          <w:rFonts w:asciiTheme="majorHAnsi" w:hAnsiTheme="majorHAnsi" w:cstheme="majorHAnsi"/>
          <w:sz w:val="24"/>
          <w:szCs w:val="24"/>
          <w:lang w:val="en-NZ"/>
        </w:rPr>
        <w:t xml:space="preserve">approaches to teamwork, </w:t>
      </w:r>
      <w:r w:rsidR="00944A74" w:rsidRPr="005F70AB">
        <w:rPr>
          <w:rFonts w:asciiTheme="majorHAnsi" w:hAnsiTheme="majorHAnsi" w:cstheme="majorHAnsi"/>
          <w:sz w:val="24"/>
          <w:szCs w:val="24"/>
          <w:lang w:val="en-NZ"/>
        </w:rPr>
        <w:t>against</w:t>
      </w:r>
      <w:r w:rsidRPr="005F70AB">
        <w:rPr>
          <w:rFonts w:asciiTheme="majorHAnsi" w:hAnsiTheme="majorHAnsi" w:cstheme="majorHAnsi"/>
          <w:sz w:val="24"/>
          <w:szCs w:val="24"/>
          <w:lang w:val="en-NZ"/>
        </w:rPr>
        <w:t xml:space="preserve"> WorkshopAR and the ideas behind the software.</w:t>
      </w:r>
    </w:p>
    <w:p w14:paraId="2AFD14A3" w14:textId="4A65807C" w:rsidR="00944A74" w:rsidRPr="005F70AB" w:rsidRDefault="00944A74"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F70AB" w:rsidRDefault="00741D89"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F70AB" w:rsidRDefault="00944A74"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The </w:t>
      </w:r>
      <w:r w:rsidR="00741D89" w:rsidRPr="005F70AB">
        <w:rPr>
          <w:rFonts w:asciiTheme="majorHAnsi" w:hAnsiTheme="majorHAnsi" w:cstheme="majorHAnsi"/>
          <w:sz w:val="24"/>
          <w:szCs w:val="24"/>
          <w:lang w:val="en-NZ"/>
        </w:rPr>
        <w:t>third</w:t>
      </w:r>
      <w:r w:rsidRPr="005F70AB">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59F05E4B" w:rsidR="00944A74" w:rsidRPr="005F70AB" w:rsidRDefault="00C931BE" w:rsidP="00944A74">
      <w:pPr>
        <w:rPr>
          <w:rFonts w:asciiTheme="majorHAnsi" w:hAnsiTheme="majorHAnsi" w:cstheme="majorHAnsi"/>
          <w:sz w:val="24"/>
          <w:szCs w:val="24"/>
          <w:lang w:val="en-NZ"/>
        </w:rPr>
      </w:pPr>
      <w:r w:rsidRPr="005F70AB">
        <w:rPr>
          <w:rFonts w:asciiTheme="majorHAnsi" w:hAnsiTheme="majorHAnsi" w:cstheme="majorHAnsi"/>
          <w:sz w:val="24"/>
          <w:szCs w:val="24"/>
          <w:lang w:val="en-NZ"/>
        </w:rPr>
        <w:t>Finally, the last group of section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6.1 Description and Design of ENBU 79X/89X Industry Project</w:t>
      </w:r>
    </w:p>
    <w:p w14:paraId="0A35F07F" w14:textId="0FBD801C" w:rsidR="00BB6484" w:rsidRPr="005F70AB" w:rsidRDefault="00F458AA"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Desing, Construction Engineering, Construction Management and Quantity Surveillance programs </w:t>
      </w:r>
      <w:r w:rsidRPr="005F70AB">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F70AB" w:rsidRDefault="00F458AA"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7ED01861" w14:textId="740B09DF" w:rsidR="004D7F99" w:rsidRPr="005F70AB" w:rsidRDefault="004D7F99" w:rsidP="00BB6484">
      <w:pPr>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F70AB">
        <w:rPr>
          <w:rFonts w:asciiTheme="majorHAnsi" w:hAnsiTheme="majorHAnsi" w:cstheme="majorHAnsi"/>
          <w:sz w:val="24"/>
          <w:szCs w:val="24"/>
          <w:lang w:val="en-NZ"/>
        </w:rPr>
        <w:t>like</w:t>
      </w:r>
      <w:r w:rsidRPr="005F70AB">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60BF598C" w14:textId="4AE51A6E"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6.2 WorkshopAR Learning Design</w:t>
      </w:r>
    </w:p>
    <w:p w14:paraId="210F20F4" w14:textId="7FAAE3C1" w:rsidR="00847C0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 xml:space="preserve">6.3 </w:t>
      </w:r>
      <w:r w:rsidR="00BB6484" w:rsidRPr="005F70AB">
        <w:rPr>
          <w:rFonts w:asciiTheme="majorHAnsi" w:hAnsiTheme="majorHAnsi" w:cstheme="majorHAnsi"/>
          <w:sz w:val="24"/>
          <w:szCs w:val="24"/>
          <w:lang w:val="en-NZ"/>
        </w:rPr>
        <w:t>P</w:t>
      </w:r>
      <w:r w:rsidRPr="005F70AB">
        <w:rPr>
          <w:rFonts w:asciiTheme="majorHAnsi" w:hAnsiTheme="majorHAnsi" w:cstheme="majorHAnsi"/>
          <w:sz w:val="24"/>
          <w:szCs w:val="24"/>
          <w:lang w:val="en-NZ"/>
        </w:rPr>
        <w:t>rotocol</w:t>
      </w:r>
    </w:p>
    <w:p w14:paraId="0205E5F0" w14:textId="0762B8AE" w:rsidR="005F70AB" w:rsidRPr="005F70AB" w:rsidRDefault="0095072A" w:rsidP="005F70AB">
      <w:pPr>
        <w:rPr>
          <w:lang w:val="en-NZ"/>
        </w:rPr>
      </w:pPr>
      <w:r>
        <w:rPr>
          <w:lang w:val="en-NZ"/>
        </w:rPr>
        <w:t>The information gathering process for the development of the case study was conducted in three distinct stages with different set of objectives in mind. All three stages were meant to collect descriptive data about the development of the course,,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Default="00C83E55" w:rsidP="005F70AB">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6.3.1 Physical Documentation</w:t>
      </w:r>
    </w:p>
    <w:p w14:paraId="310CAB53" w14:textId="7EB5F30D" w:rsidR="0095072A" w:rsidRDefault="0043495B" w:rsidP="0095072A">
      <w:pPr>
        <w:rPr>
          <w:lang w:val="en-NZ"/>
        </w:rPr>
      </w:pPr>
      <w:r>
        <w:rPr>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Default="00F21874" w:rsidP="0095072A">
      <w:pPr>
        <w:rPr>
          <w:lang w:val="en-NZ"/>
        </w:rPr>
      </w:pPr>
      <w:r>
        <w:rPr>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Default="00E72FC3" w:rsidP="0095072A">
      <w:pPr>
        <w:rPr>
          <w:lang w:val="en-NZ"/>
        </w:rPr>
      </w:pPr>
      <w:r>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Default="00F56C2D" w:rsidP="0095072A">
      <w:pPr>
        <w:rPr>
          <w:lang w:val="en-NZ"/>
        </w:rPr>
      </w:pPr>
      <w:r>
        <w:rPr>
          <w:lang w:val="en-NZ"/>
        </w:rPr>
        <w:lastRenderedPageBreak/>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95072A" w:rsidRDefault="00DE5224" w:rsidP="0095072A">
      <w:pPr>
        <w:rPr>
          <w:lang w:val="en-NZ"/>
        </w:rPr>
      </w:pPr>
      <w:r>
        <w:rPr>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Pr>
          <w:lang w:val="en-NZ"/>
        </w:rPr>
        <w:t>before</w:t>
      </w:r>
      <w:r>
        <w:rPr>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Default="00C83E55" w:rsidP="005F70AB">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6.3.2 Classroom Observations</w:t>
      </w:r>
    </w:p>
    <w:p w14:paraId="3F93C94F" w14:textId="26A5C47C" w:rsidR="00D91992" w:rsidRDefault="00C31B19" w:rsidP="00D91992">
      <w:pPr>
        <w:rPr>
          <w:lang w:val="en-NZ"/>
        </w:rPr>
      </w:pPr>
      <w:r>
        <w:rPr>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Default="00D07834" w:rsidP="00D91992">
      <w:pPr>
        <w:rPr>
          <w:lang w:val="en-NZ"/>
        </w:rPr>
      </w:pPr>
      <w:r>
        <w:rPr>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Default="00D07834" w:rsidP="00D91992">
      <w:pPr>
        <w:rPr>
          <w:lang w:val="en-NZ"/>
        </w:rPr>
      </w:pPr>
      <w:r>
        <w:rPr>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Default="00286F9F" w:rsidP="00D91992">
      <w:pPr>
        <w:rPr>
          <w:lang w:val="en-NZ"/>
        </w:rPr>
      </w:pPr>
      <w:r>
        <w:rPr>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Default="00286F9F" w:rsidP="00D91992">
      <w:pPr>
        <w:rPr>
          <w:lang w:val="en-NZ"/>
        </w:rPr>
      </w:pPr>
      <w:r>
        <w:rPr>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Pr>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Default="00322659" w:rsidP="00D91992">
      <w:pPr>
        <w:rPr>
          <w:lang w:val="en-NZ"/>
        </w:rPr>
      </w:pPr>
      <w:r>
        <w:rPr>
          <w:lang w:val="en-NZ"/>
        </w:rPr>
        <w:t>The initial categorization of themes for these observations was very general and consisted basically of:</w:t>
      </w:r>
    </w:p>
    <w:p w14:paraId="69D32693" w14:textId="144FA370" w:rsidR="00322659" w:rsidRDefault="00322659" w:rsidP="00322659">
      <w:pPr>
        <w:pStyle w:val="Prrafodelista"/>
        <w:numPr>
          <w:ilvl w:val="0"/>
          <w:numId w:val="1"/>
        </w:numPr>
        <w:rPr>
          <w:lang w:val="en-NZ"/>
        </w:rPr>
      </w:pPr>
      <w:r>
        <w:rPr>
          <w:lang w:val="en-NZ"/>
        </w:rPr>
        <w:t>Guidelines from the teaching staff to the students about teamwork and collaboration.</w:t>
      </w:r>
    </w:p>
    <w:p w14:paraId="2E883585" w14:textId="626A5604" w:rsidR="00322659" w:rsidRPr="00322659" w:rsidRDefault="00322659" w:rsidP="00322659">
      <w:pPr>
        <w:pStyle w:val="Prrafodelista"/>
        <w:numPr>
          <w:ilvl w:val="0"/>
          <w:numId w:val="1"/>
        </w:numPr>
        <w:rPr>
          <w:lang w:val="en-NZ"/>
        </w:rPr>
      </w:pPr>
      <w:r>
        <w:rPr>
          <w:lang w:val="en-NZ"/>
        </w:rPr>
        <w:lastRenderedPageBreak/>
        <w:t>Feedback given to the students about an activity or a material produced for the project.</w:t>
      </w:r>
    </w:p>
    <w:p w14:paraId="463B79C0" w14:textId="79FE3F8F" w:rsidR="00C83E55" w:rsidRPr="005F70AB" w:rsidRDefault="00C83E55" w:rsidP="005F70AB">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lastRenderedPageBreak/>
        <w:t>6.3.3 Unstructured Interviews</w:t>
      </w:r>
    </w:p>
    <w:p w14:paraId="6080926A" w14:textId="668EF8F7"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6.4 Weeks 1 to 4: First Contact and Team Establishment</w:t>
      </w:r>
    </w:p>
    <w:p w14:paraId="241D0407" w14:textId="2F9774EA"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6.4.1 General Observations</w:t>
      </w:r>
    </w:p>
    <w:p w14:paraId="606D0A6D" w14:textId="0FECA021"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6.4.2 Intervention with WorkshopAR</w:t>
      </w:r>
    </w:p>
    <w:p w14:paraId="03C7CB16" w14:textId="27DF1857"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6.4.3 Preliminary Analysis</w:t>
      </w:r>
    </w:p>
    <w:p w14:paraId="34B58B30" w14:textId="3230D071"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6.5 Week 5 to 9: First Proposal and Poster Presentation</w:t>
      </w:r>
    </w:p>
    <w:p w14:paraId="7F6958F7" w14:textId="13D3665C"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6.5.1 General Observations</w:t>
      </w:r>
    </w:p>
    <w:p w14:paraId="078706BA" w14:textId="21EF2F2A"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6.5.2 Intervention with WorkshopAR</w:t>
      </w:r>
    </w:p>
    <w:p w14:paraId="6219BEF2" w14:textId="14E8CD9F"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6.5.3 Preliminary Analysis</w:t>
      </w:r>
    </w:p>
    <w:p w14:paraId="42250A81" w14:textId="46576852"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6.6 Weeks 10 to 13: First Client Report</w:t>
      </w:r>
    </w:p>
    <w:p w14:paraId="03A3EDCA" w14:textId="7F5D8E05"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6.6.1 General Observations</w:t>
      </w:r>
    </w:p>
    <w:p w14:paraId="42E6153B" w14:textId="7AF9D077"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6.6.2 Intervention with WorkshopAR</w:t>
      </w:r>
    </w:p>
    <w:p w14:paraId="0FC950C7" w14:textId="41A3C46D"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6.6.3 Preliminary Analysis</w:t>
      </w:r>
    </w:p>
    <w:p w14:paraId="42B37246" w14:textId="15F20023"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6.7 Iterations over the semester break</w:t>
      </w:r>
    </w:p>
    <w:p w14:paraId="7FFC0179" w14:textId="4341AE4E" w:rsidR="00847C0B" w:rsidRPr="005F70AB" w:rsidRDefault="00847C0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6.8 Weeks 14 to 20: Second Semester Workout</w:t>
      </w:r>
    </w:p>
    <w:p w14:paraId="51BE6BF1" w14:textId="26911B90"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.1 General Observations</w:t>
      </w:r>
    </w:p>
    <w:p w14:paraId="113FD0D9" w14:textId="20305991"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.2 Intervention with WorkshopAR</w:t>
      </w:r>
    </w:p>
    <w:p w14:paraId="583BD592" w14:textId="67A02D59" w:rsidR="00847C0B" w:rsidRPr="005F70AB" w:rsidRDefault="00847C0B" w:rsidP="00944A74">
      <w:pPr>
        <w:pStyle w:val="Ttulo2"/>
        <w:rPr>
          <w:rFonts w:asciiTheme="majorHAnsi" w:hAnsiTheme="majorHAnsi" w:cstheme="majorHAnsi"/>
          <w:sz w:val="24"/>
          <w:szCs w:val="24"/>
          <w:lang w:val="en-NZ"/>
        </w:rPr>
      </w:pPr>
      <w:r w:rsidRPr="005F70AB">
        <w:rPr>
          <w:rFonts w:asciiTheme="majorHAnsi" w:hAnsiTheme="majorHAnsi" w:cstheme="majorHAnsi"/>
          <w:sz w:val="24"/>
          <w:szCs w:val="24"/>
          <w:lang w:val="en-NZ"/>
        </w:rPr>
        <w:t>6.</w:t>
      </w:r>
      <w:r w:rsidR="000023AB" w:rsidRPr="005F70AB">
        <w:rPr>
          <w:rFonts w:asciiTheme="majorHAnsi" w:hAnsiTheme="majorHAnsi" w:cstheme="majorHAnsi"/>
          <w:sz w:val="24"/>
          <w:szCs w:val="24"/>
          <w:lang w:val="en-NZ"/>
        </w:rPr>
        <w:t>8</w:t>
      </w:r>
      <w:r w:rsidRPr="005F70AB">
        <w:rPr>
          <w:rFonts w:asciiTheme="majorHAnsi" w:hAnsiTheme="majorHAnsi" w:cstheme="majorHAnsi"/>
          <w:sz w:val="24"/>
          <w:szCs w:val="24"/>
          <w:lang w:val="en-NZ"/>
        </w:rPr>
        <w:t>.3 Preliminary Analysis</w:t>
      </w:r>
    </w:p>
    <w:p w14:paraId="117F1C41" w14:textId="77777777" w:rsidR="000023AB" w:rsidRPr="005F70AB" w:rsidRDefault="000023A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6.9 Analysis on Student’s Observations and Responses</w:t>
      </w:r>
    </w:p>
    <w:p w14:paraId="0B3C33DF" w14:textId="77777777" w:rsidR="000023AB" w:rsidRPr="005F70AB" w:rsidRDefault="000023A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t>6.10 Analysis on Teaching Staff’s Observations and Responses</w:t>
      </w:r>
    </w:p>
    <w:p w14:paraId="06F89F0E" w14:textId="365D2629" w:rsidR="000023AB" w:rsidRPr="005F70AB" w:rsidRDefault="000023AB" w:rsidP="00944A74">
      <w:pPr>
        <w:pStyle w:val="Ttulo1"/>
        <w:rPr>
          <w:rFonts w:asciiTheme="majorHAnsi" w:hAnsiTheme="majorHAnsi" w:cstheme="majorHAnsi"/>
          <w:sz w:val="24"/>
          <w:szCs w:val="24"/>
          <w:lang w:val="en-NZ"/>
        </w:rPr>
      </w:pPr>
      <w:r w:rsidRPr="005F70AB">
        <w:rPr>
          <w:rFonts w:asciiTheme="majorHAnsi" w:hAnsiTheme="majorHAnsi" w:cstheme="majorHAnsi"/>
          <w:sz w:val="24"/>
          <w:szCs w:val="24"/>
          <w:lang w:val="en-NZ"/>
        </w:rPr>
        <w:lastRenderedPageBreak/>
        <w:t xml:space="preserve">6.11 Conclusions </w:t>
      </w:r>
    </w:p>
    <w:p w14:paraId="384B167C" w14:textId="77777777" w:rsidR="00847C0B" w:rsidRPr="005F70AB" w:rsidRDefault="00847C0B" w:rsidP="00944A74">
      <w:pPr>
        <w:rPr>
          <w:rFonts w:asciiTheme="majorHAnsi" w:hAnsiTheme="majorHAnsi" w:cstheme="majorHAnsi"/>
          <w:sz w:val="24"/>
          <w:szCs w:val="24"/>
          <w:lang w:val="en-NZ"/>
        </w:rPr>
      </w:pPr>
    </w:p>
    <w:p w14:paraId="2249E6AF" w14:textId="77777777" w:rsidR="00847C0B" w:rsidRPr="005F70AB" w:rsidRDefault="00847C0B" w:rsidP="00944A74">
      <w:pPr>
        <w:rPr>
          <w:rFonts w:asciiTheme="majorHAnsi" w:hAnsiTheme="majorHAnsi" w:cstheme="majorHAnsi"/>
          <w:sz w:val="24"/>
          <w:szCs w:val="24"/>
          <w:lang w:val="en-NZ"/>
        </w:rPr>
      </w:pPr>
    </w:p>
    <w:p w14:paraId="15B943C3" w14:textId="77777777" w:rsidR="00847C0B" w:rsidRPr="005F70AB" w:rsidRDefault="00847C0B" w:rsidP="00944A74">
      <w:pPr>
        <w:rPr>
          <w:rFonts w:asciiTheme="majorHAnsi" w:hAnsiTheme="majorHAnsi" w:cstheme="majorHAnsi"/>
          <w:sz w:val="24"/>
          <w:szCs w:val="24"/>
          <w:lang w:val="en-NZ"/>
        </w:rPr>
      </w:pPr>
    </w:p>
    <w:sectPr w:rsidR="00847C0B" w:rsidRPr="005F70A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43565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286F9F"/>
    <w:rsid w:val="00322659"/>
    <w:rsid w:val="00363168"/>
    <w:rsid w:val="0043495B"/>
    <w:rsid w:val="004D7F99"/>
    <w:rsid w:val="00581CE3"/>
    <w:rsid w:val="005F70AB"/>
    <w:rsid w:val="006E2D02"/>
    <w:rsid w:val="00741D89"/>
    <w:rsid w:val="00847C0B"/>
    <w:rsid w:val="008566B0"/>
    <w:rsid w:val="009340AD"/>
    <w:rsid w:val="00944A74"/>
    <w:rsid w:val="0095072A"/>
    <w:rsid w:val="00963F48"/>
    <w:rsid w:val="00B465C6"/>
    <w:rsid w:val="00BB6484"/>
    <w:rsid w:val="00C31B19"/>
    <w:rsid w:val="00C83E55"/>
    <w:rsid w:val="00C931BE"/>
    <w:rsid w:val="00D07834"/>
    <w:rsid w:val="00D91992"/>
    <w:rsid w:val="00DE5224"/>
    <w:rsid w:val="00E72FC3"/>
    <w:rsid w:val="00EA00DB"/>
    <w:rsid w:val="00F21874"/>
    <w:rsid w:val="00F458AA"/>
    <w:rsid w:val="00F55D1D"/>
    <w:rsid w:val="00F56C2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TotalTime>
  <Pages>6</Pages>
  <Words>1557</Words>
  <Characters>8379</Characters>
  <Application>Microsoft Office Word</Application>
  <DocSecurity>0</DocSecurity>
  <Lines>126</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36</cp:revision>
  <dcterms:created xsi:type="dcterms:W3CDTF">2025-10-29T00:14:00Z</dcterms:created>
  <dcterms:modified xsi:type="dcterms:W3CDTF">2025-11-10T08:38:00Z</dcterms:modified>
</cp:coreProperties>
</file>