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C9E499F" w:rsidR="008566B0" w:rsidRPr="00522EB9" w:rsidRDefault="00847C0B" w:rsidP="00944A74">
      <w:pPr>
        <w:pStyle w:val="Title"/>
        <w:rPr>
          <w:rFonts w:asciiTheme="majorHAnsi" w:hAnsiTheme="majorHAnsi" w:cstheme="majorHAnsi"/>
          <w:sz w:val="24"/>
          <w:szCs w:val="24"/>
          <w:lang w:val="en-NZ"/>
        </w:rPr>
      </w:pPr>
      <w:r w:rsidRPr="00522EB9">
        <w:rPr>
          <w:rFonts w:asciiTheme="majorHAnsi" w:hAnsiTheme="majorHAnsi" w:cstheme="majorHAnsi"/>
          <w:sz w:val="24"/>
          <w:szCs w:val="24"/>
          <w:lang w:val="en-NZ"/>
        </w:rPr>
        <w:t>6. Case Study: ENBU 79X/89X</w:t>
      </w:r>
      <w:r w:rsidR="00581CE3" w:rsidRPr="00522EB9">
        <w:rPr>
          <w:rFonts w:asciiTheme="majorHAnsi" w:hAnsiTheme="majorHAnsi" w:cstheme="majorHAnsi"/>
          <w:sz w:val="24"/>
          <w:szCs w:val="24"/>
          <w:lang w:val="en-NZ"/>
        </w:rPr>
        <w:t xml:space="preserve"> Industry Project</w:t>
      </w:r>
    </w:p>
    <w:p w14:paraId="1AD7247B" w14:textId="38E8B358" w:rsidR="00581CE3" w:rsidRPr="00522EB9" w:rsidRDefault="00963F48" w:rsidP="00944A74">
      <w:pPr>
        <w:rPr>
          <w:rFonts w:asciiTheme="majorHAnsi" w:hAnsiTheme="majorHAnsi" w:cstheme="majorHAnsi"/>
          <w:sz w:val="24"/>
          <w:szCs w:val="24"/>
          <w:lang w:val="en-NZ"/>
        </w:rPr>
      </w:pPr>
      <w:r w:rsidRPr="00522EB9">
        <w:rPr>
          <w:rFonts w:asciiTheme="majorHAnsi" w:hAnsiTheme="majorHAnsi" w:cstheme="majorHAnsi"/>
          <w:sz w:val="24"/>
          <w:szCs w:val="24"/>
          <w:lang w:val="en-NZ"/>
        </w:rPr>
        <w:t>The objective of this chapter is to explore in detail the case study selected to test the educational ideas that guided the design of WorkshopAR</w:t>
      </w:r>
      <w:r w:rsidR="00F55D1D" w:rsidRPr="00522EB9">
        <w:rPr>
          <w:rFonts w:asciiTheme="majorHAnsi" w:hAnsiTheme="majorHAnsi" w:cstheme="majorHAnsi"/>
          <w:sz w:val="24"/>
          <w:szCs w:val="24"/>
          <w:lang w:val="en-NZ"/>
        </w:rPr>
        <w:t>. The Industry Project course offered an ideal scenario to test the collaborative premise behind all the proposals at the core of this research, being a course guided by the main goal of creating a scenario in which teamwork and communication were essential tools to fulfil the requirements of the project.</w:t>
      </w:r>
    </w:p>
    <w:p w14:paraId="715F1FE0" w14:textId="19657E6E" w:rsidR="00F55D1D" w:rsidRPr="00522EB9" w:rsidRDefault="00F55D1D" w:rsidP="00944A74">
      <w:pPr>
        <w:rPr>
          <w:rFonts w:asciiTheme="majorHAnsi" w:hAnsiTheme="majorHAnsi" w:cstheme="majorHAnsi"/>
          <w:sz w:val="24"/>
          <w:szCs w:val="24"/>
          <w:lang w:val="en-NZ"/>
        </w:rPr>
      </w:pPr>
      <w:r w:rsidRPr="00522EB9">
        <w:rPr>
          <w:rFonts w:asciiTheme="majorHAnsi" w:hAnsiTheme="majorHAnsi" w:cstheme="majorHAnsi"/>
          <w:sz w:val="24"/>
          <w:szCs w:val="24"/>
          <w:lang w:val="en-NZ"/>
        </w:rPr>
        <w:t>The complexity of the course also opened the opportunity to analyse several factors that were not initially considered in the methodological design. Thanks to the open nature of the project and the variety of profiles present among the students it was possible to encounter richer observations o</w:t>
      </w:r>
      <w:r w:rsidR="00944A74" w:rsidRPr="00522EB9">
        <w:rPr>
          <w:rFonts w:asciiTheme="majorHAnsi" w:hAnsiTheme="majorHAnsi" w:cstheme="majorHAnsi"/>
          <w:sz w:val="24"/>
          <w:szCs w:val="24"/>
          <w:lang w:val="en-NZ"/>
        </w:rPr>
        <w:t>f</w:t>
      </w:r>
      <w:r w:rsidRPr="00522EB9">
        <w:rPr>
          <w:rFonts w:asciiTheme="majorHAnsi" w:hAnsiTheme="majorHAnsi" w:cstheme="majorHAnsi"/>
          <w:sz w:val="24"/>
          <w:szCs w:val="24"/>
          <w:lang w:val="en-NZ"/>
        </w:rPr>
        <w:t xml:space="preserve"> the usage of WorkshopAR beyond just who was using the tool and who was not. It was also possible to add the input and insight of the teaching staff, equally complex in size and profiles available</w:t>
      </w:r>
      <w:r w:rsidR="00944A74" w:rsidRPr="00522EB9">
        <w:rPr>
          <w:rFonts w:asciiTheme="majorHAnsi" w:hAnsiTheme="majorHAnsi" w:cstheme="majorHAnsi"/>
          <w:sz w:val="24"/>
          <w:szCs w:val="24"/>
          <w:lang w:val="en-NZ"/>
        </w:rPr>
        <w:t>. The course offered a</w:t>
      </w:r>
      <w:r w:rsidRPr="00522EB9">
        <w:rPr>
          <w:rFonts w:asciiTheme="majorHAnsi" w:hAnsiTheme="majorHAnsi" w:cstheme="majorHAnsi"/>
          <w:sz w:val="24"/>
          <w:szCs w:val="24"/>
          <w:lang w:val="en-NZ"/>
        </w:rPr>
        <w:t xml:space="preserve"> complex collaborative learning design with ample opportunities to observe and compare </w:t>
      </w:r>
      <w:r w:rsidR="00944A74" w:rsidRPr="00522EB9">
        <w:rPr>
          <w:rFonts w:asciiTheme="majorHAnsi" w:hAnsiTheme="majorHAnsi" w:cstheme="majorHAnsi"/>
          <w:sz w:val="24"/>
          <w:szCs w:val="24"/>
          <w:lang w:val="en-NZ"/>
        </w:rPr>
        <w:t xml:space="preserve">different tools and </w:t>
      </w:r>
      <w:r w:rsidRPr="00522EB9">
        <w:rPr>
          <w:rFonts w:asciiTheme="majorHAnsi" w:hAnsiTheme="majorHAnsi" w:cstheme="majorHAnsi"/>
          <w:sz w:val="24"/>
          <w:szCs w:val="24"/>
          <w:lang w:val="en-NZ"/>
        </w:rPr>
        <w:t xml:space="preserve">approaches to teamwork, </w:t>
      </w:r>
      <w:r w:rsidR="00944A74" w:rsidRPr="00522EB9">
        <w:rPr>
          <w:rFonts w:asciiTheme="majorHAnsi" w:hAnsiTheme="majorHAnsi" w:cstheme="majorHAnsi"/>
          <w:sz w:val="24"/>
          <w:szCs w:val="24"/>
          <w:lang w:val="en-NZ"/>
        </w:rPr>
        <w:t>against</w:t>
      </w:r>
      <w:r w:rsidRPr="00522EB9">
        <w:rPr>
          <w:rFonts w:asciiTheme="majorHAnsi" w:hAnsiTheme="majorHAnsi" w:cstheme="majorHAnsi"/>
          <w:sz w:val="24"/>
          <w:szCs w:val="24"/>
          <w:lang w:val="en-NZ"/>
        </w:rPr>
        <w:t xml:space="preserve"> WorkshopAR and the ideas behind the software.</w:t>
      </w:r>
    </w:p>
    <w:p w14:paraId="2AFD14A3" w14:textId="4A65807C" w:rsidR="00944A74" w:rsidRPr="00522EB9" w:rsidRDefault="00944A74" w:rsidP="00944A74">
      <w:pPr>
        <w:rPr>
          <w:rFonts w:asciiTheme="majorHAnsi" w:hAnsiTheme="majorHAnsi" w:cstheme="majorHAnsi"/>
          <w:sz w:val="24"/>
          <w:szCs w:val="24"/>
          <w:lang w:val="en-NZ"/>
        </w:rPr>
      </w:pPr>
      <w:r w:rsidRPr="00522EB9">
        <w:rPr>
          <w:rFonts w:asciiTheme="majorHAnsi" w:hAnsiTheme="majorHAnsi" w:cstheme="majorHAnsi"/>
          <w:sz w:val="24"/>
          <w:szCs w:val="24"/>
          <w:lang w:val="en-NZ"/>
        </w:rPr>
        <w:t>This chapter will first provide an overview of the Industry Project course, its general design and learning goals, as well as the philosophy guiding those design as they could be inferred from the material available and the conversations held with the teaching staff.</w:t>
      </w:r>
    </w:p>
    <w:p w14:paraId="1463E4EE" w14:textId="39D59E6B" w:rsidR="00741D89" w:rsidRPr="00522EB9" w:rsidRDefault="00741D89" w:rsidP="00944A74">
      <w:pPr>
        <w:rPr>
          <w:rFonts w:asciiTheme="majorHAnsi" w:hAnsiTheme="majorHAnsi" w:cstheme="majorHAnsi"/>
          <w:sz w:val="24"/>
          <w:szCs w:val="24"/>
          <w:lang w:val="en-NZ"/>
        </w:rPr>
      </w:pPr>
      <w:r w:rsidRPr="00522EB9">
        <w:rPr>
          <w:rFonts w:asciiTheme="majorHAnsi" w:hAnsiTheme="majorHAnsi" w:cstheme="majorHAnsi"/>
          <w:sz w:val="24"/>
          <w:szCs w:val="24"/>
          <w:lang w:val="en-NZ"/>
        </w:rPr>
        <w:t>The second section will detail the learning design process use for the development of WorkshopAR based on the learning goals proposed in section 3.1.1.3. More detail will be described of the functionalities of WorkshopAR, how they aimed at the different learning goals proposed and how different activities were proposed and integrated into the design of the Industry Project course.</w:t>
      </w:r>
    </w:p>
    <w:p w14:paraId="7B417390" w14:textId="42676A40" w:rsidR="00944A74" w:rsidRPr="00522EB9" w:rsidRDefault="00944A74" w:rsidP="00944A74">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The </w:t>
      </w:r>
      <w:r w:rsidR="00741D89" w:rsidRPr="00522EB9">
        <w:rPr>
          <w:rFonts w:asciiTheme="majorHAnsi" w:hAnsiTheme="majorHAnsi" w:cstheme="majorHAnsi"/>
          <w:sz w:val="24"/>
          <w:szCs w:val="24"/>
          <w:lang w:val="en-NZ"/>
        </w:rPr>
        <w:t>third</w:t>
      </w:r>
      <w:r w:rsidRPr="00522EB9">
        <w:rPr>
          <w:rFonts w:asciiTheme="majorHAnsi" w:hAnsiTheme="majorHAnsi" w:cstheme="majorHAnsi"/>
          <w:sz w:val="24"/>
          <w:szCs w:val="24"/>
          <w:lang w:val="en-NZ"/>
        </w:rPr>
        <w:t xml:space="preserve"> section will present the main content of the case study, recounting the development of the course through 20 weeks of observations. The structure of the case allowed to organize the observation in four major milestones, first described within the point of view of the course, followed by the intervention done with WorkshopAR, allowing for preliminary analysis and comparison for each milestone.</w:t>
      </w:r>
    </w:p>
    <w:p w14:paraId="4CCABF45" w14:textId="7856A016" w:rsidR="00944A74" w:rsidRPr="00522EB9" w:rsidRDefault="00C931BE" w:rsidP="00944A74">
      <w:pPr>
        <w:rPr>
          <w:rFonts w:asciiTheme="majorHAnsi" w:hAnsiTheme="majorHAnsi" w:cstheme="majorHAnsi"/>
          <w:sz w:val="24"/>
          <w:szCs w:val="24"/>
          <w:lang w:val="en-NZ"/>
        </w:rPr>
      </w:pPr>
      <w:r w:rsidRPr="00522EB9">
        <w:rPr>
          <w:rFonts w:asciiTheme="majorHAnsi" w:hAnsiTheme="majorHAnsi" w:cstheme="majorHAnsi"/>
          <w:sz w:val="24"/>
          <w:szCs w:val="24"/>
          <w:lang w:val="en-NZ"/>
        </w:rPr>
        <w:t>Finally, the last group of section</w:t>
      </w:r>
      <w:r w:rsidR="00770DBF" w:rsidRPr="00522EB9">
        <w:rPr>
          <w:rFonts w:asciiTheme="majorHAnsi" w:hAnsiTheme="majorHAnsi" w:cstheme="majorHAnsi"/>
          <w:sz w:val="24"/>
          <w:szCs w:val="24"/>
          <w:lang w:val="en-NZ"/>
        </w:rPr>
        <w:t>s</w:t>
      </w:r>
      <w:r w:rsidRPr="00522EB9">
        <w:rPr>
          <w:rFonts w:asciiTheme="majorHAnsi" w:hAnsiTheme="majorHAnsi" w:cstheme="majorHAnsi"/>
          <w:sz w:val="24"/>
          <w:szCs w:val="24"/>
          <w:lang w:val="en-NZ"/>
        </w:rPr>
        <w:t xml:space="preserve"> will offer a description and analysis of the overall experience from the point of view of the students and the teaching staff based on the data obtained from the complementary research instruments such as interviews and questionnaires.</w:t>
      </w:r>
    </w:p>
    <w:p w14:paraId="21BAAD5D" w14:textId="61D5C3A4" w:rsidR="00847C0B" w:rsidRPr="00522EB9" w:rsidRDefault="00847C0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6.1 Description and Design of ENBU 79X/89X Industry Project</w:t>
      </w:r>
    </w:p>
    <w:p w14:paraId="0A35F07F" w14:textId="2B0F900D" w:rsidR="00BB6484" w:rsidRPr="00522EB9" w:rsidRDefault="00F458AA" w:rsidP="00BB6484">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Industry Project is a last year course offered by the school of Built Environments at the Auckland University of Technology. The course offers students of the Architectural </w:t>
      </w:r>
      <w:r w:rsidR="00770DBF" w:rsidRPr="00522EB9">
        <w:rPr>
          <w:rFonts w:asciiTheme="majorHAnsi" w:hAnsiTheme="majorHAnsi" w:cstheme="majorHAnsi"/>
          <w:sz w:val="24"/>
          <w:szCs w:val="24"/>
          <w:lang w:val="en-NZ"/>
        </w:rPr>
        <w:t>Design</w:t>
      </w:r>
      <w:r w:rsidRPr="00522EB9">
        <w:rPr>
          <w:rFonts w:asciiTheme="majorHAnsi" w:hAnsiTheme="majorHAnsi" w:cstheme="majorHAnsi"/>
          <w:sz w:val="24"/>
          <w:szCs w:val="24"/>
          <w:lang w:val="en-NZ"/>
        </w:rPr>
        <w:t xml:space="preserve">, Construction Engineering, Construction Management and Quantity Surveillance programs </w:t>
      </w:r>
      <w:r w:rsidRPr="00522EB9">
        <w:rPr>
          <w:rFonts w:asciiTheme="majorHAnsi" w:hAnsiTheme="majorHAnsi" w:cstheme="majorHAnsi"/>
          <w:sz w:val="24"/>
          <w:szCs w:val="24"/>
          <w:lang w:val="en-NZ"/>
        </w:rPr>
        <w:lastRenderedPageBreak/>
        <w:t>the opportunity to experience a multidisciplinary project that emulates the procedures and circumstances often found in the construction industry.</w:t>
      </w:r>
    </w:p>
    <w:p w14:paraId="2353E082" w14:textId="556C6BD2" w:rsidR="00F458AA" w:rsidRPr="00522EB9" w:rsidRDefault="00F458AA" w:rsidP="00BB6484">
      <w:pPr>
        <w:rPr>
          <w:rFonts w:asciiTheme="majorHAnsi" w:hAnsiTheme="majorHAnsi" w:cstheme="majorHAnsi"/>
          <w:sz w:val="24"/>
          <w:szCs w:val="24"/>
          <w:lang w:val="en-NZ"/>
        </w:rPr>
      </w:pPr>
      <w:r w:rsidRPr="00522EB9">
        <w:rPr>
          <w:rFonts w:asciiTheme="majorHAnsi" w:hAnsiTheme="majorHAnsi" w:cstheme="majorHAnsi"/>
          <w:sz w:val="24"/>
          <w:szCs w:val="24"/>
          <w:lang w:val="en-NZ"/>
        </w:rPr>
        <w:t>Simulation is one of the key components behind the design of the course. Acting as a capstone course for several of the programs that conforms the school of Built Environments, the main goal is to expose the students to many of the scenarios and procedures commonly found in a construction project, while emulating several of the roles and tasks that need to be present in an architectural design or construction management firm.</w:t>
      </w:r>
    </w:p>
    <w:p w14:paraId="00E18731" w14:textId="5ADA44F6" w:rsidR="003A05BC" w:rsidRPr="00522EB9" w:rsidRDefault="004D7F99" w:rsidP="00BB6484">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The course covers little to no material, relying instead on the information covered in other previous courses. The learning goals proposed focus more on providing hands-on experience through challenges </w:t>
      </w:r>
      <w:r w:rsidR="009340AD" w:rsidRPr="00522EB9">
        <w:rPr>
          <w:rFonts w:asciiTheme="majorHAnsi" w:hAnsiTheme="majorHAnsi" w:cstheme="majorHAnsi"/>
          <w:sz w:val="24"/>
          <w:szCs w:val="24"/>
          <w:lang w:val="en-NZ"/>
        </w:rPr>
        <w:t>like</w:t>
      </w:r>
      <w:r w:rsidRPr="00522EB9">
        <w:rPr>
          <w:rFonts w:asciiTheme="majorHAnsi" w:hAnsiTheme="majorHAnsi" w:cstheme="majorHAnsi"/>
          <w:sz w:val="24"/>
          <w:szCs w:val="24"/>
          <w:lang w:val="en-NZ"/>
        </w:rPr>
        <w:t xml:space="preserve"> what can be found in real life projects, promoting the development of necessary skills for the design, communication and planification of a solution, as stated by the course goals:</w:t>
      </w:r>
    </w:p>
    <w:p w14:paraId="0F37FF5C" w14:textId="77777777" w:rsidR="00770DBF" w:rsidRPr="00522EB9" w:rsidRDefault="00770DBF" w:rsidP="00770DBF">
      <w:pPr>
        <w:pStyle w:val="ListParagraph"/>
        <w:numPr>
          <w:ilvl w:val="0"/>
          <w:numId w:val="5"/>
        </w:numPr>
        <w:rPr>
          <w:rFonts w:asciiTheme="majorHAnsi" w:hAnsiTheme="majorHAnsi" w:cstheme="majorHAnsi"/>
          <w:sz w:val="24"/>
          <w:szCs w:val="24"/>
          <w:lang w:val="en-NZ"/>
        </w:rPr>
      </w:pPr>
      <w:r w:rsidRPr="00522EB9">
        <w:rPr>
          <w:rFonts w:asciiTheme="majorHAnsi" w:hAnsiTheme="majorHAnsi" w:cstheme="majorHAnsi"/>
          <w:sz w:val="24"/>
          <w:szCs w:val="24"/>
          <w:lang w:val="en-NZ"/>
        </w:rPr>
        <w:t>Propose, organise, design, analyse, execute and reflect on a multi-disciplinary project.</w:t>
      </w:r>
    </w:p>
    <w:p w14:paraId="4117DF83" w14:textId="5C5E0CDE" w:rsidR="00770DBF" w:rsidRPr="00522EB9" w:rsidRDefault="00770DBF" w:rsidP="00770DBF">
      <w:pPr>
        <w:pStyle w:val="ListParagraph"/>
        <w:numPr>
          <w:ilvl w:val="0"/>
          <w:numId w:val="5"/>
        </w:numPr>
        <w:rPr>
          <w:rFonts w:asciiTheme="majorHAnsi" w:hAnsiTheme="majorHAnsi" w:cstheme="majorHAnsi"/>
          <w:sz w:val="24"/>
          <w:szCs w:val="24"/>
          <w:lang w:val="en-NZ"/>
        </w:rPr>
      </w:pPr>
      <w:r w:rsidRPr="00522EB9">
        <w:rPr>
          <w:rFonts w:asciiTheme="majorHAnsi" w:hAnsiTheme="majorHAnsi" w:cstheme="majorHAnsi"/>
          <w:sz w:val="24"/>
          <w:szCs w:val="24"/>
          <w:lang w:val="en-NZ"/>
        </w:rPr>
        <w:t>Apply existing construction and engineering knowledge and skills to the project.</w:t>
      </w:r>
    </w:p>
    <w:p w14:paraId="1F209550" w14:textId="1A8FFEA4" w:rsidR="00770DBF" w:rsidRPr="00522EB9" w:rsidRDefault="00770DBF" w:rsidP="00770DBF">
      <w:pPr>
        <w:pStyle w:val="ListParagraph"/>
        <w:numPr>
          <w:ilvl w:val="0"/>
          <w:numId w:val="5"/>
        </w:numPr>
        <w:spacing w:after="160" w:line="259" w:lineRule="auto"/>
        <w:jc w:val="both"/>
        <w:rPr>
          <w:rFonts w:asciiTheme="majorHAnsi" w:hAnsiTheme="majorHAnsi" w:cstheme="majorHAnsi"/>
          <w:sz w:val="24"/>
          <w:szCs w:val="24"/>
          <w:lang w:val="en-NZ"/>
        </w:rPr>
      </w:pPr>
      <w:r w:rsidRPr="00522EB9">
        <w:rPr>
          <w:rFonts w:asciiTheme="majorHAnsi" w:hAnsiTheme="majorHAnsi" w:cstheme="majorHAnsi"/>
          <w:sz w:val="24"/>
          <w:szCs w:val="24"/>
          <w:lang w:val="en-NZ"/>
        </w:rPr>
        <w:t>Conduct a systematic literature review to identify works previously undertaken and gaps requiring research.</w:t>
      </w:r>
    </w:p>
    <w:p w14:paraId="5E974EDB" w14:textId="77777777" w:rsidR="00770DBF" w:rsidRPr="00522EB9" w:rsidRDefault="00770DBF" w:rsidP="00770DBF">
      <w:pPr>
        <w:pStyle w:val="ListParagraph"/>
        <w:numPr>
          <w:ilvl w:val="0"/>
          <w:numId w:val="5"/>
        </w:numPr>
        <w:rPr>
          <w:rFonts w:asciiTheme="majorHAnsi" w:hAnsiTheme="majorHAnsi" w:cstheme="majorHAnsi"/>
          <w:sz w:val="24"/>
          <w:szCs w:val="24"/>
          <w:lang w:val="en-NZ"/>
        </w:rPr>
      </w:pPr>
      <w:r w:rsidRPr="00522EB9">
        <w:rPr>
          <w:rFonts w:asciiTheme="majorHAnsi" w:hAnsiTheme="majorHAnsi" w:cstheme="majorHAnsi"/>
          <w:sz w:val="24"/>
          <w:szCs w:val="24"/>
          <w:lang w:val="en-NZ"/>
        </w:rPr>
        <w:t>Demonstrate initiative and independence in decision making where appropriate.</w:t>
      </w:r>
    </w:p>
    <w:p w14:paraId="2AFAC676" w14:textId="77777777" w:rsidR="00770DBF" w:rsidRPr="00522EB9" w:rsidRDefault="00770DBF" w:rsidP="00770DBF">
      <w:pPr>
        <w:pStyle w:val="ListParagraph"/>
        <w:numPr>
          <w:ilvl w:val="0"/>
          <w:numId w:val="5"/>
        </w:numPr>
        <w:rPr>
          <w:rFonts w:asciiTheme="majorHAnsi" w:hAnsiTheme="majorHAnsi" w:cstheme="majorHAnsi"/>
          <w:sz w:val="24"/>
          <w:szCs w:val="24"/>
          <w:lang w:val="en-NZ"/>
        </w:rPr>
      </w:pPr>
      <w:r w:rsidRPr="00522EB9">
        <w:rPr>
          <w:rFonts w:asciiTheme="majorHAnsi" w:hAnsiTheme="majorHAnsi" w:cstheme="majorHAnsi"/>
          <w:sz w:val="24"/>
          <w:szCs w:val="24"/>
          <w:lang w:val="en-NZ"/>
        </w:rPr>
        <w:t>Present project progress and technical details to multi-disciplinary audiences.</w:t>
      </w:r>
    </w:p>
    <w:p w14:paraId="02947CF8" w14:textId="2128A316" w:rsidR="00770DBF" w:rsidRPr="00522EB9" w:rsidRDefault="00770DBF" w:rsidP="00770DBF">
      <w:pPr>
        <w:pStyle w:val="ListParagraph"/>
        <w:numPr>
          <w:ilvl w:val="0"/>
          <w:numId w:val="5"/>
        </w:numPr>
        <w:rPr>
          <w:rFonts w:asciiTheme="majorHAnsi" w:hAnsiTheme="majorHAnsi" w:cstheme="majorHAnsi"/>
          <w:sz w:val="24"/>
          <w:szCs w:val="24"/>
          <w:lang w:val="en-NZ"/>
        </w:rPr>
      </w:pPr>
      <w:r w:rsidRPr="00522EB9">
        <w:rPr>
          <w:rFonts w:asciiTheme="majorHAnsi" w:hAnsiTheme="majorHAnsi" w:cstheme="majorHAnsi"/>
          <w:sz w:val="24"/>
          <w:szCs w:val="24"/>
          <w:lang w:val="en-NZ"/>
        </w:rPr>
        <w:t>Deliver and present comprehensive client reports at relevant professional standards.</w:t>
      </w:r>
    </w:p>
    <w:p w14:paraId="2F053DBD" w14:textId="77D3861B" w:rsidR="00770DBF" w:rsidRPr="00522EB9" w:rsidRDefault="00770DBF" w:rsidP="00770DBF">
      <w:pPr>
        <w:rPr>
          <w:rFonts w:asciiTheme="majorHAnsi" w:hAnsiTheme="majorHAnsi" w:cstheme="majorHAnsi"/>
          <w:sz w:val="24"/>
          <w:szCs w:val="24"/>
          <w:lang w:val="en-NZ"/>
        </w:rPr>
      </w:pPr>
      <w:r w:rsidRPr="00522EB9">
        <w:rPr>
          <w:rFonts w:asciiTheme="majorHAnsi" w:hAnsiTheme="majorHAnsi" w:cstheme="majorHAnsi"/>
          <w:sz w:val="24"/>
          <w:szCs w:val="24"/>
          <w:lang w:val="en-NZ"/>
        </w:rPr>
        <w:t>It is possible to see that the main learning goals of the course align with the main ideas promoted trough the learning intervention of WorkshopAR in key aspects like decision-making, communication and multi-disciplinary, multiuser work.</w:t>
      </w:r>
      <w:r w:rsidR="006E1BB1" w:rsidRPr="00522EB9">
        <w:rPr>
          <w:rFonts w:asciiTheme="majorHAnsi" w:hAnsiTheme="majorHAnsi" w:cstheme="majorHAnsi"/>
          <w:sz w:val="24"/>
          <w:szCs w:val="24"/>
          <w:lang w:val="en-NZ"/>
        </w:rPr>
        <w:t xml:space="preserve"> Industry Project offers the opportunity to apply the knowledge and skills that the students have gathered through their career in a situation that requires to understand a real-life problem and collaborate with other professionals to propose, design and execute a solution.</w:t>
      </w:r>
    </w:p>
    <w:p w14:paraId="08CCBBF6" w14:textId="2D4C69A1" w:rsidR="006E1BB1" w:rsidRPr="00522EB9" w:rsidRDefault="00FE67D0" w:rsidP="00770DBF">
      <w:pPr>
        <w:rPr>
          <w:rFonts w:asciiTheme="majorHAnsi" w:hAnsiTheme="majorHAnsi" w:cstheme="majorHAnsi"/>
          <w:sz w:val="24"/>
          <w:szCs w:val="24"/>
          <w:lang w:val="en-NZ"/>
        </w:rPr>
      </w:pPr>
      <w:r w:rsidRPr="00522EB9">
        <w:rPr>
          <w:rFonts w:asciiTheme="majorHAnsi" w:hAnsiTheme="majorHAnsi" w:cstheme="majorHAnsi"/>
          <w:sz w:val="24"/>
          <w:szCs w:val="24"/>
          <w:lang w:val="en-NZ"/>
        </w:rPr>
        <w:t>The methodology of the course helps the students in the development of the project through three main mechanisms: the client simulation, weekly workshops and open work sessions. These three elements feed on each other to help the students immerse in the development of the project in a way that simulates real work experience and can access the support of the teaching staff and other professionals to aid them with issues related to the project and with team management.</w:t>
      </w:r>
    </w:p>
    <w:p w14:paraId="677CFECE" w14:textId="73BB967D" w:rsidR="00B56D16" w:rsidRPr="00522EB9" w:rsidRDefault="00B56D16" w:rsidP="00770DBF">
      <w:pPr>
        <w:rPr>
          <w:rFonts w:asciiTheme="majorHAnsi" w:hAnsiTheme="majorHAnsi" w:cstheme="majorHAnsi"/>
          <w:sz w:val="24"/>
          <w:szCs w:val="24"/>
          <w:lang w:val="en-NZ"/>
        </w:rPr>
      </w:pPr>
      <w:r w:rsidRPr="00522EB9">
        <w:rPr>
          <w:rFonts w:asciiTheme="majorHAnsi" w:hAnsiTheme="majorHAnsi" w:cstheme="majorHAnsi"/>
          <w:sz w:val="24"/>
          <w:szCs w:val="24"/>
          <w:lang w:val="en-NZ"/>
        </w:rPr>
        <w:t>The client simulation involved a substantial effort of creating the context of the project with the help and input of several professional, both part of the faculty and from external sources. The project asked the students to analyse:</w:t>
      </w:r>
    </w:p>
    <w:p w14:paraId="65BC6DD1" w14:textId="64CC8EE7" w:rsidR="00B56D16" w:rsidRPr="00522EB9" w:rsidRDefault="00B56D16" w:rsidP="00B56D16">
      <w:pPr>
        <w:pStyle w:val="ListParagraph"/>
        <w:numPr>
          <w:ilvl w:val="0"/>
          <w:numId w:val="7"/>
        </w:numPr>
        <w:rPr>
          <w:rFonts w:asciiTheme="majorHAnsi" w:hAnsiTheme="majorHAnsi" w:cstheme="majorHAnsi"/>
          <w:sz w:val="24"/>
          <w:szCs w:val="24"/>
          <w:lang w:val="en-NZ"/>
        </w:rPr>
      </w:pPr>
      <w:r w:rsidRPr="00522EB9">
        <w:rPr>
          <w:rFonts w:asciiTheme="majorHAnsi" w:hAnsiTheme="majorHAnsi" w:cstheme="majorHAnsi"/>
          <w:sz w:val="24"/>
          <w:szCs w:val="24"/>
          <w:lang w:val="en-NZ"/>
        </w:rPr>
        <w:t>Geotechnical data of the terrain to be developed.</w:t>
      </w:r>
    </w:p>
    <w:p w14:paraId="16931CE5" w14:textId="2FC373DC" w:rsidR="00B56D16" w:rsidRPr="00522EB9" w:rsidRDefault="00B56D16" w:rsidP="00B56D16">
      <w:pPr>
        <w:pStyle w:val="ListParagraph"/>
        <w:numPr>
          <w:ilvl w:val="0"/>
          <w:numId w:val="7"/>
        </w:num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Cultural, </w:t>
      </w:r>
      <w:proofErr w:type="spellStart"/>
      <w:r w:rsidRPr="00522EB9">
        <w:rPr>
          <w:rFonts w:asciiTheme="majorHAnsi" w:hAnsiTheme="majorHAnsi" w:cstheme="majorHAnsi"/>
          <w:sz w:val="24"/>
          <w:szCs w:val="24"/>
          <w:lang w:val="en-NZ"/>
        </w:rPr>
        <w:t>economical</w:t>
      </w:r>
      <w:proofErr w:type="spellEnd"/>
      <w:r w:rsidRPr="00522EB9">
        <w:rPr>
          <w:rFonts w:asciiTheme="majorHAnsi" w:hAnsiTheme="majorHAnsi" w:cstheme="majorHAnsi"/>
          <w:sz w:val="24"/>
          <w:szCs w:val="24"/>
          <w:lang w:val="en-NZ"/>
        </w:rPr>
        <w:t xml:space="preserve"> and social factors of the zone where the terrain was located.</w:t>
      </w:r>
    </w:p>
    <w:p w14:paraId="78409E14" w14:textId="48E5F97A" w:rsidR="00B56D16" w:rsidRPr="00522EB9" w:rsidRDefault="00B56D16" w:rsidP="00B56D16">
      <w:pPr>
        <w:pStyle w:val="ListParagraph"/>
        <w:numPr>
          <w:ilvl w:val="0"/>
          <w:numId w:val="7"/>
        </w:numPr>
        <w:rPr>
          <w:rFonts w:asciiTheme="majorHAnsi" w:hAnsiTheme="majorHAnsi" w:cstheme="majorHAnsi"/>
          <w:sz w:val="24"/>
          <w:szCs w:val="24"/>
          <w:lang w:val="en-NZ"/>
        </w:rPr>
      </w:pPr>
      <w:r w:rsidRPr="00522EB9">
        <w:rPr>
          <w:rFonts w:asciiTheme="majorHAnsi" w:hAnsiTheme="majorHAnsi" w:cstheme="majorHAnsi"/>
          <w:sz w:val="24"/>
          <w:szCs w:val="24"/>
          <w:lang w:val="en-NZ"/>
        </w:rPr>
        <w:lastRenderedPageBreak/>
        <w:t>Requirements and proposal from the client, a fictional firm in charge of the development project.</w:t>
      </w:r>
    </w:p>
    <w:p w14:paraId="7FBBA977" w14:textId="38D760C1" w:rsidR="00B56D16" w:rsidRPr="00522EB9" w:rsidRDefault="00B56D16" w:rsidP="00B56D16">
      <w:pPr>
        <w:pStyle w:val="ListParagraph"/>
        <w:numPr>
          <w:ilvl w:val="0"/>
          <w:numId w:val="7"/>
        </w:numPr>
        <w:rPr>
          <w:rFonts w:asciiTheme="majorHAnsi" w:hAnsiTheme="majorHAnsi" w:cstheme="majorHAnsi"/>
          <w:sz w:val="24"/>
          <w:szCs w:val="24"/>
          <w:lang w:val="en-NZ"/>
        </w:rPr>
      </w:pPr>
      <w:r w:rsidRPr="00522EB9">
        <w:rPr>
          <w:rFonts w:asciiTheme="majorHAnsi" w:hAnsiTheme="majorHAnsi" w:cstheme="majorHAnsi"/>
          <w:sz w:val="24"/>
          <w:szCs w:val="24"/>
          <w:lang w:val="en-NZ"/>
        </w:rPr>
        <w:t>Requirements and proposals from other stakeholders like local residents and the government.</w:t>
      </w:r>
    </w:p>
    <w:p w14:paraId="39A799BD" w14:textId="366DDD21" w:rsidR="0067601B" w:rsidRPr="00522EB9" w:rsidRDefault="0067601B" w:rsidP="0067601B">
      <w:pPr>
        <w:rPr>
          <w:rFonts w:asciiTheme="majorHAnsi" w:hAnsiTheme="majorHAnsi" w:cstheme="majorHAnsi"/>
          <w:sz w:val="24"/>
          <w:szCs w:val="24"/>
          <w:lang w:val="en-NZ"/>
        </w:rPr>
      </w:pPr>
      <w:r w:rsidRPr="00522EB9">
        <w:rPr>
          <w:rFonts w:asciiTheme="majorHAnsi" w:hAnsiTheme="majorHAnsi" w:cstheme="majorHAnsi"/>
          <w:sz w:val="24"/>
          <w:szCs w:val="24"/>
          <w:lang w:val="en-NZ"/>
        </w:rPr>
        <w:t>The fictional client firm would be represented by several experts, most of them part of the faculty but not directly part of the teaching staff, but that where available to answer questions about their requirements and also about the work expected from each of the four roles present in the course.</w:t>
      </w:r>
      <w:r w:rsidR="00C36423" w:rsidRPr="00522EB9">
        <w:rPr>
          <w:rFonts w:asciiTheme="majorHAnsi" w:hAnsiTheme="majorHAnsi" w:cstheme="majorHAnsi"/>
          <w:sz w:val="24"/>
          <w:szCs w:val="24"/>
          <w:lang w:val="en-NZ"/>
        </w:rPr>
        <w:t xml:space="preserve"> Additionally, each group would act as a task team in charge of the design and surveillance of the development of the project. ENBU 79X/89X acts as the capstone for four different programs, and each group had at least one representative of each role: Architectural Engineer, Construction Engineer, Construction Manager and Quantity Surveyor. The group was expected to coordinate efforts to create a coherent proposal for the development project, while fulfilling specific tasks and deliveries specific for each role. Finally, the group as a whole had to create weekly and milestone reports to the client, creating a summary document meant to explain the current state of the project in a way that tackles the different profiles that the fictional client firm was representing</w:t>
      </w:r>
      <w:r w:rsidR="009E1B36" w:rsidRPr="00522EB9">
        <w:rPr>
          <w:rFonts w:asciiTheme="majorHAnsi" w:hAnsiTheme="majorHAnsi" w:cstheme="majorHAnsi"/>
          <w:sz w:val="24"/>
          <w:szCs w:val="24"/>
          <w:lang w:val="en-NZ"/>
        </w:rPr>
        <w:t>.</w:t>
      </w:r>
    </w:p>
    <w:p w14:paraId="1633061E" w14:textId="2FEB9420" w:rsidR="007428F6" w:rsidRPr="00522EB9" w:rsidRDefault="007428F6" w:rsidP="0067601B">
      <w:pPr>
        <w:rPr>
          <w:rFonts w:asciiTheme="majorHAnsi" w:hAnsiTheme="majorHAnsi" w:cstheme="majorHAnsi"/>
          <w:sz w:val="24"/>
          <w:szCs w:val="24"/>
          <w:lang w:val="en-NZ"/>
        </w:rPr>
      </w:pPr>
      <w:r w:rsidRPr="00522EB9">
        <w:rPr>
          <w:rFonts w:asciiTheme="majorHAnsi" w:hAnsiTheme="majorHAnsi" w:cstheme="majorHAnsi"/>
          <w:sz w:val="24"/>
          <w:szCs w:val="24"/>
          <w:lang w:val="en-NZ"/>
        </w:rPr>
        <w:t>As can be noted, the course relies entirely on the project approach to provide the teaching material to fulfil the learning outcomes. There is no technical content in the course for any of the roles, relying more on giving the students quick access to material of previous courses and curated information on the web, all through the LMS. A second support tool for the technical content is the client itself, which can be approached with questions about the requirements asked for each role for feedback about the work done or how to approach the deliveries (breaking the immersion factor a little, which will be a point of analysis later).</w:t>
      </w:r>
    </w:p>
    <w:p w14:paraId="75397DB9" w14:textId="77777777" w:rsidR="00CD284B" w:rsidRPr="00522EB9" w:rsidRDefault="00CD284B" w:rsidP="0067601B">
      <w:pPr>
        <w:rPr>
          <w:rFonts w:asciiTheme="majorHAnsi" w:hAnsiTheme="majorHAnsi" w:cstheme="majorHAnsi"/>
          <w:sz w:val="24"/>
          <w:szCs w:val="24"/>
          <w:lang w:val="en-NZ"/>
        </w:rPr>
      </w:pPr>
      <w:r w:rsidRPr="00522EB9">
        <w:rPr>
          <w:rFonts w:asciiTheme="majorHAnsi" w:hAnsiTheme="majorHAnsi" w:cstheme="majorHAnsi"/>
          <w:sz w:val="24"/>
          <w:szCs w:val="24"/>
          <w:lang w:val="en-NZ"/>
        </w:rPr>
        <w:t>The main tool used by the course to give help material to the students is the weekly workshops. These take two possible forms, either workshops guided by the teaching staff, often talking about due deliverables or clarifying aspects of the project, or workshop guided by external professionals tackling subjects like conflict management, team management techniques, and professional information about the different tasks found in the project.</w:t>
      </w:r>
    </w:p>
    <w:p w14:paraId="7B9E6929" w14:textId="3FCF8A8F" w:rsidR="00CD284B" w:rsidRPr="00522EB9" w:rsidRDefault="00F27E60" w:rsidP="0067601B">
      <w:pPr>
        <w:rPr>
          <w:rFonts w:asciiTheme="majorHAnsi" w:hAnsiTheme="majorHAnsi" w:cstheme="majorHAnsi"/>
          <w:sz w:val="24"/>
          <w:szCs w:val="24"/>
          <w:lang w:val="en-NZ"/>
        </w:rPr>
      </w:pPr>
      <w:r w:rsidRPr="00522EB9">
        <w:rPr>
          <w:rFonts w:asciiTheme="majorHAnsi" w:hAnsiTheme="majorHAnsi" w:cstheme="majorHAnsi"/>
          <w:sz w:val="24"/>
          <w:szCs w:val="24"/>
          <w:lang w:val="en-NZ"/>
        </w:rPr>
        <w:t>The final methodological implementation of the course is the open work sessions, which represent the majority of the time spend by the students in the course. As the name suggest, they are open in nature, allowing the students to use the time in the classroom (about two sessions of 1 hour per week, depending on the length of other activities) to meet with their group or with other students to organize their work and progress towards the competition of the different deliverables. These sessions also allowed the students to have direct access to the teaching staff and a somewhat reliable access to their peers, specially to the students fulfilling the role of Architectural Engineers, that had to be shared among several groups.</w:t>
      </w:r>
    </w:p>
    <w:p w14:paraId="180356FC" w14:textId="4DD6E6B4" w:rsidR="00C53955" w:rsidRPr="00522EB9" w:rsidRDefault="00C53955" w:rsidP="0067601B">
      <w:pPr>
        <w:rPr>
          <w:rFonts w:asciiTheme="majorHAnsi" w:hAnsiTheme="majorHAnsi" w:cstheme="majorHAnsi"/>
          <w:sz w:val="24"/>
          <w:szCs w:val="24"/>
          <w:lang w:val="en-NZ"/>
        </w:rPr>
      </w:pPr>
      <w:r w:rsidRPr="00522EB9">
        <w:rPr>
          <w:rFonts w:asciiTheme="majorHAnsi" w:hAnsiTheme="majorHAnsi" w:cstheme="majorHAnsi"/>
          <w:sz w:val="24"/>
          <w:szCs w:val="24"/>
          <w:lang w:val="en-NZ"/>
        </w:rPr>
        <w:lastRenderedPageBreak/>
        <w:t xml:space="preserve">Assessment of the course is completely individual. Deliverables and the whole solution proposal to the project are </w:t>
      </w:r>
      <w:proofErr w:type="spellStart"/>
      <w:r w:rsidRPr="00522EB9">
        <w:rPr>
          <w:rFonts w:asciiTheme="majorHAnsi" w:hAnsiTheme="majorHAnsi" w:cstheme="majorHAnsi"/>
          <w:sz w:val="24"/>
          <w:szCs w:val="24"/>
          <w:lang w:val="en-NZ"/>
        </w:rPr>
        <w:t>build</w:t>
      </w:r>
      <w:proofErr w:type="spellEnd"/>
      <w:r w:rsidRPr="00522EB9">
        <w:rPr>
          <w:rFonts w:asciiTheme="majorHAnsi" w:hAnsiTheme="majorHAnsi" w:cstheme="majorHAnsi"/>
          <w:sz w:val="24"/>
          <w:szCs w:val="24"/>
          <w:lang w:val="en-NZ"/>
        </w:rPr>
        <w:t xml:space="preserve"> as a group, but each student presents at the end his own oral presentation and final client report to be marked. The main assessment tools are the oral presentations and the final client report. The presentations consist on short 5-minute presentations about the overall proposal of the group for the project, the current state of development and the personal contributions of the students </w:t>
      </w:r>
      <w:proofErr w:type="spellStart"/>
      <w:r w:rsidRPr="00522EB9">
        <w:rPr>
          <w:rFonts w:asciiTheme="majorHAnsi" w:hAnsiTheme="majorHAnsi" w:cstheme="majorHAnsi"/>
          <w:sz w:val="24"/>
          <w:szCs w:val="24"/>
          <w:lang w:val="en-NZ"/>
        </w:rPr>
        <w:t>n</w:t>
      </w:r>
      <w:proofErr w:type="spellEnd"/>
      <w:r w:rsidRPr="00522EB9">
        <w:rPr>
          <w:rFonts w:asciiTheme="majorHAnsi" w:hAnsiTheme="majorHAnsi" w:cstheme="majorHAnsi"/>
          <w:sz w:val="24"/>
          <w:szCs w:val="24"/>
          <w:lang w:val="en-NZ"/>
        </w:rPr>
        <w:t xml:space="preserve"> the construction of that proposal. There were two oral presentations along the course, one focused on the architectural design and the other on the final proposal.</w:t>
      </w:r>
    </w:p>
    <w:p w14:paraId="7D4EC2EB" w14:textId="6AA49D5A" w:rsidR="00A15130" w:rsidRPr="00522EB9" w:rsidRDefault="00C53955" w:rsidP="0067601B">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The client reports consistent of weekly formative assessment of the </w:t>
      </w:r>
      <w:r w:rsidR="00CA4A27" w:rsidRPr="00522EB9">
        <w:rPr>
          <w:rFonts w:asciiTheme="majorHAnsi" w:hAnsiTheme="majorHAnsi" w:cstheme="majorHAnsi"/>
          <w:sz w:val="24"/>
          <w:szCs w:val="24"/>
          <w:lang w:val="en-NZ"/>
        </w:rPr>
        <w:t>group’s</w:t>
      </w:r>
      <w:r w:rsidRPr="00522EB9">
        <w:rPr>
          <w:rFonts w:asciiTheme="majorHAnsi" w:hAnsiTheme="majorHAnsi" w:cstheme="majorHAnsi"/>
          <w:sz w:val="24"/>
          <w:szCs w:val="24"/>
          <w:lang w:val="en-NZ"/>
        </w:rPr>
        <w:t xml:space="preserve"> pro</w:t>
      </w:r>
      <w:r w:rsidR="00CA4A27" w:rsidRPr="00522EB9">
        <w:rPr>
          <w:rFonts w:asciiTheme="majorHAnsi" w:hAnsiTheme="majorHAnsi" w:cstheme="majorHAnsi"/>
          <w:sz w:val="24"/>
          <w:szCs w:val="24"/>
          <w:lang w:val="en-NZ"/>
        </w:rPr>
        <w:t>gress</w:t>
      </w:r>
      <w:r w:rsidRPr="00522EB9">
        <w:rPr>
          <w:rFonts w:asciiTheme="majorHAnsi" w:hAnsiTheme="majorHAnsi" w:cstheme="majorHAnsi"/>
          <w:sz w:val="24"/>
          <w:szCs w:val="24"/>
          <w:lang w:val="en-NZ"/>
        </w:rPr>
        <w:t xml:space="preserve"> and two final reports and the end of each semester. The </w:t>
      </w:r>
      <w:r w:rsidR="00CA4A27" w:rsidRPr="00522EB9">
        <w:rPr>
          <w:rFonts w:asciiTheme="majorHAnsi" w:hAnsiTheme="majorHAnsi" w:cstheme="majorHAnsi"/>
          <w:sz w:val="24"/>
          <w:szCs w:val="24"/>
          <w:lang w:val="en-NZ"/>
        </w:rPr>
        <w:t>bi-</w:t>
      </w:r>
      <w:r w:rsidRPr="00522EB9">
        <w:rPr>
          <w:rFonts w:asciiTheme="majorHAnsi" w:hAnsiTheme="majorHAnsi" w:cstheme="majorHAnsi"/>
          <w:sz w:val="24"/>
          <w:szCs w:val="24"/>
          <w:lang w:val="en-NZ"/>
        </w:rPr>
        <w:t>weekly report where not marked but w</w:t>
      </w:r>
      <w:r w:rsidR="00CA4A27" w:rsidRPr="00522EB9">
        <w:rPr>
          <w:rFonts w:asciiTheme="majorHAnsi" w:hAnsiTheme="majorHAnsi" w:cstheme="majorHAnsi"/>
          <w:sz w:val="24"/>
          <w:szCs w:val="24"/>
          <w:lang w:val="en-NZ"/>
        </w:rPr>
        <w:t>ere analysed weekly, and a brief workshop was held bi-weekly to tackle common issues found in the reports. It was also a useful tool to identify the overall progress of al the groups and take decisions of how to manage due dates and marking expectations.</w:t>
      </w:r>
      <w:r w:rsidR="00D70967" w:rsidRPr="00522EB9">
        <w:rPr>
          <w:rFonts w:asciiTheme="majorHAnsi" w:hAnsiTheme="majorHAnsi" w:cstheme="majorHAnsi"/>
          <w:sz w:val="24"/>
          <w:szCs w:val="24"/>
          <w:lang w:val="en-NZ"/>
        </w:rPr>
        <w:t xml:space="preserve"> The final report was marked, and consisted on a quick summary of the personal contributions of each student in the project, as well as a reflection of the work done by the group, the problems found and the steps taken to solve them.</w:t>
      </w:r>
    </w:p>
    <w:p w14:paraId="483580BA" w14:textId="2647B08A" w:rsidR="00A15130" w:rsidRPr="00522EB9" w:rsidRDefault="00A15130" w:rsidP="0067601B">
      <w:pPr>
        <w:rPr>
          <w:rFonts w:asciiTheme="majorHAnsi" w:hAnsiTheme="majorHAnsi" w:cstheme="majorHAnsi"/>
          <w:sz w:val="24"/>
          <w:szCs w:val="24"/>
          <w:lang w:val="en-NZ"/>
        </w:rPr>
      </w:pPr>
      <w:r w:rsidRPr="00522EB9">
        <w:rPr>
          <w:rFonts w:asciiTheme="majorHAnsi" w:hAnsiTheme="majorHAnsi" w:cstheme="majorHAnsi"/>
          <w:sz w:val="24"/>
          <w:szCs w:val="24"/>
          <w:lang w:val="en-NZ"/>
        </w:rPr>
        <w:t>As for the content of the project itself</w:t>
      </w:r>
      <w:r w:rsidR="00B95923" w:rsidRPr="00522EB9">
        <w:rPr>
          <w:rFonts w:asciiTheme="majorHAnsi" w:hAnsiTheme="majorHAnsi" w:cstheme="majorHAnsi"/>
          <w:sz w:val="24"/>
          <w:szCs w:val="24"/>
          <w:lang w:val="en-NZ"/>
        </w:rPr>
        <w:t>, it was meant to cover activities for each of the roles of the course. The specifics of the work done are not that necessary for the analysis of this case study, but overall, the students had to propose a solution for:</w:t>
      </w:r>
    </w:p>
    <w:p w14:paraId="274C555B" w14:textId="0E250C50" w:rsidR="00B95923" w:rsidRPr="00522EB9" w:rsidRDefault="00DE50D2" w:rsidP="00B95923">
      <w:pPr>
        <w:pStyle w:val="ListParagraph"/>
        <w:numPr>
          <w:ilvl w:val="0"/>
          <w:numId w:val="8"/>
        </w:numPr>
        <w:rPr>
          <w:rFonts w:asciiTheme="majorHAnsi" w:hAnsiTheme="majorHAnsi" w:cstheme="majorHAnsi"/>
          <w:sz w:val="24"/>
          <w:szCs w:val="24"/>
          <w:lang w:val="en-NZ"/>
        </w:rPr>
      </w:pPr>
      <w:r w:rsidRPr="00522EB9">
        <w:rPr>
          <w:rFonts w:asciiTheme="majorHAnsi" w:hAnsiTheme="majorHAnsi" w:cstheme="majorHAnsi"/>
          <w:sz w:val="24"/>
          <w:szCs w:val="24"/>
          <w:lang w:val="en-NZ"/>
        </w:rPr>
        <w:t>An architectural design for a building complex that takes into account the geotechnical data of the construction site, the functional necessities of the project and the complications and peculiarities found in the selected site.</w:t>
      </w:r>
    </w:p>
    <w:p w14:paraId="3E5605A5" w14:textId="08A03546" w:rsidR="00DE50D2" w:rsidRPr="00522EB9" w:rsidRDefault="00DE50D2" w:rsidP="00B95923">
      <w:pPr>
        <w:pStyle w:val="ListParagraph"/>
        <w:numPr>
          <w:ilvl w:val="0"/>
          <w:numId w:val="8"/>
        </w:numPr>
        <w:rPr>
          <w:rFonts w:asciiTheme="majorHAnsi" w:hAnsiTheme="majorHAnsi" w:cstheme="majorHAnsi"/>
          <w:sz w:val="24"/>
          <w:szCs w:val="24"/>
          <w:lang w:val="en-NZ"/>
        </w:rPr>
      </w:pPr>
      <w:r w:rsidRPr="00522EB9">
        <w:rPr>
          <w:rFonts w:asciiTheme="majorHAnsi" w:hAnsiTheme="majorHAnsi" w:cstheme="majorHAnsi"/>
          <w:sz w:val="24"/>
          <w:szCs w:val="24"/>
          <w:lang w:val="en-NZ"/>
        </w:rPr>
        <w:t>A construction plan that considers building materials, functional necessities and local regulations.</w:t>
      </w:r>
    </w:p>
    <w:p w14:paraId="0528816C" w14:textId="5878401C" w:rsidR="00DE50D2" w:rsidRPr="00522EB9" w:rsidRDefault="00DE50D2" w:rsidP="00B95923">
      <w:pPr>
        <w:pStyle w:val="ListParagraph"/>
        <w:numPr>
          <w:ilvl w:val="0"/>
          <w:numId w:val="8"/>
        </w:numPr>
        <w:rPr>
          <w:rFonts w:asciiTheme="majorHAnsi" w:hAnsiTheme="majorHAnsi" w:cstheme="majorHAnsi"/>
          <w:sz w:val="24"/>
          <w:szCs w:val="24"/>
          <w:lang w:val="en-NZ"/>
        </w:rPr>
      </w:pPr>
      <w:r w:rsidRPr="00522EB9">
        <w:rPr>
          <w:rFonts w:asciiTheme="majorHAnsi" w:hAnsiTheme="majorHAnsi" w:cstheme="majorHAnsi"/>
          <w:sz w:val="24"/>
          <w:szCs w:val="24"/>
          <w:lang w:val="en-NZ"/>
        </w:rPr>
        <w:t>A detailed schedule for the management of the construction, considering aspects like budget, necessary contractors, needed studies and the impact on the local community.</w:t>
      </w:r>
    </w:p>
    <w:p w14:paraId="184049C4" w14:textId="1FD0F4FF" w:rsidR="00DE50D2" w:rsidRPr="00522EB9" w:rsidRDefault="00DE50D2" w:rsidP="00B95923">
      <w:pPr>
        <w:pStyle w:val="ListParagraph"/>
        <w:numPr>
          <w:ilvl w:val="0"/>
          <w:numId w:val="8"/>
        </w:numPr>
        <w:rPr>
          <w:rFonts w:asciiTheme="majorHAnsi" w:hAnsiTheme="majorHAnsi" w:cstheme="majorHAnsi"/>
          <w:sz w:val="24"/>
          <w:szCs w:val="24"/>
          <w:lang w:val="en-NZ"/>
        </w:rPr>
      </w:pPr>
      <w:r w:rsidRPr="00522EB9">
        <w:rPr>
          <w:rFonts w:asciiTheme="majorHAnsi" w:hAnsiTheme="majorHAnsi" w:cstheme="majorHAnsi"/>
          <w:sz w:val="24"/>
          <w:szCs w:val="24"/>
          <w:lang w:val="en-NZ"/>
        </w:rPr>
        <w:t>A detailed consideration of the local construction requirements, the legal implications of the design and the consideration needed in aspect like the economic and ecological impacts of the proposal, as well as the consideration needed related to the Waitangi treaty.</w:t>
      </w:r>
    </w:p>
    <w:p w14:paraId="2E53A797" w14:textId="136602F6" w:rsidR="00DE50D2" w:rsidRPr="00522EB9" w:rsidRDefault="00DE50D2" w:rsidP="00DE50D2">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It is important to remark that all of these objectives are evaluated in two fronts, first, the work done by the group, how information flowed across the different roles and how </w:t>
      </w:r>
      <w:r w:rsidR="002F2108" w:rsidRPr="00522EB9">
        <w:rPr>
          <w:rFonts w:asciiTheme="majorHAnsi" w:hAnsiTheme="majorHAnsi" w:cstheme="majorHAnsi"/>
          <w:sz w:val="24"/>
          <w:szCs w:val="24"/>
          <w:lang w:val="en-NZ"/>
        </w:rPr>
        <w:t xml:space="preserve">work was coordinate to create a coherent proposal. This aspect was mostly assessed through the oral presentation, while </w:t>
      </w:r>
      <w:r w:rsidR="00E46468" w:rsidRPr="00522EB9">
        <w:rPr>
          <w:rFonts w:asciiTheme="majorHAnsi" w:hAnsiTheme="majorHAnsi" w:cstheme="majorHAnsi"/>
          <w:sz w:val="24"/>
          <w:szCs w:val="24"/>
          <w:lang w:val="en-NZ"/>
        </w:rPr>
        <w:t>t</w:t>
      </w:r>
      <w:r w:rsidR="002F2108" w:rsidRPr="00522EB9">
        <w:rPr>
          <w:rFonts w:asciiTheme="majorHAnsi" w:hAnsiTheme="majorHAnsi" w:cstheme="majorHAnsi"/>
          <w:sz w:val="24"/>
          <w:szCs w:val="24"/>
          <w:lang w:val="en-NZ"/>
        </w:rPr>
        <w:t>he individual contribution and performance</w:t>
      </w:r>
      <w:r w:rsidR="00E46468" w:rsidRPr="00522EB9">
        <w:rPr>
          <w:rFonts w:asciiTheme="majorHAnsi" w:hAnsiTheme="majorHAnsi" w:cstheme="majorHAnsi"/>
          <w:sz w:val="24"/>
          <w:szCs w:val="24"/>
          <w:lang w:val="en-NZ"/>
        </w:rPr>
        <w:t>, marked mostly by the accuracy and quality of the tasks completed,</w:t>
      </w:r>
      <w:r w:rsidR="002F2108" w:rsidRPr="00522EB9">
        <w:rPr>
          <w:rFonts w:asciiTheme="majorHAnsi" w:hAnsiTheme="majorHAnsi" w:cstheme="majorHAnsi"/>
          <w:sz w:val="24"/>
          <w:szCs w:val="24"/>
          <w:lang w:val="en-NZ"/>
        </w:rPr>
        <w:t xml:space="preserve"> was </w:t>
      </w:r>
      <w:r w:rsidR="00E46468" w:rsidRPr="00522EB9">
        <w:rPr>
          <w:rFonts w:asciiTheme="majorHAnsi" w:hAnsiTheme="majorHAnsi" w:cstheme="majorHAnsi"/>
          <w:sz w:val="24"/>
          <w:szCs w:val="24"/>
          <w:lang w:val="en-NZ"/>
        </w:rPr>
        <w:t>evaluated</w:t>
      </w:r>
      <w:r w:rsidR="002F2108" w:rsidRPr="00522EB9">
        <w:rPr>
          <w:rFonts w:asciiTheme="majorHAnsi" w:hAnsiTheme="majorHAnsi" w:cstheme="majorHAnsi"/>
          <w:sz w:val="24"/>
          <w:szCs w:val="24"/>
          <w:lang w:val="en-NZ"/>
        </w:rPr>
        <w:t xml:space="preserve"> </w:t>
      </w:r>
      <w:r w:rsidR="00E46468" w:rsidRPr="00522EB9">
        <w:rPr>
          <w:rFonts w:asciiTheme="majorHAnsi" w:hAnsiTheme="majorHAnsi" w:cstheme="majorHAnsi"/>
          <w:sz w:val="24"/>
          <w:szCs w:val="24"/>
          <w:lang w:val="en-NZ"/>
        </w:rPr>
        <w:t xml:space="preserve">through </w:t>
      </w:r>
      <w:r w:rsidR="002F2108" w:rsidRPr="00522EB9">
        <w:rPr>
          <w:rFonts w:asciiTheme="majorHAnsi" w:hAnsiTheme="majorHAnsi" w:cstheme="majorHAnsi"/>
          <w:sz w:val="24"/>
          <w:szCs w:val="24"/>
          <w:lang w:val="en-NZ"/>
        </w:rPr>
        <w:t>the individual final client report.</w:t>
      </w:r>
    </w:p>
    <w:p w14:paraId="4B8C625F" w14:textId="544F1CC0" w:rsidR="00E46468" w:rsidRPr="00522EB9" w:rsidRDefault="00E46468" w:rsidP="00DE50D2">
      <w:pPr>
        <w:rPr>
          <w:rFonts w:asciiTheme="majorHAnsi" w:hAnsiTheme="majorHAnsi" w:cstheme="majorHAnsi"/>
          <w:sz w:val="24"/>
          <w:szCs w:val="24"/>
          <w:lang w:val="en-NZ"/>
        </w:rPr>
      </w:pPr>
      <w:r w:rsidRPr="00522EB9">
        <w:rPr>
          <w:rFonts w:asciiTheme="majorHAnsi" w:hAnsiTheme="majorHAnsi" w:cstheme="majorHAnsi"/>
          <w:sz w:val="24"/>
          <w:szCs w:val="24"/>
          <w:lang w:val="en-NZ"/>
        </w:rPr>
        <w:lastRenderedPageBreak/>
        <w:t>This summarizes the main elements of the learning design proposed for ENBU 79X/89X Industry Project and the methodologies used to implement that design. Some other aspect of the development of the course were present, like the role of the teaching assistances during the open work sessions and the organization between track A and track B students that will be explained in more detail during the development of the case study. For now, there is enough information here to stablish how WorkshopAR was integrated into de learning design of the course and how the goals of the software tool were implemented and coordinated with the activities of the course.</w:t>
      </w:r>
    </w:p>
    <w:p w14:paraId="60BF598C" w14:textId="23D8A616" w:rsidR="00847C0B" w:rsidRPr="00522EB9" w:rsidRDefault="00847C0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6.2 WorkshopAR Learning Design</w:t>
      </w:r>
    </w:p>
    <w:p w14:paraId="49686D50" w14:textId="74EA0F88" w:rsidR="001A5055" w:rsidRPr="00522EB9" w:rsidRDefault="0030684C" w:rsidP="001A5055">
      <w:pPr>
        <w:rPr>
          <w:rFonts w:asciiTheme="majorHAnsi" w:hAnsiTheme="majorHAnsi" w:cstheme="majorHAnsi"/>
          <w:sz w:val="24"/>
          <w:szCs w:val="24"/>
          <w:lang w:val="en-NZ"/>
        </w:rPr>
      </w:pPr>
      <w:r w:rsidRPr="00522EB9">
        <w:rPr>
          <w:rFonts w:asciiTheme="majorHAnsi" w:hAnsiTheme="majorHAnsi" w:cstheme="majorHAnsi"/>
          <w:sz w:val="24"/>
          <w:szCs w:val="24"/>
          <w:lang w:val="en-NZ"/>
        </w:rPr>
        <w:t>This section seeks to elaborate on the information presented in section 3.1.1.3 about the structure of the learning design for the project. More specifically, this section will show how WorkshopAR approaches the learning goals proposed and how they are integrated with the structure of the course.</w:t>
      </w:r>
    </w:p>
    <w:p w14:paraId="5262BE6E" w14:textId="4334BF29" w:rsidR="0030684C" w:rsidRPr="00522EB9" w:rsidRDefault="0030684C" w:rsidP="001A5055">
      <w:pPr>
        <w:rPr>
          <w:rFonts w:asciiTheme="majorHAnsi" w:hAnsiTheme="majorHAnsi" w:cstheme="majorHAnsi"/>
          <w:sz w:val="24"/>
          <w:szCs w:val="24"/>
          <w:lang w:val="en-NZ"/>
        </w:rPr>
      </w:pPr>
      <w:r w:rsidRPr="00522EB9">
        <w:rPr>
          <w:rFonts w:asciiTheme="majorHAnsi" w:hAnsiTheme="majorHAnsi" w:cstheme="majorHAnsi"/>
          <w:sz w:val="24"/>
          <w:szCs w:val="24"/>
          <w:lang w:val="en-NZ"/>
        </w:rPr>
        <w:t>LO1 establishes that the students can plan their work session by analysing the current state of their work and determining clear goals to achieve during the session. WorkshopAR supports this strategy by linking the creation of the Room with the definition of a goal for the work session. It also helps by distributing the activity by associating current tasks with the profile of each participant.</w:t>
      </w:r>
    </w:p>
    <w:p w14:paraId="59966F4B" w14:textId="6777FF4B" w:rsidR="0030684C" w:rsidRPr="00522EB9" w:rsidRDefault="0030684C" w:rsidP="001A5055">
      <w:pPr>
        <w:rPr>
          <w:rFonts w:asciiTheme="majorHAnsi" w:hAnsiTheme="majorHAnsi" w:cstheme="majorHAnsi"/>
          <w:sz w:val="24"/>
          <w:szCs w:val="24"/>
          <w:lang w:val="en-NZ"/>
        </w:rPr>
      </w:pPr>
      <w:r w:rsidRPr="00522EB9">
        <w:rPr>
          <w:rFonts w:asciiTheme="majorHAnsi" w:hAnsiTheme="majorHAnsi" w:cstheme="majorHAnsi"/>
          <w:sz w:val="24"/>
          <w:szCs w:val="24"/>
          <w:lang w:val="en-NZ"/>
        </w:rPr>
        <w:t>Observations related to LO1 can go beyond just checking if the students are defining goals and tasks during the configuration or not</w:t>
      </w:r>
      <w:r w:rsidR="001E7A9D" w:rsidRPr="00522EB9">
        <w:rPr>
          <w:rFonts w:asciiTheme="majorHAnsi" w:hAnsiTheme="majorHAnsi" w:cstheme="majorHAnsi"/>
          <w:sz w:val="24"/>
          <w:szCs w:val="24"/>
          <w:lang w:val="en-NZ"/>
        </w:rPr>
        <w:t>. It could be possible to check the level of detail applied to the definition of goals, like checking if the process was done just for the sake of doing it or if there was real though behind the activity, to check if the tasks were updated along the progress of the session or if similar analysis of the goals or progress of work was done outside WorkshopAR.</w:t>
      </w:r>
    </w:p>
    <w:p w14:paraId="0189D13E" w14:textId="22C54552" w:rsidR="001E7A9D" w:rsidRPr="00522EB9" w:rsidRDefault="001E7A9D" w:rsidP="001A5055">
      <w:pPr>
        <w:rPr>
          <w:rFonts w:asciiTheme="majorHAnsi" w:hAnsiTheme="majorHAnsi" w:cstheme="majorHAnsi"/>
          <w:sz w:val="24"/>
          <w:szCs w:val="24"/>
          <w:lang w:val="en-NZ"/>
        </w:rPr>
      </w:pPr>
      <w:r w:rsidRPr="00522EB9">
        <w:rPr>
          <w:rFonts w:asciiTheme="majorHAnsi" w:hAnsiTheme="majorHAnsi" w:cstheme="majorHAnsi"/>
          <w:sz w:val="24"/>
          <w:szCs w:val="24"/>
          <w:lang w:val="en-NZ"/>
        </w:rPr>
        <w:t>LO2 is related to the execution of effective collaboration and can be evidenced by using the criteria identified in literature and explained in section 2.1.4 and 2.1.5. It is of particular interest for this project and for the overall evaluation of WorkshopAR t</w:t>
      </w:r>
      <w:r w:rsidR="00070E5B" w:rsidRPr="00522EB9">
        <w:rPr>
          <w:rFonts w:asciiTheme="majorHAnsi" w:hAnsiTheme="majorHAnsi" w:cstheme="majorHAnsi"/>
          <w:sz w:val="24"/>
          <w:szCs w:val="24"/>
          <w:lang w:val="en-NZ"/>
        </w:rPr>
        <w:t>o</w:t>
      </w:r>
      <w:r w:rsidRPr="00522EB9">
        <w:rPr>
          <w:rFonts w:asciiTheme="majorHAnsi" w:hAnsiTheme="majorHAnsi" w:cstheme="majorHAnsi"/>
          <w:sz w:val="24"/>
          <w:szCs w:val="24"/>
          <w:lang w:val="en-NZ"/>
        </w:rPr>
        <w:t xml:space="preserve"> see if any of the tools provided, </w:t>
      </w:r>
      <w:proofErr w:type="spellStart"/>
      <w:r w:rsidRPr="00522EB9">
        <w:rPr>
          <w:rFonts w:asciiTheme="majorHAnsi" w:hAnsiTheme="majorHAnsi" w:cstheme="majorHAnsi"/>
          <w:sz w:val="24"/>
          <w:szCs w:val="24"/>
          <w:lang w:val="en-NZ"/>
        </w:rPr>
        <w:t>specially</w:t>
      </w:r>
      <w:proofErr w:type="spellEnd"/>
      <w:r w:rsidRPr="00522EB9">
        <w:rPr>
          <w:rFonts w:asciiTheme="majorHAnsi" w:hAnsiTheme="majorHAnsi" w:cstheme="majorHAnsi"/>
          <w:sz w:val="24"/>
          <w:szCs w:val="24"/>
          <w:lang w:val="en-NZ"/>
        </w:rPr>
        <w:t xml:space="preserve"> those associated with the interaction with the play models and annotations, </w:t>
      </w:r>
      <w:r w:rsidR="00070E5B" w:rsidRPr="00522EB9">
        <w:rPr>
          <w:rFonts w:asciiTheme="majorHAnsi" w:hAnsiTheme="majorHAnsi" w:cstheme="majorHAnsi"/>
          <w:sz w:val="24"/>
          <w:szCs w:val="24"/>
          <w:lang w:val="en-NZ"/>
        </w:rPr>
        <w:t>help in creating the structures identified as useful for effective collaboration such as a free flow of information, accountability, quality assurance and mutual dependence for achievements.</w:t>
      </w:r>
    </w:p>
    <w:p w14:paraId="050114B6" w14:textId="37973C4A" w:rsidR="00070E5B" w:rsidRPr="00522EB9" w:rsidRDefault="00070E5B" w:rsidP="001A5055">
      <w:pPr>
        <w:rPr>
          <w:rFonts w:asciiTheme="majorHAnsi" w:hAnsiTheme="majorHAnsi" w:cstheme="majorHAnsi"/>
          <w:sz w:val="24"/>
          <w:szCs w:val="24"/>
          <w:lang w:val="en-NZ"/>
        </w:rPr>
      </w:pPr>
      <w:r w:rsidRPr="00522EB9">
        <w:rPr>
          <w:rFonts w:asciiTheme="majorHAnsi" w:hAnsiTheme="majorHAnsi" w:cstheme="majorHAnsi"/>
          <w:sz w:val="24"/>
          <w:szCs w:val="24"/>
          <w:lang w:val="en-NZ"/>
        </w:rPr>
        <w:t>For this learning objective it is also interesting to observe the types of collaboration being used by the students as described by Salmons (2019), and if WorkshopAR was promoting or helping in the development of a particular form of collaboration. In general, the digital space created by WorkshopAR would facilitate activities of co-creation, by allowing the testing and record of ideas for the architectural design, and also transfer activities, by offering visuals that can be used to explain concepts, decisions or design proposals.</w:t>
      </w:r>
    </w:p>
    <w:p w14:paraId="3FF0BF92" w14:textId="42949C09" w:rsidR="00070E5B" w:rsidRPr="00522EB9" w:rsidRDefault="00070E5B" w:rsidP="001A5055">
      <w:pPr>
        <w:rPr>
          <w:rFonts w:asciiTheme="majorHAnsi" w:hAnsiTheme="majorHAnsi" w:cstheme="majorHAnsi"/>
          <w:sz w:val="24"/>
          <w:szCs w:val="24"/>
          <w:lang w:val="en-NZ"/>
        </w:rPr>
      </w:pPr>
      <w:r w:rsidRPr="00522EB9">
        <w:rPr>
          <w:rFonts w:asciiTheme="majorHAnsi" w:hAnsiTheme="majorHAnsi" w:cstheme="majorHAnsi"/>
          <w:sz w:val="24"/>
          <w:szCs w:val="24"/>
          <w:lang w:val="en-NZ"/>
        </w:rPr>
        <w:lastRenderedPageBreak/>
        <w:t xml:space="preserve">LO3 keeps the idea of effective structures for collaboration </w:t>
      </w:r>
      <w:r w:rsidR="00A06664" w:rsidRPr="00522EB9">
        <w:rPr>
          <w:rFonts w:asciiTheme="majorHAnsi" w:hAnsiTheme="majorHAnsi" w:cstheme="majorHAnsi"/>
          <w:sz w:val="24"/>
          <w:szCs w:val="24"/>
          <w:lang w:val="en-NZ"/>
        </w:rPr>
        <w:t xml:space="preserve">but focuses entirely on how the group manages internal and external communication. The debate features of WorkshopAR is the obvious implementation build specially to cover this learning objective, which at the same time helps the group to create an instance of dialogue, as defined by Salmons as the type of structured conversation that best </w:t>
      </w:r>
      <w:r w:rsidR="002839CF" w:rsidRPr="00522EB9">
        <w:rPr>
          <w:rFonts w:asciiTheme="majorHAnsi" w:hAnsiTheme="majorHAnsi" w:cstheme="majorHAnsi"/>
          <w:sz w:val="24"/>
          <w:szCs w:val="24"/>
          <w:lang w:val="en-NZ"/>
        </w:rPr>
        <w:t>promotes</w:t>
      </w:r>
      <w:r w:rsidR="00A06664" w:rsidRPr="00522EB9">
        <w:rPr>
          <w:rFonts w:asciiTheme="majorHAnsi" w:hAnsiTheme="majorHAnsi" w:cstheme="majorHAnsi"/>
          <w:sz w:val="24"/>
          <w:szCs w:val="24"/>
          <w:lang w:val="en-NZ"/>
        </w:rPr>
        <w:t xml:space="preserve"> and executes collaboration. Observations will also search for other aspects of the tool that promote conversation instead, the un</w:t>
      </w:r>
      <w:r w:rsidR="002839CF" w:rsidRPr="00522EB9">
        <w:rPr>
          <w:rFonts w:asciiTheme="majorHAnsi" w:hAnsiTheme="majorHAnsi" w:cstheme="majorHAnsi"/>
          <w:sz w:val="24"/>
          <w:szCs w:val="24"/>
          <w:lang w:val="en-NZ"/>
        </w:rPr>
        <w:t>structured type of communication used more to foster relationships in the group.</w:t>
      </w:r>
    </w:p>
    <w:p w14:paraId="5A32E002" w14:textId="0FC1AF03" w:rsidR="00DB0A56" w:rsidRPr="00522EB9" w:rsidRDefault="00DB0A56" w:rsidP="001A5055">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Finally, LO4 evaluates how the group proposes and organizes structured review. WorkshopAR </w:t>
      </w:r>
      <w:proofErr w:type="spellStart"/>
      <w:r w:rsidRPr="00522EB9">
        <w:rPr>
          <w:rFonts w:asciiTheme="majorHAnsi" w:hAnsiTheme="majorHAnsi" w:cstheme="majorHAnsi"/>
          <w:sz w:val="24"/>
          <w:szCs w:val="24"/>
          <w:lang w:val="en-NZ"/>
        </w:rPr>
        <w:t>doe</w:t>
      </w:r>
      <w:proofErr w:type="spellEnd"/>
      <w:r w:rsidRPr="00522EB9">
        <w:rPr>
          <w:rFonts w:asciiTheme="majorHAnsi" w:hAnsiTheme="majorHAnsi" w:cstheme="majorHAnsi"/>
          <w:sz w:val="24"/>
          <w:szCs w:val="24"/>
          <w:lang w:val="en-NZ"/>
        </w:rPr>
        <w:t xml:space="preserve"> not dedicates one particular functionality to support this learning objective, relying more on the use of all the previously mentioned use cases to offer </w:t>
      </w:r>
      <w:r w:rsidR="003D6ADE" w:rsidRPr="00522EB9">
        <w:rPr>
          <w:rFonts w:asciiTheme="majorHAnsi" w:hAnsiTheme="majorHAnsi" w:cstheme="majorHAnsi"/>
          <w:sz w:val="24"/>
          <w:szCs w:val="24"/>
          <w:lang w:val="en-NZ"/>
        </w:rPr>
        <w:t>a</w:t>
      </w:r>
      <w:r w:rsidRPr="00522EB9">
        <w:rPr>
          <w:rFonts w:asciiTheme="majorHAnsi" w:hAnsiTheme="majorHAnsi" w:cstheme="majorHAnsi"/>
          <w:sz w:val="24"/>
          <w:szCs w:val="24"/>
          <w:lang w:val="en-NZ"/>
        </w:rPr>
        <w:t xml:space="preserve"> structured evaluation of a design proposal, of feedback received from the client or to organize the work needed to create the final reflection of the project.</w:t>
      </w:r>
    </w:p>
    <w:p w14:paraId="274A07B1" w14:textId="50D9D7A2" w:rsidR="003D6ADE" w:rsidRPr="00522EB9" w:rsidRDefault="003D6ADE" w:rsidP="001A5055">
      <w:pPr>
        <w:rPr>
          <w:rFonts w:asciiTheme="majorHAnsi" w:hAnsiTheme="majorHAnsi" w:cstheme="majorHAnsi"/>
          <w:sz w:val="24"/>
          <w:szCs w:val="24"/>
          <w:lang w:val="en-NZ"/>
        </w:rPr>
      </w:pPr>
      <w:r w:rsidRPr="00522EB9">
        <w:rPr>
          <w:rFonts w:asciiTheme="majorHAnsi" w:hAnsiTheme="majorHAnsi" w:cstheme="majorHAnsi"/>
          <w:sz w:val="24"/>
          <w:szCs w:val="24"/>
          <w:lang w:val="en-NZ"/>
        </w:rPr>
        <w:t>The learning objectives of WorkshopAR were designed taking into consideration the design of Industry Project, and meant to help the students to tackle the course objective of constant communication and coordination of tasks. Figure 1 shows an ideal flow of activities during the development of a classroom session, which incorporates the main activities proposed in the course design (class housekeep, weekly workshops, open work sessions) with an idealized version of a work session that a group could perform while using WorkshopAR.</w:t>
      </w:r>
    </w:p>
    <w:p w14:paraId="1BD42092" w14:textId="77777777" w:rsidR="00777AAC" w:rsidRPr="00522EB9" w:rsidRDefault="00777AAC" w:rsidP="00777AAC">
      <w:pPr>
        <w:keepNext/>
        <w:rPr>
          <w:lang w:val="en-NZ"/>
        </w:rPr>
      </w:pPr>
      <w:r w:rsidRPr="00522EB9">
        <w:rPr>
          <w:noProof/>
          <w:lang w:val="en-NZ"/>
        </w:rPr>
        <w:drawing>
          <wp:inline distT="0" distB="0" distL="0" distR="0" wp14:anchorId="2151F946" wp14:editId="0A32E472">
            <wp:extent cx="5733415" cy="3406140"/>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3406140"/>
                    </a:xfrm>
                    <a:prstGeom prst="rect">
                      <a:avLst/>
                    </a:prstGeom>
                    <a:noFill/>
                    <a:ln>
                      <a:noFill/>
                    </a:ln>
                  </pic:spPr>
                </pic:pic>
              </a:graphicData>
            </a:graphic>
          </wp:inline>
        </w:drawing>
      </w:r>
    </w:p>
    <w:p w14:paraId="50324761" w14:textId="7B8C0081" w:rsidR="00777AAC" w:rsidRPr="00522EB9" w:rsidRDefault="00777AAC" w:rsidP="00777AAC">
      <w:pPr>
        <w:pStyle w:val="Caption"/>
        <w:jc w:val="center"/>
        <w:rPr>
          <w:lang w:val="en-NZ"/>
        </w:rPr>
      </w:pPr>
      <w:r w:rsidRPr="00522EB9">
        <w:rPr>
          <w:lang w:val="en-NZ"/>
        </w:rPr>
        <w:t xml:space="preserve">Figure </w:t>
      </w:r>
      <w:r w:rsidRPr="00522EB9">
        <w:rPr>
          <w:lang w:val="en-NZ"/>
        </w:rPr>
        <w:fldChar w:fldCharType="begin"/>
      </w:r>
      <w:r w:rsidRPr="00522EB9">
        <w:rPr>
          <w:lang w:val="en-NZ"/>
        </w:rPr>
        <w:instrText xml:space="preserve"> SEQ Figure \* ARABIC </w:instrText>
      </w:r>
      <w:r w:rsidRPr="00522EB9">
        <w:rPr>
          <w:lang w:val="en-NZ"/>
        </w:rPr>
        <w:fldChar w:fldCharType="separate"/>
      </w:r>
      <w:r w:rsidR="00344860" w:rsidRPr="00522EB9">
        <w:rPr>
          <w:noProof/>
          <w:lang w:val="en-NZ"/>
        </w:rPr>
        <w:t>1</w:t>
      </w:r>
      <w:r w:rsidRPr="00522EB9">
        <w:rPr>
          <w:lang w:val="en-NZ"/>
        </w:rPr>
        <w:fldChar w:fldCharType="end"/>
      </w:r>
      <w:r w:rsidRPr="00522EB9">
        <w:rPr>
          <w:lang w:val="en-NZ"/>
        </w:rPr>
        <w:t xml:space="preserve"> Flow of Activities in a Classroom Session</w:t>
      </w:r>
    </w:p>
    <w:p w14:paraId="344BC48C" w14:textId="0B9D546C" w:rsidR="007A798F" w:rsidRPr="00522EB9" w:rsidRDefault="007A798F" w:rsidP="00777AAC">
      <w:pPr>
        <w:rPr>
          <w:rFonts w:asciiTheme="majorHAnsi" w:hAnsiTheme="majorHAnsi" w:cstheme="majorHAnsi"/>
          <w:sz w:val="24"/>
          <w:szCs w:val="24"/>
          <w:lang w:val="en-NZ"/>
        </w:rPr>
      </w:pPr>
      <w:r w:rsidRPr="00522EB9">
        <w:rPr>
          <w:rFonts w:asciiTheme="majorHAnsi" w:hAnsiTheme="majorHAnsi" w:cstheme="majorHAnsi"/>
          <w:sz w:val="24"/>
          <w:szCs w:val="24"/>
          <w:lang w:val="en-NZ"/>
        </w:rPr>
        <w:lastRenderedPageBreak/>
        <w:t>This learning design is also informed by other aspects found in the literature about effective collaborative learning and the approaches taken by other projects in similar context. Section 2.1.4 details some important barriers that impede a good flow of collaboration in the classroom. Two of the ideas mentioned resonated the most with the characteristics found in the Industry Project course:</w:t>
      </w:r>
    </w:p>
    <w:p w14:paraId="2DBC776C" w14:textId="07B9ADB8" w:rsidR="007A798F" w:rsidRPr="00522EB9" w:rsidRDefault="004C0072" w:rsidP="004C0072">
      <w:pPr>
        <w:pStyle w:val="ListParagraph"/>
        <w:numPr>
          <w:ilvl w:val="0"/>
          <w:numId w:val="9"/>
        </w:numPr>
        <w:rPr>
          <w:rFonts w:asciiTheme="majorHAnsi" w:hAnsiTheme="majorHAnsi" w:cstheme="majorHAnsi"/>
          <w:sz w:val="24"/>
          <w:szCs w:val="24"/>
          <w:lang w:val="en-NZ"/>
        </w:rPr>
      </w:pPr>
      <w:r w:rsidRPr="00522EB9">
        <w:rPr>
          <w:rFonts w:asciiTheme="majorHAnsi" w:hAnsiTheme="majorHAnsi" w:cstheme="majorHAnsi"/>
          <w:sz w:val="24"/>
          <w:szCs w:val="24"/>
          <w:lang w:val="en-NZ"/>
        </w:rPr>
        <w:t>Power imbalance among the members of a group</w:t>
      </w:r>
    </w:p>
    <w:p w14:paraId="794A2CCE" w14:textId="647FEE9A" w:rsidR="004C0072" w:rsidRPr="00522EB9" w:rsidRDefault="004C0072" w:rsidP="004C0072">
      <w:pPr>
        <w:pStyle w:val="ListParagraph"/>
        <w:numPr>
          <w:ilvl w:val="0"/>
          <w:numId w:val="9"/>
        </w:numPr>
        <w:rPr>
          <w:rFonts w:asciiTheme="majorHAnsi" w:hAnsiTheme="majorHAnsi" w:cstheme="majorHAnsi"/>
          <w:sz w:val="24"/>
          <w:szCs w:val="24"/>
          <w:lang w:val="en-NZ"/>
        </w:rPr>
      </w:pPr>
      <w:r w:rsidRPr="00522EB9">
        <w:rPr>
          <w:rFonts w:asciiTheme="majorHAnsi" w:hAnsiTheme="majorHAnsi" w:cstheme="majorHAnsi"/>
          <w:sz w:val="24"/>
          <w:szCs w:val="24"/>
          <w:lang w:val="en-NZ"/>
        </w:rPr>
        <w:t>Difficulties transferring knowledge between students</w:t>
      </w:r>
    </w:p>
    <w:p w14:paraId="1AF17CF6" w14:textId="247C4354" w:rsidR="004C0072" w:rsidRPr="00522EB9" w:rsidRDefault="004C0072" w:rsidP="004C0072">
      <w:pPr>
        <w:rPr>
          <w:rFonts w:asciiTheme="majorHAnsi" w:hAnsiTheme="majorHAnsi" w:cstheme="majorHAnsi"/>
          <w:sz w:val="24"/>
          <w:szCs w:val="24"/>
          <w:lang w:val="en-NZ"/>
        </w:rPr>
      </w:pPr>
      <w:r w:rsidRPr="00522EB9">
        <w:rPr>
          <w:rFonts w:asciiTheme="majorHAnsi" w:hAnsiTheme="majorHAnsi" w:cstheme="majorHAnsi"/>
          <w:sz w:val="24"/>
          <w:szCs w:val="24"/>
          <w:lang w:val="en-NZ"/>
        </w:rPr>
        <w:t>Issues of power imbalance are inherent to any social activity (</w:t>
      </w:r>
      <w:proofErr w:type="spellStart"/>
      <w:r w:rsidRPr="00522EB9">
        <w:rPr>
          <w:rFonts w:asciiTheme="majorHAnsi" w:hAnsiTheme="majorHAnsi" w:cstheme="majorHAnsi"/>
          <w:sz w:val="24"/>
          <w:szCs w:val="24"/>
          <w:lang w:val="en-NZ"/>
        </w:rPr>
        <w:t>Essabar</w:t>
      </w:r>
      <w:proofErr w:type="spellEnd"/>
      <w:r w:rsidRPr="00522EB9">
        <w:rPr>
          <w:rFonts w:asciiTheme="majorHAnsi" w:hAnsiTheme="majorHAnsi" w:cstheme="majorHAnsi"/>
          <w:sz w:val="24"/>
          <w:szCs w:val="24"/>
          <w:lang w:val="en-NZ"/>
        </w:rPr>
        <w:t xml:space="preserve"> et. </w:t>
      </w:r>
      <w:r w:rsidR="00673606" w:rsidRPr="00522EB9">
        <w:rPr>
          <w:rFonts w:asciiTheme="majorHAnsi" w:hAnsiTheme="majorHAnsi" w:cstheme="majorHAnsi"/>
          <w:sz w:val="24"/>
          <w:szCs w:val="24"/>
          <w:lang w:val="en-NZ"/>
        </w:rPr>
        <w:t>a</w:t>
      </w:r>
      <w:r w:rsidRPr="00522EB9">
        <w:rPr>
          <w:rFonts w:asciiTheme="majorHAnsi" w:hAnsiTheme="majorHAnsi" w:cstheme="majorHAnsi"/>
          <w:sz w:val="24"/>
          <w:szCs w:val="24"/>
          <w:lang w:val="en-NZ"/>
        </w:rPr>
        <w:t xml:space="preserve">l, 2016), but it was identified </w:t>
      </w:r>
      <w:r w:rsidR="00673606" w:rsidRPr="00522EB9">
        <w:rPr>
          <w:rFonts w:asciiTheme="majorHAnsi" w:hAnsiTheme="majorHAnsi" w:cstheme="majorHAnsi"/>
          <w:sz w:val="24"/>
          <w:szCs w:val="24"/>
          <w:lang w:val="en-NZ"/>
        </w:rPr>
        <w:t>that the role structure proposed for the project could promote substantial differences in the work done by every student and the relationships created inside the groups. In the same way, WorkshopAR proposes a very structured approach to collaboration, encouraging the students to assign roles and distribute tasks according to what have been discussed. A central objective of the observation process will be to identify positive and negative behaviours derived from this design implementation, and course correct the implementation of the software if needed.</w:t>
      </w:r>
    </w:p>
    <w:p w14:paraId="4E2FA064" w14:textId="4832E74D" w:rsidR="00673606" w:rsidRPr="00522EB9" w:rsidRDefault="00D958B5" w:rsidP="004C0072">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Knowledge flow in project-based approaches is also an issue that have been discussed in the past </w:t>
      </w:r>
      <w:r w:rsidRPr="00522EB9">
        <w:rPr>
          <w:rFonts w:asciiTheme="majorHAnsi" w:hAnsiTheme="majorHAnsi" w:cstheme="majorHAnsi"/>
          <w:sz w:val="24"/>
          <w:szCs w:val="24"/>
          <w:lang w:val="en-NZ"/>
        </w:rPr>
        <w:t>(</w:t>
      </w:r>
      <w:proofErr w:type="spellStart"/>
      <w:r w:rsidRPr="00522EB9">
        <w:rPr>
          <w:rFonts w:asciiTheme="majorHAnsi" w:hAnsiTheme="majorHAnsi" w:cstheme="majorHAnsi"/>
          <w:sz w:val="24"/>
          <w:szCs w:val="24"/>
          <w:lang w:val="en-NZ"/>
        </w:rPr>
        <w:t>Kogtikov</w:t>
      </w:r>
      <w:proofErr w:type="spellEnd"/>
      <w:r w:rsidRPr="00522EB9">
        <w:rPr>
          <w:rFonts w:asciiTheme="majorHAnsi" w:hAnsiTheme="majorHAnsi" w:cstheme="majorHAnsi"/>
          <w:sz w:val="24"/>
          <w:szCs w:val="24"/>
          <w:lang w:val="en-NZ"/>
        </w:rPr>
        <w:t xml:space="preserve"> et al., 2016</w:t>
      </w:r>
      <w:r w:rsidRPr="00522EB9">
        <w:rPr>
          <w:rFonts w:asciiTheme="majorHAnsi" w:hAnsiTheme="majorHAnsi" w:cstheme="majorHAnsi"/>
          <w:sz w:val="24"/>
          <w:szCs w:val="24"/>
          <w:lang w:val="en-NZ"/>
        </w:rPr>
        <w:t xml:space="preserve"> and </w:t>
      </w:r>
      <w:proofErr w:type="spellStart"/>
      <w:r w:rsidRPr="00522EB9">
        <w:rPr>
          <w:rFonts w:asciiTheme="majorHAnsi" w:hAnsiTheme="majorHAnsi" w:cstheme="majorHAnsi"/>
          <w:sz w:val="24"/>
          <w:szCs w:val="24"/>
          <w:lang w:val="en-NZ"/>
        </w:rPr>
        <w:t>Granado-Alcón</w:t>
      </w:r>
      <w:proofErr w:type="spellEnd"/>
      <w:r w:rsidRPr="00522EB9">
        <w:rPr>
          <w:rFonts w:asciiTheme="majorHAnsi" w:hAnsiTheme="majorHAnsi" w:cstheme="majorHAnsi"/>
          <w:sz w:val="24"/>
          <w:szCs w:val="24"/>
          <w:lang w:val="en-NZ"/>
        </w:rPr>
        <w:t xml:space="preserve"> et al., 2020</w:t>
      </w:r>
      <w:r w:rsidRPr="00522EB9">
        <w:rPr>
          <w:rFonts w:asciiTheme="majorHAnsi" w:hAnsiTheme="majorHAnsi" w:cstheme="majorHAnsi"/>
          <w:sz w:val="24"/>
          <w:szCs w:val="24"/>
          <w:lang w:val="en-NZ"/>
        </w:rPr>
        <w:t xml:space="preserve"> and </w:t>
      </w:r>
      <w:proofErr w:type="spellStart"/>
      <w:r w:rsidRPr="00522EB9">
        <w:rPr>
          <w:rFonts w:asciiTheme="majorHAnsi" w:hAnsiTheme="majorHAnsi" w:cstheme="majorHAnsi"/>
          <w:sz w:val="24"/>
          <w:szCs w:val="24"/>
          <w:lang w:val="en-NZ"/>
        </w:rPr>
        <w:t>Shpeizer</w:t>
      </w:r>
      <w:proofErr w:type="spellEnd"/>
      <w:r w:rsidRPr="00522EB9">
        <w:rPr>
          <w:rFonts w:asciiTheme="majorHAnsi" w:hAnsiTheme="majorHAnsi" w:cstheme="majorHAnsi"/>
          <w:sz w:val="24"/>
          <w:szCs w:val="24"/>
          <w:lang w:val="en-NZ"/>
        </w:rPr>
        <w:t>, 2019)</w:t>
      </w:r>
      <w:r w:rsidRPr="00522EB9">
        <w:rPr>
          <w:rFonts w:asciiTheme="majorHAnsi" w:hAnsiTheme="majorHAnsi" w:cstheme="majorHAnsi"/>
          <w:sz w:val="24"/>
          <w:szCs w:val="24"/>
          <w:lang w:val="en-NZ"/>
        </w:rPr>
        <w:t xml:space="preserve">. A possible barrier for any group in the curse could be to have issues </w:t>
      </w:r>
      <w:r w:rsidR="00550F77" w:rsidRPr="00522EB9">
        <w:rPr>
          <w:rFonts w:asciiTheme="majorHAnsi" w:hAnsiTheme="majorHAnsi" w:cstheme="majorHAnsi"/>
          <w:sz w:val="24"/>
          <w:szCs w:val="24"/>
          <w:lang w:val="en-NZ"/>
        </w:rPr>
        <w:t>communicating and transferring knowledge between the members of the group, considering that every role in the group has a distinct set of abilities and approaches the project in a slightly different way, yet the project needs a coherent and unified proposal from the group. Workshop can act in this situation as a facilitator for the transference of knowledge, helping in the communication process by offering visual tools to better coney ideas, using the space and context of the work to facilitate conversation and serving as a visual repository of the ideas and decisions discussed among the group members.</w:t>
      </w:r>
    </w:p>
    <w:p w14:paraId="63E04CB6" w14:textId="695255FF" w:rsidR="00A27FB0" w:rsidRPr="00522EB9" w:rsidRDefault="00A27FB0" w:rsidP="004C0072">
      <w:pPr>
        <w:rPr>
          <w:rFonts w:asciiTheme="majorHAnsi" w:hAnsiTheme="majorHAnsi" w:cstheme="majorHAnsi"/>
          <w:sz w:val="24"/>
          <w:szCs w:val="24"/>
          <w:lang w:val="en-NZ"/>
        </w:rPr>
      </w:pPr>
      <w:r w:rsidRPr="00522EB9">
        <w:rPr>
          <w:rFonts w:asciiTheme="majorHAnsi" w:hAnsiTheme="majorHAnsi" w:cstheme="majorHAnsi"/>
          <w:sz w:val="24"/>
          <w:szCs w:val="24"/>
          <w:lang w:val="en-NZ"/>
        </w:rPr>
        <w:t>A final design consideration is the integration of the CoP framework in the design of WorkshopAR. As discussed in section 2.1.2, it is detrimental for a CoP to force its development, and effectives communities thrive when formed naturally and providing the resources needed to grow. It has been proposed that a CoP in the classroom is better represented in the effort done by the students themselves to organize and work towards the learning objectives. Due to the nature of this project-based course, it is possible that some of the characteristics of a CoP like instances of peripheral learning and a culture of self-reflection can be observed in the students, and WorkshopAR can be used in these circumstances</w:t>
      </w:r>
      <w:r w:rsidR="00B07ECF" w:rsidRPr="00522EB9">
        <w:rPr>
          <w:rFonts w:asciiTheme="majorHAnsi" w:hAnsiTheme="majorHAnsi" w:cstheme="majorHAnsi"/>
          <w:sz w:val="24"/>
          <w:szCs w:val="24"/>
          <w:lang w:val="en-NZ"/>
        </w:rPr>
        <w:t xml:space="preserve"> as part of the knowledge that the community is creating, as a medium to transfer that knowledge or as a facilitator for the communication process of the community.</w:t>
      </w:r>
    </w:p>
    <w:p w14:paraId="304E56EF" w14:textId="77777777" w:rsidR="00673606" w:rsidRPr="00522EB9" w:rsidRDefault="00673606" w:rsidP="004C0072">
      <w:pPr>
        <w:rPr>
          <w:rFonts w:asciiTheme="majorHAnsi" w:hAnsiTheme="majorHAnsi" w:cstheme="majorHAnsi"/>
          <w:sz w:val="24"/>
          <w:szCs w:val="24"/>
          <w:lang w:val="en-NZ"/>
        </w:rPr>
      </w:pPr>
    </w:p>
    <w:p w14:paraId="3F88B476" w14:textId="2784FF88" w:rsidR="00777AAC" w:rsidRPr="00522EB9" w:rsidRDefault="007A798F" w:rsidP="00777AAC">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 </w:t>
      </w:r>
    </w:p>
    <w:p w14:paraId="210F20F4" w14:textId="7FAAE3C1" w:rsidR="00847C0B" w:rsidRPr="00522EB9" w:rsidRDefault="00847C0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lastRenderedPageBreak/>
        <w:t xml:space="preserve">6.3 </w:t>
      </w:r>
      <w:r w:rsidR="00BB6484" w:rsidRPr="00522EB9">
        <w:rPr>
          <w:rFonts w:asciiTheme="majorHAnsi" w:hAnsiTheme="majorHAnsi" w:cstheme="majorHAnsi"/>
          <w:sz w:val="24"/>
          <w:szCs w:val="24"/>
          <w:lang w:val="en-NZ"/>
        </w:rPr>
        <w:t>P</w:t>
      </w:r>
      <w:r w:rsidRPr="00522EB9">
        <w:rPr>
          <w:rFonts w:asciiTheme="majorHAnsi" w:hAnsiTheme="majorHAnsi" w:cstheme="majorHAnsi"/>
          <w:sz w:val="24"/>
          <w:szCs w:val="24"/>
          <w:lang w:val="en-NZ"/>
        </w:rPr>
        <w:t>rotocol</w:t>
      </w:r>
    </w:p>
    <w:p w14:paraId="0205E5F0" w14:textId="4E5AA329" w:rsidR="005F70AB" w:rsidRPr="00522EB9" w:rsidRDefault="0095072A" w:rsidP="005F70AB">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The information gathering process for the development of the case study was conducted in three distinct stages with different set of objectives in mind. All three stages were meant to collect descriptive data about the development of the </w:t>
      </w:r>
      <w:r w:rsidR="00996D5E" w:rsidRPr="00522EB9">
        <w:rPr>
          <w:rFonts w:asciiTheme="majorHAnsi" w:hAnsiTheme="majorHAnsi" w:cstheme="majorHAnsi"/>
          <w:sz w:val="24"/>
          <w:szCs w:val="24"/>
          <w:lang w:val="en-NZ"/>
        </w:rPr>
        <w:t>course,</w:t>
      </w:r>
      <w:r w:rsidRPr="00522EB9">
        <w:rPr>
          <w:rFonts w:asciiTheme="majorHAnsi" w:hAnsiTheme="majorHAnsi" w:cstheme="majorHAnsi"/>
          <w:sz w:val="24"/>
          <w:szCs w:val="24"/>
          <w:lang w:val="en-NZ"/>
        </w:rPr>
        <w:t xml:space="preserve"> either to create a better picture of the context in which the course was happening, to gather descriptive data about the progress of the project or to ask for more granular opinions from the students and the teaching staff, all these with the goal in mind of creating a rich recount of the course.</w:t>
      </w:r>
    </w:p>
    <w:p w14:paraId="24607E02" w14:textId="2515ED22" w:rsidR="00C83E55" w:rsidRPr="00522EB9" w:rsidRDefault="00C83E55" w:rsidP="005F70AB">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6.3.1 Physical Documentation</w:t>
      </w:r>
    </w:p>
    <w:p w14:paraId="310CAB53" w14:textId="7EB5F30D" w:rsidR="0095072A" w:rsidRPr="00522EB9" w:rsidRDefault="0043495B" w:rsidP="0095072A">
      <w:pPr>
        <w:rPr>
          <w:rFonts w:asciiTheme="majorHAnsi" w:hAnsiTheme="majorHAnsi" w:cstheme="majorHAnsi"/>
          <w:sz w:val="24"/>
          <w:szCs w:val="24"/>
          <w:lang w:val="en-NZ"/>
        </w:rPr>
      </w:pPr>
      <w:r w:rsidRPr="00522EB9">
        <w:rPr>
          <w:rFonts w:asciiTheme="majorHAnsi" w:hAnsiTheme="majorHAnsi" w:cstheme="majorHAnsi"/>
          <w:sz w:val="24"/>
          <w:szCs w:val="24"/>
          <w:lang w:val="en-NZ"/>
        </w:rPr>
        <w:t>It was possible to access most of the written material available for the teaching staff and the students through the Learning Management System (LMS) supporting the course. The LMS was the primary communication method for the course, besides direct announcements ant the beginning of a session. Students would find all the basic information about the project and the different deliveries of the course in the LMS, and it became the main repository for the different forms and documentation needed for the coursework such as client repots, presentation formats and assessment rubrics. Information about the structure, learning goals and methodology of the course was also found here.</w:t>
      </w:r>
    </w:p>
    <w:p w14:paraId="71BDF2E7" w14:textId="4DF82303" w:rsidR="0043495B" w:rsidRPr="00522EB9" w:rsidRDefault="00F21874" w:rsidP="0095072A">
      <w:pPr>
        <w:rPr>
          <w:rFonts w:asciiTheme="majorHAnsi" w:hAnsiTheme="majorHAnsi" w:cstheme="majorHAnsi"/>
          <w:sz w:val="24"/>
          <w:szCs w:val="24"/>
          <w:lang w:val="en-NZ"/>
        </w:rPr>
      </w:pPr>
      <w:r w:rsidRPr="00522EB9">
        <w:rPr>
          <w:rFonts w:asciiTheme="majorHAnsi" w:hAnsiTheme="majorHAnsi" w:cstheme="majorHAnsi"/>
          <w:sz w:val="24"/>
          <w:szCs w:val="24"/>
          <w:lang w:val="en-NZ"/>
        </w:rPr>
        <w:t>This information was used mostly to build a good understanding of the objectives and background of the course, as well as to stablish a good idea of the work expected from the students for the development of the project and all the required deliveries, even when there was not that much familiarity of the researcher with the main subject of the course.</w:t>
      </w:r>
    </w:p>
    <w:p w14:paraId="6FE90844" w14:textId="51B8DD38" w:rsidR="00F21874" w:rsidRPr="00522EB9" w:rsidRDefault="00E72FC3" w:rsidP="0095072A">
      <w:pPr>
        <w:rPr>
          <w:rFonts w:asciiTheme="majorHAnsi" w:hAnsiTheme="majorHAnsi" w:cstheme="majorHAnsi"/>
          <w:sz w:val="24"/>
          <w:szCs w:val="24"/>
          <w:lang w:val="en-NZ"/>
        </w:rPr>
      </w:pPr>
      <w:r w:rsidRPr="00522EB9">
        <w:rPr>
          <w:rFonts w:asciiTheme="majorHAnsi" w:hAnsiTheme="majorHAnsi" w:cstheme="majorHAnsi"/>
          <w:sz w:val="24"/>
          <w:szCs w:val="24"/>
          <w:lang w:val="en-NZ"/>
        </w:rPr>
        <w:t>Although most of the assessment tools of the course consisted of oral presentations, a good amount of material had to be submitted through the LMS, either as its own assessment or as a complement to the oral presentations. A lot of this material consisted of individual work and allowed for an interesting analysis of how the students were organizing their work as part of the group activities as well as creating points of comparison between groups.</w:t>
      </w:r>
    </w:p>
    <w:p w14:paraId="1B6A89E3" w14:textId="0AB1647D" w:rsidR="00E72FC3" w:rsidRPr="00522EB9" w:rsidRDefault="00F56C2D" w:rsidP="0095072A">
      <w:pPr>
        <w:rPr>
          <w:rFonts w:asciiTheme="majorHAnsi" w:hAnsiTheme="majorHAnsi" w:cstheme="majorHAnsi"/>
          <w:sz w:val="24"/>
          <w:szCs w:val="24"/>
          <w:lang w:val="en-NZ"/>
        </w:rPr>
      </w:pPr>
      <w:r w:rsidRPr="00522EB9">
        <w:rPr>
          <w:rFonts w:asciiTheme="majorHAnsi" w:hAnsiTheme="majorHAnsi" w:cstheme="majorHAnsi"/>
          <w:sz w:val="24"/>
          <w:szCs w:val="24"/>
          <w:lang w:val="en-NZ"/>
        </w:rPr>
        <w:t>It was also possible to analyse the weekly report of the students to identify the development process followed by most groups as reported by the students, the general progress of the project and the most common issues reported, allowing for comparisons against what was being directly observed during the work sessions.</w:t>
      </w:r>
    </w:p>
    <w:p w14:paraId="47909D68" w14:textId="7BB583DE" w:rsidR="00E72FC3" w:rsidRPr="00522EB9" w:rsidRDefault="00DE5224" w:rsidP="0095072A">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Finally, the LMS portal also offered a discussion forum for the students meant to be the main communication medium between the students and the teaching staff outside the main “simulacrum” of the flow of information with the client. Activity here was almost non-existent </w:t>
      </w:r>
      <w:r w:rsidR="00D07834" w:rsidRPr="00522EB9">
        <w:rPr>
          <w:rFonts w:asciiTheme="majorHAnsi" w:hAnsiTheme="majorHAnsi" w:cstheme="majorHAnsi"/>
          <w:sz w:val="24"/>
          <w:szCs w:val="24"/>
          <w:lang w:val="en-NZ"/>
        </w:rPr>
        <w:t>before</w:t>
      </w:r>
      <w:r w:rsidRPr="00522EB9">
        <w:rPr>
          <w:rFonts w:asciiTheme="majorHAnsi" w:hAnsiTheme="majorHAnsi" w:cstheme="majorHAnsi"/>
          <w:sz w:val="24"/>
          <w:szCs w:val="24"/>
          <w:lang w:val="en-NZ"/>
        </w:rPr>
        <w:t xml:space="preserve"> the semester break, and students seldom used it after the adjustments to the course during the second semester. The following sections will detail this situation better, as it is an important point of analysis of the course and of the way technology is used in the classroom for communication.</w:t>
      </w:r>
    </w:p>
    <w:p w14:paraId="35FE0A4D" w14:textId="559A11EC" w:rsidR="00C83E55" w:rsidRPr="00522EB9" w:rsidRDefault="00C83E55" w:rsidP="005F70AB">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lastRenderedPageBreak/>
        <w:t>6.3.2 Classroom Observations</w:t>
      </w:r>
    </w:p>
    <w:p w14:paraId="3F93C94F" w14:textId="26A5C47C" w:rsidR="00D91992" w:rsidRPr="00522EB9" w:rsidRDefault="00C31B19" w:rsidP="00D91992">
      <w:pPr>
        <w:rPr>
          <w:rFonts w:asciiTheme="majorHAnsi" w:hAnsiTheme="majorHAnsi" w:cstheme="majorHAnsi"/>
          <w:sz w:val="24"/>
          <w:szCs w:val="24"/>
          <w:lang w:val="en-NZ"/>
        </w:rPr>
      </w:pPr>
      <w:r w:rsidRPr="00522EB9">
        <w:rPr>
          <w:rFonts w:asciiTheme="majorHAnsi" w:hAnsiTheme="majorHAnsi" w:cstheme="majorHAnsi"/>
          <w:sz w:val="24"/>
          <w:szCs w:val="24"/>
          <w:lang w:val="en-NZ"/>
        </w:rPr>
        <w:t>The main source of data for the development of the case study was the direct observation of work session of different groups along the development of the course during the weekly classroom meetings.</w:t>
      </w:r>
    </w:p>
    <w:p w14:paraId="6577535C" w14:textId="269132C2" w:rsidR="00C31B19" w:rsidRPr="00522EB9" w:rsidRDefault="00D07834" w:rsidP="00D91992">
      <w:pPr>
        <w:rPr>
          <w:rFonts w:asciiTheme="majorHAnsi" w:hAnsiTheme="majorHAnsi" w:cstheme="majorHAnsi"/>
          <w:sz w:val="24"/>
          <w:szCs w:val="24"/>
          <w:lang w:val="en-NZ"/>
        </w:rPr>
      </w:pPr>
      <w:r w:rsidRPr="00522EB9">
        <w:rPr>
          <w:rFonts w:asciiTheme="majorHAnsi" w:hAnsiTheme="majorHAnsi" w:cstheme="majorHAnsi"/>
          <w:sz w:val="24"/>
          <w:szCs w:val="24"/>
          <w:lang w:val="en-NZ"/>
        </w:rPr>
        <w:t>This is already a departure from the original methodology that proposed observations of the groups outside of the classroom. It was evident during the first weeks that the students were using mostly the classroom time for their groupwork, opting for individual work outside the classroom and for asynchronous communication with their teammates. This situation caused for some of the mechanisms of the observation to change and adapt to what the students where really doing but the general approach and goals for this stage were the same.</w:t>
      </w:r>
    </w:p>
    <w:p w14:paraId="7A06B5F1" w14:textId="62C34583" w:rsidR="00D07834" w:rsidRPr="00522EB9" w:rsidRDefault="00D07834" w:rsidP="00D91992">
      <w:pPr>
        <w:rPr>
          <w:rFonts w:asciiTheme="majorHAnsi" w:hAnsiTheme="majorHAnsi" w:cstheme="majorHAnsi"/>
          <w:sz w:val="24"/>
          <w:szCs w:val="24"/>
          <w:lang w:val="en-NZ"/>
        </w:rPr>
      </w:pPr>
      <w:r w:rsidRPr="00522EB9">
        <w:rPr>
          <w:rFonts w:asciiTheme="majorHAnsi" w:hAnsiTheme="majorHAnsi" w:cstheme="majorHAnsi"/>
          <w:sz w:val="24"/>
          <w:szCs w:val="24"/>
          <w:lang w:val="en-NZ"/>
        </w:rPr>
        <w:t>There were three main types of observations that composed most of the data collected. All types focused on describing in as much detail as possible the type and objectives of the activities being observed, the outstanding characteristics of the students participating and information about the background that was possible to collect. All observations were recorded using mostly the researcher’s personal notes, and video recordings when it was possible to do it without disrupting too much the classroom.</w:t>
      </w:r>
    </w:p>
    <w:p w14:paraId="372724C6" w14:textId="1D388908" w:rsidR="00D07834" w:rsidRPr="00522EB9" w:rsidRDefault="00286F9F" w:rsidP="00D91992">
      <w:pPr>
        <w:rPr>
          <w:rFonts w:asciiTheme="majorHAnsi" w:hAnsiTheme="majorHAnsi" w:cstheme="majorHAnsi"/>
          <w:sz w:val="24"/>
          <w:szCs w:val="24"/>
          <w:lang w:val="en-NZ"/>
        </w:rPr>
      </w:pPr>
      <w:r w:rsidRPr="00522EB9">
        <w:rPr>
          <w:rFonts w:asciiTheme="majorHAnsi" w:hAnsiTheme="majorHAnsi" w:cstheme="majorHAnsi"/>
          <w:sz w:val="24"/>
          <w:szCs w:val="24"/>
          <w:lang w:val="en-NZ"/>
        </w:rPr>
        <w:t>The first type of observations was of general activities for the whole classroom, guided normally by the teaching staff or by a guest speaker. These activities included all the students and were not directly related to group activities, although they often required the students to group based on their assigned roles.</w:t>
      </w:r>
    </w:p>
    <w:p w14:paraId="2D96CCCC" w14:textId="23F5163B" w:rsidR="00286F9F" w:rsidRPr="00522EB9" w:rsidRDefault="00286F9F" w:rsidP="00D91992">
      <w:pPr>
        <w:rPr>
          <w:rFonts w:asciiTheme="majorHAnsi" w:hAnsiTheme="majorHAnsi" w:cstheme="majorHAnsi"/>
          <w:sz w:val="24"/>
          <w:szCs w:val="24"/>
          <w:lang w:val="en-NZ"/>
        </w:rPr>
      </w:pPr>
      <w:r w:rsidRPr="00522EB9">
        <w:rPr>
          <w:rFonts w:asciiTheme="majorHAnsi" w:hAnsiTheme="majorHAnsi" w:cstheme="majorHAnsi"/>
          <w:sz w:val="24"/>
          <w:szCs w:val="24"/>
          <w:lang w:val="en-NZ"/>
        </w:rPr>
        <w:t>These observations were useful for understanding the general structure and dynamics of the course, especially those relations between the teaching staff and the students since these activities often were used to deal with general questions from the students and to deal with the housekeeping of the course.</w:t>
      </w:r>
      <w:r w:rsidR="00EA00DB" w:rsidRPr="00522EB9">
        <w:rPr>
          <w:rFonts w:asciiTheme="majorHAnsi" w:hAnsiTheme="majorHAnsi" w:cstheme="majorHAnsi"/>
          <w:sz w:val="24"/>
          <w:szCs w:val="24"/>
          <w:lang w:val="en-NZ"/>
        </w:rPr>
        <w:t xml:space="preserve"> These spaces were also used to hold several workshops for the students meant to give them different tools for activities related to project management, team dynamics and conflict resolution.</w:t>
      </w:r>
    </w:p>
    <w:p w14:paraId="3C0E459A" w14:textId="05FCB107" w:rsidR="00EA00DB" w:rsidRPr="00522EB9" w:rsidRDefault="00322659" w:rsidP="00D91992">
      <w:pPr>
        <w:rPr>
          <w:rFonts w:asciiTheme="majorHAnsi" w:hAnsiTheme="majorHAnsi" w:cstheme="majorHAnsi"/>
          <w:sz w:val="24"/>
          <w:szCs w:val="24"/>
          <w:lang w:val="en-NZ"/>
        </w:rPr>
      </w:pPr>
      <w:r w:rsidRPr="00522EB9">
        <w:rPr>
          <w:rFonts w:asciiTheme="majorHAnsi" w:hAnsiTheme="majorHAnsi" w:cstheme="majorHAnsi"/>
          <w:sz w:val="24"/>
          <w:szCs w:val="24"/>
          <w:lang w:val="en-NZ"/>
        </w:rPr>
        <w:t>The initial categorization of themes for these observations was very general and consisted basically of:</w:t>
      </w:r>
    </w:p>
    <w:p w14:paraId="69D32693" w14:textId="144FA370" w:rsidR="00322659" w:rsidRPr="00522EB9" w:rsidRDefault="00322659" w:rsidP="00322659">
      <w:pPr>
        <w:pStyle w:val="ListParagraph"/>
        <w:numPr>
          <w:ilvl w:val="0"/>
          <w:numId w:val="1"/>
        </w:numPr>
        <w:rPr>
          <w:rFonts w:asciiTheme="majorHAnsi" w:hAnsiTheme="majorHAnsi" w:cstheme="majorHAnsi"/>
          <w:sz w:val="24"/>
          <w:szCs w:val="24"/>
          <w:lang w:val="en-NZ"/>
        </w:rPr>
      </w:pPr>
      <w:r w:rsidRPr="00522EB9">
        <w:rPr>
          <w:rFonts w:asciiTheme="majorHAnsi" w:hAnsiTheme="majorHAnsi" w:cstheme="majorHAnsi"/>
          <w:sz w:val="24"/>
          <w:szCs w:val="24"/>
          <w:lang w:val="en-NZ"/>
        </w:rPr>
        <w:t>Guidelines from the teaching staff to the students about teamwork and collaboration.</w:t>
      </w:r>
    </w:p>
    <w:p w14:paraId="2E883585" w14:textId="063235BD" w:rsidR="00322659" w:rsidRPr="00522EB9" w:rsidRDefault="00322659" w:rsidP="00322659">
      <w:pPr>
        <w:pStyle w:val="ListParagraph"/>
        <w:numPr>
          <w:ilvl w:val="0"/>
          <w:numId w:val="1"/>
        </w:numPr>
        <w:rPr>
          <w:rFonts w:asciiTheme="majorHAnsi" w:hAnsiTheme="majorHAnsi" w:cstheme="majorHAnsi"/>
          <w:sz w:val="24"/>
          <w:szCs w:val="24"/>
          <w:lang w:val="en-NZ"/>
        </w:rPr>
      </w:pPr>
      <w:r w:rsidRPr="00522EB9">
        <w:rPr>
          <w:rFonts w:asciiTheme="majorHAnsi" w:hAnsiTheme="majorHAnsi" w:cstheme="majorHAnsi"/>
          <w:sz w:val="24"/>
          <w:szCs w:val="24"/>
          <w:lang w:val="en-NZ"/>
        </w:rPr>
        <w:t>Feedback given to the students about an activity or a material produced for the project.</w:t>
      </w:r>
    </w:p>
    <w:p w14:paraId="4F443EF8" w14:textId="09EDC660" w:rsidR="00996D5E" w:rsidRPr="00522EB9" w:rsidRDefault="00996D5E" w:rsidP="00996D5E">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These guidelines stablished that the main focus for the teaching staff during the observations was to identify and characterize the relationship created with the students. It was also used to identify how collaboration was being taught and enforced, and if there </w:t>
      </w:r>
      <w:r w:rsidRPr="00522EB9">
        <w:rPr>
          <w:rFonts w:asciiTheme="majorHAnsi" w:hAnsiTheme="majorHAnsi" w:cstheme="majorHAnsi"/>
          <w:sz w:val="24"/>
          <w:szCs w:val="24"/>
          <w:lang w:val="en-NZ"/>
        </w:rPr>
        <w:lastRenderedPageBreak/>
        <w:t>were any mediums in place to deal with or guide groups having issues with aspects of the team management requirements of the project.</w:t>
      </w:r>
    </w:p>
    <w:p w14:paraId="01E011C4" w14:textId="032503B5" w:rsidR="00996D5E" w:rsidRPr="00522EB9" w:rsidRDefault="00996D5E" w:rsidP="00996D5E">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The second type of observations was of the general groupwork performed by the students. These work sessions often involved more than one group at a time and the main focus was on gathering information with minimal intervention, sometimes asking quick questions to clarify as </w:t>
      </w:r>
      <w:r w:rsidR="002F1699" w:rsidRPr="00522EB9">
        <w:rPr>
          <w:rFonts w:asciiTheme="majorHAnsi" w:hAnsiTheme="majorHAnsi" w:cstheme="majorHAnsi"/>
          <w:sz w:val="24"/>
          <w:szCs w:val="24"/>
          <w:lang w:val="en-NZ"/>
        </w:rPr>
        <w:t>situation or get a better idea of the context.</w:t>
      </w:r>
    </w:p>
    <w:p w14:paraId="3E0BE1FD" w14:textId="1F4A34AE" w:rsidR="002F1699" w:rsidRPr="00522EB9" w:rsidRDefault="002F1699" w:rsidP="00996D5E">
      <w:pPr>
        <w:rPr>
          <w:rFonts w:asciiTheme="majorHAnsi" w:hAnsiTheme="majorHAnsi" w:cstheme="majorHAnsi"/>
          <w:sz w:val="24"/>
          <w:szCs w:val="24"/>
          <w:lang w:val="en-NZ"/>
        </w:rPr>
      </w:pPr>
      <w:r w:rsidRPr="00522EB9">
        <w:rPr>
          <w:rFonts w:asciiTheme="majorHAnsi" w:hAnsiTheme="majorHAnsi" w:cstheme="majorHAnsi"/>
          <w:sz w:val="24"/>
          <w:szCs w:val="24"/>
          <w:lang w:val="en-NZ"/>
        </w:rPr>
        <w:t>These observations helped to understand the general dynamics of the groups, and the activities being completed for the project. They also constituted the “baseline” observations for those activities that were not using the AR tool, and became the main point of comparison with the other observations.</w:t>
      </w:r>
    </w:p>
    <w:p w14:paraId="7CD3B613" w14:textId="6014D54D" w:rsidR="002F1699" w:rsidRPr="00522EB9" w:rsidRDefault="002F1699" w:rsidP="00996D5E">
      <w:pPr>
        <w:rPr>
          <w:rFonts w:asciiTheme="majorHAnsi" w:hAnsiTheme="majorHAnsi" w:cstheme="majorHAnsi"/>
          <w:sz w:val="24"/>
          <w:szCs w:val="24"/>
          <w:lang w:val="en-NZ"/>
        </w:rPr>
      </w:pPr>
      <w:r w:rsidRPr="00522EB9">
        <w:rPr>
          <w:rFonts w:asciiTheme="majorHAnsi" w:hAnsiTheme="majorHAnsi" w:cstheme="majorHAnsi"/>
          <w:sz w:val="24"/>
          <w:szCs w:val="24"/>
          <w:lang w:val="en-NZ"/>
        </w:rPr>
        <w:t>Initial categorization here was more varied. In one hand there was a group of themes searching for the collaborative strategies being used by students:</w:t>
      </w:r>
    </w:p>
    <w:p w14:paraId="1A47D825" w14:textId="332A0862" w:rsidR="002F1699" w:rsidRPr="00522EB9" w:rsidRDefault="009D7F2C" w:rsidP="002F1699">
      <w:pPr>
        <w:pStyle w:val="ListParagraph"/>
        <w:numPr>
          <w:ilvl w:val="0"/>
          <w:numId w:val="2"/>
        </w:numPr>
        <w:rPr>
          <w:rFonts w:asciiTheme="majorHAnsi" w:hAnsiTheme="majorHAnsi" w:cstheme="majorHAnsi"/>
          <w:sz w:val="24"/>
          <w:szCs w:val="24"/>
          <w:lang w:val="en-NZ"/>
        </w:rPr>
      </w:pPr>
      <w:r w:rsidRPr="00522EB9">
        <w:rPr>
          <w:rFonts w:asciiTheme="majorHAnsi" w:hAnsiTheme="majorHAnsi" w:cstheme="majorHAnsi"/>
          <w:sz w:val="24"/>
          <w:szCs w:val="24"/>
          <w:lang w:val="en-NZ"/>
        </w:rPr>
        <w:t>Activities and resources to organize and manage the team.</w:t>
      </w:r>
    </w:p>
    <w:p w14:paraId="6E906513" w14:textId="3F43A3C8" w:rsidR="009D7F2C" w:rsidRPr="00522EB9" w:rsidRDefault="009D7F2C" w:rsidP="002F1699">
      <w:pPr>
        <w:pStyle w:val="ListParagraph"/>
        <w:numPr>
          <w:ilvl w:val="0"/>
          <w:numId w:val="2"/>
        </w:numPr>
        <w:rPr>
          <w:rFonts w:asciiTheme="majorHAnsi" w:hAnsiTheme="majorHAnsi" w:cstheme="majorHAnsi"/>
          <w:sz w:val="24"/>
          <w:szCs w:val="24"/>
          <w:lang w:val="en-NZ"/>
        </w:rPr>
      </w:pPr>
      <w:r w:rsidRPr="00522EB9">
        <w:rPr>
          <w:rFonts w:asciiTheme="majorHAnsi" w:hAnsiTheme="majorHAnsi" w:cstheme="majorHAnsi"/>
          <w:sz w:val="24"/>
          <w:szCs w:val="24"/>
          <w:lang w:val="en-NZ"/>
        </w:rPr>
        <w:t>Recurrent roles (beside the project’s roles) and relationships being created among the students.</w:t>
      </w:r>
    </w:p>
    <w:p w14:paraId="20EF1470" w14:textId="3898DBF6" w:rsidR="009D7F2C" w:rsidRPr="00522EB9" w:rsidRDefault="009D7F2C" w:rsidP="002F1699">
      <w:pPr>
        <w:pStyle w:val="ListParagraph"/>
        <w:numPr>
          <w:ilvl w:val="0"/>
          <w:numId w:val="2"/>
        </w:numPr>
        <w:rPr>
          <w:rFonts w:asciiTheme="majorHAnsi" w:hAnsiTheme="majorHAnsi" w:cstheme="majorHAnsi"/>
          <w:sz w:val="24"/>
          <w:szCs w:val="24"/>
          <w:lang w:val="en-NZ"/>
        </w:rPr>
      </w:pPr>
      <w:r w:rsidRPr="00522EB9">
        <w:rPr>
          <w:rFonts w:asciiTheme="majorHAnsi" w:hAnsiTheme="majorHAnsi" w:cstheme="majorHAnsi"/>
          <w:sz w:val="24"/>
          <w:szCs w:val="24"/>
          <w:lang w:val="en-NZ"/>
        </w:rPr>
        <w:t>Mechanisms to take decisions and resolve conflicts.</w:t>
      </w:r>
    </w:p>
    <w:p w14:paraId="5B3B2DEE" w14:textId="0BCABC29" w:rsidR="009D7F2C" w:rsidRPr="00522EB9" w:rsidRDefault="00680297" w:rsidP="009D7F2C">
      <w:pPr>
        <w:rPr>
          <w:rFonts w:asciiTheme="majorHAnsi" w:hAnsiTheme="majorHAnsi" w:cstheme="majorHAnsi"/>
          <w:sz w:val="24"/>
          <w:szCs w:val="24"/>
          <w:lang w:val="en-NZ"/>
        </w:rPr>
      </w:pPr>
      <w:r w:rsidRPr="00522EB9">
        <w:rPr>
          <w:rFonts w:asciiTheme="majorHAnsi" w:hAnsiTheme="majorHAnsi" w:cstheme="majorHAnsi"/>
          <w:sz w:val="24"/>
          <w:szCs w:val="24"/>
          <w:lang w:val="en-NZ"/>
        </w:rPr>
        <w:t>A second focus for the general observations was the use of technology and trying to identify tendencies about what activities were mediated or delegated to some digital tool:</w:t>
      </w:r>
    </w:p>
    <w:p w14:paraId="7BA11E86" w14:textId="359C4AC6" w:rsidR="00680297" w:rsidRPr="00522EB9" w:rsidRDefault="00680297" w:rsidP="00680297">
      <w:pPr>
        <w:pStyle w:val="ListParagraph"/>
        <w:numPr>
          <w:ilvl w:val="0"/>
          <w:numId w:val="3"/>
        </w:numPr>
        <w:rPr>
          <w:rFonts w:asciiTheme="majorHAnsi" w:hAnsiTheme="majorHAnsi" w:cstheme="majorHAnsi"/>
          <w:sz w:val="24"/>
          <w:szCs w:val="24"/>
          <w:lang w:val="en-NZ"/>
        </w:rPr>
      </w:pPr>
      <w:r w:rsidRPr="00522EB9">
        <w:rPr>
          <w:rFonts w:asciiTheme="majorHAnsi" w:hAnsiTheme="majorHAnsi" w:cstheme="majorHAnsi"/>
          <w:sz w:val="24"/>
          <w:szCs w:val="24"/>
          <w:lang w:val="en-NZ"/>
        </w:rPr>
        <w:t>Technologies used to produce content and fulfil learning objectives.</w:t>
      </w:r>
    </w:p>
    <w:p w14:paraId="47ED5D0E" w14:textId="70E0E4D9" w:rsidR="00680297" w:rsidRPr="00522EB9" w:rsidRDefault="00680297" w:rsidP="00680297">
      <w:pPr>
        <w:pStyle w:val="ListParagraph"/>
        <w:numPr>
          <w:ilvl w:val="0"/>
          <w:numId w:val="3"/>
        </w:numPr>
        <w:rPr>
          <w:rFonts w:asciiTheme="majorHAnsi" w:hAnsiTheme="majorHAnsi" w:cstheme="majorHAnsi"/>
          <w:sz w:val="24"/>
          <w:szCs w:val="24"/>
          <w:lang w:val="en-NZ"/>
        </w:rPr>
      </w:pPr>
      <w:r w:rsidRPr="00522EB9">
        <w:rPr>
          <w:rFonts w:asciiTheme="majorHAnsi" w:hAnsiTheme="majorHAnsi" w:cstheme="majorHAnsi"/>
          <w:sz w:val="24"/>
          <w:szCs w:val="24"/>
          <w:lang w:val="en-NZ"/>
        </w:rPr>
        <w:t>Technologies used to access and consume content to create and/or transmit knowledge.</w:t>
      </w:r>
    </w:p>
    <w:p w14:paraId="7EB84540" w14:textId="06E2433A" w:rsidR="00680297" w:rsidRPr="00522EB9" w:rsidRDefault="00680297" w:rsidP="00680297">
      <w:pPr>
        <w:pStyle w:val="ListParagraph"/>
        <w:numPr>
          <w:ilvl w:val="0"/>
          <w:numId w:val="3"/>
        </w:numPr>
        <w:rPr>
          <w:rFonts w:asciiTheme="majorHAnsi" w:hAnsiTheme="majorHAnsi" w:cstheme="majorHAnsi"/>
          <w:sz w:val="24"/>
          <w:szCs w:val="24"/>
          <w:lang w:val="en-NZ"/>
        </w:rPr>
      </w:pPr>
      <w:r w:rsidRPr="00522EB9">
        <w:rPr>
          <w:rFonts w:asciiTheme="majorHAnsi" w:hAnsiTheme="majorHAnsi" w:cstheme="majorHAnsi"/>
          <w:sz w:val="24"/>
          <w:szCs w:val="24"/>
          <w:lang w:val="en-NZ"/>
        </w:rPr>
        <w:t>Technologies used to mediate or facilitate communication and social relations.</w:t>
      </w:r>
    </w:p>
    <w:p w14:paraId="3139B255" w14:textId="109D02D1" w:rsidR="00680297" w:rsidRPr="00522EB9" w:rsidRDefault="00A12812" w:rsidP="00680297">
      <w:pPr>
        <w:rPr>
          <w:rFonts w:asciiTheme="majorHAnsi" w:hAnsiTheme="majorHAnsi" w:cstheme="majorHAnsi"/>
          <w:sz w:val="24"/>
          <w:szCs w:val="24"/>
          <w:lang w:val="en-NZ"/>
        </w:rPr>
      </w:pPr>
      <w:r w:rsidRPr="00522EB9">
        <w:rPr>
          <w:rFonts w:asciiTheme="majorHAnsi" w:hAnsiTheme="majorHAnsi" w:cstheme="majorHAnsi"/>
          <w:sz w:val="24"/>
          <w:szCs w:val="24"/>
          <w:lang w:val="en-NZ"/>
        </w:rPr>
        <w:t>The third and final type of observations were of the instances in which WorkshopAR was used in the activities of a group and if it was changing in some way previously observed behaviour or promoting new ones:</w:t>
      </w:r>
    </w:p>
    <w:p w14:paraId="7281C4A5" w14:textId="655F2EE4" w:rsidR="00A12812" w:rsidRPr="00522EB9" w:rsidRDefault="00A12812" w:rsidP="00A12812">
      <w:pPr>
        <w:pStyle w:val="ListParagraph"/>
        <w:numPr>
          <w:ilvl w:val="0"/>
          <w:numId w:val="4"/>
        </w:numPr>
        <w:rPr>
          <w:rFonts w:asciiTheme="majorHAnsi" w:hAnsiTheme="majorHAnsi" w:cstheme="majorHAnsi"/>
          <w:sz w:val="24"/>
          <w:szCs w:val="24"/>
          <w:lang w:val="en-NZ"/>
        </w:rPr>
      </w:pPr>
      <w:r w:rsidRPr="00522EB9">
        <w:rPr>
          <w:rFonts w:asciiTheme="majorHAnsi" w:hAnsiTheme="majorHAnsi" w:cstheme="majorHAnsi"/>
          <w:sz w:val="24"/>
          <w:szCs w:val="24"/>
          <w:lang w:val="en-NZ"/>
        </w:rPr>
        <w:t>Instances in which a problem was solved using WorkshopAR.</w:t>
      </w:r>
    </w:p>
    <w:p w14:paraId="0F96D259" w14:textId="6F01FC50" w:rsidR="00A12812" w:rsidRPr="00522EB9" w:rsidRDefault="00A12812" w:rsidP="00A12812">
      <w:pPr>
        <w:pStyle w:val="ListParagraph"/>
        <w:numPr>
          <w:ilvl w:val="0"/>
          <w:numId w:val="4"/>
        </w:numPr>
        <w:rPr>
          <w:rFonts w:asciiTheme="majorHAnsi" w:hAnsiTheme="majorHAnsi" w:cstheme="majorHAnsi"/>
          <w:sz w:val="24"/>
          <w:szCs w:val="24"/>
          <w:lang w:val="en-NZ"/>
        </w:rPr>
      </w:pPr>
      <w:r w:rsidRPr="00522EB9">
        <w:rPr>
          <w:rFonts w:asciiTheme="majorHAnsi" w:hAnsiTheme="majorHAnsi" w:cstheme="majorHAnsi"/>
          <w:sz w:val="24"/>
          <w:szCs w:val="24"/>
          <w:lang w:val="en-NZ"/>
        </w:rPr>
        <w:t>Instances in which a problem was created because of the use of WorkshopAR.</w:t>
      </w:r>
    </w:p>
    <w:p w14:paraId="3A397782" w14:textId="65D0FC2D" w:rsidR="00A12812" w:rsidRPr="00522EB9" w:rsidRDefault="00A12812" w:rsidP="00A12812">
      <w:pPr>
        <w:pStyle w:val="ListParagraph"/>
        <w:numPr>
          <w:ilvl w:val="0"/>
          <w:numId w:val="4"/>
        </w:numPr>
        <w:rPr>
          <w:rFonts w:asciiTheme="majorHAnsi" w:hAnsiTheme="majorHAnsi" w:cstheme="majorHAnsi"/>
          <w:sz w:val="24"/>
          <w:szCs w:val="24"/>
          <w:lang w:val="en-NZ"/>
        </w:rPr>
      </w:pPr>
      <w:r w:rsidRPr="00522EB9">
        <w:rPr>
          <w:rFonts w:asciiTheme="majorHAnsi" w:hAnsiTheme="majorHAnsi" w:cstheme="majorHAnsi"/>
          <w:sz w:val="24"/>
          <w:szCs w:val="24"/>
          <w:lang w:val="en-NZ"/>
        </w:rPr>
        <w:t>Behaviours promoted by the use of WorkshopAR.</w:t>
      </w:r>
    </w:p>
    <w:p w14:paraId="1D674801" w14:textId="487837A7" w:rsidR="00A12812" w:rsidRPr="00522EB9" w:rsidRDefault="00A12812" w:rsidP="00A12812">
      <w:pPr>
        <w:pStyle w:val="ListParagraph"/>
        <w:numPr>
          <w:ilvl w:val="0"/>
          <w:numId w:val="4"/>
        </w:numPr>
        <w:rPr>
          <w:rFonts w:asciiTheme="majorHAnsi" w:hAnsiTheme="majorHAnsi" w:cstheme="majorHAnsi"/>
          <w:sz w:val="24"/>
          <w:szCs w:val="24"/>
          <w:lang w:val="en-NZ"/>
        </w:rPr>
      </w:pPr>
      <w:r w:rsidRPr="00522EB9">
        <w:rPr>
          <w:rFonts w:asciiTheme="majorHAnsi" w:hAnsiTheme="majorHAnsi" w:cstheme="majorHAnsi"/>
          <w:sz w:val="24"/>
          <w:szCs w:val="24"/>
          <w:lang w:val="en-NZ"/>
        </w:rPr>
        <w:t>Social activities taking place within the digital space of WorkshopAR.</w:t>
      </w:r>
    </w:p>
    <w:p w14:paraId="46FBCB8C" w14:textId="6B998733" w:rsidR="00A12812" w:rsidRPr="00522EB9" w:rsidRDefault="008B0F5F" w:rsidP="00A12812">
      <w:pPr>
        <w:rPr>
          <w:rFonts w:asciiTheme="majorHAnsi" w:hAnsiTheme="majorHAnsi" w:cstheme="majorHAnsi"/>
          <w:sz w:val="24"/>
          <w:szCs w:val="24"/>
          <w:lang w:val="en-NZ"/>
        </w:rPr>
      </w:pPr>
      <w:r w:rsidRPr="00522EB9">
        <w:rPr>
          <w:rFonts w:asciiTheme="majorHAnsi" w:hAnsiTheme="majorHAnsi" w:cstheme="majorHAnsi"/>
          <w:sz w:val="24"/>
          <w:szCs w:val="24"/>
          <w:lang w:val="en-NZ"/>
        </w:rPr>
        <w:t>These observations were more guided, prompted mostly by the researcher, asking the students to explore one or two features from the software, asking for feedback and identifying instances in which the tool was used or mentioned without prompt.</w:t>
      </w:r>
    </w:p>
    <w:p w14:paraId="463B79C0" w14:textId="7BE4AED4" w:rsidR="00C83E55" w:rsidRPr="00522EB9" w:rsidRDefault="00C83E55" w:rsidP="005F70AB">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lastRenderedPageBreak/>
        <w:t>6.3.3 Unstructured Interviews</w:t>
      </w:r>
    </w:p>
    <w:p w14:paraId="0F13EC3C" w14:textId="106EFFC2" w:rsidR="008B0F5F" w:rsidRPr="00522EB9" w:rsidRDefault="00A4125B" w:rsidP="008B0F5F">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The final dataset comes from unstructured interviews performed to a sample of the students and of the teaching staff. Both interviews focused on gathering information about how participants saw collaboration as part of the development of the course. How do the feel about their own collaboration skills and how the course was helping them to develop or improve those </w:t>
      </w:r>
      <w:proofErr w:type="gramStart"/>
      <w:r w:rsidRPr="00522EB9">
        <w:rPr>
          <w:rFonts w:asciiTheme="majorHAnsi" w:hAnsiTheme="majorHAnsi" w:cstheme="majorHAnsi"/>
          <w:sz w:val="24"/>
          <w:szCs w:val="24"/>
          <w:lang w:val="en-NZ"/>
        </w:rPr>
        <w:t>skills.</w:t>
      </w:r>
      <w:proofErr w:type="gramEnd"/>
      <w:r w:rsidRPr="00522EB9">
        <w:rPr>
          <w:rFonts w:asciiTheme="majorHAnsi" w:hAnsiTheme="majorHAnsi" w:cstheme="majorHAnsi"/>
          <w:sz w:val="24"/>
          <w:szCs w:val="24"/>
          <w:lang w:val="en-NZ"/>
        </w:rPr>
        <w:t xml:space="preserve"> Annex 2 of this document shows the script used for each interview.</w:t>
      </w:r>
    </w:p>
    <w:p w14:paraId="16465B18" w14:textId="7D22C4D8" w:rsidR="00A4125B" w:rsidRPr="00522EB9" w:rsidRDefault="00A4125B" w:rsidP="008B0F5F">
      <w:pPr>
        <w:rPr>
          <w:rFonts w:asciiTheme="majorHAnsi" w:hAnsiTheme="majorHAnsi" w:cstheme="majorHAnsi"/>
          <w:sz w:val="24"/>
          <w:szCs w:val="24"/>
          <w:lang w:val="en-NZ"/>
        </w:rPr>
      </w:pPr>
      <w:r w:rsidRPr="00522EB9">
        <w:rPr>
          <w:rFonts w:asciiTheme="majorHAnsi" w:hAnsiTheme="majorHAnsi" w:cstheme="majorHAnsi"/>
          <w:sz w:val="24"/>
          <w:szCs w:val="24"/>
          <w:lang w:val="en-NZ"/>
        </w:rPr>
        <w:t>The interviews for the teaching staff were one-to-one conversations about what they perceived as effective collaboration and how did they evidence, if at all, those ideas in the work done by different groups in the course.</w:t>
      </w:r>
    </w:p>
    <w:p w14:paraId="4A0664A5" w14:textId="4908BC1B" w:rsidR="00A4125B" w:rsidRPr="00522EB9" w:rsidRDefault="00FB366B" w:rsidP="008B0F5F">
      <w:pPr>
        <w:rPr>
          <w:rFonts w:asciiTheme="majorHAnsi" w:hAnsiTheme="majorHAnsi" w:cstheme="majorHAnsi"/>
          <w:sz w:val="24"/>
          <w:szCs w:val="24"/>
          <w:lang w:val="en-NZ"/>
        </w:rPr>
      </w:pPr>
      <w:r w:rsidRPr="00522EB9">
        <w:rPr>
          <w:rFonts w:asciiTheme="majorHAnsi" w:hAnsiTheme="majorHAnsi" w:cstheme="majorHAnsi"/>
          <w:sz w:val="24"/>
          <w:szCs w:val="24"/>
          <w:lang w:val="en-NZ"/>
        </w:rPr>
        <w:t>During these interviews it was also possible to gather information about the development of this cohort of the course, the challenges and complexities in managing the course and more personal opinions on the quality of the student’s work and what could be done to improve the course in general.</w:t>
      </w:r>
    </w:p>
    <w:p w14:paraId="6F253ADC" w14:textId="41BB6AB3" w:rsidR="00FB366B" w:rsidRPr="00522EB9" w:rsidRDefault="002F09F9" w:rsidP="008B0F5F">
      <w:pPr>
        <w:rPr>
          <w:rFonts w:asciiTheme="majorHAnsi" w:hAnsiTheme="majorHAnsi" w:cstheme="majorHAnsi"/>
          <w:sz w:val="24"/>
          <w:szCs w:val="24"/>
          <w:lang w:val="en-NZ"/>
        </w:rPr>
      </w:pPr>
      <w:r w:rsidRPr="00522EB9">
        <w:rPr>
          <w:rFonts w:asciiTheme="majorHAnsi" w:hAnsiTheme="majorHAnsi" w:cstheme="majorHAnsi"/>
          <w:sz w:val="24"/>
          <w:szCs w:val="24"/>
          <w:lang w:val="en-NZ"/>
        </w:rPr>
        <w:t>The interviews with students focused more on trying to reconstruct the team dynamics of those groups that was not possible to directly observe, asking questions about the different activities done to fulfil the requirements of the course, rules or decisions taken to manage the group and how effective did the students found those elements.</w:t>
      </w:r>
    </w:p>
    <w:p w14:paraId="4DF9287F" w14:textId="33C0EB8B" w:rsidR="002F09F9" w:rsidRPr="00522EB9" w:rsidRDefault="003D6ADE" w:rsidP="008B0F5F">
      <w:pPr>
        <w:rPr>
          <w:rFonts w:asciiTheme="majorHAnsi" w:hAnsiTheme="majorHAnsi" w:cstheme="majorHAnsi"/>
          <w:sz w:val="24"/>
          <w:szCs w:val="24"/>
          <w:lang w:val="en-NZ"/>
        </w:rPr>
      </w:pPr>
      <w:r w:rsidRPr="00522EB9">
        <w:rPr>
          <w:rFonts w:asciiTheme="majorHAnsi" w:hAnsiTheme="majorHAnsi" w:cstheme="majorHAnsi"/>
          <w:sz w:val="24"/>
          <w:szCs w:val="24"/>
          <w:lang w:val="en-NZ"/>
        </w:rPr>
        <w:t>With the learning objectives of WorkshopAR detailed, clear mechanisms proposed for the students to fulfil those goals and t</w:t>
      </w:r>
      <w:r w:rsidR="002F09F9" w:rsidRPr="00522EB9">
        <w:rPr>
          <w:rFonts w:asciiTheme="majorHAnsi" w:hAnsiTheme="majorHAnsi" w:cstheme="majorHAnsi"/>
          <w:sz w:val="24"/>
          <w:szCs w:val="24"/>
          <w:lang w:val="en-NZ"/>
        </w:rPr>
        <w:t xml:space="preserve">he documentation of all </w:t>
      </w:r>
      <w:r w:rsidRPr="00522EB9">
        <w:rPr>
          <w:rFonts w:asciiTheme="majorHAnsi" w:hAnsiTheme="majorHAnsi" w:cstheme="majorHAnsi"/>
          <w:sz w:val="24"/>
          <w:szCs w:val="24"/>
          <w:lang w:val="en-NZ"/>
        </w:rPr>
        <w:t>the types</w:t>
      </w:r>
      <w:r w:rsidR="002F09F9" w:rsidRPr="00522EB9">
        <w:rPr>
          <w:rFonts w:asciiTheme="majorHAnsi" w:hAnsiTheme="majorHAnsi" w:cstheme="majorHAnsi"/>
          <w:sz w:val="24"/>
          <w:szCs w:val="24"/>
          <w:lang w:val="en-NZ"/>
        </w:rPr>
        <w:t xml:space="preserve"> of observations</w:t>
      </w:r>
      <w:r w:rsidRPr="00522EB9">
        <w:rPr>
          <w:rFonts w:asciiTheme="majorHAnsi" w:hAnsiTheme="majorHAnsi" w:cstheme="majorHAnsi"/>
          <w:sz w:val="24"/>
          <w:szCs w:val="24"/>
          <w:lang w:val="en-NZ"/>
        </w:rPr>
        <w:t xml:space="preserve"> proposed</w:t>
      </w:r>
      <w:r w:rsidR="002F09F9" w:rsidRPr="00522EB9">
        <w:rPr>
          <w:rFonts w:asciiTheme="majorHAnsi" w:hAnsiTheme="majorHAnsi" w:cstheme="majorHAnsi"/>
          <w:sz w:val="24"/>
          <w:szCs w:val="24"/>
          <w:lang w:val="en-NZ"/>
        </w:rPr>
        <w:t xml:space="preserve">, </w:t>
      </w:r>
      <w:r w:rsidRPr="00522EB9">
        <w:rPr>
          <w:rFonts w:asciiTheme="majorHAnsi" w:hAnsiTheme="majorHAnsi" w:cstheme="majorHAnsi"/>
          <w:sz w:val="24"/>
          <w:szCs w:val="24"/>
          <w:lang w:val="en-NZ"/>
        </w:rPr>
        <w:t>it is possible now to</w:t>
      </w:r>
      <w:r w:rsidR="002F09F9" w:rsidRPr="00522EB9">
        <w:rPr>
          <w:rFonts w:asciiTheme="majorHAnsi" w:hAnsiTheme="majorHAnsi" w:cstheme="majorHAnsi"/>
          <w:sz w:val="24"/>
          <w:szCs w:val="24"/>
          <w:lang w:val="en-NZ"/>
        </w:rPr>
        <w:t xml:space="preserve"> create the recount and analysis </w:t>
      </w:r>
      <w:r w:rsidRPr="00522EB9">
        <w:rPr>
          <w:rFonts w:asciiTheme="majorHAnsi" w:hAnsiTheme="majorHAnsi" w:cstheme="majorHAnsi"/>
          <w:sz w:val="24"/>
          <w:szCs w:val="24"/>
          <w:lang w:val="en-NZ"/>
        </w:rPr>
        <w:t>of the execution of the Industry Project course</w:t>
      </w:r>
      <w:r w:rsidR="002F09F9" w:rsidRPr="00522EB9">
        <w:rPr>
          <w:rFonts w:asciiTheme="majorHAnsi" w:hAnsiTheme="majorHAnsi" w:cstheme="majorHAnsi"/>
          <w:sz w:val="24"/>
          <w:szCs w:val="24"/>
          <w:lang w:val="en-NZ"/>
        </w:rPr>
        <w:t>.</w:t>
      </w:r>
    </w:p>
    <w:p w14:paraId="6080926A" w14:textId="16BA1059" w:rsidR="00847C0B" w:rsidRPr="00522EB9" w:rsidRDefault="00847C0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6.4 Weeks 1 to 4: First Contact and Team Establishment</w:t>
      </w:r>
    </w:p>
    <w:p w14:paraId="7B11F1B5" w14:textId="43E70253" w:rsidR="00B07ECF" w:rsidRPr="00522EB9" w:rsidRDefault="0067029F" w:rsidP="00B07ECF">
      <w:pPr>
        <w:rPr>
          <w:lang w:val="en-NZ"/>
        </w:rPr>
      </w:pPr>
      <w:r w:rsidRPr="00522EB9">
        <w:rPr>
          <w:lang w:val="en-NZ"/>
        </w:rPr>
        <w:t>The first weeks of the course were characterized by a period of accommodation. The industry Project course offers a unique experience among the other courses available in all the programs represented. Although the students at this point have already experienced project-based approaches several times, none had been in such a multidisciplinary context as the one present in the course, nor with such an emphasis on simulating a real professional setting.</w:t>
      </w:r>
    </w:p>
    <w:p w14:paraId="1DDEB6F9" w14:textId="472B1DDF" w:rsidR="0067029F" w:rsidRPr="00522EB9" w:rsidRDefault="0067029F" w:rsidP="00B07ECF">
      <w:pPr>
        <w:rPr>
          <w:lang w:val="en-NZ"/>
        </w:rPr>
      </w:pPr>
      <w:r w:rsidRPr="00522EB9">
        <w:rPr>
          <w:lang w:val="en-NZ"/>
        </w:rPr>
        <w:t>For the activities with WorkshopAR, it was also a period of introduction, letting the student familiarise with the dynamics of the course before adding the extra layer of complexity that of the observations and the usage of the software.</w:t>
      </w:r>
    </w:p>
    <w:p w14:paraId="241D0407" w14:textId="5C25C947"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6.4.1 General Observations</w:t>
      </w:r>
    </w:p>
    <w:p w14:paraId="30A79DC2" w14:textId="7421870D" w:rsidR="0067029F" w:rsidRPr="00522EB9" w:rsidRDefault="0067029F" w:rsidP="0067029F">
      <w:pPr>
        <w:rPr>
          <w:lang w:val="en-NZ"/>
        </w:rPr>
      </w:pPr>
      <w:r w:rsidRPr="00522EB9">
        <w:rPr>
          <w:lang w:val="en-NZ"/>
        </w:rPr>
        <w:t xml:space="preserve">The classroom session of the course took place on Friday’s morning across two big arrangeable lecture rooms, needed to accommodate the close to 80 students enrolled in this </w:t>
      </w:r>
      <w:r w:rsidR="0098079D" w:rsidRPr="00522EB9">
        <w:rPr>
          <w:lang w:val="en-NZ"/>
        </w:rPr>
        <w:t>cohort</w:t>
      </w:r>
      <w:r w:rsidRPr="00522EB9">
        <w:rPr>
          <w:lang w:val="en-NZ"/>
        </w:rPr>
        <w:t xml:space="preserve"> of the course. The lecture rooms provided several rectangular tables that could be easily moved, separated or merged to create different room configuration, ideal for the dynamic groupwork that the course was relying the most on. The rooms also </w:t>
      </w:r>
      <w:r w:rsidR="0098079D" w:rsidRPr="00522EB9">
        <w:rPr>
          <w:lang w:val="en-NZ"/>
        </w:rPr>
        <w:t xml:space="preserve">enabled the </w:t>
      </w:r>
      <w:r w:rsidR="0098079D" w:rsidRPr="00522EB9">
        <w:rPr>
          <w:lang w:val="en-NZ"/>
        </w:rPr>
        <w:lastRenderedPageBreak/>
        <w:t>constantly changing flow of activities present in one session as described in section 6.3. The rooms were also of considerable size, allowing for more than 10 tables at a time in different configuration, providing ample space for each group to work comfortable using their personal equipment and allowing free and undisruptive movement around the room.</w:t>
      </w:r>
    </w:p>
    <w:p w14:paraId="1891403A" w14:textId="77777777" w:rsidR="00344860" w:rsidRPr="00522EB9" w:rsidRDefault="00344860" w:rsidP="00344860">
      <w:pPr>
        <w:keepNext/>
        <w:jc w:val="center"/>
        <w:rPr>
          <w:lang w:val="en-NZ"/>
        </w:rPr>
      </w:pPr>
      <w:r w:rsidRPr="00522EB9">
        <w:rPr>
          <w:noProof/>
          <w:lang w:val="en-NZ"/>
        </w:rPr>
        <w:drawing>
          <wp:inline distT="0" distB="0" distL="0" distR="0" wp14:anchorId="722CF4F1" wp14:editId="462D7A22">
            <wp:extent cx="3619500" cy="271472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24565" cy="2718525"/>
                    </a:xfrm>
                    <a:prstGeom prst="rect">
                      <a:avLst/>
                    </a:prstGeom>
                    <a:noFill/>
                    <a:ln>
                      <a:noFill/>
                    </a:ln>
                  </pic:spPr>
                </pic:pic>
              </a:graphicData>
            </a:graphic>
          </wp:inline>
        </w:drawing>
      </w:r>
    </w:p>
    <w:p w14:paraId="3A662A8F" w14:textId="65A56DC6" w:rsidR="0098079D" w:rsidRPr="00522EB9" w:rsidRDefault="00344860" w:rsidP="00344860">
      <w:pPr>
        <w:pStyle w:val="Caption"/>
        <w:jc w:val="center"/>
        <w:rPr>
          <w:lang w:val="en-NZ"/>
        </w:rPr>
      </w:pPr>
      <w:r w:rsidRPr="00522EB9">
        <w:rPr>
          <w:lang w:val="en-NZ"/>
        </w:rPr>
        <w:t xml:space="preserve">Figure </w:t>
      </w:r>
      <w:r w:rsidRPr="00522EB9">
        <w:rPr>
          <w:lang w:val="en-NZ"/>
        </w:rPr>
        <w:fldChar w:fldCharType="begin"/>
      </w:r>
      <w:r w:rsidRPr="00522EB9">
        <w:rPr>
          <w:lang w:val="en-NZ"/>
        </w:rPr>
        <w:instrText xml:space="preserve"> SEQ Figure \* ARABIC </w:instrText>
      </w:r>
      <w:r w:rsidRPr="00522EB9">
        <w:rPr>
          <w:lang w:val="en-NZ"/>
        </w:rPr>
        <w:fldChar w:fldCharType="separate"/>
      </w:r>
      <w:r w:rsidRPr="00522EB9">
        <w:rPr>
          <w:noProof/>
          <w:lang w:val="en-NZ"/>
        </w:rPr>
        <w:t>2</w:t>
      </w:r>
      <w:r w:rsidRPr="00522EB9">
        <w:rPr>
          <w:lang w:val="en-NZ"/>
        </w:rPr>
        <w:fldChar w:fldCharType="end"/>
      </w:r>
      <w:r w:rsidRPr="00522EB9">
        <w:rPr>
          <w:lang w:val="en-NZ"/>
        </w:rPr>
        <w:t xml:space="preserve"> Main Lecture Room</w:t>
      </w:r>
    </w:p>
    <w:p w14:paraId="1671291D" w14:textId="6D8499EC" w:rsidR="00344860" w:rsidRPr="00522EB9" w:rsidRDefault="00344860" w:rsidP="00344860">
      <w:pPr>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The very first session of the semester set-up the tone and flow for all the other session, which followed more or less the same template. Students </w:t>
      </w:r>
      <w:r w:rsidR="00B4115B" w:rsidRPr="00522EB9">
        <w:rPr>
          <w:rFonts w:asciiTheme="majorHAnsi" w:hAnsiTheme="majorHAnsi" w:cstheme="majorHAnsi"/>
          <w:sz w:val="24"/>
          <w:szCs w:val="24"/>
          <w:lang w:val="en-NZ"/>
        </w:rPr>
        <w:t>arrived</w:t>
      </w:r>
      <w:r w:rsidRPr="00522EB9">
        <w:rPr>
          <w:rFonts w:asciiTheme="majorHAnsi" w:hAnsiTheme="majorHAnsi" w:cstheme="majorHAnsi"/>
          <w:sz w:val="24"/>
          <w:szCs w:val="24"/>
          <w:lang w:val="en-NZ"/>
        </w:rPr>
        <w:t xml:space="preserve"> within the first ten to twenty minutes of the session while the teaching staff prepared the room and discuss the activities of the day</w:t>
      </w:r>
      <w:r w:rsidR="00B4115B" w:rsidRPr="00522EB9">
        <w:rPr>
          <w:rFonts w:asciiTheme="majorHAnsi" w:hAnsiTheme="majorHAnsi" w:cstheme="majorHAnsi"/>
          <w:sz w:val="24"/>
          <w:szCs w:val="24"/>
          <w:lang w:val="en-NZ"/>
        </w:rPr>
        <w:t xml:space="preserve">. As it is tradition in almost all of the Built </w:t>
      </w:r>
      <w:proofErr w:type="gramStart"/>
      <w:r w:rsidR="00B4115B" w:rsidRPr="00522EB9">
        <w:rPr>
          <w:rFonts w:asciiTheme="majorHAnsi" w:hAnsiTheme="majorHAnsi" w:cstheme="majorHAnsi"/>
          <w:sz w:val="24"/>
          <w:szCs w:val="24"/>
          <w:lang w:val="en-NZ"/>
        </w:rPr>
        <w:t>Environments</w:t>
      </w:r>
      <w:proofErr w:type="gramEnd"/>
      <w:r w:rsidR="00B4115B" w:rsidRPr="00522EB9">
        <w:rPr>
          <w:rFonts w:asciiTheme="majorHAnsi" w:hAnsiTheme="majorHAnsi" w:cstheme="majorHAnsi"/>
          <w:sz w:val="24"/>
          <w:szCs w:val="24"/>
          <w:lang w:val="en-NZ"/>
        </w:rPr>
        <w:t xml:space="preserve"> programs (and many other programs at AUT), the lecture started </w:t>
      </w:r>
      <w:r w:rsidR="00522EB9" w:rsidRPr="00522EB9">
        <w:rPr>
          <w:rFonts w:asciiTheme="majorHAnsi" w:hAnsiTheme="majorHAnsi" w:cstheme="majorHAnsi"/>
          <w:sz w:val="24"/>
          <w:szCs w:val="24"/>
          <w:lang w:val="en-NZ"/>
        </w:rPr>
        <w:t>with</w:t>
      </w:r>
      <w:r w:rsidR="00B4115B" w:rsidRPr="00522EB9">
        <w:rPr>
          <w:rFonts w:asciiTheme="majorHAnsi" w:hAnsiTheme="majorHAnsi" w:cstheme="majorHAnsi"/>
          <w:sz w:val="24"/>
          <w:szCs w:val="24"/>
          <w:lang w:val="en-NZ"/>
        </w:rPr>
        <w:t xml:space="preserve"> a karakia, a traditional Māori prayer to open any social meeting</w:t>
      </w:r>
      <w:r w:rsidR="00C3546B" w:rsidRPr="00522EB9">
        <w:rPr>
          <w:rFonts w:asciiTheme="majorHAnsi" w:hAnsiTheme="majorHAnsi" w:cstheme="majorHAnsi"/>
          <w:sz w:val="24"/>
          <w:szCs w:val="24"/>
          <w:lang w:val="en-NZ"/>
        </w:rPr>
        <w:t xml:space="preserve"> or significant event</w:t>
      </w:r>
      <w:r w:rsidR="00B4115B" w:rsidRPr="00522EB9">
        <w:rPr>
          <w:rFonts w:asciiTheme="majorHAnsi" w:hAnsiTheme="majorHAnsi" w:cstheme="majorHAnsi"/>
          <w:sz w:val="24"/>
          <w:szCs w:val="24"/>
          <w:lang w:val="en-NZ"/>
        </w:rPr>
        <w:t>, which Table 1 shows in its Te Reo and English versions.</w:t>
      </w:r>
    </w:p>
    <w:p w14:paraId="5E6071B6" w14:textId="62DEAA43" w:rsidR="00522EB9" w:rsidRPr="00522EB9" w:rsidRDefault="00522EB9" w:rsidP="00522EB9">
      <w:pPr>
        <w:pStyle w:val="Caption"/>
        <w:keepNext/>
        <w:jc w:val="center"/>
        <w:rPr>
          <w:lang w:val="en-NZ"/>
        </w:rPr>
      </w:pPr>
      <w:r w:rsidRPr="00522EB9">
        <w:rPr>
          <w:lang w:val="en-NZ"/>
        </w:rPr>
        <w:t xml:space="preserve">Table </w:t>
      </w:r>
      <w:r w:rsidRPr="00522EB9">
        <w:rPr>
          <w:lang w:val="en-NZ"/>
        </w:rPr>
        <w:fldChar w:fldCharType="begin"/>
      </w:r>
      <w:r w:rsidRPr="00522EB9">
        <w:rPr>
          <w:lang w:val="en-NZ"/>
        </w:rPr>
        <w:instrText xml:space="preserve"> SEQ Table \* ARABIC </w:instrText>
      </w:r>
      <w:r w:rsidRPr="00522EB9">
        <w:rPr>
          <w:lang w:val="en-NZ"/>
        </w:rPr>
        <w:fldChar w:fldCharType="separate"/>
      </w:r>
      <w:r w:rsidRPr="00522EB9">
        <w:rPr>
          <w:noProof/>
          <w:lang w:val="en-NZ"/>
        </w:rPr>
        <w:t>1</w:t>
      </w:r>
      <w:r w:rsidRPr="00522EB9">
        <w:rPr>
          <w:lang w:val="en-NZ"/>
        </w:rPr>
        <w:fldChar w:fldCharType="end"/>
      </w:r>
      <w:r w:rsidRPr="00522EB9">
        <w:rPr>
          <w:lang w:val="en-NZ"/>
        </w:rPr>
        <w:t xml:space="preserve"> Weekly Karakia</w:t>
      </w:r>
    </w:p>
    <w:tbl>
      <w:tblPr>
        <w:tblStyle w:val="PlainTable2"/>
        <w:tblW w:w="0" w:type="auto"/>
        <w:tblLook w:val="04A0" w:firstRow="1" w:lastRow="0" w:firstColumn="1" w:lastColumn="0" w:noHBand="0" w:noVBand="1"/>
      </w:tblPr>
      <w:tblGrid>
        <w:gridCol w:w="4509"/>
        <w:gridCol w:w="4510"/>
      </w:tblGrid>
      <w:tr w:rsidR="00C3546B" w:rsidRPr="00522EB9" w14:paraId="1E563288" w14:textId="77777777" w:rsidTr="00522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7A2C591F" w14:textId="790907A5" w:rsidR="00C3546B" w:rsidRPr="00522EB9" w:rsidRDefault="00C3546B" w:rsidP="00C3546B">
            <w:pPr>
              <w:jc w:val="center"/>
              <w:rPr>
                <w:rFonts w:asciiTheme="majorHAnsi" w:hAnsiTheme="majorHAnsi" w:cstheme="majorHAnsi"/>
                <w:sz w:val="24"/>
                <w:szCs w:val="24"/>
                <w:lang w:val="en-NZ"/>
              </w:rPr>
            </w:pPr>
            <w:r w:rsidRPr="00522EB9">
              <w:rPr>
                <w:rFonts w:asciiTheme="majorHAnsi" w:hAnsiTheme="majorHAnsi" w:cstheme="majorHAnsi"/>
                <w:sz w:val="24"/>
                <w:szCs w:val="24"/>
                <w:lang w:val="en-NZ"/>
              </w:rPr>
              <w:t>Te Reo</w:t>
            </w:r>
          </w:p>
        </w:tc>
        <w:tc>
          <w:tcPr>
            <w:tcW w:w="4510" w:type="dxa"/>
          </w:tcPr>
          <w:p w14:paraId="1263EBB5" w14:textId="5A0945C6" w:rsidR="00C3546B" w:rsidRPr="00522EB9" w:rsidRDefault="00C3546B" w:rsidP="00C3546B">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NZ"/>
              </w:rPr>
            </w:pPr>
            <w:r w:rsidRPr="00522EB9">
              <w:rPr>
                <w:rFonts w:asciiTheme="majorHAnsi" w:hAnsiTheme="majorHAnsi" w:cstheme="majorHAnsi"/>
                <w:sz w:val="24"/>
                <w:szCs w:val="24"/>
                <w:lang w:val="en-NZ"/>
              </w:rPr>
              <w:t>English</w:t>
            </w:r>
          </w:p>
        </w:tc>
      </w:tr>
      <w:tr w:rsidR="00C3546B" w:rsidRPr="00522EB9" w14:paraId="7CEC8FA3" w14:textId="77777777" w:rsidTr="00522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16E74465" w14:textId="2EABA3BD" w:rsidR="00C3546B" w:rsidRPr="00522EB9" w:rsidRDefault="00C3546B" w:rsidP="00C3546B">
            <w:pPr>
              <w:jc w:val="center"/>
              <w:rPr>
                <w:rFonts w:asciiTheme="majorHAnsi" w:hAnsiTheme="majorHAnsi" w:cstheme="majorHAnsi"/>
                <w:sz w:val="24"/>
                <w:szCs w:val="24"/>
                <w:lang w:val="en-NZ"/>
              </w:rPr>
            </w:pPr>
            <w:r w:rsidRPr="00522EB9">
              <w:rPr>
                <w:rFonts w:asciiTheme="majorHAnsi" w:hAnsiTheme="majorHAnsi" w:cstheme="majorHAnsi"/>
                <w:sz w:val="24"/>
                <w:szCs w:val="24"/>
                <w:lang w:val="en-NZ"/>
              </w:rPr>
              <w:t>Mauri oho</w:t>
            </w:r>
          </w:p>
          <w:p w14:paraId="4173213E" w14:textId="09B54A07" w:rsidR="00C3546B" w:rsidRPr="00522EB9" w:rsidRDefault="00C3546B" w:rsidP="00C3546B">
            <w:pPr>
              <w:jc w:val="center"/>
              <w:rPr>
                <w:rFonts w:asciiTheme="majorHAnsi" w:hAnsiTheme="majorHAnsi" w:cstheme="majorHAnsi"/>
                <w:sz w:val="24"/>
                <w:szCs w:val="24"/>
                <w:lang w:val="en-NZ"/>
              </w:rPr>
            </w:pPr>
            <w:r w:rsidRPr="00522EB9">
              <w:rPr>
                <w:rFonts w:asciiTheme="majorHAnsi" w:hAnsiTheme="majorHAnsi" w:cstheme="majorHAnsi"/>
                <w:sz w:val="24"/>
                <w:szCs w:val="24"/>
                <w:lang w:val="en-NZ"/>
              </w:rPr>
              <w:t>Mauri tū.</w:t>
            </w:r>
          </w:p>
          <w:p w14:paraId="0649D30E" w14:textId="0AE5A325" w:rsidR="00C3546B" w:rsidRPr="00522EB9" w:rsidRDefault="00C3546B" w:rsidP="00C3546B">
            <w:pPr>
              <w:jc w:val="center"/>
              <w:rPr>
                <w:rFonts w:asciiTheme="majorHAnsi" w:hAnsiTheme="majorHAnsi" w:cstheme="majorHAnsi"/>
                <w:sz w:val="24"/>
                <w:szCs w:val="24"/>
                <w:lang w:val="en-NZ"/>
              </w:rPr>
            </w:pPr>
            <w:r w:rsidRPr="00522EB9">
              <w:rPr>
                <w:rFonts w:asciiTheme="majorHAnsi" w:hAnsiTheme="majorHAnsi" w:cstheme="majorHAnsi"/>
                <w:sz w:val="24"/>
                <w:szCs w:val="24"/>
                <w:lang w:val="en-NZ"/>
              </w:rPr>
              <w:t>Mauri ora ki a tātou.</w:t>
            </w:r>
          </w:p>
          <w:p w14:paraId="6BDD5296" w14:textId="5D99A828" w:rsidR="00C3546B" w:rsidRPr="00522EB9" w:rsidRDefault="00C3546B" w:rsidP="00C3546B">
            <w:pPr>
              <w:jc w:val="center"/>
              <w:rPr>
                <w:rFonts w:asciiTheme="majorHAnsi" w:hAnsiTheme="majorHAnsi" w:cstheme="majorHAnsi"/>
                <w:sz w:val="24"/>
                <w:szCs w:val="24"/>
                <w:lang w:val="en-NZ"/>
              </w:rPr>
            </w:pPr>
            <w:proofErr w:type="spellStart"/>
            <w:r w:rsidRPr="00522EB9">
              <w:rPr>
                <w:rFonts w:asciiTheme="majorHAnsi" w:hAnsiTheme="majorHAnsi" w:cstheme="majorHAnsi"/>
                <w:sz w:val="24"/>
                <w:szCs w:val="24"/>
                <w:lang w:val="en-NZ"/>
              </w:rPr>
              <w:t>Haumi</w:t>
            </w:r>
            <w:proofErr w:type="spellEnd"/>
            <w:r w:rsidRPr="00522EB9">
              <w:rPr>
                <w:rFonts w:asciiTheme="majorHAnsi" w:hAnsiTheme="majorHAnsi" w:cstheme="majorHAnsi"/>
                <w:sz w:val="24"/>
                <w:szCs w:val="24"/>
                <w:lang w:val="en-NZ"/>
              </w:rPr>
              <w:t xml:space="preserve"> e, Hui e! </w:t>
            </w:r>
            <w:proofErr w:type="spellStart"/>
            <w:r w:rsidRPr="00522EB9">
              <w:rPr>
                <w:rFonts w:asciiTheme="majorHAnsi" w:hAnsiTheme="majorHAnsi" w:cstheme="majorHAnsi"/>
                <w:sz w:val="24"/>
                <w:szCs w:val="24"/>
                <w:lang w:val="en-NZ"/>
              </w:rPr>
              <w:t>Tāiki</w:t>
            </w:r>
            <w:proofErr w:type="spellEnd"/>
            <w:r w:rsidRPr="00522EB9">
              <w:rPr>
                <w:rFonts w:asciiTheme="majorHAnsi" w:hAnsiTheme="majorHAnsi" w:cstheme="majorHAnsi"/>
                <w:sz w:val="24"/>
                <w:szCs w:val="24"/>
                <w:lang w:val="en-NZ"/>
              </w:rPr>
              <w:t xml:space="preserve"> e!</w:t>
            </w:r>
          </w:p>
        </w:tc>
        <w:tc>
          <w:tcPr>
            <w:tcW w:w="4510" w:type="dxa"/>
          </w:tcPr>
          <w:p w14:paraId="092A256E" w14:textId="0773C634" w:rsidR="00522EB9" w:rsidRPr="00522EB9" w:rsidRDefault="00522EB9" w:rsidP="00522E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n-NZ"/>
              </w:rPr>
            </w:pPr>
            <w:r w:rsidRPr="00522EB9">
              <w:rPr>
                <w:rFonts w:asciiTheme="majorHAnsi" w:hAnsiTheme="majorHAnsi" w:cstheme="majorHAnsi"/>
                <w:sz w:val="24"/>
                <w:szCs w:val="24"/>
                <w:lang w:val="en-NZ"/>
              </w:rPr>
              <w:t>Life force awaken.</w:t>
            </w:r>
          </w:p>
          <w:p w14:paraId="31CF54BE" w14:textId="77777777" w:rsidR="00522EB9" w:rsidRPr="00522EB9" w:rsidRDefault="00522EB9" w:rsidP="00522E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n-NZ"/>
              </w:rPr>
            </w:pPr>
            <w:r w:rsidRPr="00522EB9">
              <w:rPr>
                <w:rFonts w:asciiTheme="majorHAnsi" w:hAnsiTheme="majorHAnsi" w:cstheme="majorHAnsi"/>
                <w:sz w:val="24"/>
                <w:szCs w:val="24"/>
                <w:lang w:val="en-NZ"/>
              </w:rPr>
              <w:t>Life force stand tall.</w:t>
            </w:r>
          </w:p>
          <w:p w14:paraId="3F076BDB" w14:textId="7F8761F3" w:rsidR="00522EB9" w:rsidRPr="00522EB9" w:rsidRDefault="00522EB9" w:rsidP="00522E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Life </w:t>
            </w:r>
            <w:proofErr w:type="gramStart"/>
            <w:r w:rsidRPr="00522EB9">
              <w:rPr>
                <w:rFonts w:asciiTheme="majorHAnsi" w:hAnsiTheme="majorHAnsi" w:cstheme="majorHAnsi"/>
                <w:sz w:val="24"/>
                <w:szCs w:val="24"/>
                <w:lang w:val="en-NZ"/>
              </w:rPr>
              <w:t>force</w:t>
            </w:r>
            <w:proofErr w:type="gramEnd"/>
            <w:r w:rsidRPr="00522EB9">
              <w:rPr>
                <w:rFonts w:asciiTheme="majorHAnsi" w:hAnsiTheme="majorHAnsi" w:cstheme="majorHAnsi"/>
                <w:sz w:val="24"/>
                <w:szCs w:val="24"/>
                <w:lang w:val="en-NZ"/>
              </w:rPr>
              <w:t xml:space="preserve"> all wellness, good health for all.</w:t>
            </w:r>
          </w:p>
          <w:p w14:paraId="24B633C3" w14:textId="0A7D640C" w:rsidR="00C3546B" w:rsidRPr="00522EB9" w:rsidRDefault="00522EB9" w:rsidP="00522EB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n-NZ"/>
              </w:rPr>
            </w:pPr>
            <w:r w:rsidRPr="00522EB9">
              <w:rPr>
                <w:rFonts w:asciiTheme="majorHAnsi" w:hAnsiTheme="majorHAnsi" w:cstheme="majorHAnsi"/>
                <w:sz w:val="24"/>
                <w:szCs w:val="24"/>
                <w:lang w:val="en-NZ"/>
              </w:rPr>
              <w:t>Join together, unite, the group is ready to progress for the purpose of coming together.</w:t>
            </w:r>
          </w:p>
        </w:tc>
      </w:tr>
    </w:tbl>
    <w:p w14:paraId="31F77856" w14:textId="77777777" w:rsidR="00C3546B" w:rsidRPr="00522EB9" w:rsidRDefault="00C3546B" w:rsidP="00344860">
      <w:pPr>
        <w:rPr>
          <w:rFonts w:asciiTheme="majorHAnsi" w:hAnsiTheme="majorHAnsi" w:cstheme="majorHAnsi"/>
          <w:sz w:val="24"/>
          <w:szCs w:val="24"/>
          <w:lang w:val="en-NZ"/>
        </w:rPr>
      </w:pPr>
    </w:p>
    <w:p w14:paraId="0F182963" w14:textId="22F4BF91" w:rsidR="00B4115B" w:rsidRPr="00522EB9" w:rsidRDefault="00522EB9" w:rsidP="00344860">
      <w:pPr>
        <w:rPr>
          <w:rFonts w:asciiTheme="majorHAnsi" w:hAnsiTheme="majorHAnsi" w:cstheme="majorHAnsi"/>
          <w:sz w:val="24"/>
          <w:szCs w:val="24"/>
          <w:lang w:val="en-NZ"/>
        </w:rPr>
      </w:pPr>
      <w:r>
        <w:rPr>
          <w:rFonts w:asciiTheme="majorHAnsi" w:hAnsiTheme="majorHAnsi" w:cstheme="majorHAnsi"/>
          <w:sz w:val="24"/>
          <w:szCs w:val="24"/>
          <w:lang w:val="en-NZ"/>
        </w:rPr>
        <w:t>Although a simple detail and a bit detached from the overall objectives of the observations, the karakia is a constant reminder of the tone and mindset needed for a successful experience in the course, and a charming tradition that reminds the students that they are entering a place meant for learning together.</w:t>
      </w:r>
    </w:p>
    <w:p w14:paraId="606D0A6D" w14:textId="0FECA021"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lastRenderedPageBreak/>
        <w:t>6.4.2 Intervention with WorkshopAR</w:t>
      </w:r>
    </w:p>
    <w:p w14:paraId="03C7CB16" w14:textId="27DF1857"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6.4.3 Preliminary Analysis</w:t>
      </w:r>
    </w:p>
    <w:p w14:paraId="34B58B30" w14:textId="3230D071" w:rsidR="00847C0B" w:rsidRPr="00522EB9" w:rsidRDefault="00847C0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6.5 Week 5 to 9: First Proposal and Poster Presentation</w:t>
      </w:r>
    </w:p>
    <w:p w14:paraId="7F6958F7" w14:textId="13D3665C"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6.5.1 General Observations</w:t>
      </w:r>
    </w:p>
    <w:p w14:paraId="078706BA" w14:textId="21EF2F2A"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6.5.2 Intervention with WorkshopAR</w:t>
      </w:r>
    </w:p>
    <w:p w14:paraId="6219BEF2" w14:textId="14E8CD9F"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6.5.3 Preliminary Analysis</w:t>
      </w:r>
    </w:p>
    <w:p w14:paraId="42250A81" w14:textId="46576852" w:rsidR="00847C0B" w:rsidRPr="00522EB9" w:rsidRDefault="00847C0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6.6 Weeks 10 to 13: First Client Report</w:t>
      </w:r>
    </w:p>
    <w:p w14:paraId="03A3EDCA" w14:textId="7F5D8E05"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6.6.1 General Observations</w:t>
      </w:r>
    </w:p>
    <w:p w14:paraId="42E6153B" w14:textId="7AF9D077"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6.6.2 Intervention with WorkshopAR</w:t>
      </w:r>
    </w:p>
    <w:p w14:paraId="0FC950C7" w14:textId="41A3C46D"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6.6.3 Preliminary Analysis</w:t>
      </w:r>
    </w:p>
    <w:p w14:paraId="42B37246" w14:textId="15F20023" w:rsidR="00847C0B" w:rsidRPr="00522EB9" w:rsidRDefault="00847C0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6.7 Iterations over the semester break</w:t>
      </w:r>
    </w:p>
    <w:p w14:paraId="7FFC0179" w14:textId="4341AE4E" w:rsidR="00847C0B" w:rsidRPr="00522EB9" w:rsidRDefault="00847C0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6.8 Weeks 14 to 20: Second Semester Workout</w:t>
      </w:r>
    </w:p>
    <w:p w14:paraId="51BE6BF1" w14:textId="26911B90"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w:t>
      </w:r>
      <w:r w:rsidR="000023AB" w:rsidRPr="00522EB9">
        <w:rPr>
          <w:rFonts w:asciiTheme="majorHAnsi" w:hAnsiTheme="majorHAnsi" w:cstheme="majorHAnsi"/>
          <w:sz w:val="24"/>
          <w:szCs w:val="24"/>
          <w:lang w:val="en-NZ"/>
        </w:rPr>
        <w:t>8</w:t>
      </w:r>
      <w:r w:rsidRPr="00522EB9">
        <w:rPr>
          <w:rFonts w:asciiTheme="majorHAnsi" w:hAnsiTheme="majorHAnsi" w:cstheme="majorHAnsi"/>
          <w:sz w:val="24"/>
          <w:szCs w:val="24"/>
          <w:lang w:val="en-NZ"/>
        </w:rPr>
        <w:t>.1 General Observations</w:t>
      </w:r>
    </w:p>
    <w:p w14:paraId="113FD0D9" w14:textId="20305991"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w:t>
      </w:r>
      <w:r w:rsidR="000023AB" w:rsidRPr="00522EB9">
        <w:rPr>
          <w:rFonts w:asciiTheme="majorHAnsi" w:hAnsiTheme="majorHAnsi" w:cstheme="majorHAnsi"/>
          <w:sz w:val="24"/>
          <w:szCs w:val="24"/>
          <w:lang w:val="en-NZ"/>
        </w:rPr>
        <w:t>8</w:t>
      </w:r>
      <w:r w:rsidRPr="00522EB9">
        <w:rPr>
          <w:rFonts w:asciiTheme="majorHAnsi" w:hAnsiTheme="majorHAnsi" w:cstheme="majorHAnsi"/>
          <w:sz w:val="24"/>
          <w:szCs w:val="24"/>
          <w:lang w:val="en-NZ"/>
        </w:rPr>
        <w:t>.2 Intervention with WorkshopAR</w:t>
      </w:r>
    </w:p>
    <w:p w14:paraId="583BD592" w14:textId="67A02D59" w:rsidR="00847C0B" w:rsidRPr="00522EB9" w:rsidRDefault="00847C0B" w:rsidP="00944A74">
      <w:pPr>
        <w:pStyle w:val="Heading2"/>
        <w:rPr>
          <w:rFonts w:asciiTheme="majorHAnsi" w:hAnsiTheme="majorHAnsi" w:cstheme="majorHAnsi"/>
          <w:sz w:val="24"/>
          <w:szCs w:val="24"/>
          <w:lang w:val="en-NZ"/>
        </w:rPr>
      </w:pPr>
      <w:r w:rsidRPr="00522EB9">
        <w:rPr>
          <w:rFonts w:asciiTheme="majorHAnsi" w:hAnsiTheme="majorHAnsi" w:cstheme="majorHAnsi"/>
          <w:sz w:val="24"/>
          <w:szCs w:val="24"/>
          <w:lang w:val="en-NZ"/>
        </w:rPr>
        <w:t>6.</w:t>
      </w:r>
      <w:r w:rsidR="000023AB" w:rsidRPr="00522EB9">
        <w:rPr>
          <w:rFonts w:asciiTheme="majorHAnsi" w:hAnsiTheme="majorHAnsi" w:cstheme="majorHAnsi"/>
          <w:sz w:val="24"/>
          <w:szCs w:val="24"/>
          <w:lang w:val="en-NZ"/>
        </w:rPr>
        <w:t>8</w:t>
      </w:r>
      <w:r w:rsidRPr="00522EB9">
        <w:rPr>
          <w:rFonts w:asciiTheme="majorHAnsi" w:hAnsiTheme="majorHAnsi" w:cstheme="majorHAnsi"/>
          <w:sz w:val="24"/>
          <w:szCs w:val="24"/>
          <w:lang w:val="en-NZ"/>
        </w:rPr>
        <w:t>.3 Preliminary Analysis</w:t>
      </w:r>
    </w:p>
    <w:p w14:paraId="117F1C41" w14:textId="77777777" w:rsidR="000023AB" w:rsidRPr="00522EB9" w:rsidRDefault="000023A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6.9 Analysis on Student’s Observations and Responses</w:t>
      </w:r>
    </w:p>
    <w:p w14:paraId="0B3C33DF" w14:textId="77777777" w:rsidR="000023AB" w:rsidRPr="00522EB9" w:rsidRDefault="000023A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6.10 Analysis on Teaching Staff’s Observations and Responses</w:t>
      </w:r>
    </w:p>
    <w:p w14:paraId="06F89F0E" w14:textId="365D2629" w:rsidR="000023AB" w:rsidRPr="00522EB9" w:rsidRDefault="000023AB" w:rsidP="00944A74">
      <w:pPr>
        <w:pStyle w:val="Heading1"/>
        <w:rPr>
          <w:rFonts w:asciiTheme="majorHAnsi" w:hAnsiTheme="majorHAnsi" w:cstheme="majorHAnsi"/>
          <w:sz w:val="24"/>
          <w:szCs w:val="24"/>
          <w:lang w:val="en-NZ"/>
        </w:rPr>
      </w:pPr>
      <w:r w:rsidRPr="00522EB9">
        <w:rPr>
          <w:rFonts w:asciiTheme="majorHAnsi" w:hAnsiTheme="majorHAnsi" w:cstheme="majorHAnsi"/>
          <w:sz w:val="24"/>
          <w:szCs w:val="24"/>
          <w:lang w:val="en-NZ"/>
        </w:rPr>
        <w:t xml:space="preserve">6.11 Conclusions </w:t>
      </w:r>
    </w:p>
    <w:p w14:paraId="384B167C" w14:textId="77777777" w:rsidR="00847C0B" w:rsidRPr="00522EB9" w:rsidRDefault="00847C0B" w:rsidP="00944A74">
      <w:pPr>
        <w:rPr>
          <w:rFonts w:asciiTheme="majorHAnsi" w:hAnsiTheme="majorHAnsi" w:cstheme="majorHAnsi"/>
          <w:sz w:val="24"/>
          <w:szCs w:val="24"/>
          <w:lang w:val="en-NZ"/>
        </w:rPr>
      </w:pPr>
    </w:p>
    <w:p w14:paraId="2249E6AF" w14:textId="77777777" w:rsidR="00847C0B" w:rsidRPr="00522EB9" w:rsidRDefault="00847C0B" w:rsidP="00944A74">
      <w:pPr>
        <w:rPr>
          <w:rFonts w:asciiTheme="majorHAnsi" w:hAnsiTheme="majorHAnsi" w:cstheme="majorHAnsi"/>
          <w:sz w:val="24"/>
          <w:szCs w:val="24"/>
          <w:lang w:val="en-NZ"/>
        </w:rPr>
      </w:pPr>
    </w:p>
    <w:p w14:paraId="15B943C3" w14:textId="77777777" w:rsidR="00847C0B" w:rsidRPr="00522EB9" w:rsidRDefault="00847C0B" w:rsidP="00944A74">
      <w:pPr>
        <w:rPr>
          <w:rFonts w:asciiTheme="majorHAnsi" w:hAnsiTheme="majorHAnsi" w:cstheme="majorHAnsi"/>
          <w:sz w:val="24"/>
          <w:szCs w:val="24"/>
          <w:lang w:val="en-NZ"/>
        </w:rPr>
      </w:pPr>
    </w:p>
    <w:sectPr w:rsidR="00847C0B" w:rsidRPr="00522EB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346F4"/>
    <w:multiLevelType w:val="hybridMultilevel"/>
    <w:tmpl w:val="6E0C3D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6720225"/>
    <w:multiLevelType w:val="hybridMultilevel"/>
    <w:tmpl w:val="E5CEAE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513B7EA1"/>
    <w:multiLevelType w:val="hybridMultilevel"/>
    <w:tmpl w:val="6B5C4A6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8B14600"/>
    <w:multiLevelType w:val="hybridMultilevel"/>
    <w:tmpl w:val="433A65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F436901"/>
    <w:multiLevelType w:val="hybridMultilevel"/>
    <w:tmpl w:val="4DE48B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6F1C43A0"/>
    <w:multiLevelType w:val="hybridMultilevel"/>
    <w:tmpl w:val="239205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719B15A0"/>
    <w:multiLevelType w:val="hybridMultilevel"/>
    <w:tmpl w:val="8B6A06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7760001C"/>
    <w:multiLevelType w:val="hybridMultilevel"/>
    <w:tmpl w:val="DA00D14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7A944C52"/>
    <w:multiLevelType w:val="hybridMultilevel"/>
    <w:tmpl w:val="4DF8A4A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7"/>
  </w:num>
  <w:num w:numId="5">
    <w:abstractNumId w:val="6"/>
  </w:num>
  <w:num w:numId="6">
    <w:abstractNumId w:val="0"/>
  </w:num>
  <w:num w:numId="7">
    <w:abstractNumId w:val="4"/>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6B0"/>
    <w:rsid w:val="000023AB"/>
    <w:rsid w:val="00070E5B"/>
    <w:rsid w:val="001A5055"/>
    <w:rsid w:val="001E7A9D"/>
    <w:rsid w:val="002839CF"/>
    <w:rsid w:val="00286F9F"/>
    <w:rsid w:val="002B67BF"/>
    <w:rsid w:val="002F09F9"/>
    <w:rsid w:val="002F1699"/>
    <w:rsid w:val="002F2108"/>
    <w:rsid w:val="0030684C"/>
    <w:rsid w:val="00322659"/>
    <w:rsid w:val="00344860"/>
    <w:rsid w:val="00363168"/>
    <w:rsid w:val="003A05BC"/>
    <w:rsid w:val="003D6ADE"/>
    <w:rsid w:val="0043495B"/>
    <w:rsid w:val="004C0072"/>
    <w:rsid w:val="004D7F99"/>
    <w:rsid w:val="00522EB9"/>
    <w:rsid w:val="00543839"/>
    <w:rsid w:val="00550F77"/>
    <w:rsid w:val="005531AB"/>
    <w:rsid w:val="00581CE3"/>
    <w:rsid w:val="005F70AB"/>
    <w:rsid w:val="0067029F"/>
    <w:rsid w:val="00673606"/>
    <w:rsid w:val="0067601B"/>
    <w:rsid w:val="00680297"/>
    <w:rsid w:val="006E1BB1"/>
    <w:rsid w:val="006E2D02"/>
    <w:rsid w:val="00741D89"/>
    <w:rsid w:val="007428F6"/>
    <w:rsid w:val="00770DBF"/>
    <w:rsid w:val="00777AAC"/>
    <w:rsid w:val="007A798F"/>
    <w:rsid w:val="00847C0B"/>
    <w:rsid w:val="008566B0"/>
    <w:rsid w:val="008B0F5F"/>
    <w:rsid w:val="009340AD"/>
    <w:rsid w:val="00944A74"/>
    <w:rsid w:val="0095072A"/>
    <w:rsid w:val="00963F48"/>
    <w:rsid w:val="0098079D"/>
    <w:rsid w:val="00996D5E"/>
    <w:rsid w:val="009D7F2C"/>
    <w:rsid w:val="009E1B36"/>
    <w:rsid w:val="00A06664"/>
    <w:rsid w:val="00A12812"/>
    <w:rsid w:val="00A15130"/>
    <w:rsid w:val="00A27FB0"/>
    <w:rsid w:val="00A4125B"/>
    <w:rsid w:val="00B07ECF"/>
    <w:rsid w:val="00B4115B"/>
    <w:rsid w:val="00B465C6"/>
    <w:rsid w:val="00B56D16"/>
    <w:rsid w:val="00B95923"/>
    <w:rsid w:val="00BB6484"/>
    <w:rsid w:val="00C31B19"/>
    <w:rsid w:val="00C3546B"/>
    <w:rsid w:val="00C36423"/>
    <w:rsid w:val="00C53955"/>
    <w:rsid w:val="00C83E55"/>
    <w:rsid w:val="00C931BE"/>
    <w:rsid w:val="00CA4A27"/>
    <w:rsid w:val="00CD284B"/>
    <w:rsid w:val="00D07834"/>
    <w:rsid w:val="00D70967"/>
    <w:rsid w:val="00D91992"/>
    <w:rsid w:val="00D958B5"/>
    <w:rsid w:val="00DB0A56"/>
    <w:rsid w:val="00DE50D2"/>
    <w:rsid w:val="00DE5224"/>
    <w:rsid w:val="00E46468"/>
    <w:rsid w:val="00E72FC3"/>
    <w:rsid w:val="00EA00DB"/>
    <w:rsid w:val="00EB5A52"/>
    <w:rsid w:val="00F21874"/>
    <w:rsid w:val="00F27E60"/>
    <w:rsid w:val="00F458AA"/>
    <w:rsid w:val="00F55D1D"/>
    <w:rsid w:val="00F56C2D"/>
    <w:rsid w:val="00FB366B"/>
    <w:rsid w:val="00FE67D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C0402"/>
  <w15:docId w15:val="{6C430CA4-E05D-48B2-8A3B-0D8C9944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n-NZ"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22659"/>
    <w:pPr>
      <w:ind w:left="720"/>
      <w:contextualSpacing/>
    </w:pPr>
  </w:style>
  <w:style w:type="paragraph" w:styleId="Caption">
    <w:name w:val="caption"/>
    <w:basedOn w:val="Normal"/>
    <w:next w:val="Normal"/>
    <w:uiPriority w:val="35"/>
    <w:unhideWhenUsed/>
    <w:qFormat/>
    <w:rsid w:val="00777AAC"/>
    <w:pPr>
      <w:spacing w:line="240" w:lineRule="auto"/>
    </w:pPr>
    <w:rPr>
      <w:i/>
      <w:iCs/>
      <w:color w:val="1F497D" w:themeColor="text2"/>
      <w:sz w:val="18"/>
      <w:szCs w:val="18"/>
    </w:rPr>
  </w:style>
  <w:style w:type="table" w:styleId="TableGrid">
    <w:name w:val="Table Grid"/>
    <w:basedOn w:val="TableNormal"/>
    <w:uiPriority w:val="39"/>
    <w:rsid w:val="00C35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22EB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735</TotalTime>
  <Pages>13</Pages>
  <Words>4778</Words>
  <Characters>27240</Characters>
  <Application>Microsoft Office Word</Application>
  <DocSecurity>0</DocSecurity>
  <Lines>227</Lines>
  <Paragraphs>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Gil Parga</cp:lastModifiedBy>
  <cp:revision>80</cp:revision>
  <dcterms:created xsi:type="dcterms:W3CDTF">2025-10-29T00:14:00Z</dcterms:created>
  <dcterms:modified xsi:type="dcterms:W3CDTF">2025-11-14T02:27:00Z</dcterms:modified>
</cp:coreProperties>
</file>