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69BA" w14:textId="77777777" w:rsidR="00BF4A79" w:rsidRDefault="00BF4A79" w:rsidP="00BF4A79">
      <w:pPr>
        <w:pStyle w:val="Heading2"/>
      </w:pPr>
      <w:r>
        <w:t>Резервоар за гориво</w:t>
      </w:r>
    </w:p>
    <w:p w14:paraId="0B83E767" w14:textId="77777777" w:rsidR="00BF4A79" w:rsidRDefault="00BF4A79" w:rsidP="00BF4A79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>
        <w:rPr>
          <w:b/>
          <w:lang w:val="bg-BG"/>
        </w:rPr>
        <w:t>текст и реално число</w:t>
      </w:r>
      <w:r>
        <w:rPr>
          <w:lang w:val="bg-BG"/>
        </w:rPr>
        <w:t xml:space="preserve">, на първия ред се чете типа на горивото – текст с възможности: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Diesel</w:t>
      </w:r>
      <w:r>
        <w:rPr>
          <w:rFonts w:ascii="Consolas" w:hAnsi="Consolas"/>
          <w:lang w:val="bg-BG"/>
        </w:rPr>
        <w:t>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Gasoline</w:t>
      </w:r>
      <w:r>
        <w:rPr>
          <w:rFonts w:ascii="Consolas" w:hAnsi="Consolas"/>
          <w:lang w:val="bg-BG"/>
        </w:rPr>
        <w:t>"</w:t>
      </w:r>
      <w:r>
        <w:rPr>
          <w:rFonts w:cstheme="minorHAnsi"/>
          <w:lang w:val="bg-BG"/>
        </w:rPr>
        <w:t xml:space="preserve"> или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Gas</w:t>
      </w:r>
      <w:r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 xml:space="preserve">а на втория литрите гориво, които има в резервоара. Ако литрите гориво </w:t>
      </w:r>
      <w:r>
        <w:rPr>
          <w:b/>
          <w:lang w:val="bg-BG"/>
        </w:rPr>
        <w:t>са повече или равни на 25</w:t>
      </w:r>
      <w:r>
        <w:rPr>
          <w:lang w:val="bg-BG"/>
        </w:rPr>
        <w:t>, на конзолата да се отпечата "</w:t>
      </w:r>
      <w:r>
        <w:rPr>
          <w:rFonts w:ascii="Consolas" w:hAnsi="Consolas"/>
          <w:b/>
        </w:rPr>
        <w:t xml:space="preserve">You have enough </w:t>
      </w:r>
      <w:r>
        <w:rPr>
          <w:rFonts w:cstheme="minorHAnsi"/>
          <w:b/>
        </w:rPr>
        <w:t>{</w:t>
      </w:r>
      <w:r>
        <w:rPr>
          <w:rFonts w:cstheme="minorHAnsi"/>
          <w:b/>
          <w:lang w:val="bg-BG"/>
        </w:rPr>
        <w:t>вида на горивото</w:t>
      </w:r>
      <w:r>
        <w:rPr>
          <w:rFonts w:cstheme="minorHAnsi"/>
          <w:b/>
        </w:rPr>
        <w:t>}</w:t>
      </w:r>
      <w:r>
        <w:rPr>
          <w:rFonts w:ascii="Consolas" w:hAnsi="Consolas"/>
          <w:b/>
        </w:rPr>
        <w:t>.</w:t>
      </w:r>
      <w:r>
        <w:rPr>
          <w:lang w:val="bg-BG"/>
        </w:rPr>
        <w:t>"</w:t>
      </w:r>
      <w:r>
        <w:t xml:space="preserve">, </w:t>
      </w:r>
      <w:r>
        <w:rPr>
          <w:lang w:val="bg-BG"/>
        </w:rPr>
        <w:t xml:space="preserve">ако </w:t>
      </w:r>
      <w:r>
        <w:rPr>
          <w:b/>
          <w:lang w:val="bg-BG"/>
        </w:rPr>
        <w:t>са по-малко от 25</w:t>
      </w:r>
      <w:r>
        <w:rPr>
          <w:lang w:val="bg-BG"/>
        </w:rPr>
        <w:t>, да се отпечата "</w:t>
      </w:r>
      <w:r>
        <w:rPr>
          <w:rFonts w:ascii="Consolas" w:hAnsi="Consolas"/>
          <w:b/>
        </w:rPr>
        <w:t xml:space="preserve">Fill your tank with </w:t>
      </w:r>
      <w:r>
        <w:rPr>
          <w:rFonts w:cstheme="minorHAnsi"/>
          <w:b/>
        </w:rPr>
        <w:t>{</w:t>
      </w:r>
      <w:r>
        <w:rPr>
          <w:rFonts w:cstheme="minorHAnsi"/>
          <w:b/>
          <w:lang w:val="bg-BG"/>
        </w:rPr>
        <w:t>вида на горивото</w:t>
      </w:r>
      <w:r>
        <w:rPr>
          <w:rFonts w:cstheme="minorHAnsi"/>
          <w:b/>
        </w:rPr>
        <w:t>}</w:t>
      </w:r>
      <w:r>
        <w:rPr>
          <w:rFonts w:ascii="Consolas" w:hAnsi="Consolas"/>
          <w:b/>
        </w:rPr>
        <w:t>!</w:t>
      </w:r>
      <w:r>
        <w:rPr>
          <w:lang w:val="bg-BG"/>
        </w:rPr>
        <w:t xml:space="preserve">". В случай, че бъде въведено гориво, </w:t>
      </w:r>
      <w:r>
        <w:rPr>
          <w:b/>
          <w:lang w:val="bg-BG"/>
        </w:rPr>
        <w:t xml:space="preserve">различно от посоченото, </w:t>
      </w:r>
      <w:r>
        <w:rPr>
          <w:lang w:val="bg-BG"/>
        </w:rPr>
        <w:t>да се отпечата "</w:t>
      </w:r>
      <w:r>
        <w:rPr>
          <w:rFonts w:ascii="Consolas" w:hAnsi="Consolas"/>
          <w:b/>
        </w:rPr>
        <w:t>Invalid fuel!</w:t>
      </w:r>
      <w:r>
        <w:rPr>
          <w:lang w:val="bg-BG"/>
        </w:rPr>
        <w:t>".</w:t>
      </w:r>
    </w:p>
    <w:p w14:paraId="5E51244C" w14:textId="77777777" w:rsidR="00BF4A79" w:rsidRDefault="00BF4A79" w:rsidP="00BF4A79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2520"/>
      </w:tblGrid>
      <w:tr w:rsidR="00BF4A79" w14:paraId="0A7E15B4" w14:textId="77777777" w:rsidTr="00BF4A79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EA5531" w14:textId="77777777" w:rsidR="00BF4A79" w:rsidRDefault="00BF4A79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D333FB" w14:textId="77777777" w:rsidR="00BF4A79" w:rsidRDefault="00BF4A79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F4A79" w14:paraId="64AEF432" w14:textId="77777777" w:rsidTr="00BF4A79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54FD" w14:textId="77777777" w:rsidR="00BF4A79" w:rsidRDefault="00BF4A79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AB02308" w14:textId="77777777" w:rsidR="00BF4A79" w:rsidRDefault="00BF4A79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E1CB" w14:textId="77777777" w:rsidR="00BF4A79" w:rsidRDefault="00BF4A79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Fill your tank with diesel!</w:t>
            </w:r>
          </w:p>
        </w:tc>
      </w:tr>
      <w:tr w:rsidR="00BF4A79" w14:paraId="725E3E4F" w14:textId="77777777" w:rsidTr="00BF4A79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1EFF" w14:textId="77777777" w:rsidR="00BF4A79" w:rsidRDefault="00BF4A79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Gasoline</w:t>
            </w:r>
          </w:p>
          <w:p w14:paraId="3F40E7A4" w14:textId="77777777" w:rsidR="00BF4A79" w:rsidRDefault="00BF4A79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5199" w14:textId="77777777" w:rsidR="00BF4A79" w:rsidRDefault="00BF4A79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enough gasoline.</w:t>
            </w:r>
          </w:p>
        </w:tc>
      </w:tr>
      <w:tr w:rsidR="00BF4A79" w14:paraId="11506F5D" w14:textId="77777777" w:rsidTr="00BF4A79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53D6" w14:textId="77777777" w:rsidR="00BF4A79" w:rsidRDefault="00BF4A79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43620B63" w14:textId="77777777" w:rsidR="00BF4A79" w:rsidRDefault="00BF4A79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BC38" w14:textId="77777777" w:rsidR="00BF4A79" w:rsidRDefault="00BF4A79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enough gas.</w:t>
            </w:r>
          </w:p>
        </w:tc>
      </w:tr>
      <w:tr w:rsidR="00BF4A79" w14:paraId="2B20D9F8" w14:textId="77777777" w:rsidTr="00BF4A79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ED0B" w14:textId="77777777" w:rsidR="00BF4A79" w:rsidRDefault="00BF4A79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Kerosene</w:t>
            </w:r>
          </w:p>
          <w:p w14:paraId="31AEA9EC" w14:textId="77777777" w:rsidR="00BF4A79" w:rsidRDefault="00BF4A79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7DEE" w14:textId="77777777" w:rsidR="00BF4A79" w:rsidRDefault="00BF4A79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 fuel!</w:t>
            </w:r>
          </w:p>
        </w:tc>
      </w:tr>
    </w:tbl>
    <w:p w14:paraId="2656D603" w14:textId="77777777" w:rsidR="00BF4A79" w:rsidRDefault="00BF4A79" w:rsidP="00BF4A79">
      <w:pPr>
        <w:rPr>
          <w:lang w:val="bg-BG"/>
        </w:rPr>
      </w:pPr>
      <w:r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  <w:lang w:val="bg-BG"/>
        </w:rPr>
        <w:t>вложени условни конструкции</w:t>
      </w:r>
      <w:r>
        <w:rPr>
          <w:lang w:val="bg-BG"/>
        </w:rPr>
        <w:t>.</w:t>
      </w:r>
    </w:p>
    <w:p w14:paraId="39C4CBE8" w14:textId="77777777" w:rsidR="00A4025D" w:rsidRDefault="00A4025D"/>
    <w:sectPr w:rsidR="00A4025D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79"/>
    <w:rsid w:val="00103080"/>
    <w:rsid w:val="00A4025D"/>
    <w:rsid w:val="00B63727"/>
    <w:rsid w:val="00B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9E33"/>
  <w15:chartTrackingRefBased/>
  <w15:docId w15:val="{DB00A54D-E5C3-44C9-8F26-8D712C4D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A7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A7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A7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F4A7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F4A79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F4A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2021-05-19T15:56:00Z</dcterms:created>
  <dcterms:modified xsi:type="dcterms:W3CDTF">2021-05-19T15:56:00Z</dcterms:modified>
</cp:coreProperties>
</file>