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404BF" w14:textId="77777777" w:rsidR="00197DD0" w:rsidRDefault="00197DD0" w:rsidP="00197DD0">
      <w:pPr>
        <w:pStyle w:val="Heading2"/>
        <w:numPr>
          <w:ilvl w:val="0"/>
          <w:numId w:val="2"/>
        </w:numPr>
        <w:ind w:left="426" w:hanging="426"/>
        <w:rPr>
          <w:lang w:val="bg-BG"/>
        </w:rPr>
      </w:pPr>
      <w:r>
        <w:t>Stock</w:t>
      </w:r>
    </w:p>
    <w:p w14:paraId="4E86EAD4" w14:textId="77777777" w:rsidR="00197DD0" w:rsidRDefault="00197DD0" w:rsidP="00197DD0">
      <w:pPr>
        <w:rPr>
          <w:i/>
          <w:lang w:val="bg-BG"/>
        </w:rPr>
      </w:pPr>
      <w:r>
        <w:rPr>
          <w:i/>
        </w:rPr>
        <w:t>After you have successfully completed your first task, your boss decides to give you another one right away. Now not only you have to keep track of the stock, but also you should answer customers if you have some products in stock or not.</w:t>
      </w:r>
    </w:p>
    <w:p w14:paraId="28EB9FE2" w14:textId="77777777" w:rsidR="00197DD0" w:rsidRDefault="00197DD0" w:rsidP="00197DD0">
      <w:pPr>
        <w:rPr>
          <w:lang w:val="bg-BG"/>
        </w:rPr>
      </w:pPr>
      <w:r>
        <w:t xml:space="preserve">You will be given </w:t>
      </w:r>
      <w:r>
        <w:rPr>
          <w:b/>
        </w:rPr>
        <w:t>key-value</w:t>
      </w:r>
      <w:r>
        <w:t xml:space="preserve"> pairs of </w:t>
      </w:r>
      <w:r>
        <w:rPr>
          <w:b/>
        </w:rPr>
        <w:t>products</w:t>
      </w:r>
      <w:r>
        <w:t xml:space="preserve"> and </w:t>
      </w:r>
      <w:r>
        <w:rPr>
          <w:b/>
        </w:rPr>
        <w:t>quantities</w:t>
      </w:r>
      <w:r>
        <w:t xml:space="preserve"> </w:t>
      </w:r>
      <w:r>
        <w:rPr>
          <w:noProof/>
        </w:rPr>
        <w:t>(</w:t>
      </w:r>
      <w:r>
        <w:t xml:space="preserve">on a single line </w:t>
      </w:r>
      <w:r>
        <w:rPr>
          <w:b/>
        </w:rPr>
        <w:t>separated by space</w:t>
      </w:r>
      <w:r>
        <w:t xml:space="preserve">). On the next line you will be given products to </w:t>
      </w:r>
      <w:r>
        <w:rPr>
          <w:b/>
        </w:rPr>
        <w:t>search</w:t>
      </w:r>
      <w:r>
        <w:t xml:space="preserve"> for. Check for each product, you have </w:t>
      </w:r>
      <w:r>
        <w:rPr>
          <w:b/>
        </w:rPr>
        <w:t>2 possibilities</w:t>
      </w:r>
      <w:r>
        <w:t>:</w:t>
      </w:r>
    </w:p>
    <w:p w14:paraId="726164E9" w14:textId="77777777" w:rsidR="00197DD0" w:rsidRDefault="00197DD0" w:rsidP="00197DD0">
      <w:pPr>
        <w:pStyle w:val="ListParagraph"/>
        <w:numPr>
          <w:ilvl w:val="0"/>
          <w:numId w:val="3"/>
        </w:numPr>
        <w:rPr>
          <w:b/>
          <w:lang w:val="bg-BG"/>
        </w:rPr>
      </w:pPr>
      <w:r>
        <w:t xml:space="preserve">If you </w:t>
      </w:r>
      <w:r>
        <w:rPr>
          <w:b/>
        </w:rPr>
        <w:t>have the product</w:t>
      </w:r>
      <w:r>
        <w:t xml:space="preserve">, print </w:t>
      </w:r>
      <w:r>
        <w:rPr>
          <w:rFonts w:ascii="Consolas" w:hAnsi="Consolas"/>
          <w:b/>
          <w:noProof/>
        </w:rPr>
        <w:t>"We have {quantity} of {product} left"</w:t>
      </w:r>
    </w:p>
    <w:p w14:paraId="1D69273F" w14:textId="77777777" w:rsidR="00197DD0" w:rsidRDefault="00197DD0" w:rsidP="00197DD0">
      <w:pPr>
        <w:pStyle w:val="ListParagraph"/>
        <w:numPr>
          <w:ilvl w:val="0"/>
          <w:numId w:val="3"/>
        </w:numPr>
        <w:rPr>
          <w:lang w:val="bg-BG"/>
        </w:rPr>
      </w:pPr>
      <w:r>
        <w:rPr>
          <w:b/>
        </w:rPr>
        <w:t>Otherwise</w:t>
      </w:r>
      <w:r>
        <w:t xml:space="preserve">, print </w:t>
      </w:r>
      <w:r>
        <w:rPr>
          <w:rFonts w:ascii="Consolas" w:hAnsi="Consolas"/>
          <w:b/>
          <w:noProof/>
        </w:rPr>
        <w:t>"Sorry, we don't have {product}"</w:t>
      </w:r>
    </w:p>
    <w:p w14:paraId="6613653D" w14:textId="77777777" w:rsidR="00197DD0" w:rsidRDefault="00197DD0" w:rsidP="00197DD0">
      <w:pPr>
        <w:pStyle w:val="Heading3"/>
        <w:rPr>
          <w:rFonts w:eastAsiaTheme="minorHAnsi" w:cstheme="minorBidi"/>
          <w:b w:val="0"/>
          <w:color w:val="auto"/>
          <w:sz w:val="22"/>
          <w:szCs w:val="22"/>
          <w:lang w:val="bg-BG"/>
        </w:rPr>
      </w:pPr>
      <w:r>
        <w:t>Example</w:t>
      </w:r>
    </w:p>
    <w:tbl>
      <w:tblPr>
        <w:tblStyle w:val="TableGrid"/>
        <w:tblW w:w="9600" w:type="dxa"/>
        <w:tblInd w:w="23" w:type="dxa"/>
        <w:tblLayout w:type="fixed"/>
        <w:tblCellMar>
          <w:top w:w="57" w:type="dxa"/>
          <w:left w:w="85" w:type="dxa"/>
          <w:bottom w:w="57" w:type="dxa"/>
          <w:right w:w="85" w:type="dxa"/>
        </w:tblCellMar>
        <w:tblLook w:val="04A0" w:firstRow="1" w:lastRow="0" w:firstColumn="1" w:lastColumn="0" w:noHBand="0" w:noVBand="1"/>
      </w:tblPr>
      <w:tblGrid>
        <w:gridCol w:w="5101"/>
        <w:gridCol w:w="4499"/>
      </w:tblGrid>
      <w:tr w:rsidR="00197DD0" w14:paraId="7340EB9F" w14:textId="77777777" w:rsidTr="00197DD0">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FCEB2" w14:textId="77777777" w:rsidR="00197DD0" w:rsidRDefault="00197DD0">
            <w:pPr>
              <w:spacing w:before="0" w:after="0" w:line="240" w:lineRule="auto"/>
              <w:jc w:val="center"/>
              <w:rPr>
                <w:b/>
                <w:sz w:val="24"/>
                <w:szCs w:val="24"/>
              </w:rPr>
            </w:pPr>
            <w:r>
              <w:rPr>
                <w:b/>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94DF8" w14:textId="77777777" w:rsidR="00197DD0" w:rsidRDefault="00197DD0">
            <w:pPr>
              <w:spacing w:before="0" w:after="0" w:line="240" w:lineRule="auto"/>
              <w:jc w:val="center"/>
              <w:rPr>
                <w:b/>
                <w:sz w:val="24"/>
                <w:szCs w:val="24"/>
              </w:rPr>
            </w:pPr>
            <w:r>
              <w:rPr>
                <w:b/>
                <w:sz w:val="24"/>
                <w:szCs w:val="24"/>
              </w:rPr>
              <w:t>Output</w:t>
            </w:r>
          </w:p>
        </w:tc>
      </w:tr>
      <w:tr w:rsidR="00197DD0" w14:paraId="2813E7AF" w14:textId="77777777" w:rsidTr="00197DD0">
        <w:tc>
          <w:tcPr>
            <w:tcW w:w="5102" w:type="dxa"/>
            <w:tcBorders>
              <w:top w:val="single" w:sz="4" w:space="0" w:color="auto"/>
              <w:left w:val="single" w:sz="4" w:space="0" w:color="auto"/>
              <w:bottom w:val="single" w:sz="4" w:space="0" w:color="auto"/>
              <w:right w:val="single" w:sz="4" w:space="0" w:color="auto"/>
            </w:tcBorders>
            <w:hideMark/>
          </w:tcPr>
          <w:p w14:paraId="1C9C2C5F" w14:textId="77777777" w:rsidR="00197DD0" w:rsidRDefault="00197DD0">
            <w:pPr>
              <w:spacing w:before="0" w:after="0" w:line="240" w:lineRule="auto"/>
              <w:rPr>
                <w:rFonts w:ascii="Consolas" w:hAnsi="Consolas"/>
                <w:sz w:val="24"/>
                <w:szCs w:val="24"/>
                <w:lang w:val="bg-BG"/>
              </w:rPr>
            </w:pPr>
            <w:r>
              <w:rPr>
                <w:rFonts w:ascii="Consolas" w:hAnsi="Consolas"/>
                <w:noProof/>
                <w:sz w:val="24"/>
                <w:szCs w:val="24"/>
              </w:rPr>
              <w:t>cheese 10 bread 5 ham 10 chocolate 3</w:t>
            </w:r>
          </w:p>
          <w:p w14:paraId="2E5F0ADC" w14:textId="77777777" w:rsidR="00197DD0" w:rsidRDefault="00197DD0">
            <w:pPr>
              <w:spacing w:before="0" w:after="0" w:line="240" w:lineRule="auto"/>
              <w:rPr>
                <w:rFonts w:ascii="Consolas" w:hAnsi="Consolas"/>
                <w:noProof/>
                <w:sz w:val="24"/>
                <w:szCs w:val="24"/>
              </w:rPr>
            </w:pPr>
            <w:r>
              <w:rPr>
                <w:rFonts w:ascii="Consolas" w:hAnsi="Consolas"/>
                <w:noProof/>
                <w:sz w:val="24"/>
                <w:szCs w:val="24"/>
              </w:rPr>
              <w:t>jam cheese ham tomatoes</w:t>
            </w:r>
          </w:p>
        </w:tc>
        <w:tc>
          <w:tcPr>
            <w:tcW w:w="4500" w:type="dxa"/>
            <w:tcBorders>
              <w:top w:val="single" w:sz="4" w:space="0" w:color="auto"/>
              <w:left w:val="single" w:sz="4" w:space="0" w:color="auto"/>
              <w:bottom w:val="single" w:sz="4" w:space="0" w:color="auto"/>
              <w:right w:val="single" w:sz="4" w:space="0" w:color="auto"/>
            </w:tcBorders>
            <w:hideMark/>
          </w:tcPr>
          <w:p w14:paraId="0F30654E" w14:textId="77777777" w:rsidR="00197DD0" w:rsidRDefault="00197DD0">
            <w:pPr>
              <w:spacing w:before="0" w:after="0" w:line="240" w:lineRule="auto"/>
              <w:rPr>
                <w:rFonts w:ascii="Consolas" w:hAnsi="Consolas"/>
                <w:bCs/>
                <w:sz w:val="24"/>
                <w:szCs w:val="24"/>
                <w:lang w:val="bg-BG"/>
              </w:rPr>
            </w:pPr>
            <w:r>
              <w:rPr>
                <w:rFonts w:ascii="Consolas" w:hAnsi="Consolas"/>
                <w:bCs/>
                <w:noProof/>
                <w:sz w:val="24"/>
                <w:szCs w:val="24"/>
              </w:rPr>
              <w:t>Sorry, we don't have jam</w:t>
            </w:r>
          </w:p>
          <w:p w14:paraId="4EAB0A79" w14:textId="77777777" w:rsidR="00197DD0" w:rsidRDefault="00197DD0">
            <w:pPr>
              <w:spacing w:before="0" w:after="0" w:line="240" w:lineRule="auto"/>
              <w:rPr>
                <w:rFonts w:ascii="Consolas" w:hAnsi="Consolas"/>
                <w:bCs/>
                <w:sz w:val="24"/>
                <w:szCs w:val="24"/>
                <w:lang w:val="bg-BG"/>
              </w:rPr>
            </w:pPr>
            <w:r>
              <w:rPr>
                <w:rFonts w:ascii="Consolas" w:hAnsi="Consolas"/>
                <w:bCs/>
                <w:noProof/>
                <w:sz w:val="24"/>
                <w:szCs w:val="24"/>
              </w:rPr>
              <w:t>We have 10 of cheese left</w:t>
            </w:r>
          </w:p>
          <w:p w14:paraId="12BD9316" w14:textId="77777777" w:rsidR="00197DD0" w:rsidRDefault="00197DD0">
            <w:pPr>
              <w:spacing w:before="0" w:after="0" w:line="240" w:lineRule="auto"/>
              <w:rPr>
                <w:rFonts w:ascii="Consolas" w:hAnsi="Consolas"/>
                <w:bCs/>
                <w:sz w:val="24"/>
                <w:szCs w:val="24"/>
                <w:lang w:val="bg-BG"/>
              </w:rPr>
            </w:pPr>
            <w:r>
              <w:rPr>
                <w:rFonts w:ascii="Consolas" w:hAnsi="Consolas"/>
                <w:bCs/>
                <w:noProof/>
                <w:sz w:val="24"/>
                <w:szCs w:val="24"/>
              </w:rPr>
              <w:t>We have 10 of ham left</w:t>
            </w:r>
          </w:p>
          <w:p w14:paraId="0DC05F47" w14:textId="77777777" w:rsidR="00197DD0" w:rsidRDefault="00197DD0">
            <w:pPr>
              <w:spacing w:before="0" w:after="0" w:line="240" w:lineRule="auto"/>
              <w:rPr>
                <w:rFonts w:ascii="Consolas" w:hAnsi="Consolas"/>
                <w:bCs/>
                <w:noProof/>
                <w:sz w:val="24"/>
                <w:szCs w:val="24"/>
              </w:rPr>
            </w:pPr>
            <w:r>
              <w:rPr>
                <w:rFonts w:ascii="Consolas" w:hAnsi="Consolas"/>
                <w:bCs/>
                <w:noProof/>
                <w:sz w:val="24"/>
                <w:szCs w:val="24"/>
              </w:rPr>
              <w:t>Sorry, we don't have tomatoes</w:t>
            </w:r>
          </w:p>
        </w:tc>
      </w:tr>
    </w:tbl>
    <w:p w14:paraId="69E5AA33" w14:textId="77777777" w:rsidR="00181F99" w:rsidRDefault="00181F99"/>
    <w:sectPr w:rsidR="00181F99"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0A829F42"/>
    <w:lvl w:ilvl="0" w:tplc="16E6D1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D0"/>
    <w:rsid w:val="00103080"/>
    <w:rsid w:val="00181F99"/>
    <w:rsid w:val="00197DD0"/>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3563"/>
  <w15:chartTrackingRefBased/>
  <w15:docId w15:val="{E6914BC4-FDB9-4BE5-8090-A058ABB8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D0"/>
    <w:pPr>
      <w:spacing w:before="80" w:after="120" w:line="276" w:lineRule="auto"/>
    </w:pPr>
  </w:style>
  <w:style w:type="paragraph" w:styleId="Heading2">
    <w:name w:val="heading 2"/>
    <w:basedOn w:val="Normal"/>
    <w:next w:val="Normal"/>
    <w:link w:val="Heading2Char"/>
    <w:uiPriority w:val="9"/>
    <w:semiHidden/>
    <w:unhideWhenUsed/>
    <w:qFormat/>
    <w:rsid w:val="00197DD0"/>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197DD0"/>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97DD0"/>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rsid w:val="00197DD0"/>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197DD0"/>
  </w:style>
  <w:style w:type="paragraph" w:styleId="ListParagraph">
    <w:name w:val="List Paragraph"/>
    <w:basedOn w:val="Normal"/>
    <w:link w:val="ListParagraphChar"/>
    <w:uiPriority w:val="34"/>
    <w:qFormat/>
    <w:rsid w:val="00197DD0"/>
    <w:pPr>
      <w:ind w:left="720"/>
      <w:contextualSpacing/>
    </w:pPr>
  </w:style>
  <w:style w:type="table" w:styleId="TableGrid">
    <w:name w:val="Table Grid"/>
    <w:basedOn w:val="TableNormal"/>
    <w:uiPriority w:val="59"/>
    <w:rsid w:val="00197D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4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2021-07-16T15:01:00Z</dcterms:created>
  <dcterms:modified xsi:type="dcterms:W3CDTF">2021-07-16T15:02:00Z</dcterms:modified>
</cp:coreProperties>
</file>