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D8A0" w14:textId="77777777" w:rsidR="00C4254A" w:rsidRDefault="00C4254A" w:rsidP="00C4254A">
      <w:pPr>
        <w:pStyle w:val="Heading2"/>
        <w:numPr>
          <w:ilvl w:val="0"/>
          <w:numId w:val="2"/>
        </w:numPr>
        <w:rPr>
          <w:lang w:val="bg-BG"/>
        </w:rPr>
      </w:pPr>
      <w:r>
        <w:t>Calculate Rectangle Area</w:t>
      </w:r>
    </w:p>
    <w:p w14:paraId="565960A5" w14:textId="77777777" w:rsidR="00C4254A" w:rsidRDefault="00C4254A" w:rsidP="00C4254A">
      <w:pPr>
        <w:spacing w:before="0" w:after="0"/>
      </w:pPr>
      <w:r>
        <w:t xml:space="preserve">Create a function which </w:t>
      </w:r>
      <w:r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>
        <w:rPr>
          <w:b/>
          <w:bCs/>
        </w:rPr>
        <w:t>area of a rectangle</w:t>
      </w:r>
      <w:r>
        <w:t xml:space="preserve"> by given </w:t>
      </w:r>
      <w:r>
        <w:rPr>
          <w:b/>
          <w:bCs/>
        </w:rPr>
        <w:t>width</w:t>
      </w:r>
      <w:r>
        <w:t xml:space="preserve"> and </w:t>
      </w:r>
      <w:r>
        <w:rPr>
          <w:b/>
          <w:bCs/>
        </w:rPr>
        <w:t>height</w:t>
      </w:r>
      <w:r>
        <w:t xml:space="preserve">. </w:t>
      </w:r>
      <w:r>
        <w:rPr>
          <w:b/>
          <w:bCs/>
        </w:rPr>
        <w:t xml:space="preserve">Print the result </w:t>
      </w:r>
      <w:r>
        <w:t>on the console.</w:t>
      </w:r>
    </w:p>
    <w:p w14:paraId="3DDD70C9" w14:textId="77777777" w:rsidR="00C4254A" w:rsidRDefault="00C4254A" w:rsidP="00C4254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C4254A" w14:paraId="57E03678" w14:textId="77777777" w:rsidTr="00C4254A">
        <w:trPr>
          <w:trHeight w:val="1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C9680" w14:textId="77777777" w:rsidR="00C4254A" w:rsidRDefault="00C425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69147" w14:textId="77777777" w:rsidR="00C4254A" w:rsidRDefault="00C4254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254A" w14:paraId="7F4F8775" w14:textId="77777777" w:rsidTr="00C4254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862A" w14:textId="77777777" w:rsidR="00C4254A" w:rsidRDefault="00C4254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CA5DAAA" w14:textId="77777777" w:rsidR="00C4254A" w:rsidRDefault="00C4254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8AB1" w14:textId="77777777" w:rsidR="00C4254A" w:rsidRDefault="00C4254A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C4254A" w14:paraId="08FC2F2E" w14:textId="77777777" w:rsidTr="00C4254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8792" w14:textId="77777777" w:rsidR="00C4254A" w:rsidRDefault="00C4254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0B9AD73" w14:textId="77777777" w:rsidR="00C4254A" w:rsidRDefault="00C4254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0492" w14:textId="77777777" w:rsidR="00C4254A" w:rsidRDefault="00C4254A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445C935" w14:textId="77777777" w:rsidR="007D7703" w:rsidRDefault="007D7703"/>
    <w:sectPr w:rsidR="007D770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4A"/>
    <w:rsid w:val="00103080"/>
    <w:rsid w:val="007D7703"/>
    <w:rsid w:val="00B63727"/>
    <w:rsid w:val="00C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C489"/>
  <w15:chartTrackingRefBased/>
  <w15:docId w15:val="{CDDC6A6B-D37A-4BAB-AA6B-4DB3D101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4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425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4254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425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2021-07-09T14:38:00Z</dcterms:created>
  <dcterms:modified xsi:type="dcterms:W3CDTF">2021-07-09T14:38:00Z</dcterms:modified>
</cp:coreProperties>
</file>