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And then, late last year, one of my developers said 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we’ve </w:t>
      </w:r>
      <w:r w:rsidR="00EF7156">
        <w:t>solved enough of the pain points</w:t>
      </w:r>
      <w:r w:rsidR="006E1122">
        <w:t xml:space="preserve"> that our programmers no longer look for excuses to </w:t>
      </w:r>
      <w:r w:rsidR="006E1122">
        <w:rPr>
          <w:i/>
        </w:rPr>
        <w:t xml:space="preserve">avoid </w:t>
      </w:r>
      <w:r w:rsidR="006E1122">
        <w:t>writing them.</w:t>
      </w:r>
    </w:p>
    <w:p w:rsidR="006E1122" w:rsidRPr="006E1122" w:rsidRDefault="006E1122">
      <w:r>
        <w:t xml:space="preserve">I kind of feel like we were wandering in the wilderness for a long time, and at first we struggled to survive. We were cold and hungry and without hope. But over time we figured out how not just to survive but to actually thrive, and then at some point we bumped into someone </w:t>
      </w:r>
      <w:r>
        <w:rPr>
          <w:i/>
        </w:rPr>
        <w:t xml:space="preserve">else </w:t>
      </w:r>
      <w:r>
        <w:t xml:space="preserve">wandering in the wilderness. And even though we were dirty and wearing rags and still occasionally struggled to find food, in comparison to that </w:t>
      </w:r>
      <w:r>
        <w:rPr>
          <w:i/>
        </w:rPr>
        <w:t xml:space="preserve">other </w:t>
      </w:r>
      <w:r>
        <w:t>wanderer we realized exactly how far we’d come. And rather than watch that poor soul struggle the same way that we did, we decided to share our experience in an attempt to elevate the state of the art for “wilderness wanderers” everywhere.</w:t>
      </w:r>
    </w:p>
    <w:p w:rsidR="002D2A7E" w:rsidRDefault="002D2A7E" w:rsidP="002D2A7E">
      <w:r>
        <w:t>(</w:t>
      </w:r>
      <w:proofErr w:type="gramStart"/>
      <w:r w:rsidR="00AE3113">
        <w:t>click</w:t>
      </w:r>
      <w:proofErr w:type="gramEnd"/>
      <w:r w:rsidR="00AE3113">
        <w:t xml:space="preserve"> for </w:t>
      </w:r>
      <w:r>
        <w:t>“Dangerous to go alone”)</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w:t>
      </w:r>
      <w:proofErr w:type="gramStart"/>
      <w:r>
        <w:t>click</w:t>
      </w:r>
      <w:proofErr w:type="gramEnd"/>
      <w:r>
        <w:t xml:space="preserve"> for agenda)</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1122" w:rsidRDefault="006B18EF" w:rsidP="006E2391">
      <w:pPr>
        <w:pStyle w:val="ListParagraph"/>
        <w:numPr>
          <w:ilvl w:val="0"/>
          <w:numId w:val="24"/>
        </w:numPr>
      </w:pPr>
      <w:r>
        <w:t>Miscellaneous tips and tricks for handling common problems</w:t>
      </w:r>
    </w:p>
    <w:p w:rsidR="009B3ED0" w:rsidRDefault="00B42FA8" w:rsidP="009B3ED0">
      <w:r>
        <w:lastRenderedPageBreak/>
        <w:t xml:space="preserve">What you will NOT see are </w:t>
      </w:r>
      <w:r w:rsidR="006B18EF">
        <w:t xml:space="preserve">introductory slides about getting started with </w:t>
      </w:r>
      <w:r w:rsidR="00E709C2">
        <w:t>WebDriver or Selenium</w:t>
      </w:r>
      <w:r w:rsidR="007A58A9">
        <w:t xml:space="preserve">.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w:t>
      </w:r>
      <w:proofErr w:type="gramStart"/>
      <w:r>
        <w:t>click</w:t>
      </w:r>
      <w:proofErr w:type="gramEnd"/>
      <w:r>
        <w:t>)</w:t>
      </w:r>
    </w:p>
    <w:p w:rsidR="00097213" w:rsidRPr="00484E0A" w:rsidRDefault="00DB111C" w:rsidP="009B3ED0">
      <w:r>
        <w:t xml:space="preserve">I do need to manage expectations here. If you’re hoping to learn The One True Way of UI Testing, you’re going to be disappointed. </w:t>
      </w:r>
      <w:r w:rsidR="00484E0A">
        <w:t xml:space="preserve">There </w:t>
      </w:r>
      <w:r w:rsidR="00484E0A">
        <w:rPr>
          <w:i/>
        </w:rPr>
        <w:t xml:space="preserve">is </w:t>
      </w:r>
      <w:r w:rsidR="00484E0A">
        <w:t xml:space="preserve">no </w:t>
      </w:r>
      <w:r w:rsidR="003F1A80">
        <w:t>silver bullet here.</w:t>
      </w:r>
    </w:p>
    <w:p w:rsidR="00DB111C" w:rsidRPr="00DB111C" w:rsidRDefault="006B18EF" w:rsidP="006B18EF">
      <w:r>
        <w:t xml:space="preserve">There are lots of things that my team does that may not work for you. </w:t>
      </w:r>
      <w:r w:rsidR="004E7FD0">
        <w:t>That’s cool</w:t>
      </w:r>
      <w:r w:rsidR="00DB111C">
        <w:t xml:space="preserve">. </w:t>
      </w:r>
      <w:r>
        <w:t xml:space="preserve">I’m not here to show you </w:t>
      </w:r>
      <w:r w:rsidR="00A36691">
        <w:t xml:space="preserve">the </w:t>
      </w:r>
      <w:r w:rsidR="00A36691">
        <w:rPr>
          <w:i/>
        </w:rPr>
        <w:t xml:space="preserve">only </w:t>
      </w:r>
      <w:r>
        <w:t xml:space="preserve">way to approach UI testing, I’m just here to show you how </w:t>
      </w:r>
      <w:r>
        <w:rPr>
          <w:i/>
        </w:rPr>
        <w:t xml:space="preserve">we </w:t>
      </w:r>
      <w:r>
        <w:t>do it</w:t>
      </w:r>
      <w:r w:rsidR="00484E0A">
        <w:t xml:space="preserve">, and </w:t>
      </w:r>
      <w:r w:rsidR="00484E0A">
        <w:rPr>
          <w:i/>
        </w:rPr>
        <w:t xml:space="preserve">why </w:t>
      </w:r>
      <w:r w:rsidR="00484E0A">
        <w:t>we do it that</w:t>
      </w:r>
      <w:r w:rsidR="003F1A80">
        <w:t xml:space="preserve"> way</w:t>
      </w:r>
      <w:r>
        <w:t>. E</w:t>
      </w:r>
      <w:r w:rsidR="004E7FD0">
        <w:t xml:space="preserve">ven if you </w:t>
      </w:r>
      <w:r w:rsidR="00484E0A">
        <w:t xml:space="preserve">decide to do things differently, </w:t>
      </w:r>
      <w:r w:rsidR="004E7FD0">
        <w:t>you can at least learn from our mistakes as you set out to discover your own patterns.</w:t>
      </w:r>
    </w:p>
    <w:p w:rsidR="00BF0812" w:rsidRDefault="003B2BE8" w:rsidP="006726F5">
      <w:r>
        <w:rPr>
          <w:b/>
          <w:u w:val="single"/>
        </w:rPr>
        <w:t>(</w:t>
      </w:r>
      <w:proofErr w:type="gramStart"/>
      <w:r>
        <w:rPr>
          <w:b/>
          <w:u w:val="single"/>
        </w:rPr>
        <w:t>click</w:t>
      </w:r>
      <w:proofErr w:type="gramEnd"/>
      <w:r>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lastRenderedPageBreak/>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w:t>
      </w:r>
      <w:r w:rsidR="00303518">
        <w:lastRenderedPageBreak/>
        <w:t xml:space="preserve">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w:t>
      </w:r>
      <w:r w:rsidR="006432AF">
        <w:lastRenderedPageBreak/>
        <w:t xml:space="preserve">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5C6179" w:rsidRDefault="005C6179" w:rsidP="00AF77AE">
      <w:r>
        <w:t>(</w:t>
      </w:r>
      <w:proofErr w:type="gramStart"/>
      <w:r>
        <w:t>click</w:t>
      </w:r>
      <w:proofErr w:type="gramEnd"/>
      <w:r>
        <w:t xml:space="preserve"> for circle)</w:t>
      </w:r>
    </w:p>
    <w:p w:rsidR="00067FAB" w:rsidRDefault="001C555E" w:rsidP="00AF77AE">
      <w:r>
        <w:t>I think the best way to talk about these is in reverse, starting with the test code itself.</w:t>
      </w:r>
    </w:p>
    <w:p w:rsidR="00F8056E" w:rsidRDefault="00047AE9" w:rsidP="00B164AF">
      <w:r>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a </w:t>
      </w:r>
      <w:proofErr w:type="spellStart"/>
      <w:r>
        <w:t>PageObject</w:t>
      </w:r>
      <w:proofErr w:type="spellEnd"/>
      <w:r>
        <w:t xml:space="preserve"> class for every page that we want to test. In this case, I’ll be showing you the </w:t>
      </w:r>
      <w:proofErr w:type="spellStart"/>
      <w:r>
        <w:t>PageObject</w:t>
      </w:r>
      <w:proofErr w:type="spellEnd"/>
      <w:r>
        <w:t xml:space="preserve"> for a Login page. </w:t>
      </w:r>
    </w:p>
    <w:p w:rsidR="00047AE9" w:rsidRDefault="002833E2" w:rsidP="00B164AF">
      <w:r>
        <w:lastRenderedPageBreak/>
        <w:t xml:space="preserve">Now, the point of a </w:t>
      </w:r>
      <w:proofErr w:type="spellStart"/>
      <w:r>
        <w:t>PageObject</w:t>
      </w:r>
      <w:proofErr w:type="spellEnd"/>
      <w:r>
        <w:t xml:space="preserve">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C510AF" w:rsidRDefault="00C510AF" w:rsidP="00C510AF">
      <w:r>
        <w:t xml:space="preserve">The key point here is that a good </w:t>
      </w:r>
      <w:proofErr w:type="spellStart"/>
      <w:r>
        <w:t>PageObject</w:t>
      </w:r>
      <w:proofErr w:type="spellEnd"/>
      <w:r>
        <w:t xml:space="preserve"> gives you an </w:t>
      </w:r>
      <w:r>
        <w:rPr>
          <w:i/>
        </w:rPr>
        <w:t xml:space="preserve">application-centric </w:t>
      </w:r>
      <w:r>
        <w:t>API for</w:t>
      </w:r>
      <w:r>
        <w:t xml:space="preserve"> interacting with the page</w:t>
      </w:r>
      <w:r>
        <w:t xml:space="preserve">, rather than an </w:t>
      </w:r>
      <w:r>
        <w:rPr>
          <w:i/>
        </w:rPr>
        <w:t xml:space="preserve">HTML-centric </w:t>
      </w:r>
      <w:r>
        <w:t xml:space="preserve">one. They should allow a software client, like a test, to do anything that a human being could do, but without requiring that client to know anything about the specific HTML structure in use.  </w:t>
      </w:r>
    </w:p>
    <w:p w:rsidR="00C510AF" w:rsidRDefault="00C510AF" w:rsidP="00C510AF">
      <w:r>
        <w:t xml:space="preserve">If you’re writing tests like this then each test is tightly coupled to the DOM. If you have lots of test like this, then even tiny changes to the HTML structure can force you to update lots of test code. But if you’re using the </w:t>
      </w:r>
      <w:proofErr w:type="spellStart"/>
      <w:r>
        <w:t>PageObject</w:t>
      </w:r>
      <w:proofErr w:type="spellEnd"/>
      <w:r>
        <w:t xml:space="preserve"> pattern,</w:t>
      </w:r>
      <w:r>
        <w:t xml:space="preserve"> and the HTML structure changes,</w:t>
      </w:r>
      <w:r>
        <w:t xml:space="preserve"> </w:t>
      </w:r>
      <w:r>
        <w:t>you just need to change that one property binding and all the tests will be happy.</w:t>
      </w:r>
    </w:p>
    <w:p w:rsidR="0077780D" w:rsidRDefault="00C510AF" w:rsidP="00C510AF">
      <w:r>
        <w:t xml:space="preserve"> </w:t>
      </w:r>
      <w:r w:rsidR="0077780D">
        <w:t>(</w:t>
      </w:r>
      <w:proofErr w:type="gramStart"/>
      <w:r w:rsidR="0077780D">
        <w:t>click</w:t>
      </w:r>
      <w:proofErr w:type="gramEnd"/>
      <w:r w:rsidR="0077780D">
        <w:t xml:space="preserve"> for “methods, not properties”)</w:t>
      </w:r>
    </w:p>
    <w:p w:rsidR="0077780D" w:rsidRDefault="0077780D" w:rsidP="0077780D">
      <w:r>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p>
    <w:p w:rsidR="0077780D" w:rsidRDefault="0077780D" w:rsidP="0077780D">
      <w:r>
        <w:t>(TODO: legacy test)</w:t>
      </w:r>
    </w:p>
    <w:p w:rsidR="0077780D" w:rsidRDefault="0077780D" w:rsidP="0077780D">
      <w:r>
        <w:t xml:space="preserve">This is not </w:t>
      </w:r>
      <w:r>
        <w:rPr>
          <w:i/>
        </w:rPr>
        <w:t>bad</w:t>
      </w:r>
      <w:r>
        <w:t xml:space="preserve">, and </w:t>
      </w:r>
      <w:proofErr w:type="gramStart"/>
      <w:r w:rsidR="00C510AF">
        <w:t>it’s</w:t>
      </w:r>
      <w:proofErr w:type="gramEnd"/>
      <w:r w:rsidR="00C510AF">
        <w:t xml:space="preserve"> way better than coupling all these tests directly to the HTML structure, but it could be better.</w:t>
      </w:r>
    </w:p>
    <w:p w:rsidR="00C510AF" w:rsidRDefault="00C510AF" w:rsidP="0077780D">
      <w:r>
        <w:lastRenderedPageBreak/>
        <w:t xml:space="preserve">The problem is that this test may not be tightly coupled to the specific HTML structure, but it </w:t>
      </w:r>
      <w:r>
        <w:rPr>
          <w:i/>
        </w:rPr>
        <w:t xml:space="preserve">is </w:t>
      </w:r>
      <w:r>
        <w:t xml:space="preserve">coupled to the specific HTML </w:t>
      </w:r>
      <w:r w:rsidRPr="00C510AF">
        <w:rPr>
          <w:i/>
        </w:rPr>
        <w:t>implementation</w:t>
      </w:r>
      <w:r>
        <w:t>.</w:t>
      </w:r>
    </w:p>
    <w:p w:rsidR="0081138A" w:rsidRDefault="00C510AF" w:rsidP="0077780D">
      <w:r>
        <w:t xml:space="preserve">Let’s imagine for a moment that I have </w:t>
      </w:r>
      <w:r w:rsidR="0081138A">
        <w:t xml:space="preserve">five </w:t>
      </w:r>
      <w:r>
        <w:t>different UI tests that need to log in</w:t>
      </w:r>
      <w:r w:rsidR="0081138A">
        <w:t>:</w:t>
      </w:r>
    </w:p>
    <w:p w:rsidR="0077780D" w:rsidRDefault="0081138A" w:rsidP="0081138A">
      <w:pPr>
        <w:pStyle w:val="ListParagraph"/>
        <w:numPr>
          <w:ilvl w:val="0"/>
          <w:numId w:val="14"/>
        </w:numPr>
      </w:pPr>
      <w:r>
        <w:t>Invalid password displays correct failure message</w:t>
      </w:r>
    </w:p>
    <w:p w:rsidR="0081138A" w:rsidRDefault="0081138A" w:rsidP="0081138A">
      <w:pPr>
        <w:pStyle w:val="ListParagraph"/>
        <w:numPr>
          <w:ilvl w:val="0"/>
          <w:numId w:val="14"/>
        </w:numPr>
      </w:pPr>
      <w:r>
        <w:t>Valid password for an account that is “locked” displays correct failure message</w:t>
      </w:r>
    </w:p>
    <w:p w:rsidR="0081138A" w:rsidRDefault="0081138A" w:rsidP="0081138A">
      <w:pPr>
        <w:pStyle w:val="ListParagraph"/>
        <w:numPr>
          <w:ilvl w:val="0"/>
          <w:numId w:val="14"/>
        </w:numPr>
      </w:pPr>
      <w:r>
        <w:t>Valid password for an Admin user causes redirect to the default Admin page</w:t>
      </w:r>
    </w:p>
    <w:p w:rsidR="0081138A" w:rsidRDefault="0081138A" w:rsidP="0081138A">
      <w:pPr>
        <w:pStyle w:val="ListParagraph"/>
        <w:numPr>
          <w:ilvl w:val="0"/>
          <w:numId w:val="14"/>
        </w:numPr>
      </w:pPr>
      <w:r>
        <w:t>Valid password for a Normal User causes redirect to the default Normal User page</w:t>
      </w:r>
    </w:p>
    <w:p w:rsidR="0081138A" w:rsidRDefault="0081138A" w:rsidP="0081138A">
      <w:pPr>
        <w:pStyle w:val="ListParagraph"/>
        <w:numPr>
          <w:ilvl w:val="0"/>
          <w:numId w:val="14"/>
        </w:numPr>
      </w:pPr>
      <w:r>
        <w:t>Valid password for a user that hasn’t changed their password in over 180 days triggers Password Reset process</w:t>
      </w:r>
    </w:p>
    <w:p w:rsidR="0081138A" w:rsidRDefault="0081138A" w:rsidP="0081138A">
      <w:r>
        <w:t xml:space="preserve">Actually, before I move on, pop quiz: can anyone tell me why this is a really bad example for this part of the talk? </w:t>
      </w:r>
    </w:p>
    <w:p w:rsidR="0081138A" w:rsidRDefault="0081138A" w:rsidP="0081138A">
      <w:r>
        <w:t xml:space="preserve">It’s a bad example because we wouldn’t use UI tests for 4 of these conditions. This is the sort of functional, business-rule-related </w:t>
      </w:r>
      <w:r w:rsidR="00883FA6">
        <w:t>stuff that I would NOT test via the UI. I’d be writing unit tests against a service object or integration tests against a controller endpoint to handle those details.</w:t>
      </w:r>
    </w:p>
    <w:p w:rsidR="00883FA6" w:rsidRDefault="00883FA6" w:rsidP="0081138A">
      <w:r>
        <w:t>Anyways, moving on, let’s for a moment pretend that I wasn’t being lazy in my slides and that this IS a good example of a set of UI tests.</w:t>
      </w:r>
    </w:p>
    <w:p w:rsidR="00883FA6" w:rsidRDefault="00883FA6" w:rsidP="0081138A">
      <w:pPr>
        <w:rPr>
          <w:u w:val="single"/>
        </w:rPr>
      </w:pPr>
      <w:r>
        <w:t xml:space="preserve">Each of those 5 tests is going to need to do the same 3 things: put a username in the username field, put a password in the password field, and then click submit. If we copy and paste these 3 lines in each of those 5 tests, that’s a lot of duplication. The page object insulates these tests from changes to the HTML </w:t>
      </w:r>
      <w:r>
        <w:rPr>
          <w:i/>
        </w:rPr>
        <w:t>structure</w:t>
      </w:r>
      <w:r>
        <w:t xml:space="preserve"> but not the HTML </w:t>
      </w:r>
      <w:r>
        <w:rPr>
          <w:i/>
        </w:rPr>
        <w:t>implementation</w:t>
      </w:r>
      <w:r w:rsidRPr="00883FA6">
        <w:t>.</w:t>
      </w:r>
    </w:p>
    <w:p w:rsidR="00883FA6" w:rsidRDefault="00883FA6" w:rsidP="0081138A">
      <w:r w:rsidRPr="00883FA6">
        <w:t>For e</w:t>
      </w:r>
      <w:r>
        <w:t>xample, what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has to be duplicated in all of those different tests.</w:t>
      </w:r>
    </w:p>
    <w:p w:rsidR="00886FA8" w:rsidRDefault="00886FA8" w:rsidP="00AF77AE">
      <w:r>
        <w:t>(</w:t>
      </w:r>
      <w:proofErr w:type="gramStart"/>
      <w:r>
        <w:t>click</w:t>
      </w:r>
      <w:proofErr w:type="gramEnd"/>
      <w:r>
        <w:t xml:space="preserve"> – method)</w:t>
      </w:r>
    </w:p>
    <w:p w:rsidR="00883FA6" w:rsidRDefault="00883FA6" w:rsidP="00AF77AE">
      <w:r>
        <w:t xml:space="preserve">Over time, we’ve started adding </w:t>
      </w:r>
      <w:r>
        <w:rPr>
          <w:i/>
        </w:rPr>
        <w:t xml:space="preserve">behavior </w:t>
      </w:r>
      <w:r>
        <w:t xml:space="preserve">to our </w:t>
      </w:r>
      <w:proofErr w:type="spellStart"/>
      <w:r>
        <w:t>PageObjects</w:t>
      </w:r>
      <w:proofErr w:type="spellEnd"/>
      <w:r>
        <w:t xml:space="preserve"> as well.</w:t>
      </w:r>
    </w:p>
    <w:p w:rsidR="00883FA6" w:rsidRDefault="00883FA6" w:rsidP="00AF77AE">
      <w:r>
        <w:t xml:space="preserve">In the case of the </w:t>
      </w:r>
      <w:proofErr w:type="spellStart"/>
      <w:r>
        <w:t>LoginPage</w:t>
      </w:r>
      <w:proofErr w:type="spellEnd"/>
      <w:r>
        <w:t xml:space="preserve"> object, we can create a “</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Default="00737462" w:rsidP="00AF77AE">
      <w:r>
        <w:t>(</w:t>
      </w:r>
      <w:proofErr w:type="gramStart"/>
      <w:r>
        <w:t>click</w:t>
      </w:r>
      <w:proofErr w:type="gramEnd"/>
      <w:r>
        <w:t xml:space="preserve"> – private props)</w:t>
      </w:r>
    </w:p>
    <w:p w:rsidR="00737462" w:rsidRDefault="00737462" w:rsidP="00AF77AE">
      <w:r>
        <w:t xml:space="preserve">In fact, over time we’ve started making these properties </w:t>
      </w:r>
      <w:r>
        <w:rPr>
          <w:i/>
        </w:rPr>
        <w:t xml:space="preserve">private </w:t>
      </w:r>
      <w:r>
        <w:t>and forcing all consumers of the page object to interact with it using method calls.</w:t>
      </w:r>
    </w:p>
    <w:p w:rsidR="00737462" w:rsidRPr="00737462" w:rsidRDefault="00737462" w:rsidP="00AF77AE">
      <w:r>
        <w:t xml:space="preserve">I’m not saying we </w:t>
      </w:r>
      <w:r>
        <w:rPr>
          <w:i/>
        </w:rPr>
        <w:t xml:space="preserve">never </w:t>
      </w:r>
      <w:r>
        <w:t xml:space="preserve">interact with public properties, but we’ve found that wrapping those interactions into methods makes it much easier for us to document the </w:t>
      </w:r>
      <w:r>
        <w:rPr>
          <w:i/>
        </w:rPr>
        <w:t xml:space="preserve">intent </w:t>
      </w:r>
      <w:r>
        <w:t>of a test and it makes it much easier to maintain the tests over time.</w:t>
      </w:r>
    </w:p>
    <w:p w:rsidR="00737462" w:rsidRDefault="00737462" w:rsidP="00AF77AE">
      <w:r>
        <w:lastRenderedPageBreak/>
        <w:t>(</w:t>
      </w:r>
      <w:proofErr w:type="gramStart"/>
      <w:r>
        <w:t>click</w:t>
      </w:r>
      <w:proofErr w:type="gramEnd"/>
      <w:r>
        <w:t xml:space="preserve"> for navigation)</w:t>
      </w:r>
    </w:p>
    <w:p w:rsidR="00737462" w:rsidRDefault="00737462" w:rsidP="00AF77AE">
      <w:r>
        <w:t xml:space="preserve">Here’s another useful tip about </w:t>
      </w:r>
      <w:proofErr w:type="spellStart"/>
      <w:r>
        <w:t>PageObjects</w:t>
      </w:r>
      <w:proofErr w:type="spellEnd"/>
      <w:r>
        <w:t xml:space="preserve"> – whenever a </w:t>
      </w:r>
      <w:proofErr w:type="spellStart"/>
      <w:r>
        <w:t>PageObject</w:t>
      </w:r>
      <w:proofErr w:type="spellEnd"/>
      <w:r>
        <w:t xml:space="preserve"> triggers a navigation, you can have the method return an instance of the page object representing the destination page. This lets you write tests that span multiple page requests very easily.</w:t>
      </w:r>
    </w:p>
    <w:p w:rsidR="00737462" w:rsidRDefault="00737462" w:rsidP="00AF77AE">
      <w:r>
        <w:t xml:space="preserve">In this example, the </w:t>
      </w:r>
      <w:proofErr w:type="spellStart"/>
      <w:r>
        <w:t>LoginAs</w:t>
      </w:r>
      <w:proofErr w:type="spellEnd"/>
      <w:r>
        <w:t xml:space="preserve"> method performs a navigation and then returns a </w:t>
      </w:r>
      <w:proofErr w:type="spellStart"/>
      <w:r>
        <w:rPr>
          <w:i/>
        </w:rPr>
        <w:t>HomePage</w:t>
      </w:r>
      <w:proofErr w:type="spellEnd"/>
      <w:r>
        <w:rPr>
          <w:i/>
        </w:rPr>
        <w:t xml:space="preserve"> </w:t>
      </w:r>
      <w:r>
        <w:t>object that represents the default landing page.</w:t>
      </w:r>
    </w:p>
    <w:p w:rsidR="00737462" w:rsidRPr="00737462" w:rsidRDefault="00737462" w:rsidP="00AF77AE">
      <w:r>
        <w:t xml:space="preserve">In a little bit I’m going to talk a little more about multi-request tests. I don’t recommend that you write a </w:t>
      </w:r>
      <w:r>
        <w:rPr>
          <w:i/>
        </w:rPr>
        <w:t xml:space="preserve">lot </w:t>
      </w:r>
      <w:r>
        <w:t>of multi-page tests, but sometimes they’re worth the effort and this is a really elegant way of writing them.</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w:t>
      </w:r>
    </w:p>
    <w:p w:rsidR="004509E1" w:rsidRDefault="004509E1" w:rsidP="00BC096B">
      <w:r>
        <w:t>(</w:t>
      </w:r>
      <w:proofErr w:type="gramStart"/>
      <w:r>
        <w:t>click</w:t>
      </w:r>
      <w:proofErr w:type="gramEnd"/>
      <w:r>
        <w:t xml:space="preserve">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lastRenderedPageBreak/>
        <w:t>(</w:t>
      </w:r>
      <w:proofErr w:type="gramStart"/>
      <w:r>
        <w:t>click</w:t>
      </w:r>
      <w:proofErr w:type="gramEnd"/>
      <w:r>
        <w:t xml:space="preserve"> for </w:t>
      </w:r>
      <w:proofErr w:type="spellStart"/>
      <w:r>
        <w:t>GoToPage</w:t>
      </w:r>
      <w:proofErr w:type="spellEnd"/>
      <w:r>
        <w:t xml:space="preserve"> implementation)</w:t>
      </w:r>
    </w:p>
    <w:p w:rsidR="005C7A64" w:rsidRDefault="00923660" w:rsidP="00BC096B">
      <w:r>
        <w:t xml:space="preserve">Our general implementation strategy looks like this. </w:t>
      </w:r>
    </w:p>
    <w:p w:rsidR="00923660" w:rsidRDefault="005C7A64" w:rsidP="00BC096B">
      <w:r>
        <w:t xml:space="preserve">All of our </w:t>
      </w:r>
      <w:proofErr w:type="spellStart"/>
      <w:r>
        <w:t>PageObjects</w:t>
      </w:r>
      <w:proofErr w:type="spellEnd"/>
      <w:r>
        <w:t xml:space="preserve"> inherit from an abstract base class that does a couple of different things. One of those things is to define an abstract </w:t>
      </w:r>
      <w:r w:rsidR="00923660">
        <w:t xml:space="preserve">“Relative </w:t>
      </w:r>
      <w:proofErr w:type="spellStart"/>
      <w:r w:rsidR="00923660">
        <w:t>Url</w:t>
      </w:r>
      <w:proofErr w:type="spellEnd"/>
      <w:r w:rsidR="00923660">
        <w:t>” property</w:t>
      </w:r>
      <w:r>
        <w:t>.</w:t>
      </w:r>
    </w:p>
    <w:p w:rsidR="005C7A64" w:rsidRDefault="005C7A64" w:rsidP="00BC096B">
      <w:r>
        <w:t>(</w:t>
      </w:r>
      <w:proofErr w:type="gramStart"/>
      <w:r>
        <w:t>click</w:t>
      </w:r>
      <w:proofErr w:type="gramEnd"/>
      <w:r>
        <w:t xml:space="preserve"> for </w:t>
      </w:r>
      <w:proofErr w:type="spellStart"/>
      <w:r>
        <w:t>GoToPage</w:t>
      </w:r>
      <w:proofErr w:type="spellEnd"/>
      <w:r>
        <w:t xml:space="preserve"> </w:t>
      </w:r>
      <w:proofErr w:type="spellStart"/>
      <w:r>
        <w:t>impl</w:t>
      </w:r>
      <w:proofErr w:type="spellEnd"/>
      <w:r>
        <w:t xml:space="preserve"> #2)</w:t>
      </w:r>
    </w:p>
    <w:p w:rsidR="00844822" w:rsidRDefault="00923660" w:rsidP="00BC096B">
      <w:r>
        <w:t xml:space="preserve">Each </w:t>
      </w:r>
      <w:proofErr w:type="spellStart"/>
      <w:r>
        <w:t>PageObject</w:t>
      </w:r>
      <w:proofErr w:type="spellEnd"/>
      <w:r>
        <w:t xml:space="preserve"> </w:t>
      </w:r>
      <w:r w:rsidR="005C7A64">
        <w:t xml:space="preserve">specifies the base URL and declares </w:t>
      </w:r>
      <w:r>
        <w:t xml:space="preserve">a </w:t>
      </w:r>
      <w:proofErr w:type="spellStart"/>
      <w:proofErr w:type="gramStart"/>
      <w:r>
        <w:t>GoToPage</w:t>
      </w:r>
      <w:proofErr w:type="spellEnd"/>
      <w:r>
        <w:t>(</w:t>
      </w:r>
      <w:proofErr w:type="gramEnd"/>
      <w:r>
        <w:t>) method that utilizes that relative URL to do the navigation.</w:t>
      </w:r>
      <w:r w:rsidR="00844822">
        <w:t xml:space="preserve"> Simple.</w:t>
      </w:r>
      <w:bookmarkStart w:id="0" w:name="_GoBack"/>
      <w:bookmarkEnd w:id="0"/>
    </w:p>
    <w:p w:rsidR="00BC5C3D" w:rsidRDefault="00BC5C3D" w:rsidP="00BC096B">
      <w:r>
        <w:t>(</w:t>
      </w:r>
      <w:proofErr w:type="gramStart"/>
      <w:r>
        <w:t>click</w:t>
      </w:r>
      <w:proofErr w:type="gramEnd"/>
      <w:r>
        <w:t xml:space="preserve">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w:t>
      </w:r>
      <w:proofErr w:type="gramStart"/>
      <w:r w:rsidR="00BC096B">
        <w:t>click</w:t>
      </w:r>
      <w:proofErr w:type="gramEnd"/>
      <w:r w:rsidR="00BC096B">
        <w:t xml:space="preserve">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EF4BED" w:rsidRDefault="00EF4BED" w:rsidP="00EF4BED">
      <w:r>
        <w:t>(</w:t>
      </w:r>
      <w:proofErr w:type="gramStart"/>
      <w:r>
        <w:t>click</w:t>
      </w:r>
      <w:proofErr w:type="gramEnd"/>
      <w:r>
        <w:t xml:space="preserve"> for base object)</w:t>
      </w:r>
    </w:p>
    <w:p w:rsidR="00EF4BED" w:rsidRDefault="00EF4BED" w:rsidP="00EF4BED">
      <w:r>
        <w:t xml:space="preserve">TODO The first is that we create a base class that all other </w:t>
      </w:r>
      <w:proofErr w:type="spellStart"/>
      <w:r>
        <w:t>PageObjects</w:t>
      </w:r>
      <w:proofErr w:type="spellEnd"/>
      <w:r>
        <w:t xml:space="preserve"> derive from, and this base class is what maintains the reference to the WebDriver object itself. This is the object that actually drives the browser.</w:t>
      </w:r>
    </w:p>
    <w:p w:rsidR="00EF4BED" w:rsidRDefault="00EF4BED" w:rsidP="00EF4BED">
      <w:r>
        <w:t>Tracking this in the base class makes it easier to replace common boilerplate code that deals with WebDriver.</w:t>
      </w:r>
    </w:p>
    <w:p w:rsidR="00EF4BED" w:rsidRDefault="00EF4BED" w:rsidP="00EF4BED">
      <w:r>
        <w:t>(</w:t>
      </w:r>
      <w:proofErr w:type="gramStart"/>
      <w:r>
        <w:t>click</w:t>
      </w:r>
      <w:proofErr w:type="gramEnd"/>
      <w:r>
        <w:t xml:space="preserve"> for </w:t>
      </w:r>
      <w:proofErr w:type="spellStart"/>
      <w:r>
        <w:t>GetInstance</w:t>
      </w:r>
      <w:proofErr w:type="spellEnd"/>
      <w:r>
        <w:t>)</w:t>
      </w:r>
    </w:p>
    <w:p w:rsidR="00EF4BED" w:rsidRDefault="00EF4BED" w:rsidP="00EF4BED">
      <w:r>
        <w:t xml:space="preserve">TODO Here’s an example. The base class provides this static factory method called </w:t>
      </w:r>
      <w:proofErr w:type="spellStart"/>
      <w:r>
        <w:t>GetInstance</w:t>
      </w:r>
      <w:proofErr w:type="spellEnd"/>
      <w:r>
        <w:t xml:space="preserve">. We pass in the type of </w:t>
      </w:r>
      <w:proofErr w:type="spellStart"/>
      <w:r>
        <w:t>PageObject</w:t>
      </w:r>
      <w:proofErr w:type="spellEnd"/>
      <w:r>
        <w:t xml:space="preserve"> to create and it instantiates that type,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this is what actually populates all of those public properties with references to the underlying HTML elements. </w:t>
      </w:r>
    </w:p>
    <w:p w:rsidR="00EF4BED" w:rsidRDefault="00EF4BED" w:rsidP="00EF4BED">
      <w:r>
        <w:t xml:space="preserve">A lot of WebDriver sample code shows tests calling this </w:t>
      </w:r>
      <w:proofErr w:type="spellStart"/>
      <w:proofErr w:type="gramStart"/>
      <w:r>
        <w:t>InitElements</w:t>
      </w:r>
      <w:proofErr w:type="spellEnd"/>
      <w:r>
        <w:t>(</w:t>
      </w:r>
      <w:proofErr w:type="gramEnd"/>
      <w:r>
        <w:t>) method explicitly, which we think is ugly and unnecessary. Pushing that stuff into a base class helps us keep each test lean and mean.</w:t>
      </w:r>
    </w:p>
    <w:p w:rsidR="00EF4BED" w:rsidRDefault="00EF4BED" w:rsidP="00EF4BED">
      <w:r>
        <w:t>(</w:t>
      </w:r>
      <w:proofErr w:type="gramStart"/>
      <w:r>
        <w:t>click</w:t>
      </w:r>
      <w:proofErr w:type="gramEnd"/>
      <w:r>
        <w:t xml:space="preserve"> for example of </w:t>
      </w:r>
      <w:proofErr w:type="spellStart"/>
      <w:r>
        <w:t>GetInstance</w:t>
      </w:r>
      <w:proofErr w:type="spellEnd"/>
      <w:r>
        <w:t>)</w:t>
      </w:r>
    </w:p>
    <w:p w:rsidR="00EF4BED" w:rsidRPr="0015326E" w:rsidRDefault="00EF4BED" w:rsidP="00EF4BED">
      <w:r>
        <w:lastRenderedPageBreak/>
        <w:t xml:space="preserve">TODO (need slide?) </w:t>
      </w:r>
      <w:r w:rsidRPr="0015326E">
        <w:t xml:space="preserve">This is what it looks like from the calling side. We generally will construct the </w:t>
      </w:r>
      <w:proofErr w:type="spellStart"/>
      <w:r w:rsidRPr="0015326E">
        <w:t>PageObjects</w:t>
      </w:r>
      <w:proofErr w:type="spellEnd"/>
      <w:r w:rsidRPr="0015326E">
        <w:t xml:space="preserve"> in our setup method, and that lets us call them in the body of the test without needing to pass that WebDriver instance around.</w:t>
      </w:r>
    </w:p>
    <w:p w:rsidR="007306C0" w:rsidRDefault="007306C0" w:rsidP="007306C0">
      <w:r>
        <w:t>(</w:t>
      </w:r>
      <w:proofErr w:type="gramStart"/>
      <w:r>
        <w:t>click</w:t>
      </w:r>
      <w:proofErr w:type="gramEnd"/>
      <w:r>
        <w:t xml:space="preserve"> for “not just for pages”)</w:t>
      </w:r>
    </w:p>
    <w:p w:rsidR="007306C0" w:rsidRPr="006D2F0F" w:rsidRDefault="00EF4BED" w:rsidP="007306C0">
      <w:r>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71D4F" w:rsidRDefault="00E40689" w:rsidP="00BC096B">
      <w:r>
        <w:t>(</w:t>
      </w:r>
      <w:proofErr w:type="gramStart"/>
      <w:r>
        <w:t>click</w:t>
      </w:r>
      <w:proofErr w:type="gramEnd"/>
      <w:r>
        <w:t xml:space="preserve"> for comic)</w:t>
      </w:r>
    </w:p>
    <w:p w:rsidR="00805830" w:rsidRDefault="00805830" w:rsidP="00805830">
      <w:r>
        <w:rPr>
          <w:b/>
          <w:u w:val="single"/>
        </w:rPr>
        <w:t>Setting up test data</w:t>
      </w:r>
    </w:p>
    <w:p w:rsidR="004522C9" w:rsidRPr="004522C9" w:rsidRDefault="005A4F30" w:rsidP="002B579B">
      <w:r>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w:t>
      </w:r>
      <w:proofErr w:type="gramStart"/>
      <w:r>
        <w:t>click</w:t>
      </w:r>
      <w:proofErr w:type="gramEnd"/>
      <w:r>
        <w:t xml:space="preserve"> for 2</w:t>
      </w:r>
      <w:r w:rsidRPr="008C55A8">
        <w:rPr>
          <w:vertAlign w:val="superscript"/>
        </w:rPr>
        <w:t>nd</w:t>
      </w:r>
      <w:r>
        <w:t xml:space="preserve"> comic slide)</w:t>
      </w:r>
    </w:p>
    <w:p w:rsidR="00C30F6B" w:rsidRPr="00C30F6B" w:rsidRDefault="00C51734" w:rsidP="002B579B">
      <w:r>
        <w:lastRenderedPageBreak/>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B13EBC">
        <w:t>form as part of the test itself</w:t>
      </w:r>
      <w:r w:rsidR="00FD03A6">
        <w:t>.</w:t>
      </w:r>
    </w:p>
    <w:p w:rsidR="00941B8B" w:rsidRDefault="00941B8B" w:rsidP="002B579B">
      <w:r>
        <w:t>(</w:t>
      </w:r>
      <w:proofErr w:type="gramStart"/>
      <w:r>
        <w:t>click</w:t>
      </w:r>
      <w:proofErr w:type="gramEnd"/>
      <w:r>
        <w:t xml:space="preserve">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w:t>
      </w:r>
      <w:proofErr w:type="gramStart"/>
      <w:r>
        <w:t>click</w:t>
      </w:r>
      <w:proofErr w:type="gramEnd"/>
      <w:r>
        <w:t xml:space="preserve">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w:t>
      </w:r>
      <w:proofErr w:type="gramStart"/>
      <w:r>
        <w:t>click</w:t>
      </w:r>
      <w:proofErr w:type="gramEnd"/>
      <w:r>
        <w:t xml:space="preserve">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w:t>
      </w:r>
      <w:proofErr w:type="gramStart"/>
      <w:r>
        <w:t>click</w:t>
      </w:r>
      <w:proofErr w:type="gramEnd"/>
      <w:r>
        <w:t xml:space="preserve">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lastRenderedPageBreak/>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w:t>
      </w:r>
      <w:proofErr w:type="gramStart"/>
      <w:r>
        <w:t>click</w:t>
      </w:r>
      <w:proofErr w:type="gramEnd"/>
      <w:r>
        <w:t xml:space="preserve">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w:t>
      </w:r>
      <w:proofErr w:type="gramStart"/>
      <w:r>
        <w:t>click</w:t>
      </w:r>
      <w:proofErr w:type="gramEnd"/>
      <w:r>
        <w:t xml:space="preserve">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w:t>
      </w:r>
      <w:proofErr w:type="gramStart"/>
      <w:r w:rsidR="007D6260">
        <w:t>fields, that</w:t>
      </w:r>
      <w:proofErr w:type="gramEnd"/>
      <w:r w:rsidR="007D6260">
        <w:t xml:space="preserve">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most costly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w:t>
      </w:r>
      <w:proofErr w:type="gramStart"/>
      <w:r>
        <w:t>click</w:t>
      </w:r>
      <w:proofErr w:type="gramEnd"/>
      <w:r>
        <w:t xml:space="preserve"> for “if you </w:t>
      </w:r>
      <w:r>
        <w:rPr>
          <w:i/>
        </w:rPr>
        <w:t>must</w:t>
      </w:r>
      <w:r>
        <w:t>”)</w:t>
      </w:r>
      <w:r>
        <w:br/>
      </w:r>
      <w:r>
        <w:br/>
      </w:r>
      <w:r w:rsidR="007D6260">
        <w:lastRenderedPageBreak/>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w:t>
      </w:r>
      <w:proofErr w:type="gramStart"/>
      <w:r w:rsidR="0033380C">
        <w:rPr>
          <w:u w:val="single"/>
        </w:rPr>
        <w:t>click</w:t>
      </w:r>
      <w:proofErr w:type="gramEnd"/>
      <w:r w:rsidR="0033380C">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w:t>
      </w:r>
      <w:proofErr w:type="gramStart"/>
      <w:r>
        <w:t>click</w:t>
      </w:r>
      <w:proofErr w:type="gramEnd"/>
      <w:r>
        <w:t xml:space="preserve">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lastRenderedPageBreak/>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3E2283" w:rsidRDefault="003E2283" w:rsidP="00CC327E">
      <w:r>
        <w:t>(</w:t>
      </w:r>
      <w:proofErr w:type="gramStart"/>
      <w:r>
        <w:t>click</w:t>
      </w:r>
      <w:proofErr w:type="gramEnd"/>
      <w:r>
        <w:t>)</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w:t>
      </w:r>
      <w:proofErr w:type="gramStart"/>
      <w:r>
        <w:t>click</w:t>
      </w:r>
      <w:proofErr w:type="gramEnd"/>
      <w:r>
        <w:t xml:space="preserve">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w:t>
      </w:r>
      <w:r>
        <w:lastRenderedPageBreak/>
        <w:t xml:space="preserve">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lastRenderedPageBreak/>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lastRenderedPageBreak/>
        <w:t>(</w:t>
      </w:r>
      <w:proofErr w:type="gramStart"/>
      <w:r>
        <w:t>click</w:t>
      </w:r>
      <w:proofErr w:type="gramEnd"/>
      <w:r>
        <w:t xml:space="preserve">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w:t>
      </w:r>
      <w:proofErr w:type="gramStart"/>
      <w:r>
        <w:t>click</w:t>
      </w:r>
      <w:proofErr w:type="gramEnd"/>
      <w:r>
        <w:t xml:space="preserve">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lastRenderedPageBreak/>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w:t>
      </w:r>
      <w:proofErr w:type="gramStart"/>
      <w:r>
        <w:t>click</w:t>
      </w:r>
      <w:proofErr w:type="gramEnd"/>
      <w:r>
        <w:t xml:space="preserve"> for #2)</w:t>
      </w:r>
    </w:p>
    <w:p w:rsidR="00BD254B" w:rsidRDefault="00BD254B" w:rsidP="002B579B">
      <w:r>
        <w:lastRenderedPageBreak/>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w:t>
      </w:r>
      <w:proofErr w:type="gramStart"/>
      <w:r>
        <w:t>click</w:t>
      </w:r>
      <w:proofErr w:type="gramEnd"/>
      <w:r>
        <w:t xml:space="preserve">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w:t>
      </w:r>
      <w:proofErr w:type="gramStart"/>
      <w:r>
        <w:t>click</w:t>
      </w:r>
      <w:proofErr w:type="gramEnd"/>
      <w:r>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Default="00E52D8C" w:rsidP="002B579B">
      <w:r>
        <w:t xml:space="preserve">Thank you for your time and have a great rest of </w:t>
      </w:r>
      <w:proofErr w:type="spellStart"/>
      <w:r>
        <w:t>CodeMash</w:t>
      </w:r>
      <w:proofErr w:type="spellEnd"/>
      <w:r>
        <w:t>!</w:t>
      </w:r>
    </w:p>
    <w:p w:rsidR="00BD5A6D" w:rsidRDefault="00BD5A6D" w:rsidP="002B579B"/>
    <w:p w:rsidR="00BD5A6D" w:rsidRDefault="00BD5A6D" w:rsidP="002B579B"/>
    <w:p w:rsidR="00BD5A6D" w:rsidRDefault="00BD5A6D" w:rsidP="002B579B"/>
    <w:p w:rsidR="00BD5A6D" w:rsidRDefault="00BD5A6D" w:rsidP="002B579B"/>
    <w:p w:rsidR="00BD5A6D" w:rsidRDefault="00BD5A6D" w:rsidP="002B579B">
      <w:r>
        <w:rPr>
          <w:b/>
          <w:u w:val="single"/>
        </w:rPr>
        <w:t>Parking lot</w:t>
      </w:r>
    </w:p>
    <w:p w:rsidR="00BD5A6D" w:rsidRDefault="008D19DF" w:rsidP="002B579B">
      <w:r>
        <w:t>Use the “Locator Tree of Life”</w:t>
      </w:r>
    </w:p>
    <w:p w:rsidR="00BD5A6D" w:rsidRDefault="005C7A64" w:rsidP="002B579B">
      <w:hyperlink r:id="rId6" w:history="1">
        <w:r w:rsidR="008D19DF" w:rsidRPr="00D46649">
          <w:rPr>
            <w:rStyle w:val="Hyperlink"/>
          </w:rPr>
          <w:t>http://www.3qilabs.com/wp-content/uploads/2012/02/selenium-locators-apple-tree-diagram-dashed-fixed.png</w:t>
        </w:r>
      </w:hyperlink>
    </w:p>
    <w:p w:rsidR="008D19DF" w:rsidRDefault="005C7A64" w:rsidP="002B579B">
      <w:hyperlink r:id="rId7" w:history="1">
        <w:r w:rsidR="008D19DF" w:rsidRPr="00D46649">
          <w:rPr>
            <w:rStyle w:val="Hyperlink"/>
          </w:rPr>
          <w:t>http://3qilabs.com/best-practices-for-watir-and-selenium-locators-the-locator-tree-of-life/</w:t>
        </w:r>
      </w:hyperlink>
    </w:p>
    <w:p w:rsidR="008D19DF" w:rsidRDefault="005C7A64" w:rsidP="002B579B">
      <w:hyperlink r:id="rId8" w:history="1">
        <w:r w:rsidR="008D19DF" w:rsidRPr="00D46649">
          <w:rPr>
            <w:rStyle w:val="Hyperlink"/>
          </w:rPr>
          <w:t>https://screenster.io/selenium-locators-best-practices-7-helpful-tips-for-ui-testers/</w:t>
        </w:r>
      </w:hyperlink>
    </w:p>
    <w:p w:rsidR="008D19DF" w:rsidRDefault="008D19DF" w:rsidP="002B579B"/>
    <w:p w:rsidR="008D19DF" w:rsidRDefault="008D19DF" w:rsidP="002B579B">
      <w:r>
        <w:t>Finding stuff on the page</w:t>
      </w:r>
    </w:p>
    <w:p w:rsidR="008D19DF" w:rsidRDefault="008D19DF" w:rsidP="008D19DF">
      <w:pPr>
        <w:pStyle w:val="ListParagraph"/>
        <w:numPr>
          <w:ilvl w:val="0"/>
          <w:numId w:val="14"/>
        </w:numPr>
      </w:pPr>
      <w:r>
        <w:t xml:space="preserve">Use the tree of life – </w:t>
      </w:r>
    </w:p>
    <w:p w:rsidR="008D19DF" w:rsidRDefault="008D19DF" w:rsidP="00D33ABC">
      <w:pPr>
        <w:pStyle w:val="ListParagraph"/>
        <w:numPr>
          <w:ilvl w:val="1"/>
          <w:numId w:val="14"/>
        </w:numPr>
      </w:pPr>
      <w:r>
        <w:t>unique, test-specific IDs, classes</w:t>
      </w:r>
    </w:p>
    <w:p w:rsidR="008D19DF" w:rsidRDefault="008D19DF" w:rsidP="00D33ABC">
      <w:pPr>
        <w:pStyle w:val="ListParagraph"/>
        <w:numPr>
          <w:ilvl w:val="1"/>
          <w:numId w:val="14"/>
        </w:numPr>
      </w:pPr>
      <w:proofErr w:type="gramStart"/>
      <w:r>
        <w:t>keep</w:t>
      </w:r>
      <w:proofErr w:type="gramEnd"/>
      <w:r>
        <w:t xml:space="preserve"> </w:t>
      </w:r>
      <w:proofErr w:type="spellStart"/>
      <w:r>
        <w:t>xpath</w:t>
      </w:r>
      <w:proofErr w:type="spellEnd"/>
      <w:r>
        <w:t xml:space="preserve"> and CSS locators short. Aim for the closest relatives; immediate parents and children are generally OK, grandparents and grandchildren are riskier, anything else is too brittle. (Graphic: a selector w/ shaded areas indicating “green zone”, “in moderation”, and “danger zone”)</w:t>
      </w:r>
    </w:p>
    <w:p w:rsidR="008D19DF" w:rsidRDefault="008D19DF" w:rsidP="00D33ABC">
      <w:pPr>
        <w:pStyle w:val="ListParagraph"/>
        <w:numPr>
          <w:ilvl w:val="1"/>
          <w:numId w:val="14"/>
        </w:numPr>
      </w:pPr>
      <w:r>
        <w:lastRenderedPageBreak/>
        <w:t>When selecting on parent-child structures, choose an ancestor or descendant that has a unique ID. In many cases, is better to target a grandparent via a specific ID than a parent with non-unique attributes. (Less brittle – if a dev modifies an element with a testing ID they will probably search to see what uses it. If you’re targeting an element with no unique identifier then it’s far more likely a developer will change that markup and have no idea it impacts a test)</w:t>
      </w:r>
    </w:p>
    <w:p w:rsidR="008D19DF" w:rsidRDefault="00C2021B" w:rsidP="00C2021B">
      <w:pPr>
        <w:pStyle w:val="ListParagraph"/>
        <w:numPr>
          <w:ilvl w:val="0"/>
          <w:numId w:val="14"/>
        </w:numPr>
      </w:pPr>
      <w:r>
        <w:t>Develop a fail-safe lookup algorithm (</w:t>
      </w:r>
    </w:p>
    <w:p w:rsidR="002A6021" w:rsidRDefault="002A6021" w:rsidP="002A6021"/>
    <w:p w:rsidR="002A6021" w:rsidRDefault="002A6021" w:rsidP="002A6021"/>
    <w:p w:rsidR="002A6021" w:rsidRDefault="002A6021" w:rsidP="002A6021"/>
    <w:p w:rsidR="002A6021" w:rsidRDefault="002A6021" w:rsidP="002A6021"/>
    <w:p w:rsidR="002A6021" w:rsidRDefault="002A6021" w:rsidP="002A6021">
      <w:r>
        <w:rPr>
          <w:b/>
          <w:u w:val="single"/>
        </w:rPr>
        <w:t>Graveyard</w:t>
      </w:r>
    </w:p>
    <w:p w:rsidR="002A6021" w:rsidRDefault="002A6021" w:rsidP="002A6021"/>
    <w:p w:rsidR="002A6021" w:rsidRDefault="002A6021" w:rsidP="002A6021">
      <w:r>
        <w:t>For obvious reasons it’s silly to spin up an entire browser and click through your site just to validate a computation, when it’s much easier to do that as a unit test.</w:t>
      </w:r>
    </w:p>
    <w:p w:rsidR="002A6021" w:rsidRDefault="002A6021" w:rsidP="002A6021">
      <w:r>
        <w:t>Likewise, if the code you want to test lives in a single component with minimal interactions with other parts of the app, it’s probably unnecessary to use the browser.</w:t>
      </w:r>
    </w:p>
    <w:p w:rsidR="002A6021" w:rsidRDefault="002A6021" w:rsidP="002A6021">
      <w:r>
        <w:t>(</w:t>
      </w:r>
      <w:proofErr w:type="gramStart"/>
      <w:r>
        <w:t>graphic</w:t>
      </w:r>
      <w:proofErr w:type="gramEnd"/>
      <w:r>
        <w:t>: unit, no integration tests)</w:t>
      </w:r>
      <w:r>
        <w:br/>
      </w:r>
      <w:r>
        <w:br/>
        <w:t>The problem is that unit tests only tell us that we have tiny bits of code that work correctly in isolation. That’s it; they don’t give us any confidence whatsoever that those individual units will work correctly as an integrated system. These tests could be green even if the database doesn’t exist yet!</w:t>
      </w:r>
    </w:p>
    <w:p w:rsidR="002A6021" w:rsidRDefault="002A6021" w:rsidP="002A6021">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2A6021" w:rsidRDefault="002A6021" w:rsidP="002A6021">
      <w:r>
        <w:t>(</w:t>
      </w:r>
      <w:proofErr w:type="gramStart"/>
      <w:r>
        <w:t>click</w:t>
      </w:r>
      <w:proofErr w:type="gramEnd"/>
      <w:r>
        <w:t xml:space="preserve"> for Data tests) </w:t>
      </w:r>
    </w:p>
    <w:p w:rsidR="002A6021" w:rsidRDefault="002A6021" w:rsidP="002A6021">
      <w:r>
        <w:t>In our nomenclature, a “</w:t>
      </w:r>
      <w:r w:rsidRPr="00B71F20">
        <w:rPr>
          <w:u w:val="single"/>
        </w:rPr>
        <w:t>data test</w:t>
      </w:r>
      <w:r>
        <w:t>” is basically a unit test of the data access layer itself. These tests target very small units of code, they just happen to involve a real database. We still don’t know if the application as a whole will correctly integrate those tiny units, but at least know the queries they would generate are correct, and that helps move the confidence needle a bit.</w:t>
      </w:r>
      <w:r>
        <w:br/>
      </w:r>
      <w:r>
        <w:br/>
        <w:t>On the other hand, they cost more as well because we have to set up real data to run them, and because hitting a real database makes them slower to execute.</w:t>
      </w:r>
      <w:r>
        <w:br/>
      </w:r>
      <w:r>
        <w:br/>
        <w:t>(</w:t>
      </w:r>
      <w:proofErr w:type="gramStart"/>
      <w:r>
        <w:t>click</w:t>
      </w:r>
      <w:proofErr w:type="gramEnd"/>
      <w:r>
        <w:t>)</w:t>
      </w:r>
      <w:r>
        <w:br/>
      </w:r>
      <w:r>
        <w:br/>
        <w:t>Data tests are ideal for testing stuff that happens in the database, and that’s about it. We use these to validate calculations that can’t be unit tested, and if we’re doing TDD on a data access component.</w:t>
      </w:r>
    </w:p>
    <w:p w:rsidR="002A6021" w:rsidRDefault="002A6021" w:rsidP="002A6021">
      <w:r w:rsidRPr="009E6212">
        <w:lastRenderedPageBreak/>
        <w:t>(</w:t>
      </w:r>
      <w:proofErr w:type="gramStart"/>
      <w:r>
        <w:t>click</w:t>
      </w:r>
      <w:proofErr w:type="gramEnd"/>
      <w:r>
        <w:t xml:space="preserve"> for integration</w:t>
      </w:r>
      <w:r w:rsidRPr="009E6212">
        <w:t>)</w:t>
      </w:r>
      <w:r>
        <w:t xml:space="preserve"> </w:t>
      </w:r>
    </w:p>
    <w:p w:rsidR="002A6021" w:rsidRDefault="002A6021" w:rsidP="002A6021">
      <w:r>
        <w:t>To get even more confidence in the system, however, we have to start testing those units in concert with each other and not in isolation. That’s where integration tests come in.</w:t>
      </w:r>
    </w:p>
    <w:p w:rsidR="002A6021" w:rsidRDefault="002A6021" w:rsidP="002A6021">
      <w:r>
        <w:t xml:space="preserve">In practical terms, data tests and integration tests are very similar; both call some piece of code directly in order to test it, and both use a real database without any mock objects. </w:t>
      </w:r>
    </w:p>
    <w:p w:rsidR="002A6021" w:rsidRDefault="002A6021" w:rsidP="002A6021">
      <w:r>
        <w:t xml:space="preserve">The main difference is that a data test typically calls some </w:t>
      </w:r>
      <w:r w:rsidRPr="001D1730">
        <w:t>low-level</w:t>
      </w:r>
      <w:r w:rsidRPr="00E326A8">
        <w:rPr>
          <w:i/>
        </w:rPr>
        <w:t xml:space="preserve"> </w:t>
      </w:r>
      <w:r>
        <w:t>method</w:t>
      </w:r>
      <w:r w:rsidRPr="00E326A8">
        <w:rPr>
          <w:i/>
        </w:rPr>
        <w:t xml:space="preserve"> </w:t>
      </w:r>
      <w:r>
        <w:t xml:space="preserve">in the data access layer that usually does not call into any additional components. An integration test typically calls some higher-level method in the application code that </w:t>
      </w:r>
      <w:r w:rsidRPr="00E326A8">
        <w:rPr>
          <w:i/>
        </w:rPr>
        <w:t xml:space="preserve">does </w:t>
      </w:r>
      <w:r>
        <w:t xml:space="preserve">have other dependencies. </w:t>
      </w:r>
    </w:p>
    <w:p w:rsidR="002A6021" w:rsidRDefault="002A6021" w:rsidP="002A6021">
      <w:r>
        <w:t>(</w:t>
      </w:r>
      <w:proofErr w:type="gramStart"/>
      <w:r>
        <w:t>click</w:t>
      </w:r>
      <w:proofErr w:type="gramEnd"/>
      <w:r>
        <w:t xml:space="preserve"> for integration test graph)</w:t>
      </w:r>
      <w:r>
        <w:br/>
        <w:t>By calling into code at a higher level in the stack, integration tests more closely simulate what actually happens in production, and green integration tests give us even more confidence in the system.</w:t>
      </w:r>
    </w:p>
    <w:p w:rsidR="002A6021" w:rsidRDefault="002A6021" w:rsidP="002A6021">
      <w:r>
        <w:t xml:space="preserve">However, integration tests are often more costly to write because they require additional setup work than unit or data tests. For example, when you test a data access method you just need to worry about setting up the database. But if you write an integration test against a controller action method, you might need to set up the database </w:t>
      </w:r>
      <w:r w:rsidRPr="00E326A8">
        <w:rPr>
          <w:i/>
        </w:rPr>
        <w:t xml:space="preserve">and </w:t>
      </w:r>
      <w:r>
        <w:t xml:space="preserve">create a user object to be the logged in user </w:t>
      </w:r>
      <w:r>
        <w:rPr>
          <w:i/>
        </w:rPr>
        <w:t xml:space="preserve">and </w:t>
      </w:r>
      <w:r>
        <w:t>some session state object.</w:t>
      </w:r>
      <w:r>
        <w:br/>
      </w:r>
      <w:r>
        <w:br/>
        <w:t>(</w:t>
      </w:r>
      <w:proofErr w:type="gramStart"/>
      <w:r>
        <w:t>click</w:t>
      </w:r>
      <w:proofErr w:type="gramEnd"/>
      <w:r>
        <w:t>)</w:t>
      </w:r>
      <w:r>
        <w:br/>
      </w:r>
      <w:r>
        <w:br/>
        <w:t xml:space="preserve">We primarily use integration tests when there are business rules that involve multiple components, and when we don’t really care about the UI. 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2A6021" w:rsidRPr="002A6021" w:rsidRDefault="002A6021" w:rsidP="002A6021">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br/>
      </w:r>
    </w:p>
    <w:sectPr w:rsidR="002A6021" w:rsidRPr="002A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0"/>
  </w:num>
  <w:num w:numId="17">
    <w:abstractNumId w:val="29"/>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40D67"/>
    <w:rsid w:val="00256D6B"/>
    <w:rsid w:val="0025719B"/>
    <w:rsid w:val="00257B6B"/>
    <w:rsid w:val="00260530"/>
    <w:rsid w:val="00273675"/>
    <w:rsid w:val="00275E24"/>
    <w:rsid w:val="002819F4"/>
    <w:rsid w:val="00282B7B"/>
    <w:rsid w:val="002833E2"/>
    <w:rsid w:val="00286EB0"/>
    <w:rsid w:val="00290BF8"/>
    <w:rsid w:val="00292477"/>
    <w:rsid w:val="002A6021"/>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7B09"/>
    <w:rsid w:val="00433551"/>
    <w:rsid w:val="00437054"/>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B18EF"/>
    <w:rsid w:val="006B1BC7"/>
    <w:rsid w:val="006C75A9"/>
    <w:rsid w:val="006D045D"/>
    <w:rsid w:val="006D2F0F"/>
    <w:rsid w:val="006E1122"/>
    <w:rsid w:val="006E225F"/>
    <w:rsid w:val="006E2391"/>
    <w:rsid w:val="006E2B9C"/>
    <w:rsid w:val="006E4FE9"/>
    <w:rsid w:val="006E5B84"/>
    <w:rsid w:val="006E73F4"/>
    <w:rsid w:val="006F089E"/>
    <w:rsid w:val="006F488E"/>
    <w:rsid w:val="006F5063"/>
    <w:rsid w:val="006F5E10"/>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3029"/>
    <w:rsid w:val="00735DE0"/>
    <w:rsid w:val="00736E19"/>
    <w:rsid w:val="00737462"/>
    <w:rsid w:val="00742014"/>
    <w:rsid w:val="0074370C"/>
    <w:rsid w:val="0074405F"/>
    <w:rsid w:val="007440AF"/>
    <w:rsid w:val="00755A84"/>
    <w:rsid w:val="00757EF8"/>
    <w:rsid w:val="0076408D"/>
    <w:rsid w:val="0077780D"/>
    <w:rsid w:val="00780797"/>
    <w:rsid w:val="007834C4"/>
    <w:rsid w:val="00787506"/>
    <w:rsid w:val="007931A1"/>
    <w:rsid w:val="00797068"/>
    <w:rsid w:val="00797E24"/>
    <w:rsid w:val="007A5168"/>
    <w:rsid w:val="007A58A9"/>
    <w:rsid w:val="007C4540"/>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38A"/>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ster.io/selenium-locators-best-practices-7-helpful-tips-for-ui-testers/" TargetMode="External"/><Relationship Id="rId3" Type="http://schemas.openxmlformats.org/officeDocument/2006/relationships/styles" Target="styles.xml"/><Relationship Id="rId7" Type="http://schemas.openxmlformats.org/officeDocument/2006/relationships/hyperlink" Target="http://3qilabs.com/best-practices-for-watir-and-selenium-locators-the-locator-tree-of-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qilabs.com/wp-content/uploads/2012/02/selenium-locators-apple-tree-diagram-dashed-fixed.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2C320-B609-4BAC-95BD-0470FB10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52131</TotalTime>
  <Pages>22</Pages>
  <Words>8509</Words>
  <Characters>48504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432</cp:revision>
  <dcterms:created xsi:type="dcterms:W3CDTF">2017-11-16T02:46:00Z</dcterms:created>
  <dcterms:modified xsi:type="dcterms:W3CDTF">2018-04-18T02:44:00Z</dcterms:modified>
</cp:coreProperties>
</file>