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1560" w14:textId="355D5271" w:rsidR="00DF35DC" w:rsidRDefault="0094005B" w:rsidP="0094005B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opamp</w:t>
      </w:r>
      <w:proofErr w:type="spellEnd"/>
      <w:r>
        <w:t xml:space="preserve"> buffer between </w:t>
      </w:r>
      <w:proofErr w:type="spellStart"/>
      <w:r>
        <w:t>Linkwitz</w:t>
      </w:r>
      <w:proofErr w:type="spellEnd"/>
      <w:r>
        <w:t xml:space="preserve"> filters and speaker outputs.</w:t>
      </w:r>
    </w:p>
    <w:p w14:paraId="58309BF4" w14:textId="640B20A1" w:rsidR="0094005B" w:rsidRDefault="0094005B" w:rsidP="0094005B">
      <w:pPr>
        <w:pStyle w:val="ListParagraph"/>
        <w:numPr>
          <w:ilvl w:val="0"/>
          <w:numId w:val="1"/>
        </w:numPr>
      </w:pPr>
      <w:proofErr w:type="gramStart"/>
      <w:r>
        <w:t>196 ohm</w:t>
      </w:r>
      <w:proofErr w:type="gramEnd"/>
      <w:r>
        <w:t xml:space="preserve"> resistor exists to prevent short-circuited output from causing damage to filters</w:t>
      </w:r>
    </w:p>
    <w:p w14:paraId="73607904" w14:textId="6496B66A" w:rsidR="0094005B" w:rsidRDefault="0094005B" w:rsidP="002B1AD2">
      <w:pPr>
        <w:pStyle w:val="ListParagraph"/>
        <w:numPr>
          <w:ilvl w:val="0"/>
          <w:numId w:val="1"/>
        </w:numPr>
      </w:pPr>
      <w:r>
        <w:t xml:space="preserve">Cable capacitance </w:t>
      </w:r>
      <w:r w:rsidR="00A0137A">
        <w:t>effects can also be mitigated by 196 ohm</w:t>
      </w:r>
      <w:bookmarkStart w:id="0" w:name="_GoBack"/>
      <w:bookmarkEnd w:id="0"/>
    </w:p>
    <w:sectPr w:rsidR="0094005B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C63A5"/>
    <w:multiLevelType w:val="hybridMultilevel"/>
    <w:tmpl w:val="10B2D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5B"/>
    <w:rsid w:val="002B1AD2"/>
    <w:rsid w:val="00346C19"/>
    <w:rsid w:val="00553CD0"/>
    <w:rsid w:val="006515FD"/>
    <w:rsid w:val="0094005B"/>
    <w:rsid w:val="00A0137A"/>
    <w:rsid w:val="00AD1BB9"/>
    <w:rsid w:val="00B55DB4"/>
    <w:rsid w:val="00CD46C6"/>
    <w:rsid w:val="00D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9773"/>
  <w14:defaultImageDpi w14:val="32767"/>
  <w15:chartTrackingRefBased/>
  <w15:docId w15:val="{E612852A-CBC1-444B-971F-BA1350B3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2</cp:revision>
  <dcterms:created xsi:type="dcterms:W3CDTF">2019-11-05T11:50:00Z</dcterms:created>
  <dcterms:modified xsi:type="dcterms:W3CDTF">2019-11-18T19:14:00Z</dcterms:modified>
</cp:coreProperties>
</file>