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D36" w:rsidRDefault="009E5B1C">
      <w:r>
        <w:t>Requ</w:t>
      </w:r>
      <w:r w:rsidR="0049102E">
        <w:t>i</w:t>
      </w:r>
      <w:r>
        <w:t>rement credentials for fund transfer</w:t>
      </w:r>
      <w:bookmarkStart w:id="0" w:name="_GoBack"/>
      <w:bookmarkEnd w:id="0"/>
    </w:p>
    <w:p w:rsidR="009E5B1C" w:rsidRDefault="009E5B1C" w:rsidP="009E5B1C">
      <w:pPr>
        <w:pStyle w:val="ListParagraph"/>
        <w:numPr>
          <w:ilvl w:val="0"/>
          <w:numId w:val="1"/>
        </w:numPr>
      </w:pPr>
      <w:r>
        <w:t>User should link their mobile number to bank.</w:t>
      </w:r>
    </w:p>
    <w:p w:rsidR="009E5B1C" w:rsidRDefault="009E5B1C" w:rsidP="009E5B1C">
      <w:pPr>
        <w:pStyle w:val="ListParagraph"/>
        <w:numPr>
          <w:ilvl w:val="0"/>
          <w:numId w:val="1"/>
        </w:numPr>
      </w:pPr>
      <w:r>
        <w:t>Then that linked number user should create and user name and password for net banking</w:t>
      </w:r>
    </w:p>
    <w:p w:rsidR="009E5B1C" w:rsidRDefault="009E5B1C" w:rsidP="009E5B1C">
      <w:pPr>
        <w:pStyle w:val="ListParagraph"/>
        <w:numPr>
          <w:ilvl w:val="0"/>
          <w:numId w:val="1"/>
        </w:numPr>
      </w:pPr>
      <w:r>
        <w:t xml:space="preserve">And also set </w:t>
      </w:r>
      <w:proofErr w:type="spellStart"/>
      <w:r>
        <w:t>mpin</w:t>
      </w:r>
      <w:proofErr w:type="spellEnd"/>
      <w:r>
        <w:t xml:space="preserve"> for login purpose </w:t>
      </w:r>
    </w:p>
    <w:sectPr w:rsidR="009E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156EE"/>
    <w:multiLevelType w:val="hybridMultilevel"/>
    <w:tmpl w:val="75B07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8C"/>
    <w:rsid w:val="00475F8C"/>
    <w:rsid w:val="0049102E"/>
    <w:rsid w:val="00854D36"/>
    <w:rsid w:val="009E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DA2A"/>
  <w15:chartTrackingRefBased/>
  <w15:docId w15:val="{B861FF0C-09EC-4B99-AB5B-F510C131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2022-08-08T04:45:00Z</dcterms:created>
  <dcterms:modified xsi:type="dcterms:W3CDTF">2022-08-08T05:00:00Z</dcterms:modified>
</cp:coreProperties>
</file>