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128" w:rsidRPr="00330C73" w:rsidRDefault="00702A6D" w:rsidP="00330C73">
      <w:pPr>
        <w:spacing w:line="360" w:lineRule="auto"/>
        <w:jc w:val="both"/>
        <w:rPr>
          <w:rFonts w:ascii="Times New Roman" w:hAnsi="Times New Roman" w:cs="Times New Roman"/>
          <w:b/>
          <w:sz w:val="24"/>
          <w:szCs w:val="24"/>
        </w:rPr>
      </w:pPr>
      <w:r w:rsidRPr="00330C73">
        <w:rPr>
          <w:rFonts w:ascii="Times New Roman" w:hAnsi="Times New Roman" w:cs="Times New Roman"/>
          <w:b/>
          <w:sz w:val="24"/>
          <w:szCs w:val="24"/>
        </w:rPr>
        <w:t xml:space="preserve"> </w:t>
      </w:r>
      <w:r w:rsidR="001A6128" w:rsidRPr="00330C73">
        <w:rPr>
          <w:rFonts w:ascii="Times New Roman" w:hAnsi="Times New Roman" w:cs="Times New Roman"/>
          <w:b/>
          <w:sz w:val="24"/>
          <w:szCs w:val="24"/>
        </w:rPr>
        <w:t>CALIDAD DE VIDA DE LA MUJER MENOPÁUSICA</w:t>
      </w:r>
    </w:p>
    <w:p w:rsidR="008801B1" w:rsidRPr="00702A6D" w:rsidRDefault="008801B1" w:rsidP="00330C73">
      <w:pPr>
        <w:spacing w:line="360" w:lineRule="auto"/>
        <w:jc w:val="both"/>
        <w:rPr>
          <w:rFonts w:ascii="Times New Roman" w:hAnsi="Times New Roman" w:cs="Times New Roman"/>
          <w:b/>
          <w:sz w:val="24"/>
          <w:szCs w:val="24"/>
          <w:vertAlign w:val="superscript"/>
        </w:rPr>
      </w:pPr>
      <w:bookmarkStart w:id="0" w:name="_GoBack"/>
      <w:bookmarkEnd w:id="0"/>
      <w:r w:rsidRPr="00330C73">
        <w:rPr>
          <w:rFonts w:ascii="Times New Roman" w:hAnsi="Times New Roman" w:cs="Times New Roman"/>
          <w:b/>
          <w:sz w:val="24"/>
          <w:szCs w:val="24"/>
        </w:rPr>
        <w:t xml:space="preserve">Dr. José Moreno </w:t>
      </w:r>
      <w:proofErr w:type="spellStart"/>
      <w:r w:rsidRPr="00330C73">
        <w:rPr>
          <w:rFonts w:ascii="Times New Roman" w:hAnsi="Times New Roman" w:cs="Times New Roman"/>
          <w:b/>
          <w:sz w:val="24"/>
          <w:szCs w:val="24"/>
        </w:rPr>
        <w:t>Isturiz</w:t>
      </w:r>
      <w:proofErr w:type="spellEnd"/>
      <w:r w:rsidR="00702A6D">
        <w:rPr>
          <w:rFonts w:ascii="Times New Roman" w:hAnsi="Times New Roman" w:cs="Times New Roman"/>
          <w:b/>
          <w:sz w:val="24"/>
          <w:szCs w:val="24"/>
        </w:rPr>
        <w:t xml:space="preserve"> </w:t>
      </w:r>
      <w:r w:rsidR="00702A6D" w:rsidRPr="00702A6D">
        <w:rPr>
          <w:rFonts w:ascii="Times New Roman" w:hAnsi="Times New Roman" w:cs="Times New Roman"/>
          <w:b/>
          <w:sz w:val="24"/>
          <w:szCs w:val="24"/>
          <w:vertAlign w:val="superscript"/>
        </w:rPr>
        <w:t>1</w:t>
      </w:r>
    </w:p>
    <w:p w:rsidR="00702A6D" w:rsidRPr="00702A6D" w:rsidRDefault="00702A6D" w:rsidP="00330C73">
      <w:pPr>
        <w:spacing w:line="360" w:lineRule="auto"/>
        <w:jc w:val="both"/>
        <w:rPr>
          <w:rFonts w:ascii="Times New Roman" w:hAnsi="Times New Roman" w:cs="Times New Roman"/>
          <w:sz w:val="24"/>
          <w:szCs w:val="24"/>
        </w:rPr>
      </w:pPr>
      <w:r w:rsidRPr="00702A6D">
        <w:rPr>
          <w:rFonts w:ascii="Times New Roman" w:hAnsi="Times New Roman" w:cs="Times New Roman"/>
          <w:sz w:val="24"/>
          <w:szCs w:val="24"/>
          <w:vertAlign w:val="superscript"/>
        </w:rPr>
        <w:t>1</w:t>
      </w:r>
      <w:r w:rsidRPr="00702A6D">
        <w:rPr>
          <w:rFonts w:ascii="Times New Roman" w:hAnsi="Times New Roman" w:cs="Times New Roman"/>
          <w:sz w:val="24"/>
          <w:szCs w:val="24"/>
        </w:rPr>
        <w:t xml:space="preserve">Especialista en Ginecología y Obstetricia Maternidad </w:t>
      </w:r>
      <w:r w:rsidR="00E63B87" w:rsidRPr="00702A6D">
        <w:rPr>
          <w:rFonts w:ascii="Times New Roman" w:hAnsi="Times New Roman" w:cs="Times New Roman"/>
          <w:sz w:val="24"/>
          <w:szCs w:val="24"/>
        </w:rPr>
        <w:t>Concepción</w:t>
      </w:r>
      <w:r w:rsidRPr="00702A6D">
        <w:rPr>
          <w:rFonts w:ascii="Times New Roman" w:hAnsi="Times New Roman" w:cs="Times New Roman"/>
          <w:sz w:val="24"/>
          <w:szCs w:val="24"/>
        </w:rPr>
        <w:t xml:space="preserve"> Palacios. Unidad de Menopausia y Osteoporosis Clínica Ávila. </w:t>
      </w:r>
      <w:r w:rsidR="00DC27A5">
        <w:rPr>
          <w:rFonts w:ascii="Times New Roman" w:hAnsi="Times New Roman" w:cs="Times New Roman"/>
          <w:sz w:val="24"/>
          <w:szCs w:val="24"/>
        </w:rPr>
        <w:t>Presidente de la Sociedad Venezola</w:t>
      </w:r>
      <w:r w:rsidR="00381CA2">
        <w:rPr>
          <w:rFonts w:ascii="Times New Roman" w:hAnsi="Times New Roman" w:cs="Times New Roman"/>
          <w:sz w:val="24"/>
          <w:szCs w:val="24"/>
        </w:rPr>
        <w:t>na</w:t>
      </w:r>
      <w:r w:rsidR="00DC27A5">
        <w:rPr>
          <w:rFonts w:ascii="Times New Roman" w:hAnsi="Times New Roman" w:cs="Times New Roman"/>
          <w:sz w:val="24"/>
          <w:szCs w:val="24"/>
        </w:rPr>
        <w:t xml:space="preserve"> de Menopausia y Osteoporosis </w:t>
      </w:r>
      <w:r w:rsidRPr="00702A6D">
        <w:rPr>
          <w:rFonts w:ascii="Times New Roman" w:hAnsi="Times New Roman" w:cs="Times New Roman"/>
          <w:sz w:val="24"/>
          <w:szCs w:val="24"/>
        </w:rPr>
        <w:t>SOVEMO.</w:t>
      </w:r>
    </w:p>
    <w:p w:rsidR="0049671E" w:rsidRPr="00330C73" w:rsidRDefault="001A6128"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El concepto de calidad de vida</w:t>
      </w:r>
      <w:r w:rsidR="00C60B0C" w:rsidRPr="00330C73">
        <w:rPr>
          <w:rFonts w:ascii="Times New Roman" w:hAnsi="Times New Roman" w:cs="Times New Roman"/>
          <w:sz w:val="24"/>
          <w:szCs w:val="24"/>
        </w:rPr>
        <w:t xml:space="preserve"> (CV)</w:t>
      </w:r>
      <w:r w:rsidRPr="00330C73">
        <w:rPr>
          <w:rFonts w:ascii="Times New Roman" w:hAnsi="Times New Roman" w:cs="Times New Roman"/>
          <w:sz w:val="24"/>
          <w:szCs w:val="24"/>
        </w:rPr>
        <w:t xml:space="preserve"> es muy amplio puesto que abarca diferentes ámbitos del ser humano. En el campo de la salud individual incluye aspectos físicos, emocionales, intelectuales, sociales, espirituales</w:t>
      </w:r>
      <w:r w:rsidR="000624AD" w:rsidRPr="00330C73">
        <w:rPr>
          <w:rFonts w:ascii="Times New Roman" w:hAnsi="Times New Roman" w:cs="Times New Roman"/>
          <w:sz w:val="24"/>
          <w:szCs w:val="24"/>
        </w:rPr>
        <w:t>, holísticos</w:t>
      </w:r>
      <w:r w:rsidR="0049671E" w:rsidRPr="00330C73">
        <w:rPr>
          <w:rFonts w:ascii="Times New Roman" w:hAnsi="Times New Roman" w:cs="Times New Roman"/>
          <w:sz w:val="24"/>
          <w:szCs w:val="24"/>
        </w:rPr>
        <w:t xml:space="preserve">, físicos y </w:t>
      </w:r>
      <w:r w:rsidR="008801B1" w:rsidRPr="00330C73">
        <w:rPr>
          <w:rFonts w:ascii="Times New Roman" w:hAnsi="Times New Roman" w:cs="Times New Roman"/>
          <w:sz w:val="24"/>
          <w:szCs w:val="24"/>
        </w:rPr>
        <w:t>psíquicos,</w:t>
      </w:r>
      <w:r w:rsidR="00746879" w:rsidRPr="00330C73">
        <w:rPr>
          <w:rFonts w:ascii="Times New Roman" w:hAnsi="Times New Roman" w:cs="Times New Roman"/>
          <w:sz w:val="24"/>
          <w:szCs w:val="24"/>
        </w:rPr>
        <w:t xml:space="preserve"> en fin estilo de </w:t>
      </w:r>
      <w:r w:rsidR="008801B1" w:rsidRPr="00330C73">
        <w:rPr>
          <w:rFonts w:ascii="Times New Roman" w:hAnsi="Times New Roman" w:cs="Times New Roman"/>
          <w:sz w:val="24"/>
          <w:szCs w:val="24"/>
        </w:rPr>
        <w:t>vida,</w:t>
      </w:r>
      <w:r w:rsidR="00746879" w:rsidRPr="00330C73">
        <w:rPr>
          <w:rFonts w:ascii="Times New Roman" w:hAnsi="Times New Roman" w:cs="Times New Roman"/>
          <w:sz w:val="24"/>
          <w:szCs w:val="24"/>
        </w:rPr>
        <w:t xml:space="preserve"> </w:t>
      </w:r>
      <w:r w:rsidR="0049671E" w:rsidRPr="00330C73">
        <w:rPr>
          <w:rFonts w:ascii="Times New Roman" w:hAnsi="Times New Roman" w:cs="Times New Roman"/>
          <w:sz w:val="24"/>
          <w:szCs w:val="24"/>
        </w:rPr>
        <w:t>donde impera el sentimiento de la paciente y la orientación medica de su tratante.</w:t>
      </w:r>
    </w:p>
    <w:p w:rsidR="002B1CDD" w:rsidRPr="00330C73" w:rsidRDefault="002B1CDD"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Según la Organización Mundial de la Salud</w:t>
      </w:r>
      <w:r w:rsidR="00753B28" w:rsidRPr="00330C73">
        <w:rPr>
          <w:rFonts w:ascii="Times New Roman" w:hAnsi="Times New Roman" w:cs="Times New Roman"/>
          <w:sz w:val="24"/>
          <w:szCs w:val="24"/>
        </w:rPr>
        <w:t xml:space="preserve"> (OMS)</w:t>
      </w:r>
      <w:r w:rsidRPr="00330C73">
        <w:rPr>
          <w:rFonts w:ascii="Times New Roman" w:hAnsi="Times New Roman" w:cs="Times New Roman"/>
          <w:sz w:val="24"/>
          <w:szCs w:val="24"/>
        </w:rPr>
        <w:t xml:space="preserve"> la definición de calidad de vida es “la percepción que tiene el individuo de su situación en la vida dentro del contexto cultural y de sistema de valores en que vive y con respecto a sus objetivos, expectativas, normas y preocupaciones”.</w:t>
      </w:r>
    </w:p>
    <w:p w:rsidR="002816FE" w:rsidRPr="00330C73" w:rsidRDefault="002816FE"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Es importante señalar que la calidad de vida es diferente según los grados culturales, el ambiente, las épocas y la percepción personal sobre lo que cada quien considera como felicidad y satisfacción de vivir. Asimismo abarca las percepciones y sentimientos de la persona con respecto a su pasado, presente y expectativas hacia el futuro.</w:t>
      </w:r>
    </w:p>
    <w:p w:rsidR="002B1CDD" w:rsidRPr="00330C73" w:rsidRDefault="002B1CDD" w:rsidP="00330C73">
      <w:pPr>
        <w:autoSpaceDE w:val="0"/>
        <w:autoSpaceDN w:val="0"/>
        <w:adjustRightInd w:val="0"/>
        <w:spacing w:after="0" w:line="360" w:lineRule="auto"/>
        <w:jc w:val="both"/>
        <w:rPr>
          <w:rFonts w:ascii="Times New Roman" w:hAnsi="Times New Roman" w:cs="Times New Roman"/>
          <w:sz w:val="24"/>
          <w:szCs w:val="24"/>
        </w:rPr>
      </w:pPr>
      <w:r w:rsidRPr="00330C73">
        <w:rPr>
          <w:rFonts w:ascii="Times New Roman" w:hAnsi="Times New Roman" w:cs="Times New Roman"/>
          <w:sz w:val="24"/>
          <w:szCs w:val="24"/>
        </w:rPr>
        <w:t xml:space="preserve">La menopausia es un evento fisiológico en el ciclo vital femenino, pero no es </w:t>
      </w:r>
      <w:r w:rsidR="00E63B87">
        <w:rPr>
          <w:rFonts w:ascii="Times New Roman" w:hAnsi="Times New Roman" w:cs="Times New Roman"/>
          <w:sz w:val="24"/>
          <w:szCs w:val="24"/>
        </w:rPr>
        <w:t>un evento aislado, sino que está</w:t>
      </w:r>
      <w:r w:rsidRPr="00330C73">
        <w:rPr>
          <w:rFonts w:ascii="Times New Roman" w:hAnsi="Times New Roman" w:cs="Times New Roman"/>
          <w:sz w:val="24"/>
          <w:szCs w:val="24"/>
        </w:rPr>
        <w:t xml:space="preserve"> acompañado por un conjunto de cambios de diverso</w:t>
      </w:r>
      <w:r w:rsidR="00E63B87">
        <w:rPr>
          <w:rFonts w:ascii="Times New Roman" w:hAnsi="Times New Roman" w:cs="Times New Roman"/>
          <w:sz w:val="24"/>
          <w:szCs w:val="24"/>
        </w:rPr>
        <w:t>s</w:t>
      </w:r>
      <w:r w:rsidRPr="00330C73">
        <w:rPr>
          <w:rFonts w:ascii="Times New Roman" w:hAnsi="Times New Roman" w:cs="Times New Roman"/>
          <w:sz w:val="24"/>
          <w:szCs w:val="24"/>
        </w:rPr>
        <w:t xml:space="preserve"> tipo: físicos, psicológicos,</w:t>
      </w:r>
      <w:r w:rsidR="00047482" w:rsidRPr="00330C73">
        <w:rPr>
          <w:rFonts w:ascii="Times New Roman" w:hAnsi="Times New Roman" w:cs="Times New Roman"/>
          <w:sz w:val="24"/>
          <w:szCs w:val="24"/>
        </w:rPr>
        <w:t xml:space="preserve"> social; en esta etapa las mujeres deben enfrentar el alejamiento de los hijos (síndrome del nido vacío) sea por estudios o por la formación de nuevas familias, o a veces de nido muy lleno con la vuelta de los hijos acompañado de los nietos; enfrentarse a la posibilidad de dejar de trabajar, jubilarse,</w:t>
      </w:r>
    </w:p>
    <w:p w:rsidR="00047482" w:rsidRPr="00330C73" w:rsidRDefault="00047482" w:rsidP="00330C73">
      <w:pPr>
        <w:spacing w:line="360" w:lineRule="auto"/>
        <w:jc w:val="both"/>
        <w:rPr>
          <w:rFonts w:ascii="Times New Roman" w:hAnsi="Times New Roman" w:cs="Times New Roman"/>
          <w:sz w:val="24"/>
          <w:szCs w:val="24"/>
        </w:rPr>
      </w:pPr>
    </w:p>
    <w:p w:rsidR="002B1CDD" w:rsidRPr="00330C73" w:rsidRDefault="002B1CDD"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 xml:space="preserve">Existen cambios en el rol y posición de la mujer en el transcurso de esta etapa, </w:t>
      </w:r>
      <w:r w:rsidR="008801B1" w:rsidRPr="00330C73">
        <w:rPr>
          <w:rFonts w:ascii="Times New Roman" w:hAnsi="Times New Roman" w:cs="Times New Roman"/>
          <w:sz w:val="24"/>
          <w:szCs w:val="24"/>
        </w:rPr>
        <w:t>así</w:t>
      </w:r>
      <w:r w:rsidRPr="00330C73">
        <w:rPr>
          <w:rFonts w:ascii="Times New Roman" w:hAnsi="Times New Roman" w:cs="Times New Roman"/>
          <w:sz w:val="24"/>
          <w:szCs w:val="24"/>
        </w:rPr>
        <w:t xml:space="preserve"> como cambios en creencias, valores y oportunidades</w:t>
      </w:r>
      <w:r w:rsidR="002816FE" w:rsidRPr="00330C73">
        <w:rPr>
          <w:rFonts w:ascii="Times New Roman" w:hAnsi="Times New Roman" w:cs="Times New Roman"/>
          <w:sz w:val="24"/>
          <w:szCs w:val="24"/>
        </w:rPr>
        <w:t xml:space="preserve"> que debe asumir ella en esta etapa de la vida.</w:t>
      </w:r>
    </w:p>
    <w:p w:rsidR="00774204" w:rsidRPr="00330C73" w:rsidRDefault="00774204" w:rsidP="00330C73">
      <w:pPr>
        <w:autoSpaceDE w:val="0"/>
        <w:autoSpaceDN w:val="0"/>
        <w:adjustRightInd w:val="0"/>
        <w:spacing w:after="0" w:line="360" w:lineRule="auto"/>
        <w:jc w:val="both"/>
        <w:rPr>
          <w:rFonts w:ascii="Times New Roman" w:hAnsi="Times New Roman" w:cs="Times New Roman"/>
          <w:sz w:val="24"/>
          <w:szCs w:val="24"/>
        </w:rPr>
      </w:pPr>
      <w:r w:rsidRPr="00330C73">
        <w:rPr>
          <w:rFonts w:ascii="Times New Roman" w:hAnsi="Times New Roman" w:cs="Times New Roman"/>
          <w:sz w:val="24"/>
          <w:szCs w:val="24"/>
        </w:rPr>
        <w:lastRenderedPageBreak/>
        <w:t>De esta manera, la menopausia es para algunas mujeres un momento de plenitud personal y para otras un reto, lo que implica un esfuerzo adicional y la necesidad de apoyo en su entorno familiar y social (1).</w:t>
      </w:r>
    </w:p>
    <w:p w:rsidR="00753B28" w:rsidRPr="00330C73" w:rsidRDefault="00753B28" w:rsidP="00330C73">
      <w:pPr>
        <w:autoSpaceDE w:val="0"/>
        <w:autoSpaceDN w:val="0"/>
        <w:adjustRightInd w:val="0"/>
        <w:spacing w:after="0" w:line="360" w:lineRule="auto"/>
        <w:jc w:val="both"/>
        <w:rPr>
          <w:rFonts w:ascii="Times New Roman" w:hAnsi="Times New Roman" w:cs="Times New Roman"/>
          <w:sz w:val="24"/>
          <w:szCs w:val="24"/>
        </w:rPr>
      </w:pPr>
    </w:p>
    <w:p w:rsidR="00753B28" w:rsidRPr="00330C73" w:rsidRDefault="00753B28" w:rsidP="00330C73">
      <w:pPr>
        <w:autoSpaceDE w:val="0"/>
        <w:autoSpaceDN w:val="0"/>
        <w:adjustRightInd w:val="0"/>
        <w:spacing w:after="0" w:line="360" w:lineRule="auto"/>
        <w:jc w:val="both"/>
        <w:rPr>
          <w:rFonts w:ascii="Times New Roman" w:hAnsi="Times New Roman" w:cs="Times New Roman"/>
          <w:sz w:val="24"/>
          <w:szCs w:val="24"/>
        </w:rPr>
      </w:pPr>
      <w:r w:rsidRPr="00330C73">
        <w:rPr>
          <w:rFonts w:ascii="Times New Roman" w:hAnsi="Times New Roman" w:cs="Times New Roman"/>
          <w:sz w:val="24"/>
          <w:szCs w:val="24"/>
        </w:rPr>
        <w:t>Según las estadísticas sanitarias mundiales, las personas están viviendo más años en todo el mundo.</w:t>
      </w:r>
      <w:r w:rsidR="00E72FFD" w:rsidRPr="00330C73">
        <w:rPr>
          <w:rFonts w:ascii="Times New Roman" w:hAnsi="Times New Roman" w:cs="Times New Roman"/>
          <w:sz w:val="24"/>
          <w:szCs w:val="24"/>
        </w:rPr>
        <w:t xml:space="preserve"> </w:t>
      </w:r>
      <w:r w:rsidR="008801B1" w:rsidRPr="00330C73">
        <w:rPr>
          <w:rFonts w:ascii="Times New Roman" w:hAnsi="Times New Roman" w:cs="Times New Roman"/>
          <w:sz w:val="24"/>
          <w:szCs w:val="24"/>
        </w:rPr>
        <w:t>Según</w:t>
      </w:r>
      <w:r w:rsidRPr="00330C73">
        <w:rPr>
          <w:rFonts w:ascii="Times New Roman" w:hAnsi="Times New Roman" w:cs="Times New Roman"/>
          <w:sz w:val="24"/>
          <w:szCs w:val="24"/>
        </w:rPr>
        <w:t xml:space="preserve"> la OMS la expectativa de vida actual para </w:t>
      </w:r>
      <w:r w:rsidR="008801B1" w:rsidRPr="00330C73">
        <w:rPr>
          <w:rFonts w:ascii="Times New Roman" w:hAnsi="Times New Roman" w:cs="Times New Roman"/>
          <w:sz w:val="24"/>
          <w:szCs w:val="24"/>
        </w:rPr>
        <w:t>Latinoamérica</w:t>
      </w:r>
      <w:r w:rsidRPr="00330C73">
        <w:rPr>
          <w:rFonts w:ascii="Times New Roman" w:hAnsi="Times New Roman" w:cs="Times New Roman"/>
          <w:sz w:val="24"/>
          <w:szCs w:val="24"/>
        </w:rPr>
        <w:t xml:space="preserve"> es de 76 años (2)</w:t>
      </w:r>
      <w:r w:rsidR="00E72FFD" w:rsidRPr="00330C73">
        <w:rPr>
          <w:rFonts w:ascii="Times New Roman" w:hAnsi="Times New Roman" w:cs="Times New Roman"/>
          <w:sz w:val="24"/>
          <w:szCs w:val="24"/>
        </w:rPr>
        <w:t>.</w:t>
      </w:r>
    </w:p>
    <w:p w:rsidR="00E72FFD" w:rsidRPr="00330C73" w:rsidRDefault="00E72FFD" w:rsidP="00330C73">
      <w:pPr>
        <w:autoSpaceDE w:val="0"/>
        <w:autoSpaceDN w:val="0"/>
        <w:adjustRightInd w:val="0"/>
        <w:spacing w:after="0" w:line="360" w:lineRule="auto"/>
        <w:jc w:val="both"/>
        <w:rPr>
          <w:rFonts w:ascii="Times New Roman" w:hAnsi="Times New Roman" w:cs="Times New Roman"/>
          <w:sz w:val="24"/>
          <w:szCs w:val="24"/>
        </w:rPr>
      </w:pPr>
    </w:p>
    <w:p w:rsidR="00E72FFD" w:rsidRPr="00330C73" w:rsidRDefault="00E72FFD"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 xml:space="preserve">La percepción de los síntomas </w:t>
      </w:r>
      <w:r w:rsidR="008801B1" w:rsidRPr="00330C73">
        <w:rPr>
          <w:rFonts w:ascii="Times New Roman" w:hAnsi="Times New Roman" w:cs="Times New Roman"/>
          <w:sz w:val="24"/>
          <w:szCs w:val="24"/>
        </w:rPr>
        <w:t>menopaúsicos</w:t>
      </w:r>
      <w:r w:rsidRPr="00330C73">
        <w:rPr>
          <w:rFonts w:ascii="Times New Roman" w:hAnsi="Times New Roman" w:cs="Times New Roman"/>
          <w:sz w:val="24"/>
          <w:szCs w:val="24"/>
        </w:rPr>
        <w:t xml:space="preserve"> se relaciona con la condición sociocultural, psicológica y biológica de las mujeres. La combinación de factores biológicos y socioculturales, determina la naturaleza de la menopausia en la mujer latinoamericana (3)</w:t>
      </w:r>
    </w:p>
    <w:p w:rsidR="00E72FFD" w:rsidRPr="00330C73" w:rsidRDefault="00E72FFD" w:rsidP="00330C73">
      <w:pPr>
        <w:autoSpaceDE w:val="0"/>
        <w:autoSpaceDN w:val="0"/>
        <w:adjustRightInd w:val="0"/>
        <w:spacing w:after="0" w:line="360" w:lineRule="auto"/>
        <w:jc w:val="both"/>
        <w:rPr>
          <w:rFonts w:ascii="Times New Roman" w:hAnsi="Times New Roman" w:cs="Times New Roman"/>
          <w:sz w:val="24"/>
          <w:szCs w:val="24"/>
        </w:rPr>
      </w:pPr>
    </w:p>
    <w:p w:rsidR="00E72FFD" w:rsidRPr="00330C73" w:rsidRDefault="00E72FFD"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 xml:space="preserve">La severidad de los síntomas </w:t>
      </w:r>
      <w:r w:rsidR="008801B1" w:rsidRPr="00330C73">
        <w:rPr>
          <w:rFonts w:ascii="Times New Roman" w:hAnsi="Times New Roman" w:cs="Times New Roman"/>
          <w:sz w:val="24"/>
          <w:szCs w:val="24"/>
        </w:rPr>
        <w:t>menopaúsicos</w:t>
      </w:r>
      <w:r w:rsidRPr="00330C73">
        <w:rPr>
          <w:rFonts w:ascii="Times New Roman" w:hAnsi="Times New Roman" w:cs="Times New Roman"/>
          <w:sz w:val="24"/>
          <w:szCs w:val="24"/>
        </w:rPr>
        <w:t xml:space="preserve">, en especial los derivados del sistema nervioso, es muy diferente en relación a la clase social y ocupacional de la mujer. La mujer sin profesión de un estrato socioeconómico </w:t>
      </w:r>
      <w:r w:rsidR="008801B1" w:rsidRPr="00330C73">
        <w:rPr>
          <w:rFonts w:ascii="Times New Roman" w:hAnsi="Times New Roman" w:cs="Times New Roman"/>
          <w:sz w:val="24"/>
          <w:szCs w:val="24"/>
        </w:rPr>
        <w:t>más</w:t>
      </w:r>
      <w:r w:rsidRPr="00330C73">
        <w:rPr>
          <w:rFonts w:ascii="Times New Roman" w:hAnsi="Times New Roman" w:cs="Times New Roman"/>
          <w:sz w:val="24"/>
          <w:szCs w:val="24"/>
        </w:rPr>
        <w:t xml:space="preserve"> alto, presenta, por ejemplo, mas síntomas, que la profesional, que encuentra sentido de pertenencia en su trabajo, para su </w:t>
      </w:r>
      <w:proofErr w:type="gramStart"/>
      <w:r w:rsidRPr="00330C73">
        <w:rPr>
          <w:rFonts w:ascii="Times New Roman" w:hAnsi="Times New Roman" w:cs="Times New Roman"/>
          <w:sz w:val="24"/>
          <w:szCs w:val="24"/>
        </w:rPr>
        <w:t>subsistencia  y</w:t>
      </w:r>
      <w:proofErr w:type="gramEnd"/>
      <w:r w:rsidRPr="00330C73">
        <w:rPr>
          <w:rFonts w:ascii="Times New Roman" w:hAnsi="Times New Roman" w:cs="Times New Roman"/>
          <w:sz w:val="24"/>
          <w:szCs w:val="24"/>
        </w:rPr>
        <w:t xml:space="preserve"> no solo centrado en su grupo familiar. (4)</w:t>
      </w:r>
    </w:p>
    <w:p w:rsidR="00E72FFD" w:rsidRPr="00330C73" w:rsidRDefault="00E72FFD" w:rsidP="00330C73">
      <w:pPr>
        <w:spacing w:line="360" w:lineRule="auto"/>
        <w:jc w:val="both"/>
        <w:rPr>
          <w:rFonts w:ascii="Times New Roman" w:hAnsi="Times New Roman" w:cs="Times New Roman"/>
          <w:sz w:val="24"/>
          <w:szCs w:val="24"/>
        </w:rPr>
      </w:pPr>
    </w:p>
    <w:p w:rsidR="00E72FFD" w:rsidRPr="00330C73" w:rsidRDefault="00E72FFD"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El impacto que tiene el climaterio y la menopausia en la calidad de vida, es atribuido a la sintomatología asociada</w:t>
      </w:r>
      <w:r w:rsidR="00DD32E6">
        <w:rPr>
          <w:rFonts w:ascii="Times New Roman" w:hAnsi="Times New Roman" w:cs="Times New Roman"/>
          <w:sz w:val="24"/>
          <w:szCs w:val="24"/>
        </w:rPr>
        <w:t xml:space="preserve"> a los síntomas vasomotores y</w:t>
      </w:r>
      <w:r w:rsidRPr="00330C73">
        <w:rPr>
          <w:rFonts w:ascii="Times New Roman" w:hAnsi="Times New Roman" w:cs="Times New Roman"/>
          <w:sz w:val="24"/>
          <w:szCs w:val="24"/>
        </w:rPr>
        <w:t xml:space="preserve"> palpitac</w:t>
      </w:r>
      <w:r w:rsidR="00DD32E6">
        <w:rPr>
          <w:rFonts w:ascii="Times New Roman" w:hAnsi="Times New Roman" w:cs="Times New Roman"/>
          <w:sz w:val="24"/>
          <w:szCs w:val="24"/>
        </w:rPr>
        <w:t xml:space="preserve">iones, </w:t>
      </w:r>
      <w:r w:rsidRPr="00330C73">
        <w:rPr>
          <w:rFonts w:ascii="Times New Roman" w:hAnsi="Times New Roman" w:cs="Times New Roman"/>
          <w:sz w:val="24"/>
          <w:szCs w:val="24"/>
        </w:rPr>
        <w:t xml:space="preserve"> que provocan en algunas mujeres grandes molestias diurnas e interrumpen el sueño en la noche. Estos síntomas pueden persistir hasta por 5 años en </w:t>
      </w:r>
      <w:r w:rsidR="00DD32E6" w:rsidRPr="00330C73">
        <w:rPr>
          <w:rFonts w:ascii="Times New Roman" w:hAnsi="Times New Roman" w:cs="Times New Roman"/>
          <w:sz w:val="24"/>
          <w:szCs w:val="24"/>
        </w:rPr>
        <w:t>más</w:t>
      </w:r>
      <w:r w:rsidRPr="00330C73">
        <w:rPr>
          <w:rFonts w:ascii="Times New Roman" w:hAnsi="Times New Roman" w:cs="Times New Roman"/>
          <w:sz w:val="24"/>
          <w:szCs w:val="24"/>
        </w:rPr>
        <w:t xml:space="preserve"> de la mitad de las mujeres y en muchas de ellas pueden desaparecer con el tiempo. (5)</w:t>
      </w:r>
    </w:p>
    <w:p w:rsidR="00E72FFD" w:rsidRPr="00330C73" w:rsidRDefault="00E72FFD"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Los síntomas urogenitales son consecuencia de los cambios atróficos desen</w:t>
      </w:r>
      <w:r w:rsidR="008801B1" w:rsidRPr="00330C73">
        <w:rPr>
          <w:rFonts w:ascii="Times New Roman" w:hAnsi="Times New Roman" w:cs="Times New Roman"/>
          <w:sz w:val="24"/>
          <w:szCs w:val="24"/>
        </w:rPr>
        <w:t xml:space="preserve">cadenados por el déficit </w:t>
      </w:r>
      <w:proofErr w:type="spellStart"/>
      <w:r w:rsidR="008801B1" w:rsidRPr="00330C73">
        <w:rPr>
          <w:rFonts w:ascii="Times New Roman" w:hAnsi="Times New Roman" w:cs="Times New Roman"/>
          <w:sz w:val="24"/>
          <w:szCs w:val="24"/>
        </w:rPr>
        <w:t>estrogé</w:t>
      </w:r>
      <w:r w:rsidRPr="00330C73">
        <w:rPr>
          <w:rFonts w:ascii="Times New Roman" w:hAnsi="Times New Roman" w:cs="Times New Roman"/>
          <w:sz w:val="24"/>
          <w:szCs w:val="24"/>
        </w:rPr>
        <w:t>nico</w:t>
      </w:r>
      <w:proofErr w:type="spellEnd"/>
      <w:r w:rsidRPr="00330C73">
        <w:rPr>
          <w:rFonts w:ascii="Times New Roman" w:hAnsi="Times New Roman" w:cs="Times New Roman"/>
          <w:sz w:val="24"/>
          <w:szCs w:val="24"/>
        </w:rPr>
        <w:t>, donde su progresión puede deteriorar la calidad de vida, interfiriendo con las actividades cotidianas, los eventos sociales y repercutir en la esfera psicosexual. (6)</w:t>
      </w:r>
    </w:p>
    <w:p w:rsidR="00E72FFD" w:rsidRPr="00330C73" w:rsidRDefault="00E72FFD"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 xml:space="preserve">Muchas mujeres (y hombres) manifiestan alteraciones psicosomáticas durante esta etapa de madurez. Sin embargo, la menopausia per se, no tendría un efecto deletéreo en la salud mental y estos trastornos se vinculan </w:t>
      </w:r>
      <w:r w:rsidR="008801B1" w:rsidRPr="00330C73">
        <w:rPr>
          <w:rFonts w:ascii="Times New Roman" w:hAnsi="Times New Roman" w:cs="Times New Roman"/>
          <w:sz w:val="24"/>
          <w:szCs w:val="24"/>
        </w:rPr>
        <w:t>más</w:t>
      </w:r>
      <w:r w:rsidRPr="00330C73">
        <w:rPr>
          <w:rFonts w:ascii="Times New Roman" w:hAnsi="Times New Roman" w:cs="Times New Roman"/>
          <w:sz w:val="24"/>
          <w:szCs w:val="24"/>
        </w:rPr>
        <w:t xml:space="preserve"> a factores psicosociales y su relac</w:t>
      </w:r>
      <w:r w:rsidR="008801B1" w:rsidRPr="00330C73">
        <w:rPr>
          <w:rFonts w:ascii="Times New Roman" w:hAnsi="Times New Roman" w:cs="Times New Roman"/>
          <w:sz w:val="24"/>
          <w:szCs w:val="24"/>
        </w:rPr>
        <w:t xml:space="preserve">ión directa con </w:t>
      </w:r>
      <w:r w:rsidR="008801B1" w:rsidRPr="00330C73">
        <w:rPr>
          <w:rFonts w:ascii="Times New Roman" w:hAnsi="Times New Roman" w:cs="Times New Roman"/>
          <w:sz w:val="24"/>
          <w:szCs w:val="24"/>
        </w:rPr>
        <w:lastRenderedPageBreak/>
        <w:t xml:space="preserve">la caída </w:t>
      </w:r>
      <w:proofErr w:type="spellStart"/>
      <w:r w:rsidR="008801B1" w:rsidRPr="00330C73">
        <w:rPr>
          <w:rFonts w:ascii="Times New Roman" w:hAnsi="Times New Roman" w:cs="Times New Roman"/>
          <w:sz w:val="24"/>
          <w:szCs w:val="24"/>
        </w:rPr>
        <w:t>estrogé</w:t>
      </w:r>
      <w:r w:rsidRPr="00330C73">
        <w:rPr>
          <w:rFonts w:ascii="Times New Roman" w:hAnsi="Times New Roman" w:cs="Times New Roman"/>
          <w:sz w:val="24"/>
          <w:szCs w:val="24"/>
        </w:rPr>
        <w:t>nica</w:t>
      </w:r>
      <w:proofErr w:type="spellEnd"/>
      <w:r w:rsidRPr="00330C73">
        <w:rPr>
          <w:rFonts w:ascii="Times New Roman" w:hAnsi="Times New Roman" w:cs="Times New Roman"/>
          <w:sz w:val="24"/>
          <w:szCs w:val="24"/>
        </w:rPr>
        <w:t xml:space="preserve"> es poco probable y entre los cuales tenemos: nerviosismo, fatiga, cefalea, insomnio, depresión, irritabilidad, artralgias, mialgias y mareos (7).</w:t>
      </w:r>
    </w:p>
    <w:p w:rsidR="00E72FFD" w:rsidRPr="00330C73" w:rsidRDefault="00E72FFD" w:rsidP="00330C73">
      <w:pPr>
        <w:spacing w:line="360" w:lineRule="auto"/>
        <w:jc w:val="both"/>
        <w:rPr>
          <w:rFonts w:ascii="Times New Roman" w:hAnsi="Times New Roman" w:cs="Times New Roman"/>
          <w:sz w:val="24"/>
          <w:szCs w:val="24"/>
        </w:rPr>
      </w:pPr>
    </w:p>
    <w:p w:rsidR="00E72FFD" w:rsidRPr="00330C73" w:rsidRDefault="00E72FFD"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 xml:space="preserve">La disminución de los esteroides ováricos influye en la patogenia de las enfermedades </w:t>
      </w:r>
      <w:r w:rsidR="008801B1" w:rsidRPr="00330C73">
        <w:rPr>
          <w:rFonts w:ascii="Times New Roman" w:hAnsi="Times New Roman" w:cs="Times New Roman"/>
          <w:sz w:val="24"/>
          <w:szCs w:val="24"/>
        </w:rPr>
        <w:t>más</w:t>
      </w:r>
      <w:r w:rsidRPr="00330C73">
        <w:rPr>
          <w:rFonts w:ascii="Times New Roman" w:hAnsi="Times New Roman" w:cs="Times New Roman"/>
          <w:sz w:val="24"/>
          <w:szCs w:val="24"/>
        </w:rPr>
        <w:t xml:space="preserve"> incapacitantes e invalidantes de la mujer de mediana edad, como la osteoporosis, la enfermedad cardiovascular y el Alzheimer, donde hay influencia de otros factores como aspectos genéticos y del propio envejecimiento.(8)</w:t>
      </w:r>
    </w:p>
    <w:p w:rsidR="00E72FFD" w:rsidRPr="00330C73" w:rsidRDefault="00E72FFD" w:rsidP="00330C73">
      <w:pPr>
        <w:autoSpaceDE w:val="0"/>
        <w:autoSpaceDN w:val="0"/>
        <w:adjustRightInd w:val="0"/>
        <w:spacing w:after="0" w:line="360" w:lineRule="auto"/>
        <w:jc w:val="both"/>
        <w:rPr>
          <w:rFonts w:ascii="Times New Roman" w:hAnsi="Times New Roman" w:cs="Times New Roman"/>
          <w:sz w:val="24"/>
          <w:szCs w:val="24"/>
        </w:rPr>
      </w:pPr>
    </w:p>
    <w:p w:rsidR="00774204" w:rsidRPr="00330C73" w:rsidRDefault="00774204" w:rsidP="00330C73">
      <w:pPr>
        <w:autoSpaceDE w:val="0"/>
        <w:autoSpaceDN w:val="0"/>
        <w:adjustRightInd w:val="0"/>
        <w:spacing w:after="0" w:line="360" w:lineRule="auto"/>
        <w:jc w:val="both"/>
        <w:rPr>
          <w:rFonts w:ascii="Times New Roman" w:hAnsi="Times New Roman" w:cs="Times New Roman"/>
          <w:sz w:val="24"/>
          <w:szCs w:val="24"/>
        </w:rPr>
      </w:pPr>
    </w:p>
    <w:p w:rsidR="0049671E" w:rsidRPr="00330C73" w:rsidRDefault="002816FE"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Por todo esto, d</w:t>
      </w:r>
      <w:r w:rsidR="0049671E" w:rsidRPr="00330C73">
        <w:rPr>
          <w:rFonts w:ascii="Times New Roman" w:hAnsi="Times New Roman" w:cs="Times New Roman"/>
          <w:sz w:val="24"/>
          <w:szCs w:val="24"/>
        </w:rPr>
        <w:t xml:space="preserve">ebemos como médicos conocer la realidad de como nuestra paciente se ve en </w:t>
      </w:r>
      <w:r w:rsidR="00DD32E6">
        <w:rPr>
          <w:rFonts w:ascii="Times New Roman" w:hAnsi="Times New Roman" w:cs="Times New Roman"/>
          <w:sz w:val="24"/>
          <w:szCs w:val="24"/>
        </w:rPr>
        <w:t>esta etapa de su vida, como está</w:t>
      </w:r>
      <w:r w:rsidR="0049671E" w:rsidRPr="00330C73">
        <w:rPr>
          <w:rFonts w:ascii="Times New Roman" w:hAnsi="Times New Roman" w:cs="Times New Roman"/>
          <w:sz w:val="24"/>
          <w:szCs w:val="24"/>
        </w:rPr>
        <w:t xml:space="preserve"> su ent</w:t>
      </w:r>
      <w:r w:rsidR="00DD32E6">
        <w:rPr>
          <w:rFonts w:ascii="Times New Roman" w:hAnsi="Times New Roman" w:cs="Times New Roman"/>
          <w:sz w:val="24"/>
          <w:szCs w:val="24"/>
        </w:rPr>
        <w:t xml:space="preserve">orno social, como se siente </w:t>
      </w:r>
      <w:r w:rsidR="0049671E" w:rsidRPr="00330C73">
        <w:rPr>
          <w:rFonts w:ascii="Times New Roman" w:hAnsi="Times New Roman" w:cs="Times New Roman"/>
          <w:sz w:val="24"/>
          <w:szCs w:val="24"/>
        </w:rPr>
        <w:t xml:space="preserve"> frente a la sociedad, como la ve su pareja y como ella ve a su pareja. Como están sus relaciones con su familia, amistades, trabajo.... En fin como realmente ella afronta esta etapa de</w:t>
      </w:r>
      <w:r w:rsidR="00DD32E6">
        <w:rPr>
          <w:rFonts w:ascii="Times New Roman" w:hAnsi="Times New Roman" w:cs="Times New Roman"/>
          <w:sz w:val="24"/>
          <w:szCs w:val="24"/>
        </w:rPr>
        <w:t xml:space="preserve"> la</w:t>
      </w:r>
      <w:r w:rsidR="0049671E" w:rsidRPr="00330C73">
        <w:rPr>
          <w:rFonts w:ascii="Times New Roman" w:hAnsi="Times New Roman" w:cs="Times New Roman"/>
          <w:sz w:val="24"/>
          <w:szCs w:val="24"/>
        </w:rPr>
        <w:t xml:space="preserve"> vida</w:t>
      </w:r>
      <w:r w:rsidR="00047482" w:rsidRPr="00330C73">
        <w:rPr>
          <w:rFonts w:ascii="Times New Roman" w:hAnsi="Times New Roman" w:cs="Times New Roman"/>
          <w:sz w:val="24"/>
          <w:szCs w:val="24"/>
        </w:rPr>
        <w:t>.</w:t>
      </w:r>
    </w:p>
    <w:p w:rsidR="0049671E" w:rsidRPr="00330C73" w:rsidRDefault="0049671E"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 xml:space="preserve">Por ende la relación </w:t>
      </w:r>
      <w:r w:rsidR="008801B1" w:rsidRPr="00330C73">
        <w:rPr>
          <w:rFonts w:ascii="Times New Roman" w:hAnsi="Times New Roman" w:cs="Times New Roman"/>
          <w:sz w:val="24"/>
          <w:szCs w:val="24"/>
        </w:rPr>
        <w:t>médico</w:t>
      </w:r>
      <w:r w:rsidRPr="00330C73">
        <w:rPr>
          <w:rFonts w:ascii="Times New Roman" w:hAnsi="Times New Roman" w:cs="Times New Roman"/>
          <w:sz w:val="24"/>
          <w:szCs w:val="24"/>
        </w:rPr>
        <w:t xml:space="preserve"> paciente es fundamental, donde debe existir una atmosfera de confianza y confidencialidad como base de esta relación.</w:t>
      </w:r>
    </w:p>
    <w:p w:rsidR="002816FE" w:rsidRPr="00330C73" w:rsidRDefault="002816FE"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Es importante, para evitar el uso excesivo de medicamentos, identificar las percepciones subjetivas y actitudes de la mujer hacia su salud y su envejecimiento.</w:t>
      </w:r>
    </w:p>
    <w:p w:rsidR="007C1E72" w:rsidRPr="00330C73" w:rsidRDefault="007C1E72" w:rsidP="00330C73">
      <w:pPr>
        <w:kinsoku w:val="0"/>
        <w:overflowPunct w:val="0"/>
        <w:spacing w:after="0" w:line="360" w:lineRule="auto"/>
        <w:jc w:val="both"/>
        <w:textAlignment w:val="baseline"/>
        <w:rPr>
          <w:rFonts w:ascii="Times New Roman" w:eastAsia="Times New Roman" w:hAnsi="Times New Roman" w:cs="Times New Roman"/>
          <w:sz w:val="24"/>
          <w:szCs w:val="24"/>
          <w:lang w:eastAsia="es-VE"/>
        </w:rPr>
      </w:pPr>
      <w:r w:rsidRPr="00330C73">
        <w:rPr>
          <w:rFonts w:ascii="Times New Roman" w:hAnsi="Times New Roman" w:cs="Times New Roman"/>
          <w:sz w:val="24"/>
          <w:szCs w:val="24"/>
        </w:rPr>
        <w:t xml:space="preserve">La International </w:t>
      </w:r>
      <w:proofErr w:type="spellStart"/>
      <w:r w:rsidRPr="00330C73">
        <w:rPr>
          <w:rFonts w:ascii="Times New Roman" w:hAnsi="Times New Roman" w:cs="Times New Roman"/>
          <w:sz w:val="24"/>
          <w:szCs w:val="24"/>
        </w:rPr>
        <w:t>Menopause</w:t>
      </w:r>
      <w:proofErr w:type="spellEnd"/>
      <w:r w:rsidRPr="00330C73">
        <w:rPr>
          <w:rFonts w:ascii="Times New Roman" w:hAnsi="Times New Roman" w:cs="Times New Roman"/>
          <w:sz w:val="24"/>
          <w:szCs w:val="24"/>
        </w:rPr>
        <w:t xml:space="preserve"> </w:t>
      </w:r>
      <w:proofErr w:type="spellStart"/>
      <w:r w:rsidRPr="00330C73">
        <w:rPr>
          <w:rFonts w:ascii="Times New Roman" w:hAnsi="Times New Roman" w:cs="Times New Roman"/>
          <w:sz w:val="24"/>
          <w:szCs w:val="24"/>
        </w:rPr>
        <w:t>Society</w:t>
      </w:r>
      <w:proofErr w:type="spellEnd"/>
      <w:r w:rsidRPr="00330C73">
        <w:rPr>
          <w:rFonts w:ascii="Times New Roman" w:hAnsi="Times New Roman" w:cs="Times New Roman"/>
          <w:sz w:val="24"/>
          <w:szCs w:val="24"/>
        </w:rPr>
        <w:t xml:space="preserve"> (IMS) señala en su</w:t>
      </w:r>
      <w:r w:rsidR="00264A50" w:rsidRPr="00330C73">
        <w:rPr>
          <w:rFonts w:ascii="Times New Roman" w:hAnsi="Times New Roman" w:cs="Times New Roman"/>
          <w:sz w:val="24"/>
          <w:szCs w:val="24"/>
        </w:rPr>
        <w:t>s recomendacio</w:t>
      </w:r>
      <w:r w:rsidR="0019755E">
        <w:rPr>
          <w:rFonts w:ascii="Times New Roman" w:hAnsi="Times New Roman" w:cs="Times New Roman"/>
          <w:sz w:val="24"/>
          <w:szCs w:val="24"/>
        </w:rPr>
        <w:t>nes de</w:t>
      </w:r>
      <w:r w:rsidRPr="00330C73">
        <w:rPr>
          <w:rFonts w:ascii="Times New Roman" w:hAnsi="Times New Roman" w:cs="Times New Roman"/>
          <w:sz w:val="24"/>
          <w:szCs w:val="24"/>
        </w:rPr>
        <w:t xml:space="preserve"> 2016 lo siguiente: </w:t>
      </w:r>
      <w:r w:rsidRPr="00330C73">
        <w:rPr>
          <w:rFonts w:ascii="Times New Roman" w:hAnsi="Times New Roman" w:cs="Times New Roman"/>
          <w:b/>
          <w:sz w:val="24"/>
          <w:szCs w:val="24"/>
        </w:rPr>
        <w:t xml:space="preserve">“ </w:t>
      </w:r>
      <w:r w:rsidRPr="00330C73">
        <w:rPr>
          <w:rFonts w:ascii="Times New Roman" w:eastAsia="MS PGothic" w:hAnsi="Times New Roman" w:cs="Times New Roman"/>
          <w:b/>
          <w:bCs/>
          <w:color w:val="000000" w:themeColor="text1"/>
          <w:kern w:val="24"/>
          <w:sz w:val="24"/>
          <w:szCs w:val="24"/>
          <w:lang w:eastAsia="es-VE"/>
        </w:rPr>
        <w:t>La opción de usar THM debe ser parte de una estrategia general, incluyendo recomendaciones sobre el estilo de vida y la dieta, el ejercicio, cese del tabaquismo, y consumo de cantidades seguras de alcohol</w:t>
      </w:r>
      <w:r w:rsidR="00B06FB1">
        <w:rPr>
          <w:rFonts w:ascii="Times New Roman" w:eastAsia="MS PGothic" w:hAnsi="Times New Roman" w:cs="Times New Roman"/>
          <w:b/>
          <w:bCs/>
          <w:color w:val="000000" w:themeColor="text1"/>
          <w:kern w:val="24"/>
          <w:sz w:val="24"/>
          <w:szCs w:val="24"/>
          <w:lang w:eastAsia="es-VE"/>
        </w:rPr>
        <w:t>,</w:t>
      </w:r>
      <w:r w:rsidRPr="00330C73">
        <w:rPr>
          <w:rFonts w:ascii="Times New Roman" w:eastAsia="MS PGothic" w:hAnsi="Times New Roman" w:cs="Times New Roman"/>
          <w:b/>
          <w:bCs/>
          <w:color w:val="000000" w:themeColor="text1"/>
          <w:kern w:val="24"/>
          <w:sz w:val="24"/>
          <w:szCs w:val="24"/>
          <w:lang w:eastAsia="es-VE"/>
        </w:rPr>
        <w:t xml:space="preserve"> para mantener la salud de la mujer durant</w:t>
      </w:r>
      <w:r w:rsidR="006A6E67">
        <w:rPr>
          <w:rFonts w:ascii="Times New Roman" w:eastAsia="MS PGothic" w:hAnsi="Times New Roman" w:cs="Times New Roman"/>
          <w:b/>
          <w:bCs/>
          <w:color w:val="000000" w:themeColor="text1"/>
          <w:kern w:val="24"/>
          <w:sz w:val="24"/>
          <w:szCs w:val="24"/>
          <w:lang w:eastAsia="es-VE"/>
        </w:rPr>
        <w:t>e la peri- y pos</w:t>
      </w:r>
      <w:r w:rsidR="00315E1E" w:rsidRPr="00330C73">
        <w:rPr>
          <w:rFonts w:ascii="Times New Roman" w:eastAsia="MS PGothic" w:hAnsi="Times New Roman" w:cs="Times New Roman"/>
          <w:b/>
          <w:bCs/>
          <w:color w:val="000000" w:themeColor="text1"/>
          <w:kern w:val="24"/>
          <w:sz w:val="24"/>
          <w:szCs w:val="24"/>
          <w:lang w:eastAsia="es-VE"/>
        </w:rPr>
        <w:t>menopausia.”</w:t>
      </w:r>
      <w:r w:rsidR="00315E1E" w:rsidRPr="00330C73">
        <w:rPr>
          <w:rFonts w:ascii="Times New Roman" w:eastAsia="MS PGothic" w:hAnsi="Times New Roman" w:cs="Times New Roman"/>
          <w:bCs/>
          <w:color w:val="000000" w:themeColor="text1"/>
          <w:kern w:val="24"/>
          <w:sz w:val="24"/>
          <w:szCs w:val="24"/>
          <w:lang w:eastAsia="es-VE"/>
        </w:rPr>
        <w:t xml:space="preserve"> (9</w:t>
      </w:r>
      <w:r w:rsidRPr="00330C73">
        <w:rPr>
          <w:rFonts w:ascii="Times New Roman" w:eastAsia="MS PGothic" w:hAnsi="Times New Roman" w:cs="Times New Roman"/>
          <w:bCs/>
          <w:color w:val="000000" w:themeColor="text1"/>
          <w:kern w:val="24"/>
          <w:sz w:val="24"/>
          <w:szCs w:val="24"/>
          <w:lang w:eastAsia="es-VE"/>
        </w:rPr>
        <w:t>)</w:t>
      </w:r>
      <w:r w:rsidR="00264A50" w:rsidRPr="00330C73">
        <w:rPr>
          <w:rFonts w:ascii="Times New Roman" w:eastAsia="MS PGothic" w:hAnsi="Times New Roman" w:cs="Times New Roman"/>
          <w:bCs/>
          <w:color w:val="000000" w:themeColor="text1"/>
          <w:kern w:val="24"/>
          <w:sz w:val="24"/>
          <w:szCs w:val="24"/>
          <w:lang w:eastAsia="es-VE"/>
        </w:rPr>
        <w:t>.</w:t>
      </w:r>
    </w:p>
    <w:p w:rsidR="006937EF" w:rsidRPr="00330C73" w:rsidRDefault="006937EF" w:rsidP="00330C73">
      <w:pPr>
        <w:spacing w:line="360" w:lineRule="auto"/>
        <w:jc w:val="both"/>
        <w:rPr>
          <w:rFonts w:ascii="Times New Roman" w:hAnsi="Times New Roman" w:cs="Times New Roman"/>
          <w:sz w:val="24"/>
          <w:szCs w:val="24"/>
        </w:rPr>
      </w:pPr>
    </w:p>
    <w:p w:rsidR="00264A50" w:rsidRPr="00330C73" w:rsidRDefault="001A6128"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En este amplio espectro de situaciones y posibilidades que conforman el vivir, la salud reviste</w:t>
      </w:r>
      <w:r w:rsidR="00264A50" w:rsidRPr="00330C73">
        <w:rPr>
          <w:rFonts w:ascii="Times New Roman" w:hAnsi="Times New Roman" w:cs="Times New Roman"/>
          <w:sz w:val="24"/>
          <w:szCs w:val="24"/>
        </w:rPr>
        <w:t xml:space="preserve"> </w:t>
      </w:r>
      <w:r w:rsidRPr="00330C73">
        <w:rPr>
          <w:rFonts w:ascii="Times New Roman" w:hAnsi="Times New Roman" w:cs="Times New Roman"/>
          <w:sz w:val="24"/>
          <w:szCs w:val="24"/>
        </w:rPr>
        <w:t xml:space="preserve">un acento muy especial. En este sentido se ha determinado que los diferentes aspectos de lo que denominamos calidad de vida relacionada con la salud (HRQOL, </w:t>
      </w:r>
      <w:proofErr w:type="spellStart"/>
      <w:r w:rsidRPr="00330C73">
        <w:rPr>
          <w:rFonts w:ascii="Times New Roman" w:hAnsi="Times New Roman" w:cs="Times New Roman"/>
          <w:sz w:val="24"/>
          <w:szCs w:val="24"/>
        </w:rPr>
        <w:t>health</w:t>
      </w:r>
      <w:proofErr w:type="spellEnd"/>
      <w:r w:rsidRPr="00330C73">
        <w:rPr>
          <w:rFonts w:ascii="Times New Roman" w:hAnsi="Times New Roman" w:cs="Times New Roman"/>
          <w:sz w:val="24"/>
          <w:szCs w:val="24"/>
        </w:rPr>
        <w:t xml:space="preserve"> </w:t>
      </w:r>
      <w:proofErr w:type="spellStart"/>
      <w:r w:rsidRPr="00330C73">
        <w:rPr>
          <w:rFonts w:ascii="Times New Roman" w:hAnsi="Times New Roman" w:cs="Times New Roman"/>
          <w:sz w:val="24"/>
          <w:szCs w:val="24"/>
        </w:rPr>
        <w:t>related</w:t>
      </w:r>
      <w:proofErr w:type="spellEnd"/>
      <w:r w:rsidRPr="00330C73">
        <w:rPr>
          <w:rFonts w:ascii="Times New Roman" w:hAnsi="Times New Roman" w:cs="Times New Roman"/>
          <w:sz w:val="24"/>
          <w:szCs w:val="24"/>
        </w:rPr>
        <w:t xml:space="preserve"> </w:t>
      </w:r>
      <w:proofErr w:type="spellStart"/>
      <w:r w:rsidRPr="00330C73">
        <w:rPr>
          <w:rFonts w:ascii="Times New Roman" w:hAnsi="Times New Roman" w:cs="Times New Roman"/>
          <w:sz w:val="24"/>
          <w:szCs w:val="24"/>
        </w:rPr>
        <w:t>quality</w:t>
      </w:r>
      <w:proofErr w:type="spellEnd"/>
      <w:r w:rsidRPr="00330C73">
        <w:rPr>
          <w:rFonts w:ascii="Times New Roman" w:hAnsi="Times New Roman" w:cs="Times New Roman"/>
          <w:sz w:val="24"/>
          <w:szCs w:val="24"/>
        </w:rPr>
        <w:t xml:space="preserve"> of </w:t>
      </w:r>
      <w:proofErr w:type="spellStart"/>
      <w:r w:rsidRPr="00330C73">
        <w:rPr>
          <w:rFonts w:ascii="Times New Roman" w:hAnsi="Times New Roman" w:cs="Times New Roman"/>
          <w:sz w:val="24"/>
          <w:szCs w:val="24"/>
        </w:rPr>
        <w:t>life</w:t>
      </w:r>
      <w:proofErr w:type="spellEnd"/>
      <w:r w:rsidRPr="00330C73">
        <w:rPr>
          <w:rFonts w:ascii="Times New Roman" w:hAnsi="Times New Roman" w:cs="Times New Roman"/>
          <w:sz w:val="24"/>
          <w:szCs w:val="24"/>
        </w:rPr>
        <w:t>) corresponden a la presencia de síntomas, actividad diaria, estabilidad emocional, funcionamiento social y satisfacción general con la vida.</w:t>
      </w:r>
    </w:p>
    <w:p w:rsidR="00C60B0C" w:rsidRPr="00330C73" w:rsidRDefault="001A6128" w:rsidP="00330C73">
      <w:pPr>
        <w:spacing w:line="360" w:lineRule="auto"/>
        <w:jc w:val="both"/>
        <w:rPr>
          <w:rFonts w:ascii="Times New Roman" w:hAnsi="Times New Roman" w:cs="Times New Roman"/>
          <w:color w:val="000000"/>
          <w:sz w:val="24"/>
          <w:szCs w:val="24"/>
        </w:rPr>
      </w:pPr>
      <w:r w:rsidRPr="00330C73">
        <w:rPr>
          <w:rFonts w:ascii="Times New Roman" w:hAnsi="Times New Roman" w:cs="Times New Roman"/>
          <w:sz w:val="24"/>
          <w:szCs w:val="24"/>
        </w:rPr>
        <w:lastRenderedPageBreak/>
        <w:t xml:space="preserve">Existen instrumentos diseñados para medir HRQOL, tales como el SF-36, Calidad y Función Sexual de </w:t>
      </w:r>
      <w:proofErr w:type="spellStart"/>
      <w:r w:rsidRPr="00330C73">
        <w:rPr>
          <w:rFonts w:ascii="Times New Roman" w:hAnsi="Times New Roman" w:cs="Times New Roman"/>
          <w:sz w:val="24"/>
          <w:szCs w:val="24"/>
        </w:rPr>
        <w:t>Heineman</w:t>
      </w:r>
      <w:proofErr w:type="spellEnd"/>
      <w:r w:rsidRPr="00330C73">
        <w:rPr>
          <w:rFonts w:ascii="Times New Roman" w:hAnsi="Times New Roman" w:cs="Times New Roman"/>
          <w:sz w:val="24"/>
          <w:szCs w:val="24"/>
        </w:rPr>
        <w:t>, el Cuestionario para medir el Impacto de la Menopausia sobre la Calidad de Vida, y la Escala Cervantes.</w:t>
      </w:r>
      <w:r w:rsidR="00C60B0C" w:rsidRPr="00330C73">
        <w:rPr>
          <w:rFonts w:ascii="Times New Roman" w:hAnsi="Times New Roman" w:cs="Times New Roman"/>
          <w:color w:val="000000"/>
          <w:sz w:val="24"/>
          <w:szCs w:val="24"/>
        </w:rPr>
        <w:t xml:space="preserve"> </w:t>
      </w:r>
    </w:p>
    <w:p w:rsidR="006B51E6" w:rsidRPr="00330C73" w:rsidRDefault="00C60B0C" w:rsidP="00330C73">
      <w:pPr>
        <w:spacing w:line="360" w:lineRule="auto"/>
        <w:jc w:val="both"/>
        <w:rPr>
          <w:rFonts w:ascii="Times New Roman" w:hAnsi="Times New Roman" w:cs="Times New Roman"/>
          <w:sz w:val="24"/>
          <w:szCs w:val="24"/>
        </w:rPr>
      </w:pPr>
      <w:r w:rsidRPr="00330C73">
        <w:rPr>
          <w:rFonts w:ascii="Times New Roman" w:hAnsi="Times New Roman" w:cs="Times New Roman"/>
          <w:color w:val="000000"/>
          <w:sz w:val="24"/>
          <w:szCs w:val="24"/>
        </w:rPr>
        <w:t>No debe olvidarse que los cuestionarios de CV no deben sustituir a las evaluaciones sintomáticas, analíticas o morfológicas, sino por el contrario ser un complemento que permita introducir algo tan trascendente como la visión del propio paciente sobre su percepción de salud</w:t>
      </w:r>
      <w:r w:rsidR="00315E1E" w:rsidRPr="00330C73">
        <w:rPr>
          <w:rFonts w:ascii="Times New Roman" w:hAnsi="Times New Roman" w:cs="Times New Roman"/>
          <w:color w:val="000000"/>
          <w:sz w:val="24"/>
          <w:szCs w:val="24"/>
        </w:rPr>
        <w:t xml:space="preserve"> (10</w:t>
      </w:r>
      <w:r w:rsidR="00AD65FC" w:rsidRPr="00330C73">
        <w:rPr>
          <w:rFonts w:ascii="Times New Roman" w:hAnsi="Times New Roman" w:cs="Times New Roman"/>
          <w:color w:val="000000"/>
          <w:sz w:val="24"/>
          <w:szCs w:val="24"/>
        </w:rPr>
        <w:t>)</w:t>
      </w:r>
    </w:p>
    <w:p w:rsidR="00A611D4" w:rsidRPr="00330C73" w:rsidRDefault="00264A50"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 xml:space="preserve"> Sin embargo</w:t>
      </w:r>
      <w:r w:rsidR="00A611D4" w:rsidRPr="00330C73">
        <w:rPr>
          <w:rFonts w:ascii="Times New Roman" w:hAnsi="Times New Roman" w:cs="Times New Roman"/>
          <w:b/>
          <w:sz w:val="24"/>
          <w:szCs w:val="24"/>
        </w:rPr>
        <w:t>,</w:t>
      </w:r>
      <w:r w:rsidRPr="00330C73">
        <w:rPr>
          <w:rFonts w:ascii="Times New Roman" w:hAnsi="Times New Roman" w:cs="Times New Roman"/>
          <w:b/>
          <w:sz w:val="24"/>
          <w:szCs w:val="24"/>
        </w:rPr>
        <w:t xml:space="preserve"> lo </w:t>
      </w:r>
      <w:r w:rsidR="008801B1" w:rsidRPr="00330C73">
        <w:rPr>
          <w:rFonts w:ascii="Times New Roman" w:hAnsi="Times New Roman" w:cs="Times New Roman"/>
          <w:b/>
          <w:sz w:val="24"/>
          <w:szCs w:val="24"/>
        </w:rPr>
        <w:t>más</w:t>
      </w:r>
      <w:r w:rsidRPr="00330C73">
        <w:rPr>
          <w:rFonts w:ascii="Times New Roman" w:hAnsi="Times New Roman" w:cs="Times New Roman"/>
          <w:b/>
          <w:sz w:val="24"/>
          <w:szCs w:val="24"/>
        </w:rPr>
        <w:t xml:space="preserve"> importante </w:t>
      </w:r>
      <w:r w:rsidR="00A611D4" w:rsidRPr="00330C73">
        <w:rPr>
          <w:rFonts w:ascii="Times New Roman" w:hAnsi="Times New Roman" w:cs="Times New Roman"/>
          <w:b/>
          <w:sz w:val="24"/>
          <w:szCs w:val="24"/>
        </w:rPr>
        <w:t>,</w:t>
      </w:r>
      <w:r w:rsidRPr="00330C73">
        <w:rPr>
          <w:rFonts w:ascii="Times New Roman" w:hAnsi="Times New Roman" w:cs="Times New Roman"/>
          <w:b/>
          <w:sz w:val="24"/>
          <w:szCs w:val="24"/>
        </w:rPr>
        <w:t xml:space="preserve">es el tiempo que nosotros los médicos nos tomemos con nuestra paciente para realmente entender </w:t>
      </w:r>
      <w:r w:rsidR="008801B1" w:rsidRPr="00330C73">
        <w:rPr>
          <w:rFonts w:ascii="Times New Roman" w:hAnsi="Times New Roman" w:cs="Times New Roman"/>
          <w:b/>
          <w:sz w:val="24"/>
          <w:szCs w:val="24"/>
        </w:rPr>
        <w:t>cómo</w:t>
      </w:r>
      <w:r w:rsidRPr="00330C73">
        <w:rPr>
          <w:rFonts w:ascii="Times New Roman" w:hAnsi="Times New Roman" w:cs="Times New Roman"/>
          <w:b/>
          <w:sz w:val="24"/>
          <w:szCs w:val="24"/>
        </w:rPr>
        <w:t xml:space="preserve"> se siente ella en esta etapa de la vida y como modificando el estilo y pensamiento del </w:t>
      </w:r>
      <w:r w:rsidR="008801B1" w:rsidRPr="00330C73">
        <w:rPr>
          <w:rFonts w:ascii="Times New Roman" w:hAnsi="Times New Roman" w:cs="Times New Roman"/>
          <w:b/>
          <w:sz w:val="24"/>
          <w:szCs w:val="24"/>
        </w:rPr>
        <w:t>día</w:t>
      </w:r>
      <w:r w:rsidRPr="00330C73">
        <w:rPr>
          <w:rFonts w:ascii="Times New Roman" w:hAnsi="Times New Roman" w:cs="Times New Roman"/>
          <w:b/>
          <w:sz w:val="24"/>
          <w:szCs w:val="24"/>
        </w:rPr>
        <w:t xml:space="preserve"> a </w:t>
      </w:r>
      <w:r w:rsidR="008801B1" w:rsidRPr="00330C73">
        <w:rPr>
          <w:rFonts w:ascii="Times New Roman" w:hAnsi="Times New Roman" w:cs="Times New Roman"/>
          <w:b/>
          <w:sz w:val="24"/>
          <w:szCs w:val="24"/>
        </w:rPr>
        <w:t>día</w:t>
      </w:r>
      <w:r w:rsidRPr="00330C73">
        <w:rPr>
          <w:rFonts w:ascii="Times New Roman" w:hAnsi="Times New Roman" w:cs="Times New Roman"/>
          <w:b/>
          <w:sz w:val="24"/>
          <w:szCs w:val="24"/>
        </w:rPr>
        <w:t xml:space="preserve"> ,asociado, si es necesario, a una Terapia Hormonal </w:t>
      </w:r>
      <w:r w:rsidR="008801B1" w:rsidRPr="00330C73">
        <w:rPr>
          <w:rFonts w:ascii="Times New Roman" w:hAnsi="Times New Roman" w:cs="Times New Roman"/>
          <w:b/>
          <w:sz w:val="24"/>
          <w:szCs w:val="24"/>
        </w:rPr>
        <w:t>Menopaúsica</w:t>
      </w:r>
      <w:r w:rsidRPr="00330C73">
        <w:rPr>
          <w:rFonts w:ascii="Times New Roman" w:hAnsi="Times New Roman" w:cs="Times New Roman"/>
          <w:b/>
          <w:sz w:val="24"/>
          <w:szCs w:val="24"/>
        </w:rPr>
        <w:t xml:space="preserve"> (THM) mejoremos su bienestar y </w:t>
      </w:r>
      <w:r w:rsidR="00A611D4" w:rsidRPr="00330C73">
        <w:rPr>
          <w:rFonts w:ascii="Times New Roman" w:hAnsi="Times New Roman" w:cs="Times New Roman"/>
          <w:b/>
          <w:sz w:val="24"/>
          <w:szCs w:val="24"/>
        </w:rPr>
        <w:t>prevengamos complicaciones a futuro.</w:t>
      </w:r>
    </w:p>
    <w:p w:rsidR="00315E1E" w:rsidRPr="00330C73" w:rsidRDefault="00315E1E" w:rsidP="00330C73">
      <w:pPr>
        <w:spacing w:line="360" w:lineRule="auto"/>
        <w:jc w:val="both"/>
        <w:rPr>
          <w:rFonts w:ascii="Times New Roman" w:hAnsi="Times New Roman" w:cs="Times New Roman"/>
          <w:sz w:val="24"/>
          <w:szCs w:val="24"/>
        </w:rPr>
      </w:pPr>
      <w:r w:rsidRPr="00330C73">
        <w:rPr>
          <w:rFonts w:ascii="Times New Roman" w:hAnsi="Times New Roman" w:cs="Times New Roman"/>
          <w:color w:val="000000"/>
          <w:sz w:val="24"/>
          <w:szCs w:val="24"/>
        </w:rPr>
        <w:t>Es importante considerar que las mujeres que reciben una mejor atención al momento de enfrentarse al diagnóstico, con un equipo profesional que resuelve sus dudas e informa de acuerdo a sus inquietudes, demuestran sentirse más seguras y apoyadas en esta experiencia, lo que revela mejores índices de CV en relación a las pacientes que no reciben este tipo de atención</w:t>
      </w:r>
      <w:r w:rsidR="00B06FB1" w:rsidRPr="00330C73">
        <w:rPr>
          <w:rFonts w:ascii="Times New Roman" w:hAnsi="Times New Roman" w:cs="Times New Roman"/>
          <w:color w:val="000000"/>
          <w:sz w:val="24"/>
          <w:szCs w:val="24"/>
        </w:rPr>
        <w:t>. (</w:t>
      </w:r>
      <w:r w:rsidR="009B28BA" w:rsidRPr="00330C73">
        <w:rPr>
          <w:rFonts w:ascii="Times New Roman" w:hAnsi="Times New Roman" w:cs="Times New Roman"/>
          <w:color w:val="000000"/>
          <w:sz w:val="24"/>
          <w:szCs w:val="24"/>
        </w:rPr>
        <w:t>11)</w:t>
      </w:r>
    </w:p>
    <w:p w:rsidR="001A6128" w:rsidRPr="00330C73" w:rsidRDefault="001A6128"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 xml:space="preserve"> De esta forma, al evaluar la calidad de v</w:t>
      </w:r>
      <w:r w:rsidR="00A611D4" w:rsidRPr="00330C73">
        <w:rPr>
          <w:rFonts w:ascii="Times New Roman" w:hAnsi="Times New Roman" w:cs="Times New Roman"/>
          <w:sz w:val="24"/>
          <w:szCs w:val="24"/>
        </w:rPr>
        <w:t xml:space="preserve">ida en todas sus </w:t>
      </w:r>
      <w:r w:rsidR="00B06FB1" w:rsidRPr="00330C73">
        <w:rPr>
          <w:rFonts w:ascii="Times New Roman" w:hAnsi="Times New Roman" w:cs="Times New Roman"/>
          <w:sz w:val="24"/>
          <w:szCs w:val="24"/>
        </w:rPr>
        <w:t>dimensiones,</w:t>
      </w:r>
      <w:r w:rsidRPr="00330C73">
        <w:rPr>
          <w:rFonts w:ascii="Times New Roman" w:hAnsi="Times New Roman" w:cs="Times New Roman"/>
          <w:sz w:val="24"/>
          <w:szCs w:val="24"/>
        </w:rPr>
        <w:t xml:space="preserve"> podemos tener idea del impacto de la menopausia en el bienestar de la mujer, y así determinar los beneficios del tratamient</w:t>
      </w:r>
      <w:r w:rsidR="00264A50" w:rsidRPr="00330C73">
        <w:rPr>
          <w:rFonts w:ascii="Times New Roman" w:hAnsi="Times New Roman" w:cs="Times New Roman"/>
          <w:sz w:val="24"/>
          <w:szCs w:val="24"/>
        </w:rPr>
        <w:t>o indicado como compleme</w:t>
      </w:r>
      <w:r w:rsidR="00603207" w:rsidRPr="00330C73">
        <w:rPr>
          <w:rFonts w:ascii="Times New Roman" w:hAnsi="Times New Roman" w:cs="Times New Roman"/>
          <w:sz w:val="24"/>
          <w:szCs w:val="24"/>
        </w:rPr>
        <w:t>n</w:t>
      </w:r>
      <w:r w:rsidR="00264A50" w:rsidRPr="00330C73">
        <w:rPr>
          <w:rFonts w:ascii="Times New Roman" w:hAnsi="Times New Roman" w:cs="Times New Roman"/>
          <w:sz w:val="24"/>
          <w:szCs w:val="24"/>
        </w:rPr>
        <w:t>to</w:t>
      </w:r>
    </w:p>
    <w:p w:rsidR="00A611D4" w:rsidRPr="00330C73" w:rsidRDefault="00A611D4" w:rsidP="00330C73">
      <w:pPr>
        <w:spacing w:line="360" w:lineRule="auto"/>
        <w:jc w:val="both"/>
        <w:rPr>
          <w:rFonts w:ascii="Times New Roman" w:hAnsi="Times New Roman" w:cs="Times New Roman"/>
          <w:b/>
          <w:sz w:val="24"/>
          <w:szCs w:val="24"/>
        </w:rPr>
      </w:pPr>
      <w:r w:rsidRPr="00330C73">
        <w:rPr>
          <w:rFonts w:ascii="Times New Roman" w:hAnsi="Times New Roman" w:cs="Times New Roman"/>
          <w:b/>
          <w:sz w:val="24"/>
          <w:szCs w:val="24"/>
        </w:rPr>
        <w:t>Para esto, la</w:t>
      </w:r>
      <w:r w:rsidR="00B06FB1">
        <w:rPr>
          <w:rFonts w:ascii="Times New Roman" w:hAnsi="Times New Roman" w:cs="Times New Roman"/>
          <w:b/>
          <w:sz w:val="24"/>
          <w:szCs w:val="24"/>
        </w:rPr>
        <w:t xml:space="preserve"> IMS en sus recomendaciones del</w:t>
      </w:r>
      <w:r w:rsidR="00F459ED">
        <w:rPr>
          <w:rFonts w:ascii="Times New Roman" w:hAnsi="Times New Roman" w:cs="Times New Roman"/>
          <w:b/>
          <w:sz w:val="24"/>
          <w:szCs w:val="24"/>
        </w:rPr>
        <w:t xml:space="preserve"> </w:t>
      </w:r>
      <w:r w:rsidRPr="00330C73">
        <w:rPr>
          <w:rFonts w:ascii="Times New Roman" w:hAnsi="Times New Roman" w:cs="Times New Roman"/>
          <w:b/>
          <w:sz w:val="24"/>
          <w:szCs w:val="24"/>
        </w:rPr>
        <w:t>2016 señala una serie de puntos</w:t>
      </w:r>
      <w:r w:rsidR="00315E1E" w:rsidRPr="00330C73">
        <w:rPr>
          <w:rFonts w:ascii="Times New Roman" w:hAnsi="Times New Roman" w:cs="Times New Roman"/>
          <w:b/>
          <w:sz w:val="24"/>
          <w:szCs w:val="24"/>
        </w:rPr>
        <w:t xml:space="preserve"> (9</w:t>
      </w:r>
      <w:r w:rsidR="006B51E6" w:rsidRPr="00330C73">
        <w:rPr>
          <w:rFonts w:ascii="Times New Roman" w:hAnsi="Times New Roman" w:cs="Times New Roman"/>
          <w:b/>
          <w:sz w:val="24"/>
          <w:szCs w:val="24"/>
        </w:rPr>
        <w:t>):</w:t>
      </w:r>
    </w:p>
    <w:p w:rsidR="00A611D4" w:rsidRPr="00330C73" w:rsidRDefault="00A611D4" w:rsidP="00330C73">
      <w:pPr>
        <w:numPr>
          <w:ilvl w:val="0"/>
          <w:numId w:val="6"/>
        </w:numPr>
        <w:kinsoku w:val="0"/>
        <w:overflowPunct w:val="0"/>
        <w:spacing w:after="0" w:line="360" w:lineRule="auto"/>
        <w:ind w:left="1267"/>
        <w:contextualSpacing/>
        <w:jc w:val="both"/>
        <w:textAlignment w:val="baseline"/>
        <w:rPr>
          <w:rFonts w:ascii="Times New Roman" w:eastAsia="Times New Roman" w:hAnsi="Times New Roman" w:cs="Times New Roman"/>
          <w:b/>
          <w:sz w:val="24"/>
          <w:szCs w:val="24"/>
          <w:lang w:eastAsia="es-VE"/>
        </w:rPr>
      </w:pPr>
      <w:r w:rsidRPr="00330C73">
        <w:rPr>
          <w:rFonts w:ascii="Times New Roman" w:eastAsia="MS PGothic" w:hAnsi="Times New Roman" w:cs="Times New Roman"/>
          <w:b/>
          <w:bCs/>
          <w:color w:val="000000" w:themeColor="text1"/>
          <w:kern w:val="24"/>
          <w:sz w:val="24"/>
          <w:szCs w:val="24"/>
          <w:lang w:eastAsia="es-VE"/>
        </w:rPr>
        <w:t xml:space="preserve">Se recomienda el ejercicio regular para reducir la mortalidad general y cardiovascular. </w:t>
      </w:r>
    </w:p>
    <w:p w:rsidR="00A611D4" w:rsidRPr="00330C73" w:rsidRDefault="00A611D4" w:rsidP="00330C73">
      <w:pPr>
        <w:numPr>
          <w:ilvl w:val="0"/>
          <w:numId w:val="6"/>
        </w:numPr>
        <w:kinsoku w:val="0"/>
        <w:overflowPunct w:val="0"/>
        <w:spacing w:after="0" w:line="360" w:lineRule="auto"/>
        <w:ind w:left="1267"/>
        <w:contextualSpacing/>
        <w:jc w:val="both"/>
        <w:textAlignment w:val="baseline"/>
        <w:rPr>
          <w:rFonts w:ascii="Times New Roman" w:eastAsia="Times New Roman" w:hAnsi="Times New Roman" w:cs="Times New Roman"/>
          <w:b/>
          <w:sz w:val="24"/>
          <w:szCs w:val="24"/>
          <w:lang w:eastAsia="es-VE"/>
        </w:rPr>
      </w:pPr>
      <w:r w:rsidRPr="00330C73">
        <w:rPr>
          <w:rFonts w:ascii="Times New Roman" w:eastAsia="MS PGothic" w:hAnsi="Times New Roman" w:cs="Times New Roman"/>
          <w:b/>
          <w:bCs/>
          <w:color w:val="000000" w:themeColor="text1"/>
          <w:kern w:val="24"/>
          <w:sz w:val="24"/>
          <w:szCs w:val="24"/>
          <w:lang w:eastAsia="es-VE"/>
        </w:rPr>
        <w:t xml:space="preserve"> La recomendación óptima de ejercicio es de al menos 150 minutos de ejercicio de intensidad moderada por semana. Dos sesiones semanales adicionales de ejercicios de resistencia pueden proporcionar beneficio adicional. </w:t>
      </w:r>
    </w:p>
    <w:p w:rsidR="00A611D4" w:rsidRPr="00330C73" w:rsidRDefault="00A611D4" w:rsidP="00330C73">
      <w:pPr>
        <w:numPr>
          <w:ilvl w:val="0"/>
          <w:numId w:val="6"/>
        </w:numPr>
        <w:kinsoku w:val="0"/>
        <w:overflowPunct w:val="0"/>
        <w:spacing w:after="0" w:line="360" w:lineRule="auto"/>
        <w:ind w:left="1267"/>
        <w:contextualSpacing/>
        <w:jc w:val="both"/>
        <w:textAlignment w:val="baseline"/>
        <w:rPr>
          <w:rFonts w:ascii="Times New Roman" w:eastAsia="Times New Roman" w:hAnsi="Times New Roman" w:cs="Times New Roman"/>
          <w:b/>
          <w:sz w:val="24"/>
          <w:szCs w:val="24"/>
          <w:lang w:eastAsia="es-VE"/>
        </w:rPr>
      </w:pPr>
      <w:r w:rsidRPr="00330C73">
        <w:rPr>
          <w:rFonts w:ascii="Times New Roman" w:eastAsia="MS PGothic" w:hAnsi="Times New Roman" w:cs="Times New Roman"/>
          <w:b/>
          <w:bCs/>
          <w:color w:val="000000" w:themeColor="text1"/>
          <w:kern w:val="24"/>
          <w:sz w:val="24"/>
          <w:szCs w:val="24"/>
          <w:lang w:eastAsia="es-VE"/>
        </w:rPr>
        <w:t xml:space="preserve"> La intensidad recomendada de actividad aeróbica debe tener en cuenta la capacidad de la persona mayor.  </w:t>
      </w:r>
    </w:p>
    <w:p w:rsidR="00A611D4" w:rsidRPr="00330C73" w:rsidRDefault="00A611D4" w:rsidP="00330C73">
      <w:pPr>
        <w:numPr>
          <w:ilvl w:val="0"/>
          <w:numId w:val="6"/>
        </w:numPr>
        <w:kinsoku w:val="0"/>
        <w:overflowPunct w:val="0"/>
        <w:spacing w:after="0" w:line="360" w:lineRule="auto"/>
        <w:ind w:left="1267"/>
        <w:contextualSpacing/>
        <w:jc w:val="both"/>
        <w:textAlignment w:val="baseline"/>
        <w:rPr>
          <w:rFonts w:ascii="Times New Roman" w:eastAsia="Times New Roman" w:hAnsi="Times New Roman" w:cs="Times New Roman"/>
          <w:b/>
          <w:sz w:val="24"/>
          <w:szCs w:val="24"/>
          <w:lang w:eastAsia="es-VE"/>
        </w:rPr>
      </w:pPr>
      <w:r w:rsidRPr="00330C73">
        <w:rPr>
          <w:rFonts w:ascii="Times New Roman" w:eastAsia="MS PGothic" w:hAnsi="Times New Roman" w:cs="Times New Roman"/>
          <w:b/>
          <w:bCs/>
          <w:color w:val="000000" w:themeColor="text1"/>
          <w:kern w:val="24"/>
          <w:sz w:val="24"/>
          <w:szCs w:val="24"/>
          <w:lang w:eastAsia="es-VE"/>
        </w:rPr>
        <w:lastRenderedPageBreak/>
        <w:t xml:space="preserve"> La pérdida de peso de sólo el 5–10% es suficiente para mejorar muchas de los problemas asociados con el síndrome de resistencia a la insulina.  </w:t>
      </w:r>
    </w:p>
    <w:p w:rsidR="00A611D4" w:rsidRPr="00330C73" w:rsidRDefault="00A611D4" w:rsidP="00330C73">
      <w:pPr>
        <w:numPr>
          <w:ilvl w:val="0"/>
          <w:numId w:val="6"/>
        </w:numPr>
        <w:kinsoku w:val="0"/>
        <w:overflowPunct w:val="0"/>
        <w:spacing w:after="0" w:line="360" w:lineRule="auto"/>
        <w:ind w:left="1267"/>
        <w:contextualSpacing/>
        <w:jc w:val="both"/>
        <w:textAlignment w:val="baseline"/>
        <w:rPr>
          <w:rFonts w:ascii="Times New Roman" w:eastAsia="Times New Roman" w:hAnsi="Times New Roman" w:cs="Times New Roman"/>
          <w:b/>
          <w:sz w:val="24"/>
          <w:szCs w:val="24"/>
          <w:lang w:eastAsia="es-VE"/>
        </w:rPr>
      </w:pPr>
      <w:r w:rsidRPr="00330C73">
        <w:rPr>
          <w:rFonts w:ascii="Times New Roman" w:eastAsia="MS PGothic" w:hAnsi="Times New Roman" w:cs="Times New Roman"/>
          <w:b/>
          <w:bCs/>
          <w:color w:val="000000" w:themeColor="text1"/>
          <w:kern w:val="24"/>
          <w:sz w:val="24"/>
          <w:szCs w:val="24"/>
          <w:lang w:eastAsia="es-VE"/>
        </w:rPr>
        <w:t xml:space="preserve">Los componentes básicos de una dieta saludable son varias raciones/día de frutas y verduras, fibras de legumbres, pescado dos veces por semana, y baja grasa total (pero se recomienda el uso de aceite de oliva). El consumo de sal debe ser limitado y la cantidad diaria de alcohol no debe exceder de 30 g para el hombre y 20 g para la mujer.  </w:t>
      </w:r>
    </w:p>
    <w:p w:rsidR="00A611D4" w:rsidRPr="00330C73" w:rsidRDefault="00A611D4" w:rsidP="00330C73">
      <w:pPr>
        <w:numPr>
          <w:ilvl w:val="0"/>
          <w:numId w:val="6"/>
        </w:numPr>
        <w:kinsoku w:val="0"/>
        <w:overflowPunct w:val="0"/>
        <w:spacing w:after="0" w:line="360" w:lineRule="auto"/>
        <w:ind w:left="1267"/>
        <w:contextualSpacing/>
        <w:jc w:val="both"/>
        <w:textAlignment w:val="baseline"/>
        <w:rPr>
          <w:rFonts w:ascii="Times New Roman" w:eastAsia="Times New Roman" w:hAnsi="Times New Roman" w:cs="Times New Roman"/>
          <w:b/>
          <w:sz w:val="24"/>
          <w:szCs w:val="24"/>
          <w:lang w:eastAsia="es-VE"/>
        </w:rPr>
      </w:pPr>
      <w:r w:rsidRPr="00330C73">
        <w:rPr>
          <w:rFonts w:ascii="Times New Roman" w:eastAsia="MS PGothic" w:hAnsi="Times New Roman" w:cs="Times New Roman"/>
          <w:b/>
          <w:bCs/>
          <w:color w:val="000000" w:themeColor="text1"/>
          <w:kern w:val="24"/>
          <w:sz w:val="24"/>
          <w:szCs w:val="24"/>
          <w:lang w:eastAsia="es-VE"/>
        </w:rPr>
        <w:t xml:space="preserve"> Se debe evitar fumar. </w:t>
      </w:r>
    </w:p>
    <w:p w:rsidR="00370B8F" w:rsidRPr="00330C73" w:rsidRDefault="00A611D4" w:rsidP="00330C73">
      <w:pPr>
        <w:numPr>
          <w:ilvl w:val="0"/>
          <w:numId w:val="6"/>
        </w:numPr>
        <w:kinsoku w:val="0"/>
        <w:overflowPunct w:val="0"/>
        <w:spacing w:after="0" w:line="360" w:lineRule="auto"/>
        <w:ind w:left="1267"/>
        <w:contextualSpacing/>
        <w:jc w:val="both"/>
        <w:textAlignment w:val="baseline"/>
        <w:rPr>
          <w:rFonts w:ascii="Times New Roman" w:eastAsia="Times New Roman" w:hAnsi="Times New Roman" w:cs="Times New Roman"/>
          <w:b/>
          <w:sz w:val="24"/>
          <w:szCs w:val="24"/>
          <w:lang w:eastAsia="es-VE"/>
        </w:rPr>
      </w:pPr>
      <w:r w:rsidRPr="00330C73">
        <w:rPr>
          <w:rFonts w:ascii="Times New Roman" w:eastAsia="MS PGothic" w:hAnsi="Times New Roman" w:cs="Times New Roman"/>
          <w:b/>
          <w:bCs/>
          <w:color w:val="000000" w:themeColor="text1"/>
          <w:kern w:val="24"/>
          <w:sz w:val="24"/>
          <w:szCs w:val="24"/>
          <w:lang w:eastAsia="es-VE"/>
        </w:rPr>
        <w:t xml:space="preserve"> Las modificaciones de estilo de vida incluyen mantener relaciones sociales, y s</w:t>
      </w:r>
      <w:r w:rsidR="00370B8F" w:rsidRPr="00330C73">
        <w:rPr>
          <w:rFonts w:ascii="Times New Roman" w:eastAsia="MS PGothic" w:hAnsi="Times New Roman" w:cs="Times New Roman"/>
          <w:b/>
          <w:bCs/>
          <w:color w:val="000000" w:themeColor="text1"/>
          <w:kern w:val="24"/>
          <w:sz w:val="24"/>
          <w:szCs w:val="24"/>
          <w:lang w:eastAsia="es-VE"/>
        </w:rPr>
        <w:t>er física y mentalmente activa</w:t>
      </w:r>
    </w:p>
    <w:p w:rsidR="00370B8F" w:rsidRPr="00330C73" w:rsidRDefault="00370B8F" w:rsidP="00330C73">
      <w:pPr>
        <w:kinsoku w:val="0"/>
        <w:overflowPunct w:val="0"/>
        <w:spacing w:after="0" w:line="360" w:lineRule="auto"/>
        <w:ind w:left="1267"/>
        <w:contextualSpacing/>
        <w:jc w:val="both"/>
        <w:textAlignment w:val="baseline"/>
        <w:rPr>
          <w:rFonts w:ascii="Times New Roman" w:eastAsia="Times New Roman" w:hAnsi="Times New Roman" w:cs="Times New Roman"/>
          <w:b/>
          <w:sz w:val="24"/>
          <w:szCs w:val="24"/>
          <w:lang w:eastAsia="es-VE"/>
        </w:rPr>
      </w:pPr>
    </w:p>
    <w:p w:rsidR="00010BC9" w:rsidRPr="00330C73" w:rsidRDefault="008801B1" w:rsidP="00330C73">
      <w:pPr>
        <w:shd w:val="clear" w:color="auto" w:fill="FFFFFF"/>
        <w:spacing w:before="100" w:beforeAutospacing="1" w:after="100" w:afterAutospacing="1" w:line="360" w:lineRule="auto"/>
        <w:jc w:val="both"/>
        <w:rPr>
          <w:rFonts w:ascii="Times New Roman" w:eastAsia="Times New Roman" w:hAnsi="Times New Roman" w:cs="Times New Roman"/>
          <w:b/>
          <w:color w:val="333333"/>
          <w:sz w:val="24"/>
          <w:szCs w:val="24"/>
          <w:lang w:eastAsia="es-VE"/>
        </w:rPr>
      </w:pPr>
      <w:r w:rsidRPr="00330C73">
        <w:rPr>
          <w:rFonts w:ascii="Times New Roman" w:eastAsia="Times New Roman" w:hAnsi="Times New Roman" w:cs="Times New Roman"/>
          <w:b/>
          <w:color w:val="333333"/>
          <w:sz w:val="24"/>
          <w:szCs w:val="24"/>
          <w:lang w:eastAsia="es-VE"/>
        </w:rPr>
        <w:t>Alimentación</w:t>
      </w:r>
    </w:p>
    <w:p w:rsidR="00BB4F95" w:rsidRPr="00330C73" w:rsidRDefault="00370B8F" w:rsidP="00330C73">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s-VE"/>
        </w:rPr>
      </w:pPr>
      <w:r w:rsidRPr="00330C73">
        <w:rPr>
          <w:rFonts w:ascii="Times New Roman" w:eastAsia="Times New Roman" w:hAnsi="Times New Roman" w:cs="Times New Roman"/>
          <w:color w:val="333333"/>
          <w:sz w:val="24"/>
          <w:szCs w:val="24"/>
          <w:lang w:eastAsia="es-VE"/>
        </w:rPr>
        <w:t>El aumento de peso es común en las mujeres mayores, especialmente durante la transición menopáusica. En promedio, las mujeres aumentan alrededor de 0,7 kg por año durante la quinta y sexta décadas de la vida, independientemente del tamaño inicial de su cuerpo o su raza/etnia. En EE. UU. Casi dos tercios de las mujeres de 40 a 59 años y alrededor de las tres cuartas partes de las mujeres de ≥60 años tienen sobrepeso (índice de masa corporal [IMC: el peso en kg dividido la altura en m</w:t>
      </w:r>
      <w:r w:rsidRPr="00330C73">
        <w:rPr>
          <w:rFonts w:ascii="Times New Roman" w:eastAsia="Times New Roman" w:hAnsi="Times New Roman" w:cs="Times New Roman"/>
          <w:color w:val="333333"/>
          <w:sz w:val="24"/>
          <w:szCs w:val="24"/>
          <w:vertAlign w:val="superscript"/>
          <w:lang w:eastAsia="es-VE"/>
        </w:rPr>
        <w:t>2</w:t>
      </w:r>
      <w:r w:rsidRPr="00330C73">
        <w:rPr>
          <w:rFonts w:ascii="Times New Roman" w:eastAsia="Times New Roman" w:hAnsi="Times New Roman" w:cs="Times New Roman"/>
          <w:color w:val="333333"/>
          <w:sz w:val="24"/>
          <w:szCs w:val="24"/>
          <w:lang w:eastAsia="es-VE"/>
        </w:rPr>
        <w:t>]&gt;25 kg/m</w:t>
      </w:r>
      <w:r w:rsidRPr="00330C73">
        <w:rPr>
          <w:rFonts w:ascii="Times New Roman" w:eastAsia="Times New Roman" w:hAnsi="Times New Roman" w:cs="Times New Roman"/>
          <w:color w:val="333333"/>
          <w:sz w:val="24"/>
          <w:szCs w:val="24"/>
          <w:vertAlign w:val="superscript"/>
          <w:lang w:eastAsia="es-VE"/>
        </w:rPr>
        <w:t>2</w:t>
      </w:r>
      <w:r w:rsidRPr="00330C73">
        <w:rPr>
          <w:rFonts w:ascii="Times New Roman" w:eastAsia="Times New Roman" w:hAnsi="Times New Roman" w:cs="Times New Roman"/>
          <w:color w:val="333333"/>
          <w:sz w:val="24"/>
          <w:szCs w:val="24"/>
          <w:lang w:eastAsia="es-VE"/>
        </w:rPr>
        <w:t>).</w:t>
      </w:r>
      <w:r w:rsidR="00B55A07" w:rsidRPr="00330C73">
        <w:rPr>
          <w:rFonts w:ascii="Times New Roman" w:eastAsia="Times New Roman" w:hAnsi="Times New Roman" w:cs="Times New Roman"/>
          <w:color w:val="333333"/>
          <w:sz w:val="24"/>
          <w:szCs w:val="24"/>
          <w:lang w:eastAsia="es-VE"/>
        </w:rPr>
        <w:t xml:space="preserve"> </w:t>
      </w:r>
      <w:r w:rsidR="00BB4F95" w:rsidRPr="00330C73">
        <w:rPr>
          <w:rFonts w:ascii="Times New Roman" w:eastAsia="Times New Roman" w:hAnsi="Times New Roman" w:cs="Times New Roman"/>
          <w:color w:val="333333"/>
          <w:sz w:val="24"/>
          <w:szCs w:val="24"/>
          <w:lang w:eastAsia="es-VE"/>
        </w:rPr>
        <w:t xml:space="preserve">(12) </w:t>
      </w:r>
    </w:p>
    <w:p w:rsidR="00370B8F" w:rsidRPr="00330C73" w:rsidRDefault="00370B8F" w:rsidP="00330C73">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s-VE"/>
        </w:rPr>
      </w:pPr>
      <w:r w:rsidRPr="00330C73">
        <w:rPr>
          <w:rFonts w:ascii="Times New Roman" w:eastAsia="Times New Roman" w:hAnsi="Times New Roman" w:cs="Times New Roman"/>
          <w:color w:val="333333"/>
          <w:sz w:val="24"/>
          <w:szCs w:val="24"/>
          <w:lang w:eastAsia="es-VE"/>
        </w:rPr>
        <w:t>Por otra parte, casi la mitad de las mujeres de estos grupos etarios son obesas (IMC = 30 kg/m</w:t>
      </w:r>
      <w:r w:rsidRPr="00330C73">
        <w:rPr>
          <w:rFonts w:ascii="Times New Roman" w:eastAsia="Times New Roman" w:hAnsi="Times New Roman" w:cs="Times New Roman"/>
          <w:color w:val="333333"/>
          <w:sz w:val="24"/>
          <w:szCs w:val="24"/>
          <w:vertAlign w:val="superscript"/>
          <w:lang w:eastAsia="es-VE"/>
        </w:rPr>
        <w:t>2</w:t>
      </w:r>
      <w:r w:rsidRPr="00330C73">
        <w:rPr>
          <w:rFonts w:ascii="Times New Roman" w:eastAsia="Times New Roman" w:hAnsi="Times New Roman" w:cs="Times New Roman"/>
          <w:color w:val="333333"/>
          <w:sz w:val="24"/>
          <w:szCs w:val="24"/>
          <w:lang w:eastAsia="es-VE"/>
        </w:rPr>
        <w:t>). Las mujeres posmenopáusicas también experimentan cambios en la distrib</w:t>
      </w:r>
      <w:r w:rsidR="001B51F2">
        <w:rPr>
          <w:rFonts w:ascii="Times New Roman" w:eastAsia="Times New Roman" w:hAnsi="Times New Roman" w:cs="Times New Roman"/>
          <w:color w:val="333333"/>
          <w:sz w:val="24"/>
          <w:szCs w:val="24"/>
          <w:lang w:eastAsia="es-VE"/>
        </w:rPr>
        <w:t>ución de la grasa corporal, con</w:t>
      </w:r>
      <w:r w:rsidRPr="00330C73">
        <w:rPr>
          <w:rFonts w:ascii="Times New Roman" w:eastAsia="Times New Roman" w:hAnsi="Times New Roman" w:cs="Times New Roman"/>
          <w:color w:val="333333"/>
          <w:sz w:val="24"/>
          <w:szCs w:val="24"/>
          <w:lang w:eastAsia="es-VE"/>
        </w:rPr>
        <w:t xml:space="preserve"> mayor tendencia a la distribución central de grasa (patrón androide) en comparación con las  mujeres </w:t>
      </w:r>
      <w:proofErr w:type="spellStart"/>
      <w:r w:rsidRPr="00330C73">
        <w:rPr>
          <w:rFonts w:ascii="Times New Roman" w:eastAsia="Times New Roman" w:hAnsi="Times New Roman" w:cs="Times New Roman"/>
          <w:color w:val="333333"/>
          <w:sz w:val="24"/>
          <w:szCs w:val="24"/>
          <w:lang w:eastAsia="es-VE"/>
        </w:rPr>
        <w:t>premenopáusicas</w:t>
      </w:r>
      <w:proofErr w:type="spellEnd"/>
      <w:r w:rsidRPr="00330C73">
        <w:rPr>
          <w:rFonts w:ascii="Times New Roman" w:eastAsia="Times New Roman" w:hAnsi="Times New Roman" w:cs="Times New Roman"/>
          <w:color w:val="333333"/>
          <w:sz w:val="24"/>
          <w:szCs w:val="24"/>
          <w:lang w:eastAsia="es-VE"/>
        </w:rPr>
        <w:t xml:space="preserve"> de la misma edad e IMC, que tienen una distribución </w:t>
      </w:r>
      <w:proofErr w:type="spellStart"/>
      <w:r w:rsidRPr="00330C73">
        <w:rPr>
          <w:rFonts w:ascii="Times New Roman" w:eastAsia="Times New Roman" w:hAnsi="Times New Roman" w:cs="Times New Roman"/>
          <w:color w:val="333333"/>
          <w:sz w:val="24"/>
          <w:szCs w:val="24"/>
          <w:lang w:eastAsia="es-VE"/>
        </w:rPr>
        <w:t>gin</w:t>
      </w:r>
      <w:r w:rsidR="001B51F2">
        <w:rPr>
          <w:rFonts w:ascii="Times New Roman" w:eastAsia="Times New Roman" w:hAnsi="Times New Roman" w:cs="Times New Roman"/>
          <w:color w:val="333333"/>
          <w:sz w:val="24"/>
          <w:szCs w:val="24"/>
          <w:lang w:eastAsia="es-VE"/>
        </w:rPr>
        <w:t>eco</w:t>
      </w:r>
      <w:r w:rsidRPr="00330C73">
        <w:rPr>
          <w:rFonts w:ascii="Times New Roman" w:eastAsia="Times New Roman" w:hAnsi="Times New Roman" w:cs="Times New Roman"/>
          <w:color w:val="333333"/>
          <w:sz w:val="24"/>
          <w:szCs w:val="24"/>
          <w:lang w:eastAsia="es-VE"/>
        </w:rPr>
        <w:t>ide</w:t>
      </w:r>
      <w:proofErr w:type="spellEnd"/>
      <w:r w:rsidRPr="00330C73">
        <w:rPr>
          <w:rFonts w:ascii="Times New Roman" w:eastAsia="Times New Roman" w:hAnsi="Times New Roman" w:cs="Times New Roman"/>
          <w:color w:val="333333"/>
          <w:sz w:val="24"/>
          <w:szCs w:val="24"/>
          <w:lang w:eastAsia="es-VE"/>
        </w:rPr>
        <w:t xml:space="preserve"> de la grasa (parte inferior del cuerpo).</w:t>
      </w:r>
    </w:p>
    <w:p w:rsidR="00370B8F" w:rsidRPr="00330C73" w:rsidRDefault="00370B8F" w:rsidP="00330C73">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s-VE"/>
        </w:rPr>
      </w:pPr>
      <w:r w:rsidRPr="00330C73">
        <w:rPr>
          <w:rFonts w:ascii="Times New Roman" w:eastAsia="Times New Roman" w:hAnsi="Times New Roman" w:cs="Times New Roman"/>
          <w:color w:val="333333"/>
          <w:sz w:val="24"/>
          <w:szCs w:val="24"/>
          <w:lang w:eastAsia="es-VE"/>
        </w:rPr>
        <w:t>La obesidad y el aumento de la grasa corporal central, particularmente la grasa visceral, se asocian con consecuencias metabólicas adversas y mayor riesgo de enfermedad cardiovascular, que es la causa principal de muerte en mujeres posmenopáusicas. Las mujeres obesas de mediana edad también tienen más probabilidades de sufrir oleadas de calor severas más frecuentes y/o síntomas de disfunción sexual.</w:t>
      </w:r>
    </w:p>
    <w:p w:rsidR="00B55A07" w:rsidRPr="00330C73" w:rsidRDefault="00370B8F" w:rsidP="00330C73">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s-VE"/>
        </w:rPr>
      </w:pPr>
      <w:r w:rsidRPr="00330C73">
        <w:rPr>
          <w:rFonts w:ascii="Times New Roman" w:eastAsia="Times New Roman" w:hAnsi="Times New Roman" w:cs="Times New Roman"/>
          <w:color w:val="333333"/>
          <w:sz w:val="24"/>
          <w:szCs w:val="24"/>
          <w:lang w:eastAsia="es-VE"/>
        </w:rPr>
        <w:lastRenderedPageBreak/>
        <w:t xml:space="preserve">Además del envejecimiento, las mujeres de mediana edad están expuestas a varias influencias particulares y potencialmente interrelacionadas que promueven el aumento de peso. Estas influencias son la </w:t>
      </w:r>
      <w:proofErr w:type="spellStart"/>
      <w:r w:rsidRPr="00330C73">
        <w:rPr>
          <w:rFonts w:ascii="Times New Roman" w:eastAsia="Times New Roman" w:hAnsi="Times New Roman" w:cs="Times New Roman"/>
          <w:color w:val="333333"/>
          <w:sz w:val="24"/>
          <w:szCs w:val="24"/>
          <w:lang w:eastAsia="es-VE"/>
        </w:rPr>
        <w:t>deprivación</w:t>
      </w:r>
      <w:proofErr w:type="spellEnd"/>
      <w:r w:rsidRPr="00330C73">
        <w:rPr>
          <w:rFonts w:ascii="Times New Roman" w:eastAsia="Times New Roman" w:hAnsi="Times New Roman" w:cs="Times New Roman"/>
          <w:color w:val="333333"/>
          <w:sz w:val="24"/>
          <w:szCs w:val="24"/>
          <w:lang w:eastAsia="es-VE"/>
        </w:rPr>
        <w:t xml:space="preserve"> de estrógenos y los trastornos del estado de ánimo y del sueño, entre otros. Para el control del peso en las mujeres de mediana edad, estos factores deben ser identificados y abordados ofreciendo recomendaciones sobre modificaciones del estilo de vida.</w:t>
      </w:r>
      <w:r w:rsidR="001A745A" w:rsidRPr="00330C73">
        <w:rPr>
          <w:rFonts w:ascii="Times New Roman" w:eastAsia="Times New Roman" w:hAnsi="Times New Roman" w:cs="Times New Roman"/>
          <w:color w:val="333333"/>
          <w:sz w:val="24"/>
          <w:szCs w:val="24"/>
          <w:lang w:eastAsia="es-VE"/>
        </w:rPr>
        <w:t xml:space="preserve"> (13)</w:t>
      </w:r>
      <w:r w:rsidR="00B55A07" w:rsidRPr="00330C73">
        <w:rPr>
          <w:rFonts w:ascii="Times New Roman" w:eastAsia="Times New Roman" w:hAnsi="Times New Roman" w:cs="Times New Roman"/>
          <w:color w:val="333333"/>
          <w:sz w:val="24"/>
          <w:szCs w:val="24"/>
          <w:lang w:eastAsia="es-VE"/>
        </w:rPr>
        <w:t xml:space="preserve"> </w:t>
      </w:r>
    </w:p>
    <w:p w:rsidR="00712177" w:rsidRPr="00330C73" w:rsidRDefault="00712177" w:rsidP="00330C73">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s-VE"/>
        </w:rPr>
      </w:pPr>
      <w:r w:rsidRPr="00330C73">
        <w:rPr>
          <w:rFonts w:ascii="Times New Roman" w:eastAsia="Times New Roman" w:hAnsi="Times New Roman" w:cs="Times New Roman"/>
          <w:color w:val="333333"/>
          <w:sz w:val="24"/>
          <w:szCs w:val="24"/>
          <w:lang w:eastAsia="es-VE"/>
        </w:rPr>
        <w:t xml:space="preserve">El envejecimiento se ha asociado con el aumento de peso en ambos sexos, y en las mujeres de mediana edad existe controversia sobre las contribuciones relativas del envejecimiento vs. </w:t>
      </w:r>
      <w:proofErr w:type="gramStart"/>
      <w:r w:rsidRPr="00330C73">
        <w:rPr>
          <w:rFonts w:ascii="Times New Roman" w:eastAsia="Times New Roman" w:hAnsi="Times New Roman" w:cs="Times New Roman"/>
          <w:color w:val="333333"/>
          <w:sz w:val="24"/>
          <w:szCs w:val="24"/>
          <w:lang w:eastAsia="es-VE"/>
        </w:rPr>
        <w:t>la</w:t>
      </w:r>
      <w:proofErr w:type="gramEnd"/>
      <w:r w:rsidRPr="00330C73">
        <w:rPr>
          <w:rFonts w:ascii="Times New Roman" w:eastAsia="Times New Roman" w:hAnsi="Times New Roman" w:cs="Times New Roman"/>
          <w:color w:val="333333"/>
          <w:sz w:val="24"/>
          <w:szCs w:val="24"/>
          <w:lang w:eastAsia="es-VE"/>
        </w:rPr>
        <w:t xml:space="preserve"> menopausia. Sin embargo, la mayor parte de la literatura existente apoya la teoría de que el aumento de peso en mujeres de mediana edad se debe al envejecimiento y los cambios del estilo de vida, y que la menopausia per se no da lugar al aumento de peso después del ajuste por el envejecimiento. Aunque la </w:t>
      </w:r>
      <w:proofErr w:type="spellStart"/>
      <w:r w:rsidRPr="00330C73">
        <w:rPr>
          <w:rFonts w:ascii="Times New Roman" w:eastAsia="Times New Roman" w:hAnsi="Times New Roman" w:cs="Times New Roman"/>
          <w:color w:val="333333"/>
          <w:sz w:val="24"/>
          <w:szCs w:val="24"/>
          <w:lang w:eastAsia="es-VE"/>
        </w:rPr>
        <w:t>deprivación</w:t>
      </w:r>
      <w:proofErr w:type="spellEnd"/>
      <w:r w:rsidRPr="00330C73">
        <w:rPr>
          <w:rFonts w:ascii="Times New Roman" w:eastAsia="Times New Roman" w:hAnsi="Times New Roman" w:cs="Times New Roman"/>
          <w:color w:val="333333"/>
          <w:sz w:val="24"/>
          <w:szCs w:val="24"/>
          <w:lang w:eastAsia="es-VE"/>
        </w:rPr>
        <w:t xml:space="preserve"> del estrógeno después de la menopausia aumenta la grasa corporal total, también disminuye la masa corporal magra, de manera que el efecto neto de la menopausia sola sobre la ganancia de peso es escaso.</w:t>
      </w:r>
    </w:p>
    <w:p w:rsidR="00B55A07" w:rsidRPr="00330C73" w:rsidRDefault="00712177" w:rsidP="00330C73">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s-VE"/>
        </w:rPr>
      </w:pPr>
      <w:r w:rsidRPr="00330C73">
        <w:rPr>
          <w:rFonts w:ascii="Times New Roman" w:eastAsia="Times New Roman" w:hAnsi="Times New Roman" w:cs="Times New Roman"/>
          <w:color w:val="333333"/>
          <w:sz w:val="24"/>
          <w:szCs w:val="24"/>
          <w:lang w:eastAsia="es-VE"/>
        </w:rPr>
        <w:t>Las mujeres tienden a aumentar de peso con la edad, independientemente del estado menopáusico; este aumento de peso es el resultado de cambios fisiopatológicos del envejecimiento y del estilo de vida. El envejecimiento se acompaña de la disminución de la masa corporal magra, lo que disminuye la tasa metabólica en reposo. El envejecimiento también se relaciona con una disminución de la actividad física, que puede ser sutil y por lo tanto no percibida fácilmente por el individuo</w:t>
      </w:r>
      <w:proofErr w:type="gramStart"/>
      <w:r w:rsidRPr="00330C73">
        <w:rPr>
          <w:rFonts w:ascii="Times New Roman" w:eastAsia="Times New Roman" w:hAnsi="Times New Roman" w:cs="Times New Roman"/>
          <w:color w:val="333333"/>
          <w:sz w:val="24"/>
          <w:szCs w:val="24"/>
          <w:lang w:eastAsia="es-VE"/>
        </w:rPr>
        <w:t>.</w:t>
      </w:r>
      <w:r w:rsidR="00B77722" w:rsidRPr="00330C73">
        <w:rPr>
          <w:rFonts w:ascii="Times New Roman" w:eastAsia="Times New Roman" w:hAnsi="Times New Roman" w:cs="Times New Roman"/>
          <w:color w:val="333333"/>
          <w:sz w:val="24"/>
          <w:szCs w:val="24"/>
          <w:lang w:eastAsia="es-VE"/>
        </w:rPr>
        <w:t>(</w:t>
      </w:r>
      <w:proofErr w:type="gramEnd"/>
      <w:r w:rsidR="00B77722" w:rsidRPr="00330C73">
        <w:rPr>
          <w:rFonts w:ascii="Times New Roman" w:eastAsia="Times New Roman" w:hAnsi="Times New Roman" w:cs="Times New Roman"/>
          <w:color w:val="333333"/>
          <w:sz w:val="24"/>
          <w:szCs w:val="24"/>
          <w:lang w:eastAsia="es-VE"/>
        </w:rPr>
        <w:t xml:space="preserve">14) </w:t>
      </w:r>
      <w:r w:rsidR="00B55A07" w:rsidRPr="00330C73">
        <w:rPr>
          <w:rFonts w:ascii="Times New Roman" w:eastAsia="Times New Roman" w:hAnsi="Times New Roman" w:cs="Times New Roman"/>
          <w:color w:val="333333"/>
          <w:sz w:val="24"/>
          <w:szCs w:val="24"/>
          <w:lang w:eastAsia="es-VE"/>
        </w:rPr>
        <w:t xml:space="preserve"> </w:t>
      </w:r>
    </w:p>
    <w:p w:rsidR="00712177" w:rsidRPr="00330C73" w:rsidRDefault="00712177" w:rsidP="00330C73">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s-VE"/>
        </w:rPr>
      </w:pPr>
      <w:r w:rsidRPr="00330C73">
        <w:rPr>
          <w:rFonts w:ascii="Times New Roman" w:eastAsia="Times New Roman" w:hAnsi="Times New Roman" w:cs="Times New Roman"/>
          <w:color w:val="333333"/>
          <w:sz w:val="24"/>
          <w:szCs w:val="24"/>
          <w:lang w:eastAsia="es-VE"/>
        </w:rPr>
        <w:t>La disminución de la actividad física coincide con la disminución de la masa corporal magra. En estudios de gemelas, el factor ambiental que más afectó el peso fue la actividad física. En un estudio realizado en mujeres de 50 a 64 años, solo alrededor de la mitad informó practicar actividad física, y solo la cuarta parte informó actividad física de alta intensidad. El envejecimiento puede resultar en una disminución tanto del gasto energético basal como del total, y a menos que la mujer ajuste su ingesta calórica y/o aumente conscientemente su nivel de actividad física, el resultado del balance energético será la ganancia de peso.</w:t>
      </w:r>
      <w:r w:rsidR="00FE5C57" w:rsidRPr="00330C73">
        <w:rPr>
          <w:rFonts w:ascii="Times New Roman" w:eastAsia="Times New Roman" w:hAnsi="Times New Roman" w:cs="Times New Roman"/>
          <w:color w:val="333333"/>
          <w:sz w:val="24"/>
          <w:szCs w:val="24"/>
          <w:lang w:eastAsia="es-VE"/>
        </w:rPr>
        <w:t xml:space="preserve"> (15)</w:t>
      </w:r>
    </w:p>
    <w:p w:rsidR="00712177" w:rsidRPr="00330C73" w:rsidRDefault="00712177" w:rsidP="00330C73">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s-VE"/>
        </w:rPr>
      </w:pPr>
      <w:r w:rsidRPr="00330C73">
        <w:rPr>
          <w:rFonts w:ascii="Times New Roman" w:eastAsia="Times New Roman" w:hAnsi="Times New Roman" w:cs="Times New Roman"/>
          <w:color w:val="333333"/>
          <w:sz w:val="24"/>
          <w:szCs w:val="24"/>
          <w:lang w:eastAsia="es-VE"/>
        </w:rPr>
        <w:t xml:space="preserve">La alteración del sueño también contribuye al aumento de peso en las mujeres de mediana edad. Entre varios contribuyentes potenciales a las alteraciones del sueño en mujeres de </w:t>
      </w:r>
      <w:r w:rsidRPr="00330C73">
        <w:rPr>
          <w:rFonts w:ascii="Times New Roman" w:eastAsia="Times New Roman" w:hAnsi="Times New Roman" w:cs="Times New Roman"/>
          <w:color w:val="333333"/>
          <w:sz w:val="24"/>
          <w:szCs w:val="24"/>
          <w:lang w:eastAsia="es-VE"/>
        </w:rPr>
        <w:lastRenderedPageBreak/>
        <w:t>mediana</w:t>
      </w:r>
      <w:r w:rsidR="00142D01">
        <w:rPr>
          <w:rFonts w:ascii="Times New Roman" w:eastAsia="Times New Roman" w:hAnsi="Times New Roman" w:cs="Times New Roman"/>
          <w:color w:val="333333"/>
          <w:sz w:val="24"/>
          <w:szCs w:val="24"/>
          <w:lang w:eastAsia="es-VE"/>
        </w:rPr>
        <w:t xml:space="preserve"> edad</w:t>
      </w:r>
      <w:r w:rsidRPr="00330C73">
        <w:rPr>
          <w:rFonts w:ascii="Times New Roman" w:eastAsia="Times New Roman" w:hAnsi="Times New Roman" w:cs="Times New Roman"/>
          <w:color w:val="333333"/>
          <w:sz w:val="24"/>
          <w:szCs w:val="24"/>
          <w:lang w:eastAsia="es-VE"/>
        </w:rPr>
        <w:t xml:space="preserve"> se encuentran los síntomas vasomotores nocturnos (sudor nocturno), trastornos del humor, apnea obstructiva del sueño y el efecto directo de la </w:t>
      </w:r>
      <w:proofErr w:type="spellStart"/>
      <w:r w:rsidRPr="00330C73">
        <w:rPr>
          <w:rFonts w:ascii="Times New Roman" w:eastAsia="Times New Roman" w:hAnsi="Times New Roman" w:cs="Times New Roman"/>
          <w:color w:val="333333"/>
          <w:sz w:val="24"/>
          <w:szCs w:val="24"/>
          <w:lang w:eastAsia="es-VE"/>
        </w:rPr>
        <w:t>hipoestrogenemia</w:t>
      </w:r>
      <w:proofErr w:type="spellEnd"/>
      <w:r w:rsidRPr="00330C73">
        <w:rPr>
          <w:rFonts w:ascii="Times New Roman" w:eastAsia="Times New Roman" w:hAnsi="Times New Roman" w:cs="Times New Roman"/>
          <w:color w:val="333333"/>
          <w:sz w:val="24"/>
          <w:szCs w:val="24"/>
          <w:lang w:eastAsia="es-VE"/>
        </w:rPr>
        <w:t>.</w:t>
      </w:r>
    </w:p>
    <w:p w:rsidR="00712177" w:rsidRPr="00330C73" w:rsidRDefault="00712177" w:rsidP="00330C73">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s-VE"/>
        </w:rPr>
      </w:pPr>
      <w:r w:rsidRPr="00330C73">
        <w:rPr>
          <w:rFonts w:ascii="Times New Roman" w:eastAsia="Times New Roman" w:hAnsi="Times New Roman" w:cs="Times New Roman"/>
          <w:color w:val="333333"/>
          <w:sz w:val="24"/>
          <w:szCs w:val="24"/>
          <w:lang w:eastAsia="es-VE"/>
        </w:rPr>
        <w:t xml:space="preserve">La privación crónica del sueño puede aumentare la fatiga diurna y disminuir la actividad física. En un estudio de más de 68.000 mujeres, las que dormían ≤5 horas ganaron más peso que aquellas que dormían &gt;7 horas por noche. Los cambios del estado de ánimo que afectan a la cuarta parte de las mujeres </w:t>
      </w:r>
      <w:proofErr w:type="spellStart"/>
      <w:r w:rsidRPr="00330C73">
        <w:rPr>
          <w:rFonts w:ascii="Times New Roman" w:eastAsia="Times New Roman" w:hAnsi="Times New Roman" w:cs="Times New Roman"/>
          <w:color w:val="333333"/>
          <w:sz w:val="24"/>
          <w:szCs w:val="24"/>
          <w:lang w:eastAsia="es-VE"/>
        </w:rPr>
        <w:t>perimenopáusicas</w:t>
      </w:r>
      <w:proofErr w:type="spellEnd"/>
      <w:r w:rsidRPr="00330C73">
        <w:rPr>
          <w:rFonts w:ascii="Times New Roman" w:eastAsia="Times New Roman" w:hAnsi="Times New Roman" w:cs="Times New Roman"/>
          <w:color w:val="333333"/>
          <w:sz w:val="24"/>
          <w:szCs w:val="24"/>
          <w:lang w:eastAsia="es-VE"/>
        </w:rPr>
        <w:t xml:space="preserve"> y posmenopáusicas también pueden interferir con la adopción de hábitos de vida saludables y contribuir al aumento de peso.</w:t>
      </w:r>
    </w:p>
    <w:p w:rsidR="00712177" w:rsidRPr="00330C73" w:rsidRDefault="00712177" w:rsidP="00330C73">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s-VE"/>
        </w:rPr>
      </w:pPr>
      <w:r w:rsidRPr="00330C73">
        <w:rPr>
          <w:rFonts w:ascii="Times New Roman" w:eastAsia="Times New Roman" w:hAnsi="Times New Roman" w:cs="Times New Roman"/>
          <w:color w:val="333333"/>
          <w:sz w:val="24"/>
          <w:szCs w:val="24"/>
          <w:lang w:eastAsia="es-VE"/>
        </w:rPr>
        <w:t>Aunque la menopausia en sí no parece influir sustancialmente en el aumento de peso, la distribución de la grasa central, un efecto que persiste después del ajuste por el envejecimiento, la masa grasa corporal y el nivel de actividad física</w:t>
      </w:r>
      <w:r w:rsidR="00142D01">
        <w:rPr>
          <w:rFonts w:ascii="Times New Roman" w:eastAsia="Times New Roman" w:hAnsi="Times New Roman" w:cs="Times New Roman"/>
          <w:color w:val="333333"/>
          <w:sz w:val="24"/>
          <w:szCs w:val="24"/>
          <w:lang w:eastAsia="es-VE"/>
        </w:rPr>
        <w:t>,</w:t>
      </w:r>
      <w:r w:rsidRPr="00330C73">
        <w:rPr>
          <w:rFonts w:ascii="Times New Roman" w:eastAsia="Times New Roman" w:hAnsi="Times New Roman" w:cs="Times New Roman"/>
          <w:color w:val="333333"/>
          <w:sz w:val="24"/>
          <w:szCs w:val="24"/>
          <w:lang w:eastAsia="es-VE"/>
        </w:rPr>
        <w:t xml:space="preserve"> aumentan la grasa corporal central en forma </w:t>
      </w:r>
      <w:r w:rsidR="008801B1" w:rsidRPr="00330C73">
        <w:rPr>
          <w:rFonts w:ascii="Times New Roman" w:eastAsia="Times New Roman" w:hAnsi="Times New Roman" w:cs="Times New Roman"/>
          <w:color w:val="333333"/>
          <w:sz w:val="24"/>
          <w:szCs w:val="24"/>
          <w:lang w:eastAsia="es-VE"/>
        </w:rPr>
        <w:t>independiente.</w:t>
      </w:r>
    </w:p>
    <w:p w:rsidR="00712177" w:rsidRPr="00330C73" w:rsidRDefault="00712177" w:rsidP="00330C73">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s-VE"/>
        </w:rPr>
      </w:pPr>
      <w:r w:rsidRPr="00330C73">
        <w:rPr>
          <w:rFonts w:ascii="Times New Roman" w:eastAsia="Times New Roman" w:hAnsi="Times New Roman" w:cs="Times New Roman"/>
          <w:color w:val="333333"/>
          <w:sz w:val="24"/>
          <w:szCs w:val="24"/>
          <w:lang w:eastAsia="es-VE"/>
        </w:rPr>
        <w:t xml:space="preserve">En otras palabras, en las mujeres de edad e IMC comparables, las mujeres posmenopáusicas tienden a tener mayor porcentaje de grasa corporal con distribución central en comparación con las mujeres </w:t>
      </w:r>
      <w:proofErr w:type="spellStart"/>
      <w:r w:rsidRPr="00330C73">
        <w:rPr>
          <w:rFonts w:ascii="Times New Roman" w:eastAsia="Times New Roman" w:hAnsi="Times New Roman" w:cs="Times New Roman"/>
          <w:color w:val="333333"/>
          <w:sz w:val="24"/>
          <w:szCs w:val="24"/>
          <w:lang w:eastAsia="es-VE"/>
        </w:rPr>
        <w:t>premenopáusicas</w:t>
      </w:r>
      <w:proofErr w:type="spellEnd"/>
      <w:r w:rsidRPr="00330C73">
        <w:rPr>
          <w:rFonts w:ascii="Times New Roman" w:eastAsia="Times New Roman" w:hAnsi="Times New Roman" w:cs="Times New Roman"/>
          <w:color w:val="333333"/>
          <w:sz w:val="24"/>
          <w:szCs w:val="24"/>
          <w:lang w:eastAsia="es-VE"/>
        </w:rPr>
        <w:t xml:space="preserve">. De hecho, los depósitos de grasa visceral pueden aumentar hasta un 15% a 20% la grasa corporal total en comparación con el 5% al 8% en el estado </w:t>
      </w:r>
      <w:proofErr w:type="spellStart"/>
      <w:r w:rsidRPr="00330C73">
        <w:rPr>
          <w:rFonts w:ascii="Times New Roman" w:eastAsia="Times New Roman" w:hAnsi="Times New Roman" w:cs="Times New Roman"/>
          <w:color w:val="333333"/>
          <w:sz w:val="24"/>
          <w:szCs w:val="24"/>
          <w:lang w:eastAsia="es-VE"/>
        </w:rPr>
        <w:t>premenopáusico</w:t>
      </w:r>
      <w:proofErr w:type="spellEnd"/>
      <w:r w:rsidRPr="00330C73">
        <w:rPr>
          <w:rFonts w:ascii="Times New Roman" w:eastAsia="Times New Roman" w:hAnsi="Times New Roman" w:cs="Times New Roman"/>
          <w:color w:val="333333"/>
          <w:sz w:val="24"/>
          <w:szCs w:val="24"/>
          <w:lang w:eastAsia="es-VE"/>
        </w:rPr>
        <w:t>.</w:t>
      </w:r>
    </w:p>
    <w:p w:rsidR="00187BF8" w:rsidRPr="00330C73" w:rsidRDefault="00187BF8" w:rsidP="00330C73">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s-VE"/>
        </w:rPr>
      </w:pPr>
      <w:r w:rsidRPr="00330C73">
        <w:rPr>
          <w:rFonts w:ascii="Times New Roman" w:eastAsia="Times New Roman" w:hAnsi="Times New Roman" w:cs="Times New Roman"/>
          <w:color w:val="333333"/>
          <w:sz w:val="24"/>
          <w:szCs w:val="24"/>
          <w:lang w:eastAsia="es-VE"/>
        </w:rPr>
        <w:t>Las mujeres posmenopáusicas obesas tienen mayor ries</w:t>
      </w:r>
      <w:r w:rsidR="00142D01">
        <w:rPr>
          <w:rFonts w:ascii="Times New Roman" w:eastAsia="Times New Roman" w:hAnsi="Times New Roman" w:cs="Times New Roman"/>
          <w:color w:val="333333"/>
          <w:sz w:val="24"/>
          <w:szCs w:val="24"/>
          <w:lang w:eastAsia="es-VE"/>
        </w:rPr>
        <w:t xml:space="preserve">go de mortalidad global. Las que tienen </w:t>
      </w:r>
      <w:r w:rsidRPr="00330C73">
        <w:rPr>
          <w:rFonts w:ascii="Times New Roman" w:eastAsia="Times New Roman" w:hAnsi="Times New Roman" w:cs="Times New Roman"/>
          <w:color w:val="333333"/>
          <w:sz w:val="24"/>
          <w:szCs w:val="24"/>
          <w:lang w:eastAsia="es-VE"/>
        </w:rPr>
        <w:t xml:space="preserve"> un IMC &gt;29 kg/m</w:t>
      </w:r>
      <w:r w:rsidRPr="00330C73">
        <w:rPr>
          <w:rFonts w:ascii="Times New Roman" w:eastAsia="Times New Roman" w:hAnsi="Times New Roman" w:cs="Times New Roman"/>
          <w:color w:val="333333"/>
          <w:sz w:val="24"/>
          <w:szCs w:val="24"/>
          <w:vertAlign w:val="superscript"/>
          <w:lang w:eastAsia="es-VE"/>
        </w:rPr>
        <w:t>2</w:t>
      </w:r>
      <w:r w:rsidRPr="00330C73">
        <w:rPr>
          <w:rFonts w:ascii="Times New Roman" w:eastAsia="Times New Roman" w:hAnsi="Times New Roman" w:cs="Times New Roman"/>
          <w:color w:val="333333"/>
          <w:sz w:val="24"/>
          <w:szCs w:val="24"/>
          <w:lang w:eastAsia="es-VE"/>
        </w:rPr>
        <w:t> tienen 4 veces más riesgo de muertes cardiovasculares.</w:t>
      </w:r>
    </w:p>
    <w:p w:rsidR="00187BF8" w:rsidRPr="00330C73" w:rsidRDefault="00187BF8" w:rsidP="00330C73">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s-VE"/>
        </w:rPr>
      </w:pPr>
      <w:r w:rsidRPr="00330C73">
        <w:rPr>
          <w:rFonts w:ascii="Times New Roman" w:eastAsia="Times New Roman" w:hAnsi="Times New Roman" w:cs="Times New Roman"/>
          <w:color w:val="333333"/>
          <w:sz w:val="24"/>
          <w:szCs w:val="24"/>
          <w:lang w:eastAsia="es-VE"/>
        </w:rPr>
        <w:t xml:space="preserve">La obesidad aumenta el riesgo de consecuencias adversas para la salud metabólica, particularmente si hay un aumento de la grasa visceral, incluyendo la </w:t>
      </w:r>
      <w:proofErr w:type="spellStart"/>
      <w:r w:rsidRPr="00330C73">
        <w:rPr>
          <w:rFonts w:ascii="Times New Roman" w:eastAsia="Times New Roman" w:hAnsi="Times New Roman" w:cs="Times New Roman"/>
          <w:color w:val="333333"/>
          <w:sz w:val="24"/>
          <w:szCs w:val="24"/>
          <w:lang w:eastAsia="es-VE"/>
        </w:rPr>
        <w:t>disglucemia</w:t>
      </w:r>
      <w:proofErr w:type="spellEnd"/>
      <w:r w:rsidRPr="00330C73">
        <w:rPr>
          <w:rFonts w:ascii="Times New Roman" w:eastAsia="Times New Roman" w:hAnsi="Times New Roman" w:cs="Times New Roman"/>
          <w:color w:val="333333"/>
          <w:sz w:val="24"/>
          <w:szCs w:val="24"/>
          <w:lang w:eastAsia="es-VE"/>
        </w:rPr>
        <w:t xml:space="preserve"> o la diabetes mellitus tipo 2 manifiesta, la </w:t>
      </w:r>
      <w:proofErr w:type="spellStart"/>
      <w:r w:rsidRPr="00330C73">
        <w:rPr>
          <w:rFonts w:ascii="Times New Roman" w:eastAsia="Times New Roman" w:hAnsi="Times New Roman" w:cs="Times New Roman"/>
          <w:color w:val="333333"/>
          <w:sz w:val="24"/>
          <w:szCs w:val="24"/>
          <w:lang w:eastAsia="es-VE"/>
        </w:rPr>
        <w:t>dislipidemia</w:t>
      </w:r>
      <w:proofErr w:type="spellEnd"/>
      <w:r w:rsidRPr="00330C73">
        <w:rPr>
          <w:rFonts w:ascii="Times New Roman" w:eastAsia="Times New Roman" w:hAnsi="Times New Roman" w:cs="Times New Roman"/>
          <w:color w:val="333333"/>
          <w:sz w:val="24"/>
          <w:szCs w:val="24"/>
          <w:lang w:eastAsia="es-VE"/>
        </w:rPr>
        <w:t xml:space="preserve"> y la hipertensión. La obesidad también aumenta el riesgo de ciertos cánceres como el cáncer de mama y el de útero.</w:t>
      </w:r>
    </w:p>
    <w:p w:rsidR="00187BF8" w:rsidRPr="00330C73" w:rsidRDefault="00187BF8" w:rsidP="00330C73">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s-VE"/>
        </w:rPr>
      </w:pPr>
      <w:r w:rsidRPr="00330C73">
        <w:rPr>
          <w:rFonts w:ascii="Times New Roman" w:eastAsia="Times New Roman" w:hAnsi="Times New Roman" w:cs="Times New Roman"/>
          <w:color w:val="333333"/>
          <w:sz w:val="24"/>
          <w:szCs w:val="24"/>
          <w:lang w:eastAsia="es-VE"/>
        </w:rPr>
        <w:t>Por otra parte, en un gran estudio prospectivo realizado en adultos estadounidenses, el riesgo de muerte por todos los cánceres combinados fue casi de un 62% más elevado en las mujeres con un IMC ≥40 kg/m</w:t>
      </w:r>
      <w:r w:rsidRPr="00330C73">
        <w:rPr>
          <w:rFonts w:ascii="Times New Roman" w:eastAsia="Times New Roman" w:hAnsi="Times New Roman" w:cs="Times New Roman"/>
          <w:color w:val="333333"/>
          <w:sz w:val="24"/>
          <w:szCs w:val="24"/>
          <w:vertAlign w:val="superscript"/>
          <w:lang w:eastAsia="es-VE"/>
        </w:rPr>
        <w:t>2</w:t>
      </w:r>
      <w:r w:rsidRPr="00330C73">
        <w:rPr>
          <w:rFonts w:ascii="Times New Roman" w:eastAsia="Times New Roman" w:hAnsi="Times New Roman" w:cs="Times New Roman"/>
          <w:color w:val="333333"/>
          <w:sz w:val="24"/>
          <w:szCs w:val="24"/>
          <w:lang w:eastAsia="es-VE"/>
        </w:rPr>
        <w:t> que en las mujeres de peso normal.</w:t>
      </w:r>
    </w:p>
    <w:p w:rsidR="00B55A07" w:rsidRPr="00330C73" w:rsidRDefault="00187BF8" w:rsidP="00330C73">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s-VE"/>
        </w:rPr>
      </w:pPr>
      <w:r w:rsidRPr="00330C73">
        <w:rPr>
          <w:rFonts w:ascii="Times New Roman" w:eastAsia="Times New Roman" w:hAnsi="Times New Roman" w:cs="Times New Roman"/>
          <w:color w:val="333333"/>
          <w:sz w:val="24"/>
          <w:szCs w:val="24"/>
          <w:lang w:eastAsia="es-VE"/>
        </w:rPr>
        <w:t xml:space="preserve">Las mujeres con sobrepeso u obesidad también tienden a tener oleadas de calor más graves o más frecuentes durante la transición menopáusica, y tienden a reportar estos síntomas más </w:t>
      </w:r>
      <w:r w:rsidRPr="00330C73">
        <w:rPr>
          <w:rFonts w:ascii="Times New Roman" w:eastAsia="Times New Roman" w:hAnsi="Times New Roman" w:cs="Times New Roman"/>
          <w:color w:val="333333"/>
          <w:sz w:val="24"/>
          <w:szCs w:val="24"/>
          <w:lang w:eastAsia="es-VE"/>
        </w:rPr>
        <w:lastRenderedPageBreak/>
        <w:t>a menudo que sus pa</w:t>
      </w:r>
      <w:r w:rsidR="000B625A">
        <w:rPr>
          <w:rFonts w:ascii="Times New Roman" w:eastAsia="Times New Roman" w:hAnsi="Times New Roman" w:cs="Times New Roman"/>
          <w:color w:val="333333"/>
          <w:sz w:val="24"/>
          <w:szCs w:val="24"/>
          <w:lang w:eastAsia="es-VE"/>
        </w:rPr>
        <w:t>res de peso normal. L</w:t>
      </w:r>
      <w:r w:rsidRPr="00330C73">
        <w:rPr>
          <w:rFonts w:ascii="Times New Roman" w:eastAsia="Times New Roman" w:hAnsi="Times New Roman" w:cs="Times New Roman"/>
          <w:color w:val="333333"/>
          <w:sz w:val="24"/>
          <w:szCs w:val="24"/>
          <w:lang w:eastAsia="es-VE"/>
        </w:rPr>
        <w:t>a pérdida de peso se asocia con la mejoría de los síntomas vasomotores.</w:t>
      </w:r>
      <w:r w:rsidR="00D4145A" w:rsidRPr="00330C73">
        <w:rPr>
          <w:rFonts w:ascii="Times New Roman" w:eastAsia="Times New Roman" w:hAnsi="Times New Roman" w:cs="Times New Roman"/>
          <w:color w:val="333333"/>
          <w:sz w:val="24"/>
          <w:szCs w:val="24"/>
          <w:lang w:eastAsia="es-VE"/>
        </w:rPr>
        <w:t xml:space="preserve"> (15)   </w:t>
      </w:r>
      <w:r w:rsidR="00B55A07" w:rsidRPr="00330C73">
        <w:rPr>
          <w:rFonts w:ascii="Times New Roman" w:eastAsia="Times New Roman" w:hAnsi="Times New Roman" w:cs="Times New Roman"/>
          <w:color w:val="333333"/>
          <w:sz w:val="24"/>
          <w:szCs w:val="24"/>
          <w:lang w:eastAsia="es-VE"/>
        </w:rPr>
        <w:t xml:space="preserve"> </w:t>
      </w:r>
    </w:p>
    <w:p w:rsidR="00187BF8" w:rsidRPr="00330C73" w:rsidRDefault="00187BF8" w:rsidP="00330C73">
      <w:pPr>
        <w:kinsoku w:val="0"/>
        <w:overflowPunct w:val="0"/>
        <w:spacing w:after="0" w:line="360" w:lineRule="auto"/>
        <w:contextualSpacing/>
        <w:jc w:val="both"/>
        <w:textAlignment w:val="baseline"/>
        <w:rPr>
          <w:rFonts w:ascii="Times New Roman" w:hAnsi="Times New Roman" w:cs="Times New Roman"/>
          <w:sz w:val="24"/>
          <w:szCs w:val="24"/>
          <w:lang w:val="es-ES" w:eastAsia="ja-JP"/>
        </w:rPr>
      </w:pPr>
      <w:r w:rsidRPr="00330C73">
        <w:rPr>
          <w:rFonts w:ascii="Times New Roman" w:hAnsi="Times New Roman" w:cs="Times New Roman"/>
          <w:sz w:val="24"/>
          <w:szCs w:val="24"/>
          <w:lang w:val="es-ES" w:eastAsia="ja-JP"/>
        </w:rPr>
        <w:t>En mujeres postmenopáusicas, el alto IMC y obesidad abdominal son fuentes de disturbios del sueño, disminución de sueño profundo y dormir adecuadamente, aumentando el riesgo de apnea obstructiva del sueño y alterando su calidad de vida.</w:t>
      </w:r>
    </w:p>
    <w:p w:rsidR="00187BF8" w:rsidRPr="00330C73" w:rsidRDefault="00187BF8" w:rsidP="00330C73">
      <w:pPr>
        <w:kinsoku w:val="0"/>
        <w:overflowPunct w:val="0"/>
        <w:spacing w:after="0" w:line="360" w:lineRule="auto"/>
        <w:contextualSpacing/>
        <w:jc w:val="both"/>
        <w:textAlignment w:val="baseline"/>
        <w:rPr>
          <w:rFonts w:ascii="Times New Roman" w:hAnsi="Times New Roman" w:cs="Times New Roman"/>
          <w:sz w:val="24"/>
          <w:szCs w:val="24"/>
          <w:lang w:val="es-ES" w:eastAsia="ja-JP"/>
        </w:rPr>
      </w:pPr>
    </w:p>
    <w:p w:rsidR="00187BF8" w:rsidRPr="00330C73" w:rsidRDefault="00187BF8" w:rsidP="00330C73">
      <w:pPr>
        <w:kinsoku w:val="0"/>
        <w:overflowPunct w:val="0"/>
        <w:spacing w:after="0" w:line="360" w:lineRule="auto"/>
        <w:contextualSpacing/>
        <w:jc w:val="both"/>
        <w:textAlignment w:val="baseline"/>
        <w:rPr>
          <w:rFonts w:ascii="Times New Roman" w:eastAsia="Times New Roman" w:hAnsi="Times New Roman" w:cs="Times New Roman"/>
          <w:sz w:val="24"/>
          <w:szCs w:val="24"/>
          <w:lang w:eastAsia="es-VE"/>
        </w:rPr>
      </w:pPr>
      <w:r w:rsidRPr="00330C73">
        <w:rPr>
          <w:rFonts w:ascii="Times New Roman" w:hAnsi="Times New Roman" w:cs="Times New Roman"/>
          <w:sz w:val="24"/>
          <w:szCs w:val="24"/>
          <w:lang w:val="es-ES" w:eastAsia="ja-JP"/>
        </w:rPr>
        <w:t xml:space="preserve">Por </w:t>
      </w:r>
      <w:r w:rsidR="008801B1" w:rsidRPr="00330C73">
        <w:rPr>
          <w:rFonts w:ascii="Times New Roman" w:hAnsi="Times New Roman" w:cs="Times New Roman"/>
          <w:sz w:val="24"/>
          <w:szCs w:val="24"/>
          <w:lang w:val="es-ES" w:eastAsia="ja-JP"/>
        </w:rPr>
        <w:t>eso,</w:t>
      </w:r>
      <w:r w:rsidR="00FE5C57" w:rsidRPr="00330C73">
        <w:rPr>
          <w:rFonts w:ascii="Times New Roman" w:hAnsi="Times New Roman" w:cs="Times New Roman"/>
          <w:sz w:val="24"/>
          <w:szCs w:val="24"/>
          <w:lang w:val="es-ES" w:eastAsia="ja-JP"/>
        </w:rPr>
        <w:t xml:space="preserve"> además de las</w:t>
      </w:r>
      <w:r w:rsidRPr="00330C73">
        <w:rPr>
          <w:rFonts w:ascii="Times New Roman" w:hAnsi="Times New Roman" w:cs="Times New Roman"/>
          <w:sz w:val="24"/>
          <w:szCs w:val="24"/>
          <w:lang w:val="es-ES" w:eastAsia="ja-JP"/>
        </w:rPr>
        <w:t xml:space="preserve"> r</w:t>
      </w:r>
      <w:r w:rsidR="00FE5C57" w:rsidRPr="00330C73">
        <w:rPr>
          <w:rFonts w:ascii="Times New Roman" w:hAnsi="Times New Roman" w:cs="Times New Roman"/>
          <w:sz w:val="24"/>
          <w:szCs w:val="24"/>
          <w:lang w:val="es-ES" w:eastAsia="ja-JP"/>
        </w:rPr>
        <w:t xml:space="preserve">ecomendaciones </w:t>
      </w:r>
      <w:r w:rsidR="008801B1" w:rsidRPr="00330C73">
        <w:rPr>
          <w:rFonts w:ascii="Times New Roman" w:hAnsi="Times New Roman" w:cs="Times New Roman"/>
          <w:sz w:val="24"/>
          <w:szCs w:val="24"/>
          <w:lang w:val="es-ES" w:eastAsia="ja-JP"/>
        </w:rPr>
        <w:t>dietéticas,</w:t>
      </w:r>
      <w:r w:rsidRPr="00330C73">
        <w:rPr>
          <w:rFonts w:ascii="Times New Roman" w:hAnsi="Times New Roman" w:cs="Times New Roman"/>
          <w:sz w:val="24"/>
          <w:szCs w:val="24"/>
          <w:lang w:val="es-ES" w:eastAsia="ja-JP"/>
        </w:rPr>
        <w:t xml:space="preserve">  se recomienda dormir por lo menos de 6 a 8 horas seguidas. Otros estudio agregan una </w:t>
      </w:r>
      <w:r w:rsidR="00A00FFE" w:rsidRPr="00330C73">
        <w:rPr>
          <w:rFonts w:ascii="Times New Roman" w:hAnsi="Times New Roman" w:cs="Times New Roman"/>
          <w:sz w:val="24"/>
          <w:szCs w:val="24"/>
          <w:lang w:val="es-ES" w:eastAsia="ja-JP"/>
        </w:rPr>
        <w:t xml:space="preserve">siesta de 30 minutos al </w:t>
      </w:r>
      <w:r w:rsidR="008801B1" w:rsidRPr="00330C73">
        <w:rPr>
          <w:rFonts w:ascii="Times New Roman" w:hAnsi="Times New Roman" w:cs="Times New Roman"/>
          <w:sz w:val="24"/>
          <w:szCs w:val="24"/>
          <w:lang w:val="es-ES" w:eastAsia="ja-JP"/>
        </w:rPr>
        <w:t>día</w:t>
      </w:r>
      <w:r w:rsidR="00A00FFE" w:rsidRPr="00330C73">
        <w:rPr>
          <w:rFonts w:ascii="Times New Roman" w:hAnsi="Times New Roman" w:cs="Times New Roman"/>
          <w:sz w:val="24"/>
          <w:szCs w:val="24"/>
          <w:lang w:val="es-ES" w:eastAsia="ja-JP"/>
        </w:rPr>
        <w:t>. (16</w:t>
      </w:r>
      <w:r w:rsidRPr="00330C73">
        <w:rPr>
          <w:rFonts w:ascii="Times New Roman" w:hAnsi="Times New Roman" w:cs="Times New Roman"/>
          <w:sz w:val="24"/>
          <w:szCs w:val="24"/>
          <w:lang w:val="es-ES" w:eastAsia="ja-JP"/>
        </w:rPr>
        <w:t>)</w:t>
      </w:r>
    </w:p>
    <w:p w:rsidR="00187BF8" w:rsidRPr="00330C73" w:rsidRDefault="00187BF8" w:rsidP="00330C73">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s-VE"/>
        </w:rPr>
      </w:pPr>
      <w:r w:rsidRPr="00330C73">
        <w:rPr>
          <w:rFonts w:ascii="Times New Roman" w:eastAsia="Times New Roman" w:hAnsi="Times New Roman" w:cs="Times New Roman"/>
          <w:sz w:val="24"/>
          <w:szCs w:val="24"/>
          <w:lang w:eastAsia="es-VE"/>
        </w:rPr>
        <w:t>Desde un punto de vista psicosocial, el aumento de peso en la mitad de la vida puede afectar adversamente la salud emocional, la autoimagen y las relaciones íntimas de pareja. Cualquiera de estos factores, solos o combinados pueden contribuir a la disfunción sexual.</w:t>
      </w:r>
    </w:p>
    <w:p w:rsidR="00187BF8" w:rsidRPr="00330C73" w:rsidRDefault="00187BF8" w:rsidP="00330C73">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s-VE"/>
        </w:rPr>
      </w:pPr>
      <w:r w:rsidRPr="00330C73">
        <w:rPr>
          <w:rFonts w:ascii="Times New Roman" w:eastAsia="Times New Roman" w:hAnsi="Times New Roman" w:cs="Times New Roman"/>
          <w:sz w:val="24"/>
          <w:szCs w:val="24"/>
          <w:lang w:eastAsia="es-VE"/>
        </w:rPr>
        <w:t xml:space="preserve">Los clínicos que atienden a mujeres  posmenopáusicas deben estar atentos a la presencia de obesidad y ofrecer un manejo adecuado del peso asesorando a las mujeres que experimentan un aumento del IMC, incluso cuando no se trate de la consulta específica de la paciente. La aplicación de un programa para el control del peso ideal es una intervención conductual </w:t>
      </w:r>
      <w:proofErr w:type="spellStart"/>
      <w:r w:rsidRPr="00330C73">
        <w:rPr>
          <w:rFonts w:ascii="Times New Roman" w:eastAsia="Times New Roman" w:hAnsi="Times New Roman" w:cs="Times New Roman"/>
          <w:sz w:val="24"/>
          <w:szCs w:val="24"/>
          <w:lang w:eastAsia="es-VE"/>
        </w:rPr>
        <w:t>multicomponente</w:t>
      </w:r>
      <w:proofErr w:type="spellEnd"/>
      <w:r w:rsidRPr="00330C73">
        <w:rPr>
          <w:rFonts w:ascii="Times New Roman" w:eastAsia="Times New Roman" w:hAnsi="Times New Roman" w:cs="Times New Roman"/>
          <w:sz w:val="24"/>
          <w:szCs w:val="24"/>
          <w:lang w:eastAsia="es-VE"/>
        </w:rPr>
        <w:t xml:space="preserve"> que incluye cambios en los hábitos alimenticios, actividad física y apoyo psicológico.</w:t>
      </w:r>
    </w:p>
    <w:p w:rsidR="00187BF8" w:rsidRPr="00330C73" w:rsidRDefault="00187BF8" w:rsidP="00330C73">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s-VE"/>
        </w:rPr>
      </w:pPr>
      <w:r w:rsidRPr="00330C73">
        <w:rPr>
          <w:rFonts w:ascii="Times New Roman" w:eastAsia="Times New Roman" w:hAnsi="Times New Roman" w:cs="Times New Roman"/>
          <w:sz w:val="24"/>
          <w:szCs w:val="24"/>
          <w:lang w:eastAsia="es-VE"/>
        </w:rPr>
        <w:t>A pesar de que los servicios especializados no están disponibles para muchos pacientes, las intervenciones para adelgazar se ejecutan mejor con un enfoque de equipo multidisciplinario, con la participación de médicos, ps</w:t>
      </w:r>
      <w:r w:rsidR="00BE6399">
        <w:rPr>
          <w:rFonts w:ascii="Times New Roman" w:eastAsia="Times New Roman" w:hAnsi="Times New Roman" w:cs="Times New Roman"/>
          <w:sz w:val="24"/>
          <w:szCs w:val="24"/>
          <w:lang w:eastAsia="es-VE"/>
        </w:rPr>
        <w:t>icólogos conductistas, nutricionistas</w:t>
      </w:r>
      <w:r w:rsidRPr="00330C73">
        <w:rPr>
          <w:rFonts w:ascii="Times New Roman" w:eastAsia="Times New Roman" w:hAnsi="Times New Roman" w:cs="Times New Roman"/>
          <w:sz w:val="24"/>
          <w:szCs w:val="24"/>
          <w:lang w:eastAsia="es-VE"/>
        </w:rPr>
        <w:t xml:space="preserve">, especialistas en ejercicios y entrenadores del estilo de vida. Para bajar de peso también pueden ser apropiados los medicamentos, la cirugía </w:t>
      </w:r>
      <w:proofErr w:type="spellStart"/>
      <w:r w:rsidRPr="00330C73">
        <w:rPr>
          <w:rFonts w:ascii="Times New Roman" w:eastAsia="Times New Roman" w:hAnsi="Times New Roman" w:cs="Times New Roman"/>
          <w:sz w:val="24"/>
          <w:szCs w:val="24"/>
          <w:lang w:eastAsia="es-VE"/>
        </w:rPr>
        <w:t>bariátrica</w:t>
      </w:r>
      <w:proofErr w:type="spellEnd"/>
      <w:r w:rsidRPr="00330C73">
        <w:rPr>
          <w:rFonts w:ascii="Times New Roman" w:eastAsia="Times New Roman" w:hAnsi="Times New Roman" w:cs="Times New Roman"/>
          <w:sz w:val="24"/>
          <w:szCs w:val="24"/>
          <w:lang w:eastAsia="es-VE"/>
        </w:rPr>
        <w:t xml:space="preserve"> y las terapias </w:t>
      </w:r>
      <w:proofErr w:type="spellStart"/>
      <w:r w:rsidRPr="00330C73">
        <w:rPr>
          <w:rFonts w:ascii="Times New Roman" w:eastAsia="Times New Roman" w:hAnsi="Times New Roman" w:cs="Times New Roman"/>
          <w:sz w:val="24"/>
          <w:szCs w:val="24"/>
          <w:lang w:eastAsia="es-VE"/>
        </w:rPr>
        <w:t>bariátricas</w:t>
      </w:r>
      <w:proofErr w:type="spellEnd"/>
      <w:r w:rsidRPr="00330C73">
        <w:rPr>
          <w:rFonts w:ascii="Times New Roman" w:eastAsia="Times New Roman" w:hAnsi="Times New Roman" w:cs="Times New Roman"/>
          <w:sz w:val="24"/>
          <w:szCs w:val="24"/>
          <w:lang w:eastAsia="es-VE"/>
        </w:rPr>
        <w:t xml:space="preserve"> endoscópicas.</w:t>
      </w:r>
    </w:p>
    <w:p w:rsidR="00187BF8" w:rsidRPr="00330C73" w:rsidRDefault="00187BF8" w:rsidP="00330C73">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s-VE"/>
        </w:rPr>
      </w:pPr>
      <w:r w:rsidRPr="00330C73">
        <w:rPr>
          <w:rFonts w:ascii="Times New Roman" w:eastAsia="Times New Roman" w:hAnsi="Times New Roman" w:cs="Times New Roman"/>
          <w:sz w:val="24"/>
          <w:szCs w:val="24"/>
          <w:lang w:eastAsia="es-VE"/>
        </w:rPr>
        <w:t>Se deben evaluar los obstáculos médicos para implementar los cambios en el estilo de vida, como las artralgias, la apnea obstructiva del sueño no reconocida o los medicamentos que afectan el peso. Los cambios en el estilo de vida son un viaje para toda la vida y no una estrategia a corto plazo.</w:t>
      </w:r>
    </w:p>
    <w:p w:rsidR="00187BF8" w:rsidRPr="00330C73" w:rsidRDefault="00187BF8" w:rsidP="00330C73">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s-VE"/>
        </w:rPr>
      </w:pPr>
      <w:r w:rsidRPr="00330C73">
        <w:rPr>
          <w:rFonts w:ascii="Times New Roman" w:eastAsia="Times New Roman" w:hAnsi="Times New Roman" w:cs="Times New Roman"/>
          <w:sz w:val="24"/>
          <w:szCs w:val="24"/>
          <w:lang w:eastAsia="es-VE"/>
        </w:rPr>
        <w:lastRenderedPageBreak/>
        <w:t>Los médicos desempeñan un papel fundamental en la educación apropiada, el estímulo, el apoyo y la fijación de objetivos realistas para evitar decepciones. Se espera que el resultado de una intervención intensiva en el estilo de vida se traduzca en una pérdida promedio de peso de aproximadamente el 6% al 8% en 6 a 12 meses; la pérdida de peso ≥5% se considera clínicamente significativa.</w:t>
      </w:r>
    </w:p>
    <w:p w:rsidR="00264A50" w:rsidRPr="00330C73" w:rsidRDefault="003C6B1F"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 xml:space="preserve">Cuando no existen complicaciones metabólicas asociadas, la </w:t>
      </w:r>
      <w:r w:rsidR="002E09C8">
        <w:rPr>
          <w:rFonts w:ascii="Times New Roman" w:hAnsi="Times New Roman" w:cs="Times New Roman"/>
          <w:sz w:val="24"/>
          <w:szCs w:val="24"/>
        </w:rPr>
        <w:t>dieta</w:t>
      </w:r>
      <w:r w:rsidR="002E09C8" w:rsidRPr="00330C73">
        <w:rPr>
          <w:rFonts w:ascii="Times New Roman" w:hAnsi="Times New Roman" w:cs="Times New Roman"/>
          <w:sz w:val="24"/>
          <w:szCs w:val="24"/>
        </w:rPr>
        <w:t xml:space="preserve"> en</w:t>
      </w:r>
      <w:r w:rsidRPr="00330C73">
        <w:rPr>
          <w:rFonts w:ascii="Times New Roman" w:hAnsi="Times New Roman" w:cs="Times New Roman"/>
          <w:sz w:val="24"/>
          <w:szCs w:val="24"/>
        </w:rPr>
        <w:t xml:space="preserve"> la menopausia</w:t>
      </w:r>
      <w:r w:rsidR="00370B8F" w:rsidRPr="00330C73">
        <w:rPr>
          <w:rFonts w:ascii="Times New Roman" w:hAnsi="Times New Roman" w:cs="Times New Roman"/>
          <w:sz w:val="24"/>
          <w:szCs w:val="24"/>
        </w:rPr>
        <w:t>,</w:t>
      </w:r>
      <w:r w:rsidRPr="00330C73">
        <w:rPr>
          <w:rFonts w:ascii="Times New Roman" w:hAnsi="Times New Roman" w:cs="Times New Roman"/>
          <w:sz w:val="24"/>
          <w:szCs w:val="24"/>
        </w:rPr>
        <w:t xml:space="preserve"> se suscribe como una alimentación suficiente y equilibrada en función de la</w:t>
      </w:r>
      <w:r w:rsidR="00632F61">
        <w:rPr>
          <w:rFonts w:ascii="Times New Roman" w:hAnsi="Times New Roman" w:cs="Times New Roman"/>
          <w:sz w:val="24"/>
          <w:szCs w:val="24"/>
        </w:rPr>
        <w:t xml:space="preserve"> edad, talla</w:t>
      </w:r>
      <w:r w:rsidR="00D46C86" w:rsidRPr="00330C73">
        <w:rPr>
          <w:rFonts w:ascii="Times New Roman" w:hAnsi="Times New Roman" w:cs="Times New Roman"/>
          <w:sz w:val="24"/>
          <w:szCs w:val="24"/>
        </w:rPr>
        <w:t>, clima y actividad física (17</w:t>
      </w:r>
      <w:r w:rsidRPr="00330C73">
        <w:rPr>
          <w:rFonts w:ascii="Times New Roman" w:hAnsi="Times New Roman" w:cs="Times New Roman"/>
          <w:sz w:val="24"/>
          <w:szCs w:val="24"/>
        </w:rPr>
        <w:t>)</w:t>
      </w:r>
      <w:r w:rsidR="0021604B" w:rsidRPr="00330C73">
        <w:rPr>
          <w:rFonts w:ascii="Times New Roman" w:hAnsi="Times New Roman" w:cs="Times New Roman"/>
          <w:sz w:val="24"/>
          <w:szCs w:val="24"/>
        </w:rPr>
        <w:t>.</w:t>
      </w:r>
    </w:p>
    <w:p w:rsidR="0021604B" w:rsidRPr="00330C73" w:rsidRDefault="0021604B"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Es fundamental en esta etapa de riesgo metabólico, disminuir progresivamente el aporte de calorías diarias, aumentar el aporte de calcio y limitar el aporte de grasas saturadas debido a que está demostrado que empeoran la resistencia a la insulina por un fenómeno de regulación descendente del receptor de insulina y los efectos con</w:t>
      </w:r>
      <w:r w:rsidR="003B02F3" w:rsidRPr="00330C73">
        <w:rPr>
          <w:rFonts w:ascii="Times New Roman" w:hAnsi="Times New Roman" w:cs="Times New Roman"/>
          <w:sz w:val="24"/>
          <w:szCs w:val="24"/>
        </w:rPr>
        <w:t>ocidos sobre e</w:t>
      </w:r>
      <w:r w:rsidR="00DC479F" w:rsidRPr="00330C73">
        <w:rPr>
          <w:rFonts w:ascii="Times New Roman" w:hAnsi="Times New Roman" w:cs="Times New Roman"/>
          <w:sz w:val="24"/>
          <w:szCs w:val="24"/>
        </w:rPr>
        <w:t>l receptor LDL (18</w:t>
      </w:r>
      <w:r w:rsidRPr="00330C73">
        <w:rPr>
          <w:rFonts w:ascii="Times New Roman" w:hAnsi="Times New Roman" w:cs="Times New Roman"/>
          <w:sz w:val="24"/>
          <w:szCs w:val="24"/>
        </w:rPr>
        <w:t>)</w:t>
      </w:r>
      <w:r w:rsidR="0049578D" w:rsidRPr="00330C73">
        <w:rPr>
          <w:rFonts w:ascii="Times New Roman" w:hAnsi="Times New Roman" w:cs="Times New Roman"/>
          <w:sz w:val="24"/>
          <w:szCs w:val="24"/>
        </w:rPr>
        <w:t>.</w:t>
      </w:r>
    </w:p>
    <w:p w:rsidR="0049578D" w:rsidRPr="00330C73" w:rsidRDefault="0049578D" w:rsidP="00330C73">
      <w:pPr>
        <w:spacing w:line="360" w:lineRule="auto"/>
        <w:jc w:val="both"/>
        <w:rPr>
          <w:rFonts w:ascii="Times New Roman" w:eastAsia="MS Mincho" w:hAnsi="Times New Roman" w:cs="Times New Roman"/>
          <w:sz w:val="24"/>
          <w:szCs w:val="24"/>
          <w:lang w:val="es-ES" w:eastAsia="es-VE"/>
        </w:rPr>
      </w:pPr>
      <w:r w:rsidRPr="00330C73">
        <w:rPr>
          <w:rFonts w:ascii="Times New Roman" w:hAnsi="Times New Roman" w:cs="Times New Roman"/>
          <w:sz w:val="24"/>
          <w:szCs w:val="24"/>
        </w:rPr>
        <w:t xml:space="preserve">Igualmente hay relación entre lo que se ingiere y la salud mental o declive cognitivo que deteriora la calidad de vida en las mujeres. </w:t>
      </w:r>
      <w:r w:rsidRPr="00330C73">
        <w:rPr>
          <w:rFonts w:ascii="Times New Roman" w:eastAsia="MS Mincho" w:hAnsi="Times New Roman" w:cs="Times New Roman"/>
          <w:sz w:val="24"/>
          <w:szCs w:val="24"/>
          <w:lang w:val="es-ES" w:eastAsia="es-VE"/>
        </w:rPr>
        <w:t xml:space="preserve">Consumo de aproximadamente 1 porción por día de verduras de hoja verde y alimentos ricos en  luteína, nitrato, ácido fólico, </w:t>
      </w:r>
      <w:r w:rsidRPr="00330C73">
        <w:rPr>
          <w:rFonts w:ascii="Times New Roman" w:eastAsia="MS Mincho" w:hAnsi="Times New Roman" w:cs="Times New Roman"/>
          <w:sz w:val="24"/>
          <w:szCs w:val="24"/>
          <w:lang w:val="en-US" w:eastAsia="es-VE"/>
        </w:rPr>
        <w:t>α</w:t>
      </w:r>
      <w:r w:rsidR="000610DB" w:rsidRPr="00330C73">
        <w:rPr>
          <w:rFonts w:ascii="Times New Roman" w:eastAsia="MS Mincho" w:hAnsi="Times New Roman" w:cs="Times New Roman"/>
          <w:sz w:val="24"/>
          <w:szCs w:val="24"/>
          <w:lang w:val="es-ES" w:eastAsia="es-VE"/>
        </w:rPr>
        <w:t xml:space="preserve">-tocoferol </w:t>
      </w:r>
      <w:r w:rsidRPr="00330C73">
        <w:rPr>
          <w:rFonts w:ascii="Times New Roman" w:eastAsia="MS Mincho" w:hAnsi="Times New Roman" w:cs="Times New Roman"/>
          <w:sz w:val="24"/>
          <w:szCs w:val="24"/>
          <w:lang w:val="es-ES" w:eastAsia="es-VE"/>
        </w:rPr>
        <w:t xml:space="preserve"> </w:t>
      </w:r>
      <w:r w:rsidR="008F603B" w:rsidRPr="00330C73">
        <w:rPr>
          <w:rFonts w:ascii="Times New Roman" w:eastAsia="MS Mincho" w:hAnsi="Times New Roman" w:cs="Times New Roman"/>
          <w:sz w:val="24"/>
          <w:szCs w:val="24"/>
          <w:lang w:val="es-ES" w:eastAsia="es-VE"/>
        </w:rPr>
        <w:t xml:space="preserve">puede ayudar a retardar </w:t>
      </w:r>
      <w:r w:rsidR="000610DB" w:rsidRPr="00330C73">
        <w:rPr>
          <w:rFonts w:ascii="Times New Roman" w:eastAsia="MS Mincho" w:hAnsi="Times New Roman" w:cs="Times New Roman"/>
          <w:sz w:val="24"/>
          <w:szCs w:val="24"/>
          <w:lang w:val="es-ES" w:eastAsia="es-VE"/>
        </w:rPr>
        <w:t xml:space="preserve"> el</w:t>
      </w:r>
      <w:r w:rsidRPr="00330C73">
        <w:rPr>
          <w:rFonts w:ascii="Times New Roman" w:eastAsia="MS Mincho" w:hAnsi="Times New Roman" w:cs="Times New Roman"/>
          <w:sz w:val="24"/>
          <w:szCs w:val="24"/>
          <w:lang w:val="es-ES" w:eastAsia="es-VE"/>
        </w:rPr>
        <w:t xml:space="preserve"> declive cognitivo </w:t>
      </w:r>
      <w:r w:rsidR="000610DB" w:rsidRPr="00330C73">
        <w:rPr>
          <w:rFonts w:ascii="Times New Roman" w:eastAsia="MS Mincho" w:hAnsi="Times New Roman" w:cs="Times New Roman"/>
          <w:sz w:val="24"/>
          <w:szCs w:val="24"/>
          <w:lang w:val="es-ES" w:eastAsia="es-VE"/>
        </w:rPr>
        <w:t xml:space="preserve">que ocurre </w:t>
      </w:r>
      <w:r w:rsidRPr="00330C73">
        <w:rPr>
          <w:rFonts w:ascii="Times New Roman" w:eastAsia="MS Mincho" w:hAnsi="Times New Roman" w:cs="Times New Roman"/>
          <w:sz w:val="24"/>
          <w:szCs w:val="24"/>
          <w:lang w:val="es-ES" w:eastAsia="es-VE"/>
        </w:rPr>
        <w:t>con el envejecimiento</w:t>
      </w:r>
      <w:r w:rsidR="0095268F" w:rsidRPr="00330C73">
        <w:rPr>
          <w:rFonts w:ascii="Times New Roman" w:eastAsia="MS Mincho" w:hAnsi="Times New Roman" w:cs="Times New Roman"/>
          <w:sz w:val="24"/>
          <w:szCs w:val="24"/>
          <w:lang w:val="es-ES" w:eastAsia="es-VE"/>
        </w:rPr>
        <w:t>. (19</w:t>
      </w:r>
      <w:r w:rsidR="00C75C49" w:rsidRPr="00330C73">
        <w:rPr>
          <w:rFonts w:ascii="Times New Roman" w:eastAsia="MS Mincho" w:hAnsi="Times New Roman" w:cs="Times New Roman"/>
          <w:sz w:val="24"/>
          <w:szCs w:val="24"/>
          <w:lang w:val="es-ES" w:eastAsia="es-VE"/>
        </w:rPr>
        <w:t>)</w:t>
      </w:r>
    </w:p>
    <w:p w:rsidR="00FE358C" w:rsidRPr="00330C73" w:rsidRDefault="00FE358C"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 xml:space="preserve">La mayoría de los escasos estudios sobre este tema concuerdan en que hay que  aumentar el consumo de frutas, lácteos descremados y si es posible </w:t>
      </w:r>
      <w:proofErr w:type="spellStart"/>
      <w:r w:rsidRPr="00330C73">
        <w:rPr>
          <w:rFonts w:ascii="Times New Roman" w:hAnsi="Times New Roman" w:cs="Times New Roman"/>
          <w:sz w:val="24"/>
          <w:szCs w:val="24"/>
        </w:rPr>
        <w:t>deslactosados</w:t>
      </w:r>
      <w:proofErr w:type="spellEnd"/>
      <w:r w:rsidRPr="00330C73">
        <w:rPr>
          <w:rFonts w:ascii="Times New Roman" w:hAnsi="Times New Roman" w:cs="Times New Roman"/>
          <w:sz w:val="24"/>
          <w:szCs w:val="24"/>
        </w:rPr>
        <w:t>, mejorar la variedad de alimentos y disminuir la cantidad de azúcar y sal, indicando la necesidad de intervención profesional.</w:t>
      </w:r>
      <w:r w:rsidR="0016479E" w:rsidRPr="00330C73">
        <w:rPr>
          <w:rFonts w:ascii="Times New Roman" w:hAnsi="Times New Roman" w:cs="Times New Roman"/>
          <w:sz w:val="24"/>
          <w:szCs w:val="24"/>
        </w:rPr>
        <w:t>(20</w:t>
      </w:r>
      <w:r w:rsidR="00BC3356" w:rsidRPr="00330C73">
        <w:rPr>
          <w:rFonts w:ascii="Times New Roman" w:hAnsi="Times New Roman" w:cs="Times New Roman"/>
          <w:sz w:val="24"/>
          <w:szCs w:val="24"/>
        </w:rPr>
        <w:t>)</w:t>
      </w:r>
    </w:p>
    <w:p w:rsidR="00ED2236" w:rsidRPr="00330C73" w:rsidRDefault="001470BC"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Las recomendaciones dietéticas deben realizarse respetando lo más posible los hábitos alimentarios y especialmente los hábitos regionales.</w:t>
      </w:r>
      <w:r w:rsidR="00494307" w:rsidRPr="00330C73">
        <w:rPr>
          <w:rFonts w:ascii="Times New Roman" w:hAnsi="Times New Roman" w:cs="Times New Roman"/>
          <w:sz w:val="24"/>
          <w:szCs w:val="24"/>
        </w:rPr>
        <w:t xml:space="preserve"> (21</w:t>
      </w:r>
      <w:r w:rsidRPr="00330C73">
        <w:rPr>
          <w:rFonts w:ascii="Times New Roman" w:hAnsi="Times New Roman" w:cs="Times New Roman"/>
          <w:sz w:val="24"/>
          <w:szCs w:val="24"/>
        </w:rPr>
        <w:t>)</w:t>
      </w:r>
    </w:p>
    <w:p w:rsidR="00187BF8" w:rsidRPr="00330C73" w:rsidRDefault="00187BF8" w:rsidP="00330C73">
      <w:pPr>
        <w:spacing w:line="360" w:lineRule="auto"/>
        <w:jc w:val="both"/>
        <w:rPr>
          <w:rFonts w:ascii="Times New Roman" w:eastAsia="Times New Roman" w:hAnsi="Times New Roman" w:cs="Times New Roman"/>
          <w:sz w:val="24"/>
          <w:szCs w:val="24"/>
          <w:lang w:eastAsia="es-VE"/>
        </w:rPr>
      </w:pPr>
      <w:r w:rsidRPr="00330C73">
        <w:rPr>
          <w:rFonts w:ascii="Times New Roman" w:eastAsia="Times New Roman" w:hAnsi="Times New Roman" w:cs="Times New Roman"/>
          <w:sz w:val="24"/>
          <w:szCs w:val="24"/>
          <w:lang w:eastAsia="es-VE"/>
        </w:rPr>
        <w:t xml:space="preserve">Las guías de obesidad del American </w:t>
      </w:r>
      <w:proofErr w:type="spellStart"/>
      <w:r w:rsidRPr="00330C73">
        <w:rPr>
          <w:rFonts w:ascii="Times New Roman" w:eastAsia="Times New Roman" w:hAnsi="Times New Roman" w:cs="Times New Roman"/>
          <w:sz w:val="24"/>
          <w:szCs w:val="24"/>
          <w:lang w:eastAsia="es-VE"/>
        </w:rPr>
        <w:t>College</w:t>
      </w:r>
      <w:proofErr w:type="spellEnd"/>
      <w:r w:rsidRPr="00330C73">
        <w:rPr>
          <w:rFonts w:ascii="Times New Roman" w:eastAsia="Times New Roman" w:hAnsi="Times New Roman" w:cs="Times New Roman"/>
          <w:sz w:val="24"/>
          <w:szCs w:val="24"/>
          <w:lang w:eastAsia="es-VE"/>
        </w:rPr>
        <w:t xml:space="preserve"> of </w:t>
      </w:r>
      <w:proofErr w:type="spellStart"/>
      <w:r w:rsidRPr="00330C73">
        <w:rPr>
          <w:rFonts w:ascii="Times New Roman" w:eastAsia="Times New Roman" w:hAnsi="Times New Roman" w:cs="Times New Roman"/>
          <w:sz w:val="24"/>
          <w:szCs w:val="24"/>
          <w:lang w:eastAsia="es-VE"/>
        </w:rPr>
        <w:t>Cardiology</w:t>
      </w:r>
      <w:proofErr w:type="spellEnd"/>
      <w:r w:rsidRPr="00330C73">
        <w:rPr>
          <w:rFonts w:ascii="Times New Roman" w:eastAsia="Times New Roman" w:hAnsi="Times New Roman" w:cs="Times New Roman"/>
          <w:sz w:val="24"/>
          <w:szCs w:val="24"/>
          <w:lang w:eastAsia="es-VE"/>
        </w:rPr>
        <w:t xml:space="preserve">/American </w:t>
      </w:r>
      <w:proofErr w:type="spellStart"/>
      <w:r w:rsidRPr="00330C73">
        <w:rPr>
          <w:rFonts w:ascii="Times New Roman" w:eastAsia="Times New Roman" w:hAnsi="Times New Roman" w:cs="Times New Roman"/>
          <w:sz w:val="24"/>
          <w:szCs w:val="24"/>
          <w:lang w:eastAsia="es-VE"/>
        </w:rPr>
        <w:t>Heart</w:t>
      </w:r>
      <w:proofErr w:type="spellEnd"/>
      <w:r w:rsidRPr="00330C73">
        <w:rPr>
          <w:rFonts w:ascii="Times New Roman" w:eastAsia="Times New Roman" w:hAnsi="Times New Roman" w:cs="Times New Roman"/>
          <w:sz w:val="24"/>
          <w:szCs w:val="24"/>
          <w:lang w:eastAsia="es-VE"/>
        </w:rPr>
        <w:t xml:space="preserve"> </w:t>
      </w:r>
      <w:proofErr w:type="spellStart"/>
      <w:r w:rsidRPr="00330C73">
        <w:rPr>
          <w:rFonts w:ascii="Times New Roman" w:eastAsia="Times New Roman" w:hAnsi="Times New Roman" w:cs="Times New Roman"/>
          <w:sz w:val="24"/>
          <w:szCs w:val="24"/>
          <w:lang w:eastAsia="es-VE"/>
        </w:rPr>
        <w:t>Association</w:t>
      </w:r>
      <w:proofErr w:type="spellEnd"/>
      <w:r w:rsidRPr="00330C73">
        <w:rPr>
          <w:rFonts w:ascii="Times New Roman" w:eastAsia="Times New Roman" w:hAnsi="Times New Roman" w:cs="Times New Roman"/>
          <w:sz w:val="24"/>
          <w:szCs w:val="24"/>
          <w:lang w:eastAsia="es-VE"/>
        </w:rPr>
        <w:t xml:space="preserve"> </w:t>
      </w:r>
      <w:proofErr w:type="spellStart"/>
      <w:r w:rsidRPr="00330C73">
        <w:rPr>
          <w:rFonts w:ascii="Times New Roman" w:eastAsia="Times New Roman" w:hAnsi="Times New Roman" w:cs="Times New Roman"/>
          <w:sz w:val="24"/>
          <w:szCs w:val="24"/>
          <w:lang w:eastAsia="es-VE"/>
        </w:rPr>
        <w:t>Task</w:t>
      </w:r>
      <w:proofErr w:type="spellEnd"/>
      <w:r w:rsidRPr="00330C73">
        <w:rPr>
          <w:rFonts w:ascii="Times New Roman" w:eastAsia="Times New Roman" w:hAnsi="Times New Roman" w:cs="Times New Roman"/>
          <w:sz w:val="24"/>
          <w:szCs w:val="24"/>
          <w:lang w:eastAsia="es-VE"/>
        </w:rPr>
        <w:t xml:space="preserve"> </w:t>
      </w:r>
      <w:proofErr w:type="spellStart"/>
      <w:r w:rsidRPr="00330C73">
        <w:rPr>
          <w:rFonts w:ascii="Times New Roman" w:eastAsia="Times New Roman" w:hAnsi="Times New Roman" w:cs="Times New Roman"/>
          <w:sz w:val="24"/>
          <w:szCs w:val="24"/>
          <w:lang w:eastAsia="es-VE"/>
        </w:rPr>
        <w:t>Force</w:t>
      </w:r>
      <w:proofErr w:type="spellEnd"/>
      <w:r w:rsidRPr="00330C73">
        <w:rPr>
          <w:rFonts w:ascii="Times New Roman" w:eastAsia="Times New Roman" w:hAnsi="Times New Roman" w:cs="Times New Roman"/>
          <w:sz w:val="24"/>
          <w:szCs w:val="24"/>
          <w:lang w:eastAsia="es-VE"/>
        </w:rPr>
        <w:t xml:space="preserve"> </w:t>
      </w:r>
      <w:proofErr w:type="spellStart"/>
      <w:r w:rsidRPr="00330C73">
        <w:rPr>
          <w:rFonts w:ascii="Times New Roman" w:eastAsia="Times New Roman" w:hAnsi="Times New Roman" w:cs="Times New Roman"/>
          <w:sz w:val="24"/>
          <w:szCs w:val="24"/>
          <w:lang w:eastAsia="es-VE"/>
        </w:rPr>
        <w:t>on</w:t>
      </w:r>
      <w:proofErr w:type="spellEnd"/>
      <w:r w:rsidRPr="00330C73">
        <w:rPr>
          <w:rFonts w:ascii="Times New Roman" w:eastAsia="Times New Roman" w:hAnsi="Times New Roman" w:cs="Times New Roman"/>
          <w:sz w:val="24"/>
          <w:szCs w:val="24"/>
          <w:lang w:eastAsia="es-VE"/>
        </w:rPr>
        <w:t xml:space="preserve"> </w:t>
      </w:r>
      <w:proofErr w:type="spellStart"/>
      <w:r w:rsidRPr="00330C73">
        <w:rPr>
          <w:rFonts w:ascii="Times New Roman" w:eastAsia="Times New Roman" w:hAnsi="Times New Roman" w:cs="Times New Roman"/>
          <w:sz w:val="24"/>
          <w:szCs w:val="24"/>
          <w:lang w:eastAsia="es-VE"/>
        </w:rPr>
        <w:t>Practice</w:t>
      </w:r>
      <w:proofErr w:type="spellEnd"/>
      <w:r w:rsidRPr="00330C73">
        <w:rPr>
          <w:rFonts w:ascii="Times New Roman" w:eastAsia="Times New Roman" w:hAnsi="Times New Roman" w:cs="Times New Roman"/>
          <w:sz w:val="24"/>
          <w:szCs w:val="24"/>
          <w:lang w:eastAsia="es-VE"/>
        </w:rPr>
        <w:t xml:space="preserve"> y la guía de la </w:t>
      </w:r>
      <w:proofErr w:type="spellStart"/>
      <w:r w:rsidRPr="00330C73">
        <w:rPr>
          <w:rFonts w:ascii="Times New Roman" w:eastAsia="Times New Roman" w:hAnsi="Times New Roman" w:cs="Times New Roman"/>
          <w:sz w:val="24"/>
          <w:szCs w:val="24"/>
          <w:lang w:eastAsia="es-VE"/>
        </w:rPr>
        <w:t>Obesity</w:t>
      </w:r>
      <w:proofErr w:type="spellEnd"/>
      <w:r w:rsidRPr="00330C73">
        <w:rPr>
          <w:rFonts w:ascii="Times New Roman" w:eastAsia="Times New Roman" w:hAnsi="Times New Roman" w:cs="Times New Roman"/>
          <w:sz w:val="24"/>
          <w:szCs w:val="24"/>
          <w:lang w:eastAsia="es-VE"/>
        </w:rPr>
        <w:t xml:space="preserve"> </w:t>
      </w:r>
      <w:proofErr w:type="spellStart"/>
      <w:r w:rsidRPr="00330C73">
        <w:rPr>
          <w:rFonts w:ascii="Times New Roman" w:eastAsia="Times New Roman" w:hAnsi="Times New Roman" w:cs="Times New Roman"/>
          <w:sz w:val="24"/>
          <w:szCs w:val="24"/>
          <w:lang w:eastAsia="es-VE"/>
        </w:rPr>
        <w:t>Society</w:t>
      </w:r>
      <w:proofErr w:type="spellEnd"/>
      <w:r w:rsidRPr="00330C73">
        <w:rPr>
          <w:rFonts w:ascii="Times New Roman" w:eastAsia="Times New Roman" w:hAnsi="Times New Roman" w:cs="Times New Roman"/>
          <w:sz w:val="24"/>
          <w:szCs w:val="24"/>
          <w:lang w:eastAsia="es-VE"/>
        </w:rPr>
        <w:t xml:space="preserve"> recomiendan un déficit calórico diario de 500 a 750 kcal, lo que se traduce en una ingesta calórica de 1.200 a 1.500 kcal/día para la mayoría de las mujeres y se espera que provoque una pérdida de peso promedio de 0,5 a 0,75 kg/semana</w:t>
      </w:r>
      <w:proofErr w:type="gramStart"/>
      <w:r w:rsidRPr="00330C73">
        <w:rPr>
          <w:rFonts w:ascii="Times New Roman" w:eastAsia="Times New Roman" w:hAnsi="Times New Roman" w:cs="Times New Roman"/>
          <w:sz w:val="24"/>
          <w:szCs w:val="24"/>
          <w:lang w:eastAsia="es-VE"/>
        </w:rPr>
        <w:t>.</w:t>
      </w:r>
      <w:r w:rsidR="00142A7C" w:rsidRPr="00330C73">
        <w:rPr>
          <w:rFonts w:ascii="Times New Roman" w:eastAsia="Times New Roman" w:hAnsi="Times New Roman" w:cs="Times New Roman"/>
          <w:sz w:val="24"/>
          <w:szCs w:val="24"/>
          <w:lang w:eastAsia="es-VE"/>
        </w:rPr>
        <w:t>(</w:t>
      </w:r>
      <w:proofErr w:type="gramEnd"/>
      <w:r w:rsidR="00142A7C" w:rsidRPr="00330C73">
        <w:rPr>
          <w:rFonts w:ascii="Times New Roman" w:eastAsia="Times New Roman" w:hAnsi="Times New Roman" w:cs="Times New Roman"/>
          <w:sz w:val="24"/>
          <w:szCs w:val="24"/>
          <w:lang w:eastAsia="es-VE"/>
        </w:rPr>
        <w:t>22)</w:t>
      </w:r>
      <w:r w:rsidRPr="00330C73">
        <w:rPr>
          <w:rFonts w:ascii="Times New Roman" w:eastAsia="Times New Roman" w:hAnsi="Times New Roman" w:cs="Times New Roman"/>
          <w:sz w:val="24"/>
          <w:szCs w:val="24"/>
          <w:lang w:eastAsia="es-VE"/>
        </w:rPr>
        <w:t xml:space="preserve"> </w:t>
      </w:r>
    </w:p>
    <w:p w:rsidR="00010BC9" w:rsidRPr="00330C73" w:rsidRDefault="00010BC9" w:rsidP="00330C73">
      <w:pPr>
        <w:spacing w:line="360" w:lineRule="auto"/>
        <w:jc w:val="both"/>
        <w:rPr>
          <w:rFonts w:ascii="Times New Roman" w:eastAsia="Times New Roman" w:hAnsi="Times New Roman" w:cs="Times New Roman"/>
          <w:b/>
          <w:sz w:val="24"/>
          <w:szCs w:val="24"/>
          <w:lang w:eastAsia="es-VE"/>
        </w:rPr>
      </w:pPr>
      <w:r w:rsidRPr="00330C73">
        <w:rPr>
          <w:rFonts w:ascii="Times New Roman" w:eastAsia="Times New Roman" w:hAnsi="Times New Roman" w:cs="Times New Roman"/>
          <w:b/>
          <w:sz w:val="24"/>
          <w:szCs w:val="24"/>
          <w:lang w:eastAsia="es-VE"/>
        </w:rPr>
        <w:t xml:space="preserve">Actividad </w:t>
      </w:r>
      <w:r w:rsidR="008801B1" w:rsidRPr="00330C73">
        <w:rPr>
          <w:rFonts w:ascii="Times New Roman" w:eastAsia="Times New Roman" w:hAnsi="Times New Roman" w:cs="Times New Roman"/>
          <w:b/>
          <w:sz w:val="24"/>
          <w:szCs w:val="24"/>
          <w:lang w:eastAsia="es-VE"/>
        </w:rPr>
        <w:t>Física</w:t>
      </w:r>
    </w:p>
    <w:p w:rsidR="00B8301F" w:rsidRPr="00330C73" w:rsidRDefault="001470BC"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lastRenderedPageBreak/>
        <w:t>Para mantener un correcto estado de salud y reducir las complicaciones asociadas a la menopausia, además de llevar a cabo una dieta adecuada y sana, cuyos aspectos más destacados se han comentado, resulta necesario mantener o incorporar a la vida diaria una serie de estilos de vida considerados también como saludables. Por ejemplo, la práctica diaria de ejercicio físico. Las recomendaciones actuales a este respecto formuladas por la Organización Mundial de la Salud (OMS), y que establecen la mayoría de los países occidentales, son las de realizar al menos 30 minutos de paseo diario para cualquier grupo poblacional.</w:t>
      </w:r>
      <w:r w:rsidR="00B8301F" w:rsidRPr="00330C73">
        <w:rPr>
          <w:rFonts w:ascii="Times New Roman" w:hAnsi="Times New Roman" w:cs="Times New Roman"/>
          <w:sz w:val="24"/>
          <w:szCs w:val="24"/>
        </w:rPr>
        <w:t xml:space="preserve"> </w:t>
      </w:r>
    </w:p>
    <w:p w:rsidR="00B8301F" w:rsidRPr="00330C73" w:rsidRDefault="00B8301F"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A nivel de esta etapa de la vida se recomienda: ejercicio aeróbico moderado durante un mínimo de 30 minutos, 5 días por semana, o ejercicio intenso durante un mínimo de 20 minutos, 3 días por semana. Se recomienda añadir un mínimo de 2 días no consecutivos cada semana para practicar 8-10 ejercicios que desarrollen la fuerza de la mayor parte de grupos musculares (brazos, hombros, tórax, abdomen, espalda, caderas y piernas), con 10-15 repeticiones de cada ejercicio. También es recomendable dedicar 2 sesiones de 10 minutos a la semana para realizar 8-10 ejercicios que mantengan la flexibilidad de la mayor parte de grupos de músculos y tendones. El ejercicio físico puede comportar lesiones del aparato locomotor y un riesgo cardiovascular, pero el beneficio supera al riesgo</w:t>
      </w:r>
      <w:proofErr w:type="gramStart"/>
      <w:r w:rsidRPr="00330C73">
        <w:rPr>
          <w:rFonts w:ascii="Times New Roman" w:hAnsi="Times New Roman" w:cs="Times New Roman"/>
          <w:sz w:val="24"/>
          <w:szCs w:val="24"/>
        </w:rPr>
        <w:t>.</w:t>
      </w:r>
      <w:r w:rsidR="00DA0440" w:rsidRPr="00330C73">
        <w:rPr>
          <w:rFonts w:ascii="Times New Roman" w:hAnsi="Times New Roman" w:cs="Times New Roman"/>
          <w:sz w:val="24"/>
          <w:szCs w:val="24"/>
        </w:rPr>
        <w:t>(</w:t>
      </w:r>
      <w:proofErr w:type="gramEnd"/>
      <w:r w:rsidR="00DA0440" w:rsidRPr="00330C73">
        <w:rPr>
          <w:rFonts w:ascii="Times New Roman" w:hAnsi="Times New Roman" w:cs="Times New Roman"/>
          <w:sz w:val="24"/>
          <w:szCs w:val="24"/>
        </w:rPr>
        <w:t>23</w:t>
      </w:r>
      <w:r w:rsidRPr="00330C73">
        <w:rPr>
          <w:rFonts w:ascii="Times New Roman" w:hAnsi="Times New Roman" w:cs="Times New Roman"/>
          <w:sz w:val="24"/>
          <w:szCs w:val="24"/>
        </w:rPr>
        <w:t>)</w:t>
      </w:r>
    </w:p>
    <w:p w:rsidR="003C6B1F" w:rsidRPr="00330C73" w:rsidRDefault="001470BC"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 xml:space="preserve"> En esta etapa de la vida hay que mantener masa muscular, evitando </w:t>
      </w:r>
      <w:r w:rsidR="007E00CC" w:rsidRPr="00330C73">
        <w:rPr>
          <w:rFonts w:ascii="Times New Roman" w:hAnsi="Times New Roman" w:cs="Times New Roman"/>
          <w:sz w:val="24"/>
          <w:szCs w:val="24"/>
        </w:rPr>
        <w:t>así</w:t>
      </w:r>
      <w:r w:rsidRPr="00330C73">
        <w:rPr>
          <w:rFonts w:ascii="Times New Roman" w:hAnsi="Times New Roman" w:cs="Times New Roman"/>
          <w:sz w:val="24"/>
          <w:szCs w:val="24"/>
        </w:rPr>
        <w:t xml:space="preserve"> la </w:t>
      </w:r>
      <w:proofErr w:type="spellStart"/>
      <w:r w:rsidRPr="00330C73">
        <w:rPr>
          <w:rFonts w:ascii="Times New Roman" w:hAnsi="Times New Roman" w:cs="Times New Roman"/>
          <w:sz w:val="24"/>
          <w:szCs w:val="24"/>
        </w:rPr>
        <w:t>sarcopenia</w:t>
      </w:r>
      <w:proofErr w:type="spellEnd"/>
      <w:r w:rsidRPr="00330C73">
        <w:rPr>
          <w:rFonts w:ascii="Times New Roman" w:hAnsi="Times New Roman" w:cs="Times New Roman"/>
          <w:sz w:val="24"/>
          <w:szCs w:val="24"/>
        </w:rPr>
        <w:t xml:space="preserve">, y la perdida de fortaleza muscular </w:t>
      </w:r>
      <w:r w:rsidR="007E00CC">
        <w:rPr>
          <w:rFonts w:ascii="Times New Roman" w:hAnsi="Times New Roman" w:cs="Times New Roman"/>
          <w:sz w:val="24"/>
          <w:szCs w:val="24"/>
        </w:rPr>
        <w:t xml:space="preserve">que </w:t>
      </w:r>
      <w:r w:rsidRPr="00330C73">
        <w:rPr>
          <w:rFonts w:ascii="Times New Roman" w:hAnsi="Times New Roman" w:cs="Times New Roman"/>
          <w:sz w:val="24"/>
          <w:szCs w:val="24"/>
        </w:rPr>
        <w:t>puede degenerar en perdida de  equilibrio con consecuencias posteriores.</w:t>
      </w:r>
    </w:p>
    <w:p w:rsidR="00B55A07" w:rsidRPr="00330C73" w:rsidRDefault="00B55A07" w:rsidP="00330C73">
      <w:pPr>
        <w:shd w:val="clear" w:color="auto" w:fill="FFFFFF"/>
        <w:spacing w:before="100" w:beforeAutospacing="1" w:after="100" w:afterAutospacing="1" w:line="360" w:lineRule="auto"/>
        <w:jc w:val="both"/>
        <w:rPr>
          <w:rFonts w:ascii="Times New Roman" w:eastAsia="Times New Roman" w:hAnsi="Times New Roman" w:cs="Times New Roman"/>
          <w:color w:val="FF0000"/>
          <w:sz w:val="24"/>
          <w:szCs w:val="24"/>
          <w:lang w:eastAsia="es-VE"/>
        </w:rPr>
      </w:pPr>
      <w:r w:rsidRPr="00330C73">
        <w:rPr>
          <w:rFonts w:ascii="Times New Roman" w:eastAsia="Times New Roman" w:hAnsi="Times New Roman" w:cs="Times New Roman"/>
          <w:sz w:val="24"/>
          <w:szCs w:val="24"/>
          <w:lang w:eastAsia="es-VE"/>
        </w:rPr>
        <w:t>Los ejercicios de resistencia son beneficiosos porque mejoran la masa corporal magra, aumentando así la tasa metabólica basal y el gasto energético. Independiente de su efecto sobre la pérdida de peso, los ejercicios de resistencia mejoran la composición corporal disminuyendo la grasa abdominal y preservando la masa corporal magra. Además, la actividad física en general ayuda a mejorar los problemas relacionados con el peso, incluso en ausencia de pérdida real de peso. Por ejemplo, el ejercicio regular mejora la sensibilidad a la insulina y el control de la glucemia, disminuye el colesterol y la presión arterial como así las muertes por enfermedades cardiovasculares y por todas las causas.</w:t>
      </w:r>
      <w:r w:rsidR="007E00CC">
        <w:rPr>
          <w:rFonts w:ascii="Times New Roman" w:eastAsia="Times New Roman" w:hAnsi="Times New Roman" w:cs="Times New Roman"/>
          <w:sz w:val="24"/>
          <w:szCs w:val="24"/>
          <w:lang w:eastAsia="es-VE"/>
        </w:rPr>
        <w:t xml:space="preserve"> (24</w:t>
      </w:r>
      <w:r w:rsidR="005F5E34" w:rsidRPr="00330C73">
        <w:rPr>
          <w:rFonts w:ascii="Times New Roman" w:eastAsia="Times New Roman" w:hAnsi="Times New Roman" w:cs="Times New Roman"/>
          <w:sz w:val="24"/>
          <w:szCs w:val="24"/>
          <w:lang w:eastAsia="es-VE"/>
        </w:rPr>
        <w:t>)</w:t>
      </w:r>
    </w:p>
    <w:p w:rsidR="00461989" w:rsidRPr="00330C73" w:rsidRDefault="00256DAF"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lastRenderedPageBreak/>
        <w:t xml:space="preserve">La fatiga y el stress que se pueden presentar en esta etapa de la vida, pueden generar disminución de la calidad de </w:t>
      </w:r>
      <w:r w:rsidR="0050244D" w:rsidRPr="00330C73">
        <w:rPr>
          <w:rFonts w:ascii="Times New Roman" w:hAnsi="Times New Roman" w:cs="Times New Roman"/>
          <w:sz w:val="24"/>
          <w:szCs w:val="24"/>
        </w:rPr>
        <w:t>vida y por ello se debe evaluar</w:t>
      </w:r>
      <w:r w:rsidR="00461989" w:rsidRPr="00330C73">
        <w:rPr>
          <w:rFonts w:ascii="Times New Roman" w:hAnsi="Times New Roman" w:cs="Times New Roman"/>
          <w:sz w:val="24"/>
          <w:szCs w:val="24"/>
        </w:rPr>
        <w:t>.  El yoga practicado diariamente durante 30 minutos,  reduce los síntomas menopáusicos total (SMD = −1.05; 95% CI −1.57 a −0.53), psicológicos (SMD = −0.75; 95% CI −1.17 a −0.34), somáticos (SMD = −0.65; 95% CI −1.05 a −0.25), vasomotora (SMD = −0.76; 95% CI −1.27 a −0.25) y síntomas urogenitales (SMD = −</w:t>
      </w:r>
      <w:r w:rsidR="007E00CC">
        <w:rPr>
          <w:rFonts w:ascii="Times New Roman" w:hAnsi="Times New Roman" w:cs="Times New Roman"/>
          <w:sz w:val="24"/>
          <w:szCs w:val="24"/>
        </w:rPr>
        <w:t>0.53; 95% CI −0.81 a −0.25). (25</w:t>
      </w:r>
      <w:r w:rsidR="00461989" w:rsidRPr="00330C73">
        <w:rPr>
          <w:rFonts w:ascii="Times New Roman" w:hAnsi="Times New Roman" w:cs="Times New Roman"/>
          <w:sz w:val="24"/>
          <w:szCs w:val="24"/>
        </w:rPr>
        <w:t>)</w:t>
      </w:r>
    </w:p>
    <w:p w:rsidR="00256DAF" w:rsidRPr="00330C73" w:rsidRDefault="00461989"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 xml:space="preserve">Una buena calidad de vida que incluya ejercicios, yoga y orientación dietética acompañados de </w:t>
      </w:r>
      <w:r w:rsidR="00256DAF" w:rsidRPr="00330C73">
        <w:rPr>
          <w:rFonts w:ascii="Times New Roman" w:hAnsi="Times New Roman" w:cs="Times New Roman"/>
          <w:sz w:val="24"/>
          <w:szCs w:val="24"/>
        </w:rPr>
        <w:t xml:space="preserve"> médicos</w:t>
      </w:r>
      <w:r w:rsidRPr="00330C73">
        <w:rPr>
          <w:rFonts w:ascii="Times New Roman" w:hAnsi="Times New Roman" w:cs="Times New Roman"/>
          <w:sz w:val="24"/>
          <w:szCs w:val="24"/>
        </w:rPr>
        <w:t xml:space="preserve"> </w:t>
      </w:r>
      <w:r w:rsidR="00256DAF" w:rsidRPr="00330C73">
        <w:rPr>
          <w:rFonts w:ascii="Times New Roman" w:hAnsi="Times New Roman" w:cs="Times New Roman"/>
          <w:sz w:val="24"/>
          <w:szCs w:val="24"/>
        </w:rPr>
        <w:t xml:space="preserve"> preparados para este enfoque holístico mediante el conocimiento de las variables que </w:t>
      </w:r>
      <w:proofErr w:type="spellStart"/>
      <w:r w:rsidR="00256DAF" w:rsidRPr="00330C73">
        <w:rPr>
          <w:rFonts w:ascii="Times New Roman" w:hAnsi="Times New Roman" w:cs="Times New Roman"/>
          <w:sz w:val="24"/>
          <w:szCs w:val="24"/>
        </w:rPr>
        <w:t>pertuban</w:t>
      </w:r>
      <w:proofErr w:type="spellEnd"/>
      <w:r w:rsidR="00256DAF" w:rsidRPr="00330C73">
        <w:rPr>
          <w:rFonts w:ascii="Times New Roman" w:hAnsi="Times New Roman" w:cs="Times New Roman"/>
          <w:sz w:val="24"/>
          <w:szCs w:val="24"/>
        </w:rPr>
        <w:t xml:space="preserve"> a la paciente y el tiempo que ella tar</w:t>
      </w:r>
      <w:r w:rsidR="0050244D" w:rsidRPr="00330C73">
        <w:rPr>
          <w:rFonts w:ascii="Times New Roman" w:hAnsi="Times New Roman" w:cs="Times New Roman"/>
          <w:sz w:val="24"/>
          <w:szCs w:val="24"/>
        </w:rPr>
        <w:t>da</w:t>
      </w:r>
      <w:r w:rsidRPr="00330C73">
        <w:rPr>
          <w:rFonts w:ascii="Times New Roman" w:hAnsi="Times New Roman" w:cs="Times New Roman"/>
          <w:sz w:val="24"/>
          <w:szCs w:val="24"/>
        </w:rPr>
        <w:t xml:space="preserve"> en volver a su homeostasis, es el éxito en mejorar la salud de estas mujeres en esta etapa de la vida.</w:t>
      </w:r>
      <w:r w:rsidR="0064503D" w:rsidRPr="00330C73">
        <w:rPr>
          <w:rFonts w:ascii="Times New Roman" w:hAnsi="Times New Roman" w:cs="Times New Roman"/>
          <w:sz w:val="24"/>
          <w:szCs w:val="24"/>
        </w:rPr>
        <w:t xml:space="preserve"> (26</w:t>
      </w:r>
      <w:r w:rsidR="0050244D" w:rsidRPr="00330C73">
        <w:rPr>
          <w:rFonts w:ascii="Times New Roman" w:hAnsi="Times New Roman" w:cs="Times New Roman"/>
          <w:sz w:val="24"/>
          <w:szCs w:val="24"/>
        </w:rPr>
        <w:t>)</w:t>
      </w:r>
    </w:p>
    <w:p w:rsidR="00010BC9" w:rsidRPr="00330C73" w:rsidRDefault="00010BC9" w:rsidP="00330C73">
      <w:pPr>
        <w:spacing w:line="360" w:lineRule="auto"/>
        <w:jc w:val="both"/>
        <w:rPr>
          <w:rFonts w:ascii="Times New Roman" w:hAnsi="Times New Roman" w:cs="Times New Roman"/>
          <w:sz w:val="24"/>
          <w:szCs w:val="24"/>
        </w:rPr>
      </w:pPr>
    </w:p>
    <w:p w:rsidR="00010BC9" w:rsidRPr="00330C73" w:rsidRDefault="00010BC9" w:rsidP="00330C73">
      <w:pPr>
        <w:spacing w:line="360" w:lineRule="auto"/>
        <w:jc w:val="both"/>
        <w:rPr>
          <w:rFonts w:ascii="Times New Roman" w:hAnsi="Times New Roman" w:cs="Times New Roman"/>
          <w:b/>
          <w:sz w:val="24"/>
          <w:szCs w:val="24"/>
        </w:rPr>
      </w:pPr>
      <w:r w:rsidRPr="00330C73">
        <w:rPr>
          <w:rFonts w:ascii="Times New Roman" w:hAnsi="Times New Roman" w:cs="Times New Roman"/>
          <w:b/>
          <w:sz w:val="24"/>
          <w:szCs w:val="24"/>
        </w:rPr>
        <w:t>Sociabilidad</w:t>
      </w:r>
    </w:p>
    <w:p w:rsidR="00E70FCA" w:rsidRPr="00330C73" w:rsidRDefault="00E70FCA"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 xml:space="preserve">La mujer en esta etapa de la vida experimenta muchas sensaciones en su entorno social, familiar y de amistades. Por los cambios naturales en su fisonomía y en su vida diaria, muchas veces se asoman los estados de depresión y abandono personal, los cuales alteran la calidad de vida. La orientación que los médicos especialistas debemos </w:t>
      </w:r>
      <w:proofErr w:type="gramStart"/>
      <w:r w:rsidRPr="00330C73">
        <w:rPr>
          <w:rFonts w:ascii="Times New Roman" w:hAnsi="Times New Roman" w:cs="Times New Roman"/>
          <w:sz w:val="24"/>
          <w:szCs w:val="24"/>
        </w:rPr>
        <w:t>dar ,</w:t>
      </w:r>
      <w:proofErr w:type="gramEnd"/>
      <w:r w:rsidRPr="00330C73">
        <w:rPr>
          <w:rFonts w:ascii="Times New Roman" w:hAnsi="Times New Roman" w:cs="Times New Roman"/>
          <w:sz w:val="24"/>
          <w:szCs w:val="24"/>
        </w:rPr>
        <w:t xml:space="preserve"> no solo, se debe concretar a la paciente, sino involucrar </w:t>
      </w:r>
      <w:r w:rsidR="000E3D94">
        <w:rPr>
          <w:rFonts w:ascii="Times New Roman" w:hAnsi="Times New Roman" w:cs="Times New Roman"/>
          <w:sz w:val="24"/>
          <w:szCs w:val="24"/>
        </w:rPr>
        <w:t xml:space="preserve">a </w:t>
      </w:r>
      <w:r w:rsidRPr="00330C73">
        <w:rPr>
          <w:rFonts w:ascii="Times New Roman" w:hAnsi="Times New Roman" w:cs="Times New Roman"/>
          <w:sz w:val="24"/>
          <w:szCs w:val="24"/>
        </w:rPr>
        <w:t>su grupo familiar y pareja. Ideas positivas de calidad de vida tanto física como psíquica e intelectual deben prevalecer sobre la “belleza física de la juventud” y donde los valores de experiencia, compañerismo y compromiso superen las mismas.</w:t>
      </w:r>
    </w:p>
    <w:p w:rsidR="00E70FCA" w:rsidRPr="00330C73" w:rsidRDefault="00E70FCA"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Por eso es importante el entorno de amigos, familia y pareja que estén en “sintonía” con esta etapa de la vida y sus cambios.</w:t>
      </w:r>
    </w:p>
    <w:p w:rsidR="00E70FCA" w:rsidRPr="00330C73" w:rsidRDefault="00E70FCA"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Practicar actividades de deporte y recreación en grupo con similares características es fundamental</w:t>
      </w:r>
      <w:r w:rsidR="000E3D94">
        <w:rPr>
          <w:rFonts w:ascii="Times New Roman" w:hAnsi="Times New Roman" w:cs="Times New Roman"/>
          <w:sz w:val="24"/>
          <w:szCs w:val="24"/>
        </w:rPr>
        <w:t>.</w:t>
      </w:r>
    </w:p>
    <w:p w:rsidR="001A6128" w:rsidRPr="00330C73" w:rsidRDefault="001A6128"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En el caso de la mujer menopáusica, específicamente, la disminución de los estrógenos y de la producción de andrógenos ováricos y adrenales relacionados con la edad, puede afectar significativamente su salud y en consecuenci</w:t>
      </w:r>
      <w:r w:rsidR="00461989" w:rsidRPr="00330C73">
        <w:rPr>
          <w:rFonts w:ascii="Times New Roman" w:hAnsi="Times New Roman" w:cs="Times New Roman"/>
          <w:sz w:val="24"/>
          <w:szCs w:val="24"/>
        </w:rPr>
        <w:t xml:space="preserve">a el bienestar personal, produciendo un </w:t>
      </w:r>
      <w:r w:rsidRPr="00330C73">
        <w:rPr>
          <w:rFonts w:ascii="Times New Roman" w:hAnsi="Times New Roman" w:cs="Times New Roman"/>
          <w:sz w:val="24"/>
          <w:szCs w:val="24"/>
        </w:rPr>
        <w:t xml:space="preserve"> impacto de muy variada naturaleza, que, como hemos dicho, están directamente relacionados con las características personales y del ambiente sociocultural en el que se desenvuelve la mujer, lo </w:t>
      </w:r>
      <w:r w:rsidRPr="00330C73">
        <w:rPr>
          <w:rFonts w:ascii="Times New Roman" w:hAnsi="Times New Roman" w:cs="Times New Roman"/>
          <w:sz w:val="24"/>
          <w:szCs w:val="24"/>
        </w:rPr>
        <w:lastRenderedPageBreak/>
        <w:t>que incide en las diferentes percepciones de los síntomas tales como síntomas vasomotores, cambios en el estado de ánimo, fatiga y alteraciones en las diferentes etapas de la función sexual.</w:t>
      </w:r>
    </w:p>
    <w:p w:rsidR="009C4204" w:rsidRPr="00330C73" w:rsidRDefault="009C4204"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En general, educando y aporta</w:t>
      </w:r>
      <w:r w:rsidR="000E3D94">
        <w:rPr>
          <w:rFonts w:ascii="Times New Roman" w:hAnsi="Times New Roman" w:cs="Times New Roman"/>
          <w:sz w:val="24"/>
          <w:szCs w:val="24"/>
        </w:rPr>
        <w:t>ndo una serie de alternativas con</w:t>
      </w:r>
      <w:r w:rsidRPr="00330C73">
        <w:rPr>
          <w:rFonts w:ascii="Times New Roman" w:hAnsi="Times New Roman" w:cs="Times New Roman"/>
          <w:sz w:val="24"/>
          <w:szCs w:val="24"/>
        </w:rPr>
        <w:t xml:space="preserve"> respuestas adecuadas ante la sintomatología que se pueda presentar como consecuencia del proceso menopáusico, se conseguirá que la mujer afronte de una manera más saludable su menopausia, y si se han abordado directamente los factores que mediaban o exacerbaban diversos síntomas, se conseguirá una remisión significativa de éstos. (27)</w:t>
      </w:r>
    </w:p>
    <w:p w:rsidR="001A6128" w:rsidRPr="00702A6D" w:rsidRDefault="00702A6D" w:rsidP="00330C73">
      <w:pPr>
        <w:spacing w:line="360" w:lineRule="auto"/>
        <w:jc w:val="both"/>
        <w:rPr>
          <w:rFonts w:ascii="Times New Roman" w:hAnsi="Times New Roman" w:cs="Times New Roman"/>
          <w:b/>
          <w:sz w:val="24"/>
          <w:szCs w:val="24"/>
        </w:rPr>
      </w:pPr>
      <w:r w:rsidRPr="00702A6D">
        <w:rPr>
          <w:rFonts w:ascii="Times New Roman" w:hAnsi="Times New Roman" w:cs="Times New Roman"/>
          <w:b/>
          <w:sz w:val="24"/>
          <w:szCs w:val="24"/>
        </w:rPr>
        <w:t>EN CONCLUSIÓN</w:t>
      </w:r>
      <w:r w:rsidR="00D356AB">
        <w:rPr>
          <w:rFonts w:ascii="Times New Roman" w:hAnsi="Times New Roman" w:cs="Times New Roman"/>
          <w:b/>
          <w:sz w:val="24"/>
          <w:szCs w:val="24"/>
        </w:rPr>
        <w:t>:</w:t>
      </w:r>
    </w:p>
    <w:p w:rsidR="00461989" w:rsidRPr="00330C73" w:rsidRDefault="001A6128"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1. El estado de salud representa el determinante más importante en la calidad de vida de la mujer menopáusica.</w:t>
      </w:r>
    </w:p>
    <w:p w:rsidR="001A6128" w:rsidRPr="00330C73" w:rsidRDefault="00461989"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2</w:t>
      </w:r>
      <w:r w:rsidR="001A6128" w:rsidRPr="00330C73">
        <w:rPr>
          <w:rFonts w:ascii="Times New Roman" w:hAnsi="Times New Roman" w:cs="Times New Roman"/>
          <w:sz w:val="24"/>
          <w:szCs w:val="24"/>
        </w:rPr>
        <w:t>. Los cambios hormonales asociados con el envejecimiento y con la menopausia pueden afectar profundamente la calidad de vida.</w:t>
      </w:r>
    </w:p>
    <w:p w:rsidR="00461989" w:rsidRPr="00330C73" w:rsidRDefault="000F4B26" w:rsidP="00330C73">
      <w:pPr>
        <w:spacing w:line="360" w:lineRule="auto"/>
        <w:jc w:val="both"/>
        <w:rPr>
          <w:rFonts w:ascii="Times New Roman" w:hAnsi="Times New Roman" w:cs="Times New Roman"/>
          <w:b/>
          <w:sz w:val="24"/>
          <w:szCs w:val="24"/>
        </w:rPr>
      </w:pPr>
      <w:r w:rsidRPr="00330C73">
        <w:rPr>
          <w:rFonts w:ascii="Times New Roman" w:hAnsi="Times New Roman" w:cs="Times New Roman"/>
          <w:sz w:val="24"/>
          <w:szCs w:val="24"/>
        </w:rPr>
        <w:t>3</w:t>
      </w:r>
      <w:r w:rsidR="001A6128" w:rsidRPr="00330C73">
        <w:rPr>
          <w:rFonts w:ascii="Times New Roman" w:hAnsi="Times New Roman" w:cs="Times New Roman"/>
          <w:sz w:val="24"/>
          <w:szCs w:val="24"/>
        </w:rPr>
        <w:t xml:space="preserve">. Las intervenciones terapéuticas, </w:t>
      </w:r>
      <w:r w:rsidR="00461989" w:rsidRPr="00330C73">
        <w:rPr>
          <w:rFonts w:ascii="Times New Roman" w:hAnsi="Times New Roman" w:cs="Times New Roman"/>
          <w:sz w:val="24"/>
          <w:szCs w:val="24"/>
        </w:rPr>
        <w:t>deben incluir, no solo</w:t>
      </w:r>
      <w:r w:rsidR="001A6128" w:rsidRPr="00330C73">
        <w:rPr>
          <w:rFonts w:ascii="Times New Roman" w:hAnsi="Times New Roman" w:cs="Times New Roman"/>
          <w:sz w:val="24"/>
          <w:szCs w:val="24"/>
        </w:rPr>
        <w:t xml:space="preserve"> tratamie</w:t>
      </w:r>
      <w:r w:rsidR="00461989" w:rsidRPr="00330C73">
        <w:rPr>
          <w:rFonts w:ascii="Times New Roman" w:hAnsi="Times New Roman" w:cs="Times New Roman"/>
          <w:sz w:val="24"/>
          <w:szCs w:val="24"/>
        </w:rPr>
        <w:t>ntos hormonales y no hormonales, sino un enfoque donde la calidad de vida con los aspectos físicos, psíquicos, religiosos, familiares y holístico-espirituales son  primordiales  y tan importante</w:t>
      </w:r>
      <w:r w:rsidR="001972D2">
        <w:rPr>
          <w:rFonts w:ascii="Times New Roman" w:hAnsi="Times New Roman" w:cs="Times New Roman"/>
          <w:sz w:val="24"/>
          <w:szCs w:val="24"/>
        </w:rPr>
        <w:t>s</w:t>
      </w:r>
      <w:r w:rsidR="00461989" w:rsidRPr="00330C73">
        <w:rPr>
          <w:rFonts w:ascii="Times New Roman" w:hAnsi="Times New Roman" w:cs="Times New Roman"/>
          <w:sz w:val="24"/>
          <w:szCs w:val="24"/>
        </w:rPr>
        <w:t xml:space="preserve"> como los tratamiento</w:t>
      </w:r>
      <w:r w:rsidR="00F706F5" w:rsidRPr="00330C73">
        <w:rPr>
          <w:rFonts w:ascii="Times New Roman" w:hAnsi="Times New Roman" w:cs="Times New Roman"/>
          <w:sz w:val="24"/>
          <w:szCs w:val="24"/>
        </w:rPr>
        <w:t xml:space="preserve">s hormonales indicados por el </w:t>
      </w:r>
      <w:r w:rsidR="008801B1" w:rsidRPr="00330C73">
        <w:rPr>
          <w:rFonts w:ascii="Times New Roman" w:hAnsi="Times New Roman" w:cs="Times New Roman"/>
          <w:sz w:val="24"/>
          <w:szCs w:val="24"/>
        </w:rPr>
        <w:t xml:space="preserve">especialista. </w:t>
      </w:r>
      <w:r w:rsidR="00F706F5" w:rsidRPr="00330C73">
        <w:rPr>
          <w:rFonts w:ascii="Times New Roman" w:hAnsi="Times New Roman" w:cs="Times New Roman"/>
          <w:b/>
          <w:sz w:val="24"/>
          <w:szCs w:val="24"/>
        </w:rPr>
        <w:t xml:space="preserve">Binomio </w:t>
      </w:r>
      <w:r w:rsidR="001F2585" w:rsidRPr="00330C73">
        <w:rPr>
          <w:rFonts w:ascii="Times New Roman" w:hAnsi="Times New Roman" w:cs="Times New Roman"/>
          <w:b/>
          <w:sz w:val="24"/>
          <w:szCs w:val="24"/>
        </w:rPr>
        <w:t xml:space="preserve">Calidad de </w:t>
      </w:r>
      <w:r w:rsidR="00F706F5" w:rsidRPr="00330C73">
        <w:rPr>
          <w:rFonts w:ascii="Times New Roman" w:hAnsi="Times New Roman" w:cs="Times New Roman"/>
          <w:b/>
          <w:sz w:val="24"/>
          <w:szCs w:val="24"/>
        </w:rPr>
        <w:t xml:space="preserve">Vida-THM. </w:t>
      </w:r>
    </w:p>
    <w:p w:rsidR="0034170A" w:rsidRPr="00330C73" w:rsidRDefault="0034170A"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4. Nosotros los médicos</w:t>
      </w:r>
      <w:r w:rsidR="0070361C" w:rsidRPr="00330C73">
        <w:rPr>
          <w:rFonts w:ascii="Times New Roman" w:hAnsi="Times New Roman" w:cs="Times New Roman"/>
          <w:sz w:val="24"/>
          <w:szCs w:val="24"/>
        </w:rPr>
        <w:t>,</w:t>
      </w:r>
      <w:r w:rsidRPr="00330C73">
        <w:rPr>
          <w:rFonts w:ascii="Times New Roman" w:hAnsi="Times New Roman" w:cs="Times New Roman"/>
          <w:sz w:val="24"/>
          <w:szCs w:val="24"/>
        </w:rPr>
        <w:t xml:space="preserve"> jugamos un pap</w:t>
      </w:r>
      <w:r w:rsidR="00D356AB">
        <w:rPr>
          <w:rFonts w:ascii="Times New Roman" w:hAnsi="Times New Roman" w:cs="Times New Roman"/>
          <w:sz w:val="24"/>
          <w:szCs w:val="24"/>
        </w:rPr>
        <w:t>el importante tanto en el diagnó</w:t>
      </w:r>
      <w:r w:rsidRPr="00330C73">
        <w:rPr>
          <w:rFonts w:ascii="Times New Roman" w:hAnsi="Times New Roman" w:cs="Times New Roman"/>
          <w:sz w:val="24"/>
          <w:szCs w:val="24"/>
        </w:rPr>
        <w:t xml:space="preserve">stico como en la difusión de los </w:t>
      </w:r>
      <w:r w:rsidR="008801B1" w:rsidRPr="00330C73">
        <w:rPr>
          <w:rFonts w:ascii="Times New Roman" w:hAnsi="Times New Roman" w:cs="Times New Roman"/>
          <w:sz w:val="24"/>
          <w:szCs w:val="24"/>
        </w:rPr>
        <w:t>múltiples</w:t>
      </w:r>
      <w:r w:rsidRPr="00330C73">
        <w:rPr>
          <w:rFonts w:ascii="Times New Roman" w:hAnsi="Times New Roman" w:cs="Times New Roman"/>
          <w:sz w:val="24"/>
          <w:szCs w:val="24"/>
        </w:rPr>
        <w:t xml:space="preserve"> </w:t>
      </w:r>
      <w:r w:rsidR="008801B1" w:rsidRPr="00330C73">
        <w:rPr>
          <w:rFonts w:ascii="Times New Roman" w:hAnsi="Times New Roman" w:cs="Times New Roman"/>
          <w:sz w:val="24"/>
          <w:szCs w:val="24"/>
        </w:rPr>
        <w:t>aspectos</w:t>
      </w:r>
      <w:r w:rsidRPr="00330C73">
        <w:rPr>
          <w:rFonts w:ascii="Times New Roman" w:hAnsi="Times New Roman" w:cs="Times New Roman"/>
          <w:sz w:val="24"/>
          <w:szCs w:val="24"/>
        </w:rPr>
        <w:t xml:space="preserve"> que abarca la menopausia y por ello debemos estar en constante preparación y actualización para </w:t>
      </w:r>
      <w:r w:rsidR="008801B1" w:rsidRPr="00330C73">
        <w:rPr>
          <w:rFonts w:ascii="Times New Roman" w:hAnsi="Times New Roman" w:cs="Times New Roman"/>
          <w:sz w:val="24"/>
          <w:szCs w:val="24"/>
        </w:rPr>
        <w:t>así</w:t>
      </w:r>
      <w:r w:rsidRPr="00330C73">
        <w:rPr>
          <w:rFonts w:ascii="Times New Roman" w:hAnsi="Times New Roman" w:cs="Times New Roman"/>
          <w:sz w:val="24"/>
          <w:szCs w:val="24"/>
        </w:rPr>
        <w:t xml:space="preserve"> dar la mejor orientación a todas nuestras mujeres en esta etapa de la vida</w:t>
      </w:r>
    </w:p>
    <w:p w:rsidR="0077464D" w:rsidRPr="00330C73" w:rsidRDefault="0077464D" w:rsidP="00330C73">
      <w:pPr>
        <w:spacing w:line="360" w:lineRule="auto"/>
        <w:jc w:val="both"/>
        <w:rPr>
          <w:rFonts w:ascii="Times New Roman" w:hAnsi="Times New Roman" w:cs="Times New Roman"/>
          <w:sz w:val="24"/>
          <w:szCs w:val="24"/>
        </w:rPr>
      </w:pPr>
    </w:p>
    <w:p w:rsidR="0077464D" w:rsidRPr="00330C73" w:rsidRDefault="0077464D" w:rsidP="00330C73">
      <w:pPr>
        <w:spacing w:line="360" w:lineRule="auto"/>
        <w:jc w:val="both"/>
        <w:rPr>
          <w:rFonts w:ascii="Times New Roman" w:hAnsi="Times New Roman" w:cs="Times New Roman"/>
          <w:sz w:val="24"/>
          <w:szCs w:val="24"/>
        </w:rPr>
      </w:pPr>
    </w:p>
    <w:p w:rsidR="0077464D" w:rsidRPr="00702A6D" w:rsidRDefault="00702A6D" w:rsidP="00330C73">
      <w:pPr>
        <w:spacing w:line="360" w:lineRule="auto"/>
        <w:jc w:val="both"/>
        <w:rPr>
          <w:rFonts w:ascii="Times New Roman" w:hAnsi="Times New Roman" w:cs="Times New Roman"/>
          <w:b/>
          <w:sz w:val="24"/>
          <w:szCs w:val="24"/>
        </w:rPr>
      </w:pPr>
      <w:r w:rsidRPr="00702A6D">
        <w:rPr>
          <w:rFonts w:ascii="Times New Roman" w:hAnsi="Times New Roman" w:cs="Times New Roman"/>
          <w:b/>
          <w:sz w:val="24"/>
          <w:szCs w:val="24"/>
        </w:rPr>
        <w:t>REFERENCIAS:</w:t>
      </w:r>
    </w:p>
    <w:p w:rsidR="00774204" w:rsidRPr="00330C73" w:rsidRDefault="00774204" w:rsidP="00330C73">
      <w:pPr>
        <w:autoSpaceDE w:val="0"/>
        <w:autoSpaceDN w:val="0"/>
        <w:adjustRightInd w:val="0"/>
        <w:spacing w:after="0" w:line="360" w:lineRule="auto"/>
        <w:jc w:val="both"/>
        <w:rPr>
          <w:rFonts w:ascii="Times New Roman" w:hAnsi="Times New Roman" w:cs="Times New Roman"/>
          <w:sz w:val="24"/>
          <w:szCs w:val="24"/>
        </w:rPr>
      </w:pPr>
      <w:r w:rsidRPr="00330C73">
        <w:rPr>
          <w:rFonts w:ascii="Times New Roman" w:hAnsi="Times New Roman" w:cs="Times New Roman"/>
          <w:sz w:val="24"/>
          <w:szCs w:val="24"/>
        </w:rPr>
        <w:t xml:space="preserve">       </w:t>
      </w:r>
    </w:p>
    <w:p w:rsidR="00774204" w:rsidRPr="00330C73" w:rsidRDefault="00774204" w:rsidP="00330C73">
      <w:pPr>
        <w:autoSpaceDE w:val="0"/>
        <w:autoSpaceDN w:val="0"/>
        <w:adjustRightInd w:val="0"/>
        <w:spacing w:after="0" w:line="360" w:lineRule="auto"/>
        <w:jc w:val="both"/>
        <w:rPr>
          <w:rFonts w:ascii="Times New Roman" w:hAnsi="Times New Roman" w:cs="Times New Roman"/>
          <w:sz w:val="24"/>
          <w:szCs w:val="24"/>
        </w:rPr>
      </w:pPr>
      <w:r w:rsidRPr="00330C73">
        <w:rPr>
          <w:rFonts w:ascii="Times New Roman" w:hAnsi="Times New Roman" w:cs="Times New Roman"/>
          <w:sz w:val="24"/>
          <w:szCs w:val="24"/>
        </w:rPr>
        <w:lastRenderedPageBreak/>
        <w:t>1.</w:t>
      </w:r>
      <w:r w:rsidR="00702A6D">
        <w:rPr>
          <w:rFonts w:ascii="Times New Roman" w:hAnsi="Times New Roman" w:cs="Times New Roman"/>
          <w:sz w:val="24"/>
          <w:szCs w:val="24"/>
        </w:rPr>
        <w:t xml:space="preserve"> </w:t>
      </w:r>
      <w:r w:rsidRPr="00330C73">
        <w:rPr>
          <w:rFonts w:ascii="Times New Roman" w:hAnsi="Times New Roman" w:cs="Times New Roman"/>
          <w:sz w:val="24"/>
          <w:szCs w:val="24"/>
        </w:rPr>
        <w:t xml:space="preserve">Jiménez Sánchez L M, </w:t>
      </w:r>
      <w:proofErr w:type="spellStart"/>
      <w:r w:rsidRPr="00330C73">
        <w:rPr>
          <w:rFonts w:ascii="Times New Roman" w:hAnsi="Times New Roman" w:cs="Times New Roman"/>
          <w:sz w:val="24"/>
          <w:szCs w:val="24"/>
        </w:rPr>
        <w:t>Marván</w:t>
      </w:r>
      <w:proofErr w:type="spellEnd"/>
      <w:r w:rsidRPr="00330C73">
        <w:rPr>
          <w:rFonts w:ascii="Times New Roman" w:hAnsi="Times New Roman" w:cs="Times New Roman"/>
          <w:sz w:val="24"/>
          <w:szCs w:val="24"/>
        </w:rPr>
        <w:t xml:space="preserve"> Garduño M L. Significado psicológico de la menopausia en mujeres </w:t>
      </w:r>
      <w:proofErr w:type="spellStart"/>
      <w:r w:rsidRPr="00330C73">
        <w:rPr>
          <w:rFonts w:ascii="Times New Roman" w:hAnsi="Times New Roman" w:cs="Times New Roman"/>
          <w:sz w:val="24"/>
          <w:szCs w:val="24"/>
        </w:rPr>
        <w:t>enetapa</w:t>
      </w:r>
      <w:proofErr w:type="spellEnd"/>
      <w:r w:rsidRPr="00330C73">
        <w:rPr>
          <w:rFonts w:ascii="Times New Roman" w:hAnsi="Times New Roman" w:cs="Times New Roman"/>
          <w:sz w:val="24"/>
          <w:szCs w:val="24"/>
        </w:rPr>
        <w:t xml:space="preserve"> adulta media. Psicología 70 y Salud, Vol. 15, Núm. 1: 69-76, enero-junio de 2005.</w:t>
      </w:r>
    </w:p>
    <w:p w:rsidR="00753B28" w:rsidRPr="00330C73" w:rsidRDefault="00753B28" w:rsidP="00330C73">
      <w:pPr>
        <w:autoSpaceDE w:val="0"/>
        <w:autoSpaceDN w:val="0"/>
        <w:adjustRightInd w:val="0"/>
        <w:spacing w:after="0" w:line="360" w:lineRule="auto"/>
        <w:jc w:val="both"/>
        <w:rPr>
          <w:rFonts w:ascii="Times New Roman" w:hAnsi="Times New Roman" w:cs="Times New Roman"/>
          <w:sz w:val="24"/>
          <w:szCs w:val="24"/>
        </w:rPr>
      </w:pPr>
    </w:p>
    <w:p w:rsidR="00753B28" w:rsidRPr="00330C73" w:rsidRDefault="00753B28" w:rsidP="00330C73">
      <w:pPr>
        <w:pStyle w:val="NormalWeb"/>
        <w:kinsoku w:val="0"/>
        <w:overflowPunct w:val="0"/>
        <w:spacing w:before="0" w:beforeAutospacing="0" w:after="0" w:afterAutospacing="0" w:line="360" w:lineRule="auto"/>
        <w:jc w:val="both"/>
        <w:textAlignment w:val="baseline"/>
      </w:pPr>
      <w:r w:rsidRPr="00330C73">
        <w:t>2.</w:t>
      </w:r>
      <w:r w:rsidRPr="00330C73">
        <w:rPr>
          <w:rFonts w:eastAsiaTheme="minorEastAsia"/>
          <w:color w:val="000000"/>
          <w:kern w:val="24"/>
          <w:lang w:val="es-ES"/>
        </w:rPr>
        <w:t xml:space="preserve"> Organización Panamericana de la Salud, Organización Mundial de la Salud. Salud en las Américas. Resumen: Panorama regional y perfiles de país. 2017. Disponible en: </w:t>
      </w:r>
      <w:hyperlink r:id="rId5" w:history="1">
        <w:r w:rsidRPr="00330C73">
          <w:rPr>
            <w:rStyle w:val="Hipervnculo"/>
            <w:rFonts w:eastAsiaTheme="minorEastAsia"/>
            <w:color w:val="004C88"/>
            <w:kern w:val="24"/>
            <w:lang w:val="es-ES"/>
          </w:rPr>
          <w:t>http://www.paho.org/salud-en-las-americas-2017/wp-content/uploads/2017/09/Print-Version-Spanish.pdf</w:t>
        </w:r>
      </w:hyperlink>
      <w:r w:rsidRPr="00330C73">
        <w:rPr>
          <w:rFonts w:eastAsiaTheme="minorEastAsia"/>
          <w:color w:val="000000" w:themeColor="text1"/>
          <w:kern w:val="24"/>
          <w:lang w:val="es-ES"/>
        </w:rPr>
        <w:t xml:space="preserve"> </w:t>
      </w:r>
    </w:p>
    <w:p w:rsidR="00753B28" w:rsidRPr="00330C73" w:rsidRDefault="00753B28" w:rsidP="00330C73">
      <w:pPr>
        <w:autoSpaceDE w:val="0"/>
        <w:autoSpaceDN w:val="0"/>
        <w:adjustRightInd w:val="0"/>
        <w:spacing w:after="0" w:line="360" w:lineRule="auto"/>
        <w:jc w:val="both"/>
        <w:rPr>
          <w:rFonts w:ascii="Times New Roman" w:hAnsi="Times New Roman" w:cs="Times New Roman"/>
          <w:sz w:val="24"/>
          <w:szCs w:val="24"/>
        </w:rPr>
      </w:pPr>
    </w:p>
    <w:p w:rsidR="0077464D" w:rsidRPr="00330C73" w:rsidRDefault="00753B28" w:rsidP="00330C73">
      <w:pPr>
        <w:spacing w:line="360" w:lineRule="auto"/>
        <w:jc w:val="both"/>
        <w:rPr>
          <w:rFonts w:ascii="Times New Roman" w:hAnsi="Times New Roman" w:cs="Times New Roman"/>
          <w:sz w:val="24"/>
          <w:szCs w:val="24"/>
          <w:lang w:val="en-US"/>
        </w:rPr>
      </w:pPr>
      <w:r w:rsidRPr="00330C73">
        <w:rPr>
          <w:rFonts w:ascii="Times New Roman" w:hAnsi="Times New Roman" w:cs="Times New Roman"/>
          <w:sz w:val="24"/>
          <w:szCs w:val="24"/>
          <w:lang w:val="en-US"/>
        </w:rPr>
        <w:t>3</w:t>
      </w:r>
      <w:r w:rsidR="00774204" w:rsidRPr="00330C73">
        <w:rPr>
          <w:rFonts w:ascii="Times New Roman" w:hAnsi="Times New Roman" w:cs="Times New Roman"/>
          <w:sz w:val="24"/>
          <w:szCs w:val="24"/>
          <w:lang w:val="en-US"/>
        </w:rPr>
        <w:t xml:space="preserve">. </w:t>
      </w:r>
      <w:proofErr w:type="spellStart"/>
      <w:r w:rsidR="0077464D" w:rsidRPr="00330C73">
        <w:rPr>
          <w:rFonts w:ascii="Times New Roman" w:hAnsi="Times New Roman" w:cs="Times New Roman"/>
          <w:sz w:val="24"/>
          <w:szCs w:val="24"/>
          <w:lang w:val="en-US"/>
        </w:rPr>
        <w:t>Siseles</w:t>
      </w:r>
      <w:proofErr w:type="spellEnd"/>
      <w:r w:rsidR="0077464D" w:rsidRPr="00330C73">
        <w:rPr>
          <w:rFonts w:ascii="Times New Roman" w:hAnsi="Times New Roman" w:cs="Times New Roman"/>
          <w:sz w:val="24"/>
          <w:szCs w:val="24"/>
          <w:lang w:val="en-US"/>
        </w:rPr>
        <w:t xml:space="preserve"> N, Gutierrez P. Do di</w:t>
      </w:r>
      <w:r w:rsidR="00A86CB9" w:rsidRPr="00330C73">
        <w:rPr>
          <w:rFonts w:ascii="Times New Roman" w:hAnsi="Times New Roman" w:cs="Times New Roman"/>
          <w:sz w:val="24"/>
          <w:szCs w:val="24"/>
          <w:lang w:val="en-US"/>
        </w:rPr>
        <w:t>f</w:t>
      </w:r>
      <w:r w:rsidR="0077464D" w:rsidRPr="00330C73">
        <w:rPr>
          <w:rFonts w:ascii="Times New Roman" w:hAnsi="Times New Roman" w:cs="Times New Roman"/>
          <w:sz w:val="24"/>
          <w:szCs w:val="24"/>
          <w:lang w:val="en-US"/>
        </w:rPr>
        <w:t xml:space="preserve">ferent cultures really explain differences </w:t>
      </w:r>
      <w:proofErr w:type="spellStart"/>
      <w:r w:rsidR="0077464D" w:rsidRPr="00330C73">
        <w:rPr>
          <w:rFonts w:ascii="Times New Roman" w:hAnsi="Times New Roman" w:cs="Times New Roman"/>
          <w:sz w:val="24"/>
          <w:szCs w:val="24"/>
          <w:lang w:val="en-US"/>
        </w:rPr>
        <w:t>acttitudes</w:t>
      </w:r>
      <w:proofErr w:type="spellEnd"/>
      <w:r w:rsidR="0003217A" w:rsidRPr="00330C73">
        <w:rPr>
          <w:rFonts w:ascii="Times New Roman" w:hAnsi="Times New Roman" w:cs="Times New Roman"/>
          <w:sz w:val="24"/>
          <w:szCs w:val="24"/>
          <w:lang w:val="en-US"/>
        </w:rPr>
        <w:t xml:space="preserve"> to the management of the menopause?</w:t>
      </w:r>
      <w:r w:rsidR="00A86CB9" w:rsidRPr="00330C73">
        <w:rPr>
          <w:rFonts w:ascii="Times New Roman" w:hAnsi="Times New Roman" w:cs="Times New Roman"/>
          <w:sz w:val="24"/>
          <w:szCs w:val="24"/>
          <w:lang w:val="en-US"/>
        </w:rPr>
        <w:t xml:space="preserve"> </w:t>
      </w:r>
      <w:proofErr w:type="spellStart"/>
      <w:r w:rsidR="00A86CB9" w:rsidRPr="00330C73">
        <w:rPr>
          <w:rFonts w:ascii="Times New Roman" w:hAnsi="Times New Roman" w:cs="Times New Roman"/>
          <w:sz w:val="24"/>
          <w:szCs w:val="24"/>
          <w:lang w:val="en-US"/>
        </w:rPr>
        <w:t>Medicographia</w:t>
      </w:r>
      <w:proofErr w:type="spellEnd"/>
      <w:r w:rsidR="00A86CB9" w:rsidRPr="00330C73">
        <w:rPr>
          <w:rFonts w:ascii="Times New Roman" w:hAnsi="Times New Roman" w:cs="Times New Roman"/>
          <w:sz w:val="24"/>
          <w:szCs w:val="24"/>
          <w:lang w:val="en-US"/>
        </w:rPr>
        <w:t xml:space="preserve"> 2001; 23 (4</w:t>
      </w:r>
      <w:r w:rsidR="00702A6D" w:rsidRPr="00330C73">
        <w:rPr>
          <w:rFonts w:ascii="Times New Roman" w:hAnsi="Times New Roman" w:cs="Times New Roman"/>
          <w:sz w:val="24"/>
          <w:szCs w:val="24"/>
          <w:lang w:val="en-US"/>
        </w:rPr>
        <w:t>):</w:t>
      </w:r>
      <w:r w:rsidR="00A86CB9" w:rsidRPr="00330C73">
        <w:rPr>
          <w:rFonts w:ascii="Times New Roman" w:hAnsi="Times New Roman" w:cs="Times New Roman"/>
          <w:sz w:val="24"/>
          <w:szCs w:val="24"/>
          <w:lang w:val="en-US"/>
        </w:rPr>
        <w:t xml:space="preserve"> 313-4</w:t>
      </w:r>
    </w:p>
    <w:p w:rsidR="00A86CB9" w:rsidRPr="00330C73" w:rsidRDefault="00753B28" w:rsidP="00330C73">
      <w:pPr>
        <w:spacing w:line="360" w:lineRule="auto"/>
        <w:jc w:val="both"/>
        <w:rPr>
          <w:rFonts w:ascii="Times New Roman" w:hAnsi="Times New Roman" w:cs="Times New Roman"/>
          <w:sz w:val="24"/>
          <w:szCs w:val="24"/>
          <w:lang w:val="en-US"/>
        </w:rPr>
      </w:pPr>
      <w:r w:rsidRPr="00330C73">
        <w:rPr>
          <w:rFonts w:ascii="Times New Roman" w:hAnsi="Times New Roman" w:cs="Times New Roman"/>
          <w:sz w:val="24"/>
          <w:szCs w:val="24"/>
          <w:lang w:val="en-US"/>
        </w:rPr>
        <w:t>4</w:t>
      </w:r>
      <w:r w:rsidR="00774204" w:rsidRPr="00330C73">
        <w:rPr>
          <w:rFonts w:ascii="Times New Roman" w:hAnsi="Times New Roman" w:cs="Times New Roman"/>
          <w:sz w:val="24"/>
          <w:szCs w:val="24"/>
          <w:lang w:val="en-US"/>
        </w:rPr>
        <w:t xml:space="preserve">. </w:t>
      </w:r>
      <w:proofErr w:type="spellStart"/>
      <w:r w:rsidR="00A86CB9" w:rsidRPr="00330C73">
        <w:rPr>
          <w:rFonts w:ascii="Times New Roman" w:hAnsi="Times New Roman" w:cs="Times New Roman"/>
          <w:sz w:val="24"/>
          <w:szCs w:val="24"/>
          <w:lang w:val="en-US"/>
        </w:rPr>
        <w:t>Sisele</w:t>
      </w:r>
      <w:r w:rsidR="00264A50" w:rsidRPr="00330C73">
        <w:rPr>
          <w:rFonts w:ascii="Times New Roman" w:hAnsi="Times New Roman" w:cs="Times New Roman"/>
          <w:sz w:val="24"/>
          <w:szCs w:val="24"/>
          <w:lang w:val="en-US"/>
        </w:rPr>
        <w:t>s</w:t>
      </w:r>
      <w:proofErr w:type="spellEnd"/>
      <w:r w:rsidR="00A86CB9" w:rsidRPr="00330C73">
        <w:rPr>
          <w:rFonts w:ascii="Times New Roman" w:hAnsi="Times New Roman" w:cs="Times New Roman"/>
          <w:sz w:val="24"/>
          <w:szCs w:val="24"/>
          <w:lang w:val="en-US"/>
        </w:rPr>
        <w:t xml:space="preserve"> N, Gutierrez A, </w:t>
      </w:r>
      <w:proofErr w:type="spellStart"/>
      <w:r w:rsidR="00A86CB9" w:rsidRPr="00330C73">
        <w:rPr>
          <w:rFonts w:ascii="Times New Roman" w:hAnsi="Times New Roman" w:cs="Times New Roman"/>
          <w:sz w:val="24"/>
          <w:szCs w:val="24"/>
          <w:lang w:val="en-US"/>
        </w:rPr>
        <w:t>Sayegh</w:t>
      </w:r>
      <w:proofErr w:type="spellEnd"/>
      <w:r w:rsidR="00A86CB9" w:rsidRPr="00330C73">
        <w:rPr>
          <w:rFonts w:ascii="Times New Roman" w:hAnsi="Times New Roman" w:cs="Times New Roman"/>
          <w:sz w:val="24"/>
          <w:szCs w:val="24"/>
          <w:lang w:val="en-US"/>
        </w:rPr>
        <w:t xml:space="preserve"> F. The </w:t>
      </w:r>
      <w:proofErr w:type="spellStart"/>
      <w:r w:rsidR="00A86CB9" w:rsidRPr="00330C73">
        <w:rPr>
          <w:rFonts w:ascii="Times New Roman" w:hAnsi="Times New Roman" w:cs="Times New Roman"/>
          <w:sz w:val="24"/>
          <w:szCs w:val="24"/>
          <w:lang w:val="en-US"/>
        </w:rPr>
        <w:t>climateric</w:t>
      </w:r>
      <w:proofErr w:type="spellEnd"/>
      <w:r w:rsidR="00A86CB9" w:rsidRPr="00330C73">
        <w:rPr>
          <w:rFonts w:ascii="Times New Roman" w:hAnsi="Times New Roman" w:cs="Times New Roman"/>
          <w:sz w:val="24"/>
          <w:szCs w:val="24"/>
          <w:lang w:val="en-US"/>
        </w:rPr>
        <w:t xml:space="preserve"> in Latin America: </w:t>
      </w:r>
      <w:r w:rsidR="00404400" w:rsidRPr="00330C73">
        <w:rPr>
          <w:rFonts w:ascii="Times New Roman" w:hAnsi="Times New Roman" w:cs="Times New Roman"/>
          <w:sz w:val="24"/>
          <w:szCs w:val="24"/>
          <w:lang w:val="en-US"/>
        </w:rPr>
        <w:t>Actual state and future trends. The Parthenon Publishing Group. New York, London</w:t>
      </w:r>
      <w:r w:rsidR="00702A6D" w:rsidRPr="00330C73">
        <w:rPr>
          <w:rFonts w:ascii="Times New Roman" w:hAnsi="Times New Roman" w:cs="Times New Roman"/>
          <w:sz w:val="24"/>
          <w:szCs w:val="24"/>
          <w:lang w:val="en-US"/>
        </w:rPr>
        <w:t>; 2000</w:t>
      </w:r>
      <w:r w:rsidR="00404400" w:rsidRPr="00330C73">
        <w:rPr>
          <w:rFonts w:ascii="Times New Roman" w:hAnsi="Times New Roman" w:cs="Times New Roman"/>
          <w:sz w:val="24"/>
          <w:szCs w:val="24"/>
          <w:lang w:val="en-US"/>
        </w:rPr>
        <w:t>, 108-116</w:t>
      </w:r>
    </w:p>
    <w:p w:rsidR="00C3332E" w:rsidRPr="00330C73" w:rsidRDefault="00753B28" w:rsidP="00330C73">
      <w:pPr>
        <w:spacing w:line="360" w:lineRule="auto"/>
        <w:jc w:val="both"/>
        <w:rPr>
          <w:rFonts w:ascii="Times New Roman" w:hAnsi="Times New Roman" w:cs="Times New Roman"/>
          <w:sz w:val="24"/>
          <w:szCs w:val="24"/>
          <w:lang w:val="en-US"/>
        </w:rPr>
      </w:pPr>
      <w:proofErr w:type="gramStart"/>
      <w:r w:rsidRPr="00702A6D">
        <w:rPr>
          <w:rFonts w:ascii="Times New Roman" w:hAnsi="Times New Roman" w:cs="Times New Roman"/>
          <w:sz w:val="24"/>
          <w:szCs w:val="24"/>
          <w:lang w:val="en-US"/>
        </w:rPr>
        <w:t xml:space="preserve">5 </w:t>
      </w:r>
      <w:r w:rsidR="00774204" w:rsidRPr="00702A6D">
        <w:rPr>
          <w:rFonts w:ascii="Times New Roman" w:hAnsi="Times New Roman" w:cs="Times New Roman"/>
          <w:sz w:val="24"/>
          <w:szCs w:val="24"/>
          <w:lang w:val="en-US"/>
        </w:rPr>
        <w:t>.</w:t>
      </w:r>
      <w:proofErr w:type="gramEnd"/>
      <w:r w:rsidR="00C3332E" w:rsidRPr="00702A6D">
        <w:rPr>
          <w:rFonts w:ascii="Times New Roman" w:hAnsi="Times New Roman" w:cs="Times New Roman"/>
          <w:sz w:val="24"/>
          <w:szCs w:val="24"/>
          <w:lang w:val="en-US"/>
        </w:rPr>
        <w:t xml:space="preserve"> </w:t>
      </w:r>
      <w:proofErr w:type="spellStart"/>
      <w:r w:rsidR="00702A6D" w:rsidRPr="00702A6D">
        <w:rPr>
          <w:rFonts w:ascii="Times New Roman" w:hAnsi="Times New Roman" w:cs="Times New Roman"/>
          <w:sz w:val="24"/>
          <w:szCs w:val="24"/>
          <w:lang w:val="en-US"/>
        </w:rPr>
        <w:t>Oldenhave</w:t>
      </w:r>
      <w:proofErr w:type="spellEnd"/>
      <w:r w:rsidR="00702A6D" w:rsidRPr="00702A6D">
        <w:rPr>
          <w:rFonts w:ascii="Times New Roman" w:hAnsi="Times New Roman" w:cs="Times New Roman"/>
          <w:sz w:val="24"/>
          <w:szCs w:val="24"/>
          <w:lang w:val="en-US"/>
        </w:rPr>
        <w:t xml:space="preserve"> A, </w:t>
      </w:r>
      <w:proofErr w:type="spellStart"/>
      <w:r w:rsidR="00702A6D" w:rsidRPr="00702A6D">
        <w:rPr>
          <w:rFonts w:ascii="Times New Roman" w:hAnsi="Times New Roman" w:cs="Times New Roman"/>
          <w:sz w:val="24"/>
          <w:szCs w:val="24"/>
          <w:lang w:val="en-US"/>
        </w:rPr>
        <w:t>Jaszmann</w:t>
      </w:r>
      <w:proofErr w:type="spellEnd"/>
      <w:r w:rsidR="00702A6D" w:rsidRPr="00702A6D">
        <w:rPr>
          <w:rFonts w:ascii="Times New Roman" w:hAnsi="Times New Roman" w:cs="Times New Roman"/>
          <w:sz w:val="24"/>
          <w:szCs w:val="24"/>
          <w:lang w:val="en-US"/>
        </w:rPr>
        <w:t xml:space="preserve"> LJ, </w:t>
      </w:r>
      <w:proofErr w:type="spellStart"/>
      <w:r w:rsidR="00702A6D" w:rsidRPr="00702A6D">
        <w:rPr>
          <w:rFonts w:ascii="Times New Roman" w:hAnsi="Times New Roman" w:cs="Times New Roman"/>
          <w:sz w:val="24"/>
          <w:szCs w:val="24"/>
          <w:lang w:val="en-US"/>
        </w:rPr>
        <w:t>Haspels</w:t>
      </w:r>
      <w:proofErr w:type="spellEnd"/>
      <w:r w:rsidR="00702A6D" w:rsidRPr="00702A6D">
        <w:rPr>
          <w:rFonts w:ascii="Times New Roman" w:hAnsi="Times New Roman" w:cs="Times New Roman"/>
          <w:sz w:val="24"/>
          <w:szCs w:val="24"/>
          <w:lang w:val="en-US"/>
        </w:rPr>
        <w:t xml:space="preserve"> AA, </w:t>
      </w:r>
      <w:proofErr w:type="spellStart"/>
      <w:r w:rsidR="00702A6D" w:rsidRPr="00702A6D">
        <w:rPr>
          <w:rFonts w:ascii="Times New Roman" w:hAnsi="Times New Roman" w:cs="Times New Roman"/>
          <w:sz w:val="24"/>
          <w:szCs w:val="24"/>
          <w:lang w:val="en-US"/>
        </w:rPr>
        <w:t>Everaerd</w:t>
      </w:r>
      <w:proofErr w:type="spellEnd"/>
      <w:r w:rsidR="00702A6D" w:rsidRPr="00702A6D">
        <w:rPr>
          <w:rFonts w:ascii="Times New Roman" w:hAnsi="Times New Roman" w:cs="Times New Roman"/>
          <w:sz w:val="24"/>
          <w:szCs w:val="24"/>
          <w:lang w:val="en-US"/>
        </w:rPr>
        <w:t xml:space="preserve"> WT </w:t>
      </w:r>
      <w:r w:rsidR="001062A5">
        <w:rPr>
          <w:rFonts w:ascii="Times New Roman" w:hAnsi="Times New Roman" w:cs="Times New Roman"/>
          <w:sz w:val="24"/>
          <w:szCs w:val="24"/>
          <w:lang w:val="en-US"/>
        </w:rPr>
        <w:t>.</w:t>
      </w:r>
      <w:r w:rsidR="00C3332E" w:rsidRPr="00702A6D">
        <w:rPr>
          <w:rFonts w:ascii="Times New Roman" w:hAnsi="Times New Roman" w:cs="Times New Roman"/>
          <w:sz w:val="24"/>
          <w:szCs w:val="24"/>
          <w:lang w:val="en-US"/>
        </w:rPr>
        <w:t>Impact of climacteric on well-</w:t>
      </w:r>
      <w:r w:rsidR="00C3332E" w:rsidRPr="00330C73">
        <w:rPr>
          <w:rFonts w:ascii="Times New Roman" w:hAnsi="Times New Roman" w:cs="Times New Roman"/>
          <w:sz w:val="24"/>
          <w:szCs w:val="24"/>
          <w:lang w:val="en-US"/>
        </w:rPr>
        <w:t>being.</w:t>
      </w:r>
      <w:r w:rsidR="00702A6D" w:rsidRPr="00702A6D">
        <w:rPr>
          <w:lang w:val="en-US"/>
        </w:rPr>
        <w:t xml:space="preserve"> </w:t>
      </w:r>
      <w:r w:rsidR="00702A6D" w:rsidRPr="00702A6D">
        <w:rPr>
          <w:rFonts w:ascii="Times New Roman" w:hAnsi="Times New Roman" w:cs="Times New Roman"/>
          <w:sz w:val="24"/>
          <w:szCs w:val="24"/>
          <w:lang w:val="en-US"/>
        </w:rPr>
        <w:t>A survey based on 5213 women 39 to 60 years old</w:t>
      </w:r>
      <w:r w:rsidR="00702A6D">
        <w:rPr>
          <w:rFonts w:ascii="Times New Roman" w:hAnsi="Times New Roman" w:cs="Times New Roman"/>
          <w:sz w:val="24"/>
          <w:szCs w:val="24"/>
          <w:lang w:val="en-US"/>
        </w:rPr>
        <w:t>.</w:t>
      </w:r>
      <w:r w:rsidR="00C3332E" w:rsidRPr="00330C73">
        <w:rPr>
          <w:rFonts w:ascii="Times New Roman" w:hAnsi="Times New Roman" w:cs="Times New Roman"/>
          <w:sz w:val="24"/>
          <w:szCs w:val="24"/>
          <w:lang w:val="en-US"/>
        </w:rPr>
        <w:t xml:space="preserve"> Am J </w:t>
      </w:r>
      <w:proofErr w:type="spellStart"/>
      <w:r w:rsidR="00C3332E" w:rsidRPr="00330C73">
        <w:rPr>
          <w:rFonts w:ascii="Times New Roman" w:hAnsi="Times New Roman" w:cs="Times New Roman"/>
          <w:sz w:val="24"/>
          <w:szCs w:val="24"/>
          <w:lang w:val="en-US"/>
        </w:rPr>
        <w:t>Obstet</w:t>
      </w:r>
      <w:proofErr w:type="spellEnd"/>
      <w:r w:rsidR="00C3332E" w:rsidRPr="00330C73">
        <w:rPr>
          <w:rFonts w:ascii="Times New Roman" w:hAnsi="Times New Roman" w:cs="Times New Roman"/>
          <w:sz w:val="24"/>
          <w:szCs w:val="24"/>
          <w:lang w:val="en-US"/>
        </w:rPr>
        <w:t xml:space="preserve"> Gynecology 1996; 168: 772-80</w:t>
      </w:r>
    </w:p>
    <w:p w:rsidR="00C3332E" w:rsidRPr="00330C73" w:rsidRDefault="00753B28" w:rsidP="00330C73">
      <w:pPr>
        <w:spacing w:line="360" w:lineRule="auto"/>
        <w:jc w:val="both"/>
        <w:rPr>
          <w:rFonts w:ascii="Times New Roman" w:hAnsi="Times New Roman" w:cs="Times New Roman"/>
          <w:sz w:val="24"/>
          <w:szCs w:val="24"/>
          <w:lang w:val="en-US"/>
        </w:rPr>
      </w:pPr>
      <w:r w:rsidRPr="00330C73">
        <w:rPr>
          <w:rFonts w:ascii="Times New Roman" w:hAnsi="Times New Roman" w:cs="Times New Roman"/>
          <w:sz w:val="24"/>
          <w:szCs w:val="24"/>
          <w:lang w:val="en-US"/>
        </w:rPr>
        <w:t xml:space="preserve">6 </w:t>
      </w:r>
      <w:r w:rsidR="00774204" w:rsidRPr="00330C73">
        <w:rPr>
          <w:rFonts w:ascii="Times New Roman" w:hAnsi="Times New Roman" w:cs="Times New Roman"/>
          <w:sz w:val="24"/>
          <w:szCs w:val="24"/>
          <w:lang w:val="en-US"/>
        </w:rPr>
        <w:t>.</w:t>
      </w:r>
      <w:r w:rsidR="00897E58" w:rsidRPr="00330C73">
        <w:rPr>
          <w:rFonts w:ascii="Times New Roman" w:hAnsi="Times New Roman" w:cs="Times New Roman"/>
          <w:sz w:val="24"/>
          <w:szCs w:val="24"/>
          <w:lang w:val="en-US"/>
        </w:rPr>
        <w:t xml:space="preserve">Bachmann G, Ebert G. Vulvovaginal complaints </w:t>
      </w:r>
      <w:proofErr w:type="gramStart"/>
      <w:r w:rsidR="00897E58" w:rsidRPr="00330C73">
        <w:rPr>
          <w:rFonts w:ascii="Times New Roman" w:hAnsi="Times New Roman" w:cs="Times New Roman"/>
          <w:sz w:val="24"/>
          <w:szCs w:val="24"/>
          <w:lang w:val="en-US"/>
        </w:rPr>
        <w:t>In :Treatment</w:t>
      </w:r>
      <w:proofErr w:type="gramEnd"/>
      <w:r w:rsidR="00897E58" w:rsidRPr="00330C73">
        <w:rPr>
          <w:rFonts w:ascii="Times New Roman" w:hAnsi="Times New Roman" w:cs="Times New Roman"/>
          <w:sz w:val="24"/>
          <w:szCs w:val="24"/>
          <w:lang w:val="en-US"/>
        </w:rPr>
        <w:t xml:space="preserve"> of the </w:t>
      </w:r>
      <w:proofErr w:type="spellStart"/>
      <w:r w:rsidR="00897E58" w:rsidRPr="00330C73">
        <w:rPr>
          <w:rFonts w:ascii="Times New Roman" w:hAnsi="Times New Roman" w:cs="Times New Roman"/>
          <w:sz w:val="24"/>
          <w:szCs w:val="24"/>
          <w:lang w:val="en-US"/>
        </w:rPr>
        <w:t>postmenopausical</w:t>
      </w:r>
      <w:proofErr w:type="spellEnd"/>
      <w:r w:rsidR="00897E58" w:rsidRPr="00330C73">
        <w:rPr>
          <w:rFonts w:ascii="Times New Roman" w:hAnsi="Times New Roman" w:cs="Times New Roman"/>
          <w:sz w:val="24"/>
          <w:szCs w:val="24"/>
          <w:lang w:val="en-US"/>
        </w:rPr>
        <w:t xml:space="preserve"> women: basic </w:t>
      </w:r>
      <w:r w:rsidR="001062A5">
        <w:rPr>
          <w:rFonts w:ascii="Times New Roman" w:hAnsi="Times New Roman" w:cs="Times New Roman"/>
          <w:sz w:val="24"/>
          <w:szCs w:val="24"/>
          <w:lang w:val="en-US"/>
        </w:rPr>
        <w:t xml:space="preserve">and clinical aspects, 2da </w:t>
      </w:r>
      <w:proofErr w:type="spellStart"/>
      <w:r w:rsidR="001062A5">
        <w:rPr>
          <w:rFonts w:ascii="Times New Roman" w:hAnsi="Times New Roman" w:cs="Times New Roman"/>
          <w:sz w:val="24"/>
          <w:szCs w:val="24"/>
          <w:lang w:val="en-US"/>
        </w:rPr>
        <w:t>edició</w:t>
      </w:r>
      <w:r w:rsidR="00897E58" w:rsidRPr="00330C73">
        <w:rPr>
          <w:rFonts w:ascii="Times New Roman" w:hAnsi="Times New Roman" w:cs="Times New Roman"/>
          <w:sz w:val="24"/>
          <w:szCs w:val="24"/>
          <w:lang w:val="en-US"/>
        </w:rPr>
        <w:t>n</w:t>
      </w:r>
      <w:proofErr w:type="spellEnd"/>
      <w:r w:rsidR="00897E58" w:rsidRPr="00330C73">
        <w:rPr>
          <w:rFonts w:ascii="Times New Roman" w:hAnsi="Times New Roman" w:cs="Times New Roman"/>
          <w:sz w:val="24"/>
          <w:szCs w:val="24"/>
          <w:lang w:val="en-US"/>
        </w:rPr>
        <w:t xml:space="preserve"> Lobo </w:t>
      </w:r>
      <w:proofErr w:type="spellStart"/>
      <w:r w:rsidR="00897E58" w:rsidRPr="00330C73">
        <w:rPr>
          <w:rFonts w:ascii="Times New Roman" w:hAnsi="Times New Roman" w:cs="Times New Roman"/>
          <w:sz w:val="24"/>
          <w:szCs w:val="24"/>
          <w:lang w:val="en-US"/>
        </w:rPr>
        <w:t>R,Lippincott</w:t>
      </w:r>
      <w:proofErr w:type="spellEnd"/>
      <w:r w:rsidR="00897E58" w:rsidRPr="00330C73">
        <w:rPr>
          <w:rFonts w:ascii="Times New Roman" w:hAnsi="Times New Roman" w:cs="Times New Roman"/>
          <w:sz w:val="24"/>
          <w:szCs w:val="24"/>
          <w:lang w:val="en-US"/>
        </w:rPr>
        <w:t xml:space="preserve"> Williams and Wilkins, Philadelphia, 1999; 18: 195-201</w:t>
      </w:r>
    </w:p>
    <w:p w:rsidR="00857611" w:rsidRPr="00330C73" w:rsidRDefault="00753B28"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lang w:val="en-US"/>
        </w:rPr>
        <w:t xml:space="preserve"> </w:t>
      </w:r>
      <w:proofErr w:type="gramStart"/>
      <w:r w:rsidRPr="00330C73">
        <w:rPr>
          <w:rFonts w:ascii="Times New Roman" w:hAnsi="Times New Roman" w:cs="Times New Roman"/>
          <w:sz w:val="24"/>
          <w:szCs w:val="24"/>
          <w:lang w:val="en-US"/>
        </w:rPr>
        <w:t>7</w:t>
      </w:r>
      <w:proofErr w:type="gramEnd"/>
      <w:r w:rsidRPr="00330C73">
        <w:rPr>
          <w:rFonts w:ascii="Times New Roman" w:hAnsi="Times New Roman" w:cs="Times New Roman"/>
          <w:sz w:val="24"/>
          <w:szCs w:val="24"/>
          <w:lang w:val="en-US"/>
        </w:rPr>
        <w:t xml:space="preserve"> </w:t>
      </w:r>
      <w:r w:rsidR="00774204" w:rsidRPr="00330C73">
        <w:rPr>
          <w:rFonts w:ascii="Times New Roman" w:hAnsi="Times New Roman" w:cs="Times New Roman"/>
          <w:sz w:val="24"/>
          <w:szCs w:val="24"/>
          <w:lang w:val="en-US"/>
        </w:rPr>
        <w:t>.</w:t>
      </w:r>
      <w:r w:rsidR="008801B1" w:rsidRPr="00330C73">
        <w:rPr>
          <w:rFonts w:ascii="Times New Roman" w:hAnsi="Times New Roman" w:cs="Times New Roman"/>
          <w:sz w:val="24"/>
          <w:szCs w:val="24"/>
          <w:lang w:val="en-US"/>
        </w:rPr>
        <w:t>Dinnerstein</w:t>
      </w:r>
      <w:r w:rsidR="00857611" w:rsidRPr="00330C73">
        <w:rPr>
          <w:rFonts w:ascii="Times New Roman" w:hAnsi="Times New Roman" w:cs="Times New Roman"/>
          <w:sz w:val="24"/>
          <w:szCs w:val="24"/>
          <w:lang w:val="en-US"/>
        </w:rPr>
        <w:t xml:space="preserve"> L. Psychological well-being, mid-li</w:t>
      </w:r>
      <w:r w:rsidR="00774204" w:rsidRPr="00330C73">
        <w:rPr>
          <w:rFonts w:ascii="Times New Roman" w:hAnsi="Times New Roman" w:cs="Times New Roman"/>
          <w:sz w:val="24"/>
          <w:szCs w:val="24"/>
          <w:lang w:val="en-US"/>
        </w:rPr>
        <w:t xml:space="preserve">fe and the menopause. </w:t>
      </w:r>
      <w:proofErr w:type="spellStart"/>
      <w:r w:rsidR="00774204" w:rsidRPr="00330C73">
        <w:rPr>
          <w:rFonts w:ascii="Times New Roman" w:hAnsi="Times New Roman" w:cs="Times New Roman"/>
          <w:sz w:val="24"/>
          <w:szCs w:val="24"/>
        </w:rPr>
        <w:t>Maturitas</w:t>
      </w:r>
      <w:proofErr w:type="spellEnd"/>
      <w:r w:rsidR="00774204" w:rsidRPr="00330C73">
        <w:rPr>
          <w:rFonts w:ascii="Times New Roman" w:hAnsi="Times New Roman" w:cs="Times New Roman"/>
          <w:sz w:val="24"/>
          <w:szCs w:val="24"/>
        </w:rPr>
        <w:t xml:space="preserve"> 1994:20:1</w:t>
      </w:r>
    </w:p>
    <w:p w:rsidR="00520F14" w:rsidRPr="00330C73" w:rsidRDefault="00520F14"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 xml:space="preserve">8. </w:t>
      </w:r>
      <w:proofErr w:type="spellStart"/>
      <w:r w:rsidRPr="00702A6D">
        <w:rPr>
          <w:rFonts w:ascii="Times New Roman" w:hAnsi="Times New Roman" w:cs="Times New Roman"/>
          <w:sz w:val="24"/>
          <w:szCs w:val="24"/>
        </w:rPr>
        <w:t>Utian</w:t>
      </w:r>
      <w:proofErr w:type="spellEnd"/>
      <w:r w:rsidRPr="00702A6D">
        <w:rPr>
          <w:rFonts w:ascii="Times New Roman" w:hAnsi="Times New Roman" w:cs="Times New Roman"/>
          <w:sz w:val="24"/>
          <w:szCs w:val="24"/>
        </w:rPr>
        <w:t xml:space="preserve"> W. Rol de la hormonoterapia a largo plazo en el </w:t>
      </w:r>
      <w:r w:rsidR="008801B1" w:rsidRPr="00702A6D">
        <w:rPr>
          <w:rFonts w:ascii="Times New Roman" w:hAnsi="Times New Roman" w:cs="Times New Roman"/>
          <w:sz w:val="24"/>
          <w:szCs w:val="24"/>
        </w:rPr>
        <w:t>contexto</w:t>
      </w:r>
      <w:r w:rsidRPr="00702A6D">
        <w:rPr>
          <w:rFonts w:ascii="Times New Roman" w:hAnsi="Times New Roman" w:cs="Times New Roman"/>
          <w:sz w:val="24"/>
          <w:szCs w:val="24"/>
        </w:rPr>
        <w:t xml:space="preserve"> de la medicina </w:t>
      </w:r>
      <w:r w:rsidR="008801B1" w:rsidRPr="00702A6D">
        <w:rPr>
          <w:rFonts w:ascii="Times New Roman" w:hAnsi="Times New Roman" w:cs="Times New Roman"/>
          <w:sz w:val="24"/>
          <w:szCs w:val="24"/>
        </w:rPr>
        <w:t>preventiva</w:t>
      </w:r>
      <w:r w:rsidRPr="00702A6D">
        <w:rPr>
          <w:rFonts w:ascii="Times New Roman" w:hAnsi="Times New Roman" w:cs="Times New Roman"/>
          <w:sz w:val="24"/>
          <w:szCs w:val="24"/>
        </w:rPr>
        <w:t xml:space="preserve"> para la mujer </w:t>
      </w:r>
      <w:r w:rsidR="008801B1" w:rsidRPr="00702A6D">
        <w:rPr>
          <w:rFonts w:ascii="Times New Roman" w:hAnsi="Times New Roman" w:cs="Times New Roman"/>
          <w:sz w:val="24"/>
          <w:szCs w:val="24"/>
        </w:rPr>
        <w:t>menopaúsica</w:t>
      </w:r>
      <w:r w:rsidR="00702A6D" w:rsidRPr="00702A6D">
        <w:rPr>
          <w:rFonts w:ascii="Times New Roman" w:hAnsi="Times New Roman" w:cs="Times New Roman"/>
          <w:sz w:val="24"/>
          <w:szCs w:val="24"/>
        </w:rPr>
        <w:t xml:space="preserve">. In </w:t>
      </w:r>
      <w:proofErr w:type="spellStart"/>
      <w:r w:rsidR="00702A6D" w:rsidRPr="00702A6D">
        <w:rPr>
          <w:rFonts w:ascii="Times New Roman" w:hAnsi="Times New Roman" w:cs="Times New Roman"/>
          <w:sz w:val="24"/>
          <w:szCs w:val="24"/>
        </w:rPr>
        <w:t>Gonzalez</w:t>
      </w:r>
      <w:proofErr w:type="spellEnd"/>
      <w:r w:rsidR="00702A6D" w:rsidRPr="00702A6D">
        <w:rPr>
          <w:rFonts w:ascii="Times New Roman" w:hAnsi="Times New Roman" w:cs="Times New Roman"/>
          <w:sz w:val="24"/>
          <w:szCs w:val="24"/>
        </w:rPr>
        <w:t xml:space="preserve"> Campos Editor</w:t>
      </w:r>
      <w:r w:rsidRPr="00702A6D">
        <w:rPr>
          <w:rFonts w:ascii="Times New Roman" w:hAnsi="Times New Roman" w:cs="Times New Roman"/>
          <w:sz w:val="24"/>
          <w:szCs w:val="24"/>
        </w:rPr>
        <w:t xml:space="preserve"> Menopausia y </w:t>
      </w:r>
      <w:r w:rsidR="008801B1" w:rsidRPr="00702A6D">
        <w:rPr>
          <w:rFonts w:ascii="Times New Roman" w:hAnsi="Times New Roman" w:cs="Times New Roman"/>
          <w:sz w:val="24"/>
          <w:szCs w:val="24"/>
        </w:rPr>
        <w:t>Patologías</w:t>
      </w:r>
      <w:r w:rsidRPr="00702A6D">
        <w:rPr>
          <w:rFonts w:ascii="Times New Roman" w:hAnsi="Times New Roman" w:cs="Times New Roman"/>
          <w:sz w:val="24"/>
          <w:szCs w:val="24"/>
        </w:rPr>
        <w:t xml:space="preserve"> asociadas. Santiago de Chile. Ediciones Sociedad Chilena de Climaterio; 1998: 25-33</w:t>
      </w:r>
    </w:p>
    <w:p w:rsidR="001E41A1" w:rsidRDefault="00315E1E"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9.</w:t>
      </w:r>
      <w:r w:rsidR="001E41A1" w:rsidRPr="001E41A1">
        <w:t xml:space="preserve"> </w:t>
      </w:r>
      <w:proofErr w:type="spellStart"/>
      <w:r w:rsidR="001E41A1" w:rsidRPr="001E41A1">
        <w:rPr>
          <w:rFonts w:ascii="Times New Roman" w:hAnsi="Times New Roman" w:cs="Times New Roman"/>
          <w:sz w:val="24"/>
          <w:szCs w:val="24"/>
        </w:rPr>
        <w:t>Baber</w:t>
      </w:r>
      <w:proofErr w:type="spellEnd"/>
      <w:r w:rsidR="001E41A1" w:rsidRPr="001E41A1">
        <w:rPr>
          <w:rFonts w:ascii="Times New Roman" w:hAnsi="Times New Roman" w:cs="Times New Roman"/>
          <w:sz w:val="24"/>
          <w:szCs w:val="24"/>
        </w:rPr>
        <w:t xml:space="preserve">  NJ, Panay N, </w:t>
      </w:r>
      <w:proofErr w:type="spellStart"/>
      <w:r w:rsidR="001E41A1" w:rsidRPr="001E41A1">
        <w:rPr>
          <w:rFonts w:ascii="Times New Roman" w:hAnsi="Times New Roman" w:cs="Times New Roman"/>
          <w:sz w:val="24"/>
          <w:szCs w:val="24"/>
        </w:rPr>
        <w:t>Fenton</w:t>
      </w:r>
      <w:proofErr w:type="spellEnd"/>
      <w:r w:rsidR="001E41A1" w:rsidRPr="001E41A1">
        <w:rPr>
          <w:rFonts w:ascii="Times New Roman" w:hAnsi="Times New Roman" w:cs="Times New Roman"/>
          <w:sz w:val="24"/>
          <w:szCs w:val="24"/>
        </w:rPr>
        <w:t xml:space="preserve"> A y el grupo colaborativo IMS. Recomendaciones 2016 de la IMS sobre salud de la mujer de edad mediana y terapia hormonal de la menopausia. </w:t>
      </w:r>
      <w:proofErr w:type="spellStart"/>
      <w:r w:rsidR="001E41A1" w:rsidRPr="001E41A1">
        <w:rPr>
          <w:rFonts w:ascii="Times New Roman" w:hAnsi="Times New Roman" w:cs="Times New Roman"/>
          <w:sz w:val="24"/>
          <w:szCs w:val="24"/>
        </w:rPr>
        <w:t>Climacteric</w:t>
      </w:r>
      <w:proofErr w:type="spellEnd"/>
      <w:r w:rsidR="001E41A1" w:rsidRPr="001E41A1">
        <w:rPr>
          <w:rFonts w:ascii="Times New Roman" w:hAnsi="Times New Roman" w:cs="Times New Roman"/>
          <w:sz w:val="24"/>
          <w:szCs w:val="24"/>
        </w:rPr>
        <w:t xml:space="preserve"> 2016; 19:109–50</w:t>
      </w:r>
    </w:p>
    <w:p w:rsidR="009B28BA" w:rsidRPr="00330C73" w:rsidRDefault="00315E1E" w:rsidP="00330C73">
      <w:pPr>
        <w:spacing w:line="360" w:lineRule="auto"/>
        <w:jc w:val="both"/>
        <w:rPr>
          <w:rFonts w:ascii="Times New Roman" w:hAnsi="Times New Roman" w:cs="Times New Roman"/>
          <w:color w:val="000000"/>
          <w:sz w:val="24"/>
          <w:szCs w:val="24"/>
        </w:rPr>
      </w:pPr>
      <w:r w:rsidRPr="00330C73">
        <w:rPr>
          <w:rFonts w:ascii="Times New Roman" w:eastAsia="MS PGothic" w:hAnsi="Times New Roman" w:cs="Times New Roman"/>
          <w:i/>
          <w:iCs/>
          <w:color w:val="000000" w:themeColor="text1"/>
          <w:kern w:val="24"/>
          <w:sz w:val="24"/>
          <w:szCs w:val="24"/>
        </w:rPr>
        <w:t xml:space="preserve"> </w:t>
      </w:r>
      <w:r w:rsidRPr="00330C73">
        <w:rPr>
          <w:rFonts w:ascii="Times New Roman" w:hAnsi="Times New Roman" w:cs="Times New Roman"/>
          <w:sz w:val="24"/>
          <w:szCs w:val="24"/>
        </w:rPr>
        <w:t>10</w:t>
      </w:r>
      <w:r w:rsidR="00AD65FC" w:rsidRPr="00330C73">
        <w:rPr>
          <w:rFonts w:ascii="Times New Roman" w:hAnsi="Times New Roman" w:cs="Times New Roman"/>
          <w:sz w:val="24"/>
          <w:szCs w:val="24"/>
        </w:rPr>
        <w:t>.</w:t>
      </w:r>
      <w:r w:rsidR="00AD65FC" w:rsidRPr="00330C73">
        <w:rPr>
          <w:rFonts w:ascii="Times New Roman" w:hAnsi="Times New Roman" w:cs="Times New Roman"/>
          <w:color w:val="000000"/>
          <w:sz w:val="24"/>
          <w:szCs w:val="24"/>
        </w:rPr>
        <w:t xml:space="preserve"> </w:t>
      </w:r>
      <w:proofErr w:type="spellStart"/>
      <w:r w:rsidR="00AD65FC" w:rsidRPr="00330C73">
        <w:rPr>
          <w:rFonts w:ascii="Times New Roman" w:hAnsi="Times New Roman" w:cs="Times New Roman"/>
          <w:color w:val="000000"/>
          <w:sz w:val="24"/>
          <w:szCs w:val="24"/>
        </w:rPr>
        <w:t>Monés</w:t>
      </w:r>
      <w:proofErr w:type="spellEnd"/>
      <w:r w:rsidR="00AD65FC" w:rsidRPr="00330C73">
        <w:rPr>
          <w:rFonts w:ascii="Times New Roman" w:hAnsi="Times New Roman" w:cs="Times New Roman"/>
          <w:color w:val="000000"/>
          <w:sz w:val="24"/>
          <w:szCs w:val="24"/>
        </w:rPr>
        <w:t xml:space="preserve"> J. ¿Se puede medir la calidad de vida? ¿Cuál es su importancia? Cirugía Española 2004</w:t>
      </w:r>
      <w:r w:rsidR="00702A6D" w:rsidRPr="00330C73">
        <w:rPr>
          <w:rFonts w:ascii="Times New Roman" w:hAnsi="Times New Roman" w:cs="Times New Roman"/>
          <w:color w:val="000000"/>
          <w:sz w:val="24"/>
          <w:szCs w:val="24"/>
        </w:rPr>
        <w:t>; 76</w:t>
      </w:r>
      <w:r w:rsidR="00AD65FC" w:rsidRPr="00330C73">
        <w:rPr>
          <w:rFonts w:ascii="Times New Roman" w:hAnsi="Times New Roman" w:cs="Times New Roman"/>
          <w:color w:val="000000"/>
          <w:sz w:val="24"/>
          <w:szCs w:val="24"/>
        </w:rPr>
        <w:t>(2):71-7.</w:t>
      </w:r>
    </w:p>
    <w:p w:rsidR="003C6B1F" w:rsidRPr="00330C73" w:rsidRDefault="009B28BA" w:rsidP="00330C73">
      <w:pPr>
        <w:spacing w:line="360" w:lineRule="auto"/>
        <w:jc w:val="both"/>
        <w:rPr>
          <w:rFonts w:ascii="Times New Roman" w:hAnsi="Times New Roman" w:cs="Times New Roman"/>
          <w:color w:val="000000"/>
          <w:sz w:val="24"/>
          <w:szCs w:val="24"/>
        </w:rPr>
      </w:pPr>
      <w:r w:rsidRPr="00330C73">
        <w:rPr>
          <w:rFonts w:ascii="Times New Roman" w:hAnsi="Times New Roman" w:cs="Times New Roman"/>
          <w:color w:val="000000"/>
          <w:sz w:val="24"/>
          <w:szCs w:val="24"/>
        </w:rPr>
        <w:lastRenderedPageBreak/>
        <w:t>11.</w:t>
      </w:r>
      <w:r w:rsidR="00AD65FC" w:rsidRPr="00330C73">
        <w:rPr>
          <w:rFonts w:ascii="Times New Roman" w:hAnsi="Times New Roman" w:cs="Times New Roman"/>
          <w:color w:val="000000"/>
          <w:sz w:val="24"/>
          <w:szCs w:val="24"/>
        </w:rPr>
        <w:t> </w:t>
      </w:r>
      <w:r w:rsidRPr="00330C73">
        <w:rPr>
          <w:rFonts w:ascii="Times New Roman" w:hAnsi="Times New Roman" w:cs="Times New Roman"/>
          <w:color w:val="000000"/>
          <w:sz w:val="24"/>
          <w:szCs w:val="24"/>
        </w:rPr>
        <w:t xml:space="preserve">Cerda P, Pino P, Urrutia MT. Calidad de vida en mujeres </w:t>
      </w:r>
      <w:proofErr w:type="spellStart"/>
      <w:r w:rsidRPr="00330C73">
        <w:rPr>
          <w:rFonts w:ascii="Times New Roman" w:hAnsi="Times New Roman" w:cs="Times New Roman"/>
          <w:color w:val="000000"/>
          <w:sz w:val="24"/>
          <w:szCs w:val="24"/>
        </w:rPr>
        <w:t>histerectomizadas</w:t>
      </w:r>
      <w:proofErr w:type="spellEnd"/>
      <w:r w:rsidRPr="00330C73">
        <w:rPr>
          <w:rFonts w:ascii="Times New Roman" w:hAnsi="Times New Roman" w:cs="Times New Roman"/>
          <w:color w:val="000000"/>
          <w:sz w:val="24"/>
          <w:szCs w:val="24"/>
        </w:rPr>
        <w:t>. Revista Chilena de Obstetricia y Ginecología 2006</w:t>
      </w:r>
      <w:r w:rsidR="001E41A1" w:rsidRPr="00330C73">
        <w:rPr>
          <w:rFonts w:ascii="Times New Roman" w:hAnsi="Times New Roman" w:cs="Times New Roman"/>
          <w:color w:val="000000"/>
          <w:sz w:val="24"/>
          <w:szCs w:val="24"/>
        </w:rPr>
        <w:t>; 71</w:t>
      </w:r>
      <w:r w:rsidRPr="00330C73">
        <w:rPr>
          <w:rFonts w:ascii="Times New Roman" w:hAnsi="Times New Roman" w:cs="Times New Roman"/>
          <w:color w:val="000000"/>
          <w:sz w:val="24"/>
          <w:szCs w:val="24"/>
        </w:rPr>
        <w:t>(3):216-21. </w:t>
      </w:r>
    </w:p>
    <w:p w:rsidR="00BB4F95" w:rsidRPr="00330C73" w:rsidRDefault="00BB4F95" w:rsidP="00330C73">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US" w:eastAsia="es-VE"/>
        </w:rPr>
      </w:pPr>
      <w:r w:rsidRPr="00F459ED">
        <w:rPr>
          <w:rFonts w:ascii="Times New Roman" w:hAnsi="Times New Roman" w:cs="Times New Roman"/>
          <w:color w:val="000000"/>
          <w:sz w:val="24"/>
          <w:szCs w:val="24"/>
        </w:rPr>
        <w:t xml:space="preserve">12. </w:t>
      </w:r>
      <w:proofErr w:type="spellStart"/>
      <w:r w:rsidRPr="00F459ED">
        <w:rPr>
          <w:rFonts w:ascii="Times New Roman" w:eastAsia="Times New Roman" w:hAnsi="Times New Roman" w:cs="Times New Roman"/>
          <w:color w:val="333333"/>
          <w:sz w:val="24"/>
          <w:szCs w:val="24"/>
          <w:lang w:eastAsia="es-VE"/>
        </w:rPr>
        <w:t>Wing</w:t>
      </w:r>
      <w:proofErr w:type="spellEnd"/>
      <w:r w:rsidRPr="00F459ED">
        <w:rPr>
          <w:rFonts w:ascii="Times New Roman" w:eastAsia="Times New Roman" w:hAnsi="Times New Roman" w:cs="Times New Roman"/>
          <w:color w:val="333333"/>
          <w:sz w:val="24"/>
          <w:szCs w:val="24"/>
          <w:lang w:eastAsia="es-VE"/>
        </w:rPr>
        <w:t xml:space="preserve"> RR, </w:t>
      </w:r>
      <w:proofErr w:type="spellStart"/>
      <w:r w:rsidRPr="00F459ED">
        <w:rPr>
          <w:rFonts w:ascii="Times New Roman" w:eastAsia="Times New Roman" w:hAnsi="Times New Roman" w:cs="Times New Roman"/>
          <w:color w:val="333333"/>
          <w:sz w:val="24"/>
          <w:szCs w:val="24"/>
          <w:lang w:eastAsia="es-VE"/>
        </w:rPr>
        <w:t>Matthews</w:t>
      </w:r>
      <w:proofErr w:type="spellEnd"/>
      <w:r w:rsidRPr="00F459ED">
        <w:rPr>
          <w:rFonts w:ascii="Times New Roman" w:eastAsia="Times New Roman" w:hAnsi="Times New Roman" w:cs="Times New Roman"/>
          <w:color w:val="333333"/>
          <w:sz w:val="24"/>
          <w:szCs w:val="24"/>
          <w:lang w:eastAsia="es-VE"/>
        </w:rPr>
        <w:t xml:space="preserve"> KA, </w:t>
      </w:r>
      <w:proofErr w:type="spellStart"/>
      <w:r w:rsidRPr="00F459ED">
        <w:rPr>
          <w:rFonts w:ascii="Times New Roman" w:eastAsia="Times New Roman" w:hAnsi="Times New Roman" w:cs="Times New Roman"/>
          <w:color w:val="333333"/>
          <w:sz w:val="24"/>
          <w:szCs w:val="24"/>
          <w:lang w:eastAsia="es-VE"/>
        </w:rPr>
        <w:t>Kuller</w:t>
      </w:r>
      <w:proofErr w:type="spellEnd"/>
      <w:r w:rsidRPr="00F459ED">
        <w:rPr>
          <w:rFonts w:ascii="Times New Roman" w:eastAsia="Times New Roman" w:hAnsi="Times New Roman" w:cs="Times New Roman"/>
          <w:color w:val="333333"/>
          <w:sz w:val="24"/>
          <w:szCs w:val="24"/>
          <w:lang w:eastAsia="es-VE"/>
        </w:rPr>
        <w:t xml:space="preserve"> LH, </w:t>
      </w:r>
      <w:proofErr w:type="spellStart"/>
      <w:r w:rsidRPr="00F459ED">
        <w:rPr>
          <w:rFonts w:ascii="Times New Roman" w:eastAsia="Times New Roman" w:hAnsi="Times New Roman" w:cs="Times New Roman"/>
          <w:color w:val="333333"/>
          <w:sz w:val="24"/>
          <w:szCs w:val="24"/>
          <w:lang w:eastAsia="es-VE"/>
        </w:rPr>
        <w:t>Meilahn</w:t>
      </w:r>
      <w:proofErr w:type="spellEnd"/>
      <w:r w:rsidRPr="00F459ED">
        <w:rPr>
          <w:rFonts w:ascii="Times New Roman" w:eastAsia="Times New Roman" w:hAnsi="Times New Roman" w:cs="Times New Roman"/>
          <w:color w:val="333333"/>
          <w:sz w:val="24"/>
          <w:szCs w:val="24"/>
          <w:lang w:eastAsia="es-VE"/>
        </w:rPr>
        <w:t xml:space="preserve"> EN, </w:t>
      </w:r>
      <w:proofErr w:type="spellStart"/>
      <w:r w:rsidRPr="00F459ED">
        <w:rPr>
          <w:rFonts w:ascii="Times New Roman" w:eastAsia="Times New Roman" w:hAnsi="Times New Roman" w:cs="Times New Roman"/>
          <w:color w:val="333333"/>
          <w:sz w:val="24"/>
          <w:szCs w:val="24"/>
          <w:lang w:eastAsia="es-VE"/>
        </w:rPr>
        <w:t>Plantinga</w:t>
      </w:r>
      <w:proofErr w:type="spellEnd"/>
      <w:r w:rsidRPr="00F459ED">
        <w:rPr>
          <w:rFonts w:ascii="Times New Roman" w:eastAsia="Times New Roman" w:hAnsi="Times New Roman" w:cs="Times New Roman"/>
          <w:color w:val="333333"/>
          <w:sz w:val="24"/>
          <w:szCs w:val="24"/>
          <w:lang w:eastAsia="es-VE"/>
        </w:rPr>
        <w:t xml:space="preserve"> PL. </w:t>
      </w:r>
      <w:r w:rsidRPr="00330C73">
        <w:rPr>
          <w:rFonts w:ascii="Times New Roman" w:eastAsia="Times New Roman" w:hAnsi="Times New Roman" w:cs="Times New Roman"/>
          <w:color w:val="333333"/>
          <w:sz w:val="24"/>
          <w:szCs w:val="24"/>
          <w:lang w:val="en-US" w:eastAsia="es-VE"/>
        </w:rPr>
        <w:t>Weight gain at the time of menopause. Arch Intern Med. 1991</w:t>
      </w:r>
      <w:r w:rsidR="001E41A1" w:rsidRPr="00330C73">
        <w:rPr>
          <w:rFonts w:ascii="Times New Roman" w:eastAsia="Times New Roman" w:hAnsi="Times New Roman" w:cs="Times New Roman"/>
          <w:color w:val="333333"/>
          <w:sz w:val="24"/>
          <w:szCs w:val="24"/>
          <w:lang w:val="en-US" w:eastAsia="es-VE"/>
        </w:rPr>
        <w:t>; 151</w:t>
      </w:r>
      <w:r w:rsidRPr="00330C73">
        <w:rPr>
          <w:rFonts w:ascii="Times New Roman" w:eastAsia="Times New Roman" w:hAnsi="Times New Roman" w:cs="Times New Roman"/>
          <w:color w:val="333333"/>
          <w:sz w:val="24"/>
          <w:szCs w:val="24"/>
          <w:lang w:val="en-US" w:eastAsia="es-VE"/>
        </w:rPr>
        <w:t>(1):97-102.</w:t>
      </w:r>
    </w:p>
    <w:p w:rsidR="001A745A" w:rsidRPr="00330C73" w:rsidRDefault="001A745A" w:rsidP="00330C73">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US" w:eastAsia="es-VE"/>
        </w:rPr>
      </w:pPr>
      <w:r w:rsidRPr="00330C73">
        <w:rPr>
          <w:rFonts w:ascii="Times New Roman" w:eastAsia="Times New Roman" w:hAnsi="Times New Roman" w:cs="Times New Roman"/>
          <w:color w:val="333333"/>
          <w:sz w:val="24"/>
          <w:szCs w:val="24"/>
          <w:lang w:val="en-US" w:eastAsia="es-VE"/>
        </w:rPr>
        <w:t xml:space="preserve">13. </w:t>
      </w:r>
      <w:proofErr w:type="spellStart"/>
      <w:r w:rsidR="001E41A1" w:rsidRPr="001E41A1">
        <w:rPr>
          <w:rFonts w:ascii="Times New Roman" w:eastAsia="Times New Roman" w:hAnsi="Times New Roman" w:cs="Times New Roman"/>
          <w:color w:val="333333"/>
          <w:sz w:val="24"/>
          <w:szCs w:val="24"/>
          <w:lang w:val="en-US" w:eastAsia="es-VE"/>
        </w:rPr>
        <w:t>Abdulnour</w:t>
      </w:r>
      <w:proofErr w:type="spellEnd"/>
      <w:r w:rsidR="001E41A1" w:rsidRPr="001E41A1">
        <w:rPr>
          <w:rFonts w:ascii="Times New Roman" w:eastAsia="Times New Roman" w:hAnsi="Times New Roman" w:cs="Times New Roman"/>
          <w:color w:val="333333"/>
          <w:sz w:val="24"/>
          <w:szCs w:val="24"/>
          <w:lang w:val="en-US" w:eastAsia="es-VE"/>
        </w:rPr>
        <w:t xml:space="preserve"> J, </w:t>
      </w:r>
      <w:proofErr w:type="spellStart"/>
      <w:r w:rsidR="001E41A1" w:rsidRPr="001E41A1">
        <w:rPr>
          <w:rFonts w:ascii="Times New Roman" w:eastAsia="Times New Roman" w:hAnsi="Times New Roman" w:cs="Times New Roman"/>
          <w:color w:val="333333"/>
          <w:sz w:val="24"/>
          <w:szCs w:val="24"/>
          <w:lang w:val="en-US" w:eastAsia="es-VE"/>
        </w:rPr>
        <w:t>Doucet</w:t>
      </w:r>
      <w:proofErr w:type="spellEnd"/>
      <w:r w:rsidR="001E41A1" w:rsidRPr="001E41A1">
        <w:rPr>
          <w:rFonts w:ascii="Times New Roman" w:eastAsia="Times New Roman" w:hAnsi="Times New Roman" w:cs="Times New Roman"/>
          <w:color w:val="333333"/>
          <w:sz w:val="24"/>
          <w:szCs w:val="24"/>
          <w:lang w:val="en-US" w:eastAsia="es-VE"/>
        </w:rPr>
        <w:t xml:space="preserve"> E, </w:t>
      </w:r>
      <w:proofErr w:type="spellStart"/>
      <w:r w:rsidR="001E41A1" w:rsidRPr="001E41A1">
        <w:rPr>
          <w:rFonts w:ascii="Times New Roman" w:eastAsia="Times New Roman" w:hAnsi="Times New Roman" w:cs="Times New Roman"/>
          <w:color w:val="333333"/>
          <w:sz w:val="24"/>
          <w:szCs w:val="24"/>
          <w:lang w:val="en-US" w:eastAsia="es-VE"/>
        </w:rPr>
        <w:t>Brochu</w:t>
      </w:r>
      <w:proofErr w:type="spellEnd"/>
      <w:r w:rsidR="001E41A1" w:rsidRPr="001E41A1">
        <w:rPr>
          <w:rFonts w:ascii="Times New Roman" w:eastAsia="Times New Roman" w:hAnsi="Times New Roman" w:cs="Times New Roman"/>
          <w:color w:val="333333"/>
          <w:sz w:val="24"/>
          <w:szCs w:val="24"/>
          <w:lang w:val="en-US" w:eastAsia="es-VE"/>
        </w:rPr>
        <w:t xml:space="preserve"> M, Lavoie JM, </w:t>
      </w:r>
      <w:proofErr w:type="spellStart"/>
      <w:r w:rsidR="001E41A1" w:rsidRPr="001E41A1">
        <w:rPr>
          <w:rFonts w:ascii="Times New Roman" w:eastAsia="Times New Roman" w:hAnsi="Times New Roman" w:cs="Times New Roman"/>
          <w:color w:val="333333"/>
          <w:sz w:val="24"/>
          <w:szCs w:val="24"/>
          <w:lang w:val="en-US" w:eastAsia="es-VE"/>
        </w:rPr>
        <w:t>Strychar</w:t>
      </w:r>
      <w:proofErr w:type="spellEnd"/>
      <w:r w:rsidR="001E41A1" w:rsidRPr="001E41A1">
        <w:rPr>
          <w:rFonts w:ascii="Times New Roman" w:eastAsia="Times New Roman" w:hAnsi="Times New Roman" w:cs="Times New Roman"/>
          <w:color w:val="333333"/>
          <w:sz w:val="24"/>
          <w:szCs w:val="24"/>
          <w:lang w:val="en-US" w:eastAsia="es-VE"/>
        </w:rPr>
        <w:t xml:space="preserve"> I, </w:t>
      </w:r>
      <w:proofErr w:type="spellStart"/>
      <w:r w:rsidR="001E41A1" w:rsidRPr="001E41A1">
        <w:rPr>
          <w:rFonts w:ascii="Times New Roman" w:eastAsia="Times New Roman" w:hAnsi="Times New Roman" w:cs="Times New Roman"/>
          <w:color w:val="333333"/>
          <w:sz w:val="24"/>
          <w:szCs w:val="24"/>
          <w:lang w:val="en-US" w:eastAsia="es-VE"/>
        </w:rPr>
        <w:t>Rabasa-Lhoret</w:t>
      </w:r>
      <w:proofErr w:type="spellEnd"/>
      <w:r w:rsidR="001E41A1" w:rsidRPr="001E41A1">
        <w:rPr>
          <w:rFonts w:ascii="Times New Roman" w:eastAsia="Times New Roman" w:hAnsi="Times New Roman" w:cs="Times New Roman"/>
          <w:color w:val="333333"/>
          <w:sz w:val="24"/>
          <w:szCs w:val="24"/>
          <w:lang w:val="en-US" w:eastAsia="es-VE"/>
        </w:rPr>
        <w:t xml:space="preserve"> </w:t>
      </w:r>
      <w:proofErr w:type="spellStart"/>
      <w:r w:rsidR="001E41A1" w:rsidRPr="001E41A1">
        <w:rPr>
          <w:rFonts w:ascii="Times New Roman" w:eastAsia="Times New Roman" w:hAnsi="Times New Roman" w:cs="Times New Roman"/>
          <w:color w:val="333333"/>
          <w:sz w:val="24"/>
          <w:szCs w:val="24"/>
          <w:lang w:val="en-US" w:eastAsia="es-VE"/>
        </w:rPr>
        <w:t>R</w:t>
      </w:r>
      <w:r w:rsidRPr="001E41A1">
        <w:rPr>
          <w:rFonts w:ascii="Times New Roman" w:eastAsia="Times New Roman" w:hAnsi="Times New Roman" w:cs="Times New Roman"/>
          <w:color w:val="333333"/>
          <w:sz w:val="24"/>
          <w:szCs w:val="24"/>
          <w:lang w:val="en-US" w:eastAsia="es-VE"/>
        </w:rPr>
        <w:t>t</w:t>
      </w:r>
      <w:proofErr w:type="spellEnd"/>
      <w:r w:rsidRPr="001E41A1">
        <w:rPr>
          <w:rFonts w:ascii="Times New Roman" w:eastAsia="Times New Roman" w:hAnsi="Times New Roman" w:cs="Times New Roman"/>
          <w:color w:val="333333"/>
          <w:sz w:val="24"/>
          <w:szCs w:val="24"/>
          <w:lang w:val="en-US" w:eastAsia="es-VE"/>
        </w:rPr>
        <w:t xml:space="preserve"> al. The effect of the menopausal transition</w:t>
      </w:r>
      <w:r w:rsidRPr="00330C73">
        <w:rPr>
          <w:rFonts w:ascii="Times New Roman" w:eastAsia="Times New Roman" w:hAnsi="Times New Roman" w:cs="Times New Roman"/>
          <w:color w:val="333333"/>
          <w:sz w:val="24"/>
          <w:szCs w:val="24"/>
          <w:lang w:val="en-US" w:eastAsia="es-VE"/>
        </w:rPr>
        <w:t xml:space="preserve"> on body composition and </w:t>
      </w:r>
      <w:proofErr w:type="spellStart"/>
      <w:r w:rsidRPr="00330C73">
        <w:rPr>
          <w:rFonts w:ascii="Times New Roman" w:eastAsia="Times New Roman" w:hAnsi="Times New Roman" w:cs="Times New Roman"/>
          <w:color w:val="333333"/>
          <w:sz w:val="24"/>
          <w:szCs w:val="24"/>
          <w:lang w:val="en-US" w:eastAsia="es-VE"/>
        </w:rPr>
        <w:t>cardiometabolic</w:t>
      </w:r>
      <w:proofErr w:type="spellEnd"/>
      <w:r w:rsidRPr="00330C73">
        <w:rPr>
          <w:rFonts w:ascii="Times New Roman" w:eastAsia="Times New Roman" w:hAnsi="Times New Roman" w:cs="Times New Roman"/>
          <w:color w:val="333333"/>
          <w:sz w:val="24"/>
          <w:szCs w:val="24"/>
          <w:lang w:val="en-US" w:eastAsia="es-VE"/>
        </w:rPr>
        <w:t xml:space="preserve"> risk factors: a Montreal-Ottawa New Emerging Team group study. Menopause. 2012</w:t>
      </w:r>
      <w:proofErr w:type="gramStart"/>
      <w:r w:rsidRPr="00330C73">
        <w:rPr>
          <w:rFonts w:ascii="Times New Roman" w:eastAsia="Times New Roman" w:hAnsi="Times New Roman" w:cs="Times New Roman"/>
          <w:color w:val="333333"/>
          <w:sz w:val="24"/>
          <w:szCs w:val="24"/>
          <w:lang w:val="en-US" w:eastAsia="es-VE"/>
        </w:rPr>
        <w:t>;19</w:t>
      </w:r>
      <w:proofErr w:type="gramEnd"/>
      <w:r w:rsidRPr="00330C73">
        <w:rPr>
          <w:rFonts w:ascii="Times New Roman" w:eastAsia="Times New Roman" w:hAnsi="Times New Roman" w:cs="Times New Roman"/>
          <w:color w:val="333333"/>
          <w:sz w:val="24"/>
          <w:szCs w:val="24"/>
          <w:lang w:val="en-US" w:eastAsia="es-VE"/>
        </w:rPr>
        <w:t>(7):760-767.</w:t>
      </w:r>
    </w:p>
    <w:p w:rsidR="00B77722" w:rsidRPr="00330C73" w:rsidRDefault="00B77722" w:rsidP="00330C73">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US" w:eastAsia="es-VE"/>
        </w:rPr>
      </w:pPr>
      <w:r w:rsidRPr="001E41A1">
        <w:rPr>
          <w:rFonts w:ascii="Times New Roman" w:eastAsia="Times New Roman" w:hAnsi="Times New Roman" w:cs="Times New Roman"/>
          <w:color w:val="333333"/>
          <w:sz w:val="24"/>
          <w:szCs w:val="24"/>
          <w:lang w:val="en-US" w:eastAsia="es-VE"/>
        </w:rPr>
        <w:t>14. T</w:t>
      </w:r>
      <w:r w:rsidR="001E41A1" w:rsidRPr="001E41A1">
        <w:rPr>
          <w:rFonts w:ascii="Times New Roman" w:eastAsia="Times New Roman" w:hAnsi="Times New Roman" w:cs="Times New Roman"/>
          <w:color w:val="333333"/>
          <w:sz w:val="24"/>
          <w:szCs w:val="24"/>
          <w:lang w:val="en-US" w:eastAsia="es-VE"/>
        </w:rPr>
        <w:t xml:space="preserve">hurston R, Sowers MR, </w:t>
      </w:r>
      <w:proofErr w:type="spellStart"/>
      <w:r w:rsidR="001E41A1" w:rsidRPr="001E41A1">
        <w:rPr>
          <w:rFonts w:ascii="Times New Roman" w:eastAsia="Times New Roman" w:hAnsi="Times New Roman" w:cs="Times New Roman"/>
          <w:color w:val="333333"/>
          <w:sz w:val="24"/>
          <w:szCs w:val="24"/>
          <w:lang w:val="en-US" w:eastAsia="es-VE"/>
        </w:rPr>
        <w:t>Sternfeld</w:t>
      </w:r>
      <w:proofErr w:type="spellEnd"/>
      <w:r w:rsidR="001E41A1" w:rsidRPr="001E41A1">
        <w:rPr>
          <w:rFonts w:ascii="Times New Roman" w:eastAsia="Times New Roman" w:hAnsi="Times New Roman" w:cs="Times New Roman"/>
          <w:color w:val="333333"/>
          <w:sz w:val="24"/>
          <w:szCs w:val="24"/>
          <w:lang w:val="en-US" w:eastAsia="es-VE"/>
        </w:rPr>
        <w:t xml:space="preserve"> B, Gold EB, </w:t>
      </w:r>
      <w:proofErr w:type="spellStart"/>
      <w:r w:rsidR="001E41A1" w:rsidRPr="001E41A1">
        <w:rPr>
          <w:rFonts w:ascii="Times New Roman" w:eastAsia="Times New Roman" w:hAnsi="Times New Roman" w:cs="Times New Roman"/>
          <w:color w:val="333333"/>
          <w:sz w:val="24"/>
          <w:szCs w:val="24"/>
          <w:lang w:val="en-US" w:eastAsia="es-VE"/>
        </w:rPr>
        <w:t>Bromberger</w:t>
      </w:r>
      <w:proofErr w:type="spellEnd"/>
      <w:r w:rsidR="001E41A1" w:rsidRPr="001E41A1">
        <w:rPr>
          <w:rFonts w:ascii="Times New Roman" w:eastAsia="Times New Roman" w:hAnsi="Times New Roman" w:cs="Times New Roman"/>
          <w:color w:val="333333"/>
          <w:sz w:val="24"/>
          <w:szCs w:val="24"/>
          <w:lang w:val="en-US" w:eastAsia="es-VE"/>
        </w:rPr>
        <w:t xml:space="preserve"> J, Chang Y,</w:t>
      </w:r>
      <w:r w:rsidRPr="001E41A1">
        <w:rPr>
          <w:rFonts w:ascii="Times New Roman" w:eastAsia="Times New Roman" w:hAnsi="Times New Roman" w:cs="Times New Roman"/>
          <w:color w:val="333333"/>
          <w:sz w:val="24"/>
          <w:szCs w:val="24"/>
          <w:lang w:val="en-US" w:eastAsia="es-VE"/>
        </w:rPr>
        <w:t xml:space="preserve"> et al. Gains in body fat and vasomotor symptom reporting</w:t>
      </w:r>
      <w:r w:rsidRPr="00330C73">
        <w:rPr>
          <w:rFonts w:ascii="Times New Roman" w:eastAsia="Times New Roman" w:hAnsi="Times New Roman" w:cs="Times New Roman"/>
          <w:color w:val="333333"/>
          <w:sz w:val="24"/>
          <w:szCs w:val="24"/>
          <w:lang w:val="en-US" w:eastAsia="es-VE"/>
        </w:rPr>
        <w:t xml:space="preserve"> over the menopausal transition: the Study of Women’s Health Across the Nation. Am J </w:t>
      </w:r>
      <w:proofErr w:type="spellStart"/>
      <w:r w:rsidRPr="00330C73">
        <w:rPr>
          <w:rFonts w:ascii="Times New Roman" w:eastAsia="Times New Roman" w:hAnsi="Times New Roman" w:cs="Times New Roman"/>
          <w:color w:val="333333"/>
          <w:sz w:val="24"/>
          <w:szCs w:val="24"/>
          <w:lang w:val="en-US" w:eastAsia="es-VE"/>
        </w:rPr>
        <w:t>Epidemiol</w:t>
      </w:r>
      <w:proofErr w:type="spellEnd"/>
      <w:r w:rsidRPr="00330C73">
        <w:rPr>
          <w:rFonts w:ascii="Times New Roman" w:eastAsia="Times New Roman" w:hAnsi="Times New Roman" w:cs="Times New Roman"/>
          <w:color w:val="333333"/>
          <w:sz w:val="24"/>
          <w:szCs w:val="24"/>
          <w:lang w:val="en-US" w:eastAsia="es-VE"/>
        </w:rPr>
        <w:t>. 2009</w:t>
      </w:r>
      <w:r w:rsidR="00702A6D" w:rsidRPr="00330C73">
        <w:rPr>
          <w:rFonts w:ascii="Times New Roman" w:eastAsia="Times New Roman" w:hAnsi="Times New Roman" w:cs="Times New Roman"/>
          <w:color w:val="333333"/>
          <w:sz w:val="24"/>
          <w:szCs w:val="24"/>
          <w:lang w:val="en-US" w:eastAsia="es-VE"/>
        </w:rPr>
        <w:t>; 170</w:t>
      </w:r>
      <w:r w:rsidRPr="00330C73">
        <w:rPr>
          <w:rFonts w:ascii="Times New Roman" w:eastAsia="Times New Roman" w:hAnsi="Times New Roman" w:cs="Times New Roman"/>
          <w:color w:val="333333"/>
          <w:sz w:val="24"/>
          <w:szCs w:val="24"/>
          <w:lang w:val="en-US" w:eastAsia="es-VE"/>
        </w:rPr>
        <w:t>(6):766-774.</w:t>
      </w:r>
    </w:p>
    <w:p w:rsidR="00D4145A" w:rsidRPr="00330C73" w:rsidRDefault="00D4145A" w:rsidP="00330C73">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US" w:eastAsia="es-VE"/>
        </w:rPr>
      </w:pPr>
      <w:r w:rsidRPr="00330C73">
        <w:rPr>
          <w:rFonts w:ascii="Times New Roman" w:eastAsia="Times New Roman" w:hAnsi="Times New Roman" w:cs="Times New Roman"/>
          <w:color w:val="333333"/>
          <w:sz w:val="24"/>
          <w:szCs w:val="24"/>
          <w:lang w:val="en-US" w:eastAsia="es-VE"/>
        </w:rPr>
        <w:t xml:space="preserve">15. </w:t>
      </w:r>
      <w:proofErr w:type="spellStart"/>
      <w:r w:rsidRPr="00330C73">
        <w:rPr>
          <w:rFonts w:ascii="Times New Roman" w:eastAsia="Times New Roman" w:hAnsi="Times New Roman" w:cs="Times New Roman"/>
          <w:color w:val="333333"/>
          <w:sz w:val="24"/>
          <w:szCs w:val="24"/>
          <w:lang w:val="en-US" w:eastAsia="es-VE"/>
        </w:rPr>
        <w:t>Leeners</w:t>
      </w:r>
      <w:proofErr w:type="spellEnd"/>
      <w:r w:rsidRPr="00330C73">
        <w:rPr>
          <w:rFonts w:ascii="Times New Roman" w:eastAsia="Times New Roman" w:hAnsi="Times New Roman" w:cs="Times New Roman"/>
          <w:color w:val="333333"/>
          <w:sz w:val="24"/>
          <w:szCs w:val="24"/>
          <w:lang w:val="en-US" w:eastAsia="es-VE"/>
        </w:rPr>
        <w:t xml:space="preserve"> B, Geary N, Tobler PN, </w:t>
      </w:r>
      <w:proofErr w:type="spellStart"/>
      <w:r w:rsidRPr="00330C73">
        <w:rPr>
          <w:rFonts w:ascii="Times New Roman" w:eastAsia="Times New Roman" w:hAnsi="Times New Roman" w:cs="Times New Roman"/>
          <w:color w:val="333333"/>
          <w:sz w:val="24"/>
          <w:szCs w:val="24"/>
          <w:lang w:val="en-US" w:eastAsia="es-VE"/>
        </w:rPr>
        <w:t>Asarian</w:t>
      </w:r>
      <w:proofErr w:type="spellEnd"/>
      <w:r w:rsidRPr="00330C73">
        <w:rPr>
          <w:rFonts w:ascii="Times New Roman" w:eastAsia="Times New Roman" w:hAnsi="Times New Roman" w:cs="Times New Roman"/>
          <w:color w:val="333333"/>
          <w:sz w:val="24"/>
          <w:szCs w:val="24"/>
          <w:lang w:val="en-US" w:eastAsia="es-VE"/>
        </w:rPr>
        <w:t xml:space="preserve"> L. Ovarian hormones and obesity [published online ahead of print March 2, 2017]. Hum </w:t>
      </w:r>
      <w:proofErr w:type="spellStart"/>
      <w:r w:rsidRPr="00330C73">
        <w:rPr>
          <w:rFonts w:ascii="Times New Roman" w:eastAsia="Times New Roman" w:hAnsi="Times New Roman" w:cs="Times New Roman"/>
          <w:color w:val="333333"/>
          <w:sz w:val="24"/>
          <w:szCs w:val="24"/>
          <w:lang w:val="en-US" w:eastAsia="es-VE"/>
        </w:rPr>
        <w:t>Reprod</w:t>
      </w:r>
      <w:proofErr w:type="spellEnd"/>
      <w:r w:rsidRPr="00330C73">
        <w:rPr>
          <w:rFonts w:ascii="Times New Roman" w:eastAsia="Times New Roman" w:hAnsi="Times New Roman" w:cs="Times New Roman"/>
          <w:color w:val="333333"/>
          <w:sz w:val="24"/>
          <w:szCs w:val="24"/>
          <w:lang w:val="en-US" w:eastAsia="es-VE"/>
        </w:rPr>
        <w:t xml:space="preserve"> Update. 2017</w:t>
      </w:r>
      <w:proofErr w:type="gramStart"/>
      <w:r w:rsidRPr="00330C73">
        <w:rPr>
          <w:rFonts w:ascii="Times New Roman" w:eastAsia="Times New Roman" w:hAnsi="Times New Roman" w:cs="Times New Roman"/>
          <w:color w:val="333333"/>
          <w:sz w:val="24"/>
          <w:szCs w:val="24"/>
          <w:lang w:val="en-US" w:eastAsia="es-VE"/>
        </w:rPr>
        <w:t>;23</w:t>
      </w:r>
      <w:proofErr w:type="gramEnd"/>
      <w:r w:rsidRPr="00330C73">
        <w:rPr>
          <w:rFonts w:ascii="Times New Roman" w:eastAsia="Times New Roman" w:hAnsi="Times New Roman" w:cs="Times New Roman"/>
          <w:color w:val="333333"/>
          <w:sz w:val="24"/>
          <w:szCs w:val="24"/>
          <w:lang w:val="en-US" w:eastAsia="es-VE"/>
        </w:rPr>
        <w:t>(3):300-321.</w:t>
      </w:r>
    </w:p>
    <w:p w:rsidR="003B02F3" w:rsidRPr="00E63B87" w:rsidRDefault="00A00FFE" w:rsidP="00330C73">
      <w:pPr>
        <w:pStyle w:val="msonospacing0"/>
        <w:spacing w:line="360" w:lineRule="auto"/>
        <w:jc w:val="both"/>
        <w:rPr>
          <w:rFonts w:ascii="Times New Roman" w:hAnsi="Times New Roman"/>
          <w:sz w:val="24"/>
          <w:szCs w:val="24"/>
          <w:lang w:val="es-VE"/>
        </w:rPr>
      </w:pPr>
      <w:r w:rsidRPr="00330C73">
        <w:rPr>
          <w:rFonts w:ascii="Times New Roman" w:hAnsi="Times New Roman"/>
          <w:sz w:val="24"/>
          <w:szCs w:val="24"/>
          <w:lang w:val="en-US"/>
        </w:rPr>
        <w:t>16</w:t>
      </w:r>
      <w:r w:rsidR="003B02F3" w:rsidRPr="00330C73">
        <w:rPr>
          <w:rFonts w:ascii="Times New Roman" w:hAnsi="Times New Roman"/>
          <w:sz w:val="24"/>
          <w:szCs w:val="24"/>
          <w:lang w:val="en-US"/>
        </w:rPr>
        <w:t>.</w:t>
      </w:r>
      <w:r w:rsidR="003B02F3" w:rsidRPr="00330C73">
        <w:rPr>
          <w:rFonts w:ascii="Times New Roman" w:hAnsi="Times New Roman"/>
          <w:b/>
          <w:sz w:val="24"/>
          <w:szCs w:val="24"/>
          <w:lang w:val="en-US"/>
        </w:rPr>
        <w:t xml:space="preserve"> </w:t>
      </w:r>
      <w:proofErr w:type="spellStart"/>
      <w:r w:rsidR="003B02F3" w:rsidRPr="00330C73">
        <w:rPr>
          <w:rFonts w:ascii="Times New Roman" w:hAnsi="Times New Roman"/>
          <w:sz w:val="24"/>
          <w:szCs w:val="24"/>
          <w:lang w:val="pt-BR"/>
        </w:rPr>
        <w:t>Naufel</w:t>
      </w:r>
      <w:proofErr w:type="spellEnd"/>
      <w:r w:rsidR="003B02F3" w:rsidRPr="00330C73">
        <w:rPr>
          <w:rFonts w:ascii="Times New Roman" w:hAnsi="Times New Roman"/>
          <w:sz w:val="24"/>
          <w:szCs w:val="24"/>
          <w:lang w:val="pt-BR"/>
        </w:rPr>
        <w:t xml:space="preserve"> MF, Frange C, Andersen ML, Girão MJBC, </w:t>
      </w:r>
      <w:proofErr w:type="spellStart"/>
      <w:r w:rsidR="003B02F3" w:rsidRPr="00330C73">
        <w:rPr>
          <w:rFonts w:ascii="Times New Roman" w:hAnsi="Times New Roman"/>
          <w:sz w:val="24"/>
          <w:szCs w:val="24"/>
          <w:lang w:val="pt-BR"/>
        </w:rPr>
        <w:t>Tufik</w:t>
      </w:r>
      <w:proofErr w:type="spellEnd"/>
      <w:r w:rsidR="003B02F3" w:rsidRPr="00330C73">
        <w:rPr>
          <w:rFonts w:ascii="Times New Roman" w:hAnsi="Times New Roman"/>
          <w:sz w:val="24"/>
          <w:szCs w:val="24"/>
          <w:lang w:val="pt-BR"/>
        </w:rPr>
        <w:t xml:space="preserve"> S, Beraldi Ribeiro E, </w:t>
      </w:r>
      <w:proofErr w:type="spellStart"/>
      <w:r w:rsidR="003B02F3" w:rsidRPr="00330C73">
        <w:rPr>
          <w:rFonts w:ascii="Times New Roman" w:hAnsi="Times New Roman"/>
          <w:sz w:val="24"/>
          <w:szCs w:val="24"/>
          <w:lang w:val="pt-BR"/>
        </w:rPr>
        <w:t>Hachul</w:t>
      </w:r>
      <w:proofErr w:type="spellEnd"/>
      <w:r w:rsidR="003B02F3" w:rsidRPr="00330C73">
        <w:rPr>
          <w:rFonts w:ascii="Times New Roman" w:hAnsi="Times New Roman"/>
          <w:sz w:val="24"/>
          <w:szCs w:val="24"/>
          <w:lang w:val="pt-BR"/>
        </w:rPr>
        <w:t xml:space="preserve"> H.</w:t>
      </w:r>
      <w:r w:rsidR="003B02F3" w:rsidRPr="00330C73">
        <w:rPr>
          <w:rFonts w:ascii="Times New Roman" w:hAnsi="Times New Roman"/>
          <w:sz w:val="24"/>
          <w:szCs w:val="24"/>
          <w:lang w:val="en-US"/>
        </w:rPr>
        <w:t xml:space="preserve"> Association between obesity and sleep disorders in </w:t>
      </w:r>
      <w:r w:rsidR="004B2790">
        <w:rPr>
          <w:rFonts w:ascii="Times New Roman" w:hAnsi="Times New Roman"/>
          <w:sz w:val="24"/>
          <w:szCs w:val="24"/>
          <w:lang w:val="en-US"/>
        </w:rPr>
        <w:t xml:space="preserve">postmenopausal women. </w:t>
      </w:r>
      <w:proofErr w:type="spellStart"/>
      <w:r w:rsidR="004B2790" w:rsidRPr="00E63B87">
        <w:rPr>
          <w:rFonts w:ascii="Times New Roman" w:hAnsi="Times New Roman"/>
          <w:sz w:val="24"/>
          <w:szCs w:val="24"/>
          <w:lang w:val="es-VE"/>
        </w:rPr>
        <w:t>Menopause</w:t>
      </w:r>
      <w:proofErr w:type="spellEnd"/>
      <w:r w:rsidR="003B02F3" w:rsidRPr="00E63B87">
        <w:rPr>
          <w:rFonts w:ascii="Times New Roman" w:hAnsi="Times New Roman"/>
          <w:sz w:val="24"/>
          <w:szCs w:val="24"/>
          <w:lang w:val="es-VE"/>
        </w:rPr>
        <w:t xml:space="preserve"> </w:t>
      </w:r>
      <w:r w:rsidR="004B2790" w:rsidRPr="00E63B87">
        <w:rPr>
          <w:rFonts w:ascii="Times New Roman" w:hAnsi="Times New Roman"/>
          <w:sz w:val="24"/>
          <w:szCs w:val="24"/>
          <w:lang w:val="es-VE"/>
        </w:rPr>
        <w:t>2018</w:t>
      </w:r>
      <w:proofErr w:type="gramStart"/>
      <w:r w:rsidR="004B2790" w:rsidRPr="00E63B87">
        <w:rPr>
          <w:rFonts w:ascii="Times New Roman" w:hAnsi="Times New Roman"/>
          <w:sz w:val="24"/>
          <w:szCs w:val="24"/>
          <w:lang w:val="es-VE"/>
        </w:rPr>
        <w:t>;25</w:t>
      </w:r>
      <w:proofErr w:type="gramEnd"/>
      <w:r w:rsidR="004B2790" w:rsidRPr="00E63B87">
        <w:rPr>
          <w:rFonts w:ascii="Times New Roman" w:hAnsi="Times New Roman"/>
          <w:sz w:val="24"/>
          <w:szCs w:val="24"/>
          <w:lang w:val="es-VE"/>
        </w:rPr>
        <w:t xml:space="preserve">(2):139-144. </w:t>
      </w:r>
    </w:p>
    <w:p w:rsidR="001062A5" w:rsidRPr="00E63B87" w:rsidRDefault="001062A5" w:rsidP="00330C73">
      <w:pPr>
        <w:pStyle w:val="msonospacing0"/>
        <w:spacing w:line="360" w:lineRule="auto"/>
        <w:jc w:val="both"/>
        <w:rPr>
          <w:rFonts w:ascii="Times New Roman" w:hAnsi="Times New Roman"/>
          <w:sz w:val="24"/>
          <w:szCs w:val="24"/>
          <w:lang w:val="es-VE"/>
        </w:rPr>
      </w:pPr>
    </w:p>
    <w:p w:rsidR="003C6B1F" w:rsidRPr="00330C73" w:rsidRDefault="00D46C86" w:rsidP="00330C73">
      <w:pPr>
        <w:spacing w:line="360" w:lineRule="auto"/>
        <w:jc w:val="both"/>
        <w:rPr>
          <w:rFonts w:ascii="Times New Roman" w:hAnsi="Times New Roman" w:cs="Times New Roman"/>
          <w:sz w:val="24"/>
          <w:szCs w:val="24"/>
        </w:rPr>
      </w:pPr>
      <w:r w:rsidRPr="001E41A1">
        <w:rPr>
          <w:rFonts w:ascii="Times New Roman" w:hAnsi="Times New Roman" w:cs="Times New Roman"/>
          <w:sz w:val="24"/>
          <w:szCs w:val="24"/>
        </w:rPr>
        <w:t>17</w:t>
      </w:r>
      <w:r w:rsidR="001E41A1" w:rsidRPr="001E41A1">
        <w:rPr>
          <w:rFonts w:ascii="Times New Roman" w:hAnsi="Times New Roman" w:cs="Times New Roman"/>
          <w:sz w:val="24"/>
          <w:szCs w:val="24"/>
        </w:rPr>
        <w:t xml:space="preserve">. Gómez G, Alfaro S. </w:t>
      </w:r>
      <w:r w:rsidR="003C6B1F" w:rsidRPr="001E41A1">
        <w:rPr>
          <w:rFonts w:ascii="Times New Roman" w:hAnsi="Times New Roman" w:cs="Times New Roman"/>
          <w:sz w:val="24"/>
          <w:szCs w:val="24"/>
        </w:rPr>
        <w:t xml:space="preserve"> Nutrición y menopausia. </w:t>
      </w:r>
      <w:proofErr w:type="spellStart"/>
      <w:r w:rsidR="003C6B1F" w:rsidRPr="00E63B87">
        <w:rPr>
          <w:rFonts w:ascii="Times New Roman" w:hAnsi="Times New Roman" w:cs="Times New Roman"/>
          <w:sz w:val="24"/>
          <w:szCs w:val="24"/>
        </w:rPr>
        <w:t>Rev</w:t>
      </w:r>
      <w:proofErr w:type="spellEnd"/>
      <w:r w:rsidR="003C6B1F" w:rsidRPr="00E63B87">
        <w:rPr>
          <w:rFonts w:ascii="Times New Roman" w:hAnsi="Times New Roman" w:cs="Times New Roman"/>
          <w:sz w:val="24"/>
          <w:szCs w:val="24"/>
        </w:rPr>
        <w:t xml:space="preserve"> Colombiana Menopausia. </w:t>
      </w:r>
      <w:r w:rsidR="003C6B1F" w:rsidRPr="00330C73">
        <w:rPr>
          <w:rFonts w:ascii="Times New Roman" w:hAnsi="Times New Roman" w:cs="Times New Roman"/>
          <w:sz w:val="24"/>
          <w:szCs w:val="24"/>
        </w:rPr>
        <w:t>2002; 8 (2)</w:t>
      </w:r>
    </w:p>
    <w:p w:rsidR="0021604B" w:rsidRPr="00330C73" w:rsidRDefault="00DC479F" w:rsidP="00330C73">
      <w:pPr>
        <w:spacing w:line="360" w:lineRule="auto"/>
        <w:jc w:val="both"/>
        <w:rPr>
          <w:rFonts w:ascii="Times New Roman" w:hAnsi="Times New Roman" w:cs="Times New Roman"/>
          <w:sz w:val="24"/>
          <w:szCs w:val="24"/>
          <w:lang w:val="en-US"/>
        </w:rPr>
      </w:pPr>
      <w:r w:rsidRPr="00330C73">
        <w:rPr>
          <w:rFonts w:ascii="Times New Roman" w:hAnsi="Times New Roman" w:cs="Times New Roman"/>
          <w:sz w:val="24"/>
          <w:szCs w:val="24"/>
        </w:rPr>
        <w:t>18</w:t>
      </w:r>
      <w:r w:rsidR="0021604B" w:rsidRPr="00330C73">
        <w:rPr>
          <w:rFonts w:ascii="Times New Roman" w:hAnsi="Times New Roman" w:cs="Times New Roman"/>
          <w:sz w:val="24"/>
          <w:szCs w:val="24"/>
        </w:rPr>
        <w:t xml:space="preserve">. </w:t>
      </w:r>
      <w:proofErr w:type="spellStart"/>
      <w:r w:rsidR="0021604B" w:rsidRPr="00330C73">
        <w:rPr>
          <w:rFonts w:ascii="Times New Roman" w:hAnsi="Times New Roman" w:cs="Times New Roman"/>
          <w:sz w:val="24"/>
          <w:szCs w:val="24"/>
        </w:rPr>
        <w:t>Pisabarro</w:t>
      </w:r>
      <w:proofErr w:type="spellEnd"/>
      <w:r w:rsidR="0021604B" w:rsidRPr="00330C73">
        <w:rPr>
          <w:rFonts w:ascii="Times New Roman" w:hAnsi="Times New Roman" w:cs="Times New Roman"/>
          <w:sz w:val="24"/>
          <w:szCs w:val="24"/>
        </w:rPr>
        <w:t xml:space="preserve"> R. Metabolismo y climaterio: la visión de un endocrinólogo. </w:t>
      </w:r>
      <w:r w:rsidR="0021604B" w:rsidRPr="00330C73">
        <w:rPr>
          <w:rFonts w:ascii="Times New Roman" w:hAnsi="Times New Roman" w:cs="Times New Roman"/>
          <w:sz w:val="24"/>
          <w:szCs w:val="24"/>
          <w:lang w:val="en-US"/>
        </w:rPr>
        <w:t>Rev Med Uruguay 2000; 16:144- 151</w:t>
      </w:r>
    </w:p>
    <w:p w:rsidR="00C75C49" w:rsidRPr="00330C73" w:rsidRDefault="00882A31" w:rsidP="00330C73">
      <w:pPr>
        <w:shd w:val="clear" w:color="auto" w:fill="FFFFFF"/>
        <w:spacing w:line="360" w:lineRule="auto"/>
        <w:jc w:val="both"/>
        <w:rPr>
          <w:rFonts w:ascii="Times New Roman" w:hAnsi="Times New Roman" w:cs="Times New Roman"/>
          <w:sz w:val="24"/>
          <w:szCs w:val="24"/>
          <w:lang w:val="en-US"/>
        </w:rPr>
      </w:pPr>
      <w:r w:rsidRPr="00330C73">
        <w:rPr>
          <w:rFonts w:ascii="Times New Roman" w:hAnsi="Times New Roman" w:cs="Times New Roman"/>
          <w:sz w:val="24"/>
          <w:szCs w:val="24"/>
          <w:lang w:val="en-US"/>
        </w:rPr>
        <w:t>19</w:t>
      </w:r>
      <w:r w:rsidR="00C75C49" w:rsidRPr="00330C73">
        <w:rPr>
          <w:rFonts w:ascii="Times New Roman" w:hAnsi="Times New Roman" w:cs="Times New Roman"/>
          <w:sz w:val="24"/>
          <w:szCs w:val="24"/>
          <w:lang w:val="en-US"/>
        </w:rPr>
        <w:t xml:space="preserve">. </w:t>
      </w:r>
      <w:r w:rsidR="00C75C49" w:rsidRPr="00330C73">
        <w:rPr>
          <w:rFonts w:ascii="Times New Roman" w:hAnsi="Times New Roman" w:cs="Times New Roman"/>
          <w:bCs/>
          <w:sz w:val="24"/>
          <w:szCs w:val="24"/>
          <w:lang w:val="en-US"/>
        </w:rPr>
        <w:t xml:space="preserve">Nutrients and </w:t>
      </w:r>
      <w:proofErr w:type="spellStart"/>
      <w:r w:rsidR="00C75C49" w:rsidRPr="00330C73">
        <w:rPr>
          <w:rFonts w:ascii="Times New Roman" w:hAnsi="Times New Roman" w:cs="Times New Roman"/>
          <w:bCs/>
          <w:sz w:val="24"/>
          <w:szCs w:val="24"/>
          <w:lang w:val="en-US"/>
        </w:rPr>
        <w:t>bioactives</w:t>
      </w:r>
      <w:proofErr w:type="spellEnd"/>
      <w:r w:rsidR="00C75C49" w:rsidRPr="00330C73">
        <w:rPr>
          <w:rFonts w:ascii="Times New Roman" w:hAnsi="Times New Roman" w:cs="Times New Roman"/>
          <w:bCs/>
          <w:sz w:val="24"/>
          <w:szCs w:val="24"/>
          <w:lang w:val="en-US"/>
        </w:rPr>
        <w:t xml:space="preserve"> in green leafy vegetables and cognitive decline Prospective study</w:t>
      </w:r>
      <w:r w:rsidR="00C75C49" w:rsidRPr="00330C73">
        <w:rPr>
          <w:rFonts w:ascii="Times New Roman" w:hAnsi="Times New Roman" w:cs="Times New Roman"/>
          <w:sz w:val="24"/>
          <w:szCs w:val="24"/>
          <w:lang w:val="en-US"/>
        </w:rPr>
        <w:t xml:space="preserve">. Martha Clare Morris, </w:t>
      </w:r>
      <w:proofErr w:type="spellStart"/>
      <w:r w:rsidR="00C75C49" w:rsidRPr="00330C73">
        <w:rPr>
          <w:rFonts w:ascii="Times New Roman" w:hAnsi="Times New Roman" w:cs="Times New Roman"/>
          <w:sz w:val="24"/>
          <w:szCs w:val="24"/>
          <w:lang w:val="en-US"/>
        </w:rPr>
        <w:t>Yamin</w:t>
      </w:r>
      <w:proofErr w:type="spellEnd"/>
      <w:r w:rsidR="00C75C49" w:rsidRPr="00330C73">
        <w:rPr>
          <w:rFonts w:ascii="Times New Roman" w:hAnsi="Times New Roman" w:cs="Times New Roman"/>
          <w:sz w:val="24"/>
          <w:szCs w:val="24"/>
          <w:lang w:val="en-US"/>
        </w:rPr>
        <w:t xml:space="preserve"> Wang, Lisa L. Barnes, David A. Bennett, Bess Dawson-Hughes and Sarah L. Booth DOI: </w:t>
      </w:r>
      <w:hyperlink r:id="rId6" w:tgtFrame="_blank" w:history="1">
        <w:r w:rsidR="00C75C49" w:rsidRPr="00330C73">
          <w:rPr>
            <w:rStyle w:val="Hipervnculo"/>
            <w:rFonts w:ascii="Times New Roman" w:hAnsi="Times New Roman" w:cs="Times New Roman"/>
            <w:color w:val="auto"/>
            <w:sz w:val="24"/>
            <w:szCs w:val="24"/>
            <w:lang w:val="en-US"/>
          </w:rPr>
          <w:t>https://doi.org/10.1212/WNL.0000000000004815</w:t>
        </w:r>
      </w:hyperlink>
    </w:p>
    <w:p w:rsidR="00D15C9F" w:rsidRPr="00330C73" w:rsidRDefault="0016479E" w:rsidP="00330C73">
      <w:pPr>
        <w:spacing w:line="360" w:lineRule="auto"/>
        <w:jc w:val="both"/>
        <w:rPr>
          <w:rFonts w:ascii="Times New Roman" w:hAnsi="Times New Roman" w:cs="Times New Roman"/>
          <w:sz w:val="24"/>
          <w:szCs w:val="24"/>
        </w:rPr>
      </w:pPr>
      <w:r w:rsidRPr="00330C73">
        <w:rPr>
          <w:rFonts w:ascii="Times New Roman" w:hAnsi="Times New Roman" w:cs="Times New Roman"/>
          <w:sz w:val="24"/>
          <w:szCs w:val="24"/>
        </w:rPr>
        <w:t>20</w:t>
      </w:r>
      <w:r w:rsidR="00D15C9F" w:rsidRPr="00330C73">
        <w:rPr>
          <w:rFonts w:ascii="Times New Roman" w:hAnsi="Times New Roman" w:cs="Times New Roman"/>
          <w:sz w:val="24"/>
          <w:szCs w:val="24"/>
        </w:rPr>
        <w:t xml:space="preserve">. </w:t>
      </w:r>
      <w:r w:rsidR="004B2790" w:rsidRPr="00330C73">
        <w:rPr>
          <w:rFonts w:ascii="Times New Roman" w:hAnsi="Times New Roman" w:cs="Times New Roman"/>
          <w:sz w:val="24"/>
          <w:szCs w:val="24"/>
        </w:rPr>
        <w:t xml:space="preserve">Durán </w:t>
      </w:r>
      <w:r w:rsidR="004B2790">
        <w:rPr>
          <w:rFonts w:ascii="Times New Roman" w:hAnsi="Times New Roman" w:cs="Times New Roman"/>
          <w:sz w:val="24"/>
          <w:szCs w:val="24"/>
        </w:rPr>
        <w:t>E</w:t>
      </w:r>
      <w:r w:rsidR="00D15C9F" w:rsidRPr="00330C73">
        <w:rPr>
          <w:rFonts w:ascii="Times New Roman" w:hAnsi="Times New Roman" w:cs="Times New Roman"/>
          <w:sz w:val="24"/>
          <w:szCs w:val="24"/>
        </w:rPr>
        <w:t xml:space="preserve">. </w:t>
      </w:r>
      <w:r w:rsidR="004B2790" w:rsidRPr="00330C73">
        <w:rPr>
          <w:rFonts w:ascii="Times New Roman" w:hAnsi="Times New Roman" w:cs="Times New Roman"/>
          <w:sz w:val="24"/>
          <w:szCs w:val="24"/>
        </w:rPr>
        <w:t>Adecuación</w:t>
      </w:r>
      <w:r w:rsidR="00D15C9F" w:rsidRPr="00330C73">
        <w:rPr>
          <w:rFonts w:ascii="Times New Roman" w:hAnsi="Times New Roman" w:cs="Times New Roman"/>
          <w:sz w:val="24"/>
          <w:szCs w:val="24"/>
        </w:rPr>
        <w:t xml:space="preserve"> de energía y nutrientes en índice de alimentación saludable en mujeres climatéricas. </w:t>
      </w:r>
      <w:proofErr w:type="spellStart"/>
      <w:r w:rsidR="00D15C9F" w:rsidRPr="00330C73">
        <w:rPr>
          <w:rFonts w:ascii="Times New Roman" w:hAnsi="Times New Roman" w:cs="Times New Roman"/>
          <w:sz w:val="24"/>
          <w:szCs w:val="24"/>
        </w:rPr>
        <w:t>Rev</w:t>
      </w:r>
      <w:proofErr w:type="spellEnd"/>
      <w:r w:rsidR="00D15C9F" w:rsidRPr="00330C73">
        <w:rPr>
          <w:rFonts w:ascii="Times New Roman" w:hAnsi="Times New Roman" w:cs="Times New Roman"/>
          <w:sz w:val="24"/>
          <w:szCs w:val="24"/>
        </w:rPr>
        <w:t xml:space="preserve"> </w:t>
      </w:r>
      <w:proofErr w:type="spellStart"/>
      <w:r w:rsidR="00D15C9F" w:rsidRPr="00330C73">
        <w:rPr>
          <w:rFonts w:ascii="Times New Roman" w:hAnsi="Times New Roman" w:cs="Times New Roman"/>
          <w:sz w:val="24"/>
          <w:szCs w:val="24"/>
        </w:rPr>
        <w:t>Chil</w:t>
      </w:r>
      <w:proofErr w:type="spellEnd"/>
      <w:r w:rsidR="00D15C9F" w:rsidRPr="00330C73">
        <w:rPr>
          <w:rFonts w:ascii="Times New Roman" w:hAnsi="Times New Roman" w:cs="Times New Roman"/>
          <w:sz w:val="24"/>
          <w:szCs w:val="24"/>
        </w:rPr>
        <w:t xml:space="preserve"> </w:t>
      </w:r>
      <w:proofErr w:type="spellStart"/>
      <w:r w:rsidR="00D15C9F" w:rsidRPr="00330C73">
        <w:rPr>
          <w:rFonts w:ascii="Times New Roman" w:hAnsi="Times New Roman" w:cs="Times New Roman"/>
          <w:sz w:val="24"/>
          <w:szCs w:val="24"/>
        </w:rPr>
        <w:t>Nutr</w:t>
      </w:r>
      <w:proofErr w:type="spellEnd"/>
      <w:r w:rsidR="00D15C9F" w:rsidRPr="00330C73">
        <w:rPr>
          <w:rFonts w:ascii="Times New Roman" w:hAnsi="Times New Roman" w:cs="Times New Roman"/>
          <w:sz w:val="24"/>
          <w:szCs w:val="24"/>
        </w:rPr>
        <w:t xml:space="preserve"> </w:t>
      </w:r>
      <w:r w:rsidR="004B2790" w:rsidRPr="00330C73">
        <w:rPr>
          <w:rFonts w:ascii="Times New Roman" w:hAnsi="Times New Roman" w:cs="Times New Roman"/>
          <w:sz w:val="24"/>
          <w:szCs w:val="24"/>
        </w:rPr>
        <w:t>2008</w:t>
      </w:r>
      <w:r w:rsidR="004B2790">
        <w:rPr>
          <w:rFonts w:ascii="Times New Roman" w:hAnsi="Times New Roman" w:cs="Times New Roman"/>
          <w:sz w:val="24"/>
          <w:szCs w:val="24"/>
        </w:rPr>
        <w:t>; 35(3):3-7</w:t>
      </w:r>
    </w:p>
    <w:p w:rsidR="00626991" w:rsidRPr="00330C73" w:rsidRDefault="00494307" w:rsidP="00330C73">
      <w:pPr>
        <w:spacing w:line="360" w:lineRule="auto"/>
        <w:jc w:val="both"/>
        <w:rPr>
          <w:rFonts w:ascii="Times New Roman" w:hAnsi="Times New Roman" w:cs="Times New Roman"/>
          <w:sz w:val="24"/>
          <w:szCs w:val="24"/>
          <w:lang w:val="en-US"/>
        </w:rPr>
      </w:pPr>
      <w:r w:rsidRPr="00330C73">
        <w:rPr>
          <w:rFonts w:ascii="Times New Roman" w:hAnsi="Times New Roman" w:cs="Times New Roman"/>
          <w:sz w:val="24"/>
          <w:szCs w:val="24"/>
        </w:rPr>
        <w:lastRenderedPageBreak/>
        <w:t>21</w:t>
      </w:r>
      <w:r w:rsidR="004B2790">
        <w:rPr>
          <w:rFonts w:ascii="Times New Roman" w:hAnsi="Times New Roman" w:cs="Times New Roman"/>
          <w:sz w:val="24"/>
          <w:szCs w:val="24"/>
        </w:rPr>
        <w:t xml:space="preserve">. </w:t>
      </w:r>
      <w:r w:rsidR="001470BC" w:rsidRPr="00330C73">
        <w:rPr>
          <w:rFonts w:ascii="Times New Roman" w:hAnsi="Times New Roman" w:cs="Times New Roman"/>
          <w:sz w:val="24"/>
          <w:szCs w:val="24"/>
        </w:rPr>
        <w:t>Úbeda</w:t>
      </w:r>
      <w:r w:rsidR="004B2790">
        <w:rPr>
          <w:rFonts w:ascii="Times New Roman" w:hAnsi="Times New Roman" w:cs="Times New Roman"/>
          <w:sz w:val="24"/>
          <w:szCs w:val="24"/>
        </w:rPr>
        <w:t xml:space="preserve"> N</w:t>
      </w:r>
      <w:r w:rsidR="001470BC" w:rsidRPr="00330C73">
        <w:rPr>
          <w:rFonts w:ascii="Times New Roman" w:hAnsi="Times New Roman" w:cs="Times New Roman"/>
          <w:sz w:val="24"/>
          <w:szCs w:val="24"/>
        </w:rPr>
        <w:t xml:space="preserve">, </w:t>
      </w:r>
      <w:proofErr w:type="spellStart"/>
      <w:r w:rsidR="004B2790">
        <w:rPr>
          <w:rFonts w:ascii="Times New Roman" w:hAnsi="Times New Roman" w:cs="Times New Roman"/>
          <w:sz w:val="24"/>
          <w:szCs w:val="24"/>
        </w:rPr>
        <w:t>Basagoiti</w:t>
      </w:r>
      <w:proofErr w:type="spellEnd"/>
      <w:r w:rsidR="004B2790">
        <w:rPr>
          <w:rFonts w:ascii="Times New Roman" w:hAnsi="Times New Roman" w:cs="Times New Roman"/>
          <w:sz w:val="24"/>
          <w:szCs w:val="24"/>
        </w:rPr>
        <w:t xml:space="preserve"> M, Alonso-</w:t>
      </w:r>
      <w:proofErr w:type="spellStart"/>
      <w:r w:rsidR="004B2790">
        <w:rPr>
          <w:rFonts w:ascii="Times New Roman" w:hAnsi="Times New Roman" w:cs="Times New Roman"/>
          <w:sz w:val="24"/>
          <w:szCs w:val="24"/>
        </w:rPr>
        <w:t>Aperte</w:t>
      </w:r>
      <w:proofErr w:type="spellEnd"/>
      <w:r w:rsidR="004B2790">
        <w:rPr>
          <w:rFonts w:ascii="Times New Roman" w:hAnsi="Times New Roman" w:cs="Times New Roman"/>
          <w:sz w:val="24"/>
          <w:szCs w:val="24"/>
        </w:rPr>
        <w:t xml:space="preserve"> E, </w:t>
      </w:r>
      <w:r w:rsidR="001470BC" w:rsidRPr="00330C73">
        <w:rPr>
          <w:rFonts w:ascii="Times New Roman" w:hAnsi="Times New Roman" w:cs="Times New Roman"/>
          <w:sz w:val="24"/>
          <w:szCs w:val="24"/>
        </w:rPr>
        <w:t>Varela-</w:t>
      </w:r>
      <w:proofErr w:type="spellStart"/>
      <w:r w:rsidR="001470BC" w:rsidRPr="00330C73">
        <w:rPr>
          <w:rFonts w:ascii="Times New Roman" w:hAnsi="Times New Roman" w:cs="Times New Roman"/>
          <w:sz w:val="24"/>
          <w:szCs w:val="24"/>
        </w:rPr>
        <w:t>Moreiras</w:t>
      </w:r>
      <w:proofErr w:type="spellEnd"/>
      <w:r w:rsidR="004B2790">
        <w:rPr>
          <w:rFonts w:ascii="Times New Roman" w:hAnsi="Times New Roman" w:cs="Times New Roman"/>
          <w:sz w:val="24"/>
          <w:szCs w:val="24"/>
        </w:rPr>
        <w:t xml:space="preserve"> G</w:t>
      </w:r>
      <w:r w:rsidR="001470BC" w:rsidRPr="00330C73">
        <w:rPr>
          <w:rFonts w:ascii="Times New Roman" w:hAnsi="Times New Roman" w:cs="Times New Roman"/>
          <w:sz w:val="24"/>
          <w:szCs w:val="24"/>
        </w:rPr>
        <w:t xml:space="preserve">. Hábitos alimentarios, estado nutricional y estilos de vida en una población de mujeres menopáusicas españolas. </w:t>
      </w:r>
      <w:proofErr w:type="spellStart"/>
      <w:r w:rsidR="001470BC" w:rsidRPr="00330C73">
        <w:rPr>
          <w:rFonts w:ascii="Times New Roman" w:hAnsi="Times New Roman" w:cs="Times New Roman"/>
          <w:sz w:val="24"/>
          <w:szCs w:val="24"/>
          <w:lang w:val="en-US"/>
        </w:rPr>
        <w:t>Nutr</w:t>
      </w:r>
      <w:proofErr w:type="spellEnd"/>
      <w:r w:rsidR="001470BC" w:rsidRPr="00330C73">
        <w:rPr>
          <w:rFonts w:ascii="Times New Roman" w:hAnsi="Times New Roman" w:cs="Times New Roman"/>
          <w:sz w:val="24"/>
          <w:szCs w:val="24"/>
          <w:lang w:val="en-US"/>
        </w:rPr>
        <w:t xml:space="preserve"> Hosp. 2007</w:t>
      </w:r>
      <w:r w:rsidR="004B2790" w:rsidRPr="00330C73">
        <w:rPr>
          <w:rFonts w:ascii="Times New Roman" w:hAnsi="Times New Roman" w:cs="Times New Roman"/>
          <w:sz w:val="24"/>
          <w:szCs w:val="24"/>
          <w:lang w:val="en-US"/>
        </w:rPr>
        <w:t>; 22</w:t>
      </w:r>
      <w:r w:rsidR="001470BC" w:rsidRPr="00330C73">
        <w:rPr>
          <w:rFonts w:ascii="Times New Roman" w:hAnsi="Times New Roman" w:cs="Times New Roman"/>
          <w:sz w:val="24"/>
          <w:szCs w:val="24"/>
          <w:lang w:val="en-US"/>
        </w:rPr>
        <w:t>:</w:t>
      </w:r>
      <w:r w:rsidR="00142A7C" w:rsidRPr="00330C73">
        <w:rPr>
          <w:rFonts w:ascii="Times New Roman" w:hAnsi="Times New Roman" w:cs="Times New Roman"/>
          <w:sz w:val="24"/>
          <w:szCs w:val="24"/>
          <w:lang w:val="en-US"/>
        </w:rPr>
        <w:t xml:space="preserve"> </w:t>
      </w:r>
      <w:r w:rsidR="001470BC" w:rsidRPr="00330C73">
        <w:rPr>
          <w:rFonts w:ascii="Times New Roman" w:hAnsi="Times New Roman" w:cs="Times New Roman"/>
          <w:sz w:val="24"/>
          <w:szCs w:val="24"/>
          <w:lang w:val="en-US"/>
        </w:rPr>
        <w:t>313-21</w:t>
      </w:r>
    </w:p>
    <w:p w:rsidR="00142A7C" w:rsidRPr="004B2790" w:rsidRDefault="00142A7C" w:rsidP="00330C73">
      <w:pPr>
        <w:spacing w:line="360" w:lineRule="auto"/>
        <w:jc w:val="both"/>
        <w:rPr>
          <w:rFonts w:ascii="Times New Roman" w:hAnsi="Times New Roman" w:cs="Times New Roman"/>
          <w:sz w:val="24"/>
          <w:szCs w:val="24"/>
          <w:lang w:val="en-US"/>
        </w:rPr>
      </w:pPr>
      <w:r w:rsidRPr="00330C73">
        <w:rPr>
          <w:rFonts w:ascii="Times New Roman" w:hAnsi="Times New Roman" w:cs="Times New Roman"/>
          <w:sz w:val="24"/>
          <w:szCs w:val="24"/>
          <w:lang w:val="en-US"/>
        </w:rPr>
        <w:t xml:space="preserve">22. </w:t>
      </w:r>
      <w:r w:rsidRPr="00330C73">
        <w:rPr>
          <w:rFonts w:ascii="Times New Roman" w:eastAsia="Times New Roman" w:hAnsi="Times New Roman" w:cs="Times New Roman"/>
          <w:sz w:val="24"/>
          <w:szCs w:val="24"/>
          <w:lang w:val="en-US" w:eastAsia="es-VE"/>
        </w:rPr>
        <w:t xml:space="preserve">Jensen MD, Ryan DH, </w:t>
      </w:r>
      <w:proofErr w:type="spellStart"/>
      <w:r w:rsidRPr="00330C73">
        <w:rPr>
          <w:rFonts w:ascii="Times New Roman" w:eastAsia="Times New Roman" w:hAnsi="Times New Roman" w:cs="Times New Roman"/>
          <w:sz w:val="24"/>
          <w:szCs w:val="24"/>
          <w:lang w:val="en-US" w:eastAsia="es-VE"/>
        </w:rPr>
        <w:t>Apovian</w:t>
      </w:r>
      <w:proofErr w:type="spellEnd"/>
      <w:r w:rsidRPr="00330C73">
        <w:rPr>
          <w:rFonts w:ascii="Times New Roman" w:eastAsia="Times New Roman" w:hAnsi="Times New Roman" w:cs="Times New Roman"/>
          <w:sz w:val="24"/>
          <w:szCs w:val="24"/>
          <w:lang w:val="en-US" w:eastAsia="es-VE"/>
        </w:rPr>
        <w:t xml:space="preserve"> CM, </w:t>
      </w:r>
      <w:proofErr w:type="spellStart"/>
      <w:r w:rsidR="004B2790" w:rsidRPr="004B2790">
        <w:rPr>
          <w:rFonts w:ascii="Times New Roman" w:eastAsia="Times New Roman" w:hAnsi="Times New Roman" w:cs="Times New Roman"/>
          <w:sz w:val="24"/>
          <w:szCs w:val="24"/>
          <w:lang w:val="en-US" w:eastAsia="es-VE"/>
        </w:rPr>
        <w:t>Ard</w:t>
      </w:r>
      <w:proofErr w:type="spellEnd"/>
      <w:r w:rsidR="004B2790" w:rsidRPr="004B2790">
        <w:rPr>
          <w:rFonts w:ascii="Times New Roman" w:eastAsia="Times New Roman" w:hAnsi="Times New Roman" w:cs="Times New Roman"/>
          <w:sz w:val="24"/>
          <w:szCs w:val="24"/>
          <w:lang w:val="en-US" w:eastAsia="es-VE"/>
        </w:rPr>
        <w:t xml:space="preserve"> JD, </w:t>
      </w:r>
      <w:proofErr w:type="spellStart"/>
      <w:r w:rsidR="004B2790" w:rsidRPr="004B2790">
        <w:rPr>
          <w:rFonts w:ascii="Times New Roman" w:eastAsia="Times New Roman" w:hAnsi="Times New Roman" w:cs="Times New Roman"/>
          <w:sz w:val="24"/>
          <w:szCs w:val="24"/>
          <w:lang w:val="en-US" w:eastAsia="es-VE"/>
        </w:rPr>
        <w:t>Comuzzie</w:t>
      </w:r>
      <w:proofErr w:type="spellEnd"/>
      <w:r w:rsidR="004B2790" w:rsidRPr="004B2790">
        <w:rPr>
          <w:rFonts w:ascii="Times New Roman" w:eastAsia="Times New Roman" w:hAnsi="Times New Roman" w:cs="Times New Roman"/>
          <w:sz w:val="24"/>
          <w:szCs w:val="24"/>
          <w:lang w:val="en-US" w:eastAsia="es-VE"/>
        </w:rPr>
        <w:t xml:space="preserve"> AG, Donato KA </w:t>
      </w:r>
      <w:r w:rsidRPr="00330C73">
        <w:rPr>
          <w:rFonts w:ascii="Times New Roman" w:eastAsia="Times New Roman" w:hAnsi="Times New Roman" w:cs="Times New Roman"/>
          <w:sz w:val="24"/>
          <w:szCs w:val="24"/>
          <w:lang w:val="en-US" w:eastAsia="es-VE"/>
        </w:rPr>
        <w:t xml:space="preserve">et al; </w:t>
      </w:r>
      <w:r w:rsidR="004B2790" w:rsidRPr="004B2790">
        <w:rPr>
          <w:rFonts w:ascii="Times New Roman" w:eastAsia="Times New Roman" w:hAnsi="Times New Roman" w:cs="Times New Roman"/>
          <w:sz w:val="24"/>
          <w:szCs w:val="24"/>
          <w:lang w:val="en-US" w:eastAsia="es-VE"/>
        </w:rPr>
        <w:t xml:space="preserve">American College of Cardiology/American Heart Association Task Force on Practice Guidelines; Obesity Society. </w:t>
      </w:r>
      <w:r w:rsidRPr="00330C73">
        <w:rPr>
          <w:rFonts w:ascii="Times New Roman" w:eastAsia="Times New Roman" w:hAnsi="Times New Roman" w:cs="Times New Roman"/>
          <w:sz w:val="24"/>
          <w:szCs w:val="24"/>
          <w:lang w:val="en-US" w:eastAsia="es-VE"/>
        </w:rPr>
        <w:t xml:space="preserve">2013 AHA/ACC/TOS guideline for the management of overweight and obesity in adults: a report of the American College of Cardiology/American Heart Association Task Force on Practice Guidelines and the Obesity </w:t>
      </w:r>
      <w:r w:rsidR="004B2790">
        <w:rPr>
          <w:rFonts w:ascii="Times New Roman" w:eastAsia="Times New Roman" w:hAnsi="Times New Roman" w:cs="Times New Roman"/>
          <w:sz w:val="24"/>
          <w:szCs w:val="24"/>
          <w:lang w:val="en-US" w:eastAsia="es-VE"/>
        </w:rPr>
        <w:t xml:space="preserve">.J Am </w:t>
      </w:r>
      <w:proofErr w:type="spellStart"/>
      <w:r w:rsidR="004B2790">
        <w:rPr>
          <w:rFonts w:ascii="Times New Roman" w:eastAsia="Times New Roman" w:hAnsi="Times New Roman" w:cs="Times New Roman"/>
          <w:sz w:val="24"/>
          <w:szCs w:val="24"/>
          <w:lang w:val="en-US" w:eastAsia="es-VE"/>
        </w:rPr>
        <w:t>Coll</w:t>
      </w:r>
      <w:proofErr w:type="spellEnd"/>
      <w:r w:rsidR="004B2790">
        <w:rPr>
          <w:rFonts w:ascii="Times New Roman" w:eastAsia="Times New Roman" w:hAnsi="Times New Roman" w:cs="Times New Roman"/>
          <w:sz w:val="24"/>
          <w:szCs w:val="24"/>
          <w:lang w:val="en-US" w:eastAsia="es-VE"/>
        </w:rPr>
        <w:t xml:space="preserve"> </w:t>
      </w:r>
      <w:proofErr w:type="spellStart"/>
      <w:r w:rsidR="004B2790">
        <w:rPr>
          <w:rFonts w:ascii="Times New Roman" w:eastAsia="Times New Roman" w:hAnsi="Times New Roman" w:cs="Times New Roman"/>
          <w:sz w:val="24"/>
          <w:szCs w:val="24"/>
          <w:lang w:val="en-US" w:eastAsia="es-VE"/>
        </w:rPr>
        <w:t>Cardiol</w:t>
      </w:r>
      <w:proofErr w:type="spellEnd"/>
      <w:r w:rsidRPr="004B2790">
        <w:rPr>
          <w:rFonts w:ascii="Times New Roman" w:eastAsia="Times New Roman" w:hAnsi="Times New Roman" w:cs="Times New Roman"/>
          <w:sz w:val="24"/>
          <w:szCs w:val="24"/>
          <w:lang w:val="en-US" w:eastAsia="es-VE"/>
        </w:rPr>
        <w:t xml:space="preserve"> 2014</w:t>
      </w:r>
      <w:r w:rsidR="004B2790" w:rsidRPr="004B2790">
        <w:rPr>
          <w:rFonts w:ascii="Times New Roman" w:eastAsia="Times New Roman" w:hAnsi="Times New Roman" w:cs="Times New Roman"/>
          <w:sz w:val="24"/>
          <w:szCs w:val="24"/>
          <w:lang w:val="en-US" w:eastAsia="es-VE"/>
        </w:rPr>
        <w:t>; 63</w:t>
      </w:r>
      <w:r w:rsidRPr="004B2790">
        <w:rPr>
          <w:rFonts w:ascii="Times New Roman" w:eastAsia="Times New Roman" w:hAnsi="Times New Roman" w:cs="Times New Roman"/>
          <w:sz w:val="24"/>
          <w:szCs w:val="24"/>
          <w:lang w:val="en-US" w:eastAsia="es-VE"/>
        </w:rPr>
        <w:t xml:space="preserve">(25, </w:t>
      </w:r>
      <w:proofErr w:type="spellStart"/>
      <w:r w:rsidRPr="004B2790">
        <w:rPr>
          <w:rFonts w:ascii="Times New Roman" w:eastAsia="Times New Roman" w:hAnsi="Times New Roman" w:cs="Times New Roman"/>
          <w:sz w:val="24"/>
          <w:szCs w:val="24"/>
          <w:lang w:val="en-US" w:eastAsia="es-VE"/>
        </w:rPr>
        <w:t>pt</w:t>
      </w:r>
      <w:proofErr w:type="spellEnd"/>
      <w:r w:rsidRPr="004B2790">
        <w:rPr>
          <w:rFonts w:ascii="Times New Roman" w:eastAsia="Times New Roman" w:hAnsi="Times New Roman" w:cs="Times New Roman"/>
          <w:sz w:val="24"/>
          <w:szCs w:val="24"/>
          <w:lang w:val="en-US" w:eastAsia="es-VE"/>
        </w:rPr>
        <w:t xml:space="preserve"> B):2985-3023.</w:t>
      </w:r>
    </w:p>
    <w:p w:rsidR="00B8301F" w:rsidRPr="004B2790" w:rsidRDefault="00B715F5" w:rsidP="00330C73">
      <w:pPr>
        <w:spacing w:line="360" w:lineRule="auto"/>
        <w:jc w:val="both"/>
        <w:rPr>
          <w:rFonts w:ascii="Times New Roman" w:eastAsia="Times New Roman" w:hAnsi="Times New Roman" w:cs="Times New Roman"/>
          <w:sz w:val="24"/>
          <w:szCs w:val="24"/>
          <w:lang w:eastAsia="es-VE"/>
        </w:rPr>
      </w:pPr>
      <w:r w:rsidRPr="00330C73">
        <w:rPr>
          <w:rFonts w:ascii="Times New Roman" w:hAnsi="Times New Roman" w:cs="Times New Roman"/>
          <w:sz w:val="24"/>
          <w:szCs w:val="24"/>
        </w:rPr>
        <w:t>23</w:t>
      </w:r>
      <w:r w:rsidR="00B8301F" w:rsidRPr="00330C73">
        <w:rPr>
          <w:rFonts w:ascii="Times New Roman" w:hAnsi="Times New Roman" w:cs="Times New Roman"/>
          <w:sz w:val="24"/>
          <w:szCs w:val="24"/>
        </w:rPr>
        <w:t xml:space="preserve">. </w:t>
      </w:r>
      <w:r w:rsidR="00B8301F" w:rsidRPr="00330C73">
        <w:rPr>
          <w:rFonts w:ascii="Times New Roman" w:eastAsia="Times New Roman" w:hAnsi="Times New Roman" w:cs="Times New Roman"/>
          <w:sz w:val="24"/>
          <w:szCs w:val="24"/>
          <w:lang w:eastAsia="es-VE"/>
        </w:rPr>
        <w:t>Crespo-Salgado</w:t>
      </w:r>
      <w:r w:rsidR="004B2790">
        <w:rPr>
          <w:rFonts w:ascii="Times New Roman" w:eastAsia="Times New Roman" w:hAnsi="Times New Roman" w:cs="Times New Roman"/>
          <w:sz w:val="24"/>
          <w:szCs w:val="24"/>
          <w:lang w:eastAsia="es-VE"/>
        </w:rPr>
        <w:t xml:space="preserve"> J, </w:t>
      </w:r>
      <w:r w:rsidR="00B8301F" w:rsidRPr="00330C73">
        <w:rPr>
          <w:rFonts w:ascii="Times New Roman" w:eastAsia="Times New Roman" w:hAnsi="Times New Roman" w:cs="Times New Roman"/>
          <w:sz w:val="24"/>
          <w:szCs w:val="24"/>
          <w:lang w:eastAsia="es-VE"/>
        </w:rPr>
        <w:t>Blanco-</w:t>
      </w:r>
      <w:proofErr w:type="spellStart"/>
      <w:r w:rsidR="00B8301F" w:rsidRPr="00330C73">
        <w:rPr>
          <w:rFonts w:ascii="Times New Roman" w:eastAsia="Times New Roman" w:hAnsi="Times New Roman" w:cs="Times New Roman"/>
          <w:sz w:val="24"/>
          <w:szCs w:val="24"/>
          <w:lang w:eastAsia="es-VE"/>
        </w:rPr>
        <w:t>Moure</w:t>
      </w:r>
      <w:proofErr w:type="spellEnd"/>
      <w:r w:rsidR="00B8301F" w:rsidRPr="00330C73">
        <w:rPr>
          <w:rFonts w:ascii="Times New Roman" w:eastAsia="Times New Roman" w:hAnsi="Times New Roman" w:cs="Times New Roman"/>
          <w:sz w:val="24"/>
          <w:szCs w:val="24"/>
          <w:lang w:eastAsia="es-VE"/>
        </w:rPr>
        <w:t xml:space="preserve"> </w:t>
      </w:r>
      <w:proofErr w:type="gramStart"/>
      <w:r w:rsidR="004B2790">
        <w:rPr>
          <w:rFonts w:ascii="Times New Roman" w:eastAsia="Times New Roman" w:hAnsi="Times New Roman" w:cs="Times New Roman"/>
          <w:sz w:val="24"/>
          <w:szCs w:val="24"/>
          <w:lang w:eastAsia="es-VE"/>
        </w:rPr>
        <w:t>A .</w:t>
      </w:r>
      <w:proofErr w:type="gramEnd"/>
      <w:r w:rsidR="001062A5">
        <w:fldChar w:fldCharType="begin"/>
      </w:r>
      <w:r w:rsidR="001062A5">
        <w:instrText xml:space="preserve"> HYPERLINK "http://www.sciencedirect.com/science/article/pii/S0025775312005258" \o "Prescripción de ejercicio físico: ¿cómo mejorar la adherencia?" </w:instrText>
      </w:r>
      <w:r w:rsidR="001062A5">
        <w:fldChar w:fldCharType="separate"/>
      </w:r>
      <w:r w:rsidR="00B8301F" w:rsidRPr="00330C73">
        <w:rPr>
          <w:rFonts w:ascii="Times New Roman" w:eastAsia="Times New Roman" w:hAnsi="Times New Roman" w:cs="Times New Roman"/>
          <w:sz w:val="24"/>
          <w:szCs w:val="24"/>
          <w:lang w:eastAsia="es-VE"/>
        </w:rPr>
        <w:t>Prescripción de ejercicio físico: ¿cómo mejorar la adherencia?</w:t>
      </w:r>
      <w:r w:rsidR="001062A5">
        <w:rPr>
          <w:rFonts w:ascii="Times New Roman" w:eastAsia="Times New Roman" w:hAnsi="Times New Roman" w:cs="Times New Roman"/>
          <w:sz w:val="24"/>
          <w:szCs w:val="24"/>
          <w:lang w:eastAsia="es-VE"/>
        </w:rPr>
        <w:fldChar w:fldCharType="end"/>
      </w:r>
      <w:r w:rsidR="00B8301F" w:rsidRPr="00330C73">
        <w:rPr>
          <w:rFonts w:ascii="Times New Roman" w:eastAsia="Times New Roman" w:hAnsi="Times New Roman" w:cs="Times New Roman"/>
          <w:sz w:val="24"/>
          <w:szCs w:val="24"/>
          <w:lang w:eastAsia="es-VE"/>
        </w:rPr>
        <w:t xml:space="preserve"> </w:t>
      </w:r>
      <w:r w:rsidR="004B2790">
        <w:rPr>
          <w:rFonts w:ascii="Times New Roman" w:eastAsia="Times New Roman" w:hAnsi="Times New Roman" w:cs="Times New Roman"/>
          <w:sz w:val="24"/>
          <w:szCs w:val="24"/>
          <w:lang w:eastAsia="es-VE"/>
        </w:rPr>
        <w:t xml:space="preserve">Medicina Clínica </w:t>
      </w:r>
      <w:r w:rsidR="004B2790" w:rsidRPr="004B2790">
        <w:rPr>
          <w:rFonts w:ascii="Times New Roman" w:eastAsia="Times New Roman" w:hAnsi="Times New Roman" w:cs="Times New Roman"/>
          <w:sz w:val="24"/>
          <w:szCs w:val="24"/>
          <w:lang w:eastAsia="es-VE"/>
        </w:rPr>
        <w:t>2012</w:t>
      </w:r>
      <w:proofErr w:type="gramStart"/>
      <w:r w:rsidR="004B2790">
        <w:rPr>
          <w:rFonts w:ascii="Times New Roman" w:eastAsia="Times New Roman" w:hAnsi="Times New Roman" w:cs="Times New Roman"/>
          <w:sz w:val="24"/>
          <w:szCs w:val="24"/>
          <w:lang w:eastAsia="es-VE"/>
        </w:rPr>
        <w:t>;139</w:t>
      </w:r>
      <w:proofErr w:type="gramEnd"/>
      <w:r w:rsidR="004B2790">
        <w:rPr>
          <w:rFonts w:ascii="Times New Roman" w:eastAsia="Times New Roman" w:hAnsi="Times New Roman" w:cs="Times New Roman"/>
          <w:sz w:val="24"/>
          <w:szCs w:val="24"/>
          <w:lang w:eastAsia="es-VE"/>
        </w:rPr>
        <w:t xml:space="preserve"> (</w:t>
      </w:r>
      <w:r w:rsidR="00B8301F" w:rsidRPr="004B2790">
        <w:rPr>
          <w:rFonts w:ascii="Times New Roman" w:eastAsia="Times New Roman" w:hAnsi="Times New Roman" w:cs="Times New Roman"/>
          <w:sz w:val="24"/>
          <w:szCs w:val="24"/>
          <w:lang w:eastAsia="es-VE"/>
        </w:rPr>
        <w:t>14</w:t>
      </w:r>
      <w:r w:rsidR="004B2790">
        <w:rPr>
          <w:rFonts w:ascii="Times New Roman" w:eastAsia="Times New Roman" w:hAnsi="Times New Roman" w:cs="Times New Roman"/>
          <w:sz w:val="24"/>
          <w:szCs w:val="24"/>
          <w:lang w:eastAsia="es-VE"/>
        </w:rPr>
        <w:t>):</w:t>
      </w:r>
      <w:r w:rsidR="00B8301F" w:rsidRPr="004B2790">
        <w:rPr>
          <w:rFonts w:ascii="Times New Roman" w:eastAsia="Times New Roman" w:hAnsi="Times New Roman" w:cs="Times New Roman"/>
          <w:sz w:val="24"/>
          <w:szCs w:val="24"/>
          <w:lang w:eastAsia="es-VE"/>
        </w:rPr>
        <w:t xml:space="preserve"> 648-649</w:t>
      </w:r>
    </w:p>
    <w:p w:rsidR="0064503D" w:rsidRPr="00330C73" w:rsidRDefault="00E23030" w:rsidP="00330C73">
      <w:pPr>
        <w:spacing w:line="360" w:lineRule="auto"/>
        <w:jc w:val="both"/>
        <w:rPr>
          <w:rFonts w:ascii="Times New Roman" w:hAnsi="Times New Roman" w:cs="Times New Roman"/>
          <w:sz w:val="24"/>
          <w:szCs w:val="24"/>
          <w:lang w:val="en-US"/>
        </w:rPr>
      </w:pPr>
      <w:r w:rsidRPr="00330C73">
        <w:rPr>
          <w:rFonts w:ascii="Times New Roman" w:hAnsi="Times New Roman" w:cs="Times New Roman"/>
          <w:sz w:val="24"/>
          <w:szCs w:val="24"/>
          <w:lang w:val="en-US"/>
        </w:rPr>
        <w:t>24</w:t>
      </w:r>
      <w:r w:rsidR="00C62BAC" w:rsidRPr="00330C73">
        <w:rPr>
          <w:rFonts w:ascii="Times New Roman" w:hAnsi="Times New Roman" w:cs="Times New Roman"/>
          <w:sz w:val="24"/>
          <w:szCs w:val="24"/>
          <w:lang w:val="en-US"/>
        </w:rPr>
        <w:t xml:space="preserve">. </w:t>
      </w:r>
      <w:r w:rsidR="007E00CC" w:rsidRPr="00330C73">
        <w:rPr>
          <w:rFonts w:ascii="Times New Roman" w:eastAsia="Times New Roman" w:hAnsi="Times New Roman" w:cs="Times New Roman"/>
          <w:sz w:val="24"/>
          <w:szCs w:val="24"/>
          <w:lang w:val="en-US" w:eastAsia="es-VE"/>
        </w:rPr>
        <w:t xml:space="preserve">Donnelly JE, Blair SN, </w:t>
      </w:r>
      <w:proofErr w:type="spellStart"/>
      <w:r w:rsidR="007E00CC" w:rsidRPr="00330C73">
        <w:rPr>
          <w:rFonts w:ascii="Times New Roman" w:eastAsia="Times New Roman" w:hAnsi="Times New Roman" w:cs="Times New Roman"/>
          <w:sz w:val="24"/>
          <w:szCs w:val="24"/>
          <w:lang w:val="en-US" w:eastAsia="es-VE"/>
        </w:rPr>
        <w:t>Jakicic</w:t>
      </w:r>
      <w:proofErr w:type="spellEnd"/>
      <w:r w:rsidR="007E00CC" w:rsidRPr="00330C73">
        <w:rPr>
          <w:rFonts w:ascii="Times New Roman" w:eastAsia="Times New Roman" w:hAnsi="Times New Roman" w:cs="Times New Roman"/>
          <w:sz w:val="24"/>
          <w:szCs w:val="24"/>
          <w:lang w:val="en-US" w:eastAsia="es-VE"/>
        </w:rPr>
        <w:t xml:space="preserve"> JM, </w:t>
      </w:r>
      <w:proofErr w:type="spellStart"/>
      <w:r w:rsidR="007E00CC" w:rsidRPr="00330C73">
        <w:rPr>
          <w:rFonts w:ascii="Times New Roman" w:eastAsia="Times New Roman" w:hAnsi="Times New Roman" w:cs="Times New Roman"/>
          <w:sz w:val="24"/>
          <w:szCs w:val="24"/>
          <w:lang w:val="en-US" w:eastAsia="es-VE"/>
        </w:rPr>
        <w:t>Manore</w:t>
      </w:r>
      <w:proofErr w:type="spellEnd"/>
      <w:r w:rsidR="007E00CC" w:rsidRPr="00330C73">
        <w:rPr>
          <w:rFonts w:ascii="Times New Roman" w:eastAsia="Times New Roman" w:hAnsi="Times New Roman" w:cs="Times New Roman"/>
          <w:sz w:val="24"/>
          <w:szCs w:val="24"/>
          <w:lang w:val="en-US" w:eastAsia="es-VE"/>
        </w:rPr>
        <w:t xml:space="preserve"> MM, Rankin JW, Smith BK; American College of Sports Medicine. American College of Sports Medicine position stand: appropriate physical activity intervention strategies for weight loss and prevention of weight regain for </w:t>
      </w:r>
      <w:proofErr w:type="gramStart"/>
      <w:r w:rsidR="007E00CC" w:rsidRPr="00330C73">
        <w:rPr>
          <w:rFonts w:ascii="Times New Roman" w:eastAsia="Times New Roman" w:hAnsi="Times New Roman" w:cs="Times New Roman"/>
          <w:sz w:val="24"/>
          <w:szCs w:val="24"/>
          <w:lang w:val="en-US" w:eastAsia="es-VE"/>
        </w:rPr>
        <w:t>adults  Med</w:t>
      </w:r>
      <w:proofErr w:type="gramEnd"/>
      <w:r w:rsidR="007E00CC" w:rsidRPr="00330C73">
        <w:rPr>
          <w:rFonts w:ascii="Times New Roman" w:eastAsia="Times New Roman" w:hAnsi="Times New Roman" w:cs="Times New Roman"/>
          <w:sz w:val="24"/>
          <w:szCs w:val="24"/>
          <w:lang w:val="en-US" w:eastAsia="es-VE"/>
        </w:rPr>
        <w:t xml:space="preserve"> </w:t>
      </w:r>
      <w:proofErr w:type="spellStart"/>
      <w:r w:rsidR="007E00CC" w:rsidRPr="00330C73">
        <w:rPr>
          <w:rFonts w:ascii="Times New Roman" w:eastAsia="Times New Roman" w:hAnsi="Times New Roman" w:cs="Times New Roman"/>
          <w:sz w:val="24"/>
          <w:szCs w:val="24"/>
          <w:lang w:val="en-US" w:eastAsia="es-VE"/>
        </w:rPr>
        <w:t>Sci</w:t>
      </w:r>
      <w:proofErr w:type="spellEnd"/>
      <w:r w:rsidR="007E00CC" w:rsidRPr="00330C73">
        <w:rPr>
          <w:rFonts w:ascii="Times New Roman" w:eastAsia="Times New Roman" w:hAnsi="Times New Roman" w:cs="Times New Roman"/>
          <w:sz w:val="24"/>
          <w:szCs w:val="24"/>
          <w:lang w:val="en-US" w:eastAsia="es-VE"/>
        </w:rPr>
        <w:t xml:space="preserve"> Sports </w:t>
      </w:r>
      <w:proofErr w:type="spellStart"/>
      <w:r w:rsidR="007E00CC" w:rsidRPr="00330C73">
        <w:rPr>
          <w:rFonts w:ascii="Times New Roman" w:eastAsia="Times New Roman" w:hAnsi="Times New Roman" w:cs="Times New Roman"/>
          <w:sz w:val="24"/>
          <w:szCs w:val="24"/>
          <w:lang w:val="en-US" w:eastAsia="es-VE"/>
        </w:rPr>
        <w:t>Exerc</w:t>
      </w:r>
      <w:proofErr w:type="spellEnd"/>
      <w:r w:rsidR="007E00CC" w:rsidRPr="00330C73">
        <w:rPr>
          <w:rFonts w:ascii="Times New Roman" w:eastAsia="Times New Roman" w:hAnsi="Times New Roman" w:cs="Times New Roman"/>
          <w:sz w:val="24"/>
          <w:szCs w:val="24"/>
          <w:lang w:val="en-US" w:eastAsia="es-VE"/>
        </w:rPr>
        <w:t>. 2009; 41(2):459-471</w:t>
      </w:r>
    </w:p>
    <w:p w:rsidR="005F5E34" w:rsidRPr="00330C73" w:rsidRDefault="005F5E34" w:rsidP="00330C73">
      <w:pPr>
        <w:spacing w:line="360" w:lineRule="auto"/>
        <w:jc w:val="both"/>
        <w:rPr>
          <w:rFonts w:ascii="Times New Roman" w:hAnsi="Times New Roman" w:cs="Times New Roman"/>
          <w:sz w:val="24"/>
          <w:szCs w:val="24"/>
          <w:lang w:val="en-US"/>
        </w:rPr>
      </w:pPr>
      <w:r w:rsidRPr="00330C73">
        <w:rPr>
          <w:rFonts w:ascii="Times New Roman" w:hAnsi="Times New Roman" w:cs="Times New Roman"/>
          <w:sz w:val="24"/>
          <w:szCs w:val="24"/>
          <w:lang w:val="en-US"/>
        </w:rPr>
        <w:t>25.</w:t>
      </w:r>
      <w:r w:rsidR="007E00CC" w:rsidRPr="007E00CC">
        <w:rPr>
          <w:rFonts w:ascii="Times New Roman" w:hAnsi="Times New Roman" w:cs="Times New Roman"/>
          <w:sz w:val="24"/>
          <w:szCs w:val="24"/>
          <w:lang w:val="en-US"/>
        </w:rPr>
        <w:t xml:space="preserve"> </w:t>
      </w:r>
      <w:r w:rsidR="007E00CC" w:rsidRPr="00330C73">
        <w:rPr>
          <w:rFonts w:ascii="Times New Roman" w:hAnsi="Times New Roman" w:cs="Times New Roman"/>
          <w:sz w:val="24"/>
          <w:szCs w:val="24"/>
          <w:lang w:val="en-US"/>
        </w:rPr>
        <w:t xml:space="preserve">Holger Cramer, </w:t>
      </w:r>
      <w:proofErr w:type="spellStart"/>
      <w:r w:rsidR="007E00CC" w:rsidRPr="00330C73">
        <w:rPr>
          <w:rFonts w:ascii="Times New Roman" w:hAnsi="Times New Roman" w:cs="Times New Roman"/>
          <w:sz w:val="24"/>
          <w:szCs w:val="24"/>
          <w:lang w:val="en-US"/>
        </w:rPr>
        <w:t>Wenbo</w:t>
      </w:r>
      <w:proofErr w:type="spellEnd"/>
      <w:r w:rsidR="007E00CC" w:rsidRPr="00330C73">
        <w:rPr>
          <w:rFonts w:ascii="Times New Roman" w:hAnsi="Times New Roman" w:cs="Times New Roman"/>
          <w:sz w:val="24"/>
          <w:szCs w:val="24"/>
          <w:lang w:val="en-US"/>
        </w:rPr>
        <w:t xml:space="preserve"> Peng, Romy </w:t>
      </w:r>
      <w:proofErr w:type="spellStart"/>
      <w:r w:rsidR="007E00CC" w:rsidRPr="00330C73">
        <w:rPr>
          <w:rFonts w:ascii="Times New Roman" w:hAnsi="Times New Roman" w:cs="Times New Roman"/>
          <w:sz w:val="24"/>
          <w:szCs w:val="24"/>
          <w:lang w:val="en-US"/>
        </w:rPr>
        <w:t>Lauche</w:t>
      </w:r>
      <w:proofErr w:type="spellEnd"/>
      <w:r w:rsidR="007E00CC" w:rsidRPr="00330C73">
        <w:rPr>
          <w:rFonts w:ascii="Times New Roman" w:hAnsi="Times New Roman" w:cs="Times New Roman"/>
          <w:sz w:val="24"/>
          <w:szCs w:val="24"/>
          <w:lang w:val="en-US"/>
        </w:rPr>
        <w:t xml:space="preserve">. Yoga for menopausal symptoms—A systematic review and </w:t>
      </w:r>
      <w:r w:rsidR="007E00CC">
        <w:rPr>
          <w:rFonts w:ascii="Times New Roman" w:hAnsi="Times New Roman" w:cs="Times New Roman"/>
          <w:sz w:val="24"/>
          <w:szCs w:val="24"/>
          <w:lang w:val="en-US"/>
        </w:rPr>
        <w:t xml:space="preserve">meta-analysis. </w:t>
      </w:r>
      <w:proofErr w:type="spellStart"/>
      <w:r w:rsidR="007E00CC">
        <w:rPr>
          <w:rFonts w:ascii="Times New Roman" w:hAnsi="Times New Roman" w:cs="Times New Roman"/>
          <w:sz w:val="24"/>
          <w:szCs w:val="24"/>
          <w:lang w:val="en-US"/>
        </w:rPr>
        <w:t>Maturitas</w:t>
      </w:r>
      <w:proofErr w:type="spellEnd"/>
      <w:r w:rsidR="007E00CC">
        <w:rPr>
          <w:rFonts w:ascii="Times New Roman" w:hAnsi="Times New Roman" w:cs="Times New Roman"/>
          <w:sz w:val="24"/>
          <w:szCs w:val="24"/>
          <w:lang w:val="en-US"/>
        </w:rPr>
        <w:t>. 2018; 109:</w:t>
      </w:r>
      <w:r w:rsidR="007E00CC" w:rsidRPr="00330C73">
        <w:rPr>
          <w:rFonts w:ascii="Times New Roman" w:hAnsi="Times New Roman" w:cs="Times New Roman"/>
          <w:sz w:val="24"/>
          <w:szCs w:val="24"/>
          <w:lang w:val="en-US"/>
        </w:rPr>
        <w:t xml:space="preserve"> 13–25 </w:t>
      </w:r>
    </w:p>
    <w:p w:rsidR="00702A6D" w:rsidRPr="00E63B87" w:rsidRDefault="0064503D" w:rsidP="00330C73">
      <w:pPr>
        <w:spacing w:line="360" w:lineRule="auto"/>
        <w:jc w:val="both"/>
        <w:rPr>
          <w:rFonts w:ascii="Times New Roman" w:hAnsi="Times New Roman" w:cs="Times New Roman"/>
          <w:bCs/>
          <w:sz w:val="24"/>
          <w:szCs w:val="24"/>
        </w:rPr>
      </w:pPr>
      <w:r w:rsidRPr="00330C73">
        <w:rPr>
          <w:rFonts w:ascii="Times New Roman" w:hAnsi="Times New Roman" w:cs="Times New Roman"/>
          <w:sz w:val="24"/>
          <w:szCs w:val="24"/>
          <w:lang w:val="en-US"/>
        </w:rPr>
        <w:t>26</w:t>
      </w:r>
      <w:r w:rsidR="0050244D" w:rsidRPr="00330C73">
        <w:rPr>
          <w:rFonts w:ascii="Times New Roman" w:hAnsi="Times New Roman" w:cs="Times New Roman"/>
          <w:sz w:val="24"/>
          <w:szCs w:val="24"/>
          <w:lang w:val="en-US"/>
        </w:rPr>
        <w:t xml:space="preserve">. </w:t>
      </w:r>
      <w:r w:rsidR="009B28BA" w:rsidRPr="00330C73">
        <w:rPr>
          <w:rFonts w:ascii="Times New Roman" w:hAnsi="Times New Roman" w:cs="Times New Roman"/>
          <w:sz w:val="24"/>
          <w:szCs w:val="24"/>
          <w:lang w:val="en-US"/>
        </w:rPr>
        <w:t> </w:t>
      </w:r>
      <w:r w:rsidR="00702A6D" w:rsidRPr="00702A6D">
        <w:rPr>
          <w:rFonts w:ascii="Times New Roman" w:hAnsi="Times New Roman" w:cs="Times New Roman"/>
          <w:sz w:val="24"/>
          <w:szCs w:val="24"/>
          <w:lang w:val="en-US"/>
        </w:rPr>
        <w:t xml:space="preserve">Taylor-Swanson L, Wong AE, </w:t>
      </w:r>
      <w:proofErr w:type="spellStart"/>
      <w:r w:rsidR="00702A6D" w:rsidRPr="00702A6D">
        <w:rPr>
          <w:rFonts w:ascii="Times New Roman" w:hAnsi="Times New Roman" w:cs="Times New Roman"/>
          <w:sz w:val="24"/>
          <w:szCs w:val="24"/>
          <w:lang w:val="en-US"/>
        </w:rPr>
        <w:t>Pincus</w:t>
      </w:r>
      <w:proofErr w:type="spellEnd"/>
      <w:r w:rsidR="00702A6D" w:rsidRPr="00702A6D">
        <w:rPr>
          <w:rFonts w:ascii="Times New Roman" w:hAnsi="Times New Roman" w:cs="Times New Roman"/>
          <w:sz w:val="24"/>
          <w:szCs w:val="24"/>
          <w:lang w:val="en-US"/>
        </w:rPr>
        <w:t xml:space="preserve"> D, Butner JE, Hahn-Holbrook J</w:t>
      </w:r>
      <w:r w:rsidR="004B2790">
        <w:rPr>
          <w:rFonts w:ascii="Times New Roman" w:hAnsi="Times New Roman" w:cs="Times New Roman"/>
          <w:sz w:val="24"/>
          <w:szCs w:val="24"/>
          <w:lang w:val="en-US"/>
        </w:rPr>
        <w:t xml:space="preserve">, et al </w:t>
      </w:r>
      <w:r w:rsidR="0050244D" w:rsidRPr="00330C73">
        <w:rPr>
          <w:rFonts w:ascii="Times New Roman" w:hAnsi="Times New Roman" w:cs="Times New Roman"/>
          <w:bCs/>
          <w:sz w:val="24"/>
          <w:szCs w:val="24"/>
          <w:lang w:val="en-US"/>
        </w:rPr>
        <w:t>The dynamics of stress and fatigue across menopause: attractors, coupling, and resilience</w:t>
      </w:r>
      <w:r w:rsidR="00702A6D">
        <w:rPr>
          <w:rFonts w:ascii="Times New Roman" w:hAnsi="Times New Roman" w:cs="Times New Roman"/>
          <w:bCs/>
          <w:sz w:val="24"/>
          <w:szCs w:val="24"/>
          <w:lang w:val="en-US"/>
        </w:rPr>
        <w:t>.</w:t>
      </w:r>
      <w:r w:rsidR="0050244D" w:rsidRPr="00330C73">
        <w:rPr>
          <w:rFonts w:ascii="Times New Roman" w:hAnsi="Times New Roman" w:cs="Times New Roman"/>
          <w:bCs/>
          <w:sz w:val="24"/>
          <w:szCs w:val="24"/>
          <w:lang w:val="en-US"/>
        </w:rPr>
        <w:t xml:space="preserve"> </w:t>
      </w:r>
      <w:proofErr w:type="spellStart"/>
      <w:r w:rsidR="00702A6D" w:rsidRPr="00E63B87">
        <w:rPr>
          <w:rFonts w:ascii="Times New Roman" w:hAnsi="Times New Roman" w:cs="Times New Roman"/>
          <w:bCs/>
          <w:sz w:val="24"/>
          <w:szCs w:val="24"/>
        </w:rPr>
        <w:t>Menopause</w:t>
      </w:r>
      <w:proofErr w:type="spellEnd"/>
      <w:r w:rsidR="00702A6D" w:rsidRPr="00E63B87">
        <w:rPr>
          <w:rFonts w:ascii="Times New Roman" w:hAnsi="Times New Roman" w:cs="Times New Roman"/>
          <w:bCs/>
          <w:sz w:val="24"/>
          <w:szCs w:val="24"/>
        </w:rPr>
        <w:t>. 2018</w:t>
      </w:r>
      <w:r w:rsidR="004B2790" w:rsidRPr="00E63B87">
        <w:rPr>
          <w:rFonts w:ascii="Times New Roman" w:hAnsi="Times New Roman" w:cs="Times New Roman"/>
          <w:bCs/>
          <w:sz w:val="24"/>
          <w:szCs w:val="24"/>
        </w:rPr>
        <w:t>; 25</w:t>
      </w:r>
      <w:r w:rsidR="00702A6D" w:rsidRPr="00E63B87">
        <w:rPr>
          <w:rFonts w:ascii="Times New Roman" w:hAnsi="Times New Roman" w:cs="Times New Roman"/>
          <w:bCs/>
          <w:sz w:val="24"/>
          <w:szCs w:val="24"/>
        </w:rPr>
        <w:t>(4):380-39</w:t>
      </w:r>
    </w:p>
    <w:p w:rsidR="009C4204" w:rsidRPr="00330C73" w:rsidRDefault="004B2790" w:rsidP="00330C73">
      <w:pPr>
        <w:spacing w:line="360" w:lineRule="auto"/>
        <w:jc w:val="both"/>
        <w:rPr>
          <w:rFonts w:ascii="Times New Roman" w:hAnsi="Times New Roman" w:cs="Times New Roman"/>
          <w:bCs/>
          <w:sz w:val="24"/>
          <w:szCs w:val="24"/>
        </w:rPr>
      </w:pPr>
      <w:r w:rsidRPr="004B2790">
        <w:rPr>
          <w:rFonts w:ascii="Times New Roman" w:hAnsi="Times New Roman" w:cs="Times New Roman"/>
          <w:sz w:val="24"/>
          <w:szCs w:val="24"/>
        </w:rPr>
        <w:t xml:space="preserve">27. </w:t>
      </w:r>
      <w:proofErr w:type="spellStart"/>
      <w:r w:rsidRPr="004B2790">
        <w:rPr>
          <w:rFonts w:ascii="Times New Roman" w:hAnsi="Times New Roman" w:cs="Times New Roman"/>
          <w:sz w:val="24"/>
          <w:szCs w:val="24"/>
        </w:rPr>
        <w:t>Gutierrez</w:t>
      </w:r>
      <w:proofErr w:type="spellEnd"/>
      <w:r w:rsidRPr="004B2790">
        <w:rPr>
          <w:rFonts w:ascii="Times New Roman" w:hAnsi="Times New Roman" w:cs="Times New Roman"/>
          <w:sz w:val="24"/>
          <w:szCs w:val="24"/>
        </w:rPr>
        <w:t xml:space="preserve"> </w:t>
      </w:r>
      <w:proofErr w:type="spellStart"/>
      <w:r w:rsidRPr="004B2790">
        <w:rPr>
          <w:rFonts w:ascii="Times New Roman" w:hAnsi="Times New Roman" w:cs="Times New Roman"/>
          <w:sz w:val="24"/>
          <w:szCs w:val="24"/>
        </w:rPr>
        <w:t>Gomez</w:t>
      </w:r>
      <w:proofErr w:type="spellEnd"/>
      <w:r w:rsidRPr="004B2790">
        <w:rPr>
          <w:rFonts w:ascii="Times New Roman" w:hAnsi="Times New Roman" w:cs="Times New Roman"/>
          <w:sz w:val="24"/>
          <w:szCs w:val="24"/>
        </w:rPr>
        <w:t xml:space="preserve"> S</w:t>
      </w:r>
      <w:r w:rsidR="009C4204" w:rsidRPr="004B2790">
        <w:rPr>
          <w:rFonts w:ascii="Times New Roman" w:hAnsi="Times New Roman" w:cs="Times New Roman"/>
          <w:sz w:val="24"/>
          <w:szCs w:val="24"/>
        </w:rPr>
        <w:t xml:space="preserve">. </w:t>
      </w:r>
      <w:r w:rsidR="009C4204" w:rsidRPr="00330C73">
        <w:rPr>
          <w:rFonts w:ascii="Times New Roman" w:hAnsi="Times New Roman" w:cs="Times New Roman"/>
          <w:sz w:val="24"/>
          <w:szCs w:val="24"/>
        </w:rPr>
        <w:t xml:space="preserve">Tratamiento </w:t>
      </w:r>
      <w:proofErr w:type="spellStart"/>
      <w:r w:rsidR="009C4204" w:rsidRPr="00330C73">
        <w:rPr>
          <w:rFonts w:ascii="Times New Roman" w:hAnsi="Times New Roman" w:cs="Times New Roman"/>
          <w:sz w:val="24"/>
          <w:szCs w:val="24"/>
        </w:rPr>
        <w:t>cognitive</w:t>
      </w:r>
      <w:proofErr w:type="spellEnd"/>
      <w:r w:rsidR="009C4204" w:rsidRPr="00330C73">
        <w:rPr>
          <w:rFonts w:ascii="Times New Roman" w:hAnsi="Times New Roman" w:cs="Times New Roman"/>
          <w:sz w:val="24"/>
          <w:szCs w:val="24"/>
        </w:rPr>
        <w:t xml:space="preserve"> conductual de la Menopausia. ISBN: 978-84-695-3307-9. 2012</w:t>
      </w:r>
    </w:p>
    <w:p w:rsidR="00AD65FC" w:rsidRPr="00330C73" w:rsidRDefault="009B28BA" w:rsidP="00330C73">
      <w:pPr>
        <w:spacing w:line="360" w:lineRule="auto"/>
        <w:jc w:val="both"/>
        <w:rPr>
          <w:rFonts w:ascii="Times New Roman" w:hAnsi="Times New Roman" w:cs="Times New Roman"/>
          <w:sz w:val="24"/>
          <w:szCs w:val="24"/>
        </w:rPr>
      </w:pPr>
      <w:r w:rsidRPr="00330C73">
        <w:rPr>
          <w:rFonts w:ascii="Times New Roman" w:hAnsi="Times New Roman" w:cs="Times New Roman"/>
          <w:color w:val="000000"/>
          <w:sz w:val="24"/>
          <w:szCs w:val="24"/>
        </w:rPr>
        <w:t>  </w:t>
      </w:r>
      <w:r w:rsidR="00AD65FC" w:rsidRPr="00330C73">
        <w:rPr>
          <w:rFonts w:ascii="Times New Roman" w:hAnsi="Times New Roman" w:cs="Times New Roman"/>
          <w:color w:val="000000"/>
          <w:sz w:val="24"/>
          <w:szCs w:val="24"/>
        </w:rPr>
        <w:t>       </w:t>
      </w:r>
    </w:p>
    <w:sectPr w:rsidR="00AD65FC" w:rsidRPr="00330C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0303B"/>
    <w:multiLevelType w:val="hybridMultilevel"/>
    <w:tmpl w:val="E2627A86"/>
    <w:lvl w:ilvl="0" w:tplc="CB00646A">
      <w:start w:val="1"/>
      <w:numFmt w:val="bullet"/>
      <w:lvlText w:val="•"/>
      <w:lvlJc w:val="left"/>
      <w:pPr>
        <w:tabs>
          <w:tab w:val="num" w:pos="720"/>
        </w:tabs>
        <w:ind w:left="720" w:hanging="360"/>
      </w:pPr>
      <w:rPr>
        <w:rFonts w:ascii="Arial" w:hAnsi="Arial" w:hint="default"/>
      </w:rPr>
    </w:lvl>
    <w:lvl w:ilvl="1" w:tplc="AF62EC1C" w:tentative="1">
      <w:start w:val="1"/>
      <w:numFmt w:val="bullet"/>
      <w:lvlText w:val="•"/>
      <w:lvlJc w:val="left"/>
      <w:pPr>
        <w:tabs>
          <w:tab w:val="num" w:pos="1440"/>
        </w:tabs>
        <w:ind w:left="1440" w:hanging="360"/>
      </w:pPr>
      <w:rPr>
        <w:rFonts w:ascii="Arial" w:hAnsi="Arial" w:hint="default"/>
      </w:rPr>
    </w:lvl>
    <w:lvl w:ilvl="2" w:tplc="92566540" w:tentative="1">
      <w:start w:val="1"/>
      <w:numFmt w:val="bullet"/>
      <w:lvlText w:val="•"/>
      <w:lvlJc w:val="left"/>
      <w:pPr>
        <w:tabs>
          <w:tab w:val="num" w:pos="2160"/>
        </w:tabs>
        <w:ind w:left="2160" w:hanging="360"/>
      </w:pPr>
      <w:rPr>
        <w:rFonts w:ascii="Arial" w:hAnsi="Arial" w:hint="default"/>
      </w:rPr>
    </w:lvl>
    <w:lvl w:ilvl="3" w:tplc="A9325E80" w:tentative="1">
      <w:start w:val="1"/>
      <w:numFmt w:val="bullet"/>
      <w:lvlText w:val="•"/>
      <w:lvlJc w:val="left"/>
      <w:pPr>
        <w:tabs>
          <w:tab w:val="num" w:pos="2880"/>
        </w:tabs>
        <w:ind w:left="2880" w:hanging="360"/>
      </w:pPr>
      <w:rPr>
        <w:rFonts w:ascii="Arial" w:hAnsi="Arial" w:hint="default"/>
      </w:rPr>
    </w:lvl>
    <w:lvl w:ilvl="4" w:tplc="DCD6A654" w:tentative="1">
      <w:start w:val="1"/>
      <w:numFmt w:val="bullet"/>
      <w:lvlText w:val="•"/>
      <w:lvlJc w:val="left"/>
      <w:pPr>
        <w:tabs>
          <w:tab w:val="num" w:pos="3600"/>
        </w:tabs>
        <w:ind w:left="3600" w:hanging="360"/>
      </w:pPr>
      <w:rPr>
        <w:rFonts w:ascii="Arial" w:hAnsi="Arial" w:hint="default"/>
      </w:rPr>
    </w:lvl>
    <w:lvl w:ilvl="5" w:tplc="81169E34" w:tentative="1">
      <w:start w:val="1"/>
      <w:numFmt w:val="bullet"/>
      <w:lvlText w:val="•"/>
      <w:lvlJc w:val="left"/>
      <w:pPr>
        <w:tabs>
          <w:tab w:val="num" w:pos="4320"/>
        </w:tabs>
        <w:ind w:left="4320" w:hanging="360"/>
      </w:pPr>
      <w:rPr>
        <w:rFonts w:ascii="Arial" w:hAnsi="Arial" w:hint="default"/>
      </w:rPr>
    </w:lvl>
    <w:lvl w:ilvl="6" w:tplc="A37C51B0" w:tentative="1">
      <w:start w:val="1"/>
      <w:numFmt w:val="bullet"/>
      <w:lvlText w:val="•"/>
      <w:lvlJc w:val="left"/>
      <w:pPr>
        <w:tabs>
          <w:tab w:val="num" w:pos="5040"/>
        </w:tabs>
        <w:ind w:left="5040" w:hanging="360"/>
      </w:pPr>
      <w:rPr>
        <w:rFonts w:ascii="Arial" w:hAnsi="Arial" w:hint="default"/>
      </w:rPr>
    </w:lvl>
    <w:lvl w:ilvl="7" w:tplc="4B4AC5D6" w:tentative="1">
      <w:start w:val="1"/>
      <w:numFmt w:val="bullet"/>
      <w:lvlText w:val="•"/>
      <w:lvlJc w:val="left"/>
      <w:pPr>
        <w:tabs>
          <w:tab w:val="num" w:pos="5760"/>
        </w:tabs>
        <w:ind w:left="5760" w:hanging="360"/>
      </w:pPr>
      <w:rPr>
        <w:rFonts w:ascii="Arial" w:hAnsi="Arial" w:hint="default"/>
      </w:rPr>
    </w:lvl>
    <w:lvl w:ilvl="8" w:tplc="5044B4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D6632B"/>
    <w:multiLevelType w:val="hybridMultilevel"/>
    <w:tmpl w:val="4260B9D0"/>
    <w:lvl w:ilvl="0" w:tplc="7DBE748A">
      <w:start w:val="6"/>
      <w:numFmt w:val="decimal"/>
      <w:lvlText w:val="%1."/>
      <w:lvlJc w:val="left"/>
      <w:pPr>
        <w:ind w:left="780" w:hanging="360"/>
      </w:pPr>
      <w:rPr>
        <w:rFonts w:hint="default"/>
      </w:rPr>
    </w:lvl>
    <w:lvl w:ilvl="1" w:tplc="200A0019" w:tentative="1">
      <w:start w:val="1"/>
      <w:numFmt w:val="lowerLetter"/>
      <w:lvlText w:val="%2."/>
      <w:lvlJc w:val="left"/>
      <w:pPr>
        <w:ind w:left="1500" w:hanging="360"/>
      </w:pPr>
    </w:lvl>
    <w:lvl w:ilvl="2" w:tplc="200A001B" w:tentative="1">
      <w:start w:val="1"/>
      <w:numFmt w:val="lowerRoman"/>
      <w:lvlText w:val="%3."/>
      <w:lvlJc w:val="right"/>
      <w:pPr>
        <w:ind w:left="2220" w:hanging="180"/>
      </w:pPr>
    </w:lvl>
    <w:lvl w:ilvl="3" w:tplc="200A000F" w:tentative="1">
      <w:start w:val="1"/>
      <w:numFmt w:val="decimal"/>
      <w:lvlText w:val="%4."/>
      <w:lvlJc w:val="left"/>
      <w:pPr>
        <w:ind w:left="2940" w:hanging="360"/>
      </w:pPr>
    </w:lvl>
    <w:lvl w:ilvl="4" w:tplc="200A0019" w:tentative="1">
      <w:start w:val="1"/>
      <w:numFmt w:val="lowerLetter"/>
      <w:lvlText w:val="%5."/>
      <w:lvlJc w:val="left"/>
      <w:pPr>
        <w:ind w:left="3660" w:hanging="360"/>
      </w:pPr>
    </w:lvl>
    <w:lvl w:ilvl="5" w:tplc="200A001B" w:tentative="1">
      <w:start w:val="1"/>
      <w:numFmt w:val="lowerRoman"/>
      <w:lvlText w:val="%6."/>
      <w:lvlJc w:val="right"/>
      <w:pPr>
        <w:ind w:left="4380" w:hanging="180"/>
      </w:pPr>
    </w:lvl>
    <w:lvl w:ilvl="6" w:tplc="200A000F" w:tentative="1">
      <w:start w:val="1"/>
      <w:numFmt w:val="decimal"/>
      <w:lvlText w:val="%7."/>
      <w:lvlJc w:val="left"/>
      <w:pPr>
        <w:ind w:left="5100" w:hanging="360"/>
      </w:pPr>
    </w:lvl>
    <w:lvl w:ilvl="7" w:tplc="200A0019" w:tentative="1">
      <w:start w:val="1"/>
      <w:numFmt w:val="lowerLetter"/>
      <w:lvlText w:val="%8."/>
      <w:lvlJc w:val="left"/>
      <w:pPr>
        <w:ind w:left="5820" w:hanging="360"/>
      </w:pPr>
    </w:lvl>
    <w:lvl w:ilvl="8" w:tplc="200A001B" w:tentative="1">
      <w:start w:val="1"/>
      <w:numFmt w:val="lowerRoman"/>
      <w:lvlText w:val="%9."/>
      <w:lvlJc w:val="right"/>
      <w:pPr>
        <w:ind w:left="6540" w:hanging="180"/>
      </w:pPr>
    </w:lvl>
  </w:abstractNum>
  <w:abstractNum w:abstractNumId="2" w15:restartNumberingAfterBreak="0">
    <w:nsid w:val="2A2173DB"/>
    <w:multiLevelType w:val="hybridMultilevel"/>
    <w:tmpl w:val="DD3AA92C"/>
    <w:lvl w:ilvl="0" w:tplc="7E680160">
      <w:start w:val="1"/>
      <w:numFmt w:val="bullet"/>
      <w:lvlText w:val="•"/>
      <w:lvlJc w:val="left"/>
      <w:pPr>
        <w:tabs>
          <w:tab w:val="num" w:pos="720"/>
        </w:tabs>
        <w:ind w:left="720" w:hanging="360"/>
      </w:pPr>
      <w:rPr>
        <w:rFonts w:ascii="Arial" w:hAnsi="Arial" w:hint="default"/>
      </w:rPr>
    </w:lvl>
    <w:lvl w:ilvl="1" w:tplc="F892B568" w:tentative="1">
      <w:start w:val="1"/>
      <w:numFmt w:val="bullet"/>
      <w:lvlText w:val="•"/>
      <w:lvlJc w:val="left"/>
      <w:pPr>
        <w:tabs>
          <w:tab w:val="num" w:pos="1440"/>
        </w:tabs>
        <w:ind w:left="1440" w:hanging="360"/>
      </w:pPr>
      <w:rPr>
        <w:rFonts w:ascii="Arial" w:hAnsi="Arial" w:hint="default"/>
      </w:rPr>
    </w:lvl>
    <w:lvl w:ilvl="2" w:tplc="04B620B0" w:tentative="1">
      <w:start w:val="1"/>
      <w:numFmt w:val="bullet"/>
      <w:lvlText w:val="•"/>
      <w:lvlJc w:val="left"/>
      <w:pPr>
        <w:tabs>
          <w:tab w:val="num" w:pos="2160"/>
        </w:tabs>
        <w:ind w:left="2160" w:hanging="360"/>
      </w:pPr>
      <w:rPr>
        <w:rFonts w:ascii="Arial" w:hAnsi="Arial" w:hint="default"/>
      </w:rPr>
    </w:lvl>
    <w:lvl w:ilvl="3" w:tplc="6C3A453A" w:tentative="1">
      <w:start w:val="1"/>
      <w:numFmt w:val="bullet"/>
      <w:lvlText w:val="•"/>
      <w:lvlJc w:val="left"/>
      <w:pPr>
        <w:tabs>
          <w:tab w:val="num" w:pos="2880"/>
        </w:tabs>
        <w:ind w:left="2880" w:hanging="360"/>
      </w:pPr>
      <w:rPr>
        <w:rFonts w:ascii="Arial" w:hAnsi="Arial" w:hint="default"/>
      </w:rPr>
    </w:lvl>
    <w:lvl w:ilvl="4" w:tplc="2C947870" w:tentative="1">
      <w:start w:val="1"/>
      <w:numFmt w:val="bullet"/>
      <w:lvlText w:val="•"/>
      <w:lvlJc w:val="left"/>
      <w:pPr>
        <w:tabs>
          <w:tab w:val="num" w:pos="3600"/>
        </w:tabs>
        <w:ind w:left="3600" w:hanging="360"/>
      </w:pPr>
      <w:rPr>
        <w:rFonts w:ascii="Arial" w:hAnsi="Arial" w:hint="default"/>
      </w:rPr>
    </w:lvl>
    <w:lvl w:ilvl="5" w:tplc="F37ED3A4" w:tentative="1">
      <w:start w:val="1"/>
      <w:numFmt w:val="bullet"/>
      <w:lvlText w:val="•"/>
      <w:lvlJc w:val="left"/>
      <w:pPr>
        <w:tabs>
          <w:tab w:val="num" w:pos="4320"/>
        </w:tabs>
        <w:ind w:left="4320" w:hanging="360"/>
      </w:pPr>
      <w:rPr>
        <w:rFonts w:ascii="Arial" w:hAnsi="Arial" w:hint="default"/>
      </w:rPr>
    </w:lvl>
    <w:lvl w:ilvl="6" w:tplc="CCCAD602" w:tentative="1">
      <w:start w:val="1"/>
      <w:numFmt w:val="bullet"/>
      <w:lvlText w:val="•"/>
      <w:lvlJc w:val="left"/>
      <w:pPr>
        <w:tabs>
          <w:tab w:val="num" w:pos="5040"/>
        </w:tabs>
        <w:ind w:left="5040" w:hanging="360"/>
      </w:pPr>
      <w:rPr>
        <w:rFonts w:ascii="Arial" w:hAnsi="Arial" w:hint="default"/>
      </w:rPr>
    </w:lvl>
    <w:lvl w:ilvl="7" w:tplc="9E886FC4" w:tentative="1">
      <w:start w:val="1"/>
      <w:numFmt w:val="bullet"/>
      <w:lvlText w:val="•"/>
      <w:lvlJc w:val="left"/>
      <w:pPr>
        <w:tabs>
          <w:tab w:val="num" w:pos="5760"/>
        </w:tabs>
        <w:ind w:left="5760" w:hanging="360"/>
      </w:pPr>
      <w:rPr>
        <w:rFonts w:ascii="Arial" w:hAnsi="Arial" w:hint="default"/>
      </w:rPr>
    </w:lvl>
    <w:lvl w:ilvl="8" w:tplc="1E643C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4D2160E"/>
    <w:multiLevelType w:val="hybridMultilevel"/>
    <w:tmpl w:val="3B323C88"/>
    <w:lvl w:ilvl="0" w:tplc="FD6E1948">
      <w:start w:val="6"/>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 w15:restartNumberingAfterBreak="0">
    <w:nsid w:val="648C0FEB"/>
    <w:multiLevelType w:val="hybridMultilevel"/>
    <w:tmpl w:val="F22ACE5A"/>
    <w:lvl w:ilvl="0" w:tplc="663208F4">
      <w:start w:val="4"/>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7E364239"/>
    <w:multiLevelType w:val="hybridMultilevel"/>
    <w:tmpl w:val="C0341E5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128"/>
    <w:rsid w:val="000003E2"/>
    <w:rsid w:val="00010BC9"/>
    <w:rsid w:val="0003217A"/>
    <w:rsid w:val="00047482"/>
    <w:rsid w:val="000610DB"/>
    <w:rsid w:val="000624AD"/>
    <w:rsid w:val="000955FB"/>
    <w:rsid w:val="000B625A"/>
    <w:rsid w:val="000E3D94"/>
    <w:rsid w:val="000F4B26"/>
    <w:rsid w:val="001062A5"/>
    <w:rsid w:val="00142A7C"/>
    <w:rsid w:val="00142D01"/>
    <w:rsid w:val="001470BC"/>
    <w:rsid w:val="0016479E"/>
    <w:rsid w:val="0018747E"/>
    <w:rsid w:val="00187BF8"/>
    <w:rsid w:val="001972D2"/>
    <w:rsid w:val="0019755E"/>
    <w:rsid w:val="001A6128"/>
    <w:rsid w:val="001A745A"/>
    <w:rsid w:val="001B51F2"/>
    <w:rsid w:val="001E41A1"/>
    <w:rsid w:val="001F2585"/>
    <w:rsid w:val="0021604B"/>
    <w:rsid w:val="00256DAF"/>
    <w:rsid w:val="00264A50"/>
    <w:rsid w:val="00275D4A"/>
    <w:rsid w:val="002816FE"/>
    <w:rsid w:val="00297E36"/>
    <w:rsid w:val="002A2DDC"/>
    <w:rsid w:val="002B1CDD"/>
    <w:rsid w:val="002E09C8"/>
    <w:rsid w:val="002F333A"/>
    <w:rsid w:val="00315E1E"/>
    <w:rsid w:val="00324951"/>
    <w:rsid w:val="00330C73"/>
    <w:rsid w:val="00335FA0"/>
    <w:rsid w:val="0034170A"/>
    <w:rsid w:val="003417D9"/>
    <w:rsid w:val="00343B92"/>
    <w:rsid w:val="00367569"/>
    <w:rsid w:val="00370B8F"/>
    <w:rsid w:val="00381CA2"/>
    <w:rsid w:val="003B02F3"/>
    <w:rsid w:val="003B4C32"/>
    <w:rsid w:val="003C6B1F"/>
    <w:rsid w:val="003D3338"/>
    <w:rsid w:val="003D6CFC"/>
    <w:rsid w:val="00404400"/>
    <w:rsid w:val="00461989"/>
    <w:rsid w:val="00474175"/>
    <w:rsid w:val="00494307"/>
    <w:rsid w:val="0049578D"/>
    <w:rsid w:val="0049671E"/>
    <w:rsid w:val="004B2790"/>
    <w:rsid w:val="0050244D"/>
    <w:rsid w:val="00520F14"/>
    <w:rsid w:val="005C59A1"/>
    <w:rsid w:val="005F5E34"/>
    <w:rsid w:val="00603207"/>
    <w:rsid w:val="00626991"/>
    <w:rsid w:val="00632F61"/>
    <w:rsid w:val="0064503D"/>
    <w:rsid w:val="006937EF"/>
    <w:rsid w:val="006A1903"/>
    <w:rsid w:val="006A6E67"/>
    <w:rsid w:val="006B51E6"/>
    <w:rsid w:val="00702A6D"/>
    <w:rsid w:val="0070361C"/>
    <w:rsid w:val="00712177"/>
    <w:rsid w:val="00746879"/>
    <w:rsid w:val="00753B28"/>
    <w:rsid w:val="00772FAE"/>
    <w:rsid w:val="00774204"/>
    <w:rsid w:val="0077464D"/>
    <w:rsid w:val="007C1E72"/>
    <w:rsid w:val="007E00CC"/>
    <w:rsid w:val="00805D01"/>
    <w:rsid w:val="00857611"/>
    <w:rsid w:val="008801B1"/>
    <w:rsid w:val="00882A31"/>
    <w:rsid w:val="00886E15"/>
    <w:rsid w:val="00897E58"/>
    <w:rsid w:val="008E1EE6"/>
    <w:rsid w:val="008F603B"/>
    <w:rsid w:val="0095268F"/>
    <w:rsid w:val="009B28BA"/>
    <w:rsid w:val="009C4204"/>
    <w:rsid w:val="00A00FFE"/>
    <w:rsid w:val="00A611D4"/>
    <w:rsid w:val="00A73D3E"/>
    <w:rsid w:val="00A86CB9"/>
    <w:rsid w:val="00A8719B"/>
    <w:rsid w:val="00AD65FC"/>
    <w:rsid w:val="00B06FB1"/>
    <w:rsid w:val="00B55A07"/>
    <w:rsid w:val="00B715F5"/>
    <w:rsid w:val="00B77722"/>
    <w:rsid w:val="00B8301F"/>
    <w:rsid w:val="00BA5817"/>
    <w:rsid w:val="00BB30DB"/>
    <w:rsid w:val="00BB4F95"/>
    <w:rsid w:val="00BC3356"/>
    <w:rsid w:val="00BE6399"/>
    <w:rsid w:val="00C3332E"/>
    <w:rsid w:val="00C60B0C"/>
    <w:rsid w:val="00C62BAC"/>
    <w:rsid w:val="00C75C49"/>
    <w:rsid w:val="00CF6F68"/>
    <w:rsid w:val="00D15C9F"/>
    <w:rsid w:val="00D20DBF"/>
    <w:rsid w:val="00D356AB"/>
    <w:rsid w:val="00D4145A"/>
    <w:rsid w:val="00D46C86"/>
    <w:rsid w:val="00DA0440"/>
    <w:rsid w:val="00DC27A5"/>
    <w:rsid w:val="00DC479F"/>
    <w:rsid w:val="00DD32E6"/>
    <w:rsid w:val="00E23030"/>
    <w:rsid w:val="00E63B87"/>
    <w:rsid w:val="00E70FCA"/>
    <w:rsid w:val="00E72FFD"/>
    <w:rsid w:val="00ED2236"/>
    <w:rsid w:val="00F02A37"/>
    <w:rsid w:val="00F40205"/>
    <w:rsid w:val="00F459ED"/>
    <w:rsid w:val="00F706F5"/>
    <w:rsid w:val="00FE1289"/>
    <w:rsid w:val="00FE358C"/>
    <w:rsid w:val="00FE5C57"/>
    <w:rsid w:val="00FE732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2DDBEA-CF58-4F5B-9A7E-B7063F3A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64D"/>
    <w:pPr>
      <w:ind w:left="720"/>
      <w:contextualSpacing/>
    </w:pPr>
  </w:style>
  <w:style w:type="paragraph" w:styleId="NormalWeb">
    <w:name w:val="Normal (Web)"/>
    <w:basedOn w:val="Normal"/>
    <w:uiPriority w:val="99"/>
    <w:semiHidden/>
    <w:unhideWhenUsed/>
    <w:rsid w:val="00753B28"/>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753B28"/>
    <w:rPr>
      <w:color w:val="0000FF"/>
      <w:u w:val="single"/>
    </w:rPr>
  </w:style>
  <w:style w:type="paragraph" w:customStyle="1" w:styleId="msonospacing0">
    <w:name w:val="msonospacing"/>
    <w:rsid w:val="005C59A1"/>
    <w:pPr>
      <w:spacing w:after="0" w:line="240" w:lineRule="auto"/>
    </w:pPr>
    <w:rPr>
      <w:rFonts w:ascii="Calibri" w:eastAsia="Calibri" w:hAnsi="Calibri" w:cs="Times New Roman"/>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699219">
      <w:bodyDiv w:val="1"/>
      <w:marLeft w:val="0"/>
      <w:marRight w:val="0"/>
      <w:marTop w:val="0"/>
      <w:marBottom w:val="0"/>
      <w:divBdr>
        <w:top w:val="none" w:sz="0" w:space="0" w:color="auto"/>
        <w:left w:val="none" w:sz="0" w:space="0" w:color="auto"/>
        <w:bottom w:val="none" w:sz="0" w:space="0" w:color="auto"/>
        <w:right w:val="none" w:sz="0" w:space="0" w:color="auto"/>
      </w:divBdr>
    </w:div>
    <w:div w:id="1351444378">
      <w:bodyDiv w:val="1"/>
      <w:marLeft w:val="0"/>
      <w:marRight w:val="0"/>
      <w:marTop w:val="0"/>
      <w:marBottom w:val="0"/>
      <w:divBdr>
        <w:top w:val="none" w:sz="0" w:space="0" w:color="auto"/>
        <w:left w:val="none" w:sz="0" w:space="0" w:color="auto"/>
        <w:bottom w:val="none" w:sz="0" w:space="0" w:color="auto"/>
        <w:right w:val="none" w:sz="0" w:space="0" w:color="auto"/>
      </w:divBdr>
      <w:divsChild>
        <w:div w:id="963541660">
          <w:marLeft w:val="547"/>
          <w:marRight w:val="0"/>
          <w:marTop w:val="96"/>
          <w:marBottom w:val="0"/>
          <w:divBdr>
            <w:top w:val="none" w:sz="0" w:space="0" w:color="auto"/>
            <w:left w:val="none" w:sz="0" w:space="0" w:color="auto"/>
            <w:bottom w:val="none" w:sz="0" w:space="0" w:color="auto"/>
            <w:right w:val="none" w:sz="0" w:space="0" w:color="auto"/>
          </w:divBdr>
        </w:div>
      </w:divsChild>
    </w:div>
    <w:div w:id="1402682195">
      <w:bodyDiv w:val="1"/>
      <w:marLeft w:val="0"/>
      <w:marRight w:val="0"/>
      <w:marTop w:val="0"/>
      <w:marBottom w:val="0"/>
      <w:divBdr>
        <w:top w:val="none" w:sz="0" w:space="0" w:color="auto"/>
        <w:left w:val="none" w:sz="0" w:space="0" w:color="auto"/>
        <w:bottom w:val="none" w:sz="0" w:space="0" w:color="auto"/>
        <w:right w:val="none" w:sz="0" w:space="0" w:color="auto"/>
      </w:divBdr>
      <w:divsChild>
        <w:div w:id="1339651619">
          <w:marLeft w:val="547"/>
          <w:marRight w:val="0"/>
          <w:marTop w:val="77"/>
          <w:marBottom w:val="0"/>
          <w:divBdr>
            <w:top w:val="none" w:sz="0" w:space="0" w:color="auto"/>
            <w:left w:val="none" w:sz="0" w:space="0" w:color="auto"/>
            <w:bottom w:val="none" w:sz="0" w:space="0" w:color="auto"/>
            <w:right w:val="none" w:sz="0" w:space="0" w:color="auto"/>
          </w:divBdr>
        </w:div>
        <w:div w:id="741609157">
          <w:marLeft w:val="547"/>
          <w:marRight w:val="0"/>
          <w:marTop w:val="77"/>
          <w:marBottom w:val="0"/>
          <w:divBdr>
            <w:top w:val="none" w:sz="0" w:space="0" w:color="auto"/>
            <w:left w:val="none" w:sz="0" w:space="0" w:color="auto"/>
            <w:bottom w:val="none" w:sz="0" w:space="0" w:color="auto"/>
            <w:right w:val="none" w:sz="0" w:space="0" w:color="auto"/>
          </w:divBdr>
        </w:div>
        <w:div w:id="550852238">
          <w:marLeft w:val="547"/>
          <w:marRight w:val="0"/>
          <w:marTop w:val="77"/>
          <w:marBottom w:val="0"/>
          <w:divBdr>
            <w:top w:val="none" w:sz="0" w:space="0" w:color="auto"/>
            <w:left w:val="none" w:sz="0" w:space="0" w:color="auto"/>
            <w:bottom w:val="none" w:sz="0" w:space="0" w:color="auto"/>
            <w:right w:val="none" w:sz="0" w:space="0" w:color="auto"/>
          </w:divBdr>
        </w:div>
        <w:div w:id="1262370847">
          <w:marLeft w:val="547"/>
          <w:marRight w:val="0"/>
          <w:marTop w:val="77"/>
          <w:marBottom w:val="0"/>
          <w:divBdr>
            <w:top w:val="none" w:sz="0" w:space="0" w:color="auto"/>
            <w:left w:val="none" w:sz="0" w:space="0" w:color="auto"/>
            <w:bottom w:val="none" w:sz="0" w:space="0" w:color="auto"/>
            <w:right w:val="none" w:sz="0" w:space="0" w:color="auto"/>
          </w:divBdr>
        </w:div>
        <w:div w:id="446505793">
          <w:marLeft w:val="547"/>
          <w:marRight w:val="0"/>
          <w:marTop w:val="77"/>
          <w:marBottom w:val="0"/>
          <w:divBdr>
            <w:top w:val="none" w:sz="0" w:space="0" w:color="auto"/>
            <w:left w:val="none" w:sz="0" w:space="0" w:color="auto"/>
            <w:bottom w:val="none" w:sz="0" w:space="0" w:color="auto"/>
            <w:right w:val="none" w:sz="0" w:space="0" w:color="auto"/>
          </w:divBdr>
        </w:div>
        <w:div w:id="1886942597">
          <w:marLeft w:val="547"/>
          <w:marRight w:val="0"/>
          <w:marTop w:val="77"/>
          <w:marBottom w:val="0"/>
          <w:divBdr>
            <w:top w:val="none" w:sz="0" w:space="0" w:color="auto"/>
            <w:left w:val="none" w:sz="0" w:space="0" w:color="auto"/>
            <w:bottom w:val="none" w:sz="0" w:space="0" w:color="auto"/>
            <w:right w:val="none" w:sz="0" w:space="0" w:color="auto"/>
          </w:divBdr>
        </w:div>
        <w:div w:id="1069579528">
          <w:marLeft w:val="547"/>
          <w:marRight w:val="0"/>
          <w:marTop w:val="77"/>
          <w:marBottom w:val="0"/>
          <w:divBdr>
            <w:top w:val="none" w:sz="0" w:space="0" w:color="auto"/>
            <w:left w:val="none" w:sz="0" w:space="0" w:color="auto"/>
            <w:bottom w:val="none" w:sz="0" w:space="0" w:color="auto"/>
            <w:right w:val="none" w:sz="0" w:space="0" w:color="auto"/>
          </w:divBdr>
        </w:div>
      </w:divsChild>
    </w:div>
    <w:div w:id="1559321461">
      <w:bodyDiv w:val="1"/>
      <w:marLeft w:val="0"/>
      <w:marRight w:val="0"/>
      <w:marTop w:val="0"/>
      <w:marBottom w:val="0"/>
      <w:divBdr>
        <w:top w:val="none" w:sz="0" w:space="0" w:color="auto"/>
        <w:left w:val="none" w:sz="0" w:space="0" w:color="auto"/>
        <w:bottom w:val="none" w:sz="0" w:space="0" w:color="auto"/>
        <w:right w:val="none" w:sz="0" w:space="0" w:color="auto"/>
      </w:divBdr>
    </w:div>
    <w:div w:id="1605921517">
      <w:bodyDiv w:val="1"/>
      <w:marLeft w:val="0"/>
      <w:marRight w:val="0"/>
      <w:marTop w:val="0"/>
      <w:marBottom w:val="0"/>
      <w:divBdr>
        <w:top w:val="none" w:sz="0" w:space="0" w:color="auto"/>
        <w:left w:val="none" w:sz="0" w:space="0" w:color="auto"/>
        <w:bottom w:val="none" w:sz="0" w:space="0" w:color="auto"/>
        <w:right w:val="none" w:sz="0" w:space="0" w:color="auto"/>
      </w:divBdr>
    </w:div>
    <w:div w:id="1949505080">
      <w:bodyDiv w:val="1"/>
      <w:marLeft w:val="0"/>
      <w:marRight w:val="0"/>
      <w:marTop w:val="0"/>
      <w:marBottom w:val="0"/>
      <w:divBdr>
        <w:top w:val="none" w:sz="0" w:space="0" w:color="auto"/>
        <w:left w:val="none" w:sz="0" w:space="0" w:color="auto"/>
        <w:bottom w:val="none" w:sz="0" w:space="0" w:color="auto"/>
        <w:right w:val="none" w:sz="0" w:space="0" w:color="auto"/>
      </w:divBdr>
      <w:divsChild>
        <w:div w:id="689112803">
          <w:marLeft w:val="0"/>
          <w:marRight w:val="0"/>
          <w:marTop w:val="0"/>
          <w:marBottom w:val="75"/>
          <w:divBdr>
            <w:top w:val="none" w:sz="0" w:space="0" w:color="auto"/>
            <w:left w:val="none" w:sz="0" w:space="0" w:color="auto"/>
            <w:bottom w:val="none" w:sz="0" w:space="0" w:color="auto"/>
            <w:right w:val="none" w:sz="0" w:space="0" w:color="auto"/>
          </w:divBdr>
        </w:div>
        <w:div w:id="1261454487">
          <w:marLeft w:val="0"/>
          <w:marRight w:val="0"/>
          <w:marTop w:val="75"/>
          <w:marBottom w:val="75"/>
          <w:divBdr>
            <w:top w:val="none" w:sz="0" w:space="0" w:color="auto"/>
            <w:left w:val="none" w:sz="0" w:space="0" w:color="auto"/>
            <w:bottom w:val="none" w:sz="0" w:space="0" w:color="auto"/>
            <w:right w:val="none" w:sz="0" w:space="0" w:color="auto"/>
          </w:divBdr>
        </w:div>
      </w:divsChild>
    </w:div>
    <w:div w:id="212272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212/WNL.0000000000004815" TargetMode="External"/><Relationship Id="rId5" Type="http://schemas.openxmlformats.org/officeDocument/2006/relationships/hyperlink" Target="http://www.paho.org/salud-en-las-americas-2017/wp-content/uploads/2017/09/Print-Version-Spanish.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4627</Words>
  <Characters>25451</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H.C.C.</Company>
  <LinksUpToDate>false</LinksUpToDate>
  <CharactersWithSpaces>30018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Moreno</dc:creator>
  <cp:lastModifiedBy>Juan Enrique Blumel</cp:lastModifiedBy>
  <cp:revision>2</cp:revision>
  <dcterms:created xsi:type="dcterms:W3CDTF">2019-09-16T23:32:00Z</dcterms:created>
  <dcterms:modified xsi:type="dcterms:W3CDTF">2019-09-16T23:32:00Z</dcterms:modified>
</cp:coreProperties>
</file>