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0E02" w14:textId="06762E8F" w:rsidR="00BA2458" w:rsidRDefault="00501089" w:rsidP="00BA2458">
      <w:r>
        <w:t>A</w:t>
      </w:r>
      <w:r w:rsidR="00143967">
        <w:t xml:space="preserve">n </w:t>
      </w:r>
      <w:r w:rsidR="00143967" w:rsidRPr="00143967">
        <w:rPr>
          <w:b/>
          <w:bCs/>
        </w:rPr>
        <w:t>Ellipse</w:t>
      </w:r>
      <w:r w:rsidR="00143967">
        <w:t xml:space="preserve"> (or Oval) is </w:t>
      </w:r>
      <w:r>
        <w:t xml:space="preserve">the set of points </w:t>
      </w:r>
      <w:r w:rsidR="00B32E9E">
        <w:t xml:space="preserve">in 2-dimensional space </w:t>
      </w:r>
      <w:r w:rsidR="00143967">
        <w:t>such the sum of the distances from any point to two Foci (F1 &amp; F2) is the same.</w:t>
      </w:r>
    </w:p>
    <w:p w14:paraId="7EE4E5BC" w14:textId="2E4E4992" w:rsidR="00143967" w:rsidRDefault="00143967" w:rsidP="00BA2458"/>
    <w:p w14:paraId="0C692BA7" w14:textId="083C230F" w:rsidR="00143967" w:rsidRDefault="00143967" w:rsidP="00BA2458">
      <w:r>
        <w:rPr>
          <w:noProof/>
        </w:rPr>
        <w:drawing>
          <wp:inline distT="0" distB="0" distL="0" distR="0" wp14:anchorId="0619AC40" wp14:editId="4C606B84">
            <wp:extent cx="2743200" cy="11811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943" w14:textId="4AF6EEE6" w:rsidR="00501089" w:rsidRPr="00501089" w:rsidRDefault="00501089" w:rsidP="00501089">
      <w:pPr>
        <w:rPr>
          <w:rFonts w:ascii="Times New Roman" w:eastAsia="Times New Roman" w:hAnsi="Times New Roman" w:cs="Times New Roman"/>
        </w:rPr>
      </w:pPr>
    </w:p>
    <w:p w14:paraId="799F62FB" w14:textId="1A8388DE" w:rsidR="001A634A" w:rsidRDefault="001A634A" w:rsidP="00BA2458"/>
    <w:p w14:paraId="4EFBAEDE" w14:textId="44AC2E0A" w:rsidR="001A634A" w:rsidRDefault="00143967" w:rsidP="00BA2458">
      <w:r>
        <w:rPr>
          <w:b/>
          <w:bCs/>
        </w:rPr>
        <w:t xml:space="preserve">Major </w:t>
      </w:r>
      <w:r w:rsidR="00501089" w:rsidRPr="00501089">
        <w:rPr>
          <w:b/>
          <w:bCs/>
        </w:rPr>
        <w:t>Radius</w:t>
      </w:r>
      <w:r w:rsidR="00501089">
        <w:t xml:space="preserve"> (</w:t>
      </w:r>
      <w:r>
        <w:t>a</w:t>
      </w:r>
      <w:r w:rsidR="00501089">
        <w:t>) is the distance from the center (</w:t>
      </w:r>
      <w:r>
        <w:t>C</w:t>
      </w:r>
      <w:r w:rsidR="00501089">
        <w:t xml:space="preserve">) </w:t>
      </w:r>
      <w:r>
        <w:t>to the furthest 2 points o</w:t>
      </w:r>
      <w:r w:rsidR="00B075B3">
        <w:t>n</w:t>
      </w:r>
      <w:r>
        <w:t xml:space="preserve"> the ellipse.</w:t>
      </w:r>
    </w:p>
    <w:p w14:paraId="1E60DAF7" w14:textId="04BCEF21" w:rsidR="00143967" w:rsidRDefault="00143967" w:rsidP="00BA2458"/>
    <w:p w14:paraId="159975DA" w14:textId="6AA612A7" w:rsidR="00143967" w:rsidRDefault="00143967" w:rsidP="00143967">
      <w:r>
        <w:rPr>
          <w:b/>
          <w:bCs/>
        </w:rPr>
        <w:t>Minor</w:t>
      </w:r>
      <w:r>
        <w:rPr>
          <w:b/>
          <w:bCs/>
        </w:rPr>
        <w:t xml:space="preserve"> </w:t>
      </w:r>
      <w:r w:rsidRPr="00501089">
        <w:rPr>
          <w:b/>
          <w:bCs/>
        </w:rPr>
        <w:t>Radius</w:t>
      </w:r>
      <w:r>
        <w:t xml:space="preserve"> (</w:t>
      </w:r>
      <w:r>
        <w:t>b</w:t>
      </w:r>
      <w:r>
        <w:t xml:space="preserve">) is the distance from the center (C) to the </w:t>
      </w:r>
      <w:r>
        <w:t>closest</w:t>
      </w:r>
      <w:r>
        <w:t xml:space="preserve"> 2 points o</w:t>
      </w:r>
      <w:r w:rsidR="00B075B3">
        <w:t>n</w:t>
      </w:r>
      <w:r>
        <w:t xml:space="preserve"> the ellipse.</w:t>
      </w:r>
    </w:p>
    <w:p w14:paraId="5F2E7DB5" w14:textId="77777777" w:rsidR="00143967" w:rsidRDefault="00143967" w:rsidP="00BA2458"/>
    <w:p w14:paraId="7B1E1781" w14:textId="7D6CFB24" w:rsidR="00501089" w:rsidRDefault="00143967" w:rsidP="00BA2458">
      <w:r w:rsidRPr="00143967">
        <w:rPr>
          <w:b/>
          <w:bCs/>
        </w:rPr>
        <w:t>Focal Length</w:t>
      </w:r>
      <w:r>
        <w:t xml:space="preserve"> (f) is the distance from the center </w:t>
      </w:r>
      <w:r w:rsidR="00FE12DF">
        <w:t xml:space="preserve">(C) </w:t>
      </w:r>
      <w:r>
        <w:t>to each of the 2 foci.</w:t>
      </w:r>
    </w:p>
    <w:p w14:paraId="439DC178" w14:textId="1613E194" w:rsidR="00143967" w:rsidRDefault="00143967" w:rsidP="00BA2458"/>
    <w:p w14:paraId="13C19B19" w14:textId="309A94FD" w:rsidR="00143967" w:rsidRDefault="00143967" w:rsidP="00BA2458">
      <w:r w:rsidRPr="00143967">
        <w:rPr>
          <w:b/>
          <w:bCs/>
        </w:rPr>
        <w:t>Eccentricity</w:t>
      </w:r>
      <w:r>
        <w:t xml:space="preserve"> is a measure of how circular or ‘squashed’ the ellipse is. A value of 0 means the ellipse is a perfect circle.</w:t>
      </w:r>
    </w:p>
    <w:p w14:paraId="6B748085" w14:textId="77777777" w:rsidR="00BA2458" w:rsidRDefault="00BA2458" w:rsidP="00BA2458"/>
    <w:p w14:paraId="4A316E77" w14:textId="2946D944" w:rsidR="00143967" w:rsidRPr="00143967" w:rsidRDefault="00143967" w:rsidP="00143967">
      <w:r>
        <w:rPr>
          <w:b/>
          <w:bCs/>
        </w:rPr>
        <w:t>Perimeter</w:t>
      </w:r>
      <w:r w:rsidR="00501089">
        <w:t xml:space="preserve"> </w:t>
      </w:r>
      <w:r w:rsidR="00BA2458" w:rsidRPr="00BA2458">
        <w:t xml:space="preserve">is the distance around the outside of the </w:t>
      </w:r>
      <w:r>
        <w:t xml:space="preserve">ellipse. It is surprising difficult to calculate exactly, so an approximation is used.  We use </w:t>
      </w:r>
      <w:r w:rsidRPr="00143967">
        <w:t>Ramanujan</w:t>
      </w:r>
      <w:r>
        <w:t>, 2</w:t>
      </w:r>
      <w:r w:rsidRPr="00143967">
        <w:rPr>
          <w:vertAlign w:val="superscript"/>
        </w:rPr>
        <w:t>nd</w:t>
      </w:r>
      <w:r>
        <w:t xml:space="preserve"> method.</w:t>
      </w:r>
    </w:p>
    <w:p w14:paraId="455C5AE1" w14:textId="77777777" w:rsidR="00BA2458" w:rsidRDefault="00BA2458" w:rsidP="00BA2458"/>
    <w:p w14:paraId="6769CBFD" w14:textId="6E796BA5" w:rsidR="00126A98" w:rsidRDefault="00BA2458" w:rsidP="00BA2458">
      <w:r w:rsidRPr="00BA2458">
        <w:rPr>
          <w:b/>
          <w:bCs/>
        </w:rPr>
        <w:t>Area</w:t>
      </w:r>
      <w:r w:rsidRPr="00BA2458">
        <w:t xml:space="preserve"> is the area inside the </w:t>
      </w:r>
      <w:r w:rsidR="00143967">
        <w:t>ellipse</w:t>
      </w:r>
    </w:p>
    <w:p w14:paraId="0D7AC09B" w14:textId="77777777" w:rsidR="00501089" w:rsidRPr="00BA2458" w:rsidRDefault="00501089" w:rsidP="00BA2458"/>
    <w:sectPr w:rsidR="00501089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63058"/>
    <w:rsid w:val="00126A98"/>
    <w:rsid w:val="00130041"/>
    <w:rsid w:val="00143967"/>
    <w:rsid w:val="00180A27"/>
    <w:rsid w:val="001A634A"/>
    <w:rsid w:val="00221EF5"/>
    <w:rsid w:val="002A5442"/>
    <w:rsid w:val="002E018A"/>
    <w:rsid w:val="003F4B57"/>
    <w:rsid w:val="0042245E"/>
    <w:rsid w:val="00476A43"/>
    <w:rsid w:val="00501089"/>
    <w:rsid w:val="006B2FA1"/>
    <w:rsid w:val="006B497F"/>
    <w:rsid w:val="006B7426"/>
    <w:rsid w:val="00782DA3"/>
    <w:rsid w:val="00900341"/>
    <w:rsid w:val="00960E08"/>
    <w:rsid w:val="009B6C07"/>
    <w:rsid w:val="009F060F"/>
    <w:rsid w:val="00B075B3"/>
    <w:rsid w:val="00B32E9E"/>
    <w:rsid w:val="00BA2458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4</cp:revision>
  <cp:lastPrinted>2021-04-30T16:57:00Z</cp:lastPrinted>
  <dcterms:created xsi:type="dcterms:W3CDTF">2021-04-30T16:57:00Z</dcterms:created>
  <dcterms:modified xsi:type="dcterms:W3CDTF">2021-05-01T11:33:00Z</dcterms:modified>
</cp:coreProperties>
</file>