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A365D"/>
          <w:sz w:val="44"/>
        </w:rPr>
        <w:t>Daily Engineering Update — Spheronix Attendance System</w:t>
      </w:r>
    </w:p>
    <w:p>
      <w:pPr>
        <w:spacing w:after="320"/>
      </w:pPr>
      <w:r>
        <w:rPr>
          <w:color w:val="64748B"/>
          <w:sz w:val="20"/>
        </w:rPr>
        <w:t>Date: September 9, 2026   |   Status: Completed &amp; Verified</w:t>
        <w:br/>
      </w:r>
    </w:p>
    <w:p>
      <w:pPr>
        <w:spacing w:before="280" w:after="120"/>
      </w:pPr>
      <w:r>
        <w:rPr>
          <w:b/>
          <w:color w:val="1E293B"/>
          <w:sz w:val="30"/>
        </w:rPr>
        <w:t>1. Executive Summary</w:t>
      </w:r>
    </w:p>
    <w:p>
      <w:pPr>
        <w:spacing w:after="160"/>
      </w:pPr>
      <w:r>
        <w:t>Today's engineering sprint focused on three core objectives for the Spheronix Attendance System: (1) Implementing dual-stack automated office network discovery and one-click whitelist configuration; (2) Conducting a complete architecture audit across all 4 attendance methods and clarifying the difference between Device Fingerprinting and Biometrics; (3) Enforcing strict method isolation so that network Wi-Fi/IP checks apply exclusively to the WiFi attendance method, leaving QR Code and Biometric methods restricted only by physical GPS geolocation.</w:t>
      </w:r>
    </w:p>
    <w:p>
      <w:pPr>
        <w:spacing w:before="280" w:after="120"/>
      </w:pPr>
      <w:r>
        <w:rPr>
          <w:b/>
          <w:color w:val="1E293B"/>
          <w:sz w:val="30"/>
        </w:rPr>
        <w:t>2. Key Achievements &amp; Implemented Features</w:t>
      </w:r>
    </w:p>
    <w:p>
      <w:pPr>
        <w:spacing w:before="200" w:after="80"/>
      </w:pPr>
      <w:r>
        <w:rPr>
          <w:b/>
          <w:color w:val="0E7490"/>
          <w:sz w:val="24"/>
        </w:rPr>
        <w:t>A. Dual-Stack Wi-Fi &amp; Office IP Auto-Detection</w:t>
      </w:r>
    </w:p>
    <w:p>
      <w:r>
        <w:rPr>
          <w:b/>
        </w:rPr>
        <w:t xml:space="preserve">• Backend Dual-Stack Egress Engine: </w:t>
      </w:r>
      <w:r>
        <w:t>Integrated dedicated endpoints fetching both public IPv4 (api4.ipify.org) and IPv6 (api6.ipify.org) gateways.</w:t>
      </w:r>
    </w:p>
    <w:p>
      <w:r>
        <w:rPr>
          <w:b/>
        </w:rPr>
        <w:t xml:space="preserve">• IPv6 /64 CIDR Subnet Normalization: </w:t>
      </w:r>
      <w:r>
        <w:t>Automatically converts individual mobile IPv6 addresses into standard /64 office subnets (e.g. 2401:4900:9002:3383::/64) to prevent rejection when mobile operating systems rotate privacy addresses.</w:t>
      </w:r>
    </w:p>
    <w:p>
      <w:r>
        <w:rPr>
          <w:b/>
        </w:rPr>
        <w:t xml:space="preserve">• Windows Native Wi-Fi SSID Detection: </w:t>
      </w:r>
      <w:r>
        <w:t>Auto-discovers the active office Wi-Fi network SSID (B.V.N) directly from Windows network interfaces.</w:t>
      </w:r>
    </w:p>
    <w:p>
      <w:r>
        <w:rPr>
          <w:b/>
        </w:rPr>
        <w:t xml:space="preserve">• ⚡ Auto-Detect &amp; Whitelist All Button: </w:t>
      </w:r>
      <w:r>
        <w:t>Added a one-click button in the Admin WifiSettingsPage that automatically collects LAN subnet, public IPv4, and IPv6 subnet, immediately persisting them to MongoDB.</w:t>
      </w:r>
    </w:p>
    <w:p>
      <w:pPr>
        <w:spacing w:before="200" w:after="80"/>
      </w:pPr>
      <w:r>
        <w:rPr>
          <w:b/>
          <w:color w:val="0E7490"/>
          <w:sz w:val="24"/>
        </w:rPr>
        <w:t>B. Attendance Methods Audit &amp; Architectural Clarification</w:t>
      </w:r>
    </w:p>
    <w:p>
      <w:r>
        <w:t>Audited the exact operational state of all 4 attendance methods and resolved core functional differences:</w:t>
      </w:r>
    </w:p>
    <w:p>
      <w:r>
        <w:rPr>
          <w:b/>
        </w:rPr>
        <w:t xml:space="preserve">• Device Fingerprint (Hardware Profile): </w:t>
      </w:r>
      <w:r>
        <w:t>Gathers browser canvas, audio context, screen, and WebGL properties via @fingerprintjs. Confirms if the request is from the employee's registered physical phone. Requires zero human touch.</w:t>
      </w:r>
    </w:p>
    <w:p>
      <w:r>
        <w:rPr>
          <w:b/>
        </w:rPr>
        <w:t xml:space="preserve">• Biometric Attendance (Human Verification): </w:t>
      </w:r>
      <w:r>
        <w:t>Uses WebAuthn / FIDO2 passkeys to prompt the native OS hardware sensor (Fingerprint, Face ID, or PIN). Verifies that the actual human owner is physically holding the phone.</w:t>
      </w:r>
    </w:p>
    <w:p>
      <w:pPr>
        <w:spacing w:before="200" w:after="80"/>
      </w:pPr>
      <w:r>
        <w:rPr>
          <w:b/>
          <w:color w:val="0E7490"/>
          <w:sz w:val="24"/>
        </w:rPr>
        <w:t>C. Strict Isolation of WiFi / IP Validation</w:t>
      </w:r>
    </w:p>
    <w:p>
      <w:r>
        <w:rPr>
          <w:b/>
        </w:rPr>
        <w:t xml:space="preserve">• Explicit Code Branching: </w:t>
      </w:r>
      <w:r>
        <w:t>Refactored checkIn in employee.controller.js into an explicit switch (activeMethod) structure. The network validation helper (isIpInAllowedList) is isolated strictly inside case 'wifi_ip'.</w:t>
      </w:r>
    </w:p>
    <w:p>
      <w:r>
        <w:rPr>
          <w:b/>
        </w:rPr>
        <w:t xml:space="preserve">• Zero Network Restrictions on QR &amp; Biometrics: </w:t>
      </w:r>
      <w:r>
        <w:t>Employees marking attendance via QR Code or Biometric are validated only against physical GPS geofencing and their method token. They can check in seamlessly from mobile 4G/5G data, guest Wi-Fi, or home Wi-Fi.</w:t>
      </w:r>
    </w:p>
    <w:p>
      <w:r>
        <w:rPr>
          <w:b/>
        </w:rPr>
        <w:t xml:space="preserve">• Symmetrical Check-Out Protection: </w:t>
      </w:r>
      <w:r>
        <w:t>Check-out logic evaluates attendance.checkInMethod === 'wifi_ip'. Mid-day admin method switches cannot lock an employee out during check-out.</w:t>
      </w:r>
    </w:p>
    <w:p>
      <w:pPr>
        <w:spacing w:before="280" w:after="120"/>
      </w:pPr>
      <w:r>
        <w:rPr>
          <w:b/>
          <w:color w:val="1E293B"/>
          <w:sz w:val="30"/>
        </w:rPr>
        <w:t>3. Verification &amp; Quality Assurance</w:t>
      </w:r>
    </w:p>
    <w:p>
      <w:r>
        <w:t>All changes were verified using comprehensive automated unit testing and full production builds:</w:t>
      </w:r>
    </w:p>
    <w:p>
      <w:r>
        <w:t>• Automated Test Suite (scratch/test_attendance_methods.js): 12 of 12 tests passed (100% pass rate).</w:t>
      </w:r>
    </w:p>
    <w:p>
      <w:r>
        <w:t>• Admin Portal Build: npm run build --prefix apps/admin compiled cleanly (1,604 modules, 0 errors).</w:t>
      </w:r>
    </w:p>
    <w:p>
      <w:r>
        <w:t>• Employee Portal Build: npm run build --prefix apps/employee compiled cleanly (1,748 modules, 0 errors).</w:t>
      </w:r>
    </w:p>
    <w:p>
      <w:pPr>
        <w:spacing w:before="280" w:after="120"/>
      </w:pPr>
      <w:r>
        <w:rPr>
          <w:b/>
          <w:color w:val="1E293B"/>
          <w:sz w:val="30"/>
        </w:rPr>
        <w:t>4. Method 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  <w:t>Attendance Method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Wi-Fi / IP Check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GPS Check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Credential Required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Supported Networks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WiFi / IP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Required (Paired)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Office Wi-Fi IP Gateway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Office Network only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QR Code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Never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Daily HMAC QR Code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Any (4G/5G, Office, Home)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Never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WebAuthn Fingerprint / Face ID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Any (4G/5G, Office, Home)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Device Fingerprint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Never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Registered Device Fingerprint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Any (4G/5G, Office, Home)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