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1C73" w14:textId="77777777" w:rsidR="005638BE" w:rsidRDefault="009B0733">
      <w:pPr>
        <w:spacing w:after="40"/>
      </w:pPr>
      <w:r>
        <w:rPr>
          <w:rFonts w:ascii="Calibri" w:eastAsia="Calibri" w:hAnsi="Calibri" w:cs="Calibri"/>
          <w:b/>
          <w:bCs/>
          <w:sz w:val="32"/>
          <w:szCs w:val="32"/>
        </w:rPr>
        <w:t>Part 3 Technical Memo</w:t>
      </w:r>
    </w:p>
    <w:p w14:paraId="18C7606A" w14:textId="77777777" w:rsidR="005638BE" w:rsidRDefault="009B0733">
      <w:pPr>
        <w:spacing w:after="40"/>
      </w:pPr>
      <w:r>
        <w:rPr>
          <w:rFonts w:ascii="Calibri" w:eastAsia="Calibri" w:hAnsi="Calibri" w:cs="Calibri"/>
          <w:sz w:val="24"/>
          <w:szCs w:val="24"/>
        </w:rPr>
        <w:t>A Longitudinal Study of County Health Insurance Coverage, 2010-2025</w:t>
      </w:r>
    </w:p>
    <w:p w14:paraId="33CA8711" w14:textId="77777777" w:rsidR="005638BE" w:rsidRDefault="009B0733">
      <w:pPr>
        <w:spacing w:after="40"/>
      </w:pPr>
      <w:r>
        <w:rPr>
          <w:rFonts w:ascii="Calibri" w:eastAsia="Calibri" w:hAnsi="Calibri" w:cs="Calibri"/>
          <w:color w:val="595959"/>
          <w:sz w:val="22"/>
          <w:szCs w:val="22"/>
        </w:rPr>
        <w:t>DATA 6700 Independent Study, Summer 2026</w:t>
      </w:r>
    </w:p>
    <w:p w14:paraId="7BAC78BB" w14:textId="77777777" w:rsidR="005638BE" w:rsidRDefault="009B0733">
      <w:pPr>
        <w:spacing w:after="300"/>
      </w:pPr>
      <w:r>
        <w:rPr>
          <w:rFonts w:ascii="Calibri" w:eastAsia="Calibri" w:hAnsi="Calibri" w:cs="Calibri"/>
          <w:color w:val="595959"/>
          <w:sz w:val="22"/>
          <w:szCs w:val="22"/>
        </w:rPr>
        <w:t>Seth Phillips</w:t>
      </w:r>
    </w:p>
    <w:p w14:paraId="22A08ACE" w14:textId="77777777" w:rsidR="005638BE" w:rsidRDefault="009B0733">
      <w:pPr>
        <w:pStyle w:val="Heading1"/>
        <w:spacing w:before="320" w:after="160"/>
      </w:pPr>
      <w:r>
        <w:rPr>
          <w:rFonts w:ascii="Calibri" w:eastAsia="Calibri" w:hAnsi="Calibri" w:cs="Calibri"/>
          <w:b/>
          <w:bCs/>
          <w:color w:val="000000"/>
          <w:sz w:val="28"/>
          <w:szCs w:val="28"/>
        </w:rPr>
        <w:t>1. Study Overview</w:t>
      </w:r>
    </w:p>
    <w:p w14:paraId="03F9D7D5" w14:textId="13E4644C" w:rsidR="005638BE" w:rsidRDefault="009B0733">
      <w:pPr>
        <w:spacing w:after="160"/>
      </w:pPr>
      <w:r>
        <w:rPr>
          <w:rFonts w:ascii="Calibri" w:eastAsia="Calibri" w:hAnsi="Calibri" w:cs="Calibri"/>
          <w:sz w:val="22"/>
          <w:szCs w:val="22"/>
        </w:rPr>
        <w:t>This memo summarizes the Weeks 9-1</w:t>
      </w:r>
      <w:r w:rsidR="009C59AE">
        <w:rPr>
          <w:rFonts w:ascii="Calibri" w:eastAsia="Calibri" w:hAnsi="Calibri" w:cs="Calibri"/>
          <w:sz w:val="22"/>
          <w:szCs w:val="22"/>
        </w:rPr>
        <w:t>1</w:t>
      </w:r>
      <w:r>
        <w:rPr>
          <w:rFonts w:ascii="Calibri" w:eastAsia="Calibri" w:hAnsi="Calibri" w:cs="Calibri"/>
          <w:sz w:val="22"/>
          <w:szCs w:val="22"/>
        </w:rPr>
        <w:t xml:space="preserve"> work, the first two weeks of Part 3. Part 2 established a two-way fixed-effects model of the county-level uninsured rate and found that its headline result, the </w:t>
      </w:r>
      <w:proofErr w:type="spellStart"/>
      <w:r>
        <w:rPr>
          <w:rFonts w:ascii="Calibri" w:eastAsia="Calibri" w:hAnsi="Calibri" w:cs="Calibri"/>
          <w:sz w:val="22"/>
          <w:szCs w:val="22"/>
        </w:rPr>
        <w:t>unemployment_rate</w:t>
      </w:r>
      <w:proofErr w:type="spellEnd"/>
      <w:r>
        <w:rPr>
          <w:rFonts w:ascii="Calibri" w:eastAsia="Calibri" w:hAnsi="Calibri" w:cs="Calibri"/>
          <w:sz w:val="22"/>
          <w:szCs w:val="22"/>
        </w:rPr>
        <w:t xml:space="preserve"> sign reversal, held up under multiple robustness checks on the pooled sample. Part 3 asks a different kind of question: does that pooled result </w:t>
      </w:r>
      <w:proofErr w:type="gramStart"/>
      <w:r>
        <w:rPr>
          <w:rFonts w:ascii="Calibri" w:eastAsia="Calibri" w:hAnsi="Calibri" w:cs="Calibri"/>
          <w:sz w:val="22"/>
          <w:szCs w:val="22"/>
        </w:rPr>
        <w:t>actually hold</w:t>
      </w:r>
      <w:proofErr w:type="gramEnd"/>
      <w:r>
        <w:rPr>
          <w:rFonts w:ascii="Calibri" w:eastAsia="Calibri" w:hAnsi="Calibri" w:cs="Calibri"/>
          <w:sz w:val="22"/>
          <w:szCs w:val="22"/>
        </w:rPr>
        <w:t xml:space="preserve"> uniformly across counties, or is it concentrated in specific kinds of places? This memo covers four pieces of work addressing that question: trajectory clustering, a high-uni</w:t>
      </w:r>
      <w:r>
        <w:rPr>
          <w:rFonts w:ascii="Calibri" w:eastAsia="Calibri" w:hAnsi="Calibri" w:cs="Calibri"/>
          <w:sz w:val="22"/>
          <w:szCs w:val="22"/>
        </w:rPr>
        <w:t>nsured county profile, an income-tercile subgroup analysis, and a logistic regression connecting the clustering results back to Medicaid expansion status.</w:t>
      </w:r>
    </w:p>
    <w:p w14:paraId="22D9B570" w14:textId="6C112081" w:rsidR="005638BE" w:rsidRDefault="009B0733">
      <w:pPr>
        <w:spacing w:after="160"/>
      </w:pPr>
      <w:r>
        <w:rPr>
          <w:rFonts w:ascii="Calibri" w:eastAsia="Calibri" w:hAnsi="Calibri" w:cs="Calibri"/>
          <w:sz w:val="22"/>
          <w:szCs w:val="22"/>
        </w:rPr>
        <w:t xml:space="preserve">Weeks 9 </w:t>
      </w:r>
      <w:r w:rsidR="009C59AE">
        <w:rPr>
          <w:rFonts w:ascii="Calibri" w:eastAsia="Calibri" w:hAnsi="Calibri" w:cs="Calibri"/>
          <w:sz w:val="22"/>
          <w:szCs w:val="22"/>
        </w:rPr>
        <w:t>through 11</w:t>
      </w:r>
      <w:r>
        <w:rPr>
          <w:rFonts w:ascii="Calibri" w:eastAsia="Calibri" w:hAnsi="Calibri" w:cs="Calibri"/>
          <w:sz w:val="22"/>
          <w:szCs w:val="22"/>
        </w:rPr>
        <w:t xml:space="preserve"> are combined in this memo, since Week 9 trajectory clustering was started before the Part 3 guidelines arrived and was rebuilt to match them once received. Per the project guidelines, Part 3 also includes quantile regression and grouped hold-out-state cross-validation, which are not yet underway and are not covered here.</w:t>
      </w:r>
    </w:p>
    <w:p w14:paraId="15123FDD" w14:textId="77777777" w:rsidR="005638BE" w:rsidRDefault="009B0733">
      <w:pPr>
        <w:spacing w:after="160"/>
      </w:pPr>
      <w:r>
        <w:rPr>
          <w:rFonts w:ascii="Calibri" w:eastAsia="Calibri" w:hAnsi="Calibri" w:cs="Calibri"/>
          <w:sz w:val="22"/>
          <w:szCs w:val="22"/>
        </w:rPr>
        <w:t>All code and outputs are available in the GitHub repository:</w:t>
      </w:r>
    </w:p>
    <w:p w14:paraId="7828C145" w14:textId="77777777" w:rsidR="005638BE" w:rsidRDefault="009B0733">
      <w:pPr>
        <w:spacing w:after="160"/>
      </w:pPr>
      <w:r>
        <w:rPr>
          <w:rFonts w:ascii="Calibri" w:eastAsia="Calibri" w:hAnsi="Calibri" w:cs="Calibri"/>
          <w:i/>
          <w:iCs/>
          <w:sz w:val="22"/>
          <w:szCs w:val="22"/>
        </w:rPr>
        <w:t>sphillips32/A-Longitudinal-Study-of-County-Health-Insurance-Coverage-2010-2025</w:t>
      </w:r>
    </w:p>
    <w:p w14:paraId="4E8B78EA" w14:textId="77777777" w:rsidR="005638BE" w:rsidRDefault="009B0733">
      <w:pPr>
        <w:pStyle w:val="Heading1"/>
        <w:spacing w:before="320" w:after="160"/>
      </w:pPr>
      <w:r>
        <w:rPr>
          <w:rFonts w:ascii="Calibri" w:eastAsia="Calibri" w:hAnsi="Calibri" w:cs="Calibri"/>
          <w:b/>
          <w:bCs/>
          <w:color w:val="000000"/>
          <w:sz w:val="28"/>
          <w:szCs w:val="28"/>
        </w:rPr>
        <w:t>2. Trajectory Clustering</w:t>
      </w:r>
    </w:p>
    <w:p w14:paraId="57AA84CB" w14:textId="77777777" w:rsidR="005638BE" w:rsidRDefault="009B0733">
      <w:pPr>
        <w:spacing w:after="160"/>
      </w:pPr>
      <w:r>
        <w:rPr>
          <w:rFonts w:ascii="Calibri" w:eastAsia="Calibri" w:hAnsi="Calibri" w:cs="Calibri"/>
          <w:sz w:val="22"/>
          <w:szCs w:val="22"/>
        </w:rPr>
        <w:t xml:space="preserve">3,125 of the 3,141 counties in the Part 2 modeling sample have a complete 2015-2025 uninsured rate trajectory (16 counties were excluded for at least one missing year). Each county's trajectory was standardized to its own </w:t>
      </w:r>
      <w:proofErr w:type="gramStart"/>
      <w:r>
        <w:rPr>
          <w:rFonts w:ascii="Calibri" w:eastAsia="Calibri" w:hAnsi="Calibri" w:cs="Calibri"/>
          <w:sz w:val="22"/>
          <w:szCs w:val="22"/>
        </w:rPr>
        <w:t>mean</w:t>
      </w:r>
      <w:proofErr w:type="gramEnd"/>
      <w:r>
        <w:rPr>
          <w:rFonts w:ascii="Calibri" w:eastAsia="Calibri" w:hAnsi="Calibri" w:cs="Calibri"/>
          <w:sz w:val="22"/>
          <w:szCs w:val="22"/>
        </w:rPr>
        <w:t xml:space="preserve"> and standard deviation before clustering, so the clustering groups counties by the shape of their trajectory rather than by their starting level.</w:t>
      </w:r>
    </w:p>
    <w:p w14:paraId="43B54D24" w14:textId="77777777" w:rsidR="005638BE" w:rsidRDefault="009B0733">
      <w:pPr>
        <w:spacing w:before="120" w:after="80"/>
      </w:pPr>
      <w:r>
        <w:rPr>
          <w:noProof/>
        </w:rPr>
        <w:drawing>
          <wp:inline distT="0" distB="0" distL="0" distR="0" wp14:anchorId="36474D1F" wp14:editId="686678D9">
            <wp:extent cx="4000500"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505075"/>
                    </a:xfrm>
                    <a:prstGeom prst="rect">
                      <a:avLst/>
                    </a:prstGeom>
                  </pic:spPr>
                </pic:pic>
              </a:graphicData>
            </a:graphic>
          </wp:inline>
        </w:drawing>
      </w:r>
    </w:p>
    <w:p w14:paraId="1D5D3F6A" w14:textId="77777777" w:rsidR="005638BE" w:rsidRDefault="009B0733">
      <w:pPr>
        <w:spacing w:after="240"/>
      </w:pPr>
      <w:r>
        <w:rPr>
          <w:rFonts w:ascii="Calibri" w:eastAsia="Calibri" w:hAnsi="Calibri" w:cs="Calibri"/>
          <w:i/>
          <w:iCs/>
          <w:color w:val="595959"/>
        </w:rPr>
        <w:t>Figure 1. Silhouette score by number of clusters (k), K-means on standardized trajectories.</w:t>
      </w:r>
    </w:p>
    <w:p w14:paraId="1D56771D" w14:textId="77777777" w:rsidR="005638BE" w:rsidRDefault="009B0733">
      <w:pPr>
        <w:spacing w:after="160"/>
      </w:pPr>
      <w:r>
        <w:rPr>
          <w:rFonts w:ascii="Calibri" w:eastAsia="Calibri" w:hAnsi="Calibri" w:cs="Calibri"/>
          <w:sz w:val="22"/>
          <w:szCs w:val="22"/>
        </w:rPr>
        <w:t xml:space="preserve">K=3 has the highest silhouette score (0.220) across k=2 through k=8, and the clustering is highly stable: refitting across 10 random seeds produced a mean pairwise Adjusted Rand Index of 0.998, with a minimum of 0.994. A second check confirmed the clusters reflect trajectory shape rather than </w:t>
      </w:r>
      <w:r>
        <w:rPr>
          <w:rFonts w:ascii="Calibri" w:eastAsia="Calibri" w:hAnsi="Calibri" w:cs="Calibri"/>
          <w:sz w:val="22"/>
          <w:szCs w:val="22"/>
        </w:rPr>
        <w:lastRenderedPageBreak/>
        <w:t>starting level: clustering on the raw, unstandardized trajectories instead produces three groups that are essentially just level bands (low, mid, and high starting uninsured rates that decline in a similar overall shape), and agreement between the raw-based and standardized-based cluster assignments is only 0.093 by Adjusted Rand Index, close to no agreement at all.</w:t>
      </w:r>
    </w:p>
    <w:p w14:paraId="19245074" w14:textId="77777777" w:rsidR="005638BE" w:rsidRDefault="009B0733">
      <w:pPr>
        <w:spacing w:before="120" w:after="80"/>
      </w:pPr>
      <w:r>
        <w:rPr>
          <w:noProof/>
        </w:rPr>
        <w:drawing>
          <wp:inline distT="0" distB="0" distL="0" distR="0" wp14:anchorId="3E370DD3" wp14:editId="611A2E31">
            <wp:extent cx="4381500" cy="2676525"/>
            <wp:effectExtent l="0" t="0" r="0" b="0"/>
            <wp:docPr id="1966203274" name="Picture 196620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76525"/>
                    </a:xfrm>
                    <a:prstGeom prst="rect">
                      <a:avLst/>
                    </a:prstGeom>
                  </pic:spPr>
                </pic:pic>
              </a:graphicData>
            </a:graphic>
          </wp:inline>
        </w:drawing>
      </w:r>
    </w:p>
    <w:p w14:paraId="212F3F78" w14:textId="77777777" w:rsidR="005638BE" w:rsidRDefault="009B0733">
      <w:pPr>
        <w:spacing w:after="240"/>
      </w:pPr>
      <w:r>
        <w:rPr>
          <w:rFonts w:ascii="Calibri" w:eastAsia="Calibri" w:hAnsi="Calibri" w:cs="Calibri"/>
          <w:i/>
          <w:iCs/>
          <w:color w:val="595959"/>
        </w:rPr>
        <w:t>Figure 2. Average uninsured rate trajectory by cluster, 2015-2025.</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08"/>
        <w:gridCol w:w="2254"/>
        <w:gridCol w:w="2254"/>
      </w:tblGrid>
      <w:tr w:rsidR="005638BE" w14:paraId="7176D511" w14:textId="77777777">
        <w:tblPrEx>
          <w:tblCellMar>
            <w:top w:w="0" w:type="dxa"/>
            <w:bottom w:w="0" w:type="dxa"/>
          </w:tblCellMar>
        </w:tblPrEx>
        <w:tc>
          <w:tcPr>
            <w:tcW w:w="2500" w:type="pct"/>
            <w:tcMar>
              <w:top w:w="80" w:type="dxa"/>
              <w:left w:w="100" w:type="dxa"/>
              <w:bottom w:w="80" w:type="dxa"/>
              <w:right w:w="100" w:type="dxa"/>
            </w:tcMar>
          </w:tcPr>
          <w:p w14:paraId="2CA2A374" w14:textId="77777777" w:rsidR="005638BE" w:rsidRDefault="009B0733">
            <w:r>
              <w:rPr>
                <w:rFonts w:ascii="Calibri" w:eastAsia="Calibri" w:hAnsi="Calibri" w:cs="Calibri"/>
                <w:b/>
                <w:bCs/>
              </w:rPr>
              <w:t>Cluster</w:t>
            </w:r>
          </w:p>
        </w:tc>
        <w:tc>
          <w:tcPr>
            <w:tcW w:w="1250" w:type="pct"/>
            <w:tcMar>
              <w:top w:w="80" w:type="dxa"/>
              <w:left w:w="100" w:type="dxa"/>
              <w:bottom w:w="80" w:type="dxa"/>
              <w:right w:w="100" w:type="dxa"/>
            </w:tcMar>
          </w:tcPr>
          <w:p w14:paraId="76657034" w14:textId="77777777" w:rsidR="005638BE" w:rsidRDefault="009B0733">
            <w:r>
              <w:rPr>
                <w:rFonts w:ascii="Calibri" w:eastAsia="Calibri" w:hAnsi="Calibri" w:cs="Calibri"/>
                <w:b/>
                <w:bCs/>
              </w:rPr>
              <w:t>Counties</w:t>
            </w:r>
          </w:p>
        </w:tc>
        <w:tc>
          <w:tcPr>
            <w:tcW w:w="1250" w:type="pct"/>
            <w:tcMar>
              <w:top w:w="80" w:type="dxa"/>
              <w:left w:w="100" w:type="dxa"/>
              <w:bottom w:w="80" w:type="dxa"/>
              <w:right w:w="100" w:type="dxa"/>
            </w:tcMar>
          </w:tcPr>
          <w:p w14:paraId="2C8E7DA4" w14:textId="77777777" w:rsidR="005638BE" w:rsidRDefault="009B0733">
            <w:r>
              <w:rPr>
                <w:rFonts w:ascii="Calibri" w:eastAsia="Calibri" w:hAnsi="Calibri" w:cs="Calibri"/>
                <w:b/>
                <w:bCs/>
              </w:rPr>
              <w:t>Non-Expansion Share</w:t>
            </w:r>
          </w:p>
        </w:tc>
      </w:tr>
      <w:tr w:rsidR="005638BE" w14:paraId="2632245C" w14:textId="77777777">
        <w:tblPrEx>
          <w:tblCellMar>
            <w:top w:w="0" w:type="dxa"/>
            <w:bottom w:w="0" w:type="dxa"/>
          </w:tblCellMar>
        </w:tblPrEx>
        <w:tc>
          <w:tcPr>
            <w:tcW w:w="2500" w:type="pct"/>
            <w:tcMar>
              <w:top w:w="80" w:type="dxa"/>
              <w:left w:w="100" w:type="dxa"/>
              <w:bottom w:w="80" w:type="dxa"/>
              <w:right w:w="100" w:type="dxa"/>
            </w:tcMar>
          </w:tcPr>
          <w:p w14:paraId="76D8DADE" w14:textId="77777777" w:rsidR="005638BE" w:rsidRDefault="009B0733">
            <w:r>
              <w:rPr>
                <w:rFonts w:ascii="Calibri" w:eastAsia="Calibri" w:hAnsi="Calibri" w:cs="Calibri"/>
              </w:rPr>
              <w:t>Cluster 0: Steady decliners</w:t>
            </w:r>
          </w:p>
        </w:tc>
        <w:tc>
          <w:tcPr>
            <w:tcW w:w="1250" w:type="pct"/>
            <w:tcMar>
              <w:top w:w="80" w:type="dxa"/>
              <w:left w:w="100" w:type="dxa"/>
              <w:bottom w:w="80" w:type="dxa"/>
              <w:right w:w="100" w:type="dxa"/>
            </w:tcMar>
          </w:tcPr>
          <w:p w14:paraId="785173DA" w14:textId="77777777" w:rsidR="005638BE" w:rsidRDefault="009B0733">
            <w:r>
              <w:rPr>
                <w:rFonts w:ascii="Calibri" w:eastAsia="Calibri" w:hAnsi="Calibri" w:cs="Calibri"/>
              </w:rPr>
              <w:t>949</w:t>
            </w:r>
          </w:p>
        </w:tc>
        <w:tc>
          <w:tcPr>
            <w:tcW w:w="1250" w:type="pct"/>
            <w:tcMar>
              <w:top w:w="80" w:type="dxa"/>
              <w:left w:w="100" w:type="dxa"/>
              <w:bottom w:w="80" w:type="dxa"/>
              <w:right w:w="100" w:type="dxa"/>
            </w:tcMar>
          </w:tcPr>
          <w:p w14:paraId="67D6601D" w14:textId="77777777" w:rsidR="005638BE" w:rsidRDefault="009B0733">
            <w:r>
              <w:rPr>
                <w:rFonts w:ascii="Calibri" w:eastAsia="Calibri" w:hAnsi="Calibri" w:cs="Calibri"/>
              </w:rPr>
              <w:t>20.3%</w:t>
            </w:r>
          </w:p>
        </w:tc>
      </w:tr>
      <w:tr w:rsidR="005638BE" w14:paraId="2766B781" w14:textId="77777777">
        <w:tblPrEx>
          <w:tblCellMar>
            <w:top w:w="0" w:type="dxa"/>
            <w:bottom w:w="0" w:type="dxa"/>
          </w:tblCellMar>
        </w:tblPrEx>
        <w:tc>
          <w:tcPr>
            <w:tcW w:w="2500" w:type="pct"/>
            <w:tcMar>
              <w:top w:w="80" w:type="dxa"/>
              <w:left w:w="100" w:type="dxa"/>
              <w:bottom w:w="80" w:type="dxa"/>
              <w:right w:w="100" w:type="dxa"/>
            </w:tcMar>
          </w:tcPr>
          <w:p w14:paraId="6CA99F82" w14:textId="77777777" w:rsidR="005638BE" w:rsidRDefault="009B0733">
            <w:r>
              <w:rPr>
                <w:rFonts w:ascii="Calibri" w:eastAsia="Calibri" w:hAnsi="Calibri" w:cs="Calibri"/>
              </w:rPr>
              <w:t>Cluster 1: Sharp drop, plateau</w:t>
            </w:r>
          </w:p>
        </w:tc>
        <w:tc>
          <w:tcPr>
            <w:tcW w:w="1250" w:type="pct"/>
            <w:tcMar>
              <w:top w:w="80" w:type="dxa"/>
              <w:left w:w="100" w:type="dxa"/>
              <w:bottom w:w="80" w:type="dxa"/>
              <w:right w:w="100" w:type="dxa"/>
            </w:tcMar>
          </w:tcPr>
          <w:p w14:paraId="42592002" w14:textId="77777777" w:rsidR="005638BE" w:rsidRDefault="009B0733">
            <w:r>
              <w:rPr>
                <w:rFonts w:ascii="Calibri" w:eastAsia="Calibri" w:hAnsi="Calibri" w:cs="Calibri"/>
              </w:rPr>
              <w:t>1,905</w:t>
            </w:r>
          </w:p>
        </w:tc>
        <w:tc>
          <w:tcPr>
            <w:tcW w:w="1250" w:type="pct"/>
            <w:tcMar>
              <w:top w:w="80" w:type="dxa"/>
              <w:left w:w="100" w:type="dxa"/>
              <w:bottom w:w="80" w:type="dxa"/>
              <w:right w:w="100" w:type="dxa"/>
            </w:tcMar>
          </w:tcPr>
          <w:p w14:paraId="702DC836" w14:textId="77777777" w:rsidR="005638BE" w:rsidRDefault="009B0733">
            <w:r>
              <w:rPr>
                <w:rFonts w:ascii="Calibri" w:eastAsia="Calibri" w:hAnsi="Calibri" w:cs="Calibri"/>
              </w:rPr>
              <w:t>21.2%</w:t>
            </w:r>
          </w:p>
        </w:tc>
      </w:tr>
      <w:tr w:rsidR="005638BE" w14:paraId="55E7052F" w14:textId="77777777">
        <w:tblPrEx>
          <w:tblCellMar>
            <w:top w:w="0" w:type="dxa"/>
            <w:bottom w:w="0" w:type="dxa"/>
          </w:tblCellMar>
        </w:tblPrEx>
        <w:tc>
          <w:tcPr>
            <w:tcW w:w="2500" w:type="pct"/>
            <w:tcMar>
              <w:top w:w="80" w:type="dxa"/>
              <w:left w:w="100" w:type="dxa"/>
              <w:bottom w:w="80" w:type="dxa"/>
              <w:right w:w="100" w:type="dxa"/>
            </w:tcMar>
          </w:tcPr>
          <w:p w14:paraId="2A9A9B51" w14:textId="77777777" w:rsidR="005638BE" w:rsidRDefault="009B0733">
            <w:r>
              <w:rPr>
                <w:rFonts w:ascii="Calibri" w:eastAsia="Calibri" w:hAnsi="Calibri" w:cs="Calibri"/>
              </w:rPr>
              <w:t>Cluster 2: Decline then reversal</w:t>
            </w:r>
          </w:p>
        </w:tc>
        <w:tc>
          <w:tcPr>
            <w:tcW w:w="1250" w:type="pct"/>
            <w:tcMar>
              <w:top w:w="80" w:type="dxa"/>
              <w:left w:w="100" w:type="dxa"/>
              <w:bottom w:w="80" w:type="dxa"/>
              <w:right w:w="100" w:type="dxa"/>
            </w:tcMar>
          </w:tcPr>
          <w:p w14:paraId="084548E6" w14:textId="77777777" w:rsidR="005638BE" w:rsidRDefault="009B0733">
            <w:r>
              <w:rPr>
                <w:rFonts w:ascii="Calibri" w:eastAsia="Calibri" w:hAnsi="Calibri" w:cs="Calibri"/>
              </w:rPr>
              <w:t>271</w:t>
            </w:r>
          </w:p>
        </w:tc>
        <w:tc>
          <w:tcPr>
            <w:tcW w:w="1250" w:type="pct"/>
            <w:tcMar>
              <w:top w:w="80" w:type="dxa"/>
              <w:left w:w="100" w:type="dxa"/>
              <w:bottom w:w="80" w:type="dxa"/>
              <w:right w:w="100" w:type="dxa"/>
            </w:tcMar>
          </w:tcPr>
          <w:p w14:paraId="650A4431" w14:textId="77777777" w:rsidR="005638BE" w:rsidRDefault="009B0733">
            <w:r>
              <w:rPr>
                <w:rFonts w:ascii="Calibri" w:eastAsia="Calibri" w:hAnsi="Calibri" w:cs="Calibri"/>
              </w:rPr>
              <w:t>40.2%</w:t>
            </w:r>
          </w:p>
        </w:tc>
      </w:tr>
    </w:tbl>
    <w:p w14:paraId="1ABEBFCE" w14:textId="77777777" w:rsidR="005638BE" w:rsidRDefault="009B0733">
      <w:pPr>
        <w:spacing w:after="160"/>
      </w:pPr>
      <w:r>
        <w:rPr>
          <w:rFonts w:ascii="Calibri" w:eastAsia="Calibri" w:hAnsi="Calibri" w:cs="Calibri"/>
          <w:sz w:val="22"/>
          <w:szCs w:val="22"/>
        </w:rPr>
        <w:t>Two of the three clusters describe variations on the same basic story: Cluster 1 (1,905 counties, the majority) drops sharply and plateaus by 2019; Cluster 0 (949 counties) starts higher and declines more gradually, reaching a similar endpoint by 2025. Cluster 2 (271 counties) is different: it declines through 2019 like the others, then reverses, climbing back to nearly its 2015 level by 2024 before dropping again in the final year. Cluster 2 also has roughly double the non-expansion state share of the othe</w:t>
      </w:r>
      <w:r>
        <w:rPr>
          <w:rFonts w:ascii="Calibri" w:eastAsia="Calibri" w:hAnsi="Calibri" w:cs="Calibri"/>
          <w:sz w:val="22"/>
          <w:szCs w:val="22"/>
        </w:rPr>
        <w:t>r two clusters (40.2 percent versus 20-21 percent</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 a descriptive association tested directly in Section 5.</w:t>
      </w:r>
    </w:p>
    <w:p w14:paraId="22D1129C" w14:textId="77777777" w:rsidR="005638BE" w:rsidRDefault="009B0733">
      <w:pPr>
        <w:pStyle w:val="Heading1"/>
        <w:spacing w:before="320" w:after="160"/>
      </w:pPr>
      <w:r>
        <w:rPr>
          <w:rFonts w:ascii="Calibri" w:eastAsia="Calibri" w:hAnsi="Calibri" w:cs="Calibri"/>
          <w:b/>
          <w:bCs/>
          <w:color w:val="000000"/>
          <w:sz w:val="28"/>
          <w:szCs w:val="28"/>
        </w:rPr>
        <w:t>3. High-Uninsured County Profile</w:t>
      </w:r>
    </w:p>
    <w:p w14:paraId="49C3BD2B" w14:textId="77777777" w:rsidR="005638BE" w:rsidRDefault="009B0733">
      <w:pPr>
        <w:spacing w:after="160"/>
      </w:pPr>
      <w:r>
        <w:rPr>
          <w:rFonts w:ascii="Calibri" w:eastAsia="Calibri" w:hAnsi="Calibri" w:cs="Calibri"/>
          <w:sz w:val="22"/>
          <w:szCs w:val="22"/>
        </w:rPr>
        <w:t>The top decile of counties by 2025 uninsured rate (314 counties, threshold 16.74 percent) was compared against the remaining 2,819 counties on all 13 Part 2 predictors.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07"/>
        <w:gridCol w:w="3606"/>
        <w:gridCol w:w="1803"/>
      </w:tblGrid>
      <w:tr w:rsidR="005638BE" w14:paraId="2D88E05C" w14:textId="77777777">
        <w:tblPrEx>
          <w:tblCellMar>
            <w:top w:w="0" w:type="dxa"/>
            <w:bottom w:w="0" w:type="dxa"/>
          </w:tblCellMar>
        </w:tblPrEx>
        <w:tc>
          <w:tcPr>
            <w:tcW w:w="2000" w:type="pct"/>
            <w:tcMar>
              <w:top w:w="80" w:type="dxa"/>
              <w:left w:w="100" w:type="dxa"/>
              <w:bottom w:w="80" w:type="dxa"/>
              <w:right w:w="100" w:type="dxa"/>
            </w:tcMar>
          </w:tcPr>
          <w:p w14:paraId="753CF3EF" w14:textId="77777777" w:rsidR="005638BE" w:rsidRDefault="009B0733">
            <w:r>
              <w:rPr>
                <w:rFonts w:ascii="Calibri" w:eastAsia="Calibri" w:hAnsi="Calibri" w:cs="Calibri"/>
                <w:b/>
                <w:bCs/>
              </w:rPr>
              <w:t>Predictor</w:t>
            </w:r>
          </w:p>
        </w:tc>
        <w:tc>
          <w:tcPr>
            <w:tcW w:w="2000" w:type="pct"/>
            <w:tcMar>
              <w:top w:w="80" w:type="dxa"/>
              <w:left w:w="100" w:type="dxa"/>
              <w:bottom w:w="80" w:type="dxa"/>
              <w:right w:w="100" w:type="dxa"/>
            </w:tcMar>
          </w:tcPr>
          <w:p w14:paraId="3E670572" w14:textId="77777777" w:rsidR="005638BE" w:rsidRDefault="009B0733">
            <w:r>
              <w:rPr>
                <w:rFonts w:ascii="Calibri" w:eastAsia="Calibri" w:hAnsi="Calibri" w:cs="Calibri"/>
                <w:b/>
                <w:bCs/>
              </w:rPr>
              <w:t>Difference (high-uninsured minus rest)</w:t>
            </w:r>
          </w:p>
        </w:tc>
        <w:tc>
          <w:tcPr>
            <w:tcW w:w="1000" w:type="pct"/>
            <w:tcMar>
              <w:top w:w="80" w:type="dxa"/>
              <w:left w:w="100" w:type="dxa"/>
              <w:bottom w:w="80" w:type="dxa"/>
              <w:right w:w="100" w:type="dxa"/>
            </w:tcMar>
          </w:tcPr>
          <w:p w14:paraId="1148B65E" w14:textId="77777777" w:rsidR="005638BE" w:rsidRDefault="009B0733">
            <w:r>
              <w:rPr>
                <w:rFonts w:ascii="Calibri" w:eastAsia="Calibri" w:hAnsi="Calibri" w:cs="Calibri"/>
                <w:b/>
                <w:bCs/>
              </w:rPr>
              <w:t>p-value</w:t>
            </w:r>
          </w:p>
        </w:tc>
      </w:tr>
      <w:tr w:rsidR="005638BE" w14:paraId="23592D88" w14:textId="77777777">
        <w:tblPrEx>
          <w:tblCellMar>
            <w:top w:w="0" w:type="dxa"/>
            <w:bottom w:w="0" w:type="dxa"/>
          </w:tblCellMar>
        </w:tblPrEx>
        <w:tc>
          <w:tcPr>
            <w:tcW w:w="2000" w:type="pct"/>
            <w:tcMar>
              <w:top w:w="80" w:type="dxa"/>
              <w:left w:w="100" w:type="dxa"/>
              <w:bottom w:w="80" w:type="dxa"/>
              <w:right w:w="100" w:type="dxa"/>
            </w:tcMar>
          </w:tcPr>
          <w:p w14:paraId="7713E357" w14:textId="77777777" w:rsidR="005638BE" w:rsidRDefault="009B0733">
            <w:proofErr w:type="spellStart"/>
            <w:r>
              <w:rPr>
                <w:rFonts w:ascii="Calibri" w:eastAsia="Calibri" w:hAnsi="Calibri" w:cs="Calibri"/>
              </w:rPr>
              <w:t>median_income</w:t>
            </w:r>
            <w:proofErr w:type="spellEnd"/>
          </w:p>
        </w:tc>
        <w:tc>
          <w:tcPr>
            <w:tcW w:w="2000" w:type="pct"/>
            <w:tcMar>
              <w:top w:w="80" w:type="dxa"/>
              <w:left w:w="100" w:type="dxa"/>
              <w:bottom w:w="80" w:type="dxa"/>
              <w:right w:w="100" w:type="dxa"/>
            </w:tcMar>
          </w:tcPr>
          <w:p w14:paraId="51056A1B" w14:textId="77777777" w:rsidR="005638BE" w:rsidRDefault="009B0733">
            <w:r>
              <w:rPr>
                <w:rFonts w:ascii="Calibri" w:eastAsia="Calibri" w:hAnsi="Calibri" w:cs="Calibri"/>
              </w:rPr>
              <w:t>-$6,644</w:t>
            </w:r>
          </w:p>
        </w:tc>
        <w:tc>
          <w:tcPr>
            <w:tcW w:w="1000" w:type="pct"/>
            <w:tcMar>
              <w:top w:w="80" w:type="dxa"/>
              <w:left w:w="100" w:type="dxa"/>
              <w:bottom w:w="80" w:type="dxa"/>
              <w:right w:w="100" w:type="dxa"/>
            </w:tcMar>
          </w:tcPr>
          <w:p w14:paraId="57C45E0E" w14:textId="77777777" w:rsidR="005638BE" w:rsidRDefault="009B0733">
            <w:r>
              <w:rPr>
                <w:rFonts w:ascii="Calibri" w:eastAsia="Calibri" w:hAnsi="Calibri" w:cs="Calibri"/>
              </w:rPr>
              <w:t>&lt; 0.001</w:t>
            </w:r>
          </w:p>
        </w:tc>
      </w:tr>
      <w:tr w:rsidR="005638BE" w14:paraId="40005DA9" w14:textId="77777777">
        <w:tblPrEx>
          <w:tblCellMar>
            <w:top w:w="0" w:type="dxa"/>
            <w:bottom w:w="0" w:type="dxa"/>
          </w:tblCellMar>
        </w:tblPrEx>
        <w:tc>
          <w:tcPr>
            <w:tcW w:w="2000" w:type="pct"/>
            <w:tcMar>
              <w:top w:w="80" w:type="dxa"/>
              <w:left w:w="100" w:type="dxa"/>
              <w:bottom w:w="80" w:type="dxa"/>
              <w:right w:w="100" w:type="dxa"/>
            </w:tcMar>
          </w:tcPr>
          <w:p w14:paraId="2F348A35" w14:textId="77777777" w:rsidR="005638BE" w:rsidRDefault="009B0733">
            <w:proofErr w:type="spellStart"/>
            <w:r>
              <w:rPr>
                <w:rFonts w:ascii="Calibri" w:eastAsia="Calibri" w:hAnsi="Calibri" w:cs="Calibri"/>
              </w:rPr>
              <w:t>pct_hispanic</w:t>
            </w:r>
            <w:proofErr w:type="spellEnd"/>
          </w:p>
        </w:tc>
        <w:tc>
          <w:tcPr>
            <w:tcW w:w="2000" w:type="pct"/>
            <w:tcMar>
              <w:top w:w="80" w:type="dxa"/>
              <w:left w:w="100" w:type="dxa"/>
              <w:bottom w:w="80" w:type="dxa"/>
              <w:right w:w="100" w:type="dxa"/>
            </w:tcMar>
          </w:tcPr>
          <w:p w14:paraId="0DA6D7E4" w14:textId="77777777" w:rsidR="005638BE" w:rsidRDefault="009B0733">
            <w:r>
              <w:rPr>
                <w:rFonts w:ascii="Calibri" w:eastAsia="Calibri" w:hAnsi="Calibri" w:cs="Calibri"/>
              </w:rPr>
              <w:t>+22.0 pts</w:t>
            </w:r>
          </w:p>
        </w:tc>
        <w:tc>
          <w:tcPr>
            <w:tcW w:w="1000" w:type="pct"/>
            <w:tcMar>
              <w:top w:w="80" w:type="dxa"/>
              <w:left w:w="100" w:type="dxa"/>
              <w:bottom w:w="80" w:type="dxa"/>
              <w:right w:w="100" w:type="dxa"/>
            </w:tcMar>
          </w:tcPr>
          <w:p w14:paraId="54B507FD" w14:textId="77777777" w:rsidR="005638BE" w:rsidRDefault="009B0733">
            <w:r>
              <w:rPr>
                <w:rFonts w:ascii="Calibri" w:eastAsia="Calibri" w:hAnsi="Calibri" w:cs="Calibri"/>
              </w:rPr>
              <w:t>&lt; 0.001</w:t>
            </w:r>
          </w:p>
        </w:tc>
      </w:tr>
      <w:tr w:rsidR="005638BE" w14:paraId="5F4B43E0" w14:textId="77777777">
        <w:tblPrEx>
          <w:tblCellMar>
            <w:top w:w="0" w:type="dxa"/>
            <w:bottom w:w="0" w:type="dxa"/>
          </w:tblCellMar>
        </w:tblPrEx>
        <w:tc>
          <w:tcPr>
            <w:tcW w:w="2000" w:type="pct"/>
            <w:tcMar>
              <w:top w:w="80" w:type="dxa"/>
              <w:left w:w="100" w:type="dxa"/>
              <w:bottom w:w="80" w:type="dxa"/>
              <w:right w:w="100" w:type="dxa"/>
            </w:tcMar>
          </w:tcPr>
          <w:p w14:paraId="6915F3AF" w14:textId="77777777" w:rsidR="005638BE" w:rsidRDefault="009B0733">
            <w:proofErr w:type="spellStart"/>
            <w:r>
              <w:rPr>
                <w:rFonts w:ascii="Calibri" w:eastAsia="Calibri" w:hAnsi="Calibri" w:cs="Calibri"/>
              </w:rPr>
              <w:t>pct_nh_white</w:t>
            </w:r>
            <w:proofErr w:type="spellEnd"/>
          </w:p>
        </w:tc>
        <w:tc>
          <w:tcPr>
            <w:tcW w:w="2000" w:type="pct"/>
            <w:tcMar>
              <w:top w:w="80" w:type="dxa"/>
              <w:left w:w="100" w:type="dxa"/>
              <w:bottom w:w="80" w:type="dxa"/>
              <w:right w:w="100" w:type="dxa"/>
            </w:tcMar>
          </w:tcPr>
          <w:p w14:paraId="0A3271DF" w14:textId="77777777" w:rsidR="005638BE" w:rsidRDefault="009B0733">
            <w:r>
              <w:rPr>
                <w:rFonts w:ascii="Calibri" w:eastAsia="Calibri" w:hAnsi="Calibri" w:cs="Calibri"/>
              </w:rPr>
              <w:t>-21.1 pts</w:t>
            </w:r>
          </w:p>
        </w:tc>
        <w:tc>
          <w:tcPr>
            <w:tcW w:w="1000" w:type="pct"/>
            <w:tcMar>
              <w:top w:w="80" w:type="dxa"/>
              <w:left w:w="100" w:type="dxa"/>
              <w:bottom w:w="80" w:type="dxa"/>
              <w:right w:w="100" w:type="dxa"/>
            </w:tcMar>
          </w:tcPr>
          <w:p w14:paraId="4C471DB3" w14:textId="77777777" w:rsidR="005638BE" w:rsidRDefault="009B0733">
            <w:r>
              <w:rPr>
                <w:rFonts w:ascii="Calibri" w:eastAsia="Calibri" w:hAnsi="Calibri" w:cs="Calibri"/>
              </w:rPr>
              <w:t>&lt; 0.001</w:t>
            </w:r>
          </w:p>
        </w:tc>
      </w:tr>
      <w:tr w:rsidR="005638BE" w14:paraId="01A4ECF2" w14:textId="77777777">
        <w:tblPrEx>
          <w:tblCellMar>
            <w:top w:w="0" w:type="dxa"/>
            <w:bottom w:w="0" w:type="dxa"/>
          </w:tblCellMar>
        </w:tblPrEx>
        <w:tc>
          <w:tcPr>
            <w:tcW w:w="2000" w:type="pct"/>
            <w:tcMar>
              <w:top w:w="80" w:type="dxa"/>
              <w:left w:w="100" w:type="dxa"/>
              <w:bottom w:w="80" w:type="dxa"/>
              <w:right w:w="100" w:type="dxa"/>
            </w:tcMar>
          </w:tcPr>
          <w:p w14:paraId="6577DF22" w14:textId="77777777" w:rsidR="005638BE" w:rsidRDefault="009B0733">
            <w:proofErr w:type="spellStart"/>
            <w:r>
              <w:rPr>
                <w:rFonts w:ascii="Calibri" w:eastAsia="Calibri" w:hAnsi="Calibri" w:cs="Calibri"/>
              </w:rPr>
              <w:t>some_college_rate</w:t>
            </w:r>
            <w:proofErr w:type="spellEnd"/>
          </w:p>
        </w:tc>
        <w:tc>
          <w:tcPr>
            <w:tcW w:w="2000" w:type="pct"/>
            <w:tcMar>
              <w:top w:w="80" w:type="dxa"/>
              <w:left w:w="100" w:type="dxa"/>
              <w:bottom w:w="80" w:type="dxa"/>
              <w:right w:w="100" w:type="dxa"/>
            </w:tcMar>
          </w:tcPr>
          <w:p w14:paraId="42B817BC" w14:textId="77777777" w:rsidR="005638BE" w:rsidRDefault="009B0733">
            <w:r>
              <w:rPr>
                <w:rFonts w:ascii="Calibri" w:eastAsia="Calibri" w:hAnsi="Calibri" w:cs="Calibri"/>
              </w:rPr>
              <w:t>-10.1 pts</w:t>
            </w:r>
          </w:p>
        </w:tc>
        <w:tc>
          <w:tcPr>
            <w:tcW w:w="1000" w:type="pct"/>
            <w:tcMar>
              <w:top w:w="80" w:type="dxa"/>
              <w:left w:w="100" w:type="dxa"/>
              <w:bottom w:w="80" w:type="dxa"/>
              <w:right w:w="100" w:type="dxa"/>
            </w:tcMar>
          </w:tcPr>
          <w:p w14:paraId="2B734EDB" w14:textId="77777777" w:rsidR="005638BE" w:rsidRDefault="009B0733">
            <w:r>
              <w:rPr>
                <w:rFonts w:ascii="Calibri" w:eastAsia="Calibri" w:hAnsi="Calibri" w:cs="Calibri"/>
              </w:rPr>
              <w:t>&lt; 0.001</w:t>
            </w:r>
          </w:p>
        </w:tc>
      </w:tr>
      <w:tr w:rsidR="005638BE" w14:paraId="3B8E0D6C" w14:textId="77777777">
        <w:tblPrEx>
          <w:tblCellMar>
            <w:top w:w="0" w:type="dxa"/>
            <w:bottom w:w="0" w:type="dxa"/>
          </w:tblCellMar>
        </w:tblPrEx>
        <w:tc>
          <w:tcPr>
            <w:tcW w:w="2000" w:type="pct"/>
            <w:tcMar>
              <w:top w:w="80" w:type="dxa"/>
              <w:left w:w="100" w:type="dxa"/>
              <w:bottom w:w="80" w:type="dxa"/>
              <w:right w:w="100" w:type="dxa"/>
            </w:tcMar>
          </w:tcPr>
          <w:p w14:paraId="2F22BB09" w14:textId="77777777" w:rsidR="005638BE" w:rsidRDefault="009B0733">
            <w:proofErr w:type="spellStart"/>
            <w:r>
              <w:rPr>
                <w:rFonts w:ascii="Calibri" w:eastAsia="Calibri" w:hAnsi="Calibri" w:cs="Calibri"/>
              </w:rPr>
              <w:t>pct_rural</w:t>
            </w:r>
            <w:proofErr w:type="spellEnd"/>
          </w:p>
        </w:tc>
        <w:tc>
          <w:tcPr>
            <w:tcW w:w="2000" w:type="pct"/>
            <w:tcMar>
              <w:top w:w="80" w:type="dxa"/>
              <w:left w:w="100" w:type="dxa"/>
              <w:bottom w:w="80" w:type="dxa"/>
              <w:right w:w="100" w:type="dxa"/>
            </w:tcMar>
          </w:tcPr>
          <w:p w14:paraId="626E07CF" w14:textId="77777777" w:rsidR="005638BE" w:rsidRDefault="009B0733">
            <w:r>
              <w:rPr>
                <w:rFonts w:ascii="Calibri" w:eastAsia="Calibri" w:hAnsi="Calibri" w:cs="Calibri"/>
              </w:rPr>
              <w:t>+9.4 pts</w:t>
            </w:r>
          </w:p>
        </w:tc>
        <w:tc>
          <w:tcPr>
            <w:tcW w:w="1000" w:type="pct"/>
            <w:tcMar>
              <w:top w:w="80" w:type="dxa"/>
              <w:left w:w="100" w:type="dxa"/>
              <w:bottom w:w="80" w:type="dxa"/>
              <w:right w:w="100" w:type="dxa"/>
            </w:tcMar>
          </w:tcPr>
          <w:p w14:paraId="322E76BD" w14:textId="77777777" w:rsidR="005638BE" w:rsidRDefault="009B0733">
            <w:r>
              <w:rPr>
                <w:rFonts w:ascii="Calibri" w:eastAsia="Calibri" w:hAnsi="Calibri" w:cs="Calibri"/>
              </w:rPr>
              <w:t>&lt; 0.001</w:t>
            </w:r>
          </w:p>
        </w:tc>
      </w:tr>
      <w:tr w:rsidR="005638BE" w14:paraId="78053096" w14:textId="77777777">
        <w:tblPrEx>
          <w:tblCellMar>
            <w:top w:w="0" w:type="dxa"/>
            <w:bottom w:w="0" w:type="dxa"/>
          </w:tblCellMar>
        </w:tblPrEx>
        <w:tc>
          <w:tcPr>
            <w:tcW w:w="2000" w:type="pct"/>
            <w:tcMar>
              <w:top w:w="80" w:type="dxa"/>
              <w:left w:w="100" w:type="dxa"/>
              <w:bottom w:w="80" w:type="dxa"/>
              <w:right w:w="100" w:type="dxa"/>
            </w:tcMar>
          </w:tcPr>
          <w:p w14:paraId="53A5BD21" w14:textId="77777777" w:rsidR="005638BE" w:rsidRDefault="009B0733">
            <w:proofErr w:type="spellStart"/>
            <w:r>
              <w:rPr>
                <w:rFonts w:ascii="Calibri" w:eastAsia="Calibri" w:hAnsi="Calibri" w:cs="Calibri"/>
              </w:rPr>
              <w:lastRenderedPageBreak/>
              <w:t>child_poverty_rate</w:t>
            </w:r>
            <w:proofErr w:type="spellEnd"/>
          </w:p>
        </w:tc>
        <w:tc>
          <w:tcPr>
            <w:tcW w:w="2000" w:type="pct"/>
            <w:tcMar>
              <w:top w:w="80" w:type="dxa"/>
              <w:left w:w="100" w:type="dxa"/>
              <w:bottom w:w="80" w:type="dxa"/>
              <w:right w:w="100" w:type="dxa"/>
            </w:tcMar>
          </w:tcPr>
          <w:p w14:paraId="18556D1D" w14:textId="77777777" w:rsidR="005638BE" w:rsidRDefault="009B0733">
            <w:r>
              <w:rPr>
                <w:rFonts w:ascii="Calibri" w:eastAsia="Calibri" w:hAnsi="Calibri" w:cs="Calibri"/>
              </w:rPr>
              <w:t>+5.1 pts</w:t>
            </w:r>
          </w:p>
        </w:tc>
        <w:tc>
          <w:tcPr>
            <w:tcW w:w="1000" w:type="pct"/>
            <w:tcMar>
              <w:top w:w="80" w:type="dxa"/>
              <w:left w:w="100" w:type="dxa"/>
              <w:bottom w:w="80" w:type="dxa"/>
              <w:right w:w="100" w:type="dxa"/>
            </w:tcMar>
          </w:tcPr>
          <w:p w14:paraId="2047A803" w14:textId="77777777" w:rsidR="005638BE" w:rsidRDefault="009B0733">
            <w:r>
              <w:rPr>
                <w:rFonts w:ascii="Calibri" w:eastAsia="Calibri" w:hAnsi="Calibri" w:cs="Calibri"/>
              </w:rPr>
              <w:t>&lt; 0.001</w:t>
            </w:r>
          </w:p>
        </w:tc>
      </w:tr>
      <w:tr w:rsidR="005638BE" w14:paraId="062BAACE" w14:textId="77777777">
        <w:tblPrEx>
          <w:tblCellMar>
            <w:top w:w="0" w:type="dxa"/>
            <w:bottom w:w="0" w:type="dxa"/>
          </w:tblCellMar>
        </w:tblPrEx>
        <w:tc>
          <w:tcPr>
            <w:tcW w:w="2000" w:type="pct"/>
            <w:tcMar>
              <w:top w:w="80" w:type="dxa"/>
              <w:left w:w="100" w:type="dxa"/>
              <w:bottom w:w="80" w:type="dxa"/>
              <w:right w:w="100" w:type="dxa"/>
            </w:tcMar>
          </w:tcPr>
          <w:p w14:paraId="7A25DEDA" w14:textId="77777777" w:rsidR="005638BE" w:rsidRDefault="009B0733">
            <w:proofErr w:type="spellStart"/>
            <w:r>
              <w:rPr>
                <w:rFonts w:ascii="Calibri" w:eastAsia="Calibri" w:hAnsi="Calibri" w:cs="Calibri"/>
              </w:rPr>
              <w:t>single_parent_rate</w:t>
            </w:r>
            <w:proofErr w:type="spellEnd"/>
          </w:p>
        </w:tc>
        <w:tc>
          <w:tcPr>
            <w:tcW w:w="2000" w:type="pct"/>
            <w:tcMar>
              <w:top w:w="80" w:type="dxa"/>
              <w:left w:w="100" w:type="dxa"/>
              <w:bottom w:w="80" w:type="dxa"/>
              <w:right w:w="100" w:type="dxa"/>
            </w:tcMar>
          </w:tcPr>
          <w:p w14:paraId="19E354D9" w14:textId="77777777" w:rsidR="005638BE" w:rsidRDefault="009B0733">
            <w:r>
              <w:rPr>
                <w:rFonts w:ascii="Calibri" w:eastAsia="Calibri" w:hAnsi="Calibri" w:cs="Calibri"/>
              </w:rPr>
              <w:t>+2.0 pts</w:t>
            </w:r>
          </w:p>
        </w:tc>
        <w:tc>
          <w:tcPr>
            <w:tcW w:w="1000" w:type="pct"/>
            <w:tcMar>
              <w:top w:w="80" w:type="dxa"/>
              <w:left w:w="100" w:type="dxa"/>
              <w:bottom w:w="80" w:type="dxa"/>
              <w:right w:w="100" w:type="dxa"/>
            </w:tcMar>
          </w:tcPr>
          <w:p w14:paraId="413AC1DA" w14:textId="77777777" w:rsidR="005638BE" w:rsidRDefault="009B0733">
            <w:r>
              <w:rPr>
                <w:rFonts w:ascii="Calibri" w:eastAsia="Calibri" w:hAnsi="Calibri" w:cs="Calibri"/>
              </w:rPr>
              <w:t>0.002</w:t>
            </w:r>
          </w:p>
        </w:tc>
      </w:tr>
      <w:tr w:rsidR="005638BE" w14:paraId="5D47A537" w14:textId="77777777">
        <w:tblPrEx>
          <w:tblCellMar>
            <w:top w:w="0" w:type="dxa"/>
            <w:bottom w:w="0" w:type="dxa"/>
          </w:tblCellMar>
        </w:tblPrEx>
        <w:tc>
          <w:tcPr>
            <w:tcW w:w="2000" w:type="pct"/>
            <w:tcMar>
              <w:top w:w="80" w:type="dxa"/>
              <w:left w:w="100" w:type="dxa"/>
              <w:bottom w:w="80" w:type="dxa"/>
              <w:right w:w="100" w:type="dxa"/>
            </w:tcMar>
          </w:tcPr>
          <w:p w14:paraId="544455CF" w14:textId="77777777" w:rsidR="005638BE" w:rsidRDefault="009B0733">
            <w:r>
              <w:rPr>
                <w:rFonts w:ascii="Calibri" w:eastAsia="Calibri" w:hAnsi="Calibri" w:cs="Calibri"/>
              </w:rPr>
              <w:t>pct_under18</w:t>
            </w:r>
          </w:p>
        </w:tc>
        <w:tc>
          <w:tcPr>
            <w:tcW w:w="2000" w:type="pct"/>
            <w:tcMar>
              <w:top w:w="80" w:type="dxa"/>
              <w:left w:w="100" w:type="dxa"/>
              <w:bottom w:w="80" w:type="dxa"/>
              <w:right w:w="100" w:type="dxa"/>
            </w:tcMar>
          </w:tcPr>
          <w:p w14:paraId="5C9CD025" w14:textId="77777777" w:rsidR="005638BE" w:rsidRDefault="009B0733">
            <w:r>
              <w:rPr>
                <w:rFonts w:ascii="Calibri" w:eastAsia="Calibri" w:hAnsi="Calibri" w:cs="Calibri"/>
              </w:rPr>
              <w:t>+1.7 pts</w:t>
            </w:r>
          </w:p>
        </w:tc>
        <w:tc>
          <w:tcPr>
            <w:tcW w:w="1000" w:type="pct"/>
            <w:tcMar>
              <w:top w:w="80" w:type="dxa"/>
              <w:left w:w="100" w:type="dxa"/>
              <w:bottom w:w="80" w:type="dxa"/>
              <w:right w:w="100" w:type="dxa"/>
            </w:tcMar>
          </w:tcPr>
          <w:p w14:paraId="06EA1581" w14:textId="77777777" w:rsidR="005638BE" w:rsidRDefault="009B0733">
            <w:r>
              <w:rPr>
                <w:rFonts w:ascii="Calibri" w:eastAsia="Calibri" w:hAnsi="Calibri" w:cs="Calibri"/>
              </w:rPr>
              <w:t>&lt; 0.001</w:t>
            </w:r>
          </w:p>
        </w:tc>
      </w:tr>
      <w:tr w:rsidR="005638BE" w14:paraId="2EC94A6F" w14:textId="77777777">
        <w:tblPrEx>
          <w:tblCellMar>
            <w:top w:w="0" w:type="dxa"/>
            <w:bottom w:w="0" w:type="dxa"/>
          </w:tblCellMar>
        </w:tblPrEx>
        <w:tc>
          <w:tcPr>
            <w:tcW w:w="2000" w:type="pct"/>
            <w:tcMar>
              <w:top w:w="80" w:type="dxa"/>
              <w:left w:w="100" w:type="dxa"/>
              <w:bottom w:w="80" w:type="dxa"/>
              <w:right w:w="100" w:type="dxa"/>
            </w:tcMar>
          </w:tcPr>
          <w:p w14:paraId="209A2764" w14:textId="77777777" w:rsidR="005638BE" w:rsidRDefault="009B0733">
            <w:r>
              <w:rPr>
                <w:rFonts w:ascii="Calibri" w:eastAsia="Calibri" w:hAnsi="Calibri" w:cs="Calibri"/>
              </w:rPr>
              <w:t>pct_65plus</w:t>
            </w:r>
          </w:p>
        </w:tc>
        <w:tc>
          <w:tcPr>
            <w:tcW w:w="2000" w:type="pct"/>
            <w:tcMar>
              <w:top w:w="80" w:type="dxa"/>
              <w:left w:w="100" w:type="dxa"/>
              <w:bottom w:w="80" w:type="dxa"/>
              <w:right w:w="100" w:type="dxa"/>
            </w:tcMar>
          </w:tcPr>
          <w:p w14:paraId="54E5FD32" w14:textId="77777777" w:rsidR="005638BE" w:rsidRDefault="009B0733">
            <w:r>
              <w:rPr>
                <w:rFonts w:ascii="Calibri" w:eastAsia="Calibri" w:hAnsi="Calibri" w:cs="Calibri"/>
              </w:rPr>
              <w:t>-1.3 pts</w:t>
            </w:r>
          </w:p>
        </w:tc>
        <w:tc>
          <w:tcPr>
            <w:tcW w:w="1000" w:type="pct"/>
            <w:tcMar>
              <w:top w:w="80" w:type="dxa"/>
              <w:left w:w="100" w:type="dxa"/>
              <w:bottom w:w="80" w:type="dxa"/>
              <w:right w:w="100" w:type="dxa"/>
            </w:tcMar>
          </w:tcPr>
          <w:p w14:paraId="162F4726" w14:textId="77777777" w:rsidR="005638BE" w:rsidRDefault="009B0733">
            <w:r>
              <w:rPr>
                <w:rFonts w:ascii="Calibri" w:eastAsia="Calibri" w:hAnsi="Calibri" w:cs="Calibri"/>
              </w:rPr>
              <w:t>&lt; 0.001</w:t>
            </w:r>
          </w:p>
        </w:tc>
      </w:tr>
      <w:tr w:rsidR="005638BE" w14:paraId="3B4D0D00" w14:textId="77777777">
        <w:tblPrEx>
          <w:tblCellMar>
            <w:top w:w="0" w:type="dxa"/>
            <w:bottom w:w="0" w:type="dxa"/>
          </w:tblCellMar>
        </w:tblPrEx>
        <w:tc>
          <w:tcPr>
            <w:tcW w:w="2000" w:type="pct"/>
            <w:tcMar>
              <w:top w:w="80" w:type="dxa"/>
              <w:left w:w="100" w:type="dxa"/>
              <w:bottom w:w="80" w:type="dxa"/>
              <w:right w:w="100" w:type="dxa"/>
            </w:tcMar>
          </w:tcPr>
          <w:p w14:paraId="7B393EB1" w14:textId="77777777" w:rsidR="005638BE" w:rsidRDefault="009B0733">
            <w:proofErr w:type="spellStart"/>
            <w:r>
              <w:rPr>
                <w:rFonts w:ascii="Calibri" w:eastAsia="Calibri" w:hAnsi="Calibri" w:cs="Calibri"/>
              </w:rPr>
              <w:t>unemployment_rate</w:t>
            </w:r>
            <w:proofErr w:type="spellEnd"/>
          </w:p>
        </w:tc>
        <w:tc>
          <w:tcPr>
            <w:tcW w:w="2000" w:type="pct"/>
            <w:tcMar>
              <w:top w:w="80" w:type="dxa"/>
              <w:left w:w="100" w:type="dxa"/>
              <w:bottom w:w="80" w:type="dxa"/>
              <w:right w:w="100" w:type="dxa"/>
            </w:tcMar>
          </w:tcPr>
          <w:p w14:paraId="5E26F93F" w14:textId="77777777" w:rsidR="005638BE" w:rsidRDefault="009B0733">
            <w:r>
              <w:rPr>
                <w:rFonts w:ascii="Calibri" w:eastAsia="Calibri" w:hAnsi="Calibri" w:cs="Calibri"/>
              </w:rPr>
              <w:t>+0.4 pts</w:t>
            </w:r>
          </w:p>
        </w:tc>
        <w:tc>
          <w:tcPr>
            <w:tcW w:w="1000" w:type="pct"/>
            <w:tcMar>
              <w:top w:w="80" w:type="dxa"/>
              <w:left w:w="100" w:type="dxa"/>
              <w:bottom w:w="80" w:type="dxa"/>
              <w:right w:w="100" w:type="dxa"/>
            </w:tcMar>
          </w:tcPr>
          <w:p w14:paraId="1834C3ED" w14:textId="77777777" w:rsidR="005638BE" w:rsidRDefault="009B0733">
            <w:r>
              <w:rPr>
                <w:rFonts w:ascii="Calibri" w:eastAsia="Calibri" w:hAnsi="Calibri" w:cs="Calibri"/>
              </w:rPr>
              <w:t>&lt; 0.001</w:t>
            </w:r>
          </w:p>
        </w:tc>
      </w:tr>
      <w:tr w:rsidR="005638BE" w14:paraId="63C8AF09" w14:textId="77777777">
        <w:tblPrEx>
          <w:tblCellMar>
            <w:top w:w="0" w:type="dxa"/>
            <w:bottom w:w="0" w:type="dxa"/>
          </w:tblCellMar>
        </w:tblPrEx>
        <w:tc>
          <w:tcPr>
            <w:tcW w:w="2000" w:type="pct"/>
            <w:tcMar>
              <w:top w:w="80" w:type="dxa"/>
              <w:left w:w="100" w:type="dxa"/>
              <w:bottom w:w="80" w:type="dxa"/>
              <w:right w:w="100" w:type="dxa"/>
            </w:tcMar>
          </w:tcPr>
          <w:p w14:paraId="15F891CB" w14:textId="77777777" w:rsidR="005638BE" w:rsidRDefault="009B0733">
            <w:proofErr w:type="spellStart"/>
            <w:r>
              <w:rPr>
                <w:rFonts w:ascii="Calibri" w:eastAsia="Calibri" w:hAnsi="Calibri" w:cs="Calibri"/>
              </w:rPr>
              <w:t>pct_black</w:t>
            </w:r>
            <w:proofErr w:type="spellEnd"/>
          </w:p>
        </w:tc>
        <w:tc>
          <w:tcPr>
            <w:tcW w:w="2000" w:type="pct"/>
            <w:tcMar>
              <w:top w:w="80" w:type="dxa"/>
              <w:left w:w="100" w:type="dxa"/>
              <w:bottom w:w="80" w:type="dxa"/>
              <w:right w:w="100" w:type="dxa"/>
            </w:tcMar>
          </w:tcPr>
          <w:p w14:paraId="7BFDD596" w14:textId="77777777" w:rsidR="005638BE" w:rsidRDefault="009B0733">
            <w:r>
              <w:rPr>
                <w:rFonts w:ascii="Calibri" w:eastAsia="Calibri" w:hAnsi="Calibri" w:cs="Calibri"/>
              </w:rPr>
              <w:t>-1.2 pts</w:t>
            </w:r>
          </w:p>
        </w:tc>
        <w:tc>
          <w:tcPr>
            <w:tcW w:w="1000" w:type="pct"/>
            <w:tcMar>
              <w:top w:w="80" w:type="dxa"/>
              <w:left w:w="100" w:type="dxa"/>
              <w:bottom w:w="80" w:type="dxa"/>
              <w:right w:w="100" w:type="dxa"/>
            </w:tcMar>
          </w:tcPr>
          <w:p w14:paraId="53F7C836" w14:textId="77777777" w:rsidR="005638BE" w:rsidRDefault="009B0733">
            <w:r>
              <w:rPr>
                <w:rFonts w:ascii="Calibri" w:eastAsia="Calibri" w:hAnsi="Calibri" w:cs="Calibri"/>
              </w:rPr>
              <w:t>0.048</w:t>
            </w:r>
          </w:p>
        </w:tc>
      </w:tr>
      <w:tr w:rsidR="005638BE" w14:paraId="22E9F47D" w14:textId="77777777">
        <w:tblPrEx>
          <w:tblCellMar>
            <w:top w:w="0" w:type="dxa"/>
            <w:bottom w:w="0" w:type="dxa"/>
          </w:tblCellMar>
        </w:tblPrEx>
        <w:tc>
          <w:tcPr>
            <w:tcW w:w="2000" w:type="pct"/>
            <w:tcMar>
              <w:top w:w="80" w:type="dxa"/>
              <w:left w:w="100" w:type="dxa"/>
              <w:bottom w:w="80" w:type="dxa"/>
              <w:right w:w="100" w:type="dxa"/>
            </w:tcMar>
          </w:tcPr>
          <w:p w14:paraId="24EFC9EF" w14:textId="77777777" w:rsidR="005638BE" w:rsidRDefault="009B0733">
            <w:proofErr w:type="spellStart"/>
            <w:r>
              <w:rPr>
                <w:rFonts w:ascii="Calibri" w:eastAsia="Calibri" w:hAnsi="Calibri" w:cs="Calibri"/>
              </w:rPr>
              <w:t>pct_aian</w:t>
            </w:r>
            <w:proofErr w:type="spellEnd"/>
          </w:p>
        </w:tc>
        <w:tc>
          <w:tcPr>
            <w:tcW w:w="2000" w:type="pct"/>
            <w:tcMar>
              <w:top w:w="80" w:type="dxa"/>
              <w:left w:w="100" w:type="dxa"/>
              <w:bottom w:w="80" w:type="dxa"/>
              <w:right w:w="100" w:type="dxa"/>
            </w:tcMar>
          </w:tcPr>
          <w:p w14:paraId="1E228B40" w14:textId="77777777" w:rsidR="005638BE" w:rsidRDefault="009B0733">
            <w:r>
              <w:rPr>
                <w:rFonts w:ascii="Calibri" w:eastAsia="Calibri" w:hAnsi="Calibri" w:cs="Calibri"/>
              </w:rPr>
              <w:t>+1.3 pts</w:t>
            </w:r>
          </w:p>
        </w:tc>
        <w:tc>
          <w:tcPr>
            <w:tcW w:w="1000" w:type="pct"/>
            <w:tcMar>
              <w:top w:w="80" w:type="dxa"/>
              <w:left w:w="100" w:type="dxa"/>
              <w:bottom w:w="80" w:type="dxa"/>
              <w:right w:w="100" w:type="dxa"/>
            </w:tcMar>
          </w:tcPr>
          <w:p w14:paraId="2E44DD49" w14:textId="77777777" w:rsidR="005638BE" w:rsidRDefault="009B0733">
            <w:r>
              <w:rPr>
                <w:rFonts w:ascii="Calibri" w:eastAsia="Calibri" w:hAnsi="Calibri" w:cs="Calibri"/>
              </w:rPr>
              <w:t>0.014</w:t>
            </w:r>
          </w:p>
        </w:tc>
      </w:tr>
      <w:tr w:rsidR="005638BE" w14:paraId="5DDD84C8" w14:textId="77777777">
        <w:tblPrEx>
          <w:tblCellMar>
            <w:top w:w="0" w:type="dxa"/>
            <w:bottom w:w="0" w:type="dxa"/>
          </w:tblCellMar>
        </w:tblPrEx>
        <w:tc>
          <w:tcPr>
            <w:tcW w:w="2000" w:type="pct"/>
            <w:tcMar>
              <w:top w:w="80" w:type="dxa"/>
              <w:left w:w="100" w:type="dxa"/>
              <w:bottom w:w="80" w:type="dxa"/>
              <w:right w:w="100" w:type="dxa"/>
            </w:tcMar>
          </w:tcPr>
          <w:p w14:paraId="04553761" w14:textId="77777777" w:rsidR="005638BE" w:rsidRDefault="009B0733">
            <w:proofErr w:type="spellStart"/>
            <w:r>
              <w:rPr>
                <w:rFonts w:ascii="Calibri" w:eastAsia="Calibri" w:hAnsi="Calibri" w:cs="Calibri"/>
              </w:rPr>
              <w:t>pct_asian</w:t>
            </w:r>
            <w:proofErr w:type="spellEnd"/>
          </w:p>
        </w:tc>
        <w:tc>
          <w:tcPr>
            <w:tcW w:w="2000" w:type="pct"/>
            <w:tcMar>
              <w:top w:w="80" w:type="dxa"/>
              <w:left w:w="100" w:type="dxa"/>
              <w:bottom w:w="80" w:type="dxa"/>
              <w:right w:w="100" w:type="dxa"/>
            </w:tcMar>
          </w:tcPr>
          <w:p w14:paraId="543A4127" w14:textId="77777777" w:rsidR="005638BE" w:rsidRDefault="009B0733">
            <w:r>
              <w:rPr>
                <w:rFonts w:ascii="Calibri" w:eastAsia="Calibri" w:hAnsi="Calibri" w:cs="Calibri"/>
              </w:rPr>
              <w:t>-0.3 pts</w:t>
            </w:r>
          </w:p>
        </w:tc>
        <w:tc>
          <w:tcPr>
            <w:tcW w:w="1000" w:type="pct"/>
            <w:tcMar>
              <w:top w:w="80" w:type="dxa"/>
              <w:left w:w="100" w:type="dxa"/>
              <w:bottom w:w="80" w:type="dxa"/>
              <w:right w:w="100" w:type="dxa"/>
            </w:tcMar>
          </w:tcPr>
          <w:p w14:paraId="59E268DB" w14:textId="77777777" w:rsidR="005638BE" w:rsidRDefault="009B0733">
            <w:r>
              <w:rPr>
                <w:rFonts w:ascii="Calibri" w:eastAsia="Calibri" w:hAnsi="Calibri" w:cs="Calibri"/>
              </w:rPr>
              <w:t>0.052</w:t>
            </w:r>
          </w:p>
        </w:tc>
      </w:tr>
    </w:tbl>
    <w:p w14:paraId="163BC3BA" w14:textId="77777777" w:rsidR="005638BE" w:rsidRDefault="009B0733">
      <w:pPr>
        <w:spacing w:after="160"/>
      </w:pPr>
      <w:r>
        <w:rPr>
          <w:rFonts w:ascii="Calibri" w:eastAsia="Calibri" w:hAnsi="Calibri" w:cs="Calibri"/>
          <w:sz w:val="22"/>
          <w:szCs w:val="22"/>
        </w:rPr>
        <w:t>Twelve of the 13 predictors show a statistically significant difference (</w:t>
      </w:r>
      <w:proofErr w:type="spellStart"/>
      <w:r>
        <w:rPr>
          <w:rFonts w:ascii="Calibri" w:eastAsia="Calibri" w:hAnsi="Calibri" w:cs="Calibri"/>
          <w:sz w:val="22"/>
          <w:szCs w:val="22"/>
        </w:rPr>
        <w:t>pct_asian</w:t>
      </w:r>
      <w:proofErr w:type="spellEnd"/>
      <w:r>
        <w:rPr>
          <w:rFonts w:ascii="Calibri" w:eastAsia="Calibri" w:hAnsi="Calibri" w:cs="Calibri"/>
          <w:sz w:val="22"/>
          <w:szCs w:val="22"/>
        </w:rPr>
        <w:t xml:space="preserve"> is borderline at p = 0.052). The pattern is coherent: the highest-uninsured counties in 2025 are poorer, more rural, more Hispanic, and less college-educated than the rest of the sample. Most of these same predictors, </w:t>
      </w:r>
      <w:proofErr w:type="spellStart"/>
      <w:r>
        <w:rPr>
          <w:rFonts w:ascii="Calibri" w:eastAsia="Calibri" w:hAnsi="Calibri" w:cs="Calibri"/>
          <w:sz w:val="22"/>
          <w:szCs w:val="22"/>
        </w:rPr>
        <w:t>child_poverty_rate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some_college_rate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pct_rural</w:t>
      </w:r>
      <w:proofErr w:type="spellEnd"/>
      <w:r>
        <w:rPr>
          <w:rFonts w:ascii="Calibri" w:eastAsia="Calibri" w:hAnsi="Calibri" w:cs="Calibri"/>
          <w:sz w:val="22"/>
          <w:szCs w:val="22"/>
        </w:rPr>
        <w:t xml:space="preserve">, were also significant in the Week 6 fixed-effects model, a useful cross-check between the panel results and a simple current-year comparison. The large </w:t>
      </w:r>
      <w:proofErr w:type="spellStart"/>
      <w:r>
        <w:rPr>
          <w:rFonts w:ascii="Calibri" w:eastAsia="Calibri" w:hAnsi="Calibri" w:cs="Calibri"/>
          <w:sz w:val="22"/>
          <w:szCs w:val="22"/>
        </w:rPr>
        <w:t>pct_hispanic</w:t>
      </w:r>
      <w:proofErr w:type="spellEnd"/>
      <w:r>
        <w:rPr>
          <w:rFonts w:ascii="Calibri" w:eastAsia="Calibri" w:hAnsi="Calibri" w:cs="Calibri"/>
          <w:sz w:val="22"/>
          <w:szCs w:val="22"/>
        </w:rPr>
        <w:t xml:space="preserve"> gap (22 points) is notable since that predictor was not significa</w:t>
      </w:r>
      <w:r>
        <w:rPr>
          <w:rFonts w:ascii="Calibri" w:eastAsia="Calibri" w:hAnsi="Calibri" w:cs="Calibri"/>
          <w:sz w:val="22"/>
          <w:szCs w:val="22"/>
        </w:rPr>
        <w:t xml:space="preserve">nt in the fixed-effects model; the Week 7 variation diagnostic found </w:t>
      </w:r>
      <w:proofErr w:type="spellStart"/>
      <w:r>
        <w:rPr>
          <w:rFonts w:ascii="Calibri" w:eastAsia="Calibri" w:hAnsi="Calibri" w:cs="Calibri"/>
          <w:sz w:val="22"/>
          <w:szCs w:val="22"/>
        </w:rPr>
        <w:t>pct_hispanic</w:t>
      </w:r>
      <w:proofErr w:type="spellEnd"/>
      <w:r>
        <w:rPr>
          <w:rFonts w:ascii="Calibri" w:eastAsia="Calibri" w:hAnsi="Calibri" w:cs="Calibri"/>
          <w:sz w:val="22"/>
          <w:szCs w:val="22"/>
        </w:rPr>
        <w:t xml:space="preserve"> has very little within-county movement (a variation ratio of 0.049), so this profile suggests it matters as a between-county characteristic rather than a within-county driver of change.</w:t>
      </w:r>
    </w:p>
    <w:p w14:paraId="0DD06C99" w14:textId="77777777" w:rsidR="005638BE" w:rsidRDefault="009B0733">
      <w:pPr>
        <w:pStyle w:val="Heading1"/>
        <w:spacing w:before="320" w:after="160"/>
      </w:pPr>
      <w:r>
        <w:rPr>
          <w:rFonts w:ascii="Calibri" w:eastAsia="Calibri" w:hAnsi="Calibri" w:cs="Calibri"/>
          <w:b/>
          <w:bCs/>
          <w:color w:val="000000"/>
          <w:sz w:val="28"/>
          <w:szCs w:val="28"/>
        </w:rPr>
        <w:t>4. Income Tercile Subgroup Analysis</w:t>
      </w:r>
    </w:p>
    <w:p w14:paraId="0FE2DBA3" w14:textId="77777777" w:rsidR="005638BE" w:rsidRDefault="009B0733">
      <w:pPr>
        <w:spacing w:after="160"/>
      </w:pPr>
      <w:r>
        <w:rPr>
          <w:rFonts w:ascii="Calibri" w:eastAsia="Calibri" w:hAnsi="Calibri" w:cs="Calibri"/>
          <w:sz w:val="22"/>
          <w:szCs w:val="22"/>
        </w:rPr>
        <w:t>The Week 6 two-way fixed-effects model was refit separately within three income terciles (1,047 counties each, based on each county's own average income across 2015-2025), to test whether the pooled Week 6 findings hold uniformly.</w:t>
      </w:r>
    </w:p>
    <w:p w14:paraId="0D10BC95" w14:textId="77777777" w:rsidR="005638BE" w:rsidRDefault="009B0733">
      <w:pPr>
        <w:spacing w:before="120" w:after="80"/>
      </w:pPr>
      <w:r>
        <w:rPr>
          <w:noProof/>
        </w:rPr>
        <w:lastRenderedPageBreak/>
        <w:drawing>
          <wp:inline distT="0" distB="0" distL="0" distR="0" wp14:anchorId="446B0623" wp14:editId="58D73B9D">
            <wp:extent cx="4572000" cy="4267200"/>
            <wp:effectExtent l="0" t="0" r="0" b="0"/>
            <wp:docPr id="1708575032" name="Picture 170857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267200"/>
                    </a:xfrm>
                    <a:prstGeom prst="rect">
                      <a:avLst/>
                    </a:prstGeom>
                  </pic:spPr>
                </pic:pic>
              </a:graphicData>
            </a:graphic>
          </wp:inline>
        </w:drawing>
      </w:r>
    </w:p>
    <w:p w14:paraId="561F54BA" w14:textId="77777777" w:rsidR="005638BE" w:rsidRDefault="009B0733">
      <w:pPr>
        <w:spacing w:after="240"/>
      </w:pPr>
      <w:r>
        <w:rPr>
          <w:rFonts w:ascii="Calibri" w:eastAsia="Calibri" w:hAnsi="Calibri" w:cs="Calibri"/>
          <w:i/>
          <w:iCs/>
          <w:color w:val="595959"/>
        </w:rPr>
        <w:t xml:space="preserve">Figure 3. Two-way fixed-effects coefficients by income tercile (top row) compared against </w:t>
      </w:r>
      <w:proofErr w:type="gramStart"/>
      <w:r>
        <w:rPr>
          <w:rFonts w:ascii="Calibri" w:eastAsia="Calibri" w:hAnsi="Calibri" w:cs="Calibri"/>
          <w:i/>
          <w:iCs/>
          <w:color w:val="595959"/>
        </w:rPr>
        <w:t>the Week</w:t>
      </w:r>
      <w:proofErr w:type="gramEnd"/>
      <w:r>
        <w:rPr>
          <w:rFonts w:ascii="Calibri" w:eastAsia="Calibri" w:hAnsi="Calibri" w:cs="Calibri"/>
          <w:i/>
          <w:iCs/>
          <w:color w:val="595959"/>
        </w:rPr>
        <w:t xml:space="preserve"> 6 full-sample result (bottom row), 2015-2025 window.</w:t>
      </w:r>
    </w:p>
    <w:p w14:paraId="0B02510B" w14:textId="77777777" w:rsidR="005638BE" w:rsidRDefault="009B0733">
      <w:pPr>
        <w:spacing w:after="160"/>
      </w:pPr>
      <w:r>
        <w:rPr>
          <w:rFonts w:ascii="Calibri" w:eastAsia="Calibri" w:hAnsi="Calibri" w:cs="Calibri"/>
          <w:sz w:val="22"/>
          <w:szCs w:val="22"/>
        </w:rPr>
        <w:t xml:space="preserve">The </w:t>
      </w:r>
      <w:proofErr w:type="spellStart"/>
      <w:r>
        <w:rPr>
          <w:rFonts w:ascii="Calibri" w:eastAsia="Calibri" w:hAnsi="Calibri" w:cs="Calibri"/>
          <w:sz w:val="22"/>
          <w:szCs w:val="22"/>
        </w:rPr>
        <w:t>unemployment_rate</w:t>
      </w:r>
      <w:proofErr w:type="spellEnd"/>
      <w:r>
        <w:rPr>
          <w:rFonts w:ascii="Calibri" w:eastAsia="Calibri" w:hAnsi="Calibri" w:cs="Calibri"/>
          <w:sz w:val="22"/>
          <w:szCs w:val="22"/>
        </w:rPr>
        <w:t xml:space="preserve"> reversal, the most important finding from Week 6, is not uniform across income groups. It is not significant in low-income counties (coefficient -0.0010, p = 0.681), matching the direction found in the original Part 1 pooled correlation rather than the Part 2 reversal. It becomes significant and positive in mid-income counties (0.0036, p = 0.048) and more strongly significant in high-income counties (0.0049, p &lt; 0.001). The Week 6 pooled result was, in effect, averaging together a real rel</w:t>
      </w:r>
      <w:r>
        <w:rPr>
          <w:rFonts w:ascii="Calibri" w:eastAsia="Calibri" w:hAnsi="Calibri" w:cs="Calibri"/>
          <w:sz w:val="22"/>
          <w:szCs w:val="22"/>
        </w:rPr>
        <w:t>ationship in wealthier counties with the absence of one in poorer counties.</w:t>
      </w:r>
    </w:p>
    <w:p w14:paraId="72EBD4EE" w14:textId="77777777" w:rsidR="005638BE" w:rsidRDefault="009B0733">
      <w:pPr>
        <w:spacing w:after="160"/>
      </w:pPr>
      <w:r>
        <w:rPr>
          <w:rFonts w:ascii="Calibri" w:eastAsia="Calibri" w:hAnsi="Calibri" w:cs="Calibri"/>
          <w:sz w:val="22"/>
          <w:szCs w:val="22"/>
        </w:rPr>
        <w:t xml:space="preserve">pct_65plus is more stable: negative and significant in all three terciles. </w:t>
      </w:r>
      <w:proofErr w:type="spellStart"/>
      <w:r>
        <w:rPr>
          <w:rFonts w:ascii="Calibri" w:eastAsia="Calibri" w:hAnsi="Calibri" w:cs="Calibri"/>
          <w:sz w:val="22"/>
          <w:szCs w:val="22"/>
        </w:rPr>
        <w:t>child_poverty_rate</w:t>
      </w:r>
      <w:proofErr w:type="spellEnd"/>
      <w:r>
        <w:rPr>
          <w:rFonts w:ascii="Calibri" w:eastAsia="Calibri" w:hAnsi="Calibri" w:cs="Calibri"/>
          <w:sz w:val="22"/>
          <w:szCs w:val="22"/>
        </w:rPr>
        <w:t xml:space="preserve"> shows a similar income-dependent pattern to </w:t>
      </w:r>
      <w:proofErr w:type="spellStart"/>
      <w:r>
        <w:rPr>
          <w:rFonts w:ascii="Calibri" w:eastAsia="Calibri" w:hAnsi="Calibri" w:cs="Calibri"/>
          <w:sz w:val="22"/>
          <w:szCs w:val="22"/>
        </w:rPr>
        <w:t>unemployment_rate</w:t>
      </w:r>
      <w:proofErr w:type="spellEnd"/>
      <w:r>
        <w:rPr>
          <w:rFonts w:ascii="Calibri" w:eastAsia="Calibri" w:hAnsi="Calibri" w:cs="Calibri"/>
          <w:sz w:val="22"/>
          <w:szCs w:val="22"/>
        </w:rPr>
        <w:t>, moving from non-significant in low-income counties to strongly significant in high-income counties (p &lt; 0.001). The full 13-predictor comparison is in Appendix A.</w:t>
      </w:r>
    </w:p>
    <w:p w14:paraId="5C54A8AB" w14:textId="77777777" w:rsidR="005638BE" w:rsidRDefault="009B0733">
      <w:pPr>
        <w:pStyle w:val="Heading1"/>
        <w:spacing w:before="320" w:after="160"/>
      </w:pPr>
      <w:r>
        <w:rPr>
          <w:rFonts w:ascii="Calibri" w:eastAsia="Calibri" w:hAnsi="Calibri" w:cs="Calibri"/>
          <w:b/>
          <w:bCs/>
          <w:color w:val="000000"/>
          <w:sz w:val="28"/>
          <w:szCs w:val="28"/>
        </w:rPr>
        <w:t>5. Reversal-Cluster Logistic Regression</w:t>
      </w:r>
    </w:p>
    <w:p w14:paraId="36D78BDA" w14:textId="77777777" w:rsidR="005638BE" w:rsidRDefault="009B0733">
      <w:pPr>
        <w:spacing w:after="160"/>
      </w:pPr>
      <w:r>
        <w:rPr>
          <w:rFonts w:ascii="Calibri" w:eastAsia="Calibri" w:hAnsi="Calibri" w:cs="Calibri"/>
          <w:sz w:val="22"/>
          <w:szCs w:val="22"/>
        </w:rPr>
        <w:t>Section 2 found that Cluster 2 (decline then reversal) has roughly double the non-expansion state share of the other clusters. This section tests whether that association holds after controlling for county socioeconomic characteristics, using a logistic regression predicting cluster 2 membership from each county's 2015-2025 average predictor values plus its Medicaid expansion status.</w:t>
      </w:r>
    </w:p>
    <w:p w14:paraId="061CFAF9" w14:textId="77777777" w:rsidR="005638BE" w:rsidRDefault="009B0733">
      <w:pPr>
        <w:spacing w:after="160"/>
      </w:pPr>
      <w:r>
        <w:rPr>
          <w:rFonts w:ascii="Calibri" w:eastAsia="Calibri" w:hAnsi="Calibri" w:cs="Calibri"/>
          <w:sz w:val="22"/>
          <w:szCs w:val="22"/>
        </w:rPr>
        <w:t xml:space="preserve">An initial model with all 13 predictors plus expansion status showed severe multicollinearity in the demographic share predictors (variance inflation factors from 9 to 233, well above the conventional concern threshold of 10), the same instability documented in Part 1's ridge regression. A second </w:t>
      </w:r>
      <w:r>
        <w:rPr>
          <w:rFonts w:ascii="Calibri" w:eastAsia="Calibri" w:hAnsi="Calibri" w:cs="Calibri"/>
          <w:sz w:val="22"/>
          <w:szCs w:val="22"/>
        </w:rPr>
        <w:lastRenderedPageBreak/>
        <w:t>model using only the 8 core socioeconomic predictors plus expansion status was fit as a check. The full model is in Appendix 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64"/>
        <w:gridCol w:w="1984"/>
        <w:gridCol w:w="1984"/>
        <w:gridCol w:w="1984"/>
      </w:tblGrid>
      <w:tr w:rsidR="005638BE" w14:paraId="23F7ADA9" w14:textId="77777777">
        <w:tblPrEx>
          <w:tblCellMar>
            <w:top w:w="0" w:type="dxa"/>
            <w:bottom w:w="0" w:type="dxa"/>
          </w:tblCellMar>
        </w:tblPrEx>
        <w:tc>
          <w:tcPr>
            <w:tcW w:w="1700" w:type="pct"/>
            <w:tcMar>
              <w:top w:w="80" w:type="dxa"/>
              <w:left w:w="100" w:type="dxa"/>
              <w:bottom w:w="80" w:type="dxa"/>
              <w:right w:w="100" w:type="dxa"/>
            </w:tcMar>
          </w:tcPr>
          <w:p w14:paraId="20D4CE98" w14:textId="77777777" w:rsidR="005638BE" w:rsidRDefault="009B0733">
            <w:r>
              <w:rPr>
                <w:rFonts w:ascii="Calibri" w:eastAsia="Calibri" w:hAnsi="Calibri" w:cs="Calibri"/>
                <w:b/>
                <w:bCs/>
              </w:rPr>
              <w:t>Predictor</w:t>
            </w:r>
          </w:p>
        </w:tc>
        <w:tc>
          <w:tcPr>
            <w:tcW w:w="1100" w:type="pct"/>
            <w:tcMar>
              <w:top w:w="80" w:type="dxa"/>
              <w:left w:w="100" w:type="dxa"/>
              <w:bottom w:w="80" w:type="dxa"/>
              <w:right w:w="100" w:type="dxa"/>
            </w:tcMar>
          </w:tcPr>
          <w:p w14:paraId="1F06502C" w14:textId="77777777" w:rsidR="005638BE" w:rsidRDefault="009B0733">
            <w:r>
              <w:rPr>
                <w:rFonts w:ascii="Calibri" w:eastAsia="Calibri" w:hAnsi="Calibri" w:cs="Calibri"/>
                <w:b/>
                <w:bCs/>
              </w:rPr>
              <w:t>Coefficient</w:t>
            </w:r>
          </w:p>
        </w:tc>
        <w:tc>
          <w:tcPr>
            <w:tcW w:w="1100" w:type="pct"/>
            <w:tcMar>
              <w:top w:w="80" w:type="dxa"/>
              <w:left w:w="100" w:type="dxa"/>
              <w:bottom w:w="80" w:type="dxa"/>
              <w:right w:w="100" w:type="dxa"/>
            </w:tcMar>
          </w:tcPr>
          <w:p w14:paraId="503E6F3E" w14:textId="77777777" w:rsidR="005638BE" w:rsidRDefault="009B0733">
            <w:r>
              <w:rPr>
                <w:rFonts w:ascii="Calibri" w:eastAsia="Calibri" w:hAnsi="Calibri" w:cs="Calibri"/>
                <w:b/>
                <w:bCs/>
              </w:rPr>
              <w:t>Odds Ratio</w:t>
            </w:r>
          </w:p>
        </w:tc>
        <w:tc>
          <w:tcPr>
            <w:tcW w:w="1100" w:type="pct"/>
            <w:tcMar>
              <w:top w:w="80" w:type="dxa"/>
              <w:left w:w="100" w:type="dxa"/>
              <w:bottom w:w="80" w:type="dxa"/>
              <w:right w:w="100" w:type="dxa"/>
            </w:tcMar>
          </w:tcPr>
          <w:p w14:paraId="063E6D67" w14:textId="77777777" w:rsidR="005638BE" w:rsidRDefault="009B0733">
            <w:r>
              <w:rPr>
                <w:rFonts w:ascii="Calibri" w:eastAsia="Calibri" w:hAnsi="Calibri" w:cs="Calibri"/>
                <w:b/>
                <w:bCs/>
              </w:rPr>
              <w:t>p-value</w:t>
            </w:r>
          </w:p>
        </w:tc>
      </w:tr>
      <w:tr w:rsidR="005638BE" w14:paraId="24B7D5AD" w14:textId="77777777">
        <w:tblPrEx>
          <w:tblCellMar>
            <w:top w:w="0" w:type="dxa"/>
            <w:bottom w:w="0" w:type="dxa"/>
          </w:tblCellMar>
        </w:tblPrEx>
        <w:tc>
          <w:tcPr>
            <w:tcW w:w="1700" w:type="pct"/>
            <w:tcMar>
              <w:top w:w="80" w:type="dxa"/>
              <w:left w:w="100" w:type="dxa"/>
              <w:bottom w:w="80" w:type="dxa"/>
              <w:right w:w="100" w:type="dxa"/>
            </w:tcMar>
          </w:tcPr>
          <w:p w14:paraId="6FCDEA6F" w14:textId="77777777" w:rsidR="005638BE" w:rsidRDefault="009B0733">
            <w:proofErr w:type="spellStart"/>
            <w:r>
              <w:rPr>
                <w:rFonts w:ascii="Calibri" w:eastAsia="Calibri" w:hAnsi="Calibri" w:cs="Calibri"/>
              </w:rPr>
              <w:t>unemployment_rate</w:t>
            </w:r>
            <w:proofErr w:type="spellEnd"/>
          </w:p>
        </w:tc>
        <w:tc>
          <w:tcPr>
            <w:tcW w:w="1100" w:type="pct"/>
            <w:tcMar>
              <w:top w:w="80" w:type="dxa"/>
              <w:left w:w="100" w:type="dxa"/>
              <w:bottom w:w="80" w:type="dxa"/>
              <w:right w:w="100" w:type="dxa"/>
            </w:tcMar>
          </w:tcPr>
          <w:p w14:paraId="49A78D73" w14:textId="77777777" w:rsidR="005638BE" w:rsidRDefault="009B0733">
            <w:r>
              <w:rPr>
                <w:rFonts w:ascii="Calibri" w:eastAsia="Calibri" w:hAnsi="Calibri" w:cs="Calibri"/>
              </w:rPr>
              <w:t>-0.841</w:t>
            </w:r>
          </w:p>
        </w:tc>
        <w:tc>
          <w:tcPr>
            <w:tcW w:w="1100" w:type="pct"/>
            <w:tcMar>
              <w:top w:w="80" w:type="dxa"/>
              <w:left w:w="100" w:type="dxa"/>
              <w:bottom w:w="80" w:type="dxa"/>
              <w:right w:w="100" w:type="dxa"/>
            </w:tcMar>
          </w:tcPr>
          <w:p w14:paraId="3BEA489F" w14:textId="77777777" w:rsidR="005638BE" w:rsidRDefault="009B0733">
            <w:r>
              <w:rPr>
                <w:rFonts w:ascii="Calibri" w:eastAsia="Calibri" w:hAnsi="Calibri" w:cs="Calibri"/>
              </w:rPr>
              <w:t>0.432</w:t>
            </w:r>
          </w:p>
        </w:tc>
        <w:tc>
          <w:tcPr>
            <w:tcW w:w="1100" w:type="pct"/>
            <w:tcMar>
              <w:top w:w="80" w:type="dxa"/>
              <w:left w:w="100" w:type="dxa"/>
              <w:bottom w:w="80" w:type="dxa"/>
              <w:right w:w="100" w:type="dxa"/>
            </w:tcMar>
          </w:tcPr>
          <w:p w14:paraId="25F0DF6B" w14:textId="77777777" w:rsidR="005638BE" w:rsidRDefault="009B0733">
            <w:r>
              <w:rPr>
                <w:rFonts w:ascii="Calibri" w:eastAsia="Calibri" w:hAnsi="Calibri" w:cs="Calibri"/>
              </w:rPr>
              <w:t>&lt; 0.001</w:t>
            </w:r>
          </w:p>
        </w:tc>
      </w:tr>
      <w:tr w:rsidR="005638BE" w14:paraId="3A855885" w14:textId="77777777">
        <w:tblPrEx>
          <w:tblCellMar>
            <w:top w:w="0" w:type="dxa"/>
            <w:bottom w:w="0" w:type="dxa"/>
          </w:tblCellMar>
        </w:tblPrEx>
        <w:tc>
          <w:tcPr>
            <w:tcW w:w="1700" w:type="pct"/>
            <w:tcMar>
              <w:top w:w="80" w:type="dxa"/>
              <w:left w:w="100" w:type="dxa"/>
              <w:bottom w:w="80" w:type="dxa"/>
              <w:right w:w="100" w:type="dxa"/>
            </w:tcMar>
          </w:tcPr>
          <w:p w14:paraId="3B8D2477" w14:textId="77777777" w:rsidR="005638BE" w:rsidRDefault="009B0733">
            <w:proofErr w:type="spellStart"/>
            <w:r>
              <w:rPr>
                <w:rFonts w:ascii="Calibri" w:eastAsia="Calibri" w:hAnsi="Calibri" w:cs="Calibri"/>
              </w:rPr>
              <w:t>some_college_rate</w:t>
            </w:r>
            <w:proofErr w:type="spellEnd"/>
          </w:p>
        </w:tc>
        <w:tc>
          <w:tcPr>
            <w:tcW w:w="1100" w:type="pct"/>
            <w:tcMar>
              <w:top w:w="80" w:type="dxa"/>
              <w:left w:w="100" w:type="dxa"/>
              <w:bottom w:w="80" w:type="dxa"/>
              <w:right w:w="100" w:type="dxa"/>
            </w:tcMar>
          </w:tcPr>
          <w:p w14:paraId="30BCC22C" w14:textId="77777777" w:rsidR="005638BE" w:rsidRDefault="009B0733">
            <w:r>
              <w:rPr>
                <w:rFonts w:ascii="Calibri" w:eastAsia="Calibri" w:hAnsi="Calibri" w:cs="Calibri"/>
              </w:rPr>
              <w:t>-0.679</w:t>
            </w:r>
          </w:p>
        </w:tc>
        <w:tc>
          <w:tcPr>
            <w:tcW w:w="1100" w:type="pct"/>
            <w:tcMar>
              <w:top w:w="80" w:type="dxa"/>
              <w:left w:w="100" w:type="dxa"/>
              <w:bottom w:w="80" w:type="dxa"/>
              <w:right w:w="100" w:type="dxa"/>
            </w:tcMar>
          </w:tcPr>
          <w:p w14:paraId="5471DCC3" w14:textId="77777777" w:rsidR="005638BE" w:rsidRDefault="009B0733">
            <w:r>
              <w:rPr>
                <w:rFonts w:ascii="Calibri" w:eastAsia="Calibri" w:hAnsi="Calibri" w:cs="Calibri"/>
              </w:rPr>
              <w:t>0.507</w:t>
            </w:r>
          </w:p>
        </w:tc>
        <w:tc>
          <w:tcPr>
            <w:tcW w:w="1100" w:type="pct"/>
            <w:tcMar>
              <w:top w:w="80" w:type="dxa"/>
              <w:left w:w="100" w:type="dxa"/>
              <w:bottom w:w="80" w:type="dxa"/>
              <w:right w:w="100" w:type="dxa"/>
            </w:tcMar>
          </w:tcPr>
          <w:p w14:paraId="2F2F0952" w14:textId="77777777" w:rsidR="005638BE" w:rsidRDefault="009B0733">
            <w:r>
              <w:rPr>
                <w:rFonts w:ascii="Calibri" w:eastAsia="Calibri" w:hAnsi="Calibri" w:cs="Calibri"/>
              </w:rPr>
              <w:t>&lt; 0.001</w:t>
            </w:r>
          </w:p>
        </w:tc>
      </w:tr>
      <w:tr w:rsidR="005638BE" w14:paraId="343FDD2C" w14:textId="77777777">
        <w:tblPrEx>
          <w:tblCellMar>
            <w:top w:w="0" w:type="dxa"/>
            <w:bottom w:w="0" w:type="dxa"/>
          </w:tblCellMar>
        </w:tblPrEx>
        <w:tc>
          <w:tcPr>
            <w:tcW w:w="1700" w:type="pct"/>
            <w:tcMar>
              <w:top w:w="80" w:type="dxa"/>
              <w:left w:w="100" w:type="dxa"/>
              <w:bottom w:w="80" w:type="dxa"/>
              <w:right w:w="100" w:type="dxa"/>
            </w:tcMar>
          </w:tcPr>
          <w:p w14:paraId="28A1B5F8" w14:textId="77777777" w:rsidR="005638BE" w:rsidRDefault="009B0733">
            <w:proofErr w:type="spellStart"/>
            <w:r>
              <w:rPr>
                <w:rFonts w:ascii="Calibri" w:eastAsia="Calibri" w:hAnsi="Calibri" w:cs="Calibri"/>
              </w:rPr>
              <w:t>child_poverty_rate</w:t>
            </w:r>
            <w:proofErr w:type="spellEnd"/>
          </w:p>
        </w:tc>
        <w:tc>
          <w:tcPr>
            <w:tcW w:w="1100" w:type="pct"/>
            <w:tcMar>
              <w:top w:w="80" w:type="dxa"/>
              <w:left w:w="100" w:type="dxa"/>
              <w:bottom w:w="80" w:type="dxa"/>
              <w:right w:w="100" w:type="dxa"/>
            </w:tcMar>
          </w:tcPr>
          <w:p w14:paraId="5ECEA1CA" w14:textId="77777777" w:rsidR="005638BE" w:rsidRDefault="009B0733">
            <w:r>
              <w:rPr>
                <w:rFonts w:ascii="Calibri" w:eastAsia="Calibri" w:hAnsi="Calibri" w:cs="Calibri"/>
              </w:rPr>
              <w:t>-0.603</w:t>
            </w:r>
          </w:p>
        </w:tc>
        <w:tc>
          <w:tcPr>
            <w:tcW w:w="1100" w:type="pct"/>
            <w:tcMar>
              <w:top w:w="80" w:type="dxa"/>
              <w:left w:w="100" w:type="dxa"/>
              <w:bottom w:w="80" w:type="dxa"/>
              <w:right w:w="100" w:type="dxa"/>
            </w:tcMar>
          </w:tcPr>
          <w:p w14:paraId="3821B327" w14:textId="77777777" w:rsidR="005638BE" w:rsidRDefault="009B0733">
            <w:r>
              <w:rPr>
                <w:rFonts w:ascii="Calibri" w:eastAsia="Calibri" w:hAnsi="Calibri" w:cs="Calibri"/>
              </w:rPr>
              <w:t>0.547</w:t>
            </w:r>
          </w:p>
        </w:tc>
        <w:tc>
          <w:tcPr>
            <w:tcW w:w="1100" w:type="pct"/>
            <w:tcMar>
              <w:top w:w="80" w:type="dxa"/>
              <w:left w:w="100" w:type="dxa"/>
              <w:bottom w:w="80" w:type="dxa"/>
              <w:right w:w="100" w:type="dxa"/>
            </w:tcMar>
          </w:tcPr>
          <w:p w14:paraId="7FE2A0CD" w14:textId="77777777" w:rsidR="005638BE" w:rsidRDefault="009B0733">
            <w:r>
              <w:rPr>
                <w:rFonts w:ascii="Calibri" w:eastAsia="Calibri" w:hAnsi="Calibri" w:cs="Calibri"/>
              </w:rPr>
              <w:t>0.004</w:t>
            </w:r>
          </w:p>
        </w:tc>
      </w:tr>
      <w:tr w:rsidR="005638BE" w14:paraId="50C51EEB" w14:textId="77777777">
        <w:tblPrEx>
          <w:tblCellMar>
            <w:top w:w="0" w:type="dxa"/>
            <w:bottom w:w="0" w:type="dxa"/>
          </w:tblCellMar>
        </w:tblPrEx>
        <w:tc>
          <w:tcPr>
            <w:tcW w:w="1700" w:type="pct"/>
            <w:tcMar>
              <w:top w:w="80" w:type="dxa"/>
              <w:left w:w="100" w:type="dxa"/>
              <w:bottom w:w="80" w:type="dxa"/>
              <w:right w:w="100" w:type="dxa"/>
            </w:tcMar>
          </w:tcPr>
          <w:p w14:paraId="1114AED7" w14:textId="77777777" w:rsidR="005638BE" w:rsidRDefault="009B0733">
            <w:proofErr w:type="spellStart"/>
            <w:r>
              <w:rPr>
                <w:rFonts w:ascii="Calibri" w:eastAsia="Calibri" w:hAnsi="Calibri" w:cs="Calibri"/>
              </w:rPr>
              <w:t>non_expansion</w:t>
            </w:r>
            <w:proofErr w:type="spellEnd"/>
          </w:p>
        </w:tc>
        <w:tc>
          <w:tcPr>
            <w:tcW w:w="1100" w:type="pct"/>
            <w:tcMar>
              <w:top w:w="80" w:type="dxa"/>
              <w:left w:w="100" w:type="dxa"/>
              <w:bottom w:w="80" w:type="dxa"/>
              <w:right w:w="100" w:type="dxa"/>
            </w:tcMar>
          </w:tcPr>
          <w:p w14:paraId="61841704" w14:textId="77777777" w:rsidR="005638BE" w:rsidRDefault="009B0733">
            <w:r>
              <w:rPr>
                <w:rFonts w:ascii="Calibri" w:eastAsia="Calibri" w:hAnsi="Calibri" w:cs="Calibri"/>
              </w:rPr>
              <w:t>1.067</w:t>
            </w:r>
          </w:p>
        </w:tc>
        <w:tc>
          <w:tcPr>
            <w:tcW w:w="1100" w:type="pct"/>
            <w:tcMar>
              <w:top w:w="80" w:type="dxa"/>
              <w:left w:w="100" w:type="dxa"/>
              <w:bottom w:w="80" w:type="dxa"/>
              <w:right w:w="100" w:type="dxa"/>
            </w:tcMar>
          </w:tcPr>
          <w:p w14:paraId="2373D50A" w14:textId="77777777" w:rsidR="005638BE" w:rsidRDefault="009B0733">
            <w:r>
              <w:rPr>
                <w:rFonts w:ascii="Calibri" w:eastAsia="Calibri" w:hAnsi="Calibri" w:cs="Calibri"/>
              </w:rPr>
              <w:t>2.906</w:t>
            </w:r>
          </w:p>
        </w:tc>
        <w:tc>
          <w:tcPr>
            <w:tcW w:w="1100" w:type="pct"/>
            <w:tcMar>
              <w:top w:w="80" w:type="dxa"/>
              <w:left w:w="100" w:type="dxa"/>
              <w:bottom w:w="80" w:type="dxa"/>
              <w:right w:w="100" w:type="dxa"/>
            </w:tcMar>
          </w:tcPr>
          <w:p w14:paraId="2DC09948" w14:textId="77777777" w:rsidR="005638BE" w:rsidRDefault="009B0733">
            <w:r>
              <w:rPr>
                <w:rFonts w:ascii="Calibri" w:eastAsia="Calibri" w:hAnsi="Calibri" w:cs="Calibri"/>
              </w:rPr>
              <w:t>&lt; 0.001</w:t>
            </w:r>
          </w:p>
        </w:tc>
      </w:tr>
      <w:tr w:rsidR="005638BE" w14:paraId="0B1C09B7" w14:textId="77777777">
        <w:tblPrEx>
          <w:tblCellMar>
            <w:top w:w="0" w:type="dxa"/>
            <w:bottom w:w="0" w:type="dxa"/>
          </w:tblCellMar>
        </w:tblPrEx>
        <w:tc>
          <w:tcPr>
            <w:tcW w:w="1700" w:type="pct"/>
            <w:tcMar>
              <w:top w:w="80" w:type="dxa"/>
              <w:left w:w="100" w:type="dxa"/>
              <w:bottom w:w="80" w:type="dxa"/>
              <w:right w:w="100" w:type="dxa"/>
            </w:tcMar>
          </w:tcPr>
          <w:p w14:paraId="35400D51" w14:textId="77777777" w:rsidR="005638BE" w:rsidRDefault="009B0733">
            <w:r>
              <w:rPr>
                <w:rFonts w:ascii="Calibri" w:eastAsia="Calibri" w:hAnsi="Calibri" w:cs="Calibri"/>
              </w:rPr>
              <w:t>pct_under18</w:t>
            </w:r>
          </w:p>
        </w:tc>
        <w:tc>
          <w:tcPr>
            <w:tcW w:w="1100" w:type="pct"/>
            <w:tcMar>
              <w:top w:w="80" w:type="dxa"/>
              <w:left w:w="100" w:type="dxa"/>
              <w:bottom w:w="80" w:type="dxa"/>
              <w:right w:w="100" w:type="dxa"/>
            </w:tcMar>
          </w:tcPr>
          <w:p w14:paraId="754B9E23" w14:textId="77777777" w:rsidR="005638BE" w:rsidRDefault="009B0733">
            <w:r>
              <w:rPr>
                <w:rFonts w:ascii="Calibri" w:eastAsia="Calibri" w:hAnsi="Calibri" w:cs="Calibri"/>
              </w:rPr>
              <w:t>0.500</w:t>
            </w:r>
          </w:p>
        </w:tc>
        <w:tc>
          <w:tcPr>
            <w:tcW w:w="1100" w:type="pct"/>
            <w:tcMar>
              <w:top w:w="80" w:type="dxa"/>
              <w:left w:w="100" w:type="dxa"/>
              <w:bottom w:w="80" w:type="dxa"/>
              <w:right w:w="100" w:type="dxa"/>
            </w:tcMar>
          </w:tcPr>
          <w:p w14:paraId="70FE8A04" w14:textId="77777777" w:rsidR="005638BE" w:rsidRDefault="009B0733">
            <w:r>
              <w:rPr>
                <w:rFonts w:ascii="Calibri" w:eastAsia="Calibri" w:hAnsi="Calibri" w:cs="Calibri"/>
              </w:rPr>
              <w:t>1.649</w:t>
            </w:r>
          </w:p>
        </w:tc>
        <w:tc>
          <w:tcPr>
            <w:tcW w:w="1100" w:type="pct"/>
            <w:tcMar>
              <w:top w:w="80" w:type="dxa"/>
              <w:left w:w="100" w:type="dxa"/>
              <w:bottom w:w="80" w:type="dxa"/>
              <w:right w:w="100" w:type="dxa"/>
            </w:tcMar>
          </w:tcPr>
          <w:p w14:paraId="7001AB78" w14:textId="77777777" w:rsidR="005638BE" w:rsidRDefault="009B0733">
            <w:r>
              <w:rPr>
                <w:rFonts w:ascii="Calibri" w:eastAsia="Calibri" w:hAnsi="Calibri" w:cs="Calibri"/>
              </w:rPr>
              <w:t>&lt; 0.001</w:t>
            </w:r>
          </w:p>
        </w:tc>
      </w:tr>
      <w:tr w:rsidR="005638BE" w14:paraId="5843D490" w14:textId="77777777">
        <w:tblPrEx>
          <w:tblCellMar>
            <w:top w:w="0" w:type="dxa"/>
            <w:bottom w:w="0" w:type="dxa"/>
          </w:tblCellMar>
        </w:tblPrEx>
        <w:tc>
          <w:tcPr>
            <w:tcW w:w="1700" w:type="pct"/>
            <w:tcMar>
              <w:top w:w="80" w:type="dxa"/>
              <w:left w:w="100" w:type="dxa"/>
              <w:bottom w:w="80" w:type="dxa"/>
              <w:right w:w="100" w:type="dxa"/>
            </w:tcMar>
          </w:tcPr>
          <w:p w14:paraId="4DAD7358" w14:textId="77777777" w:rsidR="005638BE" w:rsidRDefault="009B0733">
            <w:proofErr w:type="spellStart"/>
            <w:r>
              <w:rPr>
                <w:rFonts w:ascii="Calibri" w:eastAsia="Calibri" w:hAnsi="Calibri" w:cs="Calibri"/>
              </w:rPr>
              <w:t>median_income</w:t>
            </w:r>
            <w:proofErr w:type="spellEnd"/>
          </w:p>
        </w:tc>
        <w:tc>
          <w:tcPr>
            <w:tcW w:w="1100" w:type="pct"/>
            <w:tcMar>
              <w:top w:w="80" w:type="dxa"/>
              <w:left w:w="100" w:type="dxa"/>
              <w:bottom w:w="80" w:type="dxa"/>
              <w:right w:w="100" w:type="dxa"/>
            </w:tcMar>
          </w:tcPr>
          <w:p w14:paraId="122EC3D9" w14:textId="77777777" w:rsidR="005638BE" w:rsidRDefault="009B0733">
            <w:r>
              <w:rPr>
                <w:rFonts w:ascii="Calibri" w:eastAsia="Calibri" w:hAnsi="Calibri" w:cs="Calibri"/>
              </w:rPr>
              <w:t>-0.357</w:t>
            </w:r>
          </w:p>
        </w:tc>
        <w:tc>
          <w:tcPr>
            <w:tcW w:w="1100" w:type="pct"/>
            <w:tcMar>
              <w:top w:w="80" w:type="dxa"/>
              <w:left w:w="100" w:type="dxa"/>
              <w:bottom w:w="80" w:type="dxa"/>
              <w:right w:w="100" w:type="dxa"/>
            </w:tcMar>
          </w:tcPr>
          <w:p w14:paraId="271C1D3F" w14:textId="77777777" w:rsidR="005638BE" w:rsidRDefault="009B0733">
            <w:r>
              <w:rPr>
                <w:rFonts w:ascii="Calibri" w:eastAsia="Calibri" w:hAnsi="Calibri" w:cs="Calibri"/>
              </w:rPr>
              <w:t>0.700</w:t>
            </w:r>
          </w:p>
        </w:tc>
        <w:tc>
          <w:tcPr>
            <w:tcW w:w="1100" w:type="pct"/>
            <w:tcMar>
              <w:top w:w="80" w:type="dxa"/>
              <w:left w:w="100" w:type="dxa"/>
              <w:bottom w:w="80" w:type="dxa"/>
              <w:right w:w="100" w:type="dxa"/>
            </w:tcMar>
          </w:tcPr>
          <w:p w14:paraId="7C9AC350" w14:textId="77777777" w:rsidR="005638BE" w:rsidRDefault="009B0733">
            <w:r>
              <w:rPr>
                <w:rFonts w:ascii="Calibri" w:eastAsia="Calibri" w:hAnsi="Calibri" w:cs="Calibri"/>
              </w:rPr>
              <w:t>0.039</w:t>
            </w:r>
          </w:p>
        </w:tc>
      </w:tr>
      <w:tr w:rsidR="005638BE" w14:paraId="167B4AF5" w14:textId="77777777">
        <w:tblPrEx>
          <w:tblCellMar>
            <w:top w:w="0" w:type="dxa"/>
            <w:bottom w:w="0" w:type="dxa"/>
          </w:tblCellMar>
        </w:tblPrEx>
        <w:tc>
          <w:tcPr>
            <w:tcW w:w="1700" w:type="pct"/>
            <w:tcMar>
              <w:top w:w="80" w:type="dxa"/>
              <w:left w:w="100" w:type="dxa"/>
              <w:bottom w:w="80" w:type="dxa"/>
              <w:right w:w="100" w:type="dxa"/>
            </w:tcMar>
          </w:tcPr>
          <w:p w14:paraId="3D3E85EF" w14:textId="77777777" w:rsidR="005638BE" w:rsidRDefault="009B0733">
            <w:proofErr w:type="spellStart"/>
            <w:r>
              <w:rPr>
                <w:rFonts w:ascii="Calibri" w:eastAsia="Calibri" w:hAnsi="Calibri" w:cs="Calibri"/>
              </w:rPr>
              <w:t>single_parent_rate</w:t>
            </w:r>
            <w:proofErr w:type="spellEnd"/>
          </w:p>
        </w:tc>
        <w:tc>
          <w:tcPr>
            <w:tcW w:w="1100" w:type="pct"/>
            <w:tcMar>
              <w:top w:w="80" w:type="dxa"/>
              <w:left w:w="100" w:type="dxa"/>
              <w:bottom w:w="80" w:type="dxa"/>
              <w:right w:w="100" w:type="dxa"/>
            </w:tcMar>
          </w:tcPr>
          <w:p w14:paraId="22A4F1B3" w14:textId="77777777" w:rsidR="005638BE" w:rsidRDefault="009B0733">
            <w:r>
              <w:rPr>
                <w:rFonts w:ascii="Calibri" w:eastAsia="Calibri" w:hAnsi="Calibri" w:cs="Calibri"/>
              </w:rPr>
              <w:t>-0.143</w:t>
            </w:r>
          </w:p>
        </w:tc>
        <w:tc>
          <w:tcPr>
            <w:tcW w:w="1100" w:type="pct"/>
            <w:tcMar>
              <w:top w:w="80" w:type="dxa"/>
              <w:left w:w="100" w:type="dxa"/>
              <w:bottom w:w="80" w:type="dxa"/>
              <w:right w:w="100" w:type="dxa"/>
            </w:tcMar>
          </w:tcPr>
          <w:p w14:paraId="2CD92BA2" w14:textId="77777777" w:rsidR="005638BE" w:rsidRDefault="009B0733">
            <w:r>
              <w:rPr>
                <w:rFonts w:ascii="Calibri" w:eastAsia="Calibri" w:hAnsi="Calibri" w:cs="Calibri"/>
              </w:rPr>
              <w:t>0.867</w:t>
            </w:r>
          </w:p>
        </w:tc>
        <w:tc>
          <w:tcPr>
            <w:tcW w:w="1100" w:type="pct"/>
            <w:tcMar>
              <w:top w:w="80" w:type="dxa"/>
              <w:left w:w="100" w:type="dxa"/>
              <w:bottom w:w="80" w:type="dxa"/>
              <w:right w:w="100" w:type="dxa"/>
            </w:tcMar>
          </w:tcPr>
          <w:p w14:paraId="226BA3E5" w14:textId="77777777" w:rsidR="005638BE" w:rsidRDefault="009B0733">
            <w:r>
              <w:rPr>
                <w:rFonts w:ascii="Calibri" w:eastAsia="Calibri" w:hAnsi="Calibri" w:cs="Calibri"/>
              </w:rPr>
              <w:t>0.262</w:t>
            </w:r>
          </w:p>
        </w:tc>
      </w:tr>
      <w:tr w:rsidR="005638BE" w14:paraId="57FB173A" w14:textId="77777777">
        <w:tblPrEx>
          <w:tblCellMar>
            <w:top w:w="0" w:type="dxa"/>
            <w:bottom w:w="0" w:type="dxa"/>
          </w:tblCellMar>
        </w:tblPrEx>
        <w:tc>
          <w:tcPr>
            <w:tcW w:w="1700" w:type="pct"/>
            <w:tcMar>
              <w:top w:w="80" w:type="dxa"/>
              <w:left w:w="100" w:type="dxa"/>
              <w:bottom w:w="80" w:type="dxa"/>
              <w:right w:w="100" w:type="dxa"/>
            </w:tcMar>
          </w:tcPr>
          <w:p w14:paraId="12F7466A" w14:textId="77777777" w:rsidR="005638BE" w:rsidRDefault="009B0733">
            <w:proofErr w:type="spellStart"/>
            <w:r>
              <w:rPr>
                <w:rFonts w:ascii="Calibri" w:eastAsia="Calibri" w:hAnsi="Calibri" w:cs="Calibri"/>
              </w:rPr>
              <w:t>pct_rural</w:t>
            </w:r>
            <w:proofErr w:type="spellEnd"/>
          </w:p>
        </w:tc>
        <w:tc>
          <w:tcPr>
            <w:tcW w:w="1100" w:type="pct"/>
            <w:tcMar>
              <w:top w:w="80" w:type="dxa"/>
              <w:left w:w="100" w:type="dxa"/>
              <w:bottom w:w="80" w:type="dxa"/>
              <w:right w:w="100" w:type="dxa"/>
            </w:tcMar>
          </w:tcPr>
          <w:p w14:paraId="335506D5" w14:textId="77777777" w:rsidR="005638BE" w:rsidRDefault="009B0733">
            <w:r>
              <w:rPr>
                <w:rFonts w:ascii="Calibri" w:eastAsia="Calibri" w:hAnsi="Calibri" w:cs="Calibri"/>
              </w:rPr>
              <w:t>0.087</w:t>
            </w:r>
          </w:p>
        </w:tc>
        <w:tc>
          <w:tcPr>
            <w:tcW w:w="1100" w:type="pct"/>
            <w:tcMar>
              <w:top w:w="80" w:type="dxa"/>
              <w:left w:w="100" w:type="dxa"/>
              <w:bottom w:w="80" w:type="dxa"/>
              <w:right w:w="100" w:type="dxa"/>
            </w:tcMar>
          </w:tcPr>
          <w:p w14:paraId="5FF3E74D" w14:textId="77777777" w:rsidR="005638BE" w:rsidRDefault="009B0733">
            <w:r>
              <w:rPr>
                <w:rFonts w:ascii="Calibri" w:eastAsia="Calibri" w:hAnsi="Calibri" w:cs="Calibri"/>
              </w:rPr>
              <w:t>1.091</w:t>
            </w:r>
          </w:p>
        </w:tc>
        <w:tc>
          <w:tcPr>
            <w:tcW w:w="1100" w:type="pct"/>
            <w:tcMar>
              <w:top w:w="80" w:type="dxa"/>
              <w:left w:w="100" w:type="dxa"/>
              <w:bottom w:w="80" w:type="dxa"/>
              <w:right w:w="100" w:type="dxa"/>
            </w:tcMar>
          </w:tcPr>
          <w:p w14:paraId="2AFD7194" w14:textId="77777777" w:rsidR="005638BE" w:rsidRDefault="009B0733">
            <w:r>
              <w:rPr>
                <w:rFonts w:ascii="Calibri" w:eastAsia="Calibri" w:hAnsi="Calibri" w:cs="Calibri"/>
              </w:rPr>
              <w:t>0.360</w:t>
            </w:r>
          </w:p>
        </w:tc>
      </w:tr>
      <w:tr w:rsidR="005638BE" w14:paraId="76450239" w14:textId="77777777">
        <w:tblPrEx>
          <w:tblCellMar>
            <w:top w:w="0" w:type="dxa"/>
            <w:bottom w:w="0" w:type="dxa"/>
          </w:tblCellMar>
        </w:tblPrEx>
        <w:tc>
          <w:tcPr>
            <w:tcW w:w="1700" w:type="pct"/>
            <w:tcMar>
              <w:top w:w="80" w:type="dxa"/>
              <w:left w:w="100" w:type="dxa"/>
              <w:bottom w:w="80" w:type="dxa"/>
              <w:right w:w="100" w:type="dxa"/>
            </w:tcMar>
          </w:tcPr>
          <w:p w14:paraId="56B6EB74" w14:textId="77777777" w:rsidR="005638BE" w:rsidRDefault="009B0733">
            <w:r>
              <w:rPr>
                <w:rFonts w:ascii="Calibri" w:eastAsia="Calibri" w:hAnsi="Calibri" w:cs="Calibri"/>
              </w:rPr>
              <w:t>pct_65plus</w:t>
            </w:r>
          </w:p>
        </w:tc>
        <w:tc>
          <w:tcPr>
            <w:tcW w:w="1100" w:type="pct"/>
            <w:tcMar>
              <w:top w:w="80" w:type="dxa"/>
              <w:left w:w="100" w:type="dxa"/>
              <w:bottom w:w="80" w:type="dxa"/>
              <w:right w:w="100" w:type="dxa"/>
            </w:tcMar>
          </w:tcPr>
          <w:p w14:paraId="4273A3BF" w14:textId="77777777" w:rsidR="005638BE" w:rsidRDefault="009B0733">
            <w:r>
              <w:rPr>
                <w:rFonts w:ascii="Calibri" w:eastAsia="Calibri" w:hAnsi="Calibri" w:cs="Calibri"/>
              </w:rPr>
              <w:t>-0.015</w:t>
            </w:r>
          </w:p>
        </w:tc>
        <w:tc>
          <w:tcPr>
            <w:tcW w:w="1100" w:type="pct"/>
            <w:tcMar>
              <w:top w:w="80" w:type="dxa"/>
              <w:left w:w="100" w:type="dxa"/>
              <w:bottom w:w="80" w:type="dxa"/>
              <w:right w:w="100" w:type="dxa"/>
            </w:tcMar>
          </w:tcPr>
          <w:p w14:paraId="695DB1B9" w14:textId="77777777" w:rsidR="005638BE" w:rsidRDefault="009B0733">
            <w:r>
              <w:rPr>
                <w:rFonts w:ascii="Calibri" w:eastAsia="Calibri" w:hAnsi="Calibri" w:cs="Calibri"/>
              </w:rPr>
              <w:t>0.985</w:t>
            </w:r>
          </w:p>
        </w:tc>
        <w:tc>
          <w:tcPr>
            <w:tcW w:w="1100" w:type="pct"/>
            <w:tcMar>
              <w:top w:w="80" w:type="dxa"/>
              <w:left w:w="100" w:type="dxa"/>
              <w:bottom w:w="80" w:type="dxa"/>
              <w:right w:w="100" w:type="dxa"/>
            </w:tcMar>
          </w:tcPr>
          <w:p w14:paraId="4A77F028" w14:textId="77777777" w:rsidR="005638BE" w:rsidRDefault="009B0733">
            <w:r>
              <w:rPr>
                <w:rFonts w:ascii="Calibri" w:eastAsia="Calibri" w:hAnsi="Calibri" w:cs="Calibri"/>
              </w:rPr>
              <w:t>0.906</w:t>
            </w:r>
          </w:p>
        </w:tc>
      </w:tr>
    </w:tbl>
    <w:p w14:paraId="507340CA" w14:textId="77777777" w:rsidR="005638BE" w:rsidRDefault="009B0733">
      <w:pPr>
        <w:spacing w:before="120" w:after="80"/>
      </w:pPr>
      <w:r>
        <w:rPr>
          <w:noProof/>
        </w:rPr>
        <w:drawing>
          <wp:inline distT="0" distB="0" distL="0" distR="0" wp14:anchorId="5416DA23" wp14:editId="0BBB6455">
            <wp:extent cx="3810000" cy="2857500"/>
            <wp:effectExtent l="0" t="0" r="0" b="0"/>
            <wp:docPr id="429038447" name="Picture 42903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857500"/>
                    </a:xfrm>
                    <a:prstGeom prst="rect">
                      <a:avLst/>
                    </a:prstGeom>
                  </pic:spPr>
                </pic:pic>
              </a:graphicData>
            </a:graphic>
          </wp:inline>
        </w:drawing>
      </w:r>
    </w:p>
    <w:p w14:paraId="7089576D" w14:textId="77777777" w:rsidR="005638BE" w:rsidRDefault="009B0733">
      <w:pPr>
        <w:spacing w:after="240"/>
      </w:pPr>
      <w:r>
        <w:rPr>
          <w:rFonts w:ascii="Calibri" w:eastAsia="Calibri" w:hAnsi="Calibri" w:cs="Calibri"/>
          <w:i/>
          <w:iCs/>
          <w:color w:val="595959"/>
        </w:rPr>
        <w:t>Figure 4. Odds ratios and 95% confidence intervals for reversal-cluster membership, core predictors only.</w:t>
      </w:r>
    </w:p>
    <w:p w14:paraId="5FEBECD4" w14:textId="77777777" w:rsidR="005638BE" w:rsidRDefault="009B0733">
      <w:pPr>
        <w:spacing w:after="160"/>
      </w:pPr>
      <w:proofErr w:type="spellStart"/>
      <w:r>
        <w:rPr>
          <w:rFonts w:ascii="Calibri" w:eastAsia="Calibri" w:hAnsi="Calibri" w:cs="Calibri"/>
          <w:sz w:val="22"/>
          <w:szCs w:val="22"/>
        </w:rPr>
        <w:t>non_expansion</w:t>
      </w:r>
      <w:proofErr w:type="spellEnd"/>
      <w:r>
        <w:rPr>
          <w:rFonts w:ascii="Calibri" w:eastAsia="Calibri" w:hAnsi="Calibri" w:cs="Calibri"/>
          <w:sz w:val="22"/>
          <w:szCs w:val="22"/>
        </w:rPr>
        <w:t xml:space="preserve"> is significant in both specifications and strengthens once the collinear demographic block is removed: coefficient 0.87 in the full model, 1.07 in the core-only model (both p &lt; 0.001). The core model's odds ratio is 2.91 (95 percent CI: 2.15 to 3.93): a county in a non-expansion state has roughly three times the odds of belonging to the reversal cluster, holding the core socioeconomic predictors constant. This confirms the Section 2 association is not simply a byproduct of non-expansion counties also being</w:t>
      </w:r>
      <w:r>
        <w:rPr>
          <w:rFonts w:ascii="Calibri" w:eastAsia="Calibri" w:hAnsi="Calibri" w:cs="Calibri"/>
          <w:sz w:val="22"/>
          <w:szCs w:val="22"/>
        </w:rPr>
        <w:t xml:space="preserve"> poorer or more rural.</w:t>
      </w:r>
    </w:p>
    <w:p w14:paraId="78E96125" w14:textId="77777777" w:rsidR="005638BE" w:rsidRDefault="009B0733">
      <w:pPr>
        <w:spacing w:after="160"/>
      </w:pPr>
      <w:proofErr w:type="spellStart"/>
      <w:r>
        <w:rPr>
          <w:rFonts w:ascii="Calibri" w:eastAsia="Calibri" w:hAnsi="Calibri" w:cs="Calibri"/>
          <w:sz w:val="22"/>
          <w:szCs w:val="22"/>
        </w:rPr>
        <w:t>unemployment_rate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child_poverty_rate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some_college_rate</w:t>
      </w:r>
      <w:proofErr w:type="spellEnd"/>
      <w:r>
        <w:rPr>
          <w:rFonts w:ascii="Calibri" w:eastAsia="Calibri" w:hAnsi="Calibri" w:cs="Calibri"/>
          <w:sz w:val="22"/>
          <w:szCs w:val="22"/>
        </w:rPr>
        <w:t xml:space="preserve"> are also significant, all with negative coefficients, meaning counties with higher average unemployment and poverty, and lower average college attainment, are less likely to be in the reversal cluster. This describes which counties fall into which broad trajectory group based on their average characteristics, a different kind of relationship than the within-county year-to-year effects estimated in Section 4, and the two should not be read as contradicting each oth</w:t>
      </w:r>
      <w:r>
        <w:rPr>
          <w:rFonts w:ascii="Calibri" w:eastAsia="Calibri" w:hAnsi="Calibri" w:cs="Calibri"/>
          <w:sz w:val="22"/>
          <w:szCs w:val="22"/>
        </w:rPr>
        <w:t>er.</w:t>
      </w:r>
    </w:p>
    <w:p w14:paraId="2C40CA5E" w14:textId="77777777" w:rsidR="005638BE" w:rsidRDefault="009B0733">
      <w:pPr>
        <w:pStyle w:val="Heading1"/>
        <w:spacing w:before="320" w:after="160"/>
      </w:pPr>
      <w:r>
        <w:rPr>
          <w:rFonts w:ascii="Calibri" w:eastAsia="Calibri" w:hAnsi="Calibri" w:cs="Calibri"/>
          <w:b/>
          <w:bCs/>
          <w:color w:val="000000"/>
          <w:sz w:val="28"/>
          <w:szCs w:val="28"/>
        </w:rPr>
        <w:lastRenderedPageBreak/>
        <w:t>6. Summary of Findings</w:t>
      </w:r>
    </w:p>
    <w:p w14:paraId="4CA050CA" w14:textId="77777777" w:rsidR="005638BE" w:rsidRDefault="009B0733">
      <w:pPr>
        <w:spacing w:after="160"/>
      </w:pPr>
      <w:r>
        <w:rPr>
          <w:rFonts w:ascii="Calibri" w:eastAsia="Calibri" w:hAnsi="Calibri" w:cs="Calibri"/>
          <w:sz w:val="22"/>
          <w:szCs w:val="22"/>
        </w:rPr>
        <w:t xml:space="preserve">Four analyses this period point in a consistent direction: the Week 6 pooled fixed-effects results describe an average relationship that does not hold uniformly across the sample. The </w:t>
      </w:r>
      <w:proofErr w:type="spellStart"/>
      <w:r>
        <w:rPr>
          <w:rFonts w:ascii="Calibri" w:eastAsia="Calibri" w:hAnsi="Calibri" w:cs="Calibri"/>
          <w:sz w:val="22"/>
          <w:szCs w:val="22"/>
        </w:rPr>
        <w:t>unemployment_rate</w:t>
      </w:r>
      <w:proofErr w:type="spellEnd"/>
      <w:r>
        <w:rPr>
          <w:rFonts w:ascii="Calibri" w:eastAsia="Calibri" w:hAnsi="Calibri" w:cs="Calibri"/>
          <w:sz w:val="22"/>
          <w:szCs w:val="22"/>
        </w:rPr>
        <w:t xml:space="preserve"> reversal is concentrated in mid- and high-income counties. The counties furthest from the national coverage trend in 2025 are a specific, describable type of place, poorer, more rural, more Hispanic, less educated, largely the same predictors already flagged as significant in Week 6. A subset of counties (Cluster 2) saw their coverage gains partially reverse after 2019, and that group is disproportionately made up of non-expansion states even after controlling for other characteristics.</w:t>
      </w:r>
    </w:p>
    <w:p w14:paraId="3D482AA7" w14:textId="77777777" w:rsidR="005638BE" w:rsidRDefault="009B0733">
      <w:pPr>
        <w:spacing w:after="160"/>
      </w:pPr>
      <w:r>
        <w:rPr>
          <w:rFonts w:ascii="Calibri" w:eastAsia="Calibri" w:hAnsi="Calibri" w:cs="Calibri"/>
          <w:sz w:val="22"/>
          <w:szCs w:val="22"/>
        </w:rPr>
        <w:t xml:space="preserve">Together these results shift the project's central question. Part 2 asked which predictors relate to the uninsured rate on average. Part 3 </w:t>
      </w:r>
      <w:proofErr w:type="gramStart"/>
      <w:r>
        <w:rPr>
          <w:rFonts w:ascii="Calibri" w:eastAsia="Calibri" w:hAnsi="Calibri" w:cs="Calibri"/>
          <w:sz w:val="22"/>
          <w:szCs w:val="22"/>
        </w:rPr>
        <w:t>is answering</w:t>
      </w:r>
      <w:proofErr w:type="gramEnd"/>
      <w:r>
        <w:rPr>
          <w:rFonts w:ascii="Calibri" w:eastAsia="Calibri" w:hAnsi="Calibri" w:cs="Calibri"/>
          <w:sz w:val="22"/>
          <w:szCs w:val="22"/>
        </w:rPr>
        <w:t xml:space="preserve"> a sharper version of that question: for which counties, and under what conditions, do those relationships hold. The remaining Part 3 work, quantile regression and grouped </w:t>
      </w:r>
      <w:proofErr w:type="gramStart"/>
      <w:r>
        <w:rPr>
          <w:rFonts w:ascii="Calibri" w:eastAsia="Calibri" w:hAnsi="Calibri" w:cs="Calibri"/>
          <w:sz w:val="22"/>
          <w:szCs w:val="22"/>
        </w:rPr>
        <w:t>hold-</w:t>
      </w:r>
      <w:proofErr w:type="gramEnd"/>
      <w:r>
        <w:rPr>
          <w:rFonts w:ascii="Calibri" w:eastAsia="Calibri" w:hAnsi="Calibri" w:cs="Calibri"/>
          <w:sz w:val="22"/>
          <w:szCs w:val="22"/>
        </w:rPr>
        <w:t>out-state cross-validation, extends this same shift from an average answer to a more complete one, and is a natural next step given the heterogeneity already documented here.</w:t>
      </w:r>
    </w:p>
    <w:p w14:paraId="14991745" w14:textId="77777777" w:rsidR="005638BE" w:rsidRDefault="009B0733">
      <w:r>
        <w:br w:type="page"/>
      </w:r>
    </w:p>
    <w:p w14:paraId="501E7A4C" w14:textId="77777777" w:rsidR="005638BE" w:rsidRDefault="009B0733">
      <w:pPr>
        <w:pStyle w:val="Heading1"/>
        <w:spacing w:before="320" w:after="160"/>
      </w:pPr>
      <w:r>
        <w:rPr>
          <w:rFonts w:ascii="Calibri" w:eastAsia="Calibri" w:hAnsi="Calibri" w:cs="Calibri"/>
          <w:b/>
          <w:bCs/>
          <w:color w:val="000000"/>
          <w:sz w:val="28"/>
          <w:szCs w:val="28"/>
        </w:rPr>
        <w:lastRenderedPageBreak/>
        <w:t>Appendix A: Full Model Tables</w:t>
      </w:r>
    </w:p>
    <w:p w14:paraId="3C469358" w14:textId="77777777" w:rsidR="005638BE" w:rsidRDefault="009B0733">
      <w:pPr>
        <w:pStyle w:val="Heading2"/>
        <w:spacing w:before="240" w:after="120"/>
      </w:pPr>
      <w:r>
        <w:rPr>
          <w:rFonts w:ascii="Calibri" w:eastAsia="Calibri" w:hAnsi="Calibri" w:cs="Calibri"/>
          <w:b/>
          <w:bCs/>
          <w:color w:val="000000"/>
          <w:sz w:val="24"/>
          <w:szCs w:val="24"/>
        </w:rPr>
        <w:t>A.1 Income Tercile Comparison, All 13 Predictors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80"/>
        <w:gridCol w:w="1159"/>
        <w:gridCol w:w="1159"/>
        <w:gridCol w:w="1159"/>
        <w:gridCol w:w="1159"/>
        <w:gridCol w:w="1250"/>
        <w:gridCol w:w="1250"/>
      </w:tblGrid>
      <w:tr w:rsidR="005638BE" w14:paraId="74139428" w14:textId="77777777">
        <w:tblPrEx>
          <w:tblCellMar>
            <w:top w:w="0" w:type="dxa"/>
            <w:bottom w:w="0" w:type="dxa"/>
          </w:tblCellMar>
        </w:tblPrEx>
        <w:tc>
          <w:tcPr>
            <w:tcW w:w="1000" w:type="pct"/>
            <w:tcMar>
              <w:top w:w="80" w:type="dxa"/>
              <w:left w:w="100" w:type="dxa"/>
              <w:bottom w:w="80" w:type="dxa"/>
              <w:right w:w="100" w:type="dxa"/>
            </w:tcMar>
          </w:tcPr>
          <w:p w14:paraId="7A8F79B9" w14:textId="77777777" w:rsidR="005638BE" w:rsidRDefault="009B0733">
            <w:r>
              <w:rPr>
                <w:rFonts w:ascii="Calibri" w:eastAsia="Calibri" w:hAnsi="Calibri" w:cs="Calibri"/>
                <w:b/>
                <w:bCs/>
              </w:rPr>
              <w:t>Predictor</w:t>
            </w:r>
          </w:p>
        </w:tc>
        <w:tc>
          <w:tcPr>
            <w:tcW w:w="650" w:type="pct"/>
            <w:tcMar>
              <w:top w:w="80" w:type="dxa"/>
              <w:left w:w="100" w:type="dxa"/>
              <w:bottom w:w="80" w:type="dxa"/>
              <w:right w:w="100" w:type="dxa"/>
            </w:tcMar>
          </w:tcPr>
          <w:p w14:paraId="6D3D977B" w14:textId="77777777" w:rsidR="005638BE" w:rsidRDefault="009B0733">
            <w:r>
              <w:rPr>
                <w:rFonts w:ascii="Calibri" w:eastAsia="Calibri" w:hAnsi="Calibri" w:cs="Calibri"/>
                <w:b/>
                <w:bCs/>
              </w:rPr>
              <w:t>Low Coef.</w:t>
            </w:r>
          </w:p>
        </w:tc>
        <w:tc>
          <w:tcPr>
            <w:tcW w:w="650" w:type="pct"/>
            <w:tcMar>
              <w:top w:w="80" w:type="dxa"/>
              <w:left w:w="100" w:type="dxa"/>
              <w:bottom w:w="80" w:type="dxa"/>
              <w:right w:w="100" w:type="dxa"/>
            </w:tcMar>
          </w:tcPr>
          <w:p w14:paraId="6EE92B76" w14:textId="77777777" w:rsidR="005638BE" w:rsidRDefault="009B0733">
            <w:r>
              <w:rPr>
                <w:rFonts w:ascii="Calibri" w:eastAsia="Calibri" w:hAnsi="Calibri" w:cs="Calibri"/>
                <w:b/>
                <w:bCs/>
              </w:rPr>
              <w:t>Low p</w:t>
            </w:r>
          </w:p>
        </w:tc>
        <w:tc>
          <w:tcPr>
            <w:tcW w:w="650" w:type="pct"/>
            <w:tcMar>
              <w:top w:w="80" w:type="dxa"/>
              <w:left w:w="100" w:type="dxa"/>
              <w:bottom w:w="80" w:type="dxa"/>
              <w:right w:w="100" w:type="dxa"/>
            </w:tcMar>
          </w:tcPr>
          <w:p w14:paraId="02354FB9" w14:textId="77777777" w:rsidR="005638BE" w:rsidRDefault="009B0733">
            <w:r>
              <w:rPr>
                <w:rFonts w:ascii="Calibri" w:eastAsia="Calibri" w:hAnsi="Calibri" w:cs="Calibri"/>
                <w:b/>
                <w:bCs/>
              </w:rPr>
              <w:t>Mid Coef.</w:t>
            </w:r>
          </w:p>
        </w:tc>
        <w:tc>
          <w:tcPr>
            <w:tcW w:w="650" w:type="pct"/>
            <w:tcMar>
              <w:top w:w="80" w:type="dxa"/>
              <w:left w:w="100" w:type="dxa"/>
              <w:bottom w:w="80" w:type="dxa"/>
              <w:right w:w="100" w:type="dxa"/>
            </w:tcMar>
          </w:tcPr>
          <w:p w14:paraId="52401771" w14:textId="77777777" w:rsidR="005638BE" w:rsidRDefault="009B0733">
            <w:r>
              <w:rPr>
                <w:rFonts w:ascii="Calibri" w:eastAsia="Calibri" w:hAnsi="Calibri" w:cs="Calibri"/>
                <w:b/>
                <w:bCs/>
              </w:rPr>
              <w:t>Mid p</w:t>
            </w:r>
          </w:p>
        </w:tc>
        <w:tc>
          <w:tcPr>
            <w:tcW w:w="700" w:type="pct"/>
            <w:tcMar>
              <w:top w:w="80" w:type="dxa"/>
              <w:left w:w="100" w:type="dxa"/>
              <w:bottom w:w="80" w:type="dxa"/>
              <w:right w:w="100" w:type="dxa"/>
            </w:tcMar>
          </w:tcPr>
          <w:p w14:paraId="7FD01C78" w14:textId="77777777" w:rsidR="005638BE" w:rsidRDefault="009B0733">
            <w:r>
              <w:rPr>
                <w:rFonts w:ascii="Calibri" w:eastAsia="Calibri" w:hAnsi="Calibri" w:cs="Calibri"/>
                <w:b/>
                <w:bCs/>
              </w:rPr>
              <w:t>High Coef.</w:t>
            </w:r>
          </w:p>
        </w:tc>
        <w:tc>
          <w:tcPr>
            <w:tcW w:w="700" w:type="pct"/>
            <w:tcMar>
              <w:top w:w="80" w:type="dxa"/>
              <w:left w:w="100" w:type="dxa"/>
              <w:bottom w:w="80" w:type="dxa"/>
              <w:right w:w="100" w:type="dxa"/>
            </w:tcMar>
          </w:tcPr>
          <w:p w14:paraId="6DE1374E" w14:textId="77777777" w:rsidR="005638BE" w:rsidRDefault="009B0733">
            <w:r>
              <w:rPr>
                <w:rFonts w:ascii="Calibri" w:eastAsia="Calibri" w:hAnsi="Calibri" w:cs="Calibri"/>
                <w:b/>
                <w:bCs/>
              </w:rPr>
              <w:t>High p</w:t>
            </w:r>
          </w:p>
        </w:tc>
      </w:tr>
      <w:tr w:rsidR="005638BE" w14:paraId="750C725E" w14:textId="77777777">
        <w:tblPrEx>
          <w:tblCellMar>
            <w:top w:w="0" w:type="dxa"/>
            <w:bottom w:w="0" w:type="dxa"/>
          </w:tblCellMar>
        </w:tblPrEx>
        <w:tc>
          <w:tcPr>
            <w:tcW w:w="1000" w:type="pct"/>
            <w:tcMar>
              <w:top w:w="80" w:type="dxa"/>
              <w:left w:w="100" w:type="dxa"/>
              <w:bottom w:w="80" w:type="dxa"/>
              <w:right w:w="100" w:type="dxa"/>
            </w:tcMar>
          </w:tcPr>
          <w:p w14:paraId="2E27C73B" w14:textId="77777777" w:rsidR="005638BE" w:rsidRDefault="009B0733">
            <w:proofErr w:type="spellStart"/>
            <w:r>
              <w:rPr>
                <w:rFonts w:ascii="Calibri" w:eastAsia="Calibri" w:hAnsi="Calibri" w:cs="Calibri"/>
              </w:rPr>
              <w:t>median_income</w:t>
            </w:r>
            <w:proofErr w:type="spellEnd"/>
          </w:p>
        </w:tc>
        <w:tc>
          <w:tcPr>
            <w:tcW w:w="650" w:type="pct"/>
            <w:tcMar>
              <w:top w:w="80" w:type="dxa"/>
              <w:left w:w="100" w:type="dxa"/>
              <w:bottom w:w="80" w:type="dxa"/>
              <w:right w:w="100" w:type="dxa"/>
            </w:tcMar>
          </w:tcPr>
          <w:p w14:paraId="4712F049" w14:textId="77777777" w:rsidR="005638BE" w:rsidRDefault="009B0733">
            <w:r>
              <w:rPr>
                <w:rFonts w:ascii="Calibri" w:eastAsia="Calibri" w:hAnsi="Calibri" w:cs="Calibri"/>
              </w:rPr>
              <w:t>0.0026</w:t>
            </w:r>
          </w:p>
        </w:tc>
        <w:tc>
          <w:tcPr>
            <w:tcW w:w="650" w:type="pct"/>
            <w:tcMar>
              <w:top w:w="80" w:type="dxa"/>
              <w:left w:w="100" w:type="dxa"/>
              <w:bottom w:w="80" w:type="dxa"/>
              <w:right w:w="100" w:type="dxa"/>
            </w:tcMar>
          </w:tcPr>
          <w:p w14:paraId="3C98EFCB" w14:textId="77777777" w:rsidR="005638BE" w:rsidRDefault="009B0733">
            <w:r>
              <w:rPr>
                <w:rFonts w:ascii="Calibri" w:eastAsia="Calibri" w:hAnsi="Calibri" w:cs="Calibri"/>
              </w:rPr>
              <w:t>0.497</w:t>
            </w:r>
          </w:p>
        </w:tc>
        <w:tc>
          <w:tcPr>
            <w:tcW w:w="650" w:type="pct"/>
            <w:tcMar>
              <w:top w:w="80" w:type="dxa"/>
              <w:left w:w="100" w:type="dxa"/>
              <w:bottom w:w="80" w:type="dxa"/>
              <w:right w:w="100" w:type="dxa"/>
            </w:tcMar>
          </w:tcPr>
          <w:p w14:paraId="52341F54" w14:textId="77777777" w:rsidR="005638BE" w:rsidRDefault="009B0733">
            <w:r>
              <w:rPr>
                <w:rFonts w:ascii="Calibri" w:eastAsia="Calibri" w:hAnsi="Calibri" w:cs="Calibri"/>
              </w:rPr>
              <w:t>-0.0043</w:t>
            </w:r>
          </w:p>
        </w:tc>
        <w:tc>
          <w:tcPr>
            <w:tcW w:w="650" w:type="pct"/>
            <w:tcMar>
              <w:top w:w="80" w:type="dxa"/>
              <w:left w:w="100" w:type="dxa"/>
              <w:bottom w:w="80" w:type="dxa"/>
              <w:right w:w="100" w:type="dxa"/>
            </w:tcMar>
          </w:tcPr>
          <w:p w14:paraId="34A2B887" w14:textId="77777777" w:rsidR="005638BE" w:rsidRDefault="009B0733">
            <w:r>
              <w:rPr>
                <w:rFonts w:ascii="Calibri" w:eastAsia="Calibri" w:hAnsi="Calibri" w:cs="Calibri"/>
              </w:rPr>
              <w:t>0.051</w:t>
            </w:r>
          </w:p>
        </w:tc>
        <w:tc>
          <w:tcPr>
            <w:tcW w:w="700" w:type="pct"/>
            <w:tcMar>
              <w:top w:w="80" w:type="dxa"/>
              <w:left w:w="100" w:type="dxa"/>
              <w:bottom w:w="80" w:type="dxa"/>
              <w:right w:w="100" w:type="dxa"/>
            </w:tcMar>
          </w:tcPr>
          <w:p w14:paraId="618DD2CE" w14:textId="77777777" w:rsidR="005638BE" w:rsidRDefault="009B0733">
            <w:r>
              <w:rPr>
                <w:rFonts w:ascii="Calibri" w:eastAsia="Calibri" w:hAnsi="Calibri" w:cs="Calibri"/>
              </w:rPr>
              <w:t>-0.0028</w:t>
            </w:r>
          </w:p>
        </w:tc>
        <w:tc>
          <w:tcPr>
            <w:tcW w:w="700" w:type="pct"/>
            <w:tcMar>
              <w:top w:w="80" w:type="dxa"/>
              <w:left w:w="100" w:type="dxa"/>
              <w:bottom w:w="80" w:type="dxa"/>
              <w:right w:w="100" w:type="dxa"/>
            </w:tcMar>
          </w:tcPr>
          <w:p w14:paraId="18DD18C8" w14:textId="77777777" w:rsidR="005638BE" w:rsidRDefault="009B0733">
            <w:r>
              <w:rPr>
                <w:rFonts w:ascii="Calibri" w:eastAsia="Calibri" w:hAnsi="Calibri" w:cs="Calibri"/>
              </w:rPr>
              <w:t>0.040</w:t>
            </w:r>
          </w:p>
        </w:tc>
      </w:tr>
      <w:tr w:rsidR="005638BE" w14:paraId="4A7D3E4D" w14:textId="77777777">
        <w:tblPrEx>
          <w:tblCellMar>
            <w:top w:w="0" w:type="dxa"/>
            <w:bottom w:w="0" w:type="dxa"/>
          </w:tblCellMar>
        </w:tblPrEx>
        <w:tc>
          <w:tcPr>
            <w:tcW w:w="1000" w:type="pct"/>
            <w:tcMar>
              <w:top w:w="80" w:type="dxa"/>
              <w:left w:w="100" w:type="dxa"/>
              <w:bottom w:w="80" w:type="dxa"/>
              <w:right w:w="100" w:type="dxa"/>
            </w:tcMar>
          </w:tcPr>
          <w:p w14:paraId="798C6573" w14:textId="77777777" w:rsidR="005638BE" w:rsidRDefault="009B0733">
            <w:proofErr w:type="spellStart"/>
            <w:r>
              <w:rPr>
                <w:rFonts w:ascii="Calibri" w:eastAsia="Calibri" w:hAnsi="Calibri" w:cs="Calibri"/>
              </w:rPr>
              <w:t>child_poverty_rate</w:t>
            </w:r>
            <w:proofErr w:type="spellEnd"/>
          </w:p>
        </w:tc>
        <w:tc>
          <w:tcPr>
            <w:tcW w:w="650" w:type="pct"/>
            <w:tcMar>
              <w:top w:w="80" w:type="dxa"/>
              <w:left w:w="100" w:type="dxa"/>
              <w:bottom w:w="80" w:type="dxa"/>
              <w:right w:w="100" w:type="dxa"/>
            </w:tcMar>
          </w:tcPr>
          <w:p w14:paraId="1A1CDCCC" w14:textId="77777777" w:rsidR="005638BE" w:rsidRDefault="009B0733">
            <w:r>
              <w:rPr>
                <w:rFonts w:ascii="Calibri" w:eastAsia="Calibri" w:hAnsi="Calibri" w:cs="Calibri"/>
              </w:rPr>
              <w:t>-0.0008</w:t>
            </w:r>
          </w:p>
        </w:tc>
        <w:tc>
          <w:tcPr>
            <w:tcW w:w="650" w:type="pct"/>
            <w:tcMar>
              <w:top w:w="80" w:type="dxa"/>
              <w:left w:w="100" w:type="dxa"/>
              <w:bottom w:w="80" w:type="dxa"/>
              <w:right w:w="100" w:type="dxa"/>
            </w:tcMar>
          </w:tcPr>
          <w:p w14:paraId="604F46DD" w14:textId="77777777" w:rsidR="005638BE" w:rsidRDefault="009B0733">
            <w:r>
              <w:rPr>
                <w:rFonts w:ascii="Calibri" w:eastAsia="Calibri" w:hAnsi="Calibri" w:cs="Calibri"/>
              </w:rPr>
              <w:t>0.544</w:t>
            </w:r>
          </w:p>
        </w:tc>
        <w:tc>
          <w:tcPr>
            <w:tcW w:w="650" w:type="pct"/>
            <w:tcMar>
              <w:top w:w="80" w:type="dxa"/>
              <w:left w:w="100" w:type="dxa"/>
              <w:bottom w:w="80" w:type="dxa"/>
              <w:right w:w="100" w:type="dxa"/>
            </w:tcMar>
          </w:tcPr>
          <w:p w14:paraId="5C5E746F" w14:textId="77777777" w:rsidR="005638BE" w:rsidRDefault="009B0733">
            <w:r>
              <w:rPr>
                <w:rFonts w:ascii="Calibri" w:eastAsia="Calibri" w:hAnsi="Calibri" w:cs="Calibri"/>
              </w:rPr>
              <w:t>0.0056</w:t>
            </w:r>
          </w:p>
        </w:tc>
        <w:tc>
          <w:tcPr>
            <w:tcW w:w="650" w:type="pct"/>
            <w:tcMar>
              <w:top w:w="80" w:type="dxa"/>
              <w:left w:w="100" w:type="dxa"/>
              <w:bottom w:w="80" w:type="dxa"/>
              <w:right w:w="100" w:type="dxa"/>
            </w:tcMar>
          </w:tcPr>
          <w:p w14:paraId="2EA5B299" w14:textId="77777777" w:rsidR="005638BE" w:rsidRDefault="009B0733">
            <w:r>
              <w:rPr>
                <w:rFonts w:ascii="Calibri" w:eastAsia="Calibri" w:hAnsi="Calibri" w:cs="Calibri"/>
              </w:rPr>
              <w:t>0.0016</w:t>
            </w:r>
          </w:p>
        </w:tc>
        <w:tc>
          <w:tcPr>
            <w:tcW w:w="700" w:type="pct"/>
            <w:tcMar>
              <w:top w:w="80" w:type="dxa"/>
              <w:left w:w="100" w:type="dxa"/>
              <w:bottom w:w="80" w:type="dxa"/>
              <w:right w:w="100" w:type="dxa"/>
            </w:tcMar>
          </w:tcPr>
          <w:p w14:paraId="25C15D1E" w14:textId="77777777" w:rsidR="005638BE" w:rsidRDefault="009B0733">
            <w:r>
              <w:rPr>
                <w:rFonts w:ascii="Calibri" w:eastAsia="Calibri" w:hAnsi="Calibri" w:cs="Calibri"/>
              </w:rPr>
              <w:t>0.0129</w:t>
            </w:r>
          </w:p>
        </w:tc>
        <w:tc>
          <w:tcPr>
            <w:tcW w:w="700" w:type="pct"/>
            <w:tcMar>
              <w:top w:w="80" w:type="dxa"/>
              <w:left w:w="100" w:type="dxa"/>
              <w:bottom w:w="80" w:type="dxa"/>
              <w:right w:w="100" w:type="dxa"/>
            </w:tcMar>
          </w:tcPr>
          <w:p w14:paraId="061E10F5" w14:textId="77777777" w:rsidR="005638BE" w:rsidRDefault="009B0733">
            <w:r>
              <w:rPr>
                <w:rFonts w:ascii="Calibri" w:eastAsia="Calibri" w:hAnsi="Calibri" w:cs="Calibri"/>
              </w:rPr>
              <w:t>&lt; 0.001</w:t>
            </w:r>
          </w:p>
        </w:tc>
      </w:tr>
      <w:tr w:rsidR="005638BE" w14:paraId="04691B79" w14:textId="77777777">
        <w:tblPrEx>
          <w:tblCellMar>
            <w:top w:w="0" w:type="dxa"/>
            <w:bottom w:w="0" w:type="dxa"/>
          </w:tblCellMar>
        </w:tblPrEx>
        <w:tc>
          <w:tcPr>
            <w:tcW w:w="1000" w:type="pct"/>
            <w:tcMar>
              <w:top w:w="80" w:type="dxa"/>
              <w:left w:w="100" w:type="dxa"/>
              <w:bottom w:w="80" w:type="dxa"/>
              <w:right w:w="100" w:type="dxa"/>
            </w:tcMar>
          </w:tcPr>
          <w:p w14:paraId="41CBEBC3" w14:textId="77777777" w:rsidR="005638BE" w:rsidRDefault="009B0733">
            <w:proofErr w:type="spellStart"/>
            <w:r>
              <w:rPr>
                <w:rFonts w:ascii="Calibri" w:eastAsia="Calibri" w:hAnsi="Calibri" w:cs="Calibri"/>
              </w:rPr>
              <w:t>unemployment_rate</w:t>
            </w:r>
            <w:proofErr w:type="spellEnd"/>
          </w:p>
        </w:tc>
        <w:tc>
          <w:tcPr>
            <w:tcW w:w="650" w:type="pct"/>
            <w:tcMar>
              <w:top w:w="80" w:type="dxa"/>
              <w:left w:w="100" w:type="dxa"/>
              <w:bottom w:w="80" w:type="dxa"/>
              <w:right w:w="100" w:type="dxa"/>
            </w:tcMar>
          </w:tcPr>
          <w:p w14:paraId="47205EDF" w14:textId="77777777" w:rsidR="005638BE" w:rsidRDefault="009B0733">
            <w:r>
              <w:rPr>
                <w:rFonts w:ascii="Calibri" w:eastAsia="Calibri" w:hAnsi="Calibri" w:cs="Calibri"/>
              </w:rPr>
              <w:t>-0.0010</w:t>
            </w:r>
          </w:p>
        </w:tc>
        <w:tc>
          <w:tcPr>
            <w:tcW w:w="650" w:type="pct"/>
            <w:tcMar>
              <w:top w:w="80" w:type="dxa"/>
              <w:left w:w="100" w:type="dxa"/>
              <w:bottom w:w="80" w:type="dxa"/>
              <w:right w:w="100" w:type="dxa"/>
            </w:tcMar>
          </w:tcPr>
          <w:p w14:paraId="3FE47258" w14:textId="77777777" w:rsidR="005638BE" w:rsidRDefault="009B0733">
            <w:r>
              <w:rPr>
                <w:rFonts w:ascii="Calibri" w:eastAsia="Calibri" w:hAnsi="Calibri" w:cs="Calibri"/>
              </w:rPr>
              <w:t>0.681</w:t>
            </w:r>
          </w:p>
        </w:tc>
        <w:tc>
          <w:tcPr>
            <w:tcW w:w="650" w:type="pct"/>
            <w:tcMar>
              <w:top w:w="80" w:type="dxa"/>
              <w:left w:w="100" w:type="dxa"/>
              <w:bottom w:w="80" w:type="dxa"/>
              <w:right w:w="100" w:type="dxa"/>
            </w:tcMar>
          </w:tcPr>
          <w:p w14:paraId="3A0371EF" w14:textId="77777777" w:rsidR="005638BE" w:rsidRDefault="009B0733">
            <w:r>
              <w:rPr>
                <w:rFonts w:ascii="Calibri" w:eastAsia="Calibri" w:hAnsi="Calibri" w:cs="Calibri"/>
              </w:rPr>
              <w:t>0.0036</w:t>
            </w:r>
          </w:p>
        </w:tc>
        <w:tc>
          <w:tcPr>
            <w:tcW w:w="650" w:type="pct"/>
            <w:tcMar>
              <w:top w:w="80" w:type="dxa"/>
              <w:left w:w="100" w:type="dxa"/>
              <w:bottom w:w="80" w:type="dxa"/>
              <w:right w:w="100" w:type="dxa"/>
            </w:tcMar>
          </w:tcPr>
          <w:p w14:paraId="3136C11B" w14:textId="77777777" w:rsidR="005638BE" w:rsidRDefault="009B0733">
            <w:r>
              <w:rPr>
                <w:rFonts w:ascii="Calibri" w:eastAsia="Calibri" w:hAnsi="Calibri" w:cs="Calibri"/>
              </w:rPr>
              <w:t>0.048</w:t>
            </w:r>
          </w:p>
        </w:tc>
        <w:tc>
          <w:tcPr>
            <w:tcW w:w="700" w:type="pct"/>
            <w:tcMar>
              <w:top w:w="80" w:type="dxa"/>
              <w:left w:w="100" w:type="dxa"/>
              <w:bottom w:w="80" w:type="dxa"/>
              <w:right w:w="100" w:type="dxa"/>
            </w:tcMar>
          </w:tcPr>
          <w:p w14:paraId="1C9AF623" w14:textId="77777777" w:rsidR="005638BE" w:rsidRDefault="009B0733">
            <w:r>
              <w:rPr>
                <w:rFonts w:ascii="Calibri" w:eastAsia="Calibri" w:hAnsi="Calibri" w:cs="Calibri"/>
              </w:rPr>
              <w:t>0.0049</w:t>
            </w:r>
          </w:p>
        </w:tc>
        <w:tc>
          <w:tcPr>
            <w:tcW w:w="700" w:type="pct"/>
            <w:tcMar>
              <w:top w:w="80" w:type="dxa"/>
              <w:left w:w="100" w:type="dxa"/>
              <w:bottom w:w="80" w:type="dxa"/>
              <w:right w:w="100" w:type="dxa"/>
            </w:tcMar>
          </w:tcPr>
          <w:p w14:paraId="7FE16192" w14:textId="77777777" w:rsidR="005638BE" w:rsidRDefault="009B0733">
            <w:r>
              <w:rPr>
                <w:rFonts w:ascii="Calibri" w:eastAsia="Calibri" w:hAnsi="Calibri" w:cs="Calibri"/>
              </w:rPr>
              <w:t>&lt; 0.001</w:t>
            </w:r>
          </w:p>
        </w:tc>
      </w:tr>
      <w:tr w:rsidR="005638BE" w14:paraId="7BEB3CBD" w14:textId="77777777">
        <w:tblPrEx>
          <w:tblCellMar>
            <w:top w:w="0" w:type="dxa"/>
            <w:bottom w:w="0" w:type="dxa"/>
          </w:tblCellMar>
        </w:tblPrEx>
        <w:tc>
          <w:tcPr>
            <w:tcW w:w="1000" w:type="pct"/>
            <w:tcMar>
              <w:top w:w="80" w:type="dxa"/>
              <w:left w:w="100" w:type="dxa"/>
              <w:bottom w:w="80" w:type="dxa"/>
              <w:right w:w="100" w:type="dxa"/>
            </w:tcMar>
          </w:tcPr>
          <w:p w14:paraId="4F4FA721" w14:textId="77777777" w:rsidR="005638BE" w:rsidRDefault="009B0733">
            <w:proofErr w:type="spellStart"/>
            <w:r>
              <w:rPr>
                <w:rFonts w:ascii="Calibri" w:eastAsia="Calibri" w:hAnsi="Calibri" w:cs="Calibri"/>
              </w:rPr>
              <w:t>some_college_rate</w:t>
            </w:r>
            <w:proofErr w:type="spellEnd"/>
          </w:p>
        </w:tc>
        <w:tc>
          <w:tcPr>
            <w:tcW w:w="650" w:type="pct"/>
            <w:tcMar>
              <w:top w:w="80" w:type="dxa"/>
              <w:left w:w="100" w:type="dxa"/>
              <w:bottom w:w="80" w:type="dxa"/>
              <w:right w:w="100" w:type="dxa"/>
            </w:tcMar>
          </w:tcPr>
          <w:p w14:paraId="3DCB8357" w14:textId="77777777" w:rsidR="005638BE" w:rsidRDefault="009B0733">
            <w:r>
              <w:rPr>
                <w:rFonts w:ascii="Calibri" w:eastAsia="Calibri" w:hAnsi="Calibri" w:cs="Calibri"/>
              </w:rPr>
              <w:t>-0.0025</w:t>
            </w:r>
          </w:p>
        </w:tc>
        <w:tc>
          <w:tcPr>
            <w:tcW w:w="650" w:type="pct"/>
            <w:tcMar>
              <w:top w:w="80" w:type="dxa"/>
              <w:left w:w="100" w:type="dxa"/>
              <w:bottom w:w="80" w:type="dxa"/>
              <w:right w:w="100" w:type="dxa"/>
            </w:tcMar>
          </w:tcPr>
          <w:p w14:paraId="437A7F17" w14:textId="77777777" w:rsidR="005638BE" w:rsidRDefault="009B0733">
            <w:r>
              <w:rPr>
                <w:rFonts w:ascii="Calibri" w:eastAsia="Calibri" w:hAnsi="Calibri" w:cs="Calibri"/>
              </w:rPr>
              <w:t>0.032</w:t>
            </w:r>
          </w:p>
        </w:tc>
        <w:tc>
          <w:tcPr>
            <w:tcW w:w="650" w:type="pct"/>
            <w:tcMar>
              <w:top w:w="80" w:type="dxa"/>
              <w:left w:w="100" w:type="dxa"/>
              <w:bottom w:w="80" w:type="dxa"/>
              <w:right w:w="100" w:type="dxa"/>
            </w:tcMar>
          </w:tcPr>
          <w:p w14:paraId="4D6A7111" w14:textId="77777777" w:rsidR="005638BE" w:rsidRDefault="009B0733">
            <w:r>
              <w:rPr>
                <w:rFonts w:ascii="Calibri" w:eastAsia="Calibri" w:hAnsi="Calibri" w:cs="Calibri"/>
              </w:rPr>
              <w:t>-0.0038</w:t>
            </w:r>
          </w:p>
        </w:tc>
        <w:tc>
          <w:tcPr>
            <w:tcW w:w="650" w:type="pct"/>
            <w:tcMar>
              <w:top w:w="80" w:type="dxa"/>
              <w:left w:w="100" w:type="dxa"/>
              <w:bottom w:w="80" w:type="dxa"/>
              <w:right w:w="100" w:type="dxa"/>
            </w:tcMar>
          </w:tcPr>
          <w:p w14:paraId="07807F9B" w14:textId="77777777" w:rsidR="005638BE" w:rsidRDefault="009B0733">
            <w:r>
              <w:rPr>
                <w:rFonts w:ascii="Calibri" w:eastAsia="Calibri" w:hAnsi="Calibri" w:cs="Calibri"/>
              </w:rPr>
              <w:t>&lt; 0.001</w:t>
            </w:r>
          </w:p>
        </w:tc>
        <w:tc>
          <w:tcPr>
            <w:tcW w:w="700" w:type="pct"/>
            <w:tcMar>
              <w:top w:w="80" w:type="dxa"/>
              <w:left w:w="100" w:type="dxa"/>
              <w:bottom w:w="80" w:type="dxa"/>
              <w:right w:w="100" w:type="dxa"/>
            </w:tcMar>
          </w:tcPr>
          <w:p w14:paraId="67AC1C65" w14:textId="77777777" w:rsidR="005638BE" w:rsidRDefault="009B0733">
            <w:r>
              <w:rPr>
                <w:rFonts w:ascii="Calibri" w:eastAsia="Calibri" w:hAnsi="Calibri" w:cs="Calibri"/>
              </w:rPr>
              <w:t>-0.0002</w:t>
            </w:r>
          </w:p>
        </w:tc>
        <w:tc>
          <w:tcPr>
            <w:tcW w:w="700" w:type="pct"/>
            <w:tcMar>
              <w:top w:w="80" w:type="dxa"/>
              <w:left w:w="100" w:type="dxa"/>
              <w:bottom w:w="80" w:type="dxa"/>
              <w:right w:w="100" w:type="dxa"/>
            </w:tcMar>
          </w:tcPr>
          <w:p w14:paraId="50CA4CA5" w14:textId="77777777" w:rsidR="005638BE" w:rsidRDefault="009B0733">
            <w:r>
              <w:rPr>
                <w:rFonts w:ascii="Calibri" w:eastAsia="Calibri" w:hAnsi="Calibri" w:cs="Calibri"/>
              </w:rPr>
              <w:t>0.917</w:t>
            </w:r>
          </w:p>
        </w:tc>
      </w:tr>
      <w:tr w:rsidR="005638BE" w14:paraId="053E365A" w14:textId="77777777">
        <w:tblPrEx>
          <w:tblCellMar>
            <w:top w:w="0" w:type="dxa"/>
            <w:bottom w:w="0" w:type="dxa"/>
          </w:tblCellMar>
        </w:tblPrEx>
        <w:tc>
          <w:tcPr>
            <w:tcW w:w="1000" w:type="pct"/>
            <w:tcMar>
              <w:top w:w="80" w:type="dxa"/>
              <w:left w:w="100" w:type="dxa"/>
              <w:bottom w:w="80" w:type="dxa"/>
              <w:right w:w="100" w:type="dxa"/>
            </w:tcMar>
          </w:tcPr>
          <w:p w14:paraId="0A8626F5" w14:textId="77777777" w:rsidR="005638BE" w:rsidRDefault="009B0733">
            <w:proofErr w:type="spellStart"/>
            <w:r>
              <w:rPr>
                <w:rFonts w:ascii="Calibri" w:eastAsia="Calibri" w:hAnsi="Calibri" w:cs="Calibri"/>
              </w:rPr>
              <w:t>single_parent_rate</w:t>
            </w:r>
            <w:proofErr w:type="spellEnd"/>
          </w:p>
        </w:tc>
        <w:tc>
          <w:tcPr>
            <w:tcW w:w="650" w:type="pct"/>
            <w:tcMar>
              <w:top w:w="80" w:type="dxa"/>
              <w:left w:w="100" w:type="dxa"/>
              <w:bottom w:w="80" w:type="dxa"/>
              <w:right w:w="100" w:type="dxa"/>
            </w:tcMar>
          </w:tcPr>
          <w:p w14:paraId="57914810" w14:textId="77777777" w:rsidR="005638BE" w:rsidRDefault="009B0733">
            <w:r>
              <w:rPr>
                <w:rFonts w:ascii="Calibri" w:eastAsia="Calibri" w:hAnsi="Calibri" w:cs="Calibri"/>
              </w:rPr>
              <w:t>0.0001</w:t>
            </w:r>
          </w:p>
        </w:tc>
        <w:tc>
          <w:tcPr>
            <w:tcW w:w="650" w:type="pct"/>
            <w:tcMar>
              <w:top w:w="80" w:type="dxa"/>
              <w:left w:w="100" w:type="dxa"/>
              <w:bottom w:w="80" w:type="dxa"/>
              <w:right w:w="100" w:type="dxa"/>
            </w:tcMar>
          </w:tcPr>
          <w:p w14:paraId="7B867D74" w14:textId="77777777" w:rsidR="005638BE" w:rsidRDefault="009B0733">
            <w:r>
              <w:rPr>
                <w:rFonts w:ascii="Calibri" w:eastAsia="Calibri" w:hAnsi="Calibri" w:cs="Calibri"/>
              </w:rPr>
              <w:t>0.930</w:t>
            </w:r>
          </w:p>
        </w:tc>
        <w:tc>
          <w:tcPr>
            <w:tcW w:w="650" w:type="pct"/>
            <w:tcMar>
              <w:top w:w="80" w:type="dxa"/>
              <w:left w:w="100" w:type="dxa"/>
              <w:bottom w:w="80" w:type="dxa"/>
              <w:right w:w="100" w:type="dxa"/>
            </w:tcMar>
          </w:tcPr>
          <w:p w14:paraId="7187BDB4" w14:textId="77777777" w:rsidR="005638BE" w:rsidRDefault="009B0733">
            <w:r>
              <w:rPr>
                <w:rFonts w:ascii="Calibri" w:eastAsia="Calibri" w:hAnsi="Calibri" w:cs="Calibri"/>
              </w:rPr>
              <w:t>-0.0004</w:t>
            </w:r>
          </w:p>
        </w:tc>
        <w:tc>
          <w:tcPr>
            <w:tcW w:w="650" w:type="pct"/>
            <w:tcMar>
              <w:top w:w="80" w:type="dxa"/>
              <w:left w:w="100" w:type="dxa"/>
              <w:bottom w:w="80" w:type="dxa"/>
              <w:right w:w="100" w:type="dxa"/>
            </w:tcMar>
          </w:tcPr>
          <w:p w14:paraId="7F859840" w14:textId="77777777" w:rsidR="005638BE" w:rsidRDefault="009B0733">
            <w:r>
              <w:rPr>
                <w:rFonts w:ascii="Calibri" w:eastAsia="Calibri" w:hAnsi="Calibri" w:cs="Calibri"/>
              </w:rPr>
              <w:t>0.566</w:t>
            </w:r>
          </w:p>
        </w:tc>
        <w:tc>
          <w:tcPr>
            <w:tcW w:w="700" w:type="pct"/>
            <w:tcMar>
              <w:top w:w="80" w:type="dxa"/>
              <w:left w:w="100" w:type="dxa"/>
              <w:bottom w:w="80" w:type="dxa"/>
              <w:right w:w="100" w:type="dxa"/>
            </w:tcMar>
          </w:tcPr>
          <w:p w14:paraId="432EC4D0" w14:textId="77777777" w:rsidR="005638BE" w:rsidRDefault="009B0733">
            <w:r>
              <w:rPr>
                <w:rFonts w:ascii="Calibri" w:eastAsia="Calibri" w:hAnsi="Calibri" w:cs="Calibri"/>
              </w:rPr>
              <w:t>0.0035</w:t>
            </w:r>
          </w:p>
        </w:tc>
        <w:tc>
          <w:tcPr>
            <w:tcW w:w="700" w:type="pct"/>
            <w:tcMar>
              <w:top w:w="80" w:type="dxa"/>
              <w:left w:w="100" w:type="dxa"/>
              <w:bottom w:w="80" w:type="dxa"/>
              <w:right w:w="100" w:type="dxa"/>
            </w:tcMar>
          </w:tcPr>
          <w:p w14:paraId="74413940" w14:textId="77777777" w:rsidR="005638BE" w:rsidRDefault="009B0733">
            <w:r>
              <w:rPr>
                <w:rFonts w:ascii="Calibri" w:eastAsia="Calibri" w:hAnsi="Calibri" w:cs="Calibri"/>
              </w:rPr>
              <w:t>0.014</w:t>
            </w:r>
          </w:p>
        </w:tc>
      </w:tr>
      <w:tr w:rsidR="005638BE" w14:paraId="464B34C7" w14:textId="77777777">
        <w:tblPrEx>
          <w:tblCellMar>
            <w:top w:w="0" w:type="dxa"/>
            <w:bottom w:w="0" w:type="dxa"/>
          </w:tblCellMar>
        </w:tblPrEx>
        <w:tc>
          <w:tcPr>
            <w:tcW w:w="1000" w:type="pct"/>
            <w:tcMar>
              <w:top w:w="80" w:type="dxa"/>
              <w:left w:w="100" w:type="dxa"/>
              <w:bottom w:w="80" w:type="dxa"/>
              <w:right w:w="100" w:type="dxa"/>
            </w:tcMar>
          </w:tcPr>
          <w:p w14:paraId="3EB7D5F7" w14:textId="77777777" w:rsidR="005638BE" w:rsidRDefault="009B0733">
            <w:proofErr w:type="spellStart"/>
            <w:r>
              <w:rPr>
                <w:rFonts w:ascii="Calibri" w:eastAsia="Calibri" w:hAnsi="Calibri" w:cs="Calibri"/>
              </w:rPr>
              <w:t>pct_rural</w:t>
            </w:r>
            <w:proofErr w:type="spellEnd"/>
          </w:p>
        </w:tc>
        <w:tc>
          <w:tcPr>
            <w:tcW w:w="650" w:type="pct"/>
            <w:tcMar>
              <w:top w:w="80" w:type="dxa"/>
              <w:left w:w="100" w:type="dxa"/>
              <w:bottom w:w="80" w:type="dxa"/>
              <w:right w:w="100" w:type="dxa"/>
            </w:tcMar>
          </w:tcPr>
          <w:p w14:paraId="2D983235" w14:textId="77777777" w:rsidR="005638BE" w:rsidRDefault="009B0733">
            <w:r>
              <w:rPr>
                <w:rFonts w:ascii="Calibri" w:eastAsia="Calibri" w:hAnsi="Calibri" w:cs="Calibri"/>
              </w:rPr>
              <w:t>0.0021</w:t>
            </w:r>
          </w:p>
        </w:tc>
        <w:tc>
          <w:tcPr>
            <w:tcW w:w="650" w:type="pct"/>
            <w:tcMar>
              <w:top w:w="80" w:type="dxa"/>
              <w:left w:w="100" w:type="dxa"/>
              <w:bottom w:w="80" w:type="dxa"/>
              <w:right w:w="100" w:type="dxa"/>
            </w:tcMar>
          </w:tcPr>
          <w:p w14:paraId="42CAEE0D" w14:textId="77777777" w:rsidR="005638BE" w:rsidRDefault="009B0733">
            <w:r>
              <w:rPr>
                <w:rFonts w:ascii="Calibri" w:eastAsia="Calibri" w:hAnsi="Calibri" w:cs="Calibri"/>
              </w:rPr>
              <w:t>0.278</w:t>
            </w:r>
          </w:p>
        </w:tc>
        <w:tc>
          <w:tcPr>
            <w:tcW w:w="650" w:type="pct"/>
            <w:tcMar>
              <w:top w:w="80" w:type="dxa"/>
              <w:left w:w="100" w:type="dxa"/>
              <w:bottom w:w="80" w:type="dxa"/>
              <w:right w:w="100" w:type="dxa"/>
            </w:tcMar>
          </w:tcPr>
          <w:p w14:paraId="7E1B378B" w14:textId="77777777" w:rsidR="005638BE" w:rsidRDefault="009B0733">
            <w:r>
              <w:rPr>
                <w:rFonts w:ascii="Calibri" w:eastAsia="Calibri" w:hAnsi="Calibri" w:cs="Calibri"/>
              </w:rPr>
              <w:t>0.0048</w:t>
            </w:r>
          </w:p>
        </w:tc>
        <w:tc>
          <w:tcPr>
            <w:tcW w:w="650" w:type="pct"/>
            <w:tcMar>
              <w:top w:w="80" w:type="dxa"/>
              <w:left w:w="100" w:type="dxa"/>
              <w:bottom w:w="80" w:type="dxa"/>
              <w:right w:w="100" w:type="dxa"/>
            </w:tcMar>
          </w:tcPr>
          <w:p w14:paraId="752ED2FE" w14:textId="77777777" w:rsidR="005638BE" w:rsidRDefault="009B0733">
            <w:r>
              <w:rPr>
                <w:rFonts w:ascii="Calibri" w:eastAsia="Calibri" w:hAnsi="Calibri" w:cs="Calibri"/>
              </w:rPr>
              <w:t>&lt; 0.001</w:t>
            </w:r>
          </w:p>
        </w:tc>
        <w:tc>
          <w:tcPr>
            <w:tcW w:w="700" w:type="pct"/>
            <w:tcMar>
              <w:top w:w="80" w:type="dxa"/>
              <w:left w:w="100" w:type="dxa"/>
              <w:bottom w:w="80" w:type="dxa"/>
              <w:right w:w="100" w:type="dxa"/>
            </w:tcMar>
          </w:tcPr>
          <w:p w14:paraId="20615216" w14:textId="77777777" w:rsidR="005638BE" w:rsidRDefault="009B0733">
            <w:r>
              <w:rPr>
                <w:rFonts w:ascii="Calibri" w:eastAsia="Calibri" w:hAnsi="Calibri" w:cs="Calibri"/>
              </w:rPr>
              <w:t>0.0033</w:t>
            </w:r>
          </w:p>
        </w:tc>
        <w:tc>
          <w:tcPr>
            <w:tcW w:w="700" w:type="pct"/>
            <w:tcMar>
              <w:top w:w="80" w:type="dxa"/>
              <w:left w:w="100" w:type="dxa"/>
              <w:bottom w:w="80" w:type="dxa"/>
              <w:right w:w="100" w:type="dxa"/>
            </w:tcMar>
          </w:tcPr>
          <w:p w14:paraId="5096DA8D" w14:textId="77777777" w:rsidR="005638BE" w:rsidRDefault="009B0733">
            <w:r>
              <w:rPr>
                <w:rFonts w:ascii="Calibri" w:eastAsia="Calibri" w:hAnsi="Calibri" w:cs="Calibri"/>
              </w:rPr>
              <w:t>0.050</w:t>
            </w:r>
          </w:p>
        </w:tc>
      </w:tr>
      <w:tr w:rsidR="005638BE" w14:paraId="794810A9" w14:textId="77777777">
        <w:tblPrEx>
          <w:tblCellMar>
            <w:top w:w="0" w:type="dxa"/>
            <w:bottom w:w="0" w:type="dxa"/>
          </w:tblCellMar>
        </w:tblPrEx>
        <w:tc>
          <w:tcPr>
            <w:tcW w:w="1000" w:type="pct"/>
            <w:tcMar>
              <w:top w:w="80" w:type="dxa"/>
              <w:left w:w="100" w:type="dxa"/>
              <w:bottom w:w="80" w:type="dxa"/>
              <w:right w:w="100" w:type="dxa"/>
            </w:tcMar>
          </w:tcPr>
          <w:p w14:paraId="4E34A32A" w14:textId="77777777" w:rsidR="005638BE" w:rsidRDefault="009B0733">
            <w:r>
              <w:rPr>
                <w:rFonts w:ascii="Calibri" w:eastAsia="Calibri" w:hAnsi="Calibri" w:cs="Calibri"/>
              </w:rPr>
              <w:t>pct_under18</w:t>
            </w:r>
          </w:p>
        </w:tc>
        <w:tc>
          <w:tcPr>
            <w:tcW w:w="650" w:type="pct"/>
            <w:tcMar>
              <w:top w:w="80" w:type="dxa"/>
              <w:left w:w="100" w:type="dxa"/>
              <w:bottom w:w="80" w:type="dxa"/>
              <w:right w:w="100" w:type="dxa"/>
            </w:tcMar>
          </w:tcPr>
          <w:p w14:paraId="5464592C" w14:textId="77777777" w:rsidR="005638BE" w:rsidRDefault="009B0733">
            <w:r>
              <w:rPr>
                <w:rFonts w:ascii="Calibri" w:eastAsia="Calibri" w:hAnsi="Calibri" w:cs="Calibri"/>
              </w:rPr>
              <w:t>-0.0080</w:t>
            </w:r>
          </w:p>
        </w:tc>
        <w:tc>
          <w:tcPr>
            <w:tcW w:w="650" w:type="pct"/>
            <w:tcMar>
              <w:top w:w="80" w:type="dxa"/>
              <w:left w:w="100" w:type="dxa"/>
              <w:bottom w:w="80" w:type="dxa"/>
              <w:right w:w="100" w:type="dxa"/>
            </w:tcMar>
          </w:tcPr>
          <w:p w14:paraId="28BDE1CD" w14:textId="77777777" w:rsidR="005638BE" w:rsidRDefault="009B0733">
            <w:r>
              <w:rPr>
                <w:rFonts w:ascii="Calibri" w:eastAsia="Calibri" w:hAnsi="Calibri" w:cs="Calibri"/>
              </w:rPr>
              <w:t>0.015</w:t>
            </w:r>
          </w:p>
        </w:tc>
        <w:tc>
          <w:tcPr>
            <w:tcW w:w="650" w:type="pct"/>
            <w:tcMar>
              <w:top w:w="80" w:type="dxa"/>
              <w:left w:w="100" w:type="dxa"/>
              <w:bottom w:w="80" w:type="dxa"/>
              <w:right w:w="100" w:type="dxa"/>
            </w:tcMar>
          </w:tcPr>
          <w:p w14:paraId="178C2FC5" w14:textId="77777777" w:rsidR="005638BE" w:rsidRDefault="009B0733">
            <w:r>
              <w:rPr>
                <w:rFonts w:ascii="Calibri" w:eastAsia="Calibri" w:hAnsi="Calibri" w:cs="Calibri"/>
              </w:rPr>
              <w:t>-0.0028</w:t>
            </w:r>
          </w:p>
        </w:tc>
        <w:tc>
          <w:tcPr>
            <w:tcW w:w="650" w:type="pct"/>
            <w:tcMar>
              <w:top w:w="80" w:type="dxa"/>
              <w:left w:w="100" w:type="dxa"/>
              <w:bottom w:w="80" w:type="dxa"/>
              <w:right w:w="100" w:type="dxa"/>
            </w:tcMar>
          </w:tcPr>
          <w:p w14:paraId="7811582D" w14:textId="77777777" w:rsidR="005638BE" w:rsidRDefault="009B0733">
            <w:r>
              <w:rPr>
                <w:rFonts w:ascii="Calibri" w:eastAsia="Calibri" w:hAnsi="Calibri" w:cs="Calibri"/>
              </w:rPr>
              <w:t>0.483</w:t>
            </w:r>
          </w:p>
        </w:tc>
        <w:tc>
          <w:tcPr>
            <w:tcW w:w="700" w:type="pct"/>
            <w:tcMar>
              <w:top w:w="80" w:type="dxa"/>
              <w:left w:w="100" w:type="dxa"/>
              <w:bottom w:w="80" w:type="dxa"/>
              <w:right w:w="100" w:type="dxa"/>
            </w:tcMar>
          </w:tcPr>
          <w:p w14:paraId="4C70BEB7" w14:textId="77777777" w:rsidR="005638BE" w:rsidRDefault="009B0733">
            <w:r>
              <w:rPr>
                <w:rFonts w:ascii="Calibri" w:eastAsia="Calibri" w:hAnsi="Calibri" w:cs="Calibri"/>
              </w:rPr>
              <w:t>0.0022</w:t>
            </w:r>
          </w:p>
        </w:tc>
        <w:tc>
          <w:tcPr>
            <w:tcW w:w="700" w:type="pct"/>
            <w:tcMar>
              <w:top w:w="80" w:type="dxa"/>
              <w:left w:w="100" w:type="dxa"/>
              <w:bottom w:w="80" w:type="dxa"/>
              <w:right w:w="100" w:type="dxa"/>
            </w:tcMar>
          </w:tcPr>
          <w:p w14:paraId="1C5162CD" w14:textId="77777777" w:rsidR="005638BE" w:rsidRDefault="009B0733">
            <w:r>
              <w:rPr>
                <w:rFonts w:ascii="Calibri" w:eastAsia="Calibri" w:hAnsi="Calibri" w:cs="Calibri"/>
              </w:rPr>
              <w:t>0.241</w:t>
            </w:r>
          </w:p>
        </w:tc>
      </w:tr>
      <w:tr w:rsidR="005638BE" w14:paraId="0ECFA77F" w14:textId="77777777">
        <w:tblPrEx>
          <w:tblCellMar>
            <w:top w:w="0" w:type="dxa"/>
            <w:bottom w:w="0" w:type="dxa"/>
          </w:tblCellMar>
        </w:tblPrEx>
        <w:tc>
          <w:tcPr>
            <w:tcW w:w="1000" w:type="pct"/>
            <w:tcMar>
              <w:top w:w="80" w:type="dxa"/>
              <w:left w:w="100" w:type="dxa"/>
              <w:bottom w:w="80" w:type="dxa"/>
              <w:right w:w="100" w:type="dxa"/>
            </w:tcMar>
          </w:tcPr>
          <w:p w14:paraId="5CB41A74" w14:textId="77777777" w:rsidR="005638BE" w:rsidRDefault="009B0733">
            <w:r>
              <w:rPr>
                <w:rFonts w:ascii="Calibri" w:eastAsia="Calibri" w:hAnsi="Calibri" w:cs="Calibri"/>
              </w:rPr>
              <w:t>pct_65plus</w:t>
            </w:r>
          </w:p>
        </w:tc>
        <w:tc>
          <w:tcPr>
            <w:tcW w:w="650" w:type="pct"/>
            <w:tcMar>
              <w:top w:w="80" w:type="dxa"/>
              <w:left w:w="100" w:type="dxa"/>
              <w:bottom w:w="80" w:type="dxa"/>
              <w:right w:w="100" w:type="dxa"/>
            </w:tcMar>
          </w:tcPr>
          <w:p w14:paraId="0467C61C" w14:textId="77777777" w:rsidR="005638BE" w:rsidRDefault="009B0733">
            <w:r>
              <w:rPr>
                <w:rFonts w:ascii="Calibri" w:eastAsia="Calibri" w:hAnsi="Calibri" w:cs="Calibri"/>
              </w:rPr>
              <w:t>-0.0158</w:t>
            </w:r>
          </w:p>
        </w:tc>
        <w:tc>
          <w:tcPr>
            <w:tcW w:w="650" w:type="pct"/>
            <w:tcMar>
              <w:top w:w="80" w:type="dxa"/>
              <w:left w:w="100" w:type="dxa"/>
              <w:bottom w:w="80" w:type="dxa"/>
              <w:right w:w="100" w:type="dxa"/>
            </w:tcMar>
          </w:tcPr>
          <w:p w14:paraId="1C27DE37" w14:textId="77777777" w:rsidR="005638BE" w:rsidRDefault="009B0733">
            <w:r>
              <w:rPr>
                <w:rFonts w:ascii="Calibri" w:eastAsia="Calibri" w:hAnsi="Calibri" w:cs="Calibri"/>
              </w:rPr>
              <w:t>0.003</w:t>
            </w:r>
          </w:p>
        </w:tc>
        <w:tc>
          <w:tcPr>
            <w:tcW w:w="650" w:type="pct"/>
            <w:tcMar>
              <w:top w:w="80" w:type="dxa"/>
              <w:left w:w="100" w:type="dxa"/>
              <w:bottom w:w="80" w:type="dxa"/>
              <w:right w:w="100" w:type="dxa"/>
            </w:tcMar>
          </w:tcPr>
          <w:p w14:paraId="4084A6BE" w14:textId="77777777" w:rsidR="005638BE" w:rsidRDefault="009B0733">
            <w:r>
              <w:rPr>
                <w:rFonts w:ascii="Calibri" w:eastAsia="Calibri" w:hAnsi="Calibri" w:cs="Calibri"/>
              </w:rPr>
              <w:t>-0.0115</w:t>
            </w:r>
          </w:p>
        </w:tc>
        <w:tc>
          <w:tcPr>
            <w:tcW w:w="650" w:type="pct"/>
            <w:tcMar>
              <w:top w:w="80" w:type="dxa"/>
              <w:left w:w="100" w:type="dxa"/>
              <w:bottom w:w="80" w:type="dxa"/>
              <w:right w:w="100" w:type="dxa"/>
            </w:tcMar>
          </w:tcPr>
          <w:p w14:paraId="3BFD9ACB" w14:textId="77777777" w:rsidR="005638BE" w:rsidRDefault="009B0733">
            <w:r>
              <w:rPr>
                <w:rFonts w:ascii="Calibri" w:eastAsia="Calibri" w:hAnsi="Calibri" w:cs="Calibri"/>
              </w:rPr>
              <w:t>0.007</w:t>
            </w:r>
          </w:p>
        </w:tc>
        <w:tc>
          <w:tcPr>
            <w:tcW w:w="700" w:type="pct"/>
            <w:tcMar>
              <w:top w:w="80" w:type="dxa"/>
              <w:left w:w="100" w:type="dxa"/>
              <w:bottom w:w="80" w:type="dxa"/>
              <w:right w:w="100" w:type="dxa"/>
            </w:tcMar>
          </w:tcPr>
          <w:p w14:paraId="0B283A70" w14:textId="77777777" w:rsidR="005638BE" w:rsidRDefault="009B0733">
            <w:r>
              <w:rPr>
                <w:rFonts w:ascii="Calibri" w:eastAsia="Calibri" w:hAnsi="Calibri" w:cs="Calibri"/>
              </w:rPr>
              <w:t>-0.0142</w:t>
            </w:r>
          </w:p>
        </w:tc>
        <w:tc>
          <w:tcPr>
            <w:tcW w:w="700" w:type="pct"/>
            <w:tcMar>
              <w:top w:w="80" w:type="dxa"/>
              <w:left w:w="100" w:type="dxa"/>
              <w:bottom w:w="80" w:type="dxa"/>
              <w:right w:w="100" w:type="dxa"/>
            </w:tcMar>
          </w:tcPr>
          <w:p w14:paraId="21568240" w14:textId="77777777" w:rsidR="005638BE" w:rsidRDefault="009B0733">
            <w:r>
              <w:rPr>
                <w:rFonts w:ascii="Calibri" w:eastAsia="Calibri" w:hAnsi="Calibri" w:cs="Calibri"/>
              </w:rPr>
              <w:t>0.003</w:t>
            </w:r>
          </w:p>
        </w:tc>
      </w:tr>
      <w:tr w:rsidR="005638BE" w14:paraId="2994AF98" w14:textId="77777777">
        <w:tblPrEx>
          <w:tblCellMar>
            <w:top w:w="0" w:type="dxa"/>
            <w:bottom w:w="0" w:type="dxa"/>
          </w:tblCellMar>
        </w:tblPrEx>
        <w:tc>
          <w:tcPr>
            <w:tcW w:w="1000" w:type="pct"/>
            <w:tcMar>
              <w:top w:w="80" w:type="dxa"/>
              <w:left w:w="100" w:type="dxa"/>
              <w:bottom w:w="80" w:type="dxa"/>
              <w:right w:w="100" w:type="dxa"/>
            </w:tcMar>
          </w:tcPr>
          <w:p w14:paraId="4F59693C" w14:textId="77777777" w:rsidR="005638BE" w:rsidRDefault="009B0733">
            <w:proofErr w:type="spellStart"/>
            <w:r>
              <w:rPr>
                <w:rFonts w:ascii="Calibri" w:eastAsia="Calibri" w:hAnsi="Calibri" w:cs="Calibri"/>
              </w:rPr>
              <w:t>pct_black</w:t>
            </w:r>
            <w:proofErr w:type="spellEnd"/>
          </w:p>
        </w:tc>
        <w:tc>
          <w:tcPr>
            <w:tcW w:w="650" w:type="pct"/>
            <w:tcMar>
              <w:top w:w="80" w:type="dxa"/>
              <w:left w:w="100" w:type="dxa"/>
              <w:bottom w:w="80" w:type="dxa"/>
              <w:right w:w="100" w:type="dxa"/>
            </w:tcMar>
          </w:tcPr>
          <w:p w14:paraId="3427022E" w14:textId="77777777" w:rsidR="005638BE" w:rsidRDefault="009B0733">
            <w:r>
              <w:rPr>
                <w:rFonts w:ascii="Calibri" w:eastAsia="Calibri" w:hAnsi="Calibri" w:cs="Calibri"/>
              </w:rPr>
              <w:t>-0.0270</w:t>
            </w:r>
          </w:p>
        </w:tc>
        <w:tc>
          <w:tcPr>
            <w:tcW w:w="650" w:type="pct"/>
            <w:tcMar>
              <w:top w:w="80" w:type="dxa"/>
              <w:left w:w="100" w:type="dxa"/>
              <w:bottom w:w="80" w:type="dxa"/>
              <w:right w:w="100" w:type="dxa"/>
            </w:tcMar>
          </w:tcPr>
          <w:p w14:paraId="578B8151" w14:textId="77777777" w:rsidR="005638BE" w:rsidRDefault="009B0733">
            <w:r>
              <w:rPr>
                <w:rFonts w:ascii="Calibri" w:eastAsia="Calibri" w:hAnsi="Calibri" w:cs="Calibri"/>
              </w:rPr>
              <w:t>0.540</w:t>
            </w:r>
          </w:p>
        </w:tc>
        <w:tc>
          <w:tcPr>
            <w:tcW w:w="650" w:type="pct"/>
            <w:tcMar>
              <w:top w:w="80" w:type="dxa"/>
              <w:left w:w="100" w:type="dxa"/>
              <w:bottom w:w="80" w:type="dxa"/>
              <w:right w:w="100" w:type="dxa"/>
            </w:tcMar>
          </w:tcPr>
          <w:p w14:paraId="1DECDBC4" w14:textId="77777777" w:rsidR="005638BE" w:rsidRDefault="009B0733">
            <w:r>
              <w:rPr>
                <w:rFonts w:ascii="Calibri" w:eastAsia="Calibri" w:hAnsi="Calibri" w:cs="Calibri"/>
              </w:rPr>
              <w:t>0.0117</w:t>
            </w:r>
          </w:p>
        </w:tc>
        <w:tc>
          <w:tcPr>
            <w:tcW w:w="650" w:type="pct"/>
            <w:tcMar>
              <w:top w:w="80" w:type="dxa"/>
              <w:left w:w="100" w:type="dxa"/>
              <w:bottom w:w="80" w:type="dxa"/>
              <w:right w:w="100" w:type="dxa"/>
            </w:tcMar>
          </w:tcPr>
          <w:p w14:paraId="22B7B1CA" w14:textId="77777777" w:rsidR="005638BE" w:rsidRDefault="009B0733">
            <w:r>
              <w:rPr>
                <w:rFonts w:ascii="Calibri" w:eastAsia="Calibri" w:hAnsi="Calibri" w:cs="Calibri"/>
              </w:rPr>
              <w:t>0.778</w:t>
            </w:r>
          </w:p>
        </w:tc>
        <w:tc>
          <w:tcPr>
            <w:tcW w:w="700" w:type="pct"/>
            <w:tcMar>
              <w:top w:w="80" w:type="dxa"/>
              <w:left w:w="100" w:type="dxa"/>
              <w:bottom w:w="80" w:type="dxa"/>
              <w:right w:w="100" w:type="dxa"/>
            </w:tcMar>
          </w:tcPr>
          <w:p w14:paraId="7C2C6613" w14:textId="77777777" w:rsidR="005638BE" w:rsidRDefault="009B0733">
            <w:r>
              <w:rPr>
                <w:rFonts w:ascii="Calibri" w:eastAsia="Calibri" w:hAnsi="Calibri" w:cs="Calibri"/>
              </w:rPr>
              <w:t>0.0690</w:t>
            </w:r>
          </w:p>
        </w:tc>
        <w:tc>
          <w:tcPr>
            <w:tcW w:w="700" w:type="pct"/>
            <w:tcMar>
              <w:top w:w="80" w:type="dxa"/>
              <w:left w:w="100" w:type="dxa"/>
              <w:bottom w:w="80" w:type="dxa"/>
              <w:right w:w="100" w:type="dxa"/>
            </w:tcMar>
          </w:tcPr>
          <w:p w14:paraId="4E54E2FC" w14:textId="77777777" w:rsidR="005638BE" w:rsidRDefault="009B0733">
            <w:r>
              <w:rPr>
                <w:rFonts w:ascii="Calibri" w:eastAsia="Calibri" w:hAnsi="Calibri" w:cs="Calibri"/>
              </w:rPr>
              <w:t>0.010</w:t>
            </w:r>
          </w:p>
        </w:tc>
      </w:tr>
      <w:tr w:rsidR="005638BE" w14:paraId="67FE2695" w14:textId="77777777">
        <w:tblPrEx>
          <w:tblCellMar>
            <w:top w:w="0" w:type="dxa"/>
            <w:bottom w:w="0" w:type="dxa"/>
          </w:tblCellMar>
        </w:tblPrEx>
        <w:tc>
          <w:tcPr>
            <w:tcW w:w="1000" w:type="pct"/>
            <w:tcMar>
              <w:top w:w="80" w:type="dxa"/>
              <w:left w:w="100" w:type="dxa"/>
              <w:bottom w:w="80" w:type="dxa"/>
              <w:right w:w="100" w:type="dxa"/>
            </w:tcMar>
          </w:tcPr>
          <w:p w14:paraId="48213016" w14:textId="77777777" w:rsidR="005638BE" w:rsidRDefault="009B0733">
            <w:proofErr w:type="spellStart"/>
            <w:r>
              <w:rPr>
                <w:rFonts w:ascii="Calibri" w:eastAsia="Calibri" w:hAnsi="Calibri" w:cs="Calibri"/>
              </w:rPr>
              <w:t>pct_aian</w:t>
            </w:r>
            <w:proofErr w:type="spellEnd"/>
          </w:p>
        </w:tc>
        <w:tc>
          <w:tcPr>
            <w:tcW w:w="650" w:type="pct"/>
            <w:tcMar>
              <w:top w:w="80" w:type="dxa"/>
              <w:left w:w="100" w:type="dxa"/>
              <w:bottom w:w="80" w:type="dxa"/>
              <w:right w:w="100" w:type="dxa"/>
            </w:tcMar>
          </w:tcPr>
          <w:p w14:paraId="3C3E9BFA" w14:textId="77777777" w:rsidR="005638BE" w:rsidRDefault="009B0733">
            <w:r>
              <w:rPr>
                <w:rFonts w:ascii="Calibri" w:eastAsia="Calibri" w:hAnsi="Calibri" w:cs="Calibri"/>
              </w:rPr>
              <w:t>0.0050</w:t>
            </w:r>
          </w:p>
        </w:tc>
        <w:tc>
          <w:tcPr>
            <w:tcW w:w="650" w:type="pct"/>
            <w:tcMar>
              <w:top w:w="80" w:type="dxa"/>
              <w:left w:w="100" w:type="dxa"/>
              <w:bottom w:w="80" w:type="dxa"/>
              <w:right w:w="100" w:type="dxa"/>
            </w:tcMar>
          </w:tcPr>
          <w:p w14:paraId="48F29372" w14:textId="77777777" w:rsidR="005638BE" w:rsidRDefault="009B0733">
            <w:r>
              <w:rPr>
                <w:rFonts w:ascii="Calibri" w:eastAsia="Calibri" w:hAnsi="Calibri" w:cs="Calibri"/>
              </w:rPr>
              <w:t>0.894</w:t>
            </w:r>
          </w:p>
        </w:tc>
        <w:tc>
          <w:tcPr>
            <w:tcW w:w="650" w:type="pct"/>
            <w:tcMar>
              <w:top w:w="80" w:type="dxa"/>
              <w:left w:w="100" w:type="dxa"/>
              <w:bottom w:w="80" w:type="dxa"/>
              <w:right w:w="100" w:type="dxa"/>
            </w:tcMar>
          </w:tcPr>
          <w:p w14:paraId="1D0F5D26" w14:textId="77777777" w:rsidR="005638BE" w:rsidRDefault="009B0733">
            <w:r>
              <w:rPr>
                <w:rFonts w:ascii="Calibri" w:eastAsia="Calibri" w:hAnsi="Calibri" w:cs="Calibri"/>
              </w:rPr>
              <w:t>0.0060</w:t>
            </w:r>
          </w:p>
        </w:tc>
        <w:tc>
          <w:tcPr>
            <w:tcW w:w="650" w:type="pct"/>
            <w:tcMar>
              <w:top w:w="80" w:type="dxa"/>
              <w:left w:w="100" w:type="dxa"/>
              <w:bottom w:w="80" w:type="dxa"/>
              <w:right w:w="100" w:type="dxa"/>
            </w:tcMar>
          </w:tcPr>
          <w:p w14:paraId="71754162" w14:textId="77777777" w:rsidR="005638BE" w:rsidRDefault="009B0733">
            <w:r>
              <w:rPr>
                <w:rFonts w:ascii="Calibri" w:eastAsia="Calibri" w:hAnsi="Calibri" w:cs="Calibri"/>
              </w:rPr>
              <w:t>0.759</w:t>
            </w:r>
          </w:p>
        </w:tc>
        <w:tc>
          <w:tcPr>
            <w:tcW w:w="700" w:type="pct"/>
            <w:tcMar>
              <w:top w:w="80" w:type="dxa"/>
              <w:left w:w="100" w:type="dxa"/>
              <w:bottom w:w="80" w:type="dxa"/>
              <w:right w:w="100" w:type="dxa"/>
            </w:tcMar>
          </w:tcPr>
          <w:p w14:paraId="3A5A50DA" w14:textId="77777777" w:rsidR="005638BE" w:rsidRDefault="009B0733">
            <w:r>
              <w:rPr>
                <w:rFonts w:ascii="Calibri" w:eastAsia="Calibri" w:hAnsi="Calibri" w:cs="Calibri"/>
              </w:rPr>
              <w:t>0.0279</w:t>
            </w:r>
          </w:p>
        </w:tc>
        <w:tc>
          <w:tcPr>
            <w:tcW w:w="700" w:type="pct"/>
            <w:tcMar>
              <w:top w:w="80" w:type="dxa"/>
              <w:left w:w="100" w:type="dxa"/>
              <w:bottom w:w="80" w:type="dxa"/>
              <w:right w:w="100" w:type="dxa"/>
            </w:tcMar>
          </w:tcPr>
          <w:p w14:paraId="35DC859A" w14:textId="77777777" w:rsidR="005638BE" w:rsidRDefault="009B0733">
            <w:r>
              <w:rPr>
                <w:rFonts w:ascii="Calibri" w:eastAsia="Calibri" w:hAnsi="Calibri" w:cs="Calibri"/>
              </w:rPr>
              <w:t>0.101</w:t>
            </w:r>
          </w:p>
        </w:tc>
      </w:tr>
      <w:tr w:rsidR="005638BE" w14:paraId="66CBF66A" w14:textId="77777777">
        <w:tblPrEx>
          <w:tblCellMar>
            <w:top w:w="0" w:type="dxa"/>
            <w:bottom w:w="0" w:type="dxa"/>
          </w:tblCellMar>
        </w:tblPrEx>
        <w:tc>
          <w:tcPr>
            <w:tcW w:w="1000" w:type="pct"/>
            <w:tcMar>
              <w:top w:w="80" w:type="dxa"/>
              <w:left w:w="100" w:type="dxa"/>
              <w:bottom w:w="80" w:type="dxa"/>
              <w:right w:w="100" w:type="dxa"/>
            </w:tcMar>
          </w:tcPr>
          <w:p w14:paraId="1C1B0077" w14:textId="77777777" w:rsidR="005638BE" w:rsidRDefault="009B0733">
            <w:proofErr w:type="spellStart"/>
            <w:r>
              <w:rPr>
                <w:rFonts w:ascii="Calibri" w:eastAsia="Calibri" w:hAnsi="Calibri" w:cs="Calibri"/>
              </w:rPr>
              <w:t>pct_asian</w:t>
            </w:r>
            <w:proofErr w:type="spellEnd"/>
          </w:p>
        </w:tc>
        <w:tc>
          <w:tcPr>
            <w:tcW w:w="650" w:type="pct"/>
            <w:tcMar>
              <w:top w:w="80" w:type="dxa"/>
              <w:left w:w="100" w:type="dxa"/>
              <w:bottom w:w="80" w:type="dxa"/>
              <w:right w:w="100" w:type="dxa"/>
            </w:tcMar>
          </w:tcPr>
          <w:p w14:paraId="52EDA301" w14:textId="77777777" w:rsidR="005638BE" w:rsidRDefault="009B0733">
            <w:r>
              <w:rPr>
                <w:rFonts w:ascii="Calibri" w:eastAsia="Calibri" w:hAnsi="Calibri" w:cs="Calibri"/>
              </w:rPr>
              <w:t>0.0169</w:t>
            </w:r>
          </w:p>
        </w:tc>
        <w:tc>
          <w:tcPr>
            <w:tcW w:w="650" w:type="pct"/>
            <w:tcMar>
              <w:top w:w="80" w:type="dxa"/>
              <w:left w:w="100" w:type="dxa"/>
              <w:bottom w:w="80" w:type="dxa"/>
              <w:right w:w="100" w:type="dxa"/>
            </w:tcMar>
          </w:tcPr>
          <w:p w14:paraId="01934C09" w14:textId="77777777" w:rsidR="005638BE" w:rsidRDefault="009B0733">
            <w:r>
              <w:rPr>
                <w:rFonts w:ascii="Calibri" w:eastAsia="Calibri" w:hAnsi="Calibri" w:cs="Calibri"/>
              </w:rPr>
              <w:t>0.263</w:t>
            </w:r>
          </w:p>
        </w:tc>
        <w:tc>
          <w:tcPr>
            <w:tcW w:w="650" w:type="pct"/>
            <w:tcMar>
              <w:top w:w="80" w:type="dxa"/>
              <w:left w:w="100" w:type="dxa"/>
              <w:bottom w:w="80" w:type="dxa"/>
              <w:right w:w="100" w:type="dxa"/>
            </w:tcMar>
          </w:tcPr>
          <w:p w14:paraId="0AD8B39D" w14:textId="77777777" w:rsidR="005638BE" w:rsidRDefault="009B0733">
            <w:r>
              <w:rPr>
                <w:rFonts w:ascii="Calibri" w:eastAsia="Calibri" w:hAnsi="Calibri" w:cs="Calibri"/>
              </w:rPr>
              <w:t>0.0001</w:t>
            </w:r>
          </w:p>
        </w:tc>
        <w:tc>
          <w:tcPr>
            <w:tcW w:w="650" w:type="pct"/>
            <w:tcMar>
              <w:top w:w="80" w:type="dxa"/>
              <w:left w:w="100" w:type="dxa"/>
              <w:bottom w:w="80" w:type="dxa"/>
              <w:right w:w="100" w:type="dxa"/>
            </w:tcMar>
          </w:tcPr>
          <w:p w14:paraId="366F464F" w14:textId="77777777" w:rsidR="005638BE" w:rsidRDefault="009B0733">
            <w:r>
              <w:rPr>
                <w:rFonts w:ascii="Calibri" w:eastAsia="Calibri" w:hAnsi="Calibri" w:cs="Calibri"/>
              </w:rPr>
              <w:t>0.995</w:t>
            </w:r>
          </w:p>
        </w:tc>
        <w:tc>
          <w:tcPr>
            <w:tcW w:w="700" w:type="pct"/>
            <w:tcMar>
              <w:top w:w="80" w:type="dxa"/>
              <w:left w:w="100" w:type="dxa"/>
              <w:bottom w:w="80" w:type="dxa"/>
              <w:right w:w="100" w:type="dxa"/>
            </w:tcMar>
          </w:tcPr>
          <w:p w14:paraId="65E9137C" w14:textId="77777777" w:rsidR="005638BE" w:rsidRDefault="009B0733">
            <w:r>
              <w:rPr>
                <w:rFonts w:ascii="Calibri" w:eastAsia="Calibri" w:hAnsi="Calibri" w:cs="Calibri"/>
              </w:rPr>
              <w:t>0.0010</w:t>
            </w:r>
          </w:p>
        </w:tc>
        <w:tc>
          <w:tcPr>
            <w:tcW w:w="700" w:type="pct"/>
            <w:tcMar>
              <w:top w:w="80" w:type="dxa"/>
              <w:left w:w="100" w:type="dxa"/>
              <w:bottom w:w="80" w:type="dxa"/>
              <w:right w:w="100" w:type="dxa"/>
            </w:tcMar>
          </w:tcPr>
          <w:p w14:paraId="399D68D8" w14:textId="77777777" w:rsidR="005638BE" w:rsidRDefault="009B0733">
            <w:r>
              <w:rPr>
                <w:rFonts w:ascii="Calibri" w:eastAsia="Calibri" w:hAnsi="Calibri" w:cs="Calibri"/>
              </w:rPr>
              <w:t>0.891</w:t>
            </w:r>
          </w:p>
        </w:tc>
      </w:tr>
      <w:tr w:rsidR="005638BE" w14:paraId="547670FF" w14:textId="77777777">
        <w:tblPrEx>
          <w:tblCellMar>
            <w:top w:w="0" w:type="dxa"/>
            <w:bottom w:w="0" w:type="dxa"/>
          </w:tblCellMar>
        </w:tblPrEx>
        <w:tc>
          <w:tcPr>
            <w:tcW w:w="1000" w:type="pct"/>
            <w:tcMar>
              <w:top w:w="80" w:type="dxa"/>
              <w:left w:w="100" w:type="dxa"/>
              <w:bottom w:w="80" w:type="dxa"/>
              <w:right w:w="100" w:type="dxa"/>
            </w:tcMar>
          </w:tcPr>
          <w:p w14:paraId="39B93971" w14:textId="77777777" w:rsidR="005638BE" w:rsidRDefault="009B0733">
            <w:proofErr w:type="spellStart"/>
            <w:r>
              <w:rPr>
                <w:rFonts w:ascii="Calibri" w:eastAsia="Calibri" w:hAnsi="Calibri" w:cs="Calibri"/>
              </w:rPr>
              <w:t>pct_hispanic</w:t>
            </w:r>
            <w:proofErr w:type="spellEnd"/>
          </w:p>
        </w:tc>
        <w:tc>
          <w:tcPr>
            <w:tcW w:w="650" w:type="pct"/>
            <w:tcMar>
              <w:top w:w="80" w:type="dxa"/>
              <w:left w:w="100" w:type="dxa"/>
              <w:bottom w:w="80" w:type="dxa"/>
              <w:right w:w="100" w:type="dxa"/>
            </w:tcMar>
          </w:tcPr>
          <w:p w14:paraId="11DD8456" w14:textId="77777777" w:rsidR="005638BE" w:rsidRDefault="009B0733">
            <w:r>
              <w:rPr>
                <w:rFonts w:ascii="Calibri" w:eastAsia="Calibri" w:hAnsi="Calibri" w:cs="Calibri"/>
              </w:rPr>
              <w:t>-0.0074</w:t>
            </w:r>
          </w:p>
        </w:tc>
        <w:tc>
          <w:tcPr>
            <w:tcW w:w="650" w:type="pct"/>
            <w:tcMar>
              <w:top w:w="80" w:type="dxa"/>
              <w:left w:w="100" w:type="dxa"/>
              <w:bottom w:w="80" w:type="dxa"/>
              <w:right w:w="100" w:type="dxa"/>
            </w:tcMar>
          </w:tcPr>
          <w:p w14:paraId="7A2A9A60" w14:textId="77777777" w:rsidR="005638BE" w:rsidRDefault="009B0733">
            <w:r>
              <w:rPr>
                <w:rFonts w:ascii="Calibri" w:eastAsia="Calibri" w:hAnsi="Calibri" w:cs="Calibri"/>
              </w:rPr>
              <w:t>0.862</w:t>
            </w:r>
          </w:p>
        </w:tc>
        <w:tc>
          <w:tcPr>
            <w:tcW w:w="650" w:type="pct"/>
            <w:tcMar>
              <w:top w:w="80" w:type="dxa"/>
              <w:left w:w="100" w:type="dxa"/>
              <w:bottom w:w="80" w:type="dxa"/>
              <w:right w:w="100" w:type="dxa"/>
            </w:tcMar>
          </w:tcPr>
          <w:p w14:paraId="4F714B7C" w14:textId="77777777" w:rsidR="005638BE" w:rsidRDefault="009B0733">
            <w:r>
              <w:rPr>
                <w:rFonts w:ascii="Calibri" w:eastAsia="Calibri" w:hAnsi="Calibri" w:cs="Calibri"/>
              </w:rPr>
              <w:t>0.0118</w:t>
            </w:r>
          </w:p>
        </w:tc>
        <w:tc>
          <w:tcPr>
            <w:tcW w:w="650" w:type="pct"/>
            <w:tcMar>
              <w:top w:w="80" w:type="dxa"/>
              <w:left w:w="100" w:type="dxa"/>
              <w:bottom w:w="80" w:type="dxa"/>
              <w:right w:w="100" w:type="dxa"/>
            </w:tcMar>
          </w:tcPr>
          <w:p w14:paraId="4869C291" w14:textId="77777777" w:rsidR="005638BE" w:rsidRDefault="009B0733">
            <w:r>
              <w:rPr>
                <w:rFonts w:ascii="Calibri" w:eastAsia="Calibri" w:hAnsi="Calibri" w:cs="Calibri"/>
              </w:rPr>
              <w:t>0.778</w:t>
            </w:r>
          </w:p>
        </w:tc>
        <w:tc>
          <w:tcPr>
            <w:tcW w:w="700" w:type="pct"/>
            <w:tcMar>
              <w:top w:w="80" w:type="dxa"/>
              <w:left w:w="100" w:type="dxa"/>
              <w:bottom w:w="80" w:type="dxa"/>
              <w:right w:w="100" w:type="dxa"/>
            </w:tcMar>
          </w:tcPr>
          <w:p w14:paraId="1C5A0B72" w14:textId="77777777" w:rsidR="005638BE" w:rsidRDefault="009B0733">
            <w:r>
              <w:rPr>
                <w:rFonts w:ascii="Calibri" w:eastAsia="Calibri" w:hAnsi="Calibri" w:cs="Calibri"/>
              </w:rPr>
              <w:t>0.0351</w:t>
            </w:r>
          </w:p>
        </w:tc>
        <w:tc>
          <w:tcPr>
            <w:tcW w:w="700" w:type="pct"/>
            <w:tcMar>
              <w:top w:w="80" w:type="dxa"/>
              <w:left w:w="100" w:type="dxa"/>
              <w:bottom w:w="80" w:type="dxa"/>
              <w:right w:w="100" w:type="dxa"/>
            </w:tcMar>
          </w:tcPr>
          <w:p w14:paraId="4575D4ED" w14:textId="77777777" w:rsidR="005638BE" w:rsidRDefault="009B0733">
            <w:r>
              <w:rPr>
                <w:rFonts w:ascii="Calibri" w:eastAsia="Calibri" w:hAnsi="Calibri" w:cs="Calibri"/>
              </w:rPr>
              <w:t>0.210</w:t>
            </w:r>
          </w:p>
        </w:tc>
      </w:tr>
      <w:tr w:rsidR="005638BE" w14:paraId="2C8149BA" w14:textId="77777777">
        <w:tblPrEx>
          <w:tblCellMar>
            <w:top w:w="0" w:type="dxa"/>
            <w:bottom w:w="0" w:type="dxa"/>
          </w:tblCellMar>
        </w:tblPrEx>
        <w:tc>
          <w:tcPr>
            <w:tcW w:w="1000" w:type="pct"/>
            <w:tcMar>
              <w:top w:w="80" w:type="dxa"/>
              <w:left w:w="100" w:type="dxa"/>
              <w:bottom w:w="80" w:type="dxa"/>
              <w:right w:w="100" w:type="dxa"/>
            </w:tcMar>
          </w:tcPr>
          <w:p w14:paraId="5ED9CBDD" w14:textId="77777777" w:rsidR="005638BE" w:rsidRDefault="009B0733">
            <w:proofErr w:type="spellStart"/>
            <w:r>
              <w:rPr>
                <w:rFonts w:ascii="Calibri" w:eastAsia="Calibri" w:hAnsi="Calibri" w:cs="Calibri"/>
              </w:rPr>
              <w:t>pct_nh_white</w:t>
            </w:r>
            <w:proofErr w:type="spellEnd"/>
          </w:p>
        </w:tc>
        <w:tc>
          <w:tcPr>
            <w:tcW w:w="650" w:type="pct"/>
            <w:tcMar>
              <w:top w:w="80" w:type="dxa"/>
              <w:left w:w="100" w:type="dxa"/>
              <w:bottom w:w="80" w:type="dxa"/>
              <w:right w:w="100" w:type="dxa"/>
            </w:tcMar>
          </w:tcPr>
          <w:p w14:paraId="646EC655" w14:textId="77777777" w:rsidR="005638BE" w:rsidRDefault="009B0733">
            <w:r>
              <w:rPr>
                <w:rFonts w:ascii="Calibri" w:eastAsia="Calibri" w:hAnsi="Calibri" w:cs="Calibri"/>
              </w:rPr>
              <w:t>-0.0051</w:t>
            </w:r>
          </w:p>
        </w:tc>
        <w:tc>
          <w:tcPr>
            <w:tcW w:w="650" w:type="pct"/>
            <w:tcMar>
              <w:top w:w="80" w:type="dxa"/>
              <w:left w:w="100" w:type="dxa"/>
              <w:bottom w:w="80" w:type="dxa"/>
              <w:right w:w="100" w:type="dxa"/>
            </w:tcMar>
          </w:tcPr>
          <w:p w14:paraId="08BB9E0C" w14:textId="77777777" w:rsidR="005638BE" w:rsidRDefault="009B0733">
            <w:r>
              <w:rPr>
                <w:rFonts w:ascii="Calibri" w:eastAsia="Calibri" w:hAnsi="Calibri" w:cs="Calibri"/>
              </w:rPr>
              <w:t>0.928</w:t>
            </w:r>
          </w:p>
        </w:tc>
        <w:tc>
          <w:tcPr>
            <w:tcW w:w="650" w:type="pct"/>
            <w:tcMar>
              <w:top w:w="80" w:type="dxa"/>
              <w:left w:w="100" w:type="dxa"/>
              <w:bottom w:w="80" w:type="dxa"/>
              <w:right w:w="100" w:type="dxa"/>
            </w:tcMar>
          </w:tcPr>
          <w:p w14:paraId="20AAECCE" w14:textId="77777777" w:rsidR="005638BE" w:rsidRDefault="009B0733">
            <w:r>
              <w:rPr>
                <w:rFonts w:ascii="Calibri" w:eastAsia="Calibri" w:hAnsi="Calibri" w:cs="Calibri"/>
              </w:rPr>
              <w:t>0.0104</w:t>
            </w:r>
          </w:p>
        </w:tc>
        <w:tc>
          <w:tcPr>
            <w:tcW w:w="650" w:type="pct"/>
            <w:tcMar>
              <w:top w:w="80" w:type="dxa"/>
              <w:left w:w="100" w:type="dxa"/>
              <w:bottom w:w="80" w:type="dxa"/>
              <w:right w:w="100" w:type="dxa"/>
            </w:tcMar>
          </w:tcPr>
          <w:p w14:paraId="584B6863" w14:textId="77777777" w:rsidR="005638BE" w:rsidRDefault="009B0733">
            <w:r>
              <w:rPr>
                <w:rFonts w:ascii="Calibri" w:eastAsia="Calibri" w:hAnsi="Calibri" w:cs="Calibri"/>
              </w:rPr>
              <w:t>0.851</w:t>
            </w:r>
          </w:p>
        </w:tc>
        <w:tc>
          <w:tcPr>
            <w:tcW w:w="700" w:type="pct"/>
            <w:tcMar>
              <w:top w:w="80" w:type="dxa"/>
              <w:left w:w="100" w:type="dxa"/>
              <w:bottom w:w="80" w:type="dxa"/>
              <w:right w:w="100" w:type="dxa"/>
            </w:tcMar>
          </w:tcPr>
          <w:p w14:paraId="5FF077BA" w14:textId="77777777" w:rsidR="005638BE" w:rsidRDefault="009B0733">
            <w:r>
              <w:rPr>
                <w:rFonts w:ascii="Calibri" w:eastAsia="Calibri" w:hAnsi="Calibri" w:cs="Calibri"/>
              </w:rPr>
              <w:t>0.0697</w:t>
            </w:r>
          </w:p>
        </w:tc>
        <w:tc>
          <w:tcPr>
            <w:tcW w:w="700" w:type="pct"/>
            <w:tcMar>
              <w:top w:w="80" w:type="dxa"/>
              <w:left w:w="100" w:type="dxa"/>
              <w:bottom w:w="80" w:type="dxa"/>
              <w:right w:w="100" w:type="dxa"/>
            </w:tcMar>
          </w:tcPr>
          <w:p w14:paraId="272E0BA4" w14:textId="77777777" w:rsidR="005638BE" w:rsidRDefault="009B0733">
            <w:r>
              <w:rPr>
                <w:rFonts w:ascii="Calibri" w:eastAsia="Calibri" w:hAnsi="Calibri" w:cs="Calibri"/>
              </w:rPr>
              <w:t>0.051</w:t>
            </w:r>
          </w:p>
        </w:tc>
      </w:tr>
    </w:tbl>
    <w:p w14:paraId="76F6326B" w14:textId="77777777" w:rsidR="005638BE" w:rsidRDefault="009B0733">
      <w:pPr>
        <w:pStyle w:val="Heading2"/>
        <w:spacing w:before="240" w:after="120"/>
      </w:pPr>
      <w:r>
        <w:rPr>
          <w:rFonts w:ascii="Calibri" w:eastAsia="Calibri" w:hAnsi="Calibri" w:cs="Calibri"/>
          <w:b/>
          <w:bCs/>
          <w:color w:val="000000"/>
          <w:sz w:val="24"/>
          <w:szCs w:val="24"/>
        </w:rPr>
        <w:t>A.2 Reversal-Cluster Logistic Regression, Full Model with VIF</w:t>
      </w:r>
    </w:p>
    <w:p w14:paraId="5DF92882" w14:textId="77777777" w:rsidR="005638BE" w:rsidRDefault="009B0733">
      <w:pPr>
        <w:spacing w:after="160"/>
      </w:pPr>
      <w:r>
        <w:rPr>
          <w:rFonts w:ascii="Calibri" w:eastAsia="Calibri" w:hAnsi="Calibri" w:cs="Calibri"/>
          <w:sz w:val="22"/>
          <w:szCs w:val="22"/>
        </w:rPr>
        <w:t>All 13 predictors plus Medicaid expansion status. Demographic share predictors are included for completeness; their individual coefficients should not be trusted given VIFs from 9 to 233. See Section 5 for the cleaner core-only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84"/>
        <w:gridCol w:w="2164"/>
        <w:gridCol w:w="1984"/>
        <w:gridCol w:w="1984"/>
      </w:tblGrid>
      <w:tr w:rsidR="005638BE" w14:paraId="156B0687" w14:textId="77777777">
        <w:tblPrEx>
          <w:tblCellMar>
            <w:top w:w="0" w:type="dxa"/>
            <w:bottom w:w="0" w:type="dxa"/>
          </w:tblCellMar>
        </w:tblPrEx>
        <w:tc>
          <w:tcPr>
            <w:tcW w:w="1600" w:type="pct"/>
            <w:tcMar>
              <w:top w:w="80" w:type="dxa"/>
              <w:left w:w="100" w:type="dxa"/>
              <w:bottom w:w="80" w:type="dxa"/>
              <w:right w:w="100" w:type="dxa"/>
            </w:tcMar>
          </w:tcPr>
          <w:p w14:paraId="3A93E3F6" w14:textId="77777777" w:rsidR="005638BE" w:rsidRDefault="009B0733">
            <w:r>
              <w:rPr>
                <w:rFonts w:ascii="Calibri" w:eastAsia="Calibri" w:hAnsi="Calibri" w:cs="Calibri"/>
                <w:b/>
                <w:bCs/>
              </w:rPr>
              <w:t>Predictor</w:t>
            </w:r>
          </w:p>
        </w:tc>
        <w:tc>
          <w:tcPr>
            <w:tcW w:w="1200" w:type="pct"/>
            <w:tcMar>
              <w:top w:w="80" w:type="dxa"/>
              <w:left w:w="100" w:type="dxa"/>
              <w:bottom w:w="80" w:type="dxa"/>
              <w:right w:w="100" w:type="dxa"/>
            </w:tcMar>
          </w:tcPr>
          <w:p w14:paraId="569D1AF3" w14:textId="77777777" w:rsidR="005638BE" w:rsidRDefault="009B0733">
            <w:r>
              <w:rPr>
                <w:rFonts w:ascii="Calibri" w:eastAsia="Calibri" w:hAnsi="Calibri" w:cs="Calibri"/>
                <w:b/>
                <w:bCs/>
              </w:rPr>
              <w:t>Coefficient</w:t>
            </w:r>
          </w:p>
        </w:tc>
        <w:tc>
          <w:tcPr>
            <w:tcW w:w="1100" w:type="pct"/>
            <w:tcMar>
              <w:top w:w="80" w:type="dxa"/>
              <w:left w:w="100" w:type="dxa"/>
              <w:bottom w:w="80" w:type="dxa"/>
              <w:right w:w="100" w:type="dxa"/>
            </w:tcMar>
          </w:tcPr>
          <w:p w14:paraId="641FBA29" w14:textId="77777777" w:rsidR="005638BE" w:rsidRDefault="009B0733">
            <w:r>
              <w:rPr>
                <w:rFonts w:ascii="Calibri" w:eastAsia="Calibri" w:hAnsi="Calibri" w:cs="Calibri"/>
                <w:b/>
                <w:bCs/>
              </w:rPr>
              <w:t>p-value</w:t>
            </w:r>
          </w:p>
        </w:tc>
        <w:tc>
          <w:tcPr>
            <w:tcW w:w="1100" w:type="pct"/>
            <w:tcMar>
              <w:top w:w="80" w:type="dxa"/>
              <w:left w:w="100" w:type="dxa"/>
              <w:bottom w:w="80" w:type="dxa"/>
              <w:right w:w="100" w:type="dxa"/>
            </w:tcMar>
          </w:tcPr>
          <w:p w14:paraId="3035A797" w14:textId="77777777" w:rsidR="005638BE" w:rsidRDefault="009B0733">
            <w:r>
              <w:rPr>
                <w:rFonts w:ascii="Calibri" w:eastAsia="Calibri" w:hAnsi="Calibri" w:cs="Calibri"/>
                <w:b/>
                <w:bCs/>
              </w:rPr>
              <w:t>VIF</w:t>
            </w:r>
          </w:p>
        </w:tc>
      </w:tr>
      <w:tr w:rsidR="005638BE" w14:paraId="0C0BD9B8" w14:textId="77777777">
        <w:tblPrEx>
          <w:tblCellMar>
            <w:top w:w="0" w:type="dxa"/>
            <w:bottom w:w="0" w:type="dxa"/>
          </w:tblCellMar>
        </w:tblPrEx>
        <w:tc>
          <w:tcPr>
            <w:tcW w:w="1600" w:type="pct"/>
            <w:tcMar>
              <w:top w:w="80" w:type="dxa"/>
              <w:left w:w="100" w:type="dxa"/>
              <w:bottom w:w="80" w:type="dxa"/>
              <w:right w:w="100" w:type="dxa"/>
            </w:tcMar>
          </w:tcPr>
          <w:p w14:paraId="45E62523" w14:textId="77777777" w:rsidR="005638BE" w:rsidRDefault="009B0733">
            <w:proofErr w:type="spellStart"/>
            <w:r>
              <w:rPr>
                <w:rFonts w:ascii="Calibri" w:eastAsia="Calibri" w:hAnsi="Calibri" w:cs="Calibri"/>
              </w:rPr>
              <w:t>median_income</w:t>
            </w:r>
            <w:proofErr w:type="spellEnd"/>
          </w:p>
        </w:tc>
        <w:tc>
          <w:tcPr>
            <w:tcW w:w="1200" w:type="pct"/>
            <w:tcMar>
              <w:top w:w="80" w:type="dxa"/>
              <w:left w:w="100" w:type="dxa"/>
              <w:bottom w:w="80" w:type="dxa"/>
              <w:right w:w="100" w:type="dxa"/>
            </w:tcMar>
          </w:tcPr>
          <w:p w14:paraId="292B7D1E" w14:textId="77777777" w:rsidR="005638BE" w:rsidRDefault="009B0733">
            <w:r>
              <w:rPr>
                <w:rFonts w:ascii="Calibri" w:eastAsia="Calibri" w:hAnsi="Calibri" w:cs="Calibri"/>
              </w:rPr>
              <w:t>-0.456</w:t>
            </w:r>
          </w:p>
        </w:tc>
        <w:tc>
          <w:tcPr>
            <w:tcW w:w="1100" w:type="pct"/>
            <w:tcMar>
              <w:top w:w="80" w:type="dxa"/>
              <w:left w:w="100" w:type="dxa"/>
              <w:bottom w:w="80" w:type="dxa"/>
              <w:right w:w="100" w:type="dxa"/>
            </w:tcMar>
          </w:tcPr>
          <w:p w14:paraId="046BB3BB" w14:textId="77777777" w:rsidR="005638BE" w:rsidRDefault="009B0733">
            <w:r>
              <w:rPr>
                <w:rFonts w:ascii="Calibri" w:eastAsia="Calibri" w:hAnsi="Calibri" w:cs="Calibri"/>
              </w:rPr>
              <w:t>0.019</w:t>
            </w:r>
          </w:p>
        </w:tc>
        <w:tc>
          <w:tcPr>
            <w:tcW w:w="1100" w:type="pct"/>
            <w:tcMar>
              <w:top w:w="80" w:type="dxa"/>
              <w:left w:w="100" w:type="dxa"/>
              <w:bottom w:w="80" w:type="dxa"/>
              <w:right w:w="100" w:type="dxa"/>
            </w:tcMar>
          </w:tcPr>
          <w:p w14:paraId="32DAB984" w14:textId="77777777" w:rsidR="005638BE" w:rsidRDefault="009B0733">
            <w:r>
              <w:rPr>
                <w:rFonts w:ascii="Calibri" w:eastAsia="Calibri" w:hAnsi="Calibri" w:cs="Calibri"/>
              </w:rPr>
              <w:t>4.98</w:t>
            </w:r>
          </w:p>
        </w:tc>
      </w:tr>
      <w:tr w:rsidR="005638BE" w14:paraId="469D144A" w14:textId="77777777">
        <w:tblPrEx>
          <w:tblCellMar>
            <w:top w:w="0" w:type="dxa"/>
            <w:bottom w:w="0" w:type="dxa"/>
          </w:tblCellMar>
        </w:tblPrEx>
        <w:tc>
          <w:tcPr>
            <w:tcW w:w="1600" w:type="pct"/>
            <w:tcMar>
              <w:top w:w="80" w:type="dxa"/>
              <w:left w:w="100" w:type="dxa"/>
              <w:bottom w:w="80" w:type="dxa"/>
              <w:right w:w="100" w:type="dxa"/>
            </w:tcMar>
          </w:tcPr>
          <w:p w14:paraId="3DAC1660" w14:textId="77777777" w:rsidR="005638BE" w:rsidRDefault="009B0733">
            <w:proofErr w:type="spellStart"/>
            <w:r>
              <w:rPr>
                <w:rFonts w:ascii="Calibri" w:eastAsia="Calibri" w:hAnsi="Calibri" w:cs="Calibri"/>
              </w:rPr>
              <w:t>child_poverty_rate</w:t>
            </w:r>
            <w:proofErr w:type="spellEnd"/>
          </w:p>
        </w:tc>
        <w:tc>
          <w:tcPr>
            <w:tcW w:w="1200" w:type="pct"/>
            <w:tcMar>
              <w:top w:w="80" w:type="dxa"/>
              <w:left w:w="100" w:type="dxa"/>
              <w:bottom w:w="80" w:type="dxa"/>
              <w:right w:w="100" w:type="dxa"/>
            </w:tcMar>
          </w:tcPr>
          <w:p w14:paraId="0DE33300" w14:textId="77777777" w:rsidR="005638BE" w:rsidRDefault="009B0733">
            <w:r>
              <w:rPr>
                <w:rFonts w:ascii="Calibri" w:eastAsia="Calibri" w:hAnsi="Calibri" w:cs="Calibri"/>
              </w:rPr>
              <w:t>-0.919</w:t>
            </w:r>
          </w:p>
        </w:tc>
        <w:tc>
          <w:tcPr>
            <w:tcW w:w="1100" w:type="pct"/>
            <w:tcMar>
              <w:top w:w="80" w:type="dxa"/>
              <w:left w:w="100" w:type="dxa"/>
              <w:bottom w:w="80" w:type="dxa"/>
              <w:right w:w="100" w:type="dxa"/>
            </w:tcMar>
          </w:tcPr>
          <w:p w14:paraId="60283D79" w14:textId="77777777" w:rsidR="005638BE" w:rsidRDefault="009B0733">
            <w:r>
              <w:rPr>
                <w:rFonts w:ascii="Calibri" w:eastAsia="Calibri" w:hAnsi="Calibri" w:cs="Calibri"/>
              </w:rPr>
              <w:t>&lt; 0.001</w:t>
            </w:r>
          </w:p>
        </w:tc>
        <w:tc>
          <w:tcPr>
            <w:tcW w:w="1100" w:type="pct"/>
            <w:tcMar>
              <w:top w:w="80" w:type="dxa"/>
              <w:left w:w="100" w:type="dxa"/>
              <w:bottom w:w="80" w:type="dxa"/>
              <w:right w:w="100" w:type="dxa"/>
            </w:tcMar>
          </w:tcPr>
          <w:p w14:paraId="02CB26D3" w14:textId="77777777" w:rsidR="005638BE" w:rsidRDefault="009B0733">
            <w:r>
              <w:rPr>
                <w:rFonts w:ascii="Calibri" w:eastAsia="Calibri" w:hAnsi="Calibri" w:cs="Calibri"/>
              </w:rPr>
              <w:t>7.89</w:t>
            </w:r>
          </w:p>
        </w:tc>
      </w:tr>
      <w:tr w:rsidR="005638BE" w14:paraId="1D3FD297" w14:textId="77777777">
        <w:tblPrEx>
          <w:tblCellMar>
            <w:top w:w="0" w:type="dxa"/>
            <w:bottom w:w="0" w:type="dxa"/>
          </w:tblCellMar>
        </w:tblPrEx>
        <w:tc>
          <w:tcPr>
            <w:tcW w:w="1600" w:type="pct"/>
            <w:tcMar>
              <w:top w:w="80" w:type="dxa"/>
              <w:left w:w="100" w:type="dxa"/>
              <w:bottom w:w="80" w:type="dxa"/>
              <w:right w:w="100" w:type="dxa"/>
            </w:tcMar>
          </w:tcPr>
          <w:p w14:paraId="13203819" w14:textId="77777777" w:rsidR="005638BE" w:rsidRDefault="009B0733">
            <w:proofErr w:type="spellStart"/>
            <w:r>
              <w:rPr>
                <w:rFonts w:ascii="Calibri" w:eastAsia="Calibri" w:hAnsi="Calibri" w:cs="Calibri"/>
              </w:rPr>
              <w:t>unemployment_rate</w:t>
            </w:r>
            <w:proofErr w:type="spellEnd"/>
          </w:p>
        </w:tc>
        <w:tc>
          <w:tcPr>
            <w:tcW w:w="1200" w:type="pct"/>
            <w:tcMar>
              <w:top w:w="80" w:type="dxa"/>
              <w:left w:w="100" w:type="dxa"/>
              <w:bottom w:w="80" w:type="dxa"/>
              <w:right w:w="100" w:type="dxa"/>
            </w:tcMar>
          </w:tcPr>
          <w:p w14:paraId="5614E010" w14:textId="77777777" w:rsidR="005638BE" w:rsidRDefault="009B0733">
            <w:r>
              <w:rPr>
                <w:rFonts w:ascii="Calibri" w:eastAsia="Calibri" w:hAnsi="Calibri" w:cs="Calibri"/>
              </w:rPr>
              <w:t>-0.765</w:t>
            </w:r>
          </w:p>
        </w:tc>
        <w:tc>
          <w:tcPr>
            <w:tcW w:w="1100" w:type="pct"/>
            <w:tcMar>
              <w:top w:w="80" w:type="dxa"/>
              <w:left w:w="100" w:type="dxa"/>
              <w:bottom w:w="80" w:type="dxa"/>
              <w:right w:w="100" w:type="dxa"/>
            </w:tcMar>
          </w:tcPr>
          <w:p w14:paraId="79E49C80" w14:textId="77777777" w:rsidR="005638BE" w:rsidRDefault="009B0733">
            <w:r>
              <w:rPr>
                <w:rFonts w:ascii="Calibri" w:eastAsia="Calibri" w:hAnsi="Calibri" w:cs="Calibri"/>
              </w:rPr>
              <w:t>&lt; 0.001</w:t>
            </w:r>
          </w:p>
        </w:tc>
        <w:tc>
          <w:tcPr>
            <w:tcW w:w="1100" w:type="pct"/>
            <w:tcMar>
              <w:top w:w="80" w:type="dxa"/>
              <w:left w:w="100" w:type="dxa"/>
              <w:bottom w:w="80" w:type="dxa"/>
              <w:right w:w="100" w:type="dxa"/>
            </w:tcMar>
          </w:tcPr>
          <w:p w14:paraId="5254E0C5" w14:textId="77777777" w:rsidR="005638BE" w:rsidRDefault="009B0733">
            <w:r>
              <w:rPr>
                <w:rFonts w:ascii="Calibri" w:eastAsia="Calibri" w:hAnsi="Calibri" w:cs="Calibri"/>
              </w:rPr>
              <w:t>1.77</w:t>
            </w:r>
          </w:p>
        </w:tc>
      </w:tr>
      <w:tr w:rsidR="005638BE" w14:paraId="28E37056" w14:textId="77777777">
        <w:tblPrEx>
          <w:tblCellMar>
            <w:top w:w="0" w:type="dxa"/>
            <w:bottom w:w="0" w:type="dxa"/>
          </w:tblCellMar>
        </w:tblPrEx>
        <w:tc>
          <w:tcPr>
            <w:tcW w:w="1600" w:type="pct"/>
            <w:tcMar>
              <w:top w:w="80" w:type="dxa"/>
              <w:left w:w="100" w:type="dxa"/>
              <w:bottom w:w="80" w:type="dxa"/>
              <w:right w:w="100" w:type="dxa"/>
            </w:tcMar>
          </w:tcPr>
          <w:p w14:paraId="347EA959" w14:textId="77777777" w:rsidR="005638BE" w:rsidRDefault="009B0733">
            <w:proofErr w:type="spellStart"/>
            <w:r>
              <w:rPr>
                <w:rFonts w:ascii="Calibri" w:eastAsia="Calibri" w:hAnsi="Calibri" w:cs="Calibri"/>
              </w:rPr>
              <w:t>some_college_rate</w:t>
            </w:r>
            <w:proofErr w:type="spellEnd"/>
          </w:p>
        </w:tc>
        <w:tc>
          <w:tcPr>
            <w:tcW w:w="1200" w:type="pct"/>
            <w:tcMar>
              <w:top w:w="80" w:type="dxa"/>
              <w:left w:w="100" w:type="dxa"/>
              <w:bottom w:w="80" w:type="dxa"/>
              <w:right w:w="100" w:type="dxa"/>
            </w:tcMar>
          </w:tcPr>
          <w:p w14:paraId="7A338189" w14:textId="77777777" w:rsidR="005638BE" w:rsidRDefault="009B0733">
            <w:r>
              <w:rPr>
                <w:rFonts w:ascii="Calibri" w:eastAsia="Calibri" w:hAnsi="Calibri" w:cs="Calibri"/>
              </w:rPr>
              <w:t>-0.513</w:t>
            </w:r>
          </w:p>
        </w:tc>
        <w:tc>
          <w:tcPr>
            <w:tcW w:w="1100" w:type="pct"/>
            <w:tcMar>
              <w:top w:w="80" w:type="dxa"/>
              <w:left w:w="100" w:type="dxa"/>
              <w:bottom w:w="80" w:type="dxa"/>
              <w:right w:w="100" w:type="dxa"/>
            </w:tcMar>
          </w:tcPr>
          <w:p w14:paraId="24FD6C8B" w14:textId="77777777" w:rsidR="005638BE" w:rsidRDefault="009B0733">
            <w:r>
              <w:rPr>
                <w:rFonts w:ascii="Calibri" w:eastAsia="Calibri" w:hAnsi="Calibri" w:cs="Calibri"/>
              </w:rPr>
              <w:t>&lt; 0.001</w:t>
            </w:r>
          </w:p>
        </w:tc>
        <w:tc>
          <w:tcPr>
            <w:tcW w:w="1100" w:type="pct"/>
            <w:tcMar>
              <w:top w:w="80" w:type="dxa"/>
              <w:left w:w="100" w:type="dxa"/>
              <w:bottom w:w="80" w:type="dxa"/>
              <w:right w:w="100" w:type="dxa"/>
            </w:tcMar>
          </w:tcPr>
          <w:p w14:paraId="2939C912" w14:textId="77777777" w:rsidR="005638BE" w:rsidRDefault="009B0733">
            <w:r>
              <w:rPr>
                <w:rFonts w:ascii="Calibri" w:eastAsia="Calibri" w:hAnsi="Calibri" w:cs="Calibri"/>
              </w:rPr>
              <w:t>2.39</w:t>
            </w:r>
          </w:p>
        </w:tc>
      </w:tr>
      <w:tr w:rsidR="005638BE" w14:paraId="0F918611" w14:textId="77777777">
        <w:tblPrEx>
          <w:tblCellMar>
            <w:top w:w="0" w:type="dxa"/>
            <w:bottom w:w="0" w:type="dxa"/>
          </w:tblCellMar>
        </w:tblPrEx>
        <w:tc>
          <w:tcPr>
            <w:tcW w:w="1600" w:type="pct"/>
            <w:tcMar>
              <w:top w:w="80" w:type="dxa"/>
              <w:left w:w="100" w:type="dxa"/>
              <w:bottom w:w="80" w:type="dxa"/>
              <w:right w:w="100" w:type="dxa"/>
            </w:tcMar>
          </w:tcPr>
          <w:p w14:paraId="385960F2" w14:textId="77777777" w:rsidR="005638BE" w:rsidRDefault="009B0733">
            <w:proofErr w:type="spellStart"/>
            <w:r>
              <w:rPr>
                <w:rFonts w:ascii="Calibri" w:eastAsia="Calibri" w:hAnsi="Calibri" w:cs="Calibri"/>
              </w:rPr>
              <w:t>single_parent_rate</w:t>
            </w:r>
            <w:proofErr w:type="spellEnd"/>
          </w:p>
        </w:tc>
        <w:tc>
          <w:tcPr>
            <w:tcW w:w="1200" w:type="pct"/>
            <w:tcMar>
              <w:top w:w="80" w:type="dxa"/>
              <w:left w:w="100" w:type="dxa"/>
              <w:bottom w:w="80" w:type="dxa"/>
              <w:right w:w="100" w:type="dxa"/>
            </w:tcMar>
          </w:tcPr>
          <w:p w14:paraId="57E8E540" w14:textId="77777777" w:rsidR="005638BE" w:rsidRDefault="009B0733">
            <w:r>
              <w:rPr>
                <w:rFonts w:ascii="Calibri" w:eastAsia="Calibri" w:hAnsi="Calibri" w:cs="Calibri"/>
              </w:rPr>
              <w:t>-0.141</w:t>
            </w:r>
          </w:p>
        </w:tc>
        <w:tc>
          <w:tcPr>
            <w:tcW w:w="1100" w:type="pct"/>
            <w:tcMar>
              <w:top w:w="80" w:type="dxa"/>
              <w:left w:w="100" w:type="dxa"/>
              <w:bottom w:w="80" w:type="dxa"/>
              <w:right w:w="100" w:type="dxa"/>
            </w:tcMar>
          </w:tcPr>
          <w:p w14:paraId="1CAFB114" w14:textId="77777777" w:rsidR="005638BE" w:rsidRDefault="009B0733">
            <w:r>
              <w:rPr>
                <w:rFonts w:ascii="Calibri" w:eastAsia="Calibri" w:hAnsi="Calibri" w:cs="Calibri"/>
              </w:rPr>
              <w:t>0.349</w:t>
            </w:r>
          </w:p>
        </w:tc>
        <w:tc>
          <w:tcPr>
            <w:tcW w:w="1100" w:type="pct"/>
            <w:tcMar>
              <w:top w:w="80" w:type="dxa"/>
              <w:left w:w="100" w:type="dxa"/>
              <w:bottom w:w="80" w:type="dxa"/>
              <w:right w:w="100" w:type="dxa"/>
            </w:tcMar>
          </w:tcPr>
          <w:p w14:paraId="1B29042A" w14:textId="77777777" w:rsidR="005638BE" w:rsidRDefault="009B0733">
            <w:r>
              <w:rPr>
                <w:rFonts w:ascii="Calibri" w:eastAsia="Calibri" w:hAnsi="Calibri" w:cs="Calibri"/>
              </w:rPr>
              <w:t>5.04</w:t>
            </w:r>
          </w:p>
        </w:tc>
      </w:tr>
      <w:tr w:rsidR="005638BE" w14:paraId="461CAAFD" w14:textId="77777777">
        <w:tblPrEx>
          <w:tblCellMar>
            <w:top w:w="0" w:type="dxa"/>
            <w:bottom w:w="0" w:type="dxa"/>
          </w:tblCellMar>
        </w:tblPrEx>
        <w:tc>
          <w:tcPr>
            <w:tcW w:w="1600" w:type="pct"/>
            <w:tcMar>
              <w:top w:w="80" w:type="dxa"/>
              <w:left w:w="100" w:type="dxa"/>
              <w:bottom w:w="80" w:type="dxa"/>
              <w:right w:w="100" w:type="dxa"/>
            </w:tcMar>
          </w:tcPr>
          <w:p w14:paraId="5CD1069A" w14:textId="77777777" w:rsidR="005638BE" w:rsidRDefault="009B0733">
            <w:proofErr w:type="spellStart"/>
            <w:r>
              <w:rPr>
                <w:rFonts w:ascii="Calibri" w:eastAsia="Calibri" w:hAnsi="Calibri" w:cs="Calibri"/>
              </w:rPr>
              <w:t>pct_rural</w:t>
            </w:r>
            <w:proofErr w:type="spellEnd"/>
          </w:p>
        </w:tc>
        <w:tc>
          <w:tcPr>
            <w:tcW w:w="1200" w:type="pct"/>
            <w:tcMar>
              <w:top w:w="80" w:type="dxa"/>
              <w:left w:w="100" w:type="dxa"/>
              <w:bottom w:w="80" w:type="dxa"/>
              <w:right w:w="100" w:type="dxa"/>
            </w:tcMar>
          </w:tcPr>
          <w:p w14:paraId="59F72646" w14:textId="77777777" w:rsidR="005638BE" w:rsidRDefault="009B0733">
            <w:r>
              <w:rPr>
                <w:rFonts w:ascii="Calibri" w:eastAsia="Calibri" w:hAnsi="Calibri" w:cs="Calibri"/>
              </w:rPr>
              <w:t>0.177</w:t>
            </w:r>
          </w:p>
        </w:tc>
        <w:tc>
          <w:tcPr>
            <w:tcW w:w="1100" w:type="pct"/>
            <w:tcMar>
              <w:top w:w="80" w:type="dxa"/>
              <w:left w:w="100" w:type="dxa"/>
              <w:bottom w:w="80" w:type="dxa"/>
              <w:right w:w="100" w:type="dxa"/>
            </w:tcMar>
          </w:tcPr>
          <w:p w14:paraId="79842D95" w14:textId="77777777" w:rsidR="005638BE" w:rsidRDefault="009B0733">
            <w:r>
              <w:rPr>
                <w:rFonts w:ascii="Calibri" w:eastAsia="Calibri" w:hAnsi="Calibri" w:cs="Calibri"/>
              </w:rPr>
              <w:t>0.098</w:t>
            </w:r>
          </w:p>
        </w:tc>
        <w:tc>
          <w:tcPr>
            <w:tcW w:w="1100" w:type="pct"/>
            <w:tcMar>
              <w:top w:w="80" w:type="dxa"/>
              <w:left w:w="100" w:type="dxa"/>
              <w:bottom w:w="80" w:type="dxa"/>
              <w:right w:w="100" w:type="dxa"/>
            </w:tcMar>
          </w:tcPr>
          <w:p w14:paraId="5ED5AB62" w14:textId="77777777" w:rsidR="005638BE" w:rsidRDefault="009B0733">
            <w:r>
              <w:rPr>
                <w:rFonts w:ascii="Calibri" w:eastAsia="Calibri" w:hAnsi="Calibri" w:cs="Calibri"/>
              </w:rPr>
              <w:t>2.26</w:t>
            </w:r>
          </w:p>
        </w:tc>
      </w:tr>
      <w:tr w:rsidR="005638BE" w14:paraId="1CF9C470" w14:textId="77777777">
        <w:tblPrEx>
          <w:tblCellMar>
            <w:top w:w="0" w:type="dxa"/>
            <w:bottom w:w="0" w:type="dxa"/>
          </w:tblCellMar>
        </w:tblPrEx>
        <w:tc>
          <w:tcPr>
            <w:tcW w:w="1600" w:type="pct"/>
            <w:tcMar>
              <w:top w:w="80" w:type="dxa"/>
              <w:left w:w="100" w:type="dxa"/>
              <w:bottom w:w="80" w:type="dxa"/>
              <w:right w:w="100" w:type="dxa"/>
            </w:tcMar>
          </w:tcPr>
          <w:p w14:paraId="54D88453" w14:textId="77777777" w:rsidR="005638BE" w:rsidRDefault="009B0733">
            <w:r>
              <w:rPr>
                <w:rFonts w:ascii="Calibri" w:eastAsia="Calibri" w:hAnsi="Calibri" w:cs="Calibri"/>
              </w:rPr>
              <w:t>pct_under18</w:t>
            </w:r>
          </w:p>
        </w:tc>
        <w:tc>
          <w:tcPr>
            <w:tcW w:w="1200" w:type="pct"/>
            <w:tcMar>
              <w:top w:w="80" w:type="dxa"/>
              <w:left w:w="100" w:type="dxa"/>
              <w:bottom w:w="80" w:type="dxa"/>
              <w:right w:w="100" w:type="dxa"/>
            </w:tcMar>
          </w:tcPr>
          <w:p w14:paraId="11594AE2" w14:textId="77777777" w:rsidR="005638BE" w:rsidRDefault="009B0733">
            <w:r>
              <w:rPr>
                <w:rFonts w:ascii="Calibri" w:eastAsia="Calibri" w:hAnsi="Calibri" w:cs="Calibri"/>
              </w:rPr>
              <w:t>0.315</w:t>
            </w:r>
          </w:p>
        </w:tc>
        <w:tc>
          <w:tcPr>
            <w:tcW w:w="1100" w:type="pct"/>
            <w:tcMar>
              <w:top w:w="80" w:type="dxa"/>
              <w:left w:w="100" w:type="dxa"/>
              <w:bottom w:w="80" w:type="dxa"/>
              <w:right w:w="100" w:type="dxa"/>
            </w:tcMar>
          </w:tcPr>
          <w:p w14:paraId="299A74B4" w14:textId="77777777" w:rsidR="005638BE" w:rsidRDefault="009B0733">
            <w:r>
              <w:rPr>
                <w:rFonts w:ascii="Calibri" w:eastAsia="Calibri" w:hAnsi="Calibri" w:cs="Calibri"/>
              </w:rPr>
              <w:t>0.002</w:t>
            </w:r>
          </w:p>
        </w:tc>
        <w:tc>
          <w:tcPr>
            <w:tcW w:w="1100" w:type="pct"/>
            <w:tcMar>
              <w:top w:w="80" w:type="dxa"/>
              <w:left w:w="100" w:type="dxa"/>
              <w:bottom w:w="80" w:type="dxa"/>
              <w:right w:w="100" w:type="dxa"/>
            </w:tcMar>
          </w:tcPr>
          <w:p w14:paraId="257BE480" w14:textId="77777777" w:rsidR="005638BE" w:rsidRDefault="009B0733">
            <w:r>
              <w:rPr>
                <w:rFonts w:ascii="Calibri" w:eastAsia="Calibri" w:hAnsi="Calibri" w:cs="Calibri"/>
              </w:rPr>
              <w:t>2.02</w:t>
            </w:r>
          </w:p>
        </w:tc>
      </w:tr>
      <w:tr w:rsidR="005638BE" w14:paraId="51317664" w14:textId="77777777">
        <w:tblPrEx>
          <w:tblCellMar>
            <w:top w:w="0" w:type="dxa"/>
            <w:bottom w:w="0" w:type="dxa"/>
          </w:tblCellMar>
        </w:tblPrEx>
        <w:tc>
          <w:tcPr>
            <w:tcW w:w="1600" w:type="pct"/>
            <w:tcMar>
              <w:top w:w="80" w:type="dxa"/>
              <w:left w:w="100" w:type="dxa"/>
              <w:bottom w:w="80" w:type="dxa"/>
              <w:right w:w="100" w:type="dxa"/>
            </w:tcMar>
          </w:tcPr>
          <w:p w14:paraId="34F1D089" w14:textId="77777777" w:rsidR="005638BE" w:rsidRDefault="009B0733">
            <w:r>
              <w:rPr>
                <w:rFonts w:ascii="Calibri" w:eastAsia="Calibri" w:hAnsi="Calibri" w:cs="Calibri"/>
              </w:rPr>
              <w:t>pct_65plus</w:t>
            </w:r>
          </w:p>
        </w:tc>
        <w:tc>
          <w:tcPr>
            <w:tcW w:w="1200" w:type="pct"/>
            <w:tcMar>
              <w:top w:w="80" w:type="dxa"/>
              <w:left w:w="100" w:type="dxa"/>
              <w:bottom w:w="80" w:type="dxa"/>
              <w:right w:w="100" w:type="dxa"/>
            </w:tcMar>
          </w:tcPr>
          <w:p w14:paraId="3BD9D510" w14:textId="77777777" w:rsidR="005638BE" w:rsidRDefault="009B0733">
            <w:r>
              <w:rPr>
                <w:rFonts w:ascii="Calibri" w:eastAsia="Calibri" w:hAnsi="Calibri" w:cs="Calibri"/>
              </w:rPr>
              <w:t>-0.040</w:t>
            </w:r>
          </w:p>
        </w:tc>
        <w:tc>
          <w:tcPr>
            <w:tcW w:w="1100" w:type="pct"/>
            <w:tcMar>
              <w:top w:w="80" w:type="dxa"/>
              <w:left w:w="100" w:type="dxa"/>
              <w:bottom w:w="80" w:type="dxa"/>
              <w:right w:w="100" w:type="dxa"/>
            </w:tcMar>
          </w:tcPr>
          <w:p w14:paraId="2ECF909E" w14:textId="77777777" w:rsidR="005638BE" w:rsidRDefault="009B0733">
            <w:r>
              <w:rPr>
                <w:rFonts w:ascii="Calibri" w:eastAsia="Calibri" w:hAnsi="Calibri" w:cs="Calibri"/>
              </w:rPr>
              <w:t>0.759</w:t>
            </w:r>
          </w:p>
        </w:tc>
        <w:tc>
          <w:tcPr>
            <w:tcW w:w="1100" w:type="pct"/>
            <w:tcMar>
              <w:top w:w="80" w:type="dxa"/>
              <w:left w:w="100" w:type="dxa"/>
              <w:bottom w:w="80" w:type="dxa"/>
              <w:right w:w="100" w:type="dxa"/>
            </w:tcMar>
          </w:tcPr>
          <w:p w14:paraId="6BEBD403" w14:textId="77777777" w:rsidR="005638BE" w:rsidRDefault="009B0733">
            <w:r>
              <w:rPr>
                <w:rFonts w:ascii="Calibri" w:eastAsia="Calibri" w:hAnsi="Calibri" w:cs="Calibri"/>
              </w:rPr>
              <w:t>2.36</w:t>
            </w:r>
          </w:p>
        </w:tc>
      </w:tr>
      <w:tr w:rsidR="005638BE" w14:paraId="7A1F01B5" w14:textId="77777777">
        <w:tblPrEx>
          <w:tblCellMar>
            <w:top w:w="0" w:type="dxa"/>
            <w:bottom w:w="0" w:type="dxa"/>
          </w:tblCellMar>
        </w:tblPrEx>
        <w:tc>
          <w:tcPr>
            <w:tcW w:w="1600" w:type="pct"/>
            <w:tcMar>
              <w:top w:w="80" w:type="dxa"/>
              <w:left w:w="100" w:type="dxa"/>
              <w:bottom w:w="80" w:type="dxa"/>
              <w:right w:w="100" w:type="dxa"/>
            </w:tcMar>
          </w:tcPr>
          <w:p w14:paraId="7197CB8B" w14:textId="77777777" w:rsidR="005638BE" w:rsidRDefault="009B0733">
            <w:proofErr w:type="spellStart"/>
            <w:r>
              <w:rPr>
                <w:rFonts w:ascii="Calibri" w:eastAsia="Calibri" w:hAnsi="Calibri" w:cs="Calibri"/>
              </w:rPr>
              <w:t>pct_black</w:t>
            </w:r>
            <w:proofErr w:type="spellEnd"/>
          </w:p>
        </w:tc>
        <w:tc>
          <w:tcPr>
            <w:tcW w:w="1200" w:type="pct"/>
            <w:tcMar>
              <w:top w:w="80" w:type="dxa"/>
              <w:left w:w="100" w:type="dxa"/>
              <w:bottom w:w="80" w:type="dxa"/>
              <w:right w:w="100" w:type="dxa"/>
            </w:tcMar>
          </w:tcPr>
          <w:p w14:paraId="67687EF1" w14:textId="77777777" w:rsidR="005638BE" w:rsidRDefault="009B0733">
            <w:r>
              <w:rPr>
                <w:rFonts w:ascii="Calibri" w:eastAsia="Calibri" w:hAnsi="Calibri" w:cs="Calibri"/>
              </w:rPr>
              <w:t>-3.258</w:t>
            </w:r>
          </w:p>
        </w:tc>
        <w:tc>
          <w:tcPr>
            <w:tcW w:w="1100" w:type="pct"/>
            <w:tcMar>
              <w:top w:w="80" w:type="dxa"/>
              <w:left w:w="100" w:type="dxa"/>
              <w:bottom w:w="80" w:type="dxa"/>
              <w:right w:w="100" w:type="dxa"/>
            </w:tcMar>
          </w:tcPr>
          <w:p w14:paraId="2EDACFAC" w14:textId="77777777" w:rsidR="005638BE" w:rsidRDefault="009B0733">
            <w:r>
              <w:rPr>
                <w:rFonts w:ascii="Calibri" w:eastAsia="Calibri" w:hAnsi="Calibri" w:cs="Calibri"/>
              </w:rPr>
              <w:t>&lt; 0.001</w:t>
            </w:r>
          </w:p>
        </w:tc>
        <w:tc>
          <w:tcPr>
            <w:tcW w:w="1100" w:type="pct"/>
            <w:tcMar>
              <w:top w:w="80" w:type="dxa"/>
              <w:left w:w="100" w:type="dxa"/>
              <w:bottom w:w="80" w:type="dxa"/>
              <w:right w:w="100" w:type="dxa"/>
            </w:tcMar>
          </w:tcPr>
          <w:p w14:paraId="1B5DD772" w14:textId="77777777" w:rsidR="005638BE" w:rsidRDefault="009B0733">
            <w:r>
              <w:rPr>
                <w:rFonts w:ascii="Calibri" w:eastAsia="Calibri" w:hAnsi="Calibri" w:cs="Calibri"/>
              </w:rPr>
              <w:t>120.26</w:t>
            </w:r>
          </w:p>
        </w:tc>
      </w:tr>
      <w:tr w:rsidR="005638BE" w14:paraId="734A2396" w14:textId="77777777">
        <w:tblPrEx>
          <w:tblCellMar>
            <w:top w:w="0" w:type="dxa"/>
            <w:bottom w:w="0" w:type="dxa"/>
          </w:tblCellMar>
        </w:tblPrEx>
        <w:tc>
          <w:tcPr>
            <w:tcW w:w="1600" w:type="pct"/>
            <w:tcMar>
              <w:top w:w="80" w:type="dxa"/>
              <w:left w:w="100" w:type="dxa"/>
              <w:bottom w:w="80" w:type="dxa"/>
              <w:right w:w="100" w:type="dxa"/>
            </w:tcMar>
          </w:tcPr>
          <w:p w14:paraId="12918008" w14:textId="77777777" w:rsidR="005638BE" w:rsidRDefault="009B0733">
            <w:proofErr w:type="spellStart"/>
            <w:r>
              <w:rPr>
                <w:rFonts w:ascii="Calibri" w:eastAsia="Calibri" w:hAnsi="Calibri" w:cs="Calibri"/>
              </w:rPr>
              <w:t>pct_aian</w:t>
            </w:r>
            <w:proofErr w:type="spellEnd"/>
          </w:p>
        </w:tc>
        <w:tc>
          <w:tcPr>
            <w:tcW w:w="1200" w:type="pct"/>
            <w:tcMar>
              <w:top w:w="80" w:type="dxa"/>
              <w:left w:w="100" w:type="dxa"/>
              <w:bottom w:w="80" w:type="dxa"/>
              <w:right w:w="100" w:type="dxa"/>
            </w:tcMar>
          </w:tcPr>
          <w:p w14:paraId="72E96F5F" w14:textId="77777777" w:rsidR="005638BE" w:rsidRDefault="009B0733">
            <w:r>
              <w:rPr>
                <w:rFonts w:ascii="Calibri" w:eastAsia="Calibri" w:hAnsi="Calibri" w:cs="Calibri"/>
              </w:rPr>
              <w:t>-1.636</w:t>
            </w:r>
          </w:p>
        </w:tc>
        <w:tc>
          <w:tcPr>
            <w:tcW w:w="1100" w:type="pct"/>
            <w:tcMar>
              <w:top w:w="80" w:type="dxa"/>
              <w:left w:w="100" w:type="dxa"/>
              <w:bottom w:w="80" w:type="dxa"/>
              <w:right w:w="100" w:type="dxa"/>
            </w:tcMar>
          </w:tcPr>
          <w:p w14:paraId="00627FC2" w14:textId="77777777" w:rsidR="005638BE" w:rsidRDefault="009B0733">
            <w:r>
              <w:rPr>
                <w:rFonts w:ascii="Calibri" w:eastAsia="Calibri" w:hAnsi="Calibri" w:cs="Calibri"/>
              </w:rPr>
              <w:t>&lt; 0.001</w:t>
            </w:r>
          </w:p>
        </w:tc>
        <w:tc>
          <w:tcPr>
            <w:tcW w:w="1100" w:type="pct"/>
            <w:tcMar>
              <w:top w:w="80" w:type="dxa"/>
              <w:left w:w="100" w:type="dxa"/>
              <w:bottom w:w="80" w:type="dxa"/>
              <w:right w:w="100" w:type="dxa"/>
            </w:tcMar>
          </w:tcPr>
          <w:p w14:paraId="5DCBECD9" w14:textId="77777777" w:rsidR="005638BE" w:rsidRDefault="009B0733">
            <w:r>
              <w:rPr>
                <w:rFonts w:ascii="Calibri" w:eastAsia="Calibri" w:hAnsi="Calibri" w:cs="Calibri"/>
              </w:rPr>
              <w:t>34.48</w:t>
            </w:r>
          </w:p>
        </w:tc>
      </w:tr>
      <w:tr w:rsidR="005638BE" w14:paraId="6332510B" w14:textId="77777777">
        <w:tblPrEx>
          <w:tblCellMar>
            <w:top w:w="0" w:type="dxa"/>
            <w:bottom w:w="0" w:type="dxa"/>
          </w:tblCellMar>
        </w:tblPrEx>
        <w:tc>
          <w:tcPr>
            <w:tcW w:w="1600" w:type="pct"/>
            <w:tcMar>
              <w:top w:w="80" w:type="dxa"/>
              <w:left w:w="100" w:type="dxa"/>
              <w:bottom w:w="80" w:type="dxa"/>
              <w:right w:w="100" w:type="dxa"/>
            </w:tcMar>
          </w:tcPr>
          <w:p w14:paraId="7E442926" w14:textId="77777777" w:rsidR="005638BE" w:rsidRDefault="009B0733">
            <w:proofErr w:type="spellStart"/>
            <w:r>
              <w:rPr>
                <w:rFonts w:ascii="Calibri" w:eastAsia="Calibri" w:hAnsi="Calibri" w:cs="Calibri"/>
              </w:rPr>
              <w:t>pct_asian</w:t>
            </w:r>
            <w:proofErr w:type="spellEnd"/>
          </w:p>
        </w:tc>
        <w:tc>
          <w:tcPr>
            <w:tcW w:w="1200" w:type="pct"/>
            <w:tcMar>
              <w:top w:w="80" w:type="dxa"/>
              <w:left w:w="100" w:type="dxa"/>
              <w:bottom w:w="80" w:type="dxa"/>
              <w:right w:w="100" w:type="dxa"/>
            </w:tcMar>
          </w:tcPr>
          <w:p w14:paraId="17EB9A28" w14:textId="77777777" w:rsidR="005638BE" w:rsidRDefault="009B0733">
            <w:r>
              <w:rPr>
                <w:rFonts w:ascii="Calibri" w:eastAsia="Calibri" w:hAnsi="Calibri" w:cs="Calibri"/>
              </w:rPr>
              <w:t>-1.384</w:t>
            </w:r>
          </w:p>
        </w:tc>
        <w:tc>
          <w:tcPr>
            <w:tcW w:w="1100" w:type="pct"/>
            <w:tcMar>
              <w:top w:w="80" w:type="dxa"/>
              <w:left w:w="100" w:type="dxa"/>
              <w:bottom w:w="80" w:type="dxa"/>
              <w:right w:w="100" w:type="dxa"/>
            </w:tcMar>
          </w:tcPr>
          <w:p w14:paraId="4485B40B" w14:textId="77777777" w:rsidR="005638BE" w:rsidRDefault="009B0733">
            <w:r>
              <w:rPr>
                <w:rFonts w:ascii="Calibri" w:eastAsia="Calibri" w:hAnsi="Calibri" w:cs="Calibri"/>
              </w:rPr>
              <w:t>&lt; 0.001</w:t>
            </w:r>
          </w:p>
        </w:tc>
        <w:tc>
          <w:tcPr>
            <w:tcW w:w="1100" w:type="pct"/>
            <w:tcMar>
              <w:top w:w="80" w:type="dxa"/>
              <w:left w:w="100" w:type="dxa"/>
              <w:bottom w:w="80" w:type="dxa"/>
              <w:right w:w="100" w:type="dxa"/>
            </w:tcMar>
          </w:tcPr>
          <w:p w14:paraId="5858D6B9" w14:textId="77777777" w:rsidR="005638BE" w:rsidRDefault="009B0733">
            <w:r>
              <w:rPr>
                <w:rFonts w:ascii="Calibri" w:eastAsia="Calibri" w:hAnsi="Calibri" w:cs="Calibri"/>
              </w:rPr>
              <w:t>9.19</w:t>
            </w:r>
          </w:p>
        </w:tc>
      </w:tr>
      <w:tr w:rsidR="005638BE" w14:paraId="489DCD30" w14:textId="77777777">
        <w:tblPrEx>
          <w:tblCellMar>
            <w:top w:w="0" w:type="dxa"/>
            <w:bottom w:w="0" w:type="dxa"/>
          </w:tblCellMar>
        </w:tblPrEx>
        <w:tc>
          <w:tcPr>
            <w:tcW w:w="1600" w:type="pct"/>
            <w:tcMar>
              <w:top w:w="80" w:type="dxa"/>
              <w:left w:w="100" w:type="dxa"/>
              <w:bottom w:w="80" w:type="dxa"/>
              <w:right w:w="100" w:type="dxa"/>
            </w:tcMar>
          </w:tcPr>
          <w:p w14:paraId="1C5C0B09" w14:textId="77777777" w:rsidR="005638BE" w:rsidRDefault="009B0733">
            <w:proofErr w:type="spellStart"/>
            <w:r>
              <w:rPr>
                <w:rFonts w:ascii="Calibri" w:eastAsia="Calibri" w:hAnsi="Calibri" w:cs="Calibri"/>
              </w:rPr>
              <w:t>pct_hispanic</w:t>
            </w:r>
            <w:proofErr w:type="spellEnd"/>
          </w:p>
        </w:tc>
        <w:tc>
          <w:tcPr>
            <w:tcW w:w="1200" w:type="pct"/>
            <w:tcMar>
              <w:top w:w="80" w:type="dxa"/>
              <w:left w:w="100" w:type="dxa"/>
              <w:bottom w:w="80" w:type="dxa"/>
              <w:right w:w="100" w:type="dxa"/>
            </w:tcMar>
          </w:tcPr>
          <w:p w14:paraId="12200B4C" w14:textId="77777777" w:rsidR="005638BE" w:rsidRDefault="009B0733">
            <w:r>
              <w:rPr>
                <w:rFonts w:ascii="Calibri" w:eastAsia="Calibri" w:hAnsi="Calibri" w:cs="Calibri"/>
              </w:rPr>
              <w:t>-2.759</w:t>
            </w:r>
          </w:p>
        </w:tc>
        <w:tc>
          <w:tcPr>
            <w:tcW w:w="1100" w:type="pct"/>
            <w:tcMar>
              <w:top w:w="80" w:type="dxa"/>
              <w:left w:w="100" w:type="dxa"/>
              <w:bottom w:w="80" w:type="dxa"/>
              <w:right w:w="100" w:type="dxa"/>
            </w:tcMar>
          </w:tcPr>
          <w:p w14:paraId="725E30D5" w14:textId="77777777" w:rsidR="005638BE" w:rsidRDefault="009B0733">
            <w:r>
              <w:rPr>
                <w:rFonts w:ascii="Calibri" w:eastAsia="Calibri" w:hAnsi="Calibri" w:cs="Calibri"/>
              </w:rPr>
              <w:t>&lt; 0.001</w:t>
            </w:r>
          </w:p>
        </w:tc>
        <w:tc>
          <w:tcPr>
            <w:tcW w:w="1100" w:type="pct"/>
            <w:tcMar>
              <w:top w:w="80" w:type="dxa"/>
              <w:left w:w="100" w:type="dxa"/>
              <w:bottom w:w="80" w:type="dxa"/>
              <w:right w:w="100" w:type="dxa"/>
            </w:tcMar>
          </w:tcPr>
          <w:p w14:paraId="22844D7F" w14:textId="77777777" w:rsidR="005638BE" w:rsidRDefault="009B0733">
            <w:r>
              <w:rPr>
                <w:rFonts w:ascii="Calibri" w:eastAsia="Calibri" w:hAnsi="Calibri" w:cs="Calibri"/>
              </w:rPr>
              <w:t>102.14</w:t>
            </w:r>
          </w:p>
        </w:tc>
      </w:tr>
      <w:tr w:rsidR="005638BE" w14:paraId="4ABB2FAA" w14:textId="77777777">
        <w:tblPrEx>
          <w:tblCellMar>
            <w:top w:w="0" w:type="dxa"/>
            <w:bottom w:w="0" w:type="dxa"/>
          </w:tblCellMar>
        </w:tblPrEx>
        <w:tc>
          <w:tcPr>
            <w:tcW w:w="1600" w:type="pct"/>
            <w:tcMar>
              <w:top w:w="80" w:type="dxa"/>
              <w:left w:w="100" w:type="dxa"/>
              <w:bottom w:w="80" w:type="dxa"/>
              <w:right w:w="100" w:type="dxa"/>
            </w:tcMar>
          </w:tcPr>
          <w:p w14:paraId="68D59249" w14:textId="77777777" w:rsidR="005638BE" w:rsidRDefault="009B0733">
            <w:proofErr w:type="spellStart"/>
            <w:r>
              <w:rPr>
                <w:rFonts w:ascii="Calibri" w:eastAsia="Calibri" w:hAnsi="Calibri" w:cs="Calibri"/>
              </w:rPr>
              <w:lastRenderedPageBreak/>
              <w:t>pct_nh_white</w:t>
            </w:r>
            <w:proofErr w:type="spellEnd"/>
          </w:p>
        </w:tc>
        <w:tc>
          <w:tcPr>
            <w:tcW w:w="1200" w:type="pct"/>
            <w:tcMar>
              <w:top w:w="80" w:type="dxa"/>
              <w:left w:w="100" w:type="dxa"/>
              <w:bottom w:w="80" w:type="dxa"/>
              <w:right w:w="100" w:type="dxa"/>
            </w:tcMar>
          </w:tcPr>
          <w:p w14:paraId="6459F147" w14:textId="77777777" w:rsidR="005638BE" w:rsidRDefault="009B0733">
            <w:r>
              <w:rPr>
                <w:rFonts w:ascii="Calibri" w:eastAsia="Calibri" w:hAnsi="Calibri" w:cs="Calibri"/>
              </w:rPr>
              <w:t>-4.817</w:t>
            </w:r>
          </w:p>
        </w:tc>
        <w:tc>
          <w:tcPr>
            <w:tcW w:w="1100" w:type="pct"/>
            <w:tcMar>
              <w:top w:w="80" w:type="dxa"/>
              <w:left w:w="100" w:type="dxa"/>
              <w:bottom w:w="80" w:type="dxa"/>
              <w:right w:w="100" w:type="dxa"/>
            </w:tcMar>
          </w:tcPr>
          <w:p w14:paraId="698A2D2C" w14:textId="77777777" w:rsidR="005638BE" w:rsidRDefault="009B0733">
            <w:r>
              <w:rPr>
                <w:rFonts w:ascii="Calibri" w:eastAsia="Calibri" w:hAnsi="Calibri" w:cs="Calibri"/>
              </w:rPr>
              <w:t>&lt; 0.001</w:t>
            </w:r>
          </w:p>
        </w:tc>
        <w:tc>
          <w:tcPr>
            <w:tcW w:w="1100" w:type="pct"/>
            <w:tcMar>
              <w:top w:w="80" w:type="dxa"/>
              <w:left w:w="100" w:type="dxa"/>
              <w:bottom w:w="80" w:type="dxa"/>
              <w:right w:w="100" w:type="dxa"/>
            </w:tcMar>
          </w:tcPr>
          <w:p w14:paraId="74F3DEE7" w14:textId="77777777" w:rsidR="005638BE" w:rsidRDefault="009B0733">
            <w:r>
              <w:rPr>
                <w:rFonts w:ascii="Calibri" w:eastAsia="Calibri" w:hAnsi="Calibri" w:cs="Calibri"/>
              </w:rPr>
              <w:t>233.21</w:t>
            </w:r>
          </w:p>
        </w:tc>
      </w:tr>
      <w:tr w:rsidR="005638BE" w14:paraId="17071EFD" w14:textId="77777777">
        <w:tblPrEx>
          <w:tblCellMar>
            <w:top w:w="0" w:type="dxa"/>
            <w:bottom w:w="0" w:type="dxa"/>
          </w:tblCellMar>
        </w:tblPrEx>
        <w:tc>
          <w:tcPr>
            <w:tcW w:w="1600" w:type="pct"/>
            <w:tcMar>
              <w:top w:w="80" w:type="dxa"/>
              <w:left w:w="100" w:type="dxa"/>
              <w:bottom w:w="80" w:type="dxa"/>
              <w:right w:w="100" w:type="dxa"/>
            </w:tcMar>
          </w:tcPr>
          <w:p w14:paraId="0A206E65" w14:textId="77777777" w:rsidR="005638BE" w:rsidRDefault="009B0733">
            <w:proofErr w:type="spellStart"/>
            <w:r>
              <w:rPr>
                <w:rFonts w:ascii="Calibri" w:eastAsia="Calibri" w:hAnsi="Calibri" w:cs="Calibri"/>
              </w:rPr>
              <w:t>non_expansion</w:t>
            </w:r>
            <w:proofErr w:type="spellEnd"/>
          </w:p>
        </w:tc>
        <w:tc>
          <w:tcPr>
            <w:tcW w:w="1200" w:type="pct"/>
            <w:tcMar>
              <w:top w:w="80" w:type="dxa"/>
              <w:left w:w="100" w:type="dxa"/>
              <w:bottom w:w="80" w:type="dxa"/>
              <w:right w:w="100" w:type="dxa"/>
            </w:tcMar>
          </w:tcPr>
          <w:p w14:paraId="1937BFCF" w14:textId="77777777" w:rsidR="005638BE" w:rsidRDefault="009B0733">
            <w:r>
              <w:rPr>
                <w:rFonts w:ascii="Calibri" w:eastAsia="Calibri" w:hAnsi="Calibri" w:cs="Calibri"/>
              </w:rPr>
              <w:t>0.865</w:t>
            </w:r>
          </w:p>
        </w:tc>
        <w:tc>
          <w:tcPr>
            <w:tcW w:w="1100" w:type="pct"/>
            <w:tcMar>
              <w:top w:w="80" w:type="dxa"/>
              <w:left w:w="100" w:type="dxa"/>
              <w:bottom w:w="80" w:type="dxa"/>
              <w:right w:w="100" w:type="dxa"/>
            </w:tcMar>
          </w:tcPr>
          <w:p w14:paraId="0AC614A3" w14:textId="77777777" w:rsidR="005638BE" w:rsidRDefault="009B0733">
            <w:r>
              <w:rPr>
                <w:rFonts w:ascii="Calibri" w:eastAsia="Calibri" w:hAnsi="Calibri" w:cs="Calibri"/>
              </w:rPr>
              <w:t>&lt; 0.001</w:t>
            </w:r>
          </w:p>
        </w:tc>
        <w:tc>
          <w:tcPr>
            <w:tcW w:w="1100" w:type="pct"/>
            <w:tcMar>
              <w:top w:w="80" w:type="dxa"/>
              <w:left w:w="100" w:type="dxa"/>
              <w:bottom w:w="80" w:type="dxa"/>
              <w:right w:w="100" w:type="dxa"/>
            </w:tcMar>
          </w:tcPr>
          <w:p w14:paraId="6C1259AC" w14:textId="77777777" w:rsidR="005638BE" w:rsidRDefault="009B0733">
            <w:r>
              <w:rPr>
                <w:rFonts w:ascii="Calibri" w:eastAsia="Calibri" w:hAnsi="Calibri" w:cs="Calibri"/>
              </w:rPr>
              <w:t>1.14</w:t>
            </w:r>
          </w:p>
        </w:tc>
      </w:tr>
    </w:tbl>
    <w:p w14:paraId="073C7AFF" w14:textId="77777777" w:rsidR="009B0733" w:rsidRDefault="009B0733"/>
    <w:sectPr w:rsidR="009B07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6FD"/>
    <w:multiLevelType w:val="hybridMultilevel"/>
    <w:tmpl w:val="0CCC6714"/>
    <w:lvl w:ilvl="0" w:tplc="D69E1C22">
      <w:start w:val="1"/>
      <w:numFmt w:val="bullet"/>
      <w:lvlText w:val="●"/>
      <w:lvlJc w:val="left"/>
      <w:pPr>
        <w:ind w:left="720" w:hanging="360"/>
      </w:pPr>
    </w:lvl>
    <w:lvl w:ilvl="1" w:tplc="8750947E">
      <w:start w:val="1"/>
      <w:numFmt w:val="bullet"/>
      <w:lvlText w:val="○"/>
      <w:lvlJc w:val="left"/>
      <w:pPr>
        <w:ind w:left="1440" w:hanging="360"/>
      </w:pPr>
    </w:lvl>
    <w:lvl w:ilvl="2" w:tplc="236AFFF4">
      <w:start w:val="1"/>
      <w:numFmt w:val="bullet"/>
      <w:lvlText w:val="■"/>
      <w:lvlJc w:val="left"/>
      <w:pPr>
        <w:ind w:left="2160" w:hanging="360"/>
      </w:pPr>
    </w:lvl>
    <w:lvl w:ilvl="3" w:tplc="E36C2C3E">
      <w:start w:val="1"/>
      <w:numFmt w:val="bullet"/>
      <w:lvlText w:val="●"/>
      <w:lvlJc w:val="left"/>
      <w:pPr>
        <w:ind w:left="2880" w:hanging="360"/>
      </w:pPr>
    </w:lvl>
    <w:lvl w:ilvl="4" w:tplc="8B16523C">
      <w:start w:val="1"/>
      <w:numFmt w:val="bullet"/>
      <w:lvlText w:val="○"/>
      <w:lvlJc w:val="left"/>
      <w:pPr>
        <w:ind w:left="3600" w:hanging="360"/>
      </w:pPr>
    </w:lvl>
    <w:lvl w:ilvl="5" w:tplc="352653AE">
      <w:start w:val="1"/>
      <w:numFmt w:val="bullet"/>
      <w:lvlText w:val="■"/>
      <w:lvlJc w:val="left"/>
      <w:pPr>
        <w:ind w:left="4320" w:hanging="360"/>
      </w:pPr>
    </w:lvl>
    <w:lvl w:ilvl="6" w:tplc="B640522A">
      <w:start w:val="1"/>
      <w:numFmt w:val="bullet"/>
      <w:lvlText w:val="●"/>
      <w:lvlJc w:val="left"/>
      <w:pPr>
        <w:ind w:left="5040" w:hanging="360"/>
      </w:pPr>
    </w:lvl>
    <w:lvl w:ilvl="7" w:tplc="6D1C31A0">
      <w:start w:val="1"/>
      <w:numFmt w:val="bullet"/>
      <w:lvlText w:val="●"/>
      <w:lvlJc w:val="left"/>
      <w:pPr>
        <w:ind w:left="5760" w:hanging="360"/>
      </w:pPr>
    </w:lvl>
    <w:lvl w:ilvl="8" w:tplc="0E8446FC">
      <w:start w:val="1"/>
      <w:numFmt w:val="bullet"/>
      <w:lvlText w:val="●"/>
      <w:lvlJc w:val="left"/>
      <w:pPr>
        <w:ind w:left="6480" w:hanging="360"/>
      </w:pPr>
    </w:lvl>
  </w:abstractNum>
  <w:num w:numId="1" w16cid:durableId="638535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8BE"/>
    <w:rsid w:val="005638BE"/>
    <w:rsid w:val="006D0604"/>
    <w:rsid w:val="009B0733"/>
    <w:rsid w:val="009C5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B58F"/>
  <w15:docId w15:val="{9B5BB200-E91E-4DF1-8AA9-3653ED427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9825</Characters>
  <Application>Microsoft Office Word</Application>
  <DocSecurity>0</DocSecurity>
  <Lines>377</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Phillips</dc:creator>
  <cp:lastModifiedBy>Seth Phillips</cp:lastModifiedBy>
  <cp:revision>1</cp:revision>
  <dcterms:created xsi:type="dcterms:W3CDTF">2026-07-30T17:06:00Z</dcterms:created>
  <dcterms:modified xsi:type="dcterms:W3CDTF">2026-07-30T17:10:00Z</dcterms:modified>
</cp:coreProperties>
</file>