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7BEB0" w14:textId="77777777" w:rsidR="004257DE" w:rsidRPr="00DB2F4E" w:rsidRDefault="004257DE" w:rsidP="00DB2F4E">
      <w:pPr>
        <w:pageBreakBefore/>
        <w:spacing w:after="0" w:line="276" w:lineRule="auto"/>
        <w:jc w:val="both"/>
        <w:rPr>
          <w:rFonts w:ascii="Times New Roman" w:hAnsi="Times New Roman" w:cs="Times New Roman"/>
        </w:rPr>
      </w:pPr>
    </w:p>
    <w:p w14:paraId="7D6B11EB" w14:textId="23C3A536" w:rsidR="004257DE" w:rsidRPr="00DB2F4E" w:rsidRDefault="00000000" w:rsidP="00DB2F4E">
      <w:pPr>
        <w:spacing w:after="0" w:line="276" w:lineRule="auto"/>
        <w:jc w:val="both"/>
        <w:rPr>
          <w:rFonts w:ascii="Times New Roman" w:hAnsi="Times New Roman" w:cs="Times New Roman"/>
        </w:rPr>
      </w:pPr>
      <w:r w:rsidRPr="00DB2F4E">
        <w:rPr>
          <w:rFonts w:ascii="Times New Roman" w:eastAsia="Arial" w:hAnsi="Times New Roman" w:cs="Times New Roman"/>
          <w:color w:val="252525"/>
        </w:rPr>
        <w:t xml:space="preserve">This report is based on the Child Development Assessment and is assessed in physiological observation and analysis using the DEPCI model. </w:t>
      </w:r>
      <w:r w:rsidR="00DB2F4E" w:rsidRPr="00DB2F4E">
        <w:rPr>
          <w:rFonts w:ascii="Times New Roman" w:eastAsia="Arial" w:hAnsi="Times New Roman" w:cs="Times New Roman"/>
          <w:color w:val="252525"/>
        </w:rPr>
        <w:t>However,</w:t>
      </w:r>
      <w:r w:rsidRPr="00DB2F4E">
        <w:rPr>
          <w:rFonts w:ascii="Times New Roman" w:eastAsia="Arial" w:hAnsi="Times New Roman" w:cs="Times New Roman"/>
          <w:color w:val="252525"/>
        </w:rPr>
        <w:t xml:space="preserve"> information is </w:t>
      </w:r>
      <w:r w:rsidR="00DB2F4E" w:rsidRPr="00DB2F4E">
        <w:rPr>
          <w:rFonts w:ascii="Times New Roman" w:eastAsia="Arial" w:hAnsi="Times New Roman" w:cs="Times New Roman"/>
          <w:color w:val="252525"/>
        </w:rPr>
        <w:t>minimal,</w:t>
      </w:r>
      <w:r w:rsidRPr="00DB2F4E">
        <w:rPr>
          <w:rFonts w:ascii="Times New Roman" w:eastAsia="Arial" w:hAnsi="Times New Roman" w:cs="Times New Roman"/>
          <w:color w:val="252525"/>
        </w:rPr>
        <w:t xml:space="preserve"> and this report is </w:t>
      </w:r>
      <w:r w:rsidR="00DB2F4E" w:rsidRPr="00DB2F4E">
        <w:rPr>
          <w:rFonts w:ascii="Times New Roman" w:eastAsia="Arial" w:hAnsi="Times New Roman" w:cs="Times New Roman"/>
          <w:color w:val="252525"/>
        </w:rPr>
        <w:t>limited</w:t>
      </w:r>
      <w:r w:rsidRPr="00DB2F4E">
        <w:rPr>
          <w:rFonts w:ascii="Times New Roman" w:eastAsia="Arial" w:hAnsi="Times New Roman" w:cs="Times New Roman"/>
          <w:color w:val="252525"/>
        </w:rPr>
        <w:t xml:space="preserve"> to what</w:t>
      </w:r>
      <w:r w:rsidR="00DB2F4E" w:rsidRPr="00DB2F4E">
        <w:rPr>
          <w:rFonts w:ascii="Times New Roman" w:eastAsia="Arial" w:hAnsi="Times New Roman" w:cs="Times New Roman"/>
          <w:color w:val="252525"/>
        </w:rPr>
        <w:t xml:space="preserve"> </w:t>
      </w:r>
      <w:r w:rsidRPr="00DB2F4E">
        <w:rPr>
          <w:rFonts w:ascii="Times New Roman" w:eastAsia="Arial" w:hAnsi="Times New Roman" w:cs="Times New Roman"/>
          <w:color w:val="252525"/>
        </w:rPr>
        <w:t xml:space="preserve">has been provided so far. </w:t>
      </w:r>
    </w:p>
    <w:p w14:paraId="0F9B561E" w14:textId="77777777" w:rsidR="004257DE" w:rsidRPr="00DB2F4E" w:rsidRDefault="004257DE" w:rsidP="00DB2F4E">
      <w:pPr>
        <w:spacing w:after="0" w:line="276" w:lineRule="auto"/>
        <w:jc w:val="both"/>
        <w:rPr>
          <w:rFonts w:ascii="Times New Roman" w:hAnsi="Times New Roman" w:cs="Times New Roman"/>
        </w:rPr>
      </w:pPr>
    </w:p>
    <w:p w14:paraId="340E30DA" w14:textId="77777777" w:rsidR="00DB2F4E" w:rsidRPr="00DB2F4E" w:rsidRDefault="00000000" w:rsidP="00DB2F4E">
      <w:pPr>
        <w:spacing w:after="0" w:line="276" w:lineRule="auto"/>
        <w:jc w:val="both"/>
        <w:rPr>
          <w:rFonts w:ascii="Times New Roman" w:eastAsia="Arial" w:hAnsi="Times New Roman" w:cs="Times New Roman"/>
          <w:color w:val="252525"/>
        </w:rPr>
      </w:pPr>
      <w:r w:rsidRPr="00DB2F4E">
        <w:rPr>
          <w:rFonts w:ascii="Times New Roman" w:eastAsia="Arial" w:hAnsi="Times New Roman" w:cs="Times New Roman"/>
          <w:b/>
          <w:bCs/>
          <w:color w:val="252525"/>
        </w:rPr>
        <w:t>Describing</w:t>
      </w:r>
      <w:r w:rsidRPr="00DB2F4E">
        <w:rPr>
          <w:rFonts w:ascii="Times New Roman" w:eastAsia="Arial" w:hAnsi="Times New Roman" w:cs="Times New Roman"/>
          <w:color w:val="252525"/>
        </w:rPr>
        <w:t xml:space="preserve">: </w:t>
      </w:r>
    </w:p>
    <w:p w14:paraId="06346B3F" w14:textId="77777777" w:rsidR="00DB2F4E" w:rsidRPr="00DB2F4E" w:rsidRDefault="00DB2F4E" w:rsidP="00DB2F4E">
      <w:pPr>
        <w:pStyle w:val="ListParagraph"/>
        <w:numPr>
          <w:ilvl w:val="0"/>
          <w:numId w:val="1"/>
        </w:numPr>
        <w:spacing w:after="0" w:line="276" w:lineRule="auto"/>
        <w:jc w:val="both"/>
        <w:rPr>
          <w:rFonts w:ascii="Times New Roman" w:hAnsi="Times New Roman" w:cs="Times New Roman"/>
        </w:rPr>
      </w:pPr>
      <w:r w:rsidRPr="00DB2F4E">
        <w:rPr>
          <w:rFonts w:ascii="Times New Roman" w:eastAsia="Arial" w:hAnsi="Times New Roman" w:cs="Times New Roman"/>
          <w:color w:val="252525"/>
        </w:rPr>
        <w:t xml:space="preserve">Observed characteristics of the patient according to the case source is mostly observed by a third party which are the teachers of the patient and isn't directly observed by the reporter of this case. And based on it, teachers observed the patient </w:t>
      </w:r>
      <w:r w:rsidRPr="00DB2F4E">
        <w:rPr>
          <w:rFonts w:ascii="Times New Roman" w:eastAsia="Arial" w:hAnsi="Times New Roman" w:cs="Times New Roman"/>
          <w:color w:val="252525"/>
        </w:rPr>
        <w:t>and/or</w:t>
      </w:r>
      <w:r w:rsidRPr="00DB2F4E">
        <w:rPr>
          <w:rFonts w:ascii="Times New Roman" w:eastAsia="Arial" w:hAnsi="Times New Roman" w:cs="Times New Roman"/>
          <w:color w:val="252525"/>
        </w:rPr>
        <w:t xml:space="preserve"> learner </w:t>
      </w:r>
      <w:r w:rsidRPr="00DB2F4E">
        <w:rPr>
          <w:rFonts w:ascii="Times New Roman" w:eastAsia="Arial" w:hAnsi="Times New Roman" w:cs="Times New Roman"/>
          <w:b/>
          <w:color w:val="252525"/>
        </w:rPr>
        <w:t>academic performance was poor</w:t>
      </w:r>
      <w:r w:rsidRPr="00DB2F4E">
        <w:rPr>
          <w:rFonts w:ascii="Times New Roman" w:eastAsia="Arial" w:hAnsi="Times New Roman" w:cs="Times New Roman"/>
          <w:color w:val="252525"/>
        </w:rPr>
        <w:t xml:space="preserve"> and this was a matter of concern as this learner is smart and hardworking. The patient also </w:t>
      </w:r>
      <w:r w:rsidRPr="00DB2F4E">
        <w:rPr>
          <w:rFonts w:ascii="Times New Roman" w:eastAsia="Arial" w:hAnsi="Times New Roman" w:cs="Times New Roman"/>
          <w:b/>
          <w:bCs/>
          <w:color w:val="252525"/>
        </w:rPr>
        <w:t>feels</w:t>
      </w:r>
      <w:r w:rsidRPr="00DB2F4E">
        <w:rPr>
          <w:rFonts w:ascii="Times New Roman" w:eastAsia="Arial" w:hAnsi="Times New Roman" w:cs="Times New Roman"/>
          <w:color w:val="252525"/>
        </w:rPr>
        <w:t xml:space="preserve"> like leaving her home.</w:t>
      </w:r>
    </w:p>
    <w:p w14:paraId="3E821374" w14:textId="2C564F7E" w:rsidR="00DB2F4E" w:rsidRPr="00DB2F4E" w:rsidRDefault="00DB2F4E" w:rsidP="00DB2F4E">
      <w:pPr>
        <w:pStyle w:val="ListParagraph"/>
        <w:spacing w:after="0" w:line="276" w:lineRule="auto"/>
        <w:jc w:val="both"/>
        <w:rPr>
          <w:rFonts w:ascii="Times New Roman" w:hAnsi="Times New Roman" w:cs="Times New Roman"/>
        </w:rPr>
      </w:pPr>
      <w:r w:rsidRPr="00DB2F4E">
        <w:rPr>
          <w:rFonts w:ascii="Times New Roman" w:eastAsia="Arial" w:hAnsi="Times New Roman" w:cs="Times New Roman"/>
          <w:color w:val="252525"/>
        </w:rPr>
        <w:t xml:space="preserve"> </w:t>
      </w:r>
    </w:p>
    <w:p w14:paraId="0EDED1E7" w14:textId="4D21FF92" w:rsidR="004257DE" w:rsidRPr="00DB2F4E" w:rsidRDefault="00DB2F4E" w:rsidP="00DB2F4E">
      <w:pPr>
        <w:pStyle w:val="ListParagraph"/>
        <w:numPr>
          <w:ilvl w:val="0"/>
          <w:numId w:val="1"/>
        </w:numPr>
        <w:spacing w:after="0" w:line="276" w:lineRule="auto"/>
        <w:jc w:val="both"/>
        <w:rPr>
          <w:rFonts w:ascii="Times New Roman" w:hAnsi="Times New Roman" w:cs="Times New Roman"/>
        </w:rPr>
      </w:pPr>
      <w:r w:rsidRPr="00DB2F4E">
        <w:rPr>
          <w:rFonts w:ascii="Times New Roman" w:eastAsia="Arial" w:hAnsi="Times New Roman" w:cs="Times New Roman"/>
          <w:color w:val="252525"/>
        </w:rPr>
        <w:t xml:space="preserve">Physiologically there aren't any symptoms we've observed perhaps like </w:t>
      </w:r>
      <w:r w:rsidRPr="00DB2F4E">
        <w:rPr>
          <w:rFonts w:ascii="Times New Roman" w:eastAsia="Arial" w:hAnsi="Times New Roman" w:cs="Times New Roman"/>
          <w:b/>
          <w:color w:val="252525"/>
        </w:rPr>
        <w:t xml:space="preserve">irregular </w:t>
      </w:r>
      <w:r w:rsidRPr="00DB2F4E">
        <w:rPr>
          <w:rFonts w:ascii="Times New Roman" w:eastAsia="Arial" w:hAnsi="Times New Roman" w:cs="Times New Roman"/>
          <w:b/>
          <w:color w:val="252525"/>
        </w:rPr>
        <w:t>breathing</w:t>
      </w:r>
      <w:r w:rsidRPr="00DB2F4E">
        <w:rPr>
          <w:rFonts w:ascii="Times New Roman" w:eastAsia="Arial" w:hAnsi="Times New Roman" w:cs="Times New Roman"/>
          <w:color w:val="252525"/>
        </w:rPr>
        <w:t>,</w:t>
      </w:r>
      <w:r w:rsidRPr="00DB2F4E">
        <w:rPr>
          <w:rFonts w:ascii="Times New Roman" w:eastAsia="Arial" w:hAnsi="Times New Roman" w:cs="Times New Roman"/>
          <w:b/>
          <w:bCs/>
          <w:color w:val="252525"/>
        </w:rPr>
        <w:t xml:space="preserve"> sweating</w:t>
      </w:r>
      <w:r>
        <w:rPr>
          <w:rFonts w:ascii="Times New Roman" w:eastAsia="Arial" w:hAnsi="Times New Roman" w:cs="Times New Roman"/>
          <w:color w:val="252525"/>
        </w:rPr>
        <w:t xml:space="preserve">, or </w:t>
      </w:r>
      <w:r w:rsidRPr="00DB2F4E">
        <w:rPr>
          <w:rFonts w:ascii="Times New Roman" w:eastAsia="Arial" w:hAnsi="Times New Roman" w:cs="Times New Roman"/>
          <w:b/>
          <w:bCs/>
          <w:color w:val="252525"/>
        </w:rPr>
        <w:t>increased heart rate</w:t>
      </w:r>
      <w:r>
        <w:rPr>
          <w:rFonts w:ascii="Times New Roman" w:eastAsia="Arial" w:hAnsi="Times New Roman" w:cs="Times New Roman"/>
          <w:color w:val="252525"/>
        </w:rPr>
        <w:t xml:space="preserve"> related to trauma or panic attacks </w:t>
      </w:r>
      <w:r w:rsidR="00000000" w:rsidRPr="00DB2F4E">
        <w:rPr>
          <w:rFonts w:ascii="Times New Roman" w:eastAsia="Arial" w:hAnsi="Times New Roman" w:cs="Times New Roman"/>
          <w:color w:val="252525"/>
        </w:rPr>
        <w:t xml:space="preserve">besides the emotional state of the patient feeling isolated, distant, and is seeking for peace and comfort which that could perhaps lead to psychological symptoms of </w:t>
      </w:r>
      <w:r w:rsidR="00000000" w:rsidRPr="00DB2F4E">
        <w:rPr>
          <w:rFonts w:ascii="Times New Roman" w:eastAsia="Arial" w:hAnsi="Times New Roman" w:cs="Times New Roman"/>
          <w:b/>
          <w:color w:val="252525"/>
        </w:rPr>
        <w:t>anxiety , depression and trauma.</w:t>
      </w:r>
    </w:p>
    <w:p w14:paraId="152742E4" w14:textId="77777777" w:rsidR="004257DE" w:rsidRPr="00DB2F4E" w:rsidRDefault="004257DE" w:rsidP="00DB2F4E">
      <w:pPr>
        <w:spacing w:after="0" w:line="276" w:lineRule="auto"/>
        <w:jc w:val="both"/>
        <w:rPr>
          <w:rFonts w:ascii="Times New Roman" w:hAnsi="Times New Roman" w:cs="Times New Roman"/>
        </w:rPr>
      </w:pPr>
    </w:p>
    <w:p w14:paraId="2470A18A" w14:textId="77777777" w:rsidR="00DB2F4E" w:rsidRPr="00DB2F4E" w:rsidRDefault="00000000" w:rsidP="00DB2F4E">
      <w:pPr>
        <w:spacing w:after="0" w:line="276" w:lineRule="auto"/>
        <w:jc w:val="both"/>
        <w:rPr>
          <w:rFonts w:ascii="Times New Roman" w:eastAsia="Arial" w:hAnsi="Times New Roman" w:cs="Times New Roman"/>
          <w:color w:val="252525"/>
        </w:rPr>
      </w:pPr>
      <w:r w:rsidRPr="00DB2F4E">
        <w:rPr>
          <w:rFonts w:ascii="Times New Roman" w:eastAsia="Arial" w:hAnsi="Times New Roman" w:cs="Times New Roman"/>
          <w:b/>
          <w:bCs/>
          <w:color w:val="252525"/>
        </w:rPr>
        <w:t>Explaining</w:t>
      </w:r>
      <w:r w:rsidRPr="00DB2F4E">
        <w:rPr>
          <w:rFonts w:ascii="Times New Roman" w:eastAsia="Arial" w:hAnsi="Times New Roman" w:cs="Times New Roman"/>
          <w:color w:val="252525"/>
        </w:rPr>
        <w:t xml:space="preserve">: </w:t>
      </w:r>
    </w:p>
    <w:p w14:paraId="4E8E05FB" w14:textId="77777777" w:rsidR="00DB2F4E" w:rsidRPr="00DB2F4E" w:rsidRDefault="00DB2F4E" w:rsidP="00DB2F4E">
      <w:pPr>
        <w:spacing w:after="0" w:line="276" w:lineRule="auto"/>
        <w:jc w:val="both"/>
        <w:rPr>
          <w:rFonts w:ascii="Times New Roman" w:eastAsia="Arial" w:hAnsi="Times New Roman" w:cs="Times New Roman"/>
          <w:color w:val="252525"/>
        </w:rPr>
      </w:pPr>
    </w:p>
    <w:p w14:paraId="1E3DF29B" w14:textId="206BB211" w:rsidR="004257DE" w:rsidRPr="00DB2F4E" w:rsidRDefault="00000000" w:rsidP="00DB2F4E">
      <w:pPr>
        <w:pStyle w:val="ListParagraph"/>
        <w:numPr>
          <w:ilvl w:val="0"/>
          <w:numId w:val="2"/>
        </w:numPr>
        <w:spacing w:after="0" w:line="276" w:lineRule="auto"/>
        <w:jc w:val="both"/>
        <w:rPr>
          <w:rFonts w:ascii="Times New Roman" w:hAnsi="Times New Roman" w:cs="Times New Roman"/>
        </w:rPr>
      </w:pPr>
      <w:r w:rsidRPr="00DB2F4E">
        <w:rPr>
          <w:rFonts w:ascii="Times New Roman" w:eastAsia="Arial" w:hAnsi="Times New Roman" w:cs="Times New Roman"/>
          <w:color w:val="252525"/>
        </w:rPr>
        <w:t xml:space="preserve">The patient feels scared, unsafe, traumatized and anxious due to the passive aggression at home </w:t>
      </w:r>
      <w:r w:rsidR="00DB2F4E" w:rsidRPr="00DB2F4E">
        <w:rPr>
          <w:rFonts w:ascii="Times New Roman" w:eastAsia="Arial" w:hAnsi="Times New Roman" w:cs="Times New Roman"/>
          <w:color w:val="252525"/>
        </w:rPr>
        <w:t>because of</w:t>
      </w:r>
      <w:r w:rsidRPr="00DB2F4E">
        <w:rPr>
          <w:rFonts w:ascii="Times New Roman" w:eastAsia="Arial" w:hAnsi="Times New Roman" w:cs="Times New Roman"/>
          <w:color w:val="252525"/>
        </w:rPr>
        <w:t xml:space="preserve"> Domestic Violence. Hence the drop in academic performance due to the trauma and no support towards her studies. </w:t>
      </w:r>
    </w:p>
    <w:p w14:paraId="4990EC9D" w14:textId="77777777" w:rsidR="004257DE" w:rsidRPr="00DB2F4E" w:rsidRDefault="004257DE" w:rsidP="00DB2F4E">
      <w:pPr>
        <w:spacing w:after="0" w:line="276" w:lineRule="auto"/>
        <w:jc w:val="both"/>
        <w:rPr>
          <w:rFonts w:ascii="Times New Roman" w:hAnsi="Times New Roman" w:cs="Times New Roman"/>
        </w:rPr>
      </w:pPr>
    </w:p>
    <w:p w14:paraId="0507840C" w14:textId="77777777" w:rsidR="00DB2F4E" w:rsidRPr="00DB2F4E" w:rsidRDefault="00000000" w:rsidP="00DB2F4E">
      <w:pPr>
        <w:pStyle w:val="ListParagraph"/>
        <w:spacing w:after="0" w:line="276" w:lineRule="auto"/>
        <w:jc w:val="both"/>
        <w:rPr>
          <w:rFonts w:ascii="Times New Roman" w:eastAsia="Arial" w:hAnsi="Times New Roman" w:cs="Times New Roman"/>
          <w:color w:val="252525"/>
        </w:rPr>
      </w:pPr>
      <w:r w:rsidRPr="00DB2F4E">
        <w:rPr>
          <w:rFonts w:ascii="Times New Roman" w:eastAsia="Arial" w:hAnsi="Times New Roman" w:cs="Times New Roman"/>
          <w:b/>
          <w:bCs/>
          <w:color w:val="252525"/>
        </w:rPr>
        <w:t>Physiologically</w:t>
      </w:r>
      <w:r w:rsidRPr="00DB2F4E">
        <w:rPr>
          <w:rFonts w:ascii="Times New Roman" w:eastAsia="Arial" w:hAnsi="Times New Roman" w:cs="Times New Roman"/>
          <w:color w:val="252525"/>
        </w:rPr>
        <w:t>:</w:t>
      </w:r>
    </w:p>
    <w:p w14:paraId="4A2092E5" w14:textId="04B1B7A0" w:rsidR="004257DE" w:rsidRPr="00DB2F4E" w:rsidRDefault="00000000" w:rsidP="00DB2F4E">
      <w:pPr>
        <w:pStyle w:val="ListParagraph"/>
        <w:numPr>
          <w:ilvl w:val="0"/>
          <w:numId w:val="2"/>
        </w:numPr>
        <w:spacing w:after="0" w:line="276" w:lineRule="auto"/>
        <w:jc w:val="both"/>
        <w:rPr>
          <w:rFonts w:ascii="Times New Roman" w:hAnsi="Times New Roman" w:cs="Times New Roman"/>
        </w:rPr>
      </w:pPr>
      <w:r w:rsidRPr="00DB2F4E">
        <w:rPr>
          <w:rFonts w:ascii="Times New Roman" w:eastAsia="Arial" w:hAnsi="Times New Roman" w:cs="Times New Roman"/>
          <w:color w:val="252525"/>
        </w:rPr>
        <w:t xml:space="preserve">Based on the information provided we could assume the patient has </w:t>
      </w:r>
      <w:r w:rsidRPr="00DB2F4E">
        <w:rPr>
          <w:rFonts w:ascii="Times New Roman" w:eastAsia="Arial" w:hAnsi="Times New Roman" w:cs="Times New Roman"/>
          <w:b/>
          <w:bCs/>
          <w:color w:val="252525"/>
        </w:rPr>
        <w:t>high cortisol levels</w:t>
      </w:r>
      <w:r w:rsidRPr="00DB2F4E">
        <w:rPr>
          <w:rFonts w:ascii="Times New Roman" w:eastAsia="Arial" w:hAnsi="Times New Roman" w:cs="Times New Roman"/>
          <w:color w:val="252525"/>
        </w:rPr>
        <w:t xml:space="preserve"> due to stress, and the reward hormone </w:t>
      </w:r>
      <w:r w:rsidRPr="00DB2F4E">
        <w:rPr>
          <w:rFonts w:ascii="Times New Roman" w:eastAsia="Arial" w:hAnsi="Times New Roman" w:cs="Times New Roman"/>
          <w:b/>
          <w:bCs/>
          <w:color w:val="252525"/>
        </w:rPr>
        <w:t>Dopamine</w:t>
      </w:r>
      <w:r w:rsidRPr="00DB2F4E">
        <w:rPr>
          <w:rFonts w:ascii="Times New Roman" w:eastAsia="Arial" w:hAnsi="Times New Roman" w:cs="Times New Roman"/>
          <w:color w:val="252525"/>
        </w:rPr>
        <w:t xml:space="preserve"> levels are fluctuating but remaining on lower levels this could be why motivation and focus </w:t>
      </w:r>
      <w:r w:rsidR="00EA2306" w:rsidRPr="00DB2F4E">
        <w:rPr>
          <w:rFonts w:ascii="Times New Roman" w:eastAsia="Arial" w:hAnsi="Times New Roman" w:cs="Times New Roman"/>
          <w:color w:val="252525"/>
        </w:rPr>
        <w:t>on</w:t>
      </w:r>
      <w:r w:rsidRPr="00DB2F4E">
        <w:rPr>
          <w:rFonts w:ascii="Times New Roman" w:eastAsia="Arial" w:hAnsi="Times New Roman" w:cs="Times New Roman"/>
          <w:color w:val="252525"/>
        </w:rPr>
        <w:t xml:space="preserve"> studies and grades has depreciated. </w:t>
      </w:r>
    </w:p>
    <w:p w14:paraId="3299EDB5" w14:textId="627CA1AE" w:rsidR="00DB2F4E" w:rsidRPr="00DB2F4E" w:rsidRDefault="00DB2F4E" w:rsidP="00DB2F4E">
      <w:pPr>
        <w:pStyle w:val="ListParagraph"/>
        <w:numPr>
          <w:ilvl w:val="0"/>
          <w:numId w:val="2"/>
        </w:numPr>
        <w:spacing w:after="0" w:line="276" w:lineRule="auto"/>
        <w:jc w:val="both"/>
        <w:rPr>
          <w:rFonts w:ascii="Times New Roman" w:hAnsi="Times New Roman" w:cs="Times New Roman"/>
        </w:rPr>
      </w:pPr>
      <w:r w:rsidRPr="00EA2306">
        <w:rPr>
          <w:rFonts w:ascii="Times New Roman" w:eastAsia="Arial" w:hAnsi="Times New Roman" w:cs="Times New Roman"/>
          <w:b/>
          <w:bCs/>
          <w:color w:val="252525"/>
        </w:rPr>
        <w:t>Cortisol</w:t>
      </w:r>
      <w:r>
        <w:rPr>
          <w:rFonts w:ascii="Times New Roman" w:eastAsia="Arial" w:hAnsi="Times New Roman" w:cs="Times New Roman"/>
          <w:color w:val="252525"/>
        </w:rPr>
        <w:t xml:space="preserve"> is</w:t>
      </w:r>
      <w:r w:rsidR="00EA2306">
        <w:rPr>
          <w:rFonts w:ascii="Times New Roman" w:eastAsia="Arial" w:hAnsi="Times New Roman" w:cs="Times New Roman"/>
          <w:color w:val="252525"/>
        </w:rPr>
        <w:t xml:space="preserve"> a hormone</w:t>
      </w:r>
      <w:r>
        <w:rPr>
          <w:rFonts w:ascii="Times New Roman" w:eastAsia="Arial" w:hAnsi="Times New Roman" w:cs="Times New Roman"/>
          <w:color w:val="252525"/>
        </w:rPr>
        <w:t xml:space="preserve"> released by the adrenal </w:t>
      </w:r>
      <w:r w:rsidR="00EA2306">
        <w:rPr>
          <w:rFonts w:ascii="Times New Roman" w:eastAsia="Arial" w:hAnsi="Times New Roman" w:cs="Times New Roman"/>
          <w:color w:val="252525"/>
        </w:rPr>
        <w:t>grands</w:t>
      </w:r>
      <w:r>
        <w:rPr>
          <w:rFonts w:ascii="Times New Roman" w:eastAsia="Arial" w:hAnsi="Times New Roman" w:cs="Times New Roman"/>
          <w:color w:val="252525"/>
        </w:rPr>
        <w:t xml:space="preserve"> stimulated by pituitary gland which was stimulated by the hypotha</w:t>
      </w:r>
      <w:r w:rsidR="00EA2306">
        <w:rPr>
          <w:rFonts w:ascii="Times New Roman" w:eastAsia="Arial" w:hAnsi="Times New Roman" w:cs="Times New Roman"/>
          <w:color w:val="252525"/>
        </w:rPr>
        <w:t xml:space="preserve">lamus which is responsible for the body’s homeostasis. </w:t>
      </w:r>
    </w:p>
    <w:p w14:paraId="797DEC44" w14:textId="1E785DD1" w:rsidR="00DB2F4E" w:rsidRPr="00DB2F4E" w:rsidRDefault="00DB2F4E" w:rsidP="00DB2F4E">
      <w:pPr>
        <w:pStyle w:val="ListParagraph"/>
        <w:numPr>
          <w:ilvl w:val="0"/>
          <w:numId w:val="2"/>
        </w:numPr>
        <w:spacing w:after="0" w:line="276" w:lineRule="auto"/>
        <w:jc w:val="both"/>
        <w:rPr>
          <w:rFonts w:ascii="Times New Roman" w:hAnsi="Times New Roman" w:cs="Times New Roman"/>
        </w:rPr>
      </w:pPr>
      <w:r>
        <w:rPr>
          <w:rFonts w:ascii="Times New Roman" w:eastAsia="Arial" w:hAnsi="Times New Roman" w:cs="Times New Roman"/>
          <w:color w:val="252525"/>
        </w:rPr>
        <w:t>On the description I have assumed physiological symptoms such as irregular breathing, sweating and increased heart rate. This can be explained assuming that the patient is triggered by the aggression at home leading to fear and anxiety, the physiological process of that</w:t>
      </w:r>
    </w:p>
    <w:p w14:paraId="5EB03960" w14:textId="77777777" w:rsidR="004257DE" w:rsidRPr="00DB2F4E" w:rsidRDefault="004257DE" w:rsidP="00DB2F4E">
      <w:pPr>
        <w:spacing w:after="0" w:line="276" w:lineRule="auto"/>
        <w:jc w:val="both"/>
        <w:rPr>
          <w:rFonts w:ascii="Times New Roman" w:hAnsi="Times New Roman" w:cs="Times New Roman"/>
        </w:rPr>
      </w:pPr>
    </w:p>
    <w:p w14:paraId="5CB87766" w14:textId="77777777" w:rsidR="00DB2F4E" w:rsidRPr="00DB2F4E" w:rsidRDefault="00000000" w:rsidP="00DB2F4E">
      <w:pPr>
        <w:spacing w:after="0" w:line="276" w:lineRule="auto"/>
        <w:jc w:val="both"/>
        <w:rPr>
          <w:rFonts w:ascii="Times New Roman" w:eastAsia="Arial" w:hAnsi="Times New Roman" w:cs="Times New Roman"/>
          <w:color w:val="252525"/>
        </w:rPr>
      </w:pPr>
      <w:r w:rsidRPr="00DB2F4E">
        <w:rPr>
          <w:rFonts w:ascii="Times New Roman" w:eastAsia="Arial" w:hAnsi="Times New Roman" w:cs="Times New Roman"/>
          <w:b/>
          <w:bCs/>
          <w:color w:val="252525"/>
        </w:rPr>
        <w:t>Prediction</w:t>
      </w:r>
      <w:r w:rsidRPr="00DB2F4E">
        <w:rPr>
          <w:rFonts w:ascii="Times New Roman" w:eastAsia="Arial" w:hAnsi="Times New Roman" w:cs="Times New Roman"/>
          <w:color w:val="252525"/>
        </w:rPr>
        <w:t xml:space="preserve">: </w:t>
      </w:r>
    </w:p>
    <w:p w14:paraId="2995FE14" w14:textId="6B19ED7B" w:rsidR="004257DE" w:rsidRPr="00DB2F4E" w:rsidRDefault="00000000" w:rsidP="00DB2F4E">
      <w:pPr>
        <w:pStyle w:val="ListParagraph"/>
        <w:numPr>
          <w:ilvl w:val="0"/>
          <w:numId w:val="2"/>
        </w:numPr>
        <w:spacing w:after="0" w:line="276" w:lineRule="auto"/>
        <w:jc w:val="both"/>
        <w:rPr>
          <w:rFonts w:ascii="Times New Roman" w:hAnsi="Times New Roman" w:cs="Times New Roman"/>
        </w:rPr>
      </w:pPr>
      <w:r w:rsidRPr="00DB2F4E">
        <w:rPr>
          <w:rFonts w:ascii="Times New Roman" w:eastAsia="Arial" w:hAnsi="Times New Roman" w:cs="Times New Roman"/>
          <w:color w:val="252525"/>
        </w:rPr>
        <w:t xml:space="preserve">If stress and anxiety is prolonged it could lead to chronic stress and affect her entire </w:t>
      </w:r>
    </w:p>
    <w:p w14:paraId="7A4115CF" w14:textId="77777777" w:rsidR="004257DE" w:rsidRPr="00DB2F4E" w:rsidRDefault="004257DE" w:rsidP="00DB2F4E">
      <w:pPr>
        <w:spacing w:after="0" w:line="276" w:lineRule="auto"/>
        <w:jc w:val="both"/>
        <w:rPr>
          <w:rFonts w:ascii="Times New Roman" w:hAnsi="Times New Roman" w:cs="Times New Roman"/>
        </w:rPr>
      </w:pPr>
    </w:p>
    <w:p w14:paraId="2DEEB085" w14:textId="77777777" w:rsidR="004257DE" w:rsidRPr="00DB2F4E" w:rsidRDefault="00000000" w:rsidP="00DB2F4E">
      <w:pPr>
        <w:spacing w:after="0" w:line="276" w:lineRule="auto"/>
        <w:jc w:val="both"/>
        <w:rPr>
          <w:rFonts w:ascii="Times New Roman" w:hAnsi="Times New Roman" w:cs="Times New Roman"/>
        </w:rPr>
      </w:pPr>
      <w:r w:rsidRPr="00DB2F4E">
        <w:rPr>
          <w:rFonts w:ascii="Times New Roman" w:eastAsia="Arial" w:hAnsi="Times New Roman" w:cs="Times New Roman"/>
          <w:b/>
          <w:bCs/>
          <w:color w:val="252525"/>
        </w:rPr>
        <w:t>Controlling</w:t>
      </w:r>
      <w:r w:rsidRPr="00DB2F4E">
        <w:rPr>
          <w:rFonts w:ascii="Times New Roman" w:eastAsia="Arial" w:hAnsi="Times New Roman" w:cs="Times New Roman"/>
          <w:color w:val="252525"/>
        </w:rPr>
        <w:t>:</w:t>
      </w:r>
    </w:p>
    <w:p w14:paraId="38F69DC8" w14:textId="77777777" w:rsidR="004257DE" w:rsidRPr="00DB2F4E" w:rsidRDefault="004257DE" w:rsidP="00DB2F4E">
      <w:pPr>
        <w:spacing w:after="0" w:line="276" w:lineRule="auto"/>
        <w:jc w:val="both"/>
        <w:rPr>
          <w:rFonts w:ascii="Times New Roman" w:hAnsi="Times New Roman" w:cs="Times New Roman"/>
        </w:rPr>
      </w:pPr>
    </w:p>
    <w:p w14:paraId="680FD5B9" w14:textId="77777777" w:rsidR="004257DE" w:rsidRPr="00DB2F4E" w:rsidRDefault="00000000" w:rsidP="00DB2F4E">
      <w:pPr>
        <w:spacing w:after="0" w:line="276" w:lineRule="auto"/>
        <w:jc w:val="both"/>
        <w:rPr>
          <w:rFonts w:ascii="Times New Roman" w:hAnsi="Times New Roman" w:cs="Times New Roman"/>
        </w:rPr>
      </w:pPr>
      <w:r w:rsidRPr="00DB2F4E">
        <w:rPr>
          <w:rFonts w:ascii="Times New Roman" w:eastAsia="Arial" w:hAnsi="Times New Roman" w:cs="Times New Roman"/>
          <w:b/>
          <w:bCs/>
          <w:color w:val="252525"/>
        </w:rPr>
        <w:t>Improving</w:t>
      </w:r>
      <w:r w:rsidRPr="00DB2F4E">
        <w:rPr>
          <w:rFonts w:ascii="Times New Roman" w:eastAsia="Arial" w:hAnsi="Times New Roman" w:cs="Times New Roman"/>
          <w:color w:val="252525"/>
        </w:rPr>
        <w:t xml:space="preserve">: </w:t>
      </w:r>
    </w:p>
    <w:sectPr w:rsidR="004257DE" w:rsidRPr="00DB2F4E">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67EE4"/>
    <w:multiLevelType w:val="hybridMultilevel"/>
    <w:tmpl w:val="89588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BDE392B"/>
    <w:multiLevelType w:val="hybridMultilevel"/>
    <w:tmpl w:val="A9688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0212186">
    <w:abstractNumId w:val="0"/>
  </w:num>
  <w:num w:numId="2" w16cid:durableId="167892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57DE"/>
    <w:rsid w:val="000D776E"/>
    <w:rsid w:val="004257DE"/>
    <w:rsid w:val="006333B1"/>
    <w:rsid w:val="00DB2F4E"/>
    <w:rsid w:val="00EA23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9D78"/>
  <w15:docId w15:val="{C5665105-40B0-4780-A9CC-FCF2906D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6DB01-A321-4295-A8EC-F935E128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Sphumelele Zuma (221005268)</cp:lastModifiedBy>
  <cp:revision>2</cp:revision>
  <dcterms:created xsi:type="dcterms:W3CDTF">2024-09-07T07:29:00Z</dcterms:created>
  <dcterms:modified xsi:type="dcterms:W3CDTF">2024-09-07T07:29:00Z</dcterms:modified>
</cp:coreProperties>
</file>