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DABEC" w14:textId="148D06C7" w:rsidR="00073A29" w:rsidRPr="00073A29" w:rsidRDefault="00073A29" w:rsidP="00073A29">
      <w:pPr>
        <w:jc w:val="center"/>
        <w:rPr>
          <w:rFonts w:ascii="Times New Roman" w:hAnsi="Times New Roman" w:cs="Times New Roman"/>
          <w:b/>
          <w:bCs/>
          <w:sz w:val="28"/>
          <w:szCs w:val="28"/>
        </w:rPr>
      </w:pPr>
      <w:r w:rsidRPr="00073A29">
        <w:rPr>
          <w:rFonts w:ascii="Times New Roman" w:hAnsi="Times New Roman" w:cs="Times New Roman"/>
          <w:b/>
          <w:bCs/>
          <w:sz w:val="28"/>
          <w:szCs w:val="28"/>
        </w:rPr>
        <w:t>Understanding Global Culture</w:t>
      </w:r>
    </w:p>
    <w:p w14:paraId="27884C04" w14:textId="29091C41" w:rsidR="000B66D7" w:rsidRDefault="003916CA">
      <w:pPr>
        <w:rPr>
          <w:rFonts w:ascii="Times New Roman" w:hAnsi="Times New Roman" w:cs="Times New Roman"/>
          <w:b/>
          <w:bCs/>
          <w:sz w:val="24"/>
          <w:szCs w:val="24"/>
        </w:rPr>
      </w:pPr>
      <w:r>
        <w:rPr>
          <w:rFonts w:ascii="Times New Roman" w:hAnsi="Times New Roman" w:cs="Times New Roman"/>
          <w:b/>
          <w:bCs/>
          <w:sz w:val="24"/>
          <w:szCs w:val="24"/>
        </w:rPr>
        <w:t>Introduction</w:t>
      </w:r>
    </w:p>
    <w:p w14:paraId="32D8FBD0" w14:textId="77777777" w:rsidR="000B66D7" w:rsidRDefault="003916CA">
      <w:pPr>
        <w:pStyle w:val="NormalWeb"/>
      </w:pPr>
      <w:r>
        <w:t xml:space="preserve">"Good morning everyone! Today, our group is going to present a very interesting topic: </w:t>
      </w:r>
      <w:r>
        <w:rPr>
          <w:b/>
          <w:bCs/>
        </w:rPr>
        <w:t>'Understanding Global Culture.'</w:t>
      </w:r>
      <w:r>
        <w:t xml:space="preserve"> In our world today, understanding different cultures is very important because it helps us to respect and connect with each other. Our team has 7 members, and each of us will take you on a journey to a different country.</w:t>
      </w:r>
    </w:p>
    <w:p w14:paraId="4941238B" w14:textId="77777777" w:rsidR="000B66D7" w:rsidRDefault="003916CA">
      <w:pPr>
        <w:pStyle w:val="NormalWeb"/>
      </w:pPr>
      <w:r>
        <w:t xml:space="preserve">We will explore the unique traditions and lifestyles of </w:t>
      </w:r>
      <w:r>
        <w:rPr>
          <w:b/>
          <w:bCs/>
        </w:rPr>
        <w:t xml:space="preserve">Germany, Japan, Korea, Mongolia, </w:t>
      </w:r>
      <w:r>
        <w:rPr>
          <w:b/>
          <w:bCs/>
        </w:rPr>
        <w:t>Vietnam,</w:t>
      </w:r>
      <w:r>
        <w:rPr>
          <w:b/>
          <w:bCs/>
        </w:rPr>
        <w:t xml:space="preserve"> Russia,</w:t>
      </w:r>
      <w:r>
        <w:t xml:space="preserve"> and finally, the </w:t>
      </w:r>
      <w:r>
        <w:rPr>
          <w:b/>
          <w:bCs/>
        </w:rPr>
        <w:t>USA</w:t>
      </w:r>
      <w:r>
        <w:t>.</w:t>
      </w:r>
    </w:p>
    <w:p w14:paraId="62FD6230" w14:textId="77777777" w:rsidR="000B66D7" w:rsidRDefault="003916CA">
      <w:pPr>
        <w:pStyle w:val="NormalWeb"/>
      </w:pPr>
      <w:r>
        <w:t>To start our journey, I will first talk about Germany—a country world-famous for its precision and rich heritage."</w:t>
      </w:r>
    </w:p>
    <w:p w14:paraId="2DACAB59" w14:textId="77777777" w:rsidR="000B66D7" w:rsidRDefault="003916CA">
      <w:pPr>
        <w:rPr>
          <w:rFonts w:ascii="Times New Roman" w:hAnsi="Times New Roman" w:cs="Times New Roman"/>
          <w:b/>
          <w:bCs/>
          <w:sz w:val="24"/>
          <w:szCs w:val="24"/>
        </w:rPr>
      </w:pPr>
      <w:r>
        <w:rPr>
          <w:rFonts w:ascii="Times New Roman" w:hAnsi="Times New Roman" w:cs="Times New Roman"/>
          <w:b/>
          <w:bCs/>
          <w:sz w:val="24"/>
          <w:szCs w:val="24"/>
        </w:rPr>
        <w:t>Germany</w:t>
      </w:r>
    </w:p>
    <w:p w14:paraId="54363BFD" w14:textId="77777777" w:rsidR="000B66D7" w:rsidRDefault="003916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The art of punctuality</w:t>
      </w:r>
    </w:p>
    <w:p w14:paraId="3FA83DC4" w14:textId="77777777" w:rsidR="000B66D7" w:rsidRDefault="003916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Communication Style</w:t>
      </w:r>
    </w:p>
    <w:p w14:paraId="34564E69" w14:textId="77777777" w:rsidR="000B66D7" w:rsidRDefault="003916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Food culture &amp; diversity</w:t>
      </w:r>
    </w:p>
    <w:p w14:paraId="6E0AF38C" w14:textId="77777777" w:rsidR="000B66D7" w:rsidRDefault="003916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Social rules &amp; environment</w:t>
      </w:r>
    </w:p>
    <w:p w14:paraId="352E4728" w14:textId="77777777" w:rsidR="000B66D7" w:rsidRDefault="003916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Castles &amp; festivals</w:t>
      </w:r>
    </w:p>
    <w:p w14:paraId="4B6CA8C4" w14:textId="77777777" w:rsidR="000B66D7" w:rsidRDefault="003916CA">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Conclusion</w:t>
      </w:r>
    </w:p>
    <w:p w14:paraId="22933BE0" w14:textId="77777777" w:rsidR="000B66D7" w:rsidRDefault="003916CA">
      <w:pPr>
        <w:rPr>
          <w:rFonts w:ascii="Times New Roman" w:hAnsi="Times New Roman" w:cs="Times New Roman"/>
          <w:b/>
          <w:bCs/>
          <w:sz w:val="24"/>
          <w:szCs w:val="24"/>
        </w:rPr>
      </w:pPr>
      <w:r>
        <w:rPr>
          <w:rFonts w:ascii="Times New Roman" w:hAnsi="Times New Roman" w:cs="Times New Roman"/>
          <w:b/>
          <w:bCs/>
          <w:sz w:val="24"/>
          <w:szCs w:val="24"/>
        </w:rPr>
        <w:t>Japan</w:t>
      </w:r>
    </w:p>
    <w:p w14:paraId="056CBD98" w14:textId="77777777" w:rsidR="000B66D7" w:rsidRDefault="003916CA">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About of Japan</w:t>
      </w:r>
    </w:p>
    <w:p w14:paraId="37B2330E" w14:textId="77777777" w:rsidR="000B66D7" w:rsidRDefault="003916CA">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Traditional culture</w:t>
      </w:r>
    </w:p>
    <w:p w14:paraId="4A5D7AD3" w14:textId="77777777" w:rsidR="000B66D7" w:rsidRDefault="003916CA">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Food culture</w:t>
      </w:r>
    </w:p>
    <w:p w14:paraId="7F3DC937" w14:textId="77777777" w:rsidR="000B66D7" w:rsidRDefault="003916CA">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Modern pop culture</w:t>
      </w:r>
    </w:p>
    <w:p w14:paraId="005D37A6" w14:textId="77777777" w:rsidR="000B66D7" w:rsidRDefault="003916CA">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Social Behavior</w:t>
      </w:r>
    </w:p>
    <w:p w14:paraId="132C87BD" w14:textId="77777777" w:rsidR="000B66D7" w:rsidRDefault="003916CA">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Conclusion</w:t>
      </w:r>
    </w:p>
    <w:p w14:paraId="2E602C7D" w14:textId="77777777" w:rsidR="000B66D7" w:rsidRDefault="003916CA">
      <w:pPr>
        <w:rPr>
          <w:rFonts w:ascii="Times New Roman" w:hAnsi="Times New Roman" w:cs="Times New Roman"/>
          <w:b/>
          <w:bCs/>
          <w:sz w:val="24"/>
          <w:szCs w:val="24"/>
        </w:rPr>
      </w:pPr>
      <w:r>
        <w:rPr>
          <w:rFonts w:ascii="Times New Roman" w:hAnsi="Times New Roman" w:cs="Times New Roman"/>
          <w:b/>
          <w:bCs/>
          <w:sz w:val="24"/>
          <w:szCs w:val="24"/>
        </w:rPr>
        <w:t>South Korea</w:t>
      </w:r>
    </w:p>
    <w:p w14:paraId="3A977C8D"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t>Historical foundations of Korean culture</w:t>
      </w:r>
    </w:p>
    <w:p w14:paraId="609201AA"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t>Traditional Korean culture</w:t>
      </w:r>
    </w:p>
    <w:p w14:paraId="5C56CBCB"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t>Korean cuisine as cultural expression</w:t>
      </w:r>
    </w:p>
    <w:p w14:paraId="08D52050"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t>Korean festivals and holidays</w:t>
      </w:r>
    </w:p>
    <w:p w14:paraId="73455050"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t>Modern Korean culture</w:t>
      </w:r>
    </w:p>
    <w:p w14:paraId="4FB304A4"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cs="Times New Roman"/>
          <w:b/>
          <w:bCs/>
          <w:sz w:val="24"/>
          <w:szCs w:val="24"/>
        </w:rPr>
        <w:t>Conclusion</w:t>
      </w:r>
    </w:p>
    <w:p w14:paraId="43ED9481" w14:textId="77777777" w:rsidR="000B66D7" w:rsidRDefault="003916CA">
      <w:pPr>
        <w:rPr>
          <w:rFonts w:ascii="Times New Roman" w:hAnsi="Times New Roman" w:cs="Times New Roman"/>
          <w:b/>
          <w:bCs/>
          <w:sz w:val="24"/>
          <w:szCs w:val="24"/>
        </w:rPr>
      </w:pPr>
      <w:r>
        <w:rPr>
          <w:rFonts w:ascii="Times New Roman" w:hAnsi="Times New Roman" w:cs="Times New Roman"/>
          <w:b/>
          <w:bCs/>
          <w:sz w:val="24"/>
          <w:szCs w:val="24"/>
        </w:rPr>
        <w:t>Mongolia</w:t>
      </w:r>
    </w:p>
    <w:p w14:paraId="02AFCA32"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Introduction to Mongolia</w:t>
      </w:r>
    </w:p>
    <w:p w14:paraId="2A1347FC"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Geographical Location of Mongolia</w:t>
      </w:r>
    </w:p>
    <w:p w14:paraId="20D63F6B"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lastRenderedPageBreak/>
        <w:t>Geography</w:t>
      </w:r>
    </w:p>
    <w:p w14:paraId="5D981EA0"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History</w:t>
      </w:r>
    </w:p>
    <w:p w14:paraId="1358B2E9"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Culture</w:t>
      </w:r>
    </w:p>
    <w:p w14:paraId="4BE9245A"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Economy</w:t>
      </w:r>
    </w:p>
    <w:p w14:paraId="6B5CB895"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Lifestyle</w:t>
      </w:r>
    </w:p>
    <w:p w14:paraId="17BB73C6" w14:textId="77777777" w:rsidR="000B66D7" w:rsidRDefault="003916CA">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Conclusion</w:t>
      </w:r>
    </w:p>
    <w:p w14:paraId="24FD4BA2" w14:textId="77777777" w:rsidR="000B66D7" w:rsidRDefault="000B66D7">
      <w:pPr>
        <w:pStyle w:val="ListParagraph"/>
        <w:rPr>
          <w:rFonts w:ascii="Times New Roman" w:hAnsi="Times New Roman" w:cs="Times New Roman"/>
          <w:b/>
          <w:bCs/>
          <w:sz w:val="24"/>
          <w:szCs w:val="24"/>
        </w:rPr>
      </w:pPr>
    </w:p>
    <w:p w14:paraId="1B7E1AF8" w14:textId="77777777" w:rsidR="000B66D7" w:rsidRDefault="003916CA">
      <w:pPr>
        <w:rPr>
          <w:rFonts w:ascii="Times New Roman" w:hAnsi="Times New Roman" w:cs="Times New Roman"/>
          <w:b/>
          <w:bCs/>
          <w:sz w:val="24"/>
          <w:szCs w:val="24"/>
        </w:rPr>
      </w:pPr>
      <w:r>
        <w:rPr>
          <w:rFonts w:ascii="Times New Roman" w:hAnsi="Times New Roman" w:cs="Times New Roman"/>
          <w:b/>
          <w:bCs/>
          <w:sz w:val="24"/>
          <w:szCs w:val="24"/>
        </w:rPr>
        <w:t>Vietnam</w:t>
      </w:r>
    </w:p>
    <w:p w14:paraId="4D83D441" w14:textId="77777777" w:rsidR="000B66D7" w:rsidRDefault="003916CA">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Introduction to Vietnam</w:t>
      </w:r>
    </w:p>
    <w:p w14:paraId="7808E84B" w14:textId="77777777" w:rsidR="000B66D7" w:rsidRDefault="003916CA">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Family Values &amp; Social Life</w:t>
      </w:r>
    </w:p>
    <w:p w14:paraId="08AD3C86" w14:textId="77777777" w:rsidR="000B66D7" w:rsidRDefault="003916CA">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Traditional Culture</w:t>
      </w:r>
    </w:p>
    <w:p w14:paraId="3449AB8F" w14:textId="77777777" w:rsidR="000B66D7" w:rsidRDefault="003916CA">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Vietnamese Food Culture</w:t>
      </w:r>
    </w:p>
    <w:p w14:paraId="7E0DB8F7" w14:textId="77777777" w:rsidR="000B66D7" w:rsidRDefault="003916CA">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Festivals &amp; Holidays</w:t>
      </w:r>
    </w:p>
    <w:p w14:paraId="6295E23F" w14:textId="77777777" w:rsidR="000B66D7" w:rsidRDefault="003916CA">
      <w:pPr>
        <w:pStyle w:val="ListParagraph"/>
        <w:numPr>
          <w:ilvl w:val="0"/>
          <w:numId w:val="5"/>
        </w:numPr>
        <w:rPr>
          <w:rFonts w:ascii="Times New Roman" w:hAnsi="Times New Roman" w:cs="Times New Roman"/>
          <w:b/>
          <w:bCs/>
          <w:sz w:val="24"/>
          <w:szCs w:val="24"/>
        </w:rPr>
      </w:pPr>
      <w:r>
        <w:rPr>
          <w:rFonts w:ascii="Times New Roman" w:hAnsi="Times New Roman" w:cs="Times New Roman"/>
          <w:b/>
          <w:bCs/>
          <w:sz w:val="24"/>
          <w:szCs w:val="24"/>
        </w:rPr>
        <w:t>Conclusion</w:t>
      </w:r>
    </w:p>
    <w:p w14:paraId="631D89C8" w14:textId="77777777" w:rsidR="000B66D7" w:rsidRDefault="000B66D7">
      <w:pPr>
        <w:rPr>
          <w:rFonts w:ascii="Times New Roman" w:hAnsi="Times New Roman" w:cs="Times New Roman"/>
          <w:b/>
          <w:bCs/>
          <w:sz w:val="24"/>
          <w:szCs w:val="24"/>
        </w:rPr>
      </w:pPr>
    </w:p>
    <w:p w14:paraId="45C0DB9F" w14:textId="77777777" w:rsidR="000B66D7" w:rsidRDefault="003916C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Russia</w:t>
      </w:r>
    </w:p>
    <w:p w14:paraId="57FDCE2C" w14:textId="77777777" w:rsidR="000B66D7" w:rsidRDefault="003916CA">
      <w:pPr>
        <w:pStyle w:val="ListParagraph"/>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 to Russia</w:t>
      </w:r>
    </w:p>
    <w:p w14:paraId="17A3F155" w14:textId="77777777" w:rsidR="000B66D7" w:rsidRDefault="003916CA">
      <w:pPr>
        <w:pStyle w:val="ListParagraph"/>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Food culture</w:t>
      </w:r>
    </w:p>
    <w:p w14:paraId="7F2FB637" w14:textId="77777777" w:rsidR="000B66D7" w:rsidRDefault="003916CA">
      <w:pPr>
        <w:pStyle w:val="ListParagraph"/>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Culture of Music &amp; Dance</w:t>
      </w:r>
    </w:p>
    <w:p w14:paraId="2D4D8280" w14:textId="77777777" w:rsidR="000B66D7" w:rsidRDefault="003916CA">
      <w:pPr>
        <w:pStyle w:val="ListParagraph"/>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color w:val="424242"/>
          <w:sz w:val="24"/>
          <w:szCs w:val="24"/>
        </w:rPr>
        <w:t>Culture of Festivals</w:t>
      </w:r>
    </w:p>
    <w:p w14:paraId="0FD456E2" w14:textId="77777777" w:rsidR="000B66D7" w:rsidRDefault="003916CA">
      <w:pPr>
        <w:pStyle w:val="ListParagraph"/>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color w:val="424242"/>
          <w:sz w:val="24"/>
          <w:szCs w:val="24"/>
        </w:rPr>
        <w:t xml:space="preserve"> </w:t>
      </w:r>
      <w:r>
        <w:rPr>
          <w:rFonts w:ascii="Times New Roman" w:eastAsia="Times New Roman" w:hAnsi="Times New Roman" w:cs="Times New Roman"/>
          <w:b/>
          <w:bCs/>
          <w:color w:val="000000"/>
          <w:sz w:val="24"/>
          <w:szCs w:val="24"/>
        </w:rPr>
        <w:t>Art &amp; Literature</w:t>
      </w:r>
    </w:p>
    <w:p w14:paraId="23FF12B6" w14:textId="77777777" w:rsidR="000B66D7" w:rsidRDefault="003916CA">
      <w:pPr>
        <w:pStyle w:val="ListParagraph"/>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3C20D9C8" w14:textId="77777777" w:rsidR="000B66D7" w:rsidRDefault="000B66D7">
      <w:pPr>
        <w:rPr>
          <w:rFonts w:ascii="Times New Roman" w:hAnsi="Times New Roman" w:cs="Times New Roman"/>
          <w:b/>
          <w:bCs/>
          <w:sz w:val="24"/>
          <w:szCs w:val="24"/>
        </w:rPr>
      </w:pPr>
    </w:p>
    <w:p w14:paraId="01D96DA2" w14:textId="77777777" w:rsidR="000B66D7" w:rsidRDefault="003916CA">
      <w:pPr>
        <w:rPr>
          <w:rFonts w:ascii="Times New Roman" w:hAnsi="Times New Roman" w:cs="Times New Roman"/>
          <w:b/>
          <w:bCs/>
          <w:sz w:val="24"/>
          <w:szCs w:val="24"/>
        </w:rPr>
      </w:pPr>
      <w:r>
        <w:rPr>
          <w:rFonts w:ascii="Times New Roman" w:hAnsi="Times New Roman" w:cs="Times New Roman"/>
          <w:b/>
          <w:bCs/>
          <w:sz w:val="24"/>
          <w:szCs w:val="24"/>
        </w:rPr>
        <w:t>U.S.A</w:t>
      </w:r>
    </w:p>
    <w:p w14:paraId="0D4F8D90"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Core Pillars: Freedom, Equality, and the American Dream</w:t>
      </w:r>
    </w:p>
    <w:p w14:paraId="3FF67926"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Cultural Identity: The "Melting Pot" of diverse traditions</w:t>
      </w:r>
    </w:p>
    <w:p w14:paraId="6D927B3D"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Communication Style: Individuality, directness, and honesty</w:t>
      </w:r>
    </w:p>
    <w:p w14:paraId="278EB8EA"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Social Etiquette: Punctuality, eye contact, and personal space</w:t>
      </w:r>
    </w:p>
    <w:p w14:paraId="2958B643"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The Service Economy: Understanding American tipping culture</w:t>
      </w:r>
    </w:p>
    <w:p w14:paraId="4B54E63B"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The Power of Diversity: Innovation through multiculturalism</w:t>
      </w:r>
    </w:p>
    <w:p w14:paraId="131140A0" w14:textId="77777777" w:rsidR="000B66D7" w:rsidRDefault="003916CA">
      <w:pPr>
        <w:pStyle w:val="ListParagraph"/>
        <w:numPr>
          <w:ilvl w:val="1"/>
          <w:numId w:val="4"/>
        </w:numPr>
        <w:rPr>
          <w:rFonts w:ascii="Times New Roman" w:hAnsi="Times New Roman" w:cs="Times New Roman"/>
          <w:b/>
          <w:bCs/>
          <w:sz w:val="24"/>
          <w:szCs w:val="24"/>
        </w:rPr>
      </w:pPr>
      <w:r>
        <w:rPr>
          <w:rFonts w:ascii="Times New Roman" w:hAnsi="Times New Roman"/>
          <w:b/>
          <w:bCs/>
          <w:sz w:val="24"/>
          <w:szCs w:val="24"/>
        </w:rPr>
        <w:t>Conclusion: Mutual respect and global harmony</w:t>
      </w:r>
    </w:p>
    <w:p w14:paraId="5E435ADD" w14:textId="77777777" w:rsidR="000B66D7" w:rsidRDefault="000B66D7">
      <w:pPr>
        <w:pStyle w:val="ListParagraph"/>
        <w:ind w:left="0"/>
        <w:rPr>
          <w:rFonts w:ascii="Times New Roman" w:hAnsi="Times New Roman"/>
          <w:b/>
          <w:bCs/>
          <w:sz w:val="24"/>
          <w:szCs w:val="24"/>
        </w:rPr>
      </w:pPr>
    </w:p>
    <w:p w14:paraId="5901CB9E" w14:textId="77777777" w:rsidR="000B66D7" w:rsidRDefault="003916CA">
      <w:pPr>
        <w:pStyle w:val="ListParagraph"/>
        <w:ind w:left="0"/>
        <w:rPr>
          <w:rFonts w:ascii="Times New Roman" w:hAnsi="Times New Roman" w:cs="Times New Roman"/>
          <w:b/>
          <w:bCs/>
          <w:sz w:val="24"/>
          <w:szCs w:val="24"/>
        </w:rPr>
      </w:pPr>
      <w:r>
        <w:rPr>
          <w:rFonts w:ascii="Times New Roman" w:hAnsi="Times New Roman"/>
          <w:b/>
          <w:bCs/>
          <w:sz w:val="24"/>
          <w:szCs w:val="24"/>
        </w:rPr>
        <w:t>Conclusion</w:t>
      </w:r>
    </w:p>
    <w:p w14:paraId="5ABE98DC" w14:textId="77777777" w:rsidR="000B66D7" w:rsidRDefault="003916CA">
      <w:pPr>
        <w:pStyle w:val="ListParagraph"/>
        <w:ind w:left="0"/>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sz w:val="24"/>
          <w:szCs w:val="24"/>
        </w:rPr>
        <w:t>To conclude, our team explored 7 countries: Germany, Japan, Korea, Mongolia, Vietnam, Russia, and the USA. We learned that while our traditions are different, our core human values are the same. This journey shows that mutual respect is the key to global harmony. As the saying goes, 'Culture is the widening of the mind and of the spirit.' Thank you for listening.</w:t>
      </w:r>
    </w:p>
    <w:sectPr w:rsidR="000B6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9ED4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multilevel"/>
    <w:tmpl w:val="10BE7A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multilevel"/>
    <w:tmpl w:val="14AE0F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0370574A"/>
    <w:lvl w:ilvl="0" w:tplc="4DB8E4D0">
      <w:start w:val="1"/>
      <w:numFmt w:val="bullet"/>
      <w:lvlText w:val=""/>
      <w:lvlJc w:val="left"/>
      <w:pPr>
        <w:ind w:left="720" w:hanging="360"/>
      </w:pPr>
      <w:rPr>
        <w:rFonts w:ascii="Symbol" w:hAnsi="Symbol" w:hint="default"/>
      </w:rPr>
    </w:lvl>
    <w:lvl w:ilvl="1" w:tplc="82F0B492">
      <w:start w:val="1"/>
      <w:numFmt w:val="bullet"/>
      <w:lvlText w:val="o"/>
      <w:lvlJc w:val="left"/>
      <w:pPr>
        <w:ind w:left="1440" w:hanging="360"/>
      </w:pPr>
      <w:rPr>
        <w:rFonts w:ascii="Courier New" w:hAnsi="Courier New" w:hint="default"/>
      </w:rPr>
    </w:lvl>
    <w:lvl w:ilvl="2" w:tplc="C2748278">
      <w:start w:val="1"/>
      <w:numFmt w:val="bullet"/>
      <w:lvlText w:val=""/>
      <w:lvlJc w:val="left"/>
      <w:pPr>
        <w:ind w:left="2160" w:hanging="360"/>
      </w:pPr>
      <w:rPr>
        <w:rFonts w:ascii="Wingdings" w:hAnsi="Wingdings" w:hint="default"/>
      </w:rPr>
    </w:lvl>
    <w:lvl w:ilvl="3" w:tplc="AB36BA4C">
      <w:start w:val="1"/>
      <w:numFmt w:val="bullet"/>
      <w:lvlText w:val=""/>
      <w:lvlJc w:val="left"/>
      <w:pPr>
        <w:ind w:left="2880" w:hanging="360"/>
      </w:pPr>
      <w:rPr>
        <w:rFonts w:ascii="Symbol" w:hAnsi="Symbol" w:hint="default"/>
      </w:rPr>
    </w:lvl>
    <w:lvl w:ilvl="4" w:tplc="70CE3242">
      <w:start w:val="1"/>
      <w:numFmt w:val="bullet"/>
      <w:lvlText w:val="o"/>
      <w:lvlJc w:val="left"/>
      <w:pPr>
        <w:ind w:left="3600" w:hanging="360"/>
      </w:pPr>
      <w:rPr>
        <w:rFonts w:ascii="Courier New" w:hAnsi="Courier New" w:hint="default"/>
      </w:rPr>
    </w:lvl>
    <w:lvl w:ilvl="5" w:tplc="704464C6">
      <w:start w:val="1"/>
      <w:numFmt w:val="bullet"/>
      <w:lvlText w:val=""/>
      <w:lvlJc w:val="left"/>
      <w:pPr>
        <w:ind w:left="4320" w:hanging="360"/>
      </w:pPr>
      <w:rPr>
        <w:rFonts w:ascii="Wingdings" w:hAnsi="Wingdings" w:hint="default"/>
      </w:rPr>
    </w:lvl>
    <w:lvl w:ilvl="6" w:tplc="5CB89962">
      <w:start w:val="1"/>
      <w:numFmt w:val="bullet"/>
      <w:lvlText w:val=""/>
      <w:lvlJc w:val="left"/>
      <w:pPr>
        <w:ind w:left="5040" w:hanging="360"/>
      </w:pPr>
      <w:rPr>
        <w:rFonts w:ascii="Symbol" w:hAnsi="Symbol" w:hint="default"/>
      </w:rPr>
    </w:lvl>
    <w:lvl w:ilvl="7" w:tplc="BBE0299E">
      <w:start w:val="1"/>
      <w:numFmt w:val="bullet"/>
      <w:lvlText w:val="o"/>
      <w:lvlJc w:val="left"/>
      <w:pPr>
        <w:ind w:left="5760" w:hanging="360"/>
      </w:pPr>
      <w:rPr>
        <w:rFonts w:ascii="Courier New" w:hAnsi="Courier New" w:hint="default"/>
      </w:rPr>
    </w:lvl>
    <w:lvl w:ilvl="8" w:tplc="20523FFA">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57715FDA"/>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10927846">
    <w:abstractNumId w:val="1"/>
  </w:num>
  <w:num w:numId="2" w16cid:durableId="633558239">
    <w:abstractNumId w:val="3"/>
  </w:num>
  <w:num w:numId="3" w16cid:durableId="1386373019">
    <w:abstractNumId w:val="2"/>
  </w:num>
  <w:num w:numId="4" w16cid:durableId="2084141633">
    <w:abstractNumId w:val="4"/>
  </w:num>
  <w:num w:numId="5" w16cid:durableId="105376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6D7"/>
    <w:rsid w:val="000019EB"/>
    <w:rsid w:val="00073A29"/>
    <w:rsid w:val="000B66D7"/>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AB0F"/>
  <w15:docId w15:val="{9EF809F7-B1ED-4AD8-A5A4-ACB16208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engXian"/>
      <w:sz w:val="22"/>
      <w:szCs w:val="22"/>
      <w:lang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Aung Kan Phyo</dc:creator>
  <cp:lastModifiedBy>Phyo Wai Kyaw</cp:lastModifiedBy>
  <cp:revision>2</cp:revision>
  <dcterms:created xsi:type="dcterms:W3CDTF">2026-03-02T12:53:00Z</dcterms:created>
  <dcterms:modified xsi:type="dcterms:W3CDTF">2026-03-02T12:53:00Z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7F650D6CC1CF4F57A62C03C2457E2A36_13</vt:lpwstr>
  </property>
</Properties>
</file>