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Phetsarath OT" w:hAnsi="Phetsarath OT"/>
        </w:rPr>
      </w:pPr>
      <w:r>
        <w:rPr>
          <w:rFonts w:ascii="Phetsarath OT" w:hAnsi="Phetsarath OT"/>
        </w:rPr>
        <w:t>Entrega Informe Sprint Individual – 3</w:t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  <w:t>Integrante:</w:t>
        <w:tab/>
        <w:tab/>
        <w:tab/>
        <w:t xml:space="preserve"> Angelo Valenzuela González</w:t>
      </w:r>
    </w:p>
    <w:p>
      <w:pPr>
        <w:pStyle w:val="Normal"/>
        <w:bidi w:val="0"/>
        <w:jc w:val="left"/>
        <w:rPr/>
      </w:pPr>
      <w:r>
        <w:rPr>
          <w:rFonts w:ascii="Phetsarath OT" w:hAnsi="Phetsarath OT"/>
        </w:rPr>
        <w:t>Link GitHub-Pages:</w:t>
        <w:tab/>
        <w:tab/>
        <w:t xml:space="preserve"> </w:t>
      </w:r>
      <w:hyperlink r:id="rId3">
        <w:r>
          <w:rPr>
            <w:rStyle w:val="EnlacedeInternet"/>
            <w:rFonts w:ascii="Phetsarath OT" w:hAnsi="Phetsarath OT"/>
          </w:rPr>
          <w:t>https://spicke23.github.io/BlogPersonal/</w:t>
        </w:r>
      </w:hyperlink>
    </w:p>
    <w:p>
      <w:pPr>
        <w:pStyle w:val="Normal"/>
        <w:bidi w:val="0"/>
        <w:jc w:val="left"/>
        <w:rPr/>
      </w:pPr>
      <w:r>
        <w:rPr>
          <w:rFonts w:ascii="Phetsarath OT" w:hAnsi="Phetsarath OT"/>
        </w:rPr>
        <w:t>Link GitHub Repositorio:</w:t>
        <w:tab/>
        <w:t xml:space="preserve"> </w:t>
      </w:r>
      <w:hyperlink r:id="rId5">
        <w:r>
          <w:rPr>
            <w:rStyle w:val="EnlacedeInternet"/>
            <w:rFonts w:ascii="Phetsarath OT" w:hAnsi="Phetsarath OT"/>
          </w:rPr>
          <w:t>https://github.com/spicke23/BlogPersonal</w:t>
        </w:r>
      </w:hyperlink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  <w:t xml:space="preserve">I. </w:t>
      </w:r>
      <w:r>
        <w:rPr>
          <w:rFonts w:ascii="Phetsarath OT" w:hAnsi="Phetsarath OT"/>
        </w:rPr>
        <w:t>Tabla FOP:</w:t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4133"/>
        <w:gridCol w:w="2493"/>
        <w:gridCol w:w="2493"/>
      </w:tblGrid>
      <w:tr>
        <w:trPr/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  <w:b/>
                <w:b/>
                <w:bCs/>
              </w:rPr>
            </w:pPr>
            <w:r>
              <w:rPr>
                <w:rFonts w:ascii="Phetsarath OT" w:hAnsi="Phetsarath OT"/>
                <w:b/>
                <w:bCs/>
              </w:rPr>
              <w:t>No.</w:t>
            </w:r>
          </w:p>
        </w:tc>
        <w:tc>
          <w:tcPr>
            <w:tcW w:w="4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  <w:b/>
                <w:b/>
                <w:bCs/>
              </w:rPr>
            </w:pPr>
            <w:r>
              <w:rPr>
                <w:rFonts w:ascii="Phetsarath OT" w:hAnsi="Phetsarath OT"/>
                <w:b/>
                <w:bCs/>
              </w:rPr>
              <w:t>Objetivo de negocio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  <w:b/>
                <w:b/>
                <w:bCs/>
              </w:rPr>
            </w:pPr>
            <w:r>
              <w:rPr>
                <w:rFonts w:ascii="Phetsarath OT" w:hAnsi="Phetsarath OT"/>
                <w:b/>
                <w:bCs/>
              </w:rPr>
              <w:t>KPIs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  <w:b/>
                <w:b/>
                <w:bCs/>
              </w:rPr>
            </w:pPr>
            <w:r>
              <w:rPr>
                <w:rFonts w:ascii="Phetsarath OT" w:hAnsi="Phetsarath OT"/>
                <w:b/>
                <w:bCs/>
              </w:rPr>
              <w:t>Punto de Contacto</w:t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>1.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color w:val="auto"/>
              </w:rPr>
            </w:pPr>
            <w:r>
              <w:rPr>
                <w:rFonts w:ascii="Phetsarath OT" w:hAnsi="Phetsarath OT"/>
                <w:color w:val="auto"/>
              </w:rPr>
              <w:t>Generar presencia en la Web.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 w:ascii="Phetsarath OT" w:hAnsi="Phetsarath OT"/>
                <w:color w:val="auto"/>
                <w:kern w:val="2"/>
                <w:sz w:val="24"/>
                <w:szCs w:val="24"/>
                <w:lang w:val="es-CL" w:eastAsia="zh-CN" w:bidi="hi-IN"/>
              </w:rPr>
              <w:t>Contabilizar 20 visitas cada 30 días.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 xml:space="preserve">Botón de firma en el </w:t>
            </w:r>
            <w:r>
              <w:rPr>
                <w:rFonts w:ascii="Phetsarath OT" w:hAnsi="Phetsarath OT"/>
                <w:i/>
                <w:iCs/>
              </w:rPr>
              <w:t>home</w:t>
            </w:r>
            <w:r>
              <w:rPr>
                <w:rFonts w:ascii="Phetsarath OT" w:hAnsi="Phetsarath OT"/>
              </w:rPr>
              <w:t xml:space="preserve"> del portal.</w:t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>2.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>Generar contacto con usuarios potenciales.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>Registro de 10 usuarios en 30 días.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>Formulario de registro en el sitio.</w:t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>3.</w:t>
            </w:r>
          </w:p>
        </w:tc>
        <w:tc>
          <w:tcPr>
            <w:tcW w:w="4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color w:val="auto"/>
              </w:rPr>
            </w:pPr>
            <w:r>
              <w:rPr>
                <w:rFonts w:ascii="Phetsarath OT" w:hAnsi="Phetsarath OT"/>
                <w:color w:val="auto"/>
              </w:rPr>
              <w:t>Promover comidas saludables.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rFonts w:ascii="Phetsarath OT" w:hAnsi="Phetsarath OT"/>
              </w:rPr>
            </w:pPr>
            <w:r>
              <w:rPr>
                <w:rFonts w:ascii="Phetsarath OT" w:hAnsi="Phetsarath OT"/>
              </w:rPr>
              <w:t>1 concurso semanal con 3 ganadores.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both"/>
              <w:rPr>
                <w:color w:val="auto"/>
              </w:rPr>
            </w:pPr>
            <w:r>
              <w:rPr>
                <w:rFonts w:ascii="Phetsarath OT" w:hAnsi="Phetsarath OT"/>
                <w:color w:val="auto"/>
              </w:rPr>
              <w:t>Publicación en banner</w:t>
            </w:r>
          </w:p>
        </w:tc>
      </w:tr>
    </w:tbl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  <w:t xml:space="preserve">II. </w:t>
      </w:r>
      <w:r>
        <w:rPr>
          <w:rFonts w:ascii="Phetsarath OT" w:hAnsi="Phetsarath OT"/>
        </w:rPr>
        <w:t>Mapa de Navegación:</w:t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  <w:drawing>
          <wp:inline distT="0" distB="0" distL="0" distR="0">
            <wp:extent cx="6333490" cy="291973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  <w:t>III. Criterios de Nielsen:</w:t>
      </w:r>
    </w:p>
    <w:p>
      <w:pPr>
        <w:pStyle w:val="Normal"/>
        <w:bidi w:val="0"/>
        <w:jc w:val="left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1. Visibilidad del estado del sistema: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</w:r>
      <w:r>
        <w:rPr>
          <w:rFonts w:ascii="Phetsarath OT" w:hAnsi="Phetsarath OT"/>
        </w:rPr>
        <w:t>El sistema cuenta con un estado de visibilidad básica, ya que ayuda y orienta al usuario en caso de cometer algún error en el llenado del formulario de registro, por ejemplo.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/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2. Relación entre el sistema y el mundo real: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</w:r>
      <w:r>
        <w:rPr>
          <w:rFonts w:ascii="Phetsarath OT" w:hAnsi="Phetsarath OT"/>
        </w:rPr>
        <w:t xml:space="preserve">El sistema no es una plataforma de ecommerce, por lo cual </w:t>
      </w:r>
      <w:r>
        <w:rPr>
          <w:rFonts w:ascii="Phetsarath OT" w:hAnsi="Phetsarath OT"/>
        </w:rPr>
        <w:t xml:space="preserve">no cuenta con iconografía, lo cual tiene correlación con su formato </w:t>
      </w:r>
      <w:r>
        <w:rPr>
          <w:rFonts w:ascii="Phetsarath OT" w:hAnsi="Phetsarath OT"/>
          <w:b/>
          <w:bCs/>
          <w:i/>
          <w:iCs/>
        </w:rPr>
        <w:t>blog</w:t>
      </w:r>
      <w:r>
        <w:rPr>
          <w:rFonts w:ascii="Phetsarath OT" w:hAnsi="Phetsarath OT"/>
        </w:rPr>
        <w:t>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3. Control y libertad del usuario: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>E</w:t>
      </w:r>
      <w:r>
        <w:rPr>
          <w:rFonts w:ascii="Phetsarath OT" w:hAnsi="Phetsarath OT"/>
        </w:rPr>
        <w:t>n el sistema e</w:t>
      </w:r>
      <w:r>
        <w:rPr>
          <w:rFonts w:ascii="Phetsarath OT" w:hAnsi="Phetsarath OT"/>
        </w:rPr>
        <w:t>l usuario es libre de navegar por todo el sitio, éste contiene un menú bastante intuitivo y explicativo en sus etiquetas.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4. Consistencia y estándares: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 xml:space="preserve">El sistema no cuenta con </w:t>
      </w:r>
      <w:r>
        <w:rPr>
          <w:rFonts w:ascii="Phetsarath OT" w:hAnsi="Phetsarath OT"/>
        </w:rPr>
        <w:t xml:space="preserve">botoneras que se rijan por la paleta de colores estandares (verde para caso de éxito, amarillo en caso de alerta y rojo para algún error). Como mejora propuesta se pretende que en sus </w:t>
      </w:r>
      <w:r>
        <w:rPr>
          <w:rFonts w:ascii="Phetsarath OT" w:hAnsi="Phetsarath OT"/>
        </w:rPr>
        <w:t>futuras iteraciones se implementar</w:t>
      </w:r>
      <w:r>
        <w:rPr>
          <w:rFonts w:ascii="Phetsarath OT" w:hAnsi="Phetsarath OT"/>
        </w:rPr>
        <w:t>á</w:t>
      </w:r>
      <w:r>
        <w:rPr>
          <w:rFonts w:ascii="Phetsarath OT" w:hAnsi="Phetsarath OT"/>
        </w:rPr>
        <w:t xml:space="preserve"> un </w:t>
      </w:r>
      <w:r>
        <w:rPr>
          <w:rFonts w:ascii="Phetsarath OT" w:hAnsi="Phetsarath OT"/>
        </w:rPr>
        <w:t>botones de acuerdo a la acción a realizar por el usuario.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5. Prevención de Errores: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 xml:space="preserve">La navegación </w:t>
      </w:r>
      <w:r>
        <w:rPr>
          <w:rFonts w:ascii="Phetsarath OT" w:hAnsi="Phetsarath OT"/>
        </w:rPr>
        <w:t xml:space="preserve">en el sitio </w:t>
      </w:r>
      <w:r>
        <w:rPr>
          <w:rFonts w:ascii="Phetsarath OT" w:hAnsi="Phetsarath OT"/>
        </w:rPr>
        <w:t>es libre e intuitiva, no hay manejos de datos que lleven a errores.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6. Reconocimiento antes que recuerdo: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 xml:space="preserve">El sistema no cuenta con 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>í</w:t>
      </w:r>
      <w:r>
        <w:rPr>
          <w:rFonts w:ascii="Phetsarath OT" w:hAnsi="Phetsarath OT"/>
        </w:rPr>
        <w:t>cono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 xml:space="preserve">s de tipo ecommerce 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>como “carrito de compra”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 xml:space="preserve">, ya que no es 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>portal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 xml:space="preserve"> de ventas, 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>lo que se tiene pensado en implementar es agregar iconografía de Redes Sociales.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7. Flexibilidad y eficiencia de uso: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>El sistema es bastante simple y uso intuitivo, programación simple.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 xml:space="preserve">8. Estética y diseño minimalista: 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 xml:space="preserve">El sistema está diseñado en formato blog, por lo que posee estética </w:t>
      </w:r>
      <w:r>
        <w:rPr>
          <w:rFonts w:ascii="Phetsarath OT" w:hAnsi="Phetsarath OT"/>
        </w:rPr>
        <w:t>y</w:t>
      </w:r>
      <w:r>
        <w:rPr>
          <w:rFonts w:ascii="Phetsarath OT" w:hAnsi="Phetsarath OT"/>
        </w:rPr>
        <w:t xml:space="preserve"> diseño minimalista, </w:t>
      </w:r>
      <w:r>
        <w:rPr>
          <w:rFonts w:ascii="Phetsarath OT" w:hAnsi="Phetsarath OT"/>
        </w:rPr>
        <w:t>ya que la información se centra en lo seleccionado dentro del menú de navegación principal.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9. Ayudar a los usuarios a reconocer, diagnosticar y recuperarse de errores: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 xml:space="preserve">El sistema cuenta con </w:t>
      </w:r>
      <w:r>
        <w:rPr>
          <w:rFonts w:ascii="Phetsarath OT" w:hAnsi="Phetsarath OT"/>
        </w:rPr>
        <w:t xml:space="preserve">un </w:t>
      </w:r>
      <w:r>
        <w:rPr>
          <w:rFonts w:ascii="Phetsarath OT" w:hAnsi="Phetsarath OT"/>
        </w:rPr>
        <w:t xml:space="preserve">formulario de registro </w:t>
      </w:r>
      <w:r>
        <w:rPr>
          <w:rFonts w:ascii="Phetsarath OT" w:hAnsi="Phetsarath OT"/>
        </w:rPr>
        <w:t xml:space="preserve">donde solo reconoce campos vacíos, pero </w:t>
      </w:r>
      <w:r>
        <w:rPr>
          <w:rFonts w:ascii="Phetsarath OT" w:hAnsi="Phetsarath OT"/>
        </w:rPr>
        <w:t xml:space="preserve">opciones como ‘Recuperar contraseña’, ‘Cambio de nombre usuario’, </w:t>
      </w:r>
      <w:r>
        <w:rPr>
          <w:rFonts w:ascii="Phetsarath OT" w:hAnsi="Phetsarath OT"/>
        </w:rPr>
        <w:t>aun no están implementadas.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>10. Ayuda y documentación:</w:t>
      </w:r>
    </w:p>
    <w:p>
      <w:pPr>
        <w:pStyle w:val="Normal"/>
        <w:bidi w:val="0"/>
        <w:jc w:val="both"/>
        <w:rPr>
          <w:rFonts w:ascii="Phetsarath OT" w:hAnsi="Phetsarath OT"/>
        </w:rPr>
      </w:pPr>
      <w:r>
        <w:rPr>
          <w:rFonts w:ascii="Phetsarath OT" w:hAnsi="Phetsarath OT"/>
        </w:rPr>
        <w:tab/>
        <w:t xml:space="preserve">El sistema está diseñado en formato blog, por lo que no posee </w:t>
      </w:r>
      <w:r>
        <w:rPr>
          <w:rFonts w:eastAsia="Noto Serif CJK SC" w:cs="Lohit Devanagari" w:ascii="Phetsarath OT" w:hAnsi="Phetsarath OT"/>
          <w:color w:val="auto"/>
          <w:kern w:val="2"/>
          <w:sz w:val="24"/>
          <w:szCs w:val="24"/>
          <w:lang w:val="es-CL" w:eastAsia="zh-CN" w:bidi="hi-IN"/>
        </w:rPr>
        <w:t>documentación ni manual de uso</w:t>
      </w:r>
      <w:r>
        <w:rPr>
          <w:rFonts w:ascii="Phetsarath OT" w:hAnsi="Phetsarath OT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hetsarath OT">
    <w:charset w:val="01"/>
    <w:family w:val="auto"/>
    <w:pitch w:val="variable"/>
  </w:font>
  <w:font w:name="Phetsarath O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icke23.github.io/BlogPersonal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spicke23/BlogPersonal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414</Words>
  <Characters>2163</Characters>
  <CharactersWithSpaces>2552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2021-11-22T14:59:47Z</dcterms:created>
  <dc:creator/>
  <dc:description/>
  <dc:language>es-CL</dc:language>
  <cp:lastModifiedBy/>
  <dcterms:modified xsi:type="dcterms:W3CDTF">2021-11-22T16:12:26Z</dcterms:modified>
  <cp:revision>1</cp:revision>
  <dc:subject/>
  <dc:title/>
</cp:coreProperties>
</file>