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4563"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ASSIGNMENT 2 – GROUP WORK</w:t>
      </w:r>
      <w:r w:rsidRPr="00723079">
        <w:rPr>
          <w:rFonts w:ascii="Times New Roman" w:hAnsi="Times New Roman" w:cs="Times New Roman"/>
          <w:b/>
          <w:bCs/>
        </w:rPr>
        <w:br/>
        <w:t>FINAL TOPIC SELECTION</w:t>
      </w:r>
    </w:p>
    <w:p w14:paraId="6D5FD6C1"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b/>
        </w:rPr>
        <w:t>Group Members:</w:t>
      </w:r>
    </w:p>
    <w:p w14:paraId="10BEAA9E"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1. Collins Rotich – 23-2901</w:t>
      </w:r>
    </w:p>
    <w:p w14:paraId="7DA436A7"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 xml:space="preserve">2. Shane </w:t>
      </w:r>
      <w:proofErr w:type="spellStart"/>
      <w:r w:rsidRPr="00723079">
        <w:rPr>
          <w:rFonts w:ascii="Times New Roman" w:hAnsi="Times New Roman" w:cs="Times New Roman"/>
        </w:rPr>
        <w:t>Induli</w:t>
      </w:r>
      <w:proofErr w:type="spellEnd"/>
      <w:r w:rsidRPr="00723079">
        <w:rPr>
          <w:rFonts w:ascii="Times New Roman" w:hAnsi="Times New Roman" w:cs="Times New Roman"/>
        </w:rPr>
        <w:t xml:space="preserve"> – 23-2533</w:t>
      </w:r>
    </w:p>
    <w:p w14:paraId="1FD19AE8"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br/>
      </w:r>
    </w:p>
    <w:p w14:paraId="47308209"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1. Title of the Research Work</w:t>
      </w:r>
    </w:p>
    <w:p w14:paraId="2AF95F40"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The Relationship Between Time Spent on Social Media and Anxiety Levels Among Undergraduate Students</w:t>
      </w:r>
    </w:p>
    <w:p w14:paraId="3BC7D4C5"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2. Keywords</w:t>
      </w:r>
    </w:p>
    <w:p w14:paraId="7C3A5E15"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Social Media Usage, Anxiety, Undergraduate Students, Mental Health, Screen Time</w:t>
      </w:r>
    </w:p>
    <w:p w14:paraId="663847A2"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3. Statement of the Problem</w:t>
      </w:r>
    </w:p>
    <w:p w14:paraId="1821035F"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The rapid growth of social media platforms has significantly changed how undergraduate students interact, communicate, and spend their time. While social media provides opportunities for connection, information sharing, and entertainment, increasing evidence suggests that excessive use may negatively affect students’ mental health. Many undergraduate students spend several hours daily on social media, which may expose them to social comparison, cyberbullying, academic distraction, and sleep disruption. Despite these concerns, there is still limited local empirical evidence establishing the extent to which time spent on social media contributes to anxiety levels among undergraduate students. Therefore, this study seeks to examine whether there is a significant relationship between social media usage time and anxiety levels among undergraduate students.</w:t>
      </w:r>
    </w:p>
    <w:p w14:paraId="458B0E1B"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4. Call for Papers / Conferences and Relevant Dates</w:t>
      </w:r>
    </w:p>
    <w:p w14:paraId="02A8FD4D"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 American Psychological Association (APA) Annual Convention – Held annually in August (Call for papers usually December–January).</w:t>
      </w:r>
    </w:p>
    <w:p w14:paraId="280A1E22"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lastRenderedPageBreak/>
        <w:t>• ACM CHI Conference on Human Factors in Computing Systems – Held April/May annually (Full paper deadline usually September).</w:t>
      </w:r>
    </w:p>
    <w:p w14:paraId="2732C9CF"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 International Association for Media and Communication Research (IAMCR) Conference – Held July annually (Abstract deadline February).</w:t>
      </w:r>
    </w:p>
    <w:p w14:paraId="6274D14E"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 Kenya Psychological Association Annual Scientific Conference – Held annually (Abstract deadline varies).</w:t>
      </w:r>
    </w:p>
    <w:p w14:paraId="368E85A3"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5. Purpose of the Study</w:t>
      </w:r>
    </w:p>
    <w:p w14:paraId="14A99210"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The purpose of this study is to investigate the relationship between time spent on social media and anxiety levels among undergraduate students. The study aims to determine whether increased social media usage is associated with higher levels of anxiety and to provide empirical evidence that can inform students, educators, mental health professionals, and policymakers. The findings may contribute to better awareness and development of interventions that promote healthy digital habits among university students.</w:t>
      </w:r>
    </w:p>
    <w:p w14:paraId="48552D1B"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6. Aim of the Study</w:t>
      </w:r>
    </w:p>
    <w:p w14:paraId="06B02E9E"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To examine the relationship between time spent on social media and anxiety levels among undergraduate students.</w:t>
      </w:r>
    </w:p>
    <w:p w14:paraId="2FF913A7"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7. Objectives</w:t>
      </w:r>
    </w:p>
    <w:p w14:paraId="0173C69D"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 xml:space="preserve">1. To determine the average time undergraduate </w:t>
      </w:r>
      <w:proofErr w:type="gramStart"/>
      <w:r w:rsidRPr="00723079">
        <w:rPr>
          <w:rFonts w:ascii="Times New Roman" w:hAnsi="Times New Roman" w:cs="Times New Roman"/>
        </w:rPr>
        <w:t>students</w:t>
      </w:r>
      <w:proofErr w:type="gramEnd"/>
      <w:r w:rsidRPr="00723079">
        <w:rPr>
          <w:rFonts w:ascii="Times New Roman" w:hAnsi="Times New Roman" w:cs="Times New Roman"/>
        </w:rPr>
        <w:t xml:space="preserve"> spend on social media daily.</w:t>
      </w:r>
    </w:p>
    <w:p w14:paraId="51971973"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2. To measure the level of anxiety among undergraduate students.</w:t>
      </w:r>
    </w:p>
    <w:p w14:paraId="2CB83542"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3. To examine the relationship between time spent on social media and anxiety levels.</w:t>
      </w:r>
    </w:p>
    <w:p w14:paraId="31DFFA2C"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4. To determine whether excessive social media usage predicts higher anxiety levels.</w:t>
      </w:r>
    </w:p>
    <w:p w14:paraId="788D319D"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8. Research Questions</w:t>
      </w:r>
    </w:p>
    <w:p w14:paraId="5BB546C0"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1. How much time do undergraduate students spend on social media daily?</w:t>
      </w:r>
    </w:p>
    <w:p w14:paraId="5468112F"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2. What are the anxiety levels among undergraduate students?</w:t>
      </w:r>
    </w:p>
    <w:p w14:paraId="37682552"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3. Is there a significant relationship between time spent on social media and anxiety levels?</w:t>
      </w:r>
    </w:p>
    <w:p w14:paraId="316C8E2F"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lastRenderedPageBreak/>
        <w:t>4. Does increased social media usage significantly predict higher anxiety levels?</w:t>
      </w:r>
    </w:p>
    <w:p w14:paraId="2C978149"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9. Independent and Dependent Variables</w:t>
      </w:r>
    </w:p>
    <w:p w14:paraId="4B4789B0"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Independent Variable: Time spent on social media.</w:t>
      </w:r>
    </w:p>
    <w:p w14:paraId="1279F94F"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Dependent Variable: Anxiety levels.</w:t>
      </w:r>
    </w:p>
    <w:p w14:paraId="6C5E1367" w14:textId="77777777" w:rsidR="00723079" w:rsidRPr="00723079" w:rsidRDefault="00723079" w:rsidP="00723079">
      <w:pPr>
        <w:spacing w:line="360" w:lineRule="auto"/>
        <w:rPr>
          <w:rFonts w:ascii="Times New Roman" w:hAnsi="Times New Roman" w:cs="Times New Roman"/>
          <w:b/>
          <w:bCs/>
        </w:rPr>
      </w:pPr>
      <w:r w:rsidRPr="00723079">
        <w:rPr>
          <w:rFonts w:ascii="Times New Roman" w:hAnsi="Times New Roman" w:cs="Times New Roman"/>
          <w:b/>
          <w:bCs/>
        </w:rPr>
        <w:t>10. Conceptual / Theoretical Framework</w:t>
      </w:r>
    </w:p>
    <w:p w14:paraId="701B5019" w14:textId="41749561"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Conceptual Framework</w:t>
      </w:r>
      <w:r>
        <w:rPr>
          <w:rFonts w:ascii="Times New Roman" w:hAnsi="Times New Roman" w:cs="Times New Roman"/>
        </w:rPr>
        <w:t>,</w:t>
      </w:r>
    </w:p>
    <w:p w14:paraId="62DCCEAF" w14:textId="286F4BB8"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 xml:space="preserve">Time Spent on </w:t>
      </w:r>
      <w:r w:rsidRPr="00723079">
        <w:rPr>
          <w:rFonts w:ascii="Times New Roman" w:hAnsi="Times New Roman" w:cs="Times New Roman"/>
        </w:rPr>
        <w:t>social media</w:t>
      </w:r>
      <w:r w:rsidRPr="00723079">
        <w:rPr>
          <w:rFonts w:ascii="Times New Roman" w:hAnsi="Times New Roman" w:cs="Times New Roman"/>
        </w:rPr>
        <w:t xml:space="preserve"> </w:t>
      </w:r>
      <w:r>
        <w:rPr>
          <w:rFonts w:ascii="Times New Roman" w:hAnsi="Times New Roman" w:cs="Times New Roman"/>
        </w:rPr>
        <w:t>-</w:t>
      </w:r>
      <w:r w:rsidRPr="00723079">
        <w:rPr>
          <w:rFonts w:ascii="Times New Roman" w:hAnsi="Times New Roman" w:cs="Times New Roman"/>
        </w:rPr>
        <w:t xml:space="preserve"> Anxiety Levels</w:t>
      </w:r>
    </w:p>
    <w:p w14:paraId="4BF1F64D" w14:textId="77777777" w:rsidR="00723079" w:rsidRPr="00723079" w:rsidRDefault="00723079" w:rsidP="00723079">
      <w:pPr>
        <w:spacing w:line="360" w:lineRule="auto"/>
        <w:rPr>
          <w:rFonts w:ascii="Times New Roman" w:hAnsi="Times New Roman" w:cs="Times New Roman"/>
        </w:rPr>
      </w:pPr>
      <w:r w:rsidRPr="00723079">
        <w:rPr>
          <w:rFonts w:ascii="Times New Roman" w:hAnsi="Times New Roman" w:cs="Times New Roman"/>
        </w:rPr>
        <w:t>The study is guided by Social Comparison Theory and Uses and Gratifications Theory, which explain how social interactions and motivations for using social media may influence psychological outcomes such as anxiety.</w:t>
      </w:r>
    </w:p>
    <w:p w14:paraId="2509DC36" w14:textId="77777777" w:rsidR="00723079" w:rsidRPr="00723079" w:rsidRDefault="00723079" w:rsidP="00723079">
      <w:pPr>
        <w:spacing w:line="360" w:lineRule="auto"/>
        <w:rPr>
          <w:rFonts w:ascii="Times New Roman" w:hAnsi="Times New Roman" w:cs="Times New Roman"/>
        </w:rPr>
      </w:pPr>
    </w:p>
    <w:sectPr w:rsidR="00723079" w:rsidRPr="00723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79"/>
    <w:rsid w:val="0052208E"/>
    <w:rsid w:val="0072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5B3D"/>
  <w15:chartTrackingRefBased/>
  <w15:docId w15:val="{71729707-7C27-4598-A38B-13575C32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079"/>
    <w:rPr>
      <w:rFonts w:eastAsiaTheme="majorEastAsia" w:cstheme="majorBidi"/>
      <w:color w:val="272727" w:themeColor="text1" w:themeTint="D8"/>
    </w:rPr>
  </w:style>
  <w:style w:type="paragraph" w:styleId="Title">
    <w:name w:val="Title"/>
    <w:basedOn w:val="Normal"/>
    <w:next w:val="Normal"/>
    <w:link w:val="TitleChar"/>
    <w:uiPriority w:val="10"/>
    <w:qFormat/>
    <w:rsid w:val="0072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079"/>
    <w:pPr>
      <w:spacing w:before="160"/>
      <w:jc w:val="center"/>
    </w:pPr>
    <w:rPr>
      <w:i/>
      <w:iCs/>
      <w:color w:val="404040" w:themeColor="text1" w:themeTint="BF"/>
    </w:rPr>
  </w:style>
  <w:style w:type="character" w:customStyle="1" w:styleId="QuoteChar">
    <w:name w:val="Quote Char"/>
    <w:basedOn w:val="DefaultParagraphFont"/>
    <w:link w:val="Quote"/>
    <w:uiPriority w:val="29"/>
    <w:rsid w:val="00723079"/>
    <w:rPr>
      <w:i/>
      <w:iCs/>
      <w:color w:val="404040" w:themeColor="text1" w:themeTint="BF"/>
    </w:rPr>
  </w:style>
  <w:style w:type="paragraph" w:styleId="ListParagraph">
    <w:name w:val="List Paragraph"/>
    <w:basedOn w:val="Normal"/>
    <w:uiPriority w:val="34"/>
    <w:qFormat/>
    <w:rsid w:val="00723079"/>
    <w:pPr>
      <w:ind w:left="720"/>
      <w:contextualSpacing/>
    </w:pPr>
  </w:style>
  <w:style w:type="character" w:styleId="IntenseEmphasis">
    <w:name w:val="Intense Emphasis"/>
    <w:basedOn w:val="DefaultParagraphFont"/>
    <w:uiPriority w:val="21"/>
    <w:qFormat/>
    <w:rsid w:val="00723079"/>
    <w:rPr>
      <w:i/>
      <w:iCs/>
      <w:color w:val="2F5496" w:themeColor="accent1" w:themeShade="BF"/>
    </w:rPr>
  </w:style>
  <w:style w:type="paragraph" w:styleId="IntenseQuote">
    <w:name w:val="Intense Quote"/>
    <w:basedOn w:val="Normal"/>
    <w:next w:val="Normal"/>
    <w:link w:val="IntenseQuoteChar"/>
    <w:uiPriority w:val="30"/>
    <w:qFormat/>
    <w:rsid w:val="00723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079"/>
    <w:rPr>
      <w:i/>
      <w:iCs/>
      <w:color w:val="2F5496" w:themeColor="accent1" w:themeShade="BF"/>
    </w:rPr>
  </w:style>
  <w:style w:type="character" w:styleId="IntenseReference">
    <w:name w:val="Intense Reference"/>
    <w:basedOn w:val="DefaultParagraphFont"/>
    <w:uiPriority w:val="32"/>
    <w:qFormat/>
    <w:rsid w:val="00723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kipruto</dc:creator>
  <cp:keywords/>
  <dc:description/>
  <cp:lastModifiedBy>collins kipruto</cp:lastModifiedBy>
  <cp:revision>1</cp:revision>
  <dcterms:created xsi:type="dcterms:W3CDTF">2026-03-04T08:13:00Z</dcterms:created>
  <dcterms:modified xsi:type="dcterms:W3CDTF">2026-03-04T08:14:00Z</dcterms:modified>
</cp:coreProperties>
</file>