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1EC5" w:rsidRPr="00E92220" w:rsidRDefault="004B793A" w:rsidP="00E92220">
      <w:pPr>
        <w:jc w:val="center"/>
        <w:rPr>
          <w:b/>
          <w:bCs/>
          <w:sz w:val="32"/>
          <w:szCs w:val="32"/>
        </w:rPr>
      </w:pPr>
      <w:r>
        <w:rPr>
          <w:b/>
          <w:bCs/>
          <w:sz w:val="32"/>
          <w:szCs w:val="32"/>
        </w:rPr>
        <w:t>Exam 3</w:t>
      </w:r>
      <w:bookmarkStart w:id="0" w:name="_GoBack"/>
      <w:bookmarkEnd w:id="0"/>
      <w:r w:rsidR="001D74DD" w:rsidRPr="00E92220">
        <w:rPr>
          <w:b/>
          <w:bCs/>
          <w:sz w:val="32"/>
          <w:szCs w:val="32"/>
        </w:rPr>
        <w:t xml:space="preserve"> Answers</w:t>
      </w:r>
    </w:p>
    <w:p w:rsidR="001D74DD" w:rsidRPr="00E92220" w:rsidRDefault="001D74DD">
      <w:pPr>
        <w:rPr>
          <w:b/>
          <w:bCs/>
        </w:rPr>
      </w:pPr>
      <w:r w:rsidRPr="00E92220">
        <w:rPr>
          <w:b/>
          <w:bCs/>
        </w:rPr>
        <w:t>Question 1</w:t>
      </w:r>
    </w:p>
    <w:p w:rsidR="00E92220" w:rsidRDefault="001D74DD" w:rsidP="00E92220">
      <w:pPr>
        <w:pStyle w:val="ListParagraph"/>
        <w:numPr>
          <w:ilvl w:val="0"/>
          <w:numId w:val="1"/>
        </w:numPr>
      </w:pPr>
      <w:r>
        <w:t xml:space="preserve">An audit is </w:t>
      </w:r>
      <w:r w:rsidRPr="00E92220">
        <w:rPr>
          <w:b/>
          <w:bCs/>
        </w:rPr>
        <w:t>an independent examination</w:t>
      </w:r>
      <w:r>
        <w:t xml:space="preserve"> of</w:t>
      </w:r>
      <w:r w:rsidR="00E92220">
        <w:t xml:space="preserve">                                                                                                                           </w:t>
      </w:r>
      <w:r>
        <w:t xml:space="preserve"> the financial statements to establish that they show a </w:t>
      </w:r>
      <w:r w:rsidRPr="00E92220">
        <w:rPr>
          <w:b/>
          <w:bCs/>
        </w:rPr>
        <w:t>true and fair view</w:t>
      </w:r>
    </w:p>
    <w:p w:rsidR="00E92220" w:rsidRDefault="001D74DD" w:rsidP="00E92220">
      <w:pPr>
        <w:pStyle w:val="ListParagraph"/>
      </w:pPr>
      <w:r>
        <w:t xml:space="preserve"> </w:t>
      </w:r>
      <w:proofErr w:type="gramStart"/>
      <w:r>
        <w:t>of</w:t>
      </w:r>
      <w:proofErr w:type="gramEnd"/>
      <w:r>
        <w:t xml:space="preserve"> the financial performance (profit)</w:t>
      </w:r>
    </w:p>
    <w:p w:rsidR="001D74DD" w:rsidRDefault="001D74DD" w:rsidP="00E92220">
      <w:pPr>
        <w:pStyle w:val="ListParagraph"/>
      </w:pPr>
      <w:r>
        <w:t xml:space="preserve"> </w:t>
      </w:r>
      <w:proofErr w:type="gramStart"/>
      <w:r>
        <w:t>and</w:t>
      </w:r>
      <w:proofErr w:type="gramEnd"/>
      <w:r>
        <w:t xml:space="preserve"> position (value/worth) of the company.</w:t>
      </w:r>
      <w:r w:rsidR="00E92220">
        <w:t xml:space="preserve">                                                                                                     </w:t>
      </w:r>
      <w:r>
        <w:t>An audit will not guarantee that the financial statements are correct just true and fair.</w:t>
      </w:r>
      <w:r w:rsidR="00E92220">
        <w:t xml:space="preserve">               The scope </w:t>
      </w:r>
      <w:proofErr w:type="gramStart"/>
      <w:r w:rsidR="00E92220">
        <w:t xml:space="preserve">of </w:t>
      </w:r>
      <w:r>
        <w:t xml:space="preserve"> the</w:t>
      </w:r>
      <w:proofErr w:type="gramEnd"/>
      <w:r>
        <w:t xml:space="preserve"> audit does not cover all the information in the annual report</w:t>
      </w:r>
      <w:r w:rsidR="00E92220">
        <w:t>, much of the narrative is unaudited</w:t>
      </w:r>
      <w:r>
        <w:t>.</w:t>
      </w:r>
      <w:r w:rsidR="00E92220">
        <w:t xml:space="preserve"> </w:t>
      </w:r>
    </w:p>
    <w:p w:rsidR="00E92220" w:rsidRDefault="00E92220" w:rsidP="00E92220">
      <w:pPr>
        <w:pStyle w:val="ListParagraph"/>
        <w:rPr>
          <w:b/>
          <w:bCs/>
        </w:rPr>
      </w:pPr>
      <w:r>
        <w:tab/>
      </w:r>
      <w:r>
        <w:tab/>
      </w:r>
      <w:r>
        <w:tab/>
      </w:r>
      <w:r>
        <w:tab/>
      </w:r>
      <w:r>
        <w:tab/>
      </w:r>
      <w:r>
        <w:tab/>
      </w:r>
      <w:r>
        <w:tab/>
      </w:r>
      <w:r w:rsidRPr="00E92220">
        <w:rPr>
          <w:b/>
          <w:bCs/>
        </w:rPr>
        <w:t>6 points maximum 5 marks</w:t>
      </w:r>
    </w:p>
    <w:p w:rsidR="00E92220" w:rsidRDefault="00E92220" w:rsidP="00E92220">
      <w:r>
        <w:t xml:space="preserve">This </w:t>
      </w:r>
      <w:proofErr w:type="gramStart"/>
      <w:r>
        <w:t>statement  of</w:t>
      </w:r>
      <w:proofErr w:type="gramEnd"/>
      <w:r>
        <w:t xml:space="preserve"> financial position shows the worth of a company.                                                                                     It shows:                                                                                                                                                                        the assets which are resources that are controlled by an entity that are expected to bring economic </w:t>
      </w:r>
      <w:proofErr w:type="gramStart"/>
      <w:r>
        <w:t>benefits,</w:t>
      </w:r>
      <w:proofErr w:type="gramEnd"/>
      <w:r>
        <w:t xml:space="preserve"> (generate profits).                                                                                                                                        Example: land and building, inventory                                                                                                                               the liabilities which are obligations of an entity arising from a past event the settlement of which involves the transfer of resources, (an amount owing by the business).                                                                                                 Example loans, trade payables and                                                                                                                                Equity which represents  ”the residual interest in the assets of the entity after deducting all the liabilities”                                                                                                                                                                  Equity belongs to the owners of the company who are the shareholders</w:t>
      </w:r>
    </w:p>
    <w:p w:rsidR="001D74DD" w:rsidRDefault="00E92220" w:rsidP="00210EC4">
      <w:pPr>
        <w:rPr>
          <w:b/>
          <w:bCs/>
        </w:rPr>
      </w:pPr>
      <w:r>
        <w:tab/>
      </w:r>
      <w:r>
        <w:tab/>
      </w:r>
      <w:r>
        <w:tab/>
      </w:r>
      <w:r>
        <w:tab/>
      </w:r>
      <w:r>
        <w:tab/>
      </w:r>
      <w:r>
        <w:tab/>
      </w:r>
      <w:r>
        <w:tab/>
      </w:r>
      <w:r>
        <w:tab/>
      </w:r>
      <w:r>
        <w:tab/>
      </w:r>
      <w:r>
        <w:tab/>
      </w:r>
      <w:r w:rsidRPr="00E92220">
        <w:rPr>
          <w:b/>
          <w:bCs/>
        </w:rPr>
        <w:t>7 marks</w:t>
      </w:r>
      <w:r>
        <w:rPr>
          <w:b/>
          <w:bCs/>
        </w:rPr>
        <w:t xml:space="preserve">                        </w:t>
      </w:r>
      <w:proofErr w:type="gramStart"/>
      <w:r w:rsidR="001D74DD">
        <w:t>The</w:t>
      </w:r>
      <w:proofErr w:type="gramEnd"/>
      <w:r w:rsidR="001D74DD">
        <w:t xml:space="preserve"> income statement details the profit that a company has made over the year.</w:t>
      </w:r>
      <w:r>
        <w:t xml:space="preserve">                                            </w:t>
      </w:r>
      <w:r w:rsidR="001D74DD">
        <w:t xml:space="preserve"> It provides information on the financial performance of the company.</w:t>
      </w:r>
      <w:r w:rsidR="00210EC4">
        <w:t xml:space="preserve">                                                                It highlights gross profit which indicates how well the core business is performing as it compares sales revenue with the manufacturing costs of producing the product.                                                                It then highlights operating profit which deducts costs of administration and distribution from gross profit.                                                                                                                                                                                    Final deduction being for tax</w:t>
      </w:r>
      <w:r w:rsidR="00210EC4">
        <w:tab/>
      </w:r>
      <w:r w:rsidR="00210EC4">
        <w:tab/>
      </w:r>
      <w:r w:rsidR="00210EC4">
        <w:tab/>
      </w:r>
      <w:r w:rsidR="00210EC4">
        <w:tab/>
      </w:r>
      <w:r w:rsidR="00210EC4">
        <w:tab/>
      </w:r>
      <w:r w:rsidR="00210EC4">
        <w:tab/>
      </w:r>
      <w:r w:rsidR="00210EC4">
        <w:tab/>
      </w:r>
      <w:r w:rsidR="00210EC4" w:rsidRPr="00210EC4">
        <w:rPr>
          <w:b/>
          <w:bCs/>
        </w:rPr>
        <w:t>7 marks</w:t>
      </w:r>
    </w:p>
    <w:p w:rsidR="00210EC4" w:rsidRDefault="00210EC4" w:rsidP="00210EC4">
      <w:r w:rsidRPr="00210EC4">
        <w:t>(b)</w:t>
      </w:r>
    </w:p>
    <w:p w:rsidR="00210EC4" w:rsidRDefault="00210EC4" w:rsidP="00210EC4">
      <w:r>
        <w:t>The business has been set up as a limited company. A limited company is a separate legal entity. It is responsible for its own debts. If a limited company cannot pay its debts when they become due it is the company that is bankrupt. The creditors of the company have no recourse to the owners of the business the shareholders</w:t>
      </w:r>
      <w:r w:rsidR="00086522">
        <w:t>.</w:t>
      </w:r>
    </w:p>
    <w:p w:rsidR="00086522" w:rsidRDefault="00086522" w:rsidP="00210EC4">
      <w:r>
        <w:t>If the company takes out a bank loan the suppliers of the business may look to see if the company can afford the annual interest payments and whether the company will be able to repay the loan when it is repayable.</w:t>
      </w:r>
    </w:p>
    <w:p w:rsidR="00086522" w:rsidRDefault="00086522" w:rsidP="00210EC4">
      <w:pPr>
        <w:rPr>
          <w:b/>
          <w:bCs/>
        </w:rPr>
      </w:pPr>
      <w:r>
        <w:t>If the suppliers have any doubts over</w:t>
      </w:r>
      <w:r w:rsidR="00EA7B4D">
        <w:t xml:space="preserve"> the company’s ability to pay debts they will perhaps only supply goods on cash terms or limited credit period</w:t>
      </w:r>
      <w:r w:rsidR="00EA7B4D">
        <w:tab/>
      </w:r>
      <w:r w:rsidR="00EA7B4D">
        <w:tab/>
      </w:r>
      <w:r w:rsidR="00EA7B4D">
        <w:tab/>
      </w:r>
      <w:r w:rsidR="00EA7B4D">
        <w:tab/>
      </w:r>
      <w:r w:rsidR="00EA7B4D" w:rsidRPr="00EA7B4D">
        <w:rPr>
          <w:b/>
          <w:bCs/>
        </w:rPr>
        <w:t>7 marks</w:t>
      </w:r>
    </w:p>
    <w:p w:rsidR="00EA7B4D" w:rsidRDefault="00EA7B4D" w:rsidP="00EA7B4D">
      <w:pPr>
        <w:ind w:left="360"/>
      </w:pPr>
      <w:r>
        <w:lastRenderedPageBreak/>
        <w:t xml:space="preserve">C   </w:t>
      </w:r>
    </w:p>
    <w:p w:rsidR="00EA7B4D" w:rsidRDefault="00EA7B4D" w:rsidP="00EA7B4D">
      <w:pPr>
        <w:ind w:left="360"/>
      </w:pPr>
      <w:r>
        <w:t>ROCE is the key ratio which is operating profit/</w:t>
      </w:r>
      <w:r w:rsidR="004B793A">
        <w:t xml:space="preserve">Equity + </w:t>
      </w:r>
      <w:proofErr w:type="spellStart"/>
      <w:r w:rsidR="004B793A">
        <w:t>Non current</w:t>
      </w:r>
      <w:proofErr w:type="spellEnd"/>
      <w:r w:rsidR="004B793A">
        <w:t xml:space="preserve"> Liabilities</w:t>
      </w:r>
    </w:p>
    <w:p w:rsidR="00EA7B4D" w:rsidRDefault="00EA7B4D" w:rsidP="00EA7B4D">
      <w:pPr>
        <w:ind w:left="360"/>
      </w:pPr>
      <w:r>
        <w:t>It can be compared to any other business/investment. A return on capital employed of 21% is very good. This shows that for every £1 invested in the business 21p is returned.</w:t>
      </w:r>
    </w:p>
    <w:p w:rsidR="00EA7B4D" w:rsidRDefault="00EA7B4D" w:rsidP="00EA7B4D">
      <w:pPr>
        <w:ind w:left="360"/>
      </w:pPr>
      <w:r>
        <w:t>The ROCE = Asset turnover X operating profit margin</w:t>
      </w:r>
    </w:p>
    <w:p w:rsidR="00EA7B4D" w:rsidRDefault="004B793A" w:rsidP="00EA7B4D">
      <w:pPr>
        <w:ind w:left="360"/>
      </w:pPr>
      <w:r>
        <w:t xml:space="preserve">Asset Turnover = Turnover/ Equity + </w:t>
      </w:r>
      <w:proofErr w:type="spellStart"/>
      <w:r>
        <w:t>Non current</w:t>
      </w:r>
      <w:proofErr w:type="spellEnd"/>
      <w:r>
        <w:t xml:space="preserve"> Liabilities</w:t>
      </w:r>
    </w:p>
    <w:p w:rsidR="00EA7B4D" w:rsidRDefault="00EA7B4D" w:rsidP="00EA7B4D">
      <w:pPr>
        <w:ind w:left="360"/>
      </w:pPr>
      <w:r>
        <w:t>This shows how efficiently the business is operating/how well the business is utilising the assets. The higher the figure the more value the company is getting out of the resources at their disposal. An asset turnover of 1.5 is okay but could be better.</w:t>
      </w:r>
    </w:p>
    <w:p w:rsidR="00EA7B4D" w:rsidRDefault="00EA7B4D" w:rsidP="00EA7B4D">
      <w:pPr>
        <w:ind w:left="360"/>
      </w:pPr>
      <w:r>
        <w:t xml:space="preserve">The asset turnover is likely to be depressed when a business starts up or expands. It is on start up or expansion that new assets are purchased. The new assets are at current prices and </w:t>
      </w:r>
      <w:r w:rsidR="00682012">
        <w:t>have had only had 1 year depreciation. The denominator is therefore at a high value. On set up or expansion it takes time for the new assets to generate revenue, there is a time lag between purchasing the new assets and generating revenue so the numerator is low.</w:t>
      </w:r>
    </w:p>
    <w:p w:rsidR="00682012" w:rsidRDefault="00682012" w:rsidP="00682012">
      <w:pPr>
        <w:ind w:left="360"/>
      </w:pPr>
      <w:r>
        <w:t>Therefore a new business will expect to have a low asset turnover.</w:t>
      </w:r>
    </w:p>
    <w:p w:rsidR="00682012" w:rsidRDefault="00682012" w:rsidP="00682012">
      <w:pPr>
        <w:ind w:left="360"/>
      </w:pPr>
      <w:r>
        <w:t>Profitability</w:t>
      </w:r>
    </w:p>
    <w:p w:rsidR="00682012" w:rsidRDefault="00682012" w:rsidP="00682012">
      <w:pPr>
        <w:ind w:left="360"/>
      </w:pPr>
      <w:r>
        <w:t>The gross profit margin is very good at 28%. The core business is performing well with the company able to easily cover profits.</w:t>
      </w:r>
    </w:p>
    <w:p w:rsidR="00682012" w:rsidRDefault="00682012" w:rsidP="00682012">
      <w:pPr>
        <w:ind w:left="360"/>
      </w:pPr>
      <w:r>
        <w:t xml:space="preserve">The operating profit margin is half the gross profit margin. The costs that are deducted from gross profit to arrive at operating profits are administration costs and distribution costs. A </w:t>
      </w:r>
      <w:proofErr w:type="spellStart"/>
      <w:r>
        <w:t>well managed</w:t>
      </w:r>
      <w:proofErr w:type="spellEnd"/>
      <w:r>
        <w:t xml:space="preserve"> company would seek to keep these costs as low as possible to achieve high margins.</w:t>
      </w:r>
    </w:p>
    <w:p w:rsidR="00682012" w:rsidRDefault="00682012" w:rsidP="00682012">
      <w:pPr>
        <w:ind w:left="360"/>
      </w:pPr>
      <w:r>
        <w:t xml:space="preserve">This company has not done this it needs to look at why these costs are so high. </w:t>
      </w:r>
      <w:proofErr w:type="gramStart"/>
      <w:r>
        <w:t>Are</w:t>
      </w:r>
      <w:proofErr w:type="gramEnd"/>
      <w:r>
        <w:t xml:space="preserve"> there some one off costs that have been included at the start of the business which are not expected to re-occur.</w:t>
      </w:r>
    </w:p>
    <w:p w:rsidR="00682012" w:rsidRDefault="00682012" w:rsidP="00682012">
      <w:pPr>
        <w:ind w:left="360"/>
      </w:pPr>
      <w:r>
        <w:t>Generally the excellent ROCE is down to high profit margins</w:t>
      </w:r>
    </w:p>
    <w:p w:rsidR="00682012" w:rsidRDefault="00682012" w:rsidP="00682012">
      <w:pPr>
        <w:ind w:left="360"/>
        <w:rPr>
          <w:b/>
          <w:bCs/>
        </w:rPr>
      </w:pPr>
      <w:r>
        <w:tab/>
      </w:r>
      <w:r>
        <w:tab/>
      </w:r>
      <w:r>
        <w:tab/>
      </w:r>
      <w:r>
        <w:tab/>
      </w:r>
      <w:r>
        <w:tab/>
      </w:r>
      <w:r>
        <w:tab/>
      </w:r>
      <w:r>
        <w:tab/>
      </w:r>
      <w:r>
        <w:tab/>
      </w:r>
      <w:r>
        <w:tab/>
      </w:r>
      <w:r>
        <w:tab/>
      </w:r>
      <w:r w:rsidRPr="00682012">
        <w:rPr>
          <w:b/>
          <w:bCs/>
        </w:rPr>
        <w:t>12 marks</w:t>
      </w:r>
    </w:p>
    <w:p w:rsidR="00682012" w:rsidRDefault="00617110" w:rsidP="00682012">
      <w:pPr>
        <w:ind w:left="360"/>
      </w:pPr>
      <w:r>
        <w:t>((d</w:t>
      </w:r>
      <w:proofErr w:type="gramStart"/>
      <w:r>
        <w:t>)  Profits</w:t>
      </w:r>
      <w:proofErr w:type="gramEnd"/>
      <w:r>
        <w:t xml:space="preserve"> do not equate to cash.</w:t>
      </w:r>
    </w:p>
    <w:p w:rsidR="00617110" w:rsidRDefault="00617110" w:rsidP="00682012">
      <w:pPr>
        <w:ind w:left="360"/>
      </w:pPr>
      <w:r>
        <w:t>Profits of a business are calculated on the accruals principle</w:t>
      </w:r>
    </w:p>
    <w:p w:rsidR="00617110" w:rsidRDefault="00617110" w:rsidP="00682012">
      <w:pPr>
        <w:ind w:left="360"/>
      </w:pPr>
      <w:r>
        <w:t>Revenues and costs are recognised when they occur and not when cash flows into or out of the business</w:t>
      </w:r>
    </w:p>
    <w:p w:rsidR="00617110" w:rsidRDefault="00617110" w:rsidP="00682012">
      <w:pPr>
        <w:ind w:left="360"/>
      </w:pPr>
      <w:r>
        <w:t>When a sale is made it is recognised in revenue even if cash has not been received from a customer</w:t>
      </w:r>
    </w:p>
    <w:p w:rsidR="00617110" w:rsidRDefault="00617110" w:rsidP="00617110">
      <w:pPr>
        <w:ind w:left="360"/>
      </w:pPr>
      <w:r>
        <w:lastRenderedPageBreak/>
        <w:t>Cost of sales matches the quantity sold with the same quantity. When more stock has been bought than sold the excess is carried forward to the next accounting period as closing stock.</w:t>
      </w:r>
    </w:p>
    <w:p w:rsidR="00617110" w:rsidRDefault="00617110" w:rsidP="00617110">
      <w:pPr>
        <w:ind w:left="360"/>
      </w:pPr>
      <w:r>
        <w:t>When a business first starts to trade it will have to purchase a lot of stock which may not all be sold plus plant and machinery etc. Therefore there will be a lot of expenditure and a negative cash balance.</w:t>
      </w:r>
    </w:p>
    <w:p w:rsidR="00617110" w:rsidRDefault="00617110" w:rsidP="00617110">
      <w:pPr>
        <w:ind w:left="360"/>
      </w:pPr>
      <w:r>
        <w:t>The purchase of items of plant and machinery are regarded as assets and so will not go into the income statement. The only charge in the income statement for these items is depreciation.</w:t>
      </w:r>
    </w:p>
    <w:p w:rsidR="00617110" w:rsidRDefault="00617110" w:rsidP="00617110">
      <w:pPr>
        <w:ind w:left="360"/>
      </w:pPr>
      <w:r>
        <w:t xml:space="preserve">Additionally as stated above only the cost of stock that has actually been sold will be included in the income statement and not all the expenditure. Therefore it is possible that a new business can show a healthy profit while still having an overdraft.  </w:t>
      </w:r>
      <w:r>
        <w:tab/>
      </w:r>
      <w:r>
        <w:tab/>
        <w:t xml:space="preserve"> </w:t>
      </w:r>
      <w:r w:rsidRPr="00617110">
        <w:rPr>
          <w:b/>
          <w:bCs/>
        </w:rPr>
        <w:t>(9 marks</w:t>
      </w:r>
      <w:r>
        <w:t>)</w:t>
      </w:r>
    </w:p>
    <w:p w:rsidR="00617110" w:rsidRPr="00617110" w:rsidRDefault="00617110" w:rsidP="00617110">
      <w:pPr>
        <w:ind w:left="360"/>
        <w:rPr>
          <w:b/>
          <w:bCs/>
        </w:rPr>
      </w:pPr>
      <w:r>
        <w:tab/>
      </w:r>
      <w:r>
        <w:tab/>
      </w:r>
      <w:r>
        <w:tab/>
      </w:r>
      <w:r>
        <w:tab/>
      </w:r>
      <w:r>
        <w:tab/>
      </w:r>
      <w:r>
        <w:tab/>
      </w:r>
      <w:r>
        <w:tab/>
      </w:r>
      <w:r>
        <w:tab/>
      </w:r>
      <w:r>
        <w:tab/>
      </w:r>
      <w:r w:rsidRPr="00617110">
        <w:rPr>
          <w:b/>
          <w:bCs/>
        </w:rPr>
        <w:t>Total 50 marks</w:t>
      </w:r>
    </w:p>
    <w:p w:rsidR="00682012" w:rsidRDefault="00682012" w:rsidP="00EA7B4D">
      <w:pPr>
        <w:ind w:left="360"/>
      </w:pPr>
    </w:p>
    <w:p w:rsidR="00E82DF7" w:rsidRDefault="00E82DF7">
      <w:r>
        <w:br w:type="page"/>
      </w:r>
    </w:p>
    <w:p w:rsidR="00682012" w:rsidRPr="00EA7B4D" w:rsidRDefault="00682012" w:rsidP="00EA7B4D">
      <w:pPr>
        <w:ind w:left="360"/>
      </w:pPr>
    </w:p>
    <w:p w:rsidR="00EA7B4D" w:rsidRPr="00210EC4" w:rsidRDefault="00EA7B4D" w:rsidP="00210EC4"/>
    <w:p w:rsidR="001D74DD" w:rsidRPr="00E82DF7" w:rsidRDefault="001D74DD" w:rsidP="001D74DD">
      <w:pPr>
        <w:rPr>
          <w:b/>
          <w:bCs/>
        </w:rPr>
      </w:pPr>
      <w:r w:rsidRPr="00E82DF7">
        <w:rPr>
          <w:b/>
          <w:bCs/>
        </w:rPr>
        <w:t>Question 2</w:t>
      </w:r>
    </w:p>
    <w:p w:rsidR="001D74DD" w:rsidRDefault="001D74DD" w:rsidP="001D74DD">
      <w:r>
        <w:rPr>
          <w:b/>
          <w:bCs/>
          <w:i/>
        </w:rPr>
        <w:t>Direct costs</w:t>
      </w:r>
      <w:r>
        <w:rPr>
          <w:bCs/>
        </w:rPr>
        <w:t xml:space="preserve"> of a cost object are those that are related to a given cost object (</w:t>
      </w:r>
      <w:r>
        <w:t xml:space="preserve">product, department, etc.)  </w:t>
      </w:r>
      <w:proofErr w:type="gramStart"/>
      <w:r>
        <w:rPr>
          <w:bCs/>
        </w:rPr>
        <w:t>and</w:t>
      </w:r>
      <w:proofErr w:type="gramEnd"/>
      <w:r>
        <w:rPr>
          <w:bCs/>
        </w:rPr>
        <w:t xml:space="preserve"> </w:t>
      </w:r>
      <w:r>
        <w:rPr>
          <w:bCs/>
          <w:i/>
        </w:rPr>
        <w:t xml:space="preserve">that </w:t>
      </w:r>
      <w:r>
        <w:rPr>
          <w:bCs/>
          <w:i/>
          <w:iCs/>
        </w:rPr>
        <w:t>can be traced to it in an economically feasible way</w:t>
      </w:r>
      <w:r>
        <w:rPr>
          <w:bCs/>
          <w:i/>
        </w:rPr>
        <w:t>.</w:t>
      </w:r>
    </w:p>
    <w:p w:rsidR="001D74DD" w:rsidRDefault="001D74DD" w:rsidP="00E82DF7">
      <w:pPr>
        <w:rPr>
          <w:bCs/>
        </w:rPr>
      </w:pPr>
      <w:r>
        <w:rPr>
          <w:b/>
          <w:bCs/>
        </w:rPr>
        <w:t>Indirect costs</w:t>
      </w:r>
      <w:r>
        <w:rPr>
          <w:bCs/>
        </w:rPr>
        <w:t xml:space="preserve"> are related to the particular cost object but </w:t>
      </w:r>
      <w:r>
        <w:rPr>
          <w:bCs/>
          <w:iCs/>
        </w:rPr>
        <w:t>cannot be traced to it in an economically feasible way</w:t>
      </w:r>
      <w:r>
        <w:rPr>
          <w:bCs/>
        </w:rPr>
        <w:t>.</w:t>
      </w:r>
    </w:p>
    <w:p w:rsidR="00E82DF7" w:rsidRDefault="00E82DF7" w:rsidP="00E82DF7">
      <w:r>
        <w:rPr>
          <w:bCs/>
        </w:rPr>
        <w:t>Any example</w:t>
      </w:r>
    </w:p>
    <w:p w:rsidR="001D74DD" w:rsidRDefault="001D74DD" w:rsidP="001D74DD">
      <w:r>
        <w:rPr>
          <w:b/>
          <w:bCs/>
          <w:i/>
        </w:rPr>
        <w:t>Product costs</w:t>
      </w:r>
      <w:r>
        <w:rPr>
          <w:bCs/>
        </w:rPr>
        <w:t xml:space="preserve"> are those costs that are attached to the products and therefore included in the inventory (stock) valuation.  The product cost will be:</w:t>
      </w:r>
      <w:r>
        <w:rPr>
          <w:bCs/>
        </w:rPr>
        <w:tab/>
      </w:r>
    </w:p>
    <w:p w:rsidR="001D74DD" w:rsidRDefault="001D74DD" w:rsidP="001D74DD">
      <w:pPr>
        <w:rPr>
          <w:b/>
        </w:rPr>
      </w:pPr>
      <w:r>
        <w:rPr>
          <w:bCs/>
        </w:rPr>
        <w:t>Direct Materials</w:t>
      </w:r>
      <w:r>
        <w:rPr>
          <w:bCs/>
        </w:rPr>
        <w:tab/>
      </w:r>
      <w:r>
        <w:rPr>
          <w:bCs/>
        </w:rPr>
        <w:tab/>
      </w:r>
      <w:r>
        <w:rPr>
          <w:bCs/>
        </w:rPr>
        <w:tab/>
      </w:r>
      <w:r>
        <w:rPr>
          <w:bCs/>
        </w:rPr>
        <w:tab/>
      </w:r>
      <w:r>
        <w:rPr>
          <w:bCs/>
        </w:rPr>
        <w:tab/>
        <w:t xml:space="preserve">   X                                                                                            Direct Labour                                                                  X                                                                                                   Other Direct Expenses                                                  </w:t>
      </w:r>
      <w:r>
        <w:rPr>
          <w:bCs/>
          <w:u w:val="single"/>
        </w:rPr>
        <w:t xml:space="preserve">X </w:t>
      </w:r>
      <w:r>
        <w:rPr>
          <w:bCs/>
        </w:rPr>
        <w:t xml:space="preserve">                                                                                             Prime cost                                                                       X                                                                                                                                                          Indirect production costs (overheads)                       </w:t>
      </w:r>
      <w:r>
        <w:rPr>
          <w:bCs/>
          <w:u w:val="single"/>
        </w:rPr>
        <w:t xml:space="preserve">X </w:t>
      </w:r>
      <w:r>
        <w:rPr>
          <w:bCs/>
        </w:rPr>
        <w:t xml:space="preserve">                                                                                                                     Product cost</w:t>
      </w:r>
      <w:r>
        <w:rPr>
          <w:bCs/>
        </w:rPr>
        <w:tab/>
      </w:r>
      <w:r>
        <w:rPr>
          <w:bCs/>
        </w:rPr>
        <w:tab/>
      </w:r>
      <w:r>
        <w:rPr>
          <w:bCs/>
        </w:rPr>
        <w:tab/>
      </w:r>
      <w:r>
        <w:rPr>
          <w:bCs/>
        </w:rPr>
        <w:tab/>
      </w:r>
      <w:r>
        <w:rPr>
          <w:bCs/>
        </w:rPr>
        <w:tab/>
        <w:t xml:space="preserve">   </w:t>
      </w:r>
      <w:r>
        <w:rPr>
          <w:bCs/>
          <w:u w:val="single"/>
        </w:rPr>
        <w:t>X</w:t>
      </w:r>
      <w:r w:rsidR="00E82DF7">
        <w:rPr>
          <w:bCs/>
        </w:rPr>
        <w:tab/>
      </w:r>
      <w:r w:rsidR="00E82DF7">
        <w:rPr>
          <w:bCs/>
        </w:rPr>
        <w:tab/>
      </w:r>
      <w:r w:rsidR="00E82DF7">
        <w:rPr>
          <w:bCs/>
        </w:rPr>
        <w:tab/>
      </w:r>
      <w:r w:rsidR="00E82DF7" w:rsidRPr="00E82DF7">
        <w:rPr>
          <w:b/>
        </w:rPr>
        <w:t>8 marks</w:t>
      </w:r>
    </w:p>
    <w:p w:rsidR="00E82DF7" w:rsidRDefault="00E82DF7" w:rsidP="001D74DD">
      <w:pPr>
        <w:rPr>
          <w:b/>
        </w:rPr>
      </w:pPr>
      <w:r>
        <w:rPr>
          <w:b/>
        </w:rPr>
        <w:t>(b)</w:t>
      </w:r>
    </w:p>
    <w:tbl>
      <w:tblPr>
        <w:tblStyle w:val="TableGrid"/>
        <w:tblW w:w="0" w:type="auto"/>
        <w:tblLook w:val="04A0" w:firstRow="1" w:lastRow="0" w:firstColumn="1" w:lastColumn="0" w:noHBand="0" w:noVBand="1"/>
      </w:tblPr>
      <w:tblGrid>
        <w:gridCol w:w="1668"/>
        <w:gridCol w:w="2952"/>
        <w:gridCol w:w="3001"/>
        <w:gridCol w:w="1621"/>
      </w:tblGrid>
      <w:tr w:rsidR="00E82DF7" w:rsidTr="00E82DF7">
        <w:tc>
          <w:tcPr>
            <w:tcW w:w="1668" w:type="dxa"/>
          </w:tcPr>
          <w:p w:rsidR="00E82DF7" w:rsidRDefault="00E82DF7" w:rsidP="001D74DD">
            <w:pPr>
              <w:rPr>
                <w:bCs/>
              </w:rPr>
            </w:pPr>
          </w:p>
        </w:tc>
        <w:tc>
          <w:tcPr>
            <w:tcW w:w="2952" w:type="dxa"/>
          </w:tcPr>
          <w:p w:rsidR="00E82DF7" w:rsidRDefault="00E82DF7" w:rsidP="001D74DD">
            <w:pPr>
              <w:rPr>
                <w:bCs/>
              </w:rPr>
            </w:pPr>
            <w:r>
              <w:rPr>
                <w:bCs/>
              </w:rPr>
              <w:t>Cushions</w:t>
            </w:r>
          </w:p>
        </w:tc>
        <w:tc>
          <w:tcPr>
            <w:tcW w:w="3001" w:type="dxa"/>
          </w:tcPr>
          <w:p w:rsidR="00E82DF7" w:rsidRDefault="00E82DF7" w:rsidP="001D74DD">
            <w:pPr>
              <w:rPr>
                <w:bCs/>
              </w:rPr>
            </w:pPr>
            <w:r>
              <w:rPr>
                <w:bCs/>
              </w:rPr>
              <w:t>Bean bags</w:t>
            </w:r>
          </w:p>
        </w:tc>
        <w:tc>
          <w:tcPr>
            <w:tcW w:w="1621" w:type="dxa"/>
          </w:tcPr>
          <w:p w:rsidR="00E82DF7" w:rsidRDefault="00E82DF7" w:rsidP="001D74DD">
            <w:pPr>
              <w:rPr>
                <w:bCs/>
              </w:rPr>
            </w:pPr>
            <w:r>
              <w:rPr>
                <w:bCs/>
              </w:rPr>
              <w:t>Service</w:t>
            </w:r>
          </w:p>
        </w:tc>
      </w:tr>
      <w:tr w:rsidR="00E82DF7" w:rsidTr="00E82DF7">
        <w:tc>
          <w:tcPr>
            <w:tcW w:w="1668" w:type="dxa"/>
          </w:tcPr>
          <w:p w:rsidR="00E82DF7" w:rsidRDefault="00E82DF7" w:rsidP="001D74DD">
            <w:pPr>
              <w:rPr>
                <w:bCs/>
              </w:rPr>
            </w:pPr>
            <w:r>
              <w:rPr>
                <w:bCs/>
              </w:rPr>
              <w:t>Direct material</w:t>
            </w:r>
          </w:p>
        </w:tc>
        <w:tc>
          <w:tcPr>
            <w:tcW w:w="2952" w:type="dxa"/>
          </w:tcPr>
          <w:p w:rsidR="00E82DF7" w:rsidRDefault="00E82DF7" w:rsidP="001D74DD">
            <w:pPr>
              <w:rPr>
                <w:bCs/>
              </w:rPr>
            </w:pPr>
            <w:r>
              <w:rPr>
                <w:bCs/>
              </w:rPr>
              <w:t>3metresX £6.50x8,000 units</w:t>
            </w:r>
          </w:p>
          <w:p w:rsidR="00E82DF7" w:rsidRPr="00CC7B75" w:rsidRDefault="00E82DF7" w:rsidP="001D74DD">
            <w:pPr>
              <w:rPr>
                <w:b/>
                <w:bCs/>
              </w:rPr>
            </w:pPr>
            <w:r w:rsidRPr="00CC7B75">
              <w:rPr>
                <w:b/>
                <w:bCs/>
              </w:rPr>
              <w:t>156,000</w:t>
            </w:r>
          </w:p>
        </w:tc>
        <w:tc>
          <w:tcPr>
            <w:tcW w:w="3001" w:type="dxa"/>
          </w:tcPr>
          <w:p w:rsidR="00E82DF7" w:rsidRDefault="00E82DF7" w:rsidP="00E82DF7">
            <w:pPr>
              <w:rPr>
                <w:bCs/>
              </w:rPr>
            </w:pPr>
            <w:r>
              <w:rPr>
                <w:bCs/>
              </w:rPr>
              <w:t>3.2metres x £5.60 x 6,500units</w:t>
            </w:r>
          </w:p>
          <w:p w:rsidR="00E82DF7" w:rsidRPr="00CC7B75" w:rsidRDefault="00E82DF7" w:rsidP="00E82DF7">
            <w:pPr>
              <w:rPr>
                <w:b/>
                <w:bCs/>
              </w:rPr>
            </w:pPr>
            <w:r w:rsidRPr="00CC7B75">
              <w:rPr>
                <w:b/>
                <w:bCs/>
              </w:rPr>
              <w:t>116,480</w:t>
            </w:r>
          </w:p>
        </w:tc>
        <w:tc>
          <w:tcPr>
            <w:tcW w:w="1621" w:type="dxa"/>
          </w:tcPr>
          <w:p w:rsidR="00E82DF7" w:rsidRDefault="00E82DF7" w:rsidP="001D74DD">
            <w:pPr>
              <w:rPr>
                <w:bCs/>
              </w:rPr>
            </w:pPr>
          </w:p>
        </w:tc>
      </w:tr>
      <w:tr w:rsidR="00E82DF7" w:rsidTr="00E82DF7">
        <w:tc>
          <w:tcPr>
            <w:tcW w:w="1668" w:type="dxa"/>
          </w:tcPr>
          <w:p w:rsidR="00E82DF7" w:rsidRDefault="00E82DF7" w:rsidP="001D74DD">
            <w:pPr>
              <w:rPr>
                <w:bCs/>
              </w:rPr>
            </w:pPr>
            <w:r>
              <w:rPr>
                <w:bCs/>
              </w:rPr>
              <w:t>Direct expenses</w:t>
            </w:r>
          </w:p>
        </w:tc>
        <w:tc>
          <w:tcPr>
            <w:tcW w:w="2952" w:type="dxa"/>
          </w:tcPr>
          <w:p w:rsidR="00E82DF7" w:rsidRDefault="00E82DF7" w:rsidP="001D74DD">
            <w:pPr>
              <w:rPr>
                <w:bCs/>
              </w:rPr>
            </w:pPr>
            <w:r>
              <w:rPr>
                <w:bCs/>
              </w:rPr>
              <w:t>£6 x 8,000 units</w:t>
            </w:r>
          </w:p>
          <w:p w:rsidR="00E82DF7" w:rsidRPr="00CC7B75" w:rsidRDefault="00E82DF7" w:rsidP="001D74DD">
            <w:pPr>
              <w:rPr>
                <w:b/>
                <w:bCs/>
              </w:rPr>
            </w:pPr>
            <w:r w:rsidRPr="00CC7B75">
              <w:rPr>
                <w:b/>
                <w:bCs/>
              </w:rPr>
              <w:t>48,000</w:t>
            </w:r>
          </w:p>
        </w:tc>
        <w:tc>
          <w:tcPr>
            <w:tcW w:w="3001" w:type="dxa"/>
          </w:tcPr>
          <w:p w:rsidR="00E82DF7" w:rsidRDefault="00E82DF7" w:rsidP="001D74DD">
            <w:pPr>
              <w:rPr>
                <w:bCs/>
              </w:rPr>
            </w:pPr>
            <w:r>
              <w:rPr>
                <w:bCs/>
              </w:rPr>
              <w:t>£7.50 x 6,500units</w:t>
            </w:r>
          </w:p>
          <w:p w:rsidR="00CC7B75" w:rsidRPr="00CC7B75" w:rsidRDefault="00CC7B75" w:rsidP="001D74DD">
            <w:pPr>
              <w:rPr>
                <w:b/>
                <w:bCs/>
              </w:rPr>
            </w:pPr>
            <w:r w:rsidRPr="00CC7B75">
              <w:rPr>
                <w:b/>
                <w:bCs/>
              </w:rPr>
              <w:t>48,750</w:t>
            </w:r>
          </w:p>
        </w:tc>
        <w:tc>
          <w:tcPr>
            <w:tcW w:w="1621" w:type="dxa"/>
          </w:tcPr>
          <w:p w:rsidR="00E82DF7" w:rsidRDefault="00E82DF7" w:rsidP="001D74DD">
            <w:pPr>
              <w:rPr>
                <w:bCs/>
              </w:rPr>
            </w:pPr>
          </w:p>
        </w:tc>
      </w:tr>
      <w:tr w:rsidR="00E82DF7" w:rsidTr="00E82DF7">
        <w:tc>
          <w:tcPr>
            <w:tcW w:w="1668" w:type="dxa"/>
          </w:tcPr>
          <w:p w:rsidR="00E82DF7" w:rsidRDefault="00CC7B75" w:rsidP="001D74DD">
            <w:pPr>
              <w:rPr>
                <w:bCs/>
              </w:rPr>
            </w:pPr>
            <w:r>
              <w:rPr>
                <w:bCs/>
              </w:rPr>
              <w:t>Direct labour</w:t>
            </w:r>
          </w:p>
        </w:tc>
        <w:tc>
          <w:tcPr>
            <w:tcW w:w="2952" w:type="dxa"/>
          </w:tcPr>
          <w:p w:rsidR="00E82DF7" w:rsidRDefault="00CC7B75" w:rsidP="001D74DD">
            <w:pPr>
              <w:rPr>
                <w:bCs/>
              </w:rPr>
            </w:pPr>
            <w:r>
              <w:rPr>
                <w:bCs/>
              </w:rPr>
              <w:t>1.5hrs X£11x8,000units</w:t>
            </w:r>
          </w:p>
          <w:p w:rsidR="00CC7B75" w:rsidRPr="00CC7B75" w:rsidRDefault="00CC7B75" w:rsidP="001D74DD">
            <w:pPr>
              <w:rPr>
                <w:b/>
                <w:bCs/>
              </w:rPr>
            </w:pPr>
            <w:r w:rsidRPr="00CC7B75">
              <w:rPr>
                <w:b/>
                <w:bCs/>
              </w:rPr>
              <w:t>132,000</w:t>
            </w:r>
          </w:p>
        </w:tc>
        <w:tc>
          <w:tcPr>
            <w:tcW w:w="3001" w:type="dxa"/>
          </w:tcPr>
          <w:p w:rsidR="00E82DF7" w:rsidRDefault="00CC7B75" w:rsidP="001D74DD">
            <w:pPr>
              <w:rPr>
                <w:bCs/>
              </w:rPr>
            </w:pPr>
            <w:r>
              <w:rPr>
                <w:bCs/>
              </w:rPr>
              <w:t>2hrs x£11x6,500units</w:t>
            </w:r>
          </w:p>
          <w:p w:rsidR="00CC7B75" w:rsidRPr="00CC7B75" w:rsidRDefault="00CC7B75" w:rsidP="001D74DD">
            <w:pPr>
              <w:rPr>
                <w:b/>
                <w:bCs/>
              </w:rPr>
            </w:pPr>
            <w:r w:rsidRPr="00CC7B75">
              <w:rPr>
                <w:b/>
                <w:bCs/>
              </w:rPr>
              <w:t>143,000</w:t>
            </w:r>
          </w:p>
        </w:tc>
        <w:tc>
          <w:tcPr>
            <w:tcW w:w="1621" w:type="dxa"/>
          </w:tcPr>
          <w:p w:rsidR="00E82DF7" w:rsidRDefault="00E82DF7" w:rsidP="001D74DD">
            <w:pPr>
              <w:rPr>
                <w:bCs/>
              </w:rPr>
            </w:pPr>
          </w:p>
        </w:tc>
      </w:tr>
      <w:tr w:rsidR="00E82DF7" w:rsidTr="00E82DF7">
        <w:tc>
          <w:tcPr>
            <w:tcW w:w="1668" w:type="dxa"/>
          </w:tcPr>
          <w:p w:rsidR="00E82DF7" w:rsidRPr="00CC7B75" w:rsidRDefault="00CC7B75" w:rsidP="00CC7B75">
            <w:pPr>
              <w:tabs>
                <w:tab w:val="left" w:pos="1395"/>
              </w:tabs>
              <w:rPr>
                <w:b/>
                <w:bCs/>
              </w:rPr>
            </w:pPr>
            <w:r w:rsidRPr="00CC7B75">
              <w:rPr>
                <w:b/>
                <w:bCs/>
              </w:rPr>
              <w:t>Prime cost</w:t>
            </w:r>
            <w:r w:rsidRPr="00CC7B75">
              <w:rPr>
                <w:b/>
                <w:bCs/>
              </w:rPr>
              <w:tab/>
            </w:r>
          </w:p>
        </w:tc>
        <w:tc>
          <w:tcPr>
            <w:tcW w:w="2952" w:type="dxa"/>
          </w:tcPr>
          <w:p w:rsidR="00E82DF7" w:rsidRPr="000A5396" w:rsidRDefault="00CC7B75" w:rsidP="001D74DD">
            <w:pPr>
              <w:rPr>
                <w:b/>
                <w:bCs/>
                <w:color w:val="C0504D" w:themeColor="accent2"/>
              </w:rPr>
            </w:pPr>
            <w:r w:rsidRPr="000A5396">
              <w:rPr>
                <w:b/>
                <w:bCs/>
                <w:color w:val="C0504D" w:themeColor="accent2"/>
              </w:rPr>
              <w:t>336,000</w:t>
            </w:r>
          </w:p>
        </w:tc>
        <w:tc>
          <w:tcPr>
            <w:tcW w:w="3001" w:type="dxa"/>
          </w:tcPr>
          <w:p w:rsidR="00E82DF7" w:rsidRPr="000A5396" w:rsidRDefault="00CC7B75" w:rsidP="001D74DD">
            <w:pPr>
              <w:rPr>
                <w:b/>
                <w:bCs/>
                <w:color w:val="C0504D" w:themeColor="accent2"/>
              </w:rPr>
            </w:pPr>
            <w:r w:rsidRPr="000A5396">
              <w:rPr>
                <w:b/>
                <w:bCs/>
                <w:color w:val="C0504D" w:themeColor="accent2"/>
              </w:rPr>
              <w:t>308,230</w:t>
            </w:r>
          </w:p>
        </w:tc>
        <w:tc>
          <w:tcPr>
            <w:tcW w:w="1621" w:type="dxa"/>
          </w:tcPr>
          <w:p w:rsidR="00E82DF7" w:rsidRDefault="00E82DF7" w:rsidP="001D74DD">
            <w:pPr>
              <w:rPr>
                <w:bCs/>
              </w:rPr>
            </w:pPr>
          </w:p>
        </w:tc>
      </w:tr>
      <w:tr w:rsidR="00E82DF7" w:rsidTr="00E82DF7">
        <w:tc>
          <w:tcPr>
            <w:tcW w:w="1668" w:type="dxa"/>
          </w:tcPr>
          <w:p w:rsidR="00E82DF7" w:rsidRDefault="00CC7B75" w:rsidP="001D74DD">
            <w:pPr>
              <w:rPr>
                <w:bCs/>
              </w:rPr>
            </w:pPr>
            <w:r>
              <w:rPr>
                <w:bCs/>
              </w:rPr>
              <w:t>Rent and business rates</w:t>
            </w:r>
          </w:p>
        </w:tc>
        <w:tc>
          <w:tcPr>
            <w:tcW w:w="2952" w:type="dxa"/>
          </w:tcPr>
          <w:p w:rsidR="00E82DF7" w:rsidRDefault="00CC7B75" w:rsidP="001D74DD">
            <w:pPr>
              <w:rPr>
                <w:bCs/>
              </w:rPr>
            </w:pPr>
            <w:r>
              <w:rPr>
                <w:bCs/>
              </w:rPr>
              <w:t>£3</w:t>
            </w:r>
            <w:r w:rsidR="000A5396">
              <w:rPr>
                <w:bCs/>
              </w:rPr>
              <w:t>0</w:t>
            </w:r>
            <w:r>
              <w:rPr>
                <w:bCs/>
              </w:rPr>
              <w:t xml:space="preserve"> x 1,500</w:t>
            </w:r>
          </w:p>
          <w:p w:rsidR="00CC7B75" w:rsidRPr="00CC7B75" w:rsidRDefault="00CC7B75" w:rsidP="000A5396">
            <w:pPr>
              <w:rPr>
                <w:b/>
                <w:bCs/>
              </w:rPr>
            </w:pPr>
            <w:r w:rsidRPr="00CC7B75">
              <w:rPr>
                <w:b/>
                <w:bCs/>
              </w:rPr>
              <w:t>45</w:t>
            </w:r>
            <w:r w:rsidR="000A5396">
              <w:rPr>
                <w:b/>
                <w:bCs/>
              </w:rPr>
              <w:t>,0</w:t>
            </w:r>
            <w:r w:rsidRPr="00CC7B75">
              <w:rPr>
                <w:b/>
                <w:bCs/>
              </w:rPr>
              <w:t>00</w:t>
            </w:r>
          </w:p>
        </w:tc>
        <w:tc>
          <w:tcPr>
            <w:tcW w:w="3001" w:type="dxa"/>
          </w:tcPr>
          <w:p w:rsidR="00E82DF7" w:rsidRDefault="00CC7B75" w:rsidP="001D74DD">
            <w:pPr>
              <w:rPr>
                <w:bCs/>
              </w:rPr>
            </w:pPr>
            <w:r>
              <w:rPr>
                <w:bCs/>
              </w:rPr>
              <w:t>£3</w:t>
            </w:r>
            <w:r w:rsidR="000A5396">
              <w:rPr>
                <w:bCs/>
              </w:rPr>
              <w:t>0</w:t>
            </w:r>
            <w:r>
              <w:rPr>
                <w:bCs/>
              </w:rPr>
              <w:t xml:space="preserve"> x 1,300</w:t>
            </w:r>
          </w:p>
          <w:p w:rsidR="00CC7B75" w:rsidRPr="00CC7B75" w:rsidRDefault="000A5396" w:rsidP="001D74DD">
            <w:pPr>
              <w:rPr>
                <w:b/>
                <w:bCs/>
              </w:rPr>
            </w:pPr>
            <w:r>
              <w:rPr>
                <w:b/>
                <w:bCs/>
              </w:rPr>
              <w:t>3</w:t>
            </w:r>
            <w:r w:rsidR="00CC7B75" w:rsidRPr="00CC7B75">
              <w:rPr>
                <w:b/>
                <w:bCs/>
              </w:rPr>
              <w:t>9</w:t>
            </w:r>
            <w:r>
              <w:rPr>
                <w:b/>
                <w:bCs/>
              </w:rPr>
              <w:t>,0</w:t>
            </w:r>
            <w:r w:rsidR="00CC7B75" w:rsidRPr="00CC7B75">
              <w:rPr>
                <w:b/>
                <w:bCs/>
              </w:rPr>
              <w:t>00</w:t>
            </w:r>
          </w:p>
        </w:tc>
        <w:tc>
          <w:tcPr>
            <w:tcW w:w="1621" w:type="dxa"/>
          </w:tcPr>
          <w:p w:rsidR="00E82DF7" w:rsidRDefault="00CC7B75" w:rsidP="001D74DD">
            <w:pPr>
              <w:rPr>
                <w:bCs/>
              </w:rPr>
            </w:pPr>
            <w:r>
              <w:rPr>
                <w:bCs/>
              </w:rPr>
              <w:t>£3</w:t>
            </w:r>
            <w:r w:rsidR="000A5396">
              <w:rPr>
                <w:bCs/>
              </w:rPr>
              <w:t>0</w:t>
            </w:r>
            <w:r>
              <w:rPr>
                <w:bCs/>
              </w:rPr>
              <w:t>x200</w:t>
            </w:r>
          </w:p>
          <w:p w:rsidR="00CC7B75" w:rsidRPr="00CC7B75" w:rsidRDefault="00CC7B75" w:rsidP="001D74DD">
            <w:pPr>
              <w:rPr>
                <w:b/>
                <w:bCs/>
              </w:rPr>
            </w:pPr>
            <w:r w:rsidRPr="00CC7B75">
              <w:rPr>
                <w:b/>
                <w:bCs/>
              </w:rPr>
              <w:t>6</w:t>
            </w:r>
            <w:r w:rsidR="000A5396">
              <w:rPr>
                <w:b/>
                <w:bCs/>
              </w:rPr>
              <w:t>,0</w:t>
            </w:r>
            <w:r w:rsidRPr="00CC7B75">
              <w:rPr>
                <w:b/>
                <w:bCs/>
              </w:rPr>
              <w:t>00</w:t>
            </w:r>
          </w:p>
        </w:tc>
      </w:tr>
      <w:tr w:rsidR="00E82DF7" w:rsidTr="00E82DF7">
        <w:tc>
          <w:tcPr>
            <w:tcW w:w="1668" w:type="dxa"/>
          </w:tcPr>
          <w:p w:rsidR="00E82DF7" w:rsidRDefault="00CC7B75" w:rsidP="001D74DD">
            <w:pPr>
              <w:rPr>
                <w:bCs/>
              </w:rPr>
            </w:pPr>
            <w:r>
              <w:rPr>
                <w:bCs/>
              </w:rPr>
              <w:t>Utility</w:t>
            </w:r>
          </w:p>
        </w:tc>
        <w:tc>
          <w:tcPr>
            <w:tcW w:w="2952" w:type="dxa"/>
          </w:tcPr>
          <w:p w:rsidR="00E82DF7" w:rsidRDefault="00CC7B75" w:rsidP="001D74DD">
            <w:pPr>
              <w:rPr>
                <w:bCs/>
              </w:rPr>
            </w:pPr>
            <w:r>
              <w:rPr>
                <w:bCs/>
              </w:rPr>
              <w:t>0.28x80,000</w:t>
            </w:r>
          </w:p>
          <w:p w:rsidR="00CC7B75" w:rsidRPr="000A5396" w:rsidRDefault="00CC7B75" w:rsidP="001D74DD">
            <w:pPr>
              <w:rPr>
                <w:b/>
                <w:bCs/>
              </w:rPr>
            </w:pPr>
            <w:r w:rsidRPr="000A5396">
              <w:rPr>
                <w:b/>
                <w:bCs/>
              </w:rPr>
              <w:t>22,400</w:t>
            </w:r>
          </w:p>
        </w:tc>
        <w:tc>
          <w:tcPr>
            <w:tcW w:w="3001" w:type="dxa"/>
          </w:tcPr>
          <w:p w:rsidR="00E82DF7" w:rsidRDefault="00CC7B75" w:rsidP="001D74DD">
            <w:pPr>
              <w:rPr>
                <w:bCs/>
              </w:rPr>
            </w:pPr>
            <w:r>
              <w:rPr>
                <w:bCs/>
              </w:rPr>
              <w:t>0.28x60,000</w:t>
            </w:r>
          </w:p>
          <w:p w:rsidR="000A5396" w:rsidRPr="000A5396" w:rsidRDefault="000A5396" w:rsidP="001D74DD">
            <w:pPr>
              <w:rPr>
                <w:b/>
                <w:bCs/>
              </w:rPr>
            </w:pPr>
            <w:r w:rsidRPr="000A5396">
              <w:rPr>
                <w:b/>
                <w:bCs/>
              </w:rPr>
              <w:t>16,800</w:t>
            </w:r>
          </w:p>
        </w:tc>
        <w:tc>
          <w:tcPr>
            <w:tcW w:w="1621" w:type="dxa"/>
          </w:tcPr>
          <w:p w:rsidR="00E82DF7" w:rsidRDefault="00CC7B75" w:rsidP="001D74DD">
            <w:pPr>
              <w:rPr>
                <w:bCs/>
              </w:rPr>
            </w:pPr>
            <w:r>
              <w:rPr>
                <w:bCs/>
              </w:rPr>
              <w:t>0.28x10,000</w:t>
            </w:r>
          </w:p>
          <w:p w:rsidR="000A5396" w:rsidRPr="000A5396" w:rsidRDefault="000A5396" w:rsidP="001D74DD">
            <w:pPr>
              <w:rPr>
                <w:b/>
                <w:bCs/>
              </w:rPr>
            </w:pPr>
            <w:r w:rsidRPr="000A5396">
              <w:rPr>
                <w:b/>
                <w:bCs/>
              </w:rPr>
              <w:t>2,800</w:t>
            </w:r>
          </w:p>
        </w:tc>
      </w:tr>
      <w:tr w:rsidR="00E82DF7" w:rsidTr="00E82DF7">
        <w:tc>
          <w:tcPr>
            <w:tcW w:w="1668" w:type="dxa"/>
          </w:tcPr>
          <w:p w:rsidR="00E82DF7" w:rsidRDefault="000A5396" w:rsidP="001D74DD">
            <w:pPr>
              <w:rPr>
                <w:bCs/>
              </w:rPr>
            </w:pPr>
            <w:r>
              <w:rPr>
                <w:bCs/>
              </w:rPr>
              <w:t>Department costs</w:t>
            </w:r>
          </w:p>
        </w:tc>
        <w:tc>
          <w:tcPr>
            <w:tcW w:w="2952" w:type="dxa"/>
          </w:tcPr>
          <w:p w:rsidR="00E82DF7" w:rsidRPr="000A5396" w:rsidRDefault="000A5396" w:rsidP="001D74DD">
            <w:pPr>
              <w:rPr>
                <w:b/>
                <w:bCs/>
                <w:color w:val="C0504D" w:themeColor="accent2"/>
              </w:rPr>
            </w:pPr>
            <w:r w:rsidRPr="000A5396">
              <w:rPr>
                <w:b/>
                <w:bCs/>
                <w:color w:val="C0504D" w:themeColor="accent2"/>
              </w:rPr>
              <w:t>403,400</w:t>
            </w:r>
          </w:p>
        </w:tc>
        <w:tc>
          <w:tcPr>
            <w:tcW w:w="3001" w:type="dxa"/>
          </w:tcPr>
          <w:p w:rsidR="00E82DF7" w:rsidRPr="000A5396" w:rsidRDefault="000A5396" w:rsidP="001D74DD">
            <w:pPr>
              <w:rPr>
                <w:b/>
                <w:bCs/>
                <w:color w:val="C0504D" w:themeColor="accent2"/>
              </w:rPr>
            </w:pPr>
            <w:r w:rsidRPr="000A5396">
              <w:rPr>
                <w:b/>
                <w:bCs/>
                <w:color w:val="C0504D" w:themeColor="accent2"/>
              </w:rPr>
              <w:t>364,030</w:t>
            </w:r>
          </w:p>
        </w:tc>
        <w:tc>
          <w:tcPr>
            <w:tcW w:w="1621" w:type="dxa"/>
          </w:tcPr>
          <w:p w:rsidR="00E82DF7" w:rsidRPr="000A5396" w:rsidRDefault="000A5396" w:rsidP="001D74DD">
            <w:pPr>
              <w:rPr>
                <w:b/>
                <w:bCs/>
                <w:color w:val="C0504D" w:themeColor="accent2"/>
              </w:rPr>
            </w:pPr>
            <w:r w:rsidRPr="000A5396">
              <w:rPr>
                <w:b/>
                <w:bCs/>
                <w:color w:val="C0504D" w:themeColor="accent2"/>
              </w:rPr>
              <w:t>8,800</w:t>
            </w:r>
          </w:p>
        </w:tc>
      </w:tr>
      <w:tr w:rsidR="000A5396" w:rsidTr="00E82DF7">
        <w:tc>
          <w:tcPr>
            <w:tcW w:w="1668" w:type="dxa"/>
          </w:tcPr>
          <w:p w:rsidR="000A5396" w:rsidRDefault="000A5396" w:rsidP="001D74DD">
            <w:pPr>
              <w:rPr>
                <w:bCs/>
              </w:rPr>
            </w:pPr>
            <w:r>
              <w:rPr>
                <w:bCs/>
              </w:rPr>
              <w:t>Re-apportion service cost</w:t>
            </w:r>
          </w:p>
        </w:tc>
        <w:tc>
          <w:tcPr>
            <w:tcW w:w="2952" w:type="dxa"/>
          </w:tcPr>
          <w:p w:rsidR="000A5396" w:rsidRDefault="000A5396" w:rsidP="001D74DD">
            <w:pPr>
              <w:rPr>
                <w:bCs/>
              </w:rPr>
            </w:pPr>
            <w:r w:rsidRPr="000A5396">
              <w:rPr>
                <w:bCs/>
              </w:rPr>
              <w:t xml:space="preserve">£4 x </w:t>
            </w:r>
            <w:r>
              <w:rPr>
                <w:bCs/>
              </w:rPr>
              <w:t>1,200</w:t>
            </w:r>
          </w:p>
          <w:p w:rsidR="000A5396" w:rsidRPr="000A5396" w:rsidRDefault="000A5396" w:rsidP="001D74DD">
            <w:pPr>
              <w:rPr>
                <w:b/>
                <w:bCs/>
              </w:rPr>
            </w:pPr>
            <w:r w:rsidRPr="000A5396">
              <w:rPr>
                <w:b/>
                <w:bCs/>
              </w:rPr>
              <w:t>4,800</w:t>
            </w:r>
          </w:p>
        </w:tc>
        <w:tc>
          <w:tcPr>
            <w:tcW w:w="3001" w:type="dxa"/>
          </w:tcPr>
          <w:p w:rsidR="000A5396" w:rsidRDefault="000A5396" w:rsidP="001D74DD">
            <w:pPr>
              <w:rPr>
                <w:bCs/>
              </w:rPr>
            </w:pPr>
            <w:r w:rsidRPr="000A5396">
              <w:rPr>
                <w:bCs/>
              </w:rPr>
              <w:t>£4 x 1,000</w:t>
            </w:r>
          </w:p>
          <w:p w:rsidR="000A5396" w:rsidRPr="000A5396" w:rsidRDefault="000A5396" w:rsidP="001D74DD">
            <w:pPr>
              <w:rPr>
                <w:b/>
                <w:bCs/>
                <w:color w:val="C0504D" w:themeColor="accent2"/>
              </w:rPr>
            </w:pPr>
            <w:r w:rsidRPr="000A5396">
              <w:rPr>
                <w:b/>
                <w:bCs/>
              </w:rPr>
              <w:t>4,000</w:t>
            </w:r>
          </w:p>
        </w:tc>
        <w:tc>
          <w:tcPr>
            <w:tcW w:w="1621" w:type="dxa"/>
          </w:tcPr>
          <w:p w:rsidR="000A5396" w:rsidRPr="000A5396" w:rsidRDefault="000A5396" w:rsidP="001D74DD">
            <w:pPr>
              <w:rPr>
                <w:b/>
                <w:bCs/>
                <w:color w:val="C0504D" w:themeColor="accent2"/>
              </w:rPr>
            </w:pPr>
            <w:r w:rsidRPr="000A5396">
              <w:rPr>
                <w:b/>
                <w:bCs/>
              </w:rPr>
              <w:t>(8,800)</w:t>
            </w:r>
          </w:p>
        </w:tc>
      </w:tr>
      <w:tr w:rsidR="000A5396" w:rsidTr="00E82DF7">
        <w:tc>
          <w:tcPr>
            <w:tcW w:w="1668" w:type="dxa"/>
          </w:tcPr>
          <w:p w:rsidR="000A5396" w:rsidRDefault="000A5396" w:rsidP="001D74DD">
            <w:pPr>
              <w:rPr>
                <w:bCs/>
              </w:rPr>
            </w:pPr>
          </w:p>
        </w:tc>
        <w:tc>
          <w:tcPr>
            <w:tcW w:w="2952" w:type="dxa"/>
          </w:tcPr>
          <w:p w:rsidR="000A5396" w:rsidRPr="000A5396" w:rsidRDefault="000A5396" w:rsidP="001D74DD">
            <w:pPr>
              <w:rPr>
                <w:b/>
                <w:bCs/>
                <w:color w:val="C0504D" w:themeColor="accent2"/>
              </w:rPr>
            </w:pPr>
            <w:r>
              <w:rPr>
                <w:b/>
                <w:bCs/>
                <w:color w:val="C0504D" w:themeColor="accent2"/>
              </w:rPr>
              <w:t>408,200</w:t>
            </w:r>
          </w:p>
        </w:tc>
        <w:tc>
          <w:tcPr>
            <w:tcW w:w="3001" w:type="dxa"/>
          </w:tcPr>
          <w:p w:rsidR="000A5396" w:rsidRPr="000A5396" w:rsidRDefault="000A5396" w:rsidP="001D74DD">
            <w:pPr>
              <w:rPr>
                <w:b/>
                <w:bCs/>
                <w:color w:val="C0504D" w:themeColor="accent2"/>
              </w:rPr>
            </w:pPr>
            <w:r>
              <w:rPr>
                <w:b/>
                <w:bCs/>
                <w:color w:val="C0504D" w:themeColor="accent2"/>
              </w:rPr>
              <w:t>368,030</w:t>
            </w:r>
          </w:p>
        </w:tc>
        <w:tc>
          <w:tcPr>
            <w:tcW w:w="1621" w:type="dxa"/>
          </w:tcPr>
          <w:p w:rsidR="000A5396" w:rsidRPr="000A5396" w:rsidRDefault="000A5396" w:rsidP="001D74DD">
            <w:pPr>
              <w:rPr>
                <w:b/>
                <w:bCs/>
                <w:color w:val="C0504D" w:themeColor="accent2"/>
              </w:rPr>
            </w:pPr>
          </w:p>
        </w:tc>
      </w:tr>
      <w:tr w:rsidR="000A5396" w:rsidTr="00E82DF7">
        <w:tc>
          <w:tcPr>
            <w:tcW w:w="1668" w:type="dxa"/>
          </w:tcPr>
          <w:p w:rsidR="000A5396" w:rsidRPr="000A5396" w:rsidRDefault="000A5396" w:rsidP="001D74DD">
            <w:pPr>
              <w:rPr>
                <w:bCs/>
              </w:rPr>
            </w:pPr>
            <w:r>
              <w:rPr>
                <w:bCs/>
              </w:rPr>
              <w:t>Number of units</w:t>
            </w:r>
          </w:p>
        </w:tc>
        <w:tc>
          <w:tcPr>
            <w:tcW w:w="2952" w:type="dxa"/>
          </w:tcPr>
          <w:p w:rsidR="000A5396" w:rsidRPr="000A5396" w:rsidRDefault="000A5396" w:rsidP="001D74DD">
            <w:pPr>
              <w:rPr>
                <w:bCs/>
              </w:rPr>
            </w:pPr>
            <w:r>
              <w:rPr>
                <w:bCs/>
              </w:rPr>
              <w:t>8,000</w:t>
            </w:r>
          </w:p>
        </w:tc>
        <w:tc>
          <w:tcPr>
            <w:tcW w:w="3001" w:type="dxa"/>
          </w:tcPr>
          <w:p w:rsidR="000A5396" w:rsidRPr="00FE74DC" w:rsidRDefault="00FE74DC" w:rsidP="001D74DD">
            <w:pPr>
              <w:rPr>
                <w:bCs/>
                <w:color w:val="C0504D" w:themeColor="accent2"/>
              </w:rPr>
            </w:pPr>
            <w:r w:rsidRPr="00FE74DC">
              <w:rPr>
                <w:bCs/>
              </w:rPr>
              <w:t>6,500</w:t>
            </w:r>
          </w:p>
        </w:tc>
        <w:tc>
          <w:tcPr>
            <w:tcW w:w="1621" w:type="dxa"/>
          </w:tcPr>
          <w:p w:rsidR="000A5396" w:rsidRPr="000A5396" w:rsidRDefault="000A5396" w:rsidP="001D74DD">
            <w:pPr>
              <w:rPr>
                <w:b/>
                <w:bCs/>
                <w:color w:val="C0504D" w:themeColor="accent2"/>
              </w:rPr>
            </w:pPr>
          </w:p>
        </w:tc>
      </w:tr>
      <w:tr w:rsidR="000A5396" w:rsidTr="00E82DF7">
        <w:tc>
          <w:tcPr>
            <w:tcW w:w="1668" w:type="dxa"/>
          </w:tcPr>
          <w:p w:rsidR="000A5396" w:rsidRDefault="00FE74DC" w:rsidP="001D74DD">
            <w:pPr>
              <w:rPr>
                <w:bCs/>
              </w:rPr>
            </w:pPr>
            <w:r>
              <w:rPr>
                <w:bCs/>
              </w:rPr>
              <w:t>PRODUCT COST</w:t>
            </w:r>
          </w:p>
        </w:tc>
        <w:tc>
          <w:tcPr>
            <w:tcW w:w="2952" w:type="dxa"/>
          </w:tcPr>
          <w:p w:rsidR="000A5396" w:rsidRDefault="00FE74DC" w:rsidP="001D74DD">
            <w:pPr>
              <w:rPr>
                <w:b/>
                <w:bCs/>
                <w:color w:val="C0504D" w:themeColor="accent2"/>
              </w:rPr>
            </w:pPr>
            <w:r>
              <w:rPr>
                <w:b/>
                <w:bCs/>
                <w:color w:val="C0504D" w:themeColor="accent2"/>
              </w:rPr>
              <w:t>51.03</w:t>
            </w:r>
          </w:p>
        </w:tc>
        <w:tc>
          <w:tcPr>
            <w:tcW w:w="3001" w:type="dxa"/>
          </w:tcPr>
          <w:p w:rsidR="000A5396" w:rsidRDefault="00FE74DC" w:rsidP="001D74DD">
            <w:pPr>
              <w:rPr>
                <w:b/>
                <w:bCs/>
                <w:color w:val="C0504D" w:themeColor="accent2"/>
              </w:rPr>
            </w:pPr>
            <w:r>
              <w:rPr>
                <w:b/>
                <w:bCs/>
                <w:color w:val="C0504D" w:themeColor="accent2"/>
              </w:rPr>
              <w:t>56.62</w:t>
            </w:r>
          </w:p>
        </w:tc>
        <w:tc>
          <w:tcPr>
            <w:tcW w:w="1621" w:type="dxa"/>
          </w:tcPr>
          <w:p w:rsidR="000A5396" w:rsidRPr="000A5396" w:rsidRDefault="000A5396" w:rsidP="001D74DD">
            <w:pPr>
              <w:rPr>
                <w:b/>
                <w:bCs/>
                <w:color w:val="C0504D" w:themeColor="accent2"/>
              </w:rPr>
            </w:pPr>
          </w:p>
        </w:tc>
      </w:tr>
    </w:tbl>
    <w:p w:rsidR="00E82DF7" w:rsidRDefault="00E82DF7" w:rsidP="001D74DD">
      <w:pPr>
        <w:rPr>
          <w:bCs/>
        </w:rPr>
      </w:pPr>
    </w:p>
    <w:p w:rsidR="00CC7B75" w:rsidRDefault="00CC7B75" w:rsidP="001D74DD">
      <w:pPr>
        <w:rPr>
          <w:bCs/>
        </w:rPr>
      </w:pPr>
      <w:r>
        <w:rPr>
          <w:bCs/>
        </w:rPr>
        <w:t xml:space="preserve">Rent and business rates absorbed on basis of </w:t>
      </w:r>
      <w:proofErr w:type="gramStart"/>
      <w:r>
        <w:rPr>
          <w:bCs/>
        </w:rPr>
        <w:t>area  90,000</w:t>
      </w:r>
      <w:proofErr w:type="gramEnd"/>
      <w:r>
        <w:rPr>
          <w:bCs/>
        </w:rPr>
        <w:t xml:space="preserve">/3,000sq.metres = £3 per </w:t>
      </w:r>
      <w:proofErr w:type="spellStart"/>
      <w:r>
        <w:rPr>
          <w:bCs/>
        </w:rPr>
        <w:t>sq</w:t>
      </w:r>
      <w:proofErr w:type="spellEnd"/>
      <w:r>
        <w:rPr>
          <w:bCs/>
        </w:rPr>
        <w:t xml:space="preserve"> metre</w:t>
      </w:r>
    </w:p>
    <w:p w:rsidR="00CC7B75" w:rsidRDefault="00CC7B75" w:rsidP="001D74DD">
      <w:pPr>
        <w:rPr>
          <w:bCs/>
        </w:rPr>
      </w:pPr>
      <w:r>
        <w:rPr>
          <w:bCs/>
        </w:rPr>
        <w:t>Utility bills absorbed on the value of plant   42,000/150,000 = 0.28 per £</w:t>
      </w:r>
    </w:p>
    <w:p w:rsidR="000A5396" w:rsidRDefault="000A5396" w:rsidP="001D74DD">
      <w:pPr>
        <w:rPr>
          <w:bCs/>
        </w:rPr>
      </w:pPr>
      <w:r>
        <w:rPr>
          <w:bCs/>
        </w:rPr>
        <w:lastRenderedPageBreak/>
        <w:t>Service centre split on call outs 8,800/2,200=£4 per call out</w:t>
      </w:r>
    </w:p>
    <w:p w:rsidR="00B947A2" w:rsidRDefault="00B947A2" w:rsidP="001D74DD">
      <w:pPr>
        <w:rPr>
          <w:bCs/>
        </w:rPr>
      </w:pPr>
      <w:r>
        <w:rPr>
          <w:bCs/>
        </w:rPr>
        <w:t xml:space="preserve">Prime </w:t>
      </w:r>
      <w:proofErr w:type="gramStart"/>
      <w:r>
        <w:rPr>
          <w:bCs/>
        </w:rPr>
        <w:t>cost  336,000</w:t>
      </w:r>
      <w:proofErr w:type="gramEnd"/>
      <w:r>
        <w:rPr>
          <w:bCs/>
        </w:rPr>
        <w:t>/8000 = £42</w:t>
      </w:r>
      <w:r>
        <w:rPr>
          <w:bCs/>
        </w:rPr>
        <w:tab/>
      </w:r>
      <w:r>
        <w:rPr>
          <w:bCs/>
        </w:rPr>
        <w:tab/>
        <w:t>308,230/6,500 = £47.42</w:t>
      </w:r>
      <w:r>
        <w:rPr>
          <w:bCs/>
        </w:rPr>
        <w:tab/>
      </w:r>
      <w:r>
        <w:rPr>
          <w:bCs/>
        </w:rPr>
        <w:tab/>
      </w:r>
      <w:r w:rsidRPr="00B947A2">
        <w:rPr>
          <w:b/>
          <w:bCs/>
        </w:rPr>
        <w:t>7 marks</w:t>
      </w:r>
    </w:p>
    <w:p w:rsidR="00B947A2" w:rsidRDefault="00B947A2" w:rsidP="001D74DD">
      <w:pPr>
        <w:rPr>
          <w:b/>
          <w:bCs/>
        </w:rPr>
      </w:pPr>
      <w:r>
        <w:rPr>
          <w:bCs/>
        </w:rPr>
        <w:t xml:space="preserve">Product cost </w:t>
      </w:r>
      <w:r>
        <w:rPr>
          <w:bCs/>
        </w:rPr>
        <w:tab/>
      </w:r>
      <w:r>
        <w:rPr>
          <w:bCs/>
        </w:rPr>
        <w:tab/>
        <w:t xml:space="preserve">  £51.03</w:t>
      </w:r>
      <w:r>
        <w:rPr>
          <w:bCs/>
        </w:rPr>
        <w:tab/>
      </w:r>
      <w:r>
        <w:rPr>
          <w:bCs/>
        </w:rPr>
        <w:tab/>
      </w:r>
      <w:r>
        <w:rPr>
          <w:bCs/>
        </w:rPr>
        <w:tab/>
      </w:r>
      <w:r>
        <w:rPr>
          <w:bCs/>
        </w:rPr>
        <w:tab/>
        <w:t>£56.62</w:t>
      </w:r>
      <w:r>
        <w:rPr>
          <w:bCs/>
        </w:rPr>
        <w:tab/>
      </w:r>
      <w:r>
        <w:rPr>
          <w:bCs/>
        </w:rPr>
        <w:tab/>
      </w:r>
      <w:r w:rsidRPr="00B947A2">
        <w:rPr>
          <w:b/>
          <w:bCs/>
        </w:rPr>
        <w:t>15 marks</w:t>
      </w:r>
    </w:p>
    <w:p w:rsidR="00C6750C" w:rsidRDefault="00B947A2" w:rsidP="001D74DD">
      <w:pPr>
        <w:rPr>
          <w:bCs/>
        </w:rPr>
      </w:pPr>
      <w:r>
        <w:rPr>
          <w:bCs/>
        </w:rPr>
        <w:t>(C)</w:t>
      </w:r>
      <w:r w:rsidR="00C6750C">
        <w:rPr>
          <w:bCs/>
        </w:rPr>
        <w:t xml:space="preserve">   Any suggestion above product cost.</w:t>
      </w:r>
    </w:p>
    <w:p w:rsidR="00C6750C" w:rsidRDefault="00C6750C" w:rsidP="001D74DD">
      <w:pPr>
        <w:rPr>
          <w:bCs/>
        </w:rPr>
      </w:pPr>
      <w:r>
        <w:rPr>
          <w:bCs/>
        </w:rPr>
        <w:t>Need to cover any period costs such as administration and distribution</w:t>
      </w:r>
    </w:p>
    <w:p w:rsidR="00C6750C" w:rsidRDefault="00C6750C" w:rsidP="001D74DD">
      <w:pPr>
        <w:rPr>
          <w:bCs/>
        </w:rPr>
      </w:pPr>
      <w:r>
        <w:rPr>
          <w:bCs/>
        </w:rPr>
        <w:t xml:space="preserve">Need to add a </w:t>
      </w:r>
      <w:proofErr w:type="spellStart"/>
      <w:r>
        <w:rPr>
          <w:bCs/>
        </w:rPr>
        <w:t>mark up</w:t>
      </w:r>
      <w:proofErr w:type="spellEnd"/>
      <w:r>
        <w:rPr>
          <w:bCs/>
        </w:rPr>
        <w:t xml:space="preserve"> that provides the business with an acceptable level of profit</w:t>
      </w:r>
    </w:p>
    <w:p w:rsidR="00C6750C" w:rsidRDefault="00C6750C" w:rsidP="001D74DD">
      <w:pPr>
        <w:rPr>
          <w:bCs/>
        </w:rPr>
      </w:pPr>
      <w:r>
        <w:rPr>
          <w:bCs/>
        </w:rPr>
        <w:t>Need to look at the market as would tend to be a price taker as a large number of buyers and seller. Were demand and supply would be market price.                                                                                                  If the products are priced any higher may not sell</w:t>
      </w:r>
    </w:p>
    <w:p w:rsidR="00C6750C" w:rsidRDefault="00C6750C" w:rsidP="001D74DD">
      <w:pPr>
        <w:rPr>
          <w:bCs/>
        </w:rPr>
      </w:pPr>
      <w:r>
        <w:rPr>
          <w:bCs/>
        </w:rPr>
        <w:t>If can may be able to distinguish product or company to obtain a small price increase through premium pricing.</w:t>
      </w:r>
    </w:p>
    <w:p w:rsidR="00C6750C" w:rsidRDefault="00C6750C" w:rsidP="001D74DD">
      <w:pPr>
        <w:rPr>
          <w:bCs/>
        </w:rPr>
      </w:pPr>
      <w:r>
        <w:rPr>
          <w:bCs/>
        </w:rPr>
        <w:t>If you could find a single customer- large retail outlet/department store willing to take large quantities may reduce price as will have less selling and admin costs.</w:t>
      </w:r>
    </w:p>
    <w:p w:rsidR="00B947A2" w:rsidRPr="00C6750C" w:rsidRDefault="00C6750C" w:rsidP="00C6750C">
      <w:pPr>
        <w:ind w:left="720" w:firstLine="720"/>
        <w:rPr>
          <w:b/>
          <w:bCs/>
        </w:rPr>
      </w:pPr>
      <w:r w:rsidRPr="00C6750C">
        <w:rPr>
          <w:b/>
          <w:bCs/>
        </w:rPr>
        <w:t>1-</w:t>
      </w:r>
      <w:proofErr w:type="gramStart"/>
      <w:r w:rsidRPr="00C6750C">
        <w:rPr>
          <w:b/>
          <w:bCs/>
        </w:rPr>
        <w:t>2  marks</w:t>
      </w:r>
      <w:proofErr w:type="gramEnd"/>
      <w:r w:rsidRPr="00C6750C">
        <w:rPr>
          <w:b/>
          <w:bCs/>
        </w:rPr>
        <w:t xml:space="preserve"> per point depending on quality of explanation maximum 10 marks</w:t>
      </w:r>
    </w:p>
    <w:p w:rsidR="001D74DD" w:rsidRDefault="001D74DD" w:rsidP="001D74DD"/>
    <w:p w:rsidR="001D74DD" w:rsidRDefault="00B947A2" w:rsidP="001D74DD">
      <w:r>
        <w:rPr>
          <w:b/>
          <w:i/>
        </w:rPr>
        <w:t xml:space="preserve">(D) </w:t>
      </w:r>
      <w:r w:rsidR="001D74DD">
        <w:rPr>
          <w:b/>
          <w:i/>
        </w:rPr>
        <w:t>Determine the organisation objective</w:t>
      </w:r>
      <w:r w:rsidR="001D74DD">
        <w:t xml:space="preserve">                                                                                                                  Collect information on market, suppliers, finance and competition</w:t>
      </w:r>
    </w:p>
    <w:p w:rsidR="001D74DD" w:rsidRDefault="001D74DD" w:rsidP="001D74DD">
      <w:r>
        <w:rPr>
          <w:b/>
          <w:i/>
        </w:rPr>
        <w:t>Identify different strategies to achieve the organisation objective                                                               C</w:t>
      </w:r>
      <w:r>
        <w:t>ollect information on availability of resources (land, labour and capital), collect accurate cost information and obtain information on different markets and revenue streams. Although uncertainty will exist in making future decision the information needs to be relevant and reliable if appropriate choices are to be made on the alternative courses of action.</w:t>
      </w:r>
    </w:p>
    <w:p w:rsidR="001D74DD" w:rsidRDefault="001D74DD" w:rsidP="001D74DD">
      <w:r>
        <w:rPr>
          <w:b/>
          <w:i/>
        </w:rPr>
        <w:t>Prepare detailed plans for the selected courses of action to achieve the organisation goal</w:t>
      </w:r>
      <w:r>
        <w:t xml:space="preserve">                 Plans need to be prepared on an organisation level but also broken down for individual departments. They need to be properly communicated to those responsible for carrying out the relevant activities.</w:t>
      </w:r>
    </w:p>
    <w:p w:rsidR="001D74DD" w:rsidRDefault="001D74DD" w:rsidP="001D74DD">
      <w:r>
        <w:rPr>
          <w:b/>
          <w:i/>
        </w:rPr>
        <w:t>The plans need to be monitored throughout</w:t>
      </w:r>
      <w:r>
        <w:t xml:space="preserve"> </w:t>
      </w:r>
      <w:r>
        <w:rPr>
          <w:b/>
          <w:i/>
        </w:rPr>
        <w:t>the process to ensure they are being adhered to</w:t>
      </w:r>
    </w:p>
    <w:p w:rsidR="001D74DD" w:rsidRDefault="001D74DD" w:rsidP="001D74DD">
      <w:r>
        <w:rPr>
          <w:b/>
          <w:i/>
        </w:rPr>
        <w:t>Review of organisation achievement</w:t>
      </w:r>
      <w:r>
        <w:t>.                                                                                                               At appropriate time periods there needs to be a comparison of the planned organisation activity with the actual activity. Any divergence from the planned outcome, good or bad, needs to be explained and understood. Individuals need to take responsibility for the meeting of planned performance.</w:t>
      </w:r>
    </w:p>
    <w:p w:rsidR="001D74DD" w:rsidRDefault="001D74DD" w:rsidP="001D74DD">
      <w:pPr>
        <w:rPr>
          <w:b/>
        </w:rPr>
      </w:pPr>
      <w:r>
        <w:rPr>
          <w:b/>
          <w:i/>
        </w:rPr>
        <w:t>Organisations goals and strategies may need to be reviewed and revised</w:t>
      </w:r>
      <w:r w:rsidR="00B947A2">
        <w:rPr>
          <w:b/>
          <w:i/>
        </w:rPr>
        <w:tab/>
      </w:r>
      <w:r w:rsidR="00B947A2">
        <w:rPr>
          <w:b/>
        </w:rPr>
        <w:t>9 marks</w:t>
      </w:r>
    </w:p>
    <w:p w:rsidR="00B947A2" w:rsidRPr="00B947A2" w:rsidRDefault="00B947A2" w:rsidP="001D74DD">
      <w:pPr>
        <w:rPr>
          <w:b/>
        </w:rPr>
      </w:pPr>
      <w:r>
        <w:rPr>
          <w:b/>
        </w:rPr>
        <w:tab/>
      </w:r>
      <w:r>
        <w:rPr>
          <w:b/>
        </w:rPr>
        <w:tab/>
      </w:r>
      <w:r>
        <w:rPr>
          <w:b/>
        </w:rPr>
        <w:tab/>
      </w:r>
      <w:r>
        <w:rPr>
          <w:b/>
        </w:rPr>
        <w:tab/>
      </w:r>
      <w:r>
        <w:rPr>
          <w:b/>
        </w:rPr>
        <w:tab/>
      </w:r>
      <w:r>
        <w:rPr>
          <w:b/>
        </w:rPr>
        <w:tab/>
      </w:r>
      <w:r>
        <w:rPr>
          <w:b/>
        </w:rPr>
        <w:tab/>
      </w:r>
      <w:r>
        <w:rPr>
          <w:b/>
        </w:rPr>
        <w:tab/>
      </w:r>
      <w:r>
        <w:rPr>
          <w:b/>
        </w:rPr>
        <w:tab/>
        <w:t>(Total 50 marks)</w:t>
      </w:r>
    </w:p>
    <w:p w:rsidR="001D74DD" w:rsidRDefault="001D74DD" w:rsidP="001D74DD">
      <w:pPr>
        <w:rPr>
          <w:b/>
          <w:i/>
        </w:rPr>
      </w:pPr>
    </w:p>
    <w:p w:rsidR="001D74DD" w:rsidRPr="00C6750C" w:rsidRDefault="001D74DD" w:rsidP="001D74DD">
      <w:pPr>
        <w:rPr>
          <w:b/>
        </w:rPr>
      </w:pPr>
      <w:r w:rsidRPr="00C6750C">
        <w:rPr>
          <w:b/>
        </w:rPr>
        <w:t>Question 3</w:t>
      </w:r>
    </w:p>
    <w:p w:rsidR="001D74DD" w:rsidRDefault="001D74DD" w:rsidP="00136A21">
      <w:pPr>
        <w:pStyle w:val="ListParagraph"/>
        <w:numPr>
          <w:ilvl w:val="0"/>
          <w:numId w:val="2"/>
        </w:numPr>
      </w:pPr>
      <w:r>
        <w:t>The break-even point is where total costs = total revenue</w:t>
      </w:r>
    </w:p>
    <w:p w:rsidR="00925D75" w:rsidRDefault="00925D75" w:rsidP="00925D75">
      <w:pPr>
        <w:tabs>
          <w:tab w:val="left" w:pos="1440"/>
        </w:tabs>
      </w:pPr>
      <w:r>
        <w:t>Sales Revenue – Variable Costs – Fixed costs = 0</w:t>
      </w:r>
    </w:p>
    <w:p w:rsidR="00136A21" w:rsidRDefault="00136A21" w:rsidP="00925D75">
      <w:pPr>
        <w:tabs>
          <w:tab w:val="left" w:pos="1440"/>
        </w:tabs>
      </w:pPr>
      <w:r>
        <w:t>BEP (units) = Fixed costs/contribution</w:t>
      </w:r>
    </w:p>
    <w:p w:rsidR="00925D75" w:rsidRDefault="00925D75" w:rsidP="00925D75">
      <w:pPr>
        <w:tabs>
          <w:tab w:val="left" w:pos="1440"/>
        </w:tabs>
        <w:rPr>
          <w:bCs/>
        </w:rPr>
      </w:pPr>
      <w:r>
        <w:rPr>
          <w:bCs/>
        </w:rPr>
        <w:t>Margin of safety is the excess number of units sold over break-even point.</w:t>
      </w:r>
    </w:p>
    <w:p w:rsidR="00136A21" w:rsidRDefault="00136A21" w:rsidP="00925D75">
      <w:pPr>
        <w:tabs>
          <w:tab w:val="left" w:pos="1440"/>
        </w:tabs>
        <w:rPr>
          <w:bCs/>
        </w:rPr>
      </w:pPr>
      <w:r>
        <w:rPr>
          <w:bCs/>
        </w:rPr>
        <w:t xml:space="preserve">Break-even point is important for a business- need to know how many units you need to sell to be profitable. </w:t>
      </w:r>
    </w:p>
    <w:p w:rsidR="00136A21" w:rsidRDefault="00136A21" w:rsidP="00925D75">
      <w:pPr>
        <w:tabs>
          <w:tab w:val="left" w:pos="1440"/>
        </w:tabs>
        <w:rPr>
          <w:bCs/>
        </w:rPr>
      </w:pPr>
      <w:r>
        <w:rPr>
          <w:bCs/>
        </w:rPr>
        <w:t>If just starting or expanding to a new product line particularly important.</w:t>
      </w:r>
    </w:p>
    <w:p w:rsidR="00136A21" w:rsidRDefault="00136A21" w:rsidP="00136A21">
      <w:pPr>
        <w:tabs>
          <w:tab w:val="left" w:pos="1440"/>
        </w:tabs>
        <w:rPr>
          <w:bCs/>
        </w:rPr>
      </w:pPr>
      <w:r>
        <w:rPr>
          <w:bCs/>
        </w:rPr>
        <w:t>If a business expect to be able to produce or sell the required number of units then should not proceed.</w:t>
      </w:r>
    </w:p>
    <w:p w:rsidR="00136A21" w:rsidRDefault="00136A21" w:rsidP="00136A21">
      <w:pPr>
        <w:tabs>
          <w:tab w:val="left" w:pos="1440"/>
        </w:tabs>
        <w:rPr>
          <w:bCs/>
        </w:rPr>
      </w:pPr>
      <w:r>
        <w:rPr>
          <w:bCs/>
        </w:rPr>
        <w:t xml:space="preserve">Margin of safety give the </w:t>
      </w:r>
      <w:proofErr w:type="gramStart"/>
      <w:r>
        <w:rPr>
          <w:bCs/>
        </w:rPr>
        <w:t>directors</w:t>
      </w:r>
      <w:proofErr w:type="gramEnd"/>
      <w:r>
        <w:rPr>
          <w:bCs/>
        </w:rPr>
        <w:t xml:space="preserve"> confidence that even if sales or production falls slightly a profit can still be maintained.</w:t>
      </w:r>
      <w:r>
        <w:rPr>
          <w:bCs/>
        </w:rPr>
        <w:tab/>
      </w:r>
      <w:r>
        <w:rPr>
          <w:bCs/>
        </w:rPr>
        <w:tab/>
      </w:r>
      <w:r>
        <w:rPr>
          <w:bCs/>
        </w:rPr>
        <w:tab/>
      </w:r>
      <w:r>
        <w:rPr>
          <w:bCs/>
        </w:rPr>
        <w:tab/>
      </w:r>
      <w:r>
        <w:rPr>
          <w:bCs/>
        </w:rPr>
        <w:tab/>
      </w:r>
      <w:r>
        <w:rPr>
          <w:bCs/>
        </w:rPr>
        <w:tab/>
      </w:r>
      <w:r>
        <w:rPr>
          <w:bCs/>
        </w:rPr>
        <w:tab/>
      </w:r>
      <w:r w:rsidRPr="00136A21">
        <w:rPr>
          <w:b/>
        </w:rPr>
        <w:t>(8 marks)</w:t>
      </w:r>
    </w:p>
    <w:p w:rsidR="00136A21" w:rsidRDefault="00136A21" w:rsidP="00136A21">
      <w:pPr>
        <w:pStyle w:val="ListParagraph"/>
        <w:numPr>
          <w:ilvl w:val="0"/>
          <w:numId w:val="2"/>
        </w:numPr>
        <w:tabs>
          <w:tab w:val="left" w:pos="1440"/>
        </w:tabs>
        <w:rPr>
          <w:bCs/>
        </w:rPr>
      </w:pPr>
      <w:r>
        <w:rPr>
          <w:bCs/>
        </w:rPr>
        <w:t xml:space="preserve"> BEP = Fixed costs/contribution SP-VC</w:t>
      </w:r>
    </w:p>
    <w:p w:rsidR="00136A21" w:rsidRDefault="00136A21" w:rsidP="00136A21">
      <w:pPr>
        <w:pStyle w:val="ListParagraph"/>
        <w:tabs>
          <w:tab w:val="left" w:pos="1440"/>
        </w:tabs>
        <w:rPr>
          <w:bCs/>
        </w:rPr>
      </w:pPr>
    </w:p>
    <w:p w:rsidR="00136A21" w:rsidRDefault="00136A21" w:rsidP="00136A21">
      <w:pPr>
        <w:pStyle w:val="ListParagraph"/>
        <w:tabs>
          <w:tab w:val="left" w:pos="1440"/>
        </w:tabs>
        <w:rPr>
          <w:bCs/>
        </w:rPr>
      </w:pPr>
      <w:r>
        <w:rPr>
          <w:bCs/>
        </w:rPr>
        <w:t xml:space="preserve">BEP = 42,000/165-70-45 </w:t>
      </w:r>
    </w:p>
    <w:p w:rsidR="00136A21" w:rsidRDefault="00136A21" w:rsidP="00136A21">
      <w:pPr>
        <w:pStyle w:val="ListParagraph"/>
        <w:tabs>
          <w:tab w:val="left" w:pos="1440"/>
        </w:tabs>
        <w:rPr>
          <w:bCs/>
        </w:rPr>
      </w:pPr>
      <w:r>
        <w:rPr>
          <w:bCs/>
        </w:rPr>
        <w:t>BEP = 42,000/50</w:t>
      </w:r>
    </w:p>
    <w:p w:rsidR="00136A21" w:rsidRDefault="00136A21" w:rsidP="00136A21">
      <w:pPr>
        <w:pStyle w:val="ListParagraph"/>
        <w:tabs>
          <w:tab w:val="left" w:pos="1440"/>
        </w:tabs>
        <w:rPr>
          <w:bCs/>
        </w:rPr>
      </w:pPr>
      <w:r>
        <w:rPr>
          <w:bCs/>
        </w:rPr>
        <w:t>BEP =840 bikes</w:t>
      </w:r>
      <w:r w:rsidR="00E56B71">
        <w:rPr>
          <w:bCs/>
        </w:rPr>
        <w:tab/>
      </w:r>
      <w:r w:rsidR="00E56B71">
        <w:rPr>
          <w:bCs/>
        </w:rPr>
        <w:tab/>
      </w:r>
      <w:r w:rsidR="00E56B71">
        <w:rPr>
          <w:bCs/>
        </w:rPr>
        <w:tab/>
      </w:r>
      <w:r w:rsidR="00E56B71">
        <w:rPr>
          <w:bCs/>
        </w:rPr>
        <w:tab/>
      </w:r>
      <w:r w:rsidR="00E56B71">
        <w:rPr>
          <w:bCs/>
        </w:rPr>
        <w:tab/>
      </w:r>
      <w:r w:rsidR="00E56B71">
        <w:rPr>
          <w:bCs/>
        </w:rPr>
        <w:tab/>
      </w:r>
      <w:r w:rsidR="00E56B71">
        <w:rPr>
          <w:bCs/>
        </w:rPr>
        <w:tab/>
      </w:r>
      <w:r w:rsidR="00E56B71">
        <w:rPr>
          <w:b/>
          <w:bCs/>
        </w:rPr>
        <w:t>3</w:t>
      </w:r>
      <w:r w:rsidR="00E56B71" w:rsidRPr="00E56B71">
        <w:rPr>
          <w:b/>
          <w:bCs/>
        </w:rPr>
        <w:t xml:space="preserve"> marks</w:t>
      </w:r>
    </w:p>
    <w:p w:rsidR="00E56B71" w:rsidRDefault="00E56B71" w:rsidP="00136A21">
      <w:pPr>
        <w:pStyle w:val="ListParagraph"/>
        <w:tabs>
          <w:tab w:val="left" w:pos="1440"/>
        </w:tabs>
        <w:rPr>
          <w:bCs/>
        </w:rPr>
      </w:pPr>
    </w:p>
    <w:p w:rsidR="00E56B71" w:rsidRDefault="00E56B71" w:rsidP="00136A21">
      <w:pPr>
        <w:pStyle w:val="ListParagraph"/>
        <w:tabs>
          <w:tab w:val="left" w:pos="1440"/>
        </w:tabs>
        <w:rPr>
          <w:bCs/>
        </w:rPr>
      </w:pPr>
      <w:proofErr w:type="gramStart"/>
      <w:r>
        <w:rPr>
          <w:bCs/>
        </w:rPr>
        <w:t>Units  =</w:t>
      </w:r>
      <w:proofErr w:type="gramEnd"/>
      <w:r>
        <w:rPr>
          <w:bCs/>
        </w:rPr>
        <w:t xml:space="preserve"> Fixed costs + profit/ contribution</w:t>
      </w:r>
    </w:p>
    <w:p w:rsidR="00E56B71" w:rsidRDefault="00E56B71" w:rsidP="00136A21">
      <w:pPr>
        <w:pStyle w:val="ListParagraph"/>
        <w:tabs>
          <w:tab w:val="left" w:pos="1440"/>
        </w:tabs>
        <w:rPr>
          <w:bCs/>
        </w:rPr>
      </w:pPr>
      <w:r>
        <w:rPr>
          <w:bCs/>
        </w:rPr>
        <w:tab/>
      </w:r>
    </w:p>
    <w:p w:rsidR="00E56B71" w:rsidRDefault="00E56B71" w:rsidP="00136A21">
      <w:pPr>
        <w:pStyle w:val="ListParagraph"/>
        <w:tabs>
          <w:tab w:val="left" w:pos="1440"/>
        </w:tabs>
        <w:rPr>
          <w:bCs/>
        </w:rPr>
      </w:pPr>
      <w:r>
        <w:rPr>
          <w:bCs/>
        </w:rPr>
        <w:t xml:space="preserve">Units </w:t>
      </w:r>
      <w:proofErr w:type="gramStart"/>
      <w:r>
        <w:rPr>
          <w:bCs/>
        </w:rPr>
        <w:t>=  8,000</w:t>
      </w:r>
      <w:proofErr w:type="gramEnd"/>
      <w:r>
        <w:rPr>
          <w:bCs/>
        </w:rPr>
        <w:t>+42,000/50 =1,000 units</w:t>
      </w:r>
      <w:r>
        <w:rPr>
          <w:bCs/>
        </w:rPr>
        <w:tab/>
      </w:r>
      <w:r>
        <w:rPr>
          <w:bCs/>
        </w:rPr>
        <w:tab/>
      </w:r>
      <w:r>
        <w:rPr>
          <w:bCs/>
        </w:rPr>
        <w:tab/>
      </w:r>
      <w:r>
        <w:rPr>
          <w:bCs/>
        </w:rPr>
        <w:tab/>
      </w:r>
      <w:r w:rsidRPr="00E56B71">
        <w:rPr>
          <w:b/>
          <w:bCs/>
        </w:rPr>
        <w:t>3 marks</w:t>
      </w:r>
    </w:p>
    <w:p w:rsidR="00E56B71" w:rsidRDefault="00E56B71" w:rsidP="00136A21">
      <w:pPr>
        <w:pStyle w:val="ListParagraph"/>
        <w:tabs>
          <w:tab w:val="left" w:pos="1440"/>
        </w:tabs>
        <w:rPr>
          <w:bCs/>
        </w:rPr>
      </w:pPr>
    </w:p>
    <w:p w:rsidR="00E56B71" w:rsidRDefault="00E56B71" w:rsidP="00136A21">
      <w:pPr>
        <w:pStyle w:val="ListParagraph"/>
        <w:tabs>
          <w:tab w:val="left" w:pos="1440"/>
        </w:tabs>
        <w:rPr>
          <w:bCs/>
        </w:rPr>
      </w:pPr>
      <w:r>
        <w:rPr>
          <w:bCs/>
        </w:rPr>
        <w:t>Margin of safety</w:t>
      </w:r>
    </w:p>
    <w:p w:rsidR="00E56B71" w:rsidRPr="00E56B71" w:rsidRDefault="00E56B71" w:rsidP="00136A21">
      <w:pPr>
        <w:pStyle w:val="ListParagraph"/>
        <w:tabs>
          <w:tab w:val="left" w:pos="1440"/>
        </w:tabs>
        <w:rPr>
          <w:b/>
          <w:bCs/>
        </w:rPr>
      </w:pPr>
      <w:r>
        <w:rPr>
          <w:bCs/>
        </w:rPr>
        <w:t>1,000-840/1,000 =</w:t>
      </w:r>
      <w:r>
        <w:rPr>
          <w:bCs/>
        </w:rPr>
        <w:tab/>
        <w:t>16% or 160 units</w:t>
      </w:r>
      <w:r>
        <w:rPr>
          <w:bCs/>
        </w:rPr>
        <w:tab/>
      </w:r>
      <w:r>
        <w:rPr>
          <w:bCs/>
        </w:rPr>
        <w:tab/>
      </w:r>
      <w:r>
        <w:rPr>
          <w:bCs/>
        </w:rPr>
        <w:tab/>
      </w:r>
      <w:r w:rsidRPr="00E56B71">
        <w:rPr>
          <w:b/>
          <w:bCs/>
        </w:rPr>
        <w:t>2 marks</w:t>
      </w:r>
    </w:p>
    <w:p w:rsidR="00E56B71" w:rsidRPr="00E56B71" w:rsidRDefault="00E56B71" w:rsidP="00136A21">
      <w:pPr>
        <w:pStyle w:val="ListParagraph"/>
        <w:tabs>
          <w:tab w:val="left" w:pos="1440"/>
        </w:tabs>
        <w:rPr>
          <w:b/>
          <w:bCs/>
        </w:rPr>
      </w:pPr>
      <w:r w:rsidRPr="00E56B71">
        <w:rPr>
          <w:b/>
          <w:bCs/>
        </w:rPr>
        <w:tab/>
      </w:r>
      <w:r w:rsidRPr="00E56B71">
        <w:rPr>
          <w:b/>
          <w:bCs/>
        </w:rPr>
        <w:tab/>
      </w:r>
      <w:r w:rsidRPr="00E56B71">
        <w:rPr>
          <w:b/>
          <w:bCs/>
        </w:rPr>
        <w:tab/>
      </w:r>
      <w:r w:rsidRPr="00E56B71">
        <w:rPr>
          <w:b/>
          <w:bCs/>
        </w:rPr>
        <w:tab/>
      </w:r>
      <w:r w:rsidRPr="00E56B71">
        <w:rPr>
          <w:b/>
          <w:bCs/>
        </w:rPr>
        <w:tab/>
      </w:r>
      <w:r w:rsidRPr="00E56B71">
        <w:rPr>
          <w:b/>
          <w:bCs/>
        </w:rPr>
        <w:tab/>
        <w:t>Total for part (b) 8 marks</w:t>
      </w:r>
    </w:p>
    <w:p w:rsidR="00136A21" w:rsidRDefault="00136A21" w:rsidP="00136A21">
      <w:pPr>
        <w:tabs>
          <w:tab w:val="left" w:pos="1440"/>
        </w:tabs>
        <w:rPr>
          <w:bCs/>
        </w:rPr>
      </w:pPr>
      <w:r>
        <w:rPr>
          <w:bCs/>
        </w:rPr>
        <w:tab/>
      </w:r>
      <w:r>
        <w:rPr>
          <w:bCs/>
        </w:rPr>
        <w:tab/>
      </w:r>
      <w:r>
        <w:rPr>
          <w:bCs/>
        </w:rPr>
        <w:tab/>
      </w:r>
      <w:r>
        <w:rPr>
          <w:bCs/>
        </w:rPr>
        <w:tab/>
      </w:r>
      <w:r>
        <w:rPr>
          <w:bCs/>
        </w:rPr>
        <w:tab/>
      </w:r>
      <w:r>
        <w:rPr>
          <w:bCs/>
        </w:rPr>
        <w:tab/>
      </w:r>
      <w:r>
        <w:rPr>
          <w:bCs/>
        </w:rPr>
        <w:tab/>
      </w:r>
      <w:r>
        <w:rPr>
          <w:bCs/>
        </w:rPr>
        <w:tab/>
      </w:r>
    </w:p>
    <w:p w:rsidR="00925D75" w:rsidRDefault="00E56B71" w:rsidP="00E56B71">
      <w:pPr>
        <w:jc w:val="both"/>
      </w:pPr>
      <w:r>
        <w:t>(c)</w:t>
      </w:r>
      <w:proofErr w:type="gramStart"/>
      <w:r w:rsidR="00925D75">
        <w:t xml:space="preserve">. </w:t>
      </w:r>
      <w:r w:rsidR="008D532B">
        <w:t xml:space="preserve"> Number</w:t>
      </w:r>
      <w:proofErr w:type="gramEnd"/>
      <w:r w:rsidR="008D532B">
        <w:t xml:space="preserve"> of units = Fixed costs + profit/contribution (Sales price-variable cost)</w:t>
      </w:r>
    </w:p>
    <w:p w:rsidR="008D532B" w:rsidRDefault="008D532B" w:rsidP="00E56B71">
      <w:pPr>
        <w:jc w:val="both"/>
      </w:pPr>
      <w:r>
        <w:t>100 units + 200uniuts = 1,200units</w:t>
      </w:r>
    </w:p>
    <w:p w:rsidR="008D532B" w:rsidRDefault="008D532B" w:rsidP="00E56B71">
      <w:pPr>
        <w:jc w:val="both"/>
      </w:pPr>
      <w:r>
        <w:t>Fixed costs now 42000 + 12,000 =54,000 profit = 8,000 so numerator = 62,000</w:t>
      </w:r>
    </w:p>
    <w:p w:rsidR="008D532B" w:rsidRDefault="008D532B" w:rsidP="00E56B71">
      <w:pPr>
        <w:jc w:val="both"/>
      </w:pPr>
      <w:r>
        <w:t>1,200 = 62,000/165 – variable cost</w:t>
      </w:r>
    </w:p>
    <w:p w:rsidR="008D532B" w:rsidRDefault="008D532B" w:rsidP="00E56B71">
      <w:pPr>
        <w:jc w:val="both"/>
      </w:pPr>
      <w:r>
        <w:t>1,200(165-variable cost) = 62,000</w:t>
      </w:r>
    </w:p>
    <w:p w:rsidR="008D532B" w:rsidRDefault="008D532B" w:rsidP="00E56B71">
      <w:pPr>
        <w:jc w:val="both"/>
      </w:pPr>
      <w:r>
        <w:t>198,000 – 1,200VC = 62,000</w:t>
      </w:r>
    </w:p>
    <w:p w:rsidR="008D532B" w:rsidRDefault="008D532B" w:rsidP="00E56B71">
      <w:pPr>
        <w:jc w:val="both"/>
      </w:pPr>
      <w:r>
        <w:lastRenderedPageBreak/>
        <w:t>1,200VC = 136,000</w:t>
      </w:r>
    </w:p>
    <w:p w:rsidR="008D532B" w:rsidRDefault="008D532B" w:rsidP="00E56B71">
      <w:pPr>
        <w:jc w:val="both"/>
      </w:pPr>
      <w:r>
        <w:t>VC = 113.3</w:t>
      </w:r>
    </w:p>
    <w:p w:rsidR="008D532B" w:rsidRDefault="008D532B" w:rsidP="00E56B71">
      <w:pPr>
        <w:jc w:val="both"/>
      </w:pPr>
      <w:r>
        <w:t>As variable cost previously were 45+70=115 variable costs need to be reduced by £2</w:t>
      </w:r>
    </w:p>
    <w:p w:rsidR="00925D75" w:rsidRDefault="00925D75" w:rsidP="00925D75">
      <w:r>
        <w:t xml:space="preserve">Discounting at the cost of capital to a particular company or project to bring cash flows to their net present value allows factors such as risk, opportunity cost and the time value of money to be taken into consideration. </w:t>
      </w:r>
    </w:p>
    <w:p w:rsidR="00E56B71" w:rsidRDefault="00E56B71" w:rsidP="00925D75">
      <w:r>
        <w:t>Recognises £1today is worth more than £1 tomorrow in terms of spending power</w:t>
      </w:r>
    </w:p>
    <w:p w:rsidR="00E56B71" w:rsidRDefault="00E56B71" w:rsidP="00925D75">
      <w:r>
        <w:t>Compensates for the fact that a project carries a risk and so must ensure the future cash flows not only compensates for deferred consumptions but that its return is put at risk.</w:t>
      </w:r>
    </w:p>
    <w:p w:rsidR="00E56B71" w:rsidRDefault="00E56B71" w:rsidP="00925D75">
      <w:r>
        <w:t xml:space="preserve">Opportunity cost. If a company has an amount of money to invest there will be alternative options, </w:t>
      </w:r>
      <w:proofErr w:type="gramStart"/>
      <w:r>
        <w:t>The</w:t>
      </w:r>
      <w:proofErr w:type="gramEnd"/>
      <w:r>
        <w:t xml:space="preserve"> project chosen should generate a return equal to or greater than the next best alternative project. The discount factor takes this into account</w:t>
      </w:r>
    </w:p>
    <w:p w:rsidR="00E56B71" w:rsidRDefault="00E56B71" w:rsidP="00277F2B">
      <w:pPr>
        <w:ind w:left="2880" w:firstLine="720"/>
        <w:rPr>
          <w:b/>
        </w:rPr>
      </w:pPr>
      <w:r w:rsidRPr="00277F2B">
        <w:rPr>
          <w:b/>
        </w:rPr>
        <w:t xml:space="preserve">3 for each explanation </w:t>
      </w:r>
      <w:proofErr w:type="gramStart"/>
      <w:r w:rsidRPr="00277F2B">
        <w:rPr>
          <w:b/>
        </w:rPr>
        <w:t>to  a</w:t>
      </w:r>
      <w:proofErr w:type="gramEnd"/>
      <w:r w:rsidRPr="00277F2B">
        <w:rPr>
          <w:b/>
        </w:rPr>
        <w:t xml:space="preserve"> max</w:t>
      </w:r>
      <w:r w:rsidR="00277F2B" w:rsidRPr="00277F2B">
        <w:rPr>
          <w:b/>
        </w:rPr>
        <w:t>imum of 6 marks</w:t>
      </w:r>
    </w:p>
    <w:p w:rsidR="00277F2B" w:rsidRDefault="006F73B5" w:rsidP="00277F2B">
      <w:pPr>
        <w:rPr>
          <w:b/>
        </w:rPr>
      </w:pPr>
      <w:r>
        <w:rPr>
          <w:b/>
        </w:rPr>
        <w:t>(d)</w:t>
      </w:r>
    </w:p>
    <w:p w:rsidR="0092726B" w:rsidRDefault="0092726B" w:rsidP="00277F2B">
      <w:pPr>
        <w:rPr>
          <w:b/>
        </w:rPr>
      </w:pPr>
      <w:r>
        <w:rPr>
          <w:b/>
        </w:rPr>
        <w:t>Town bikes</w:t>
      </w:r>
    </w:p>
    <w:tbl>
      <w:tblPr>
        <w:tblStyle w:val="TableGrid"/>
        <w:tblW w:w="0" w:type="auto"/>
        <w:tblLook w:val="04A0" w:firstRow="1" w:lastRow="0" w:firstColumn="1" w:lastColumn="0" w:noHBand="0" w:noVBand="1"/>
      </w:tblPr>
      <w:tblGrid>
        <w:gridCol w:w="1848"/>
        <w:gridCol w:w="1848"/>
        <w:gridCol w:w="2508"/>
      </w:tblGrid>
      <w:tr w:rsidR="006F73B5" w:rsidTr="006F73B5">
        <w:tc>
          <w:tcPr>
            <w:tcW w:w="1848" w:type="dxa"/>
          </w:tcPr>
          <w:p w:rsidR="006F73B5" w:rsidRDefault="006F73B5" w:rsidP="00277F2B">
            <w:pPr>
              <w:rPr>
                <w:b/>
              </w:rPr>
            </w:pPr>
            <w:r>
              <w:rPr>
                <w:b/>
              </w:rPr>
              <w:t>Year</w:t>
            </w:r>
          </w:p>
        </w:tc>
        <w:tc>
          <w:tcPr>
            <w:tcW w:w="1848" w:type="dxa"/>
          </w:tcPr>
          <w:p w:rsidR="006F73B5" w:rsidRDefault="006F73B5" w:rsidP="00277F2B">
            <w:pPr>
              <w:rPr>
                <w:b/>
              </w:rPr>
            </w:pPr>
            <w:r>
              <w:rPr>
                <w:b/>
              </w:rPr>
              <w:t>Cash flow</w:t>
            </w:r>
          </w:p>
        </w:tc>
        <w:tc>
          <w:tcPr>
            <w:tcW w:w="2508" w:type="dxa"/>
          </w:tcPr>
          <w:p w:rsidR="006F73B5" w:rsidRDefault="006F73B5" w:rsidP="00277F2B">
            <w:pPr>
              <w:rPr>
                <w:b/>
              </w:rPr>
            </w:pPr>
            <w:r>
              <w:rPr>
                <w:b/>
              </w:rPr>
              <w:t>Cumulative cash flow</w:t>
            </w:r>
          </w:p>
        </w:tc>
      </w:tr>
      <w:tr w:rsidR="006F73B5" w:rsidTr="006F73B5">
        <w:tc>
          <w:tcPr>
            <w:tcW w:w="1848" w:type="dxa"/>
          </w:tcPr>
          <w:p w:rsidR="006F73B5" w:rsidRDefault="006F73B5" w:rsidP="00277F2B">
            <w:pPr>
              <w:rPr>
                <w:b/>
              </w:rPr>
            </w:pPr>
            <w:r>
              <w:rPr>
                <w:b/>
              </w:rPr>
              <w:t>0</w:t>
            </w:r>
          </w:p>
        </w:tc>
        <w:tc>
          <w:tcPr>
            <w:tcW w:w="1848" w:type="dxa"/>
          </w:tcPr>
          <w:p w:rsidR="006F73B5" w:rsidRDefault="006F73B5" w:rsidP="00277F2B">
            <w:pPr>
              <w:rPr>
                <w:b/>
              </w:rPr>
            </w:pPr>
            <w:r>
              <w:rPr>
                <w:b/>
              </w:rPr>
              <w:t>(180,000)</w:t>
            </w:r>
          </w:p>
        </w:tc>
        <w:tc>
          <w:tcPr>
            <w:tcW w:w="2508" w:type="dxa"/>
          </w:tcPr>
          <w:p w:rsidR="006F73B5" w:rsidRDefault="006F73B5" w:rsidP="00277F2B">
            <w:pPr>
              <w:rPr>
                <w:b/>
              </w:rPr>
            </w:pPr>
            <w:r>
              <w:rPr>
                <w:b/>
              </w:rPr>
              <w:t>(180,000)</w:t>
            </w:r>
          </w:p>
        </w:tc>
      </w:tr>
      <w:tr w:rsidR="006F73B5" w:rsidTr="006F73B5">
        <w:tc>
          <w:tcPr>
            <w:tcW w:w="1848" w:type="dxa"/>
          </w:tcPr>
          <w:p w:rsidR="006F73B5" w:rsidRDefault="006F73B5" w:rsidP="00277F2B">
            <w:pPr>
              <w:rPr>
                <w:b/>
              </w:rPr>
            </w:pPr>
            <w:r>
              <w:rPr>
                <w:b/>
              </w:rPr>
              <w:t>1</w:t>
            </w:r>
          </w:p>
        </w:tc>
        <w:tc>
          <w:tcPr>
            <w:tcW w:w="1848" w:type="dxa"/>
          </w:tcPr>
          <w:p w:rsidR="006F73B5" w:rsidRDefault="006F73B5" w:rsidP="00277F2B">
            <w:pPr>
              <w:rPr>
                <w:b/>
              </w:rPr>
            </w:pPr>
            <w:r>
              <w:rPr>
                <w:b/>
              </w:rPr>
              <w:t>80,000</w:t>
            </w:r>
          </w:p>
        </w:tc>
        <w:tc>
          <w:tcPr>
            <w:tcW w:w="2508" w:type="dxa"/>
          </w:tcPr>
          <w:p w:rsidR="006F73B5" w:rsidRDefault="006F73B5" w:rsidP="00277F2B">
            <w:pPr>
              <w:rPr>
                <w:b/>
              </w:rPr>
            </w:pPr>
            <w:r>
              <w:rPr>
                <w:b/>
              </w:rPr>
              <w:t>(100,000)</w:t>
            </w:r>
          </w:p>
        </w:tc>
      </w:tr>
      <w:tr w:rsidR="006F73B5" w:rsidTr="006F73B5">
        <w:tc>
          <w:tcPr>
            <w:tcW w:w="1848" w:type="dxa"/>
          </w:tcPr>
          <w:p w:rsidR="006F73B5" w:rsidRDefault="006F73B5" w:rsidP="00277F2B">
            <w:pPr>
              <w:rPr>
                <w:b/>
              </w:rPr>
            </w:pPr>
            <w:r>
              <w:rPr>
                <w:b/>
              </w:rPr>
              <w:t>2</w:t>
            </w:r>
          </w:p>
        </w:tc>
        <w:tc>
          <w:tcPr>
            <w:tcW w:w="1848" w:type="dxa"/>
          </w:tcPr>
          <w:p w:rsidR="006F73B5" w:rsidRDefault="0092726B" w:rsidP="00277F2B">
            <w:pPr>
              <w:rPr>
                <w:b/>
              </w:rPr>
            </w:pPr>
            <w:r>
              <w:rPr>
                <w:b/>
              </w:rPr>
              <w:t>8</w:t>
            </w:r>
            <w:r w:rsidR="006F73B5">
              <w:rPr>
                <w:b/>
              </w:rPr>
              <w:t>0,000</w:t>
            </w:r>
          </w:p>
        </w:tc>
        <w:tc>
          <w:tcPr>
            <w:tcW w:w="2508" w:type="dxa"/>
          </w:tcPr>
          <w:p w:rsidR="006F73B5" w:rsidRDefault="0092726B" w:rsidP="006F73B5">
            <w:pPr>
              <w:rPr>
                <w:b/>
              </w:rPr>
            </w:pPr>
            <w:r>
              <w:rPr>
                <w:b/>
              </w:rPr>
              <w:t>(2</w:t>
            </w:r>
            <w:r w:rsidR="006F73B5">
              <w:rPr>
                <w:b/>
              </w:rPr>
              <w:t>0,000</w:t>
            </w:r>
            <w:r>
              <w:rPr>
                <w:b/>
              </w:rPr>
              <w:t>)</w:t>
            </w:r>
          </w:p>
        </w:tc>
      </w:tr>
      <w:tr w:rsidR="006F73B5" w:rsidTr="006F73B5">
        <w:tc>
          <w:tcPr>
            <w:tcW w:w="1848" w:type="dxa"/>
          </w:tcPr>
          <w:p w:rsidR="006F73B5" w:rsidRDefault="006F73B5" w:rsidP="00277F2B">
            <w:pPr>
              <w:rPr>
                <w:b/>
              </w:rPr>
            </w:pPr>
            <w:r>
              <w:rPr>
                <w:b/>
              </w:rPr>
              <w:t>3</w:t>
            </w:r>
          </w:p>
        </w:tc>
        <w:tc>
          <w:tcPr>
            <w:tcW w:w="1848" w:type="dxa"/>
          </w:tcPr>
          <w:p w:rsidR="006F73B5" w:rsidRDefault="0092726B" w:rsidP="00277F2B">
            <w:pPr>
              <w:rPr>
                <w:b/>
              </w:rPr>
            </w:pPr>
            <w:r>
              <w:rPr>
                <w:b/>
              </w:rPr>
              <w:t>40,000</w:t>
            </w:r>
          </w:p>
        </w:tc>
        <w:tc>
          <w:tcPr>
            <w:tcW w:w="2508" w:type="dxa"/>
          </w:tcPr>
          <w:p w:rsidR="006F73B5" w:rsidRDefault="0092726B" w:rsidP="00277F2B">
            <w:pPr>
              <w:rPr>
                <w:b/>
              </w:rPr>
            </w:pPr>
            <w:r>
              <w:rPr>
                <w:b/>
              </w:rPr>
              <w:t>0</w:t>
            </w:r>
          </w:p>
        </w:tc>
      </w:tr>
      <w:tr w:rsidR="006F73B5" w:rsidTr="006F73B5">
        <w:tc>
          <w:tcPr>
            <w:tcW w:w="1848" w:type="dxa"/>
          </w:tcPr>
          <w:p w:rsidR="006F73B5" w:rsidRDefault="006F73B5" w:rsidP="00277F2B">
            <w:pPr>
              <w:rPr>
                <w:b/>
              </w:rPr>
            </w:pPr>
            <w:r>
              <w:rPr>
                <w:b/>
              </w:rPr>
              <w:t>4</w:t>
            </w:r>
          </w:p>
        </w:tc>
        <w:tc>
          <w:tcPr>
            <w:tcW w:w="1848" w:type="dxa"/>
          </w:tcPr>
          <w:p w:rsidR="006F73B5" w:rsidRDefault="006F73B5" w:rsidP="00277F2B">
            <w:pPr>
              <w:rPr>
                <w:b/>
              </w:rPr>
            </w:pPr>
          </w:p>
        </w:tc>
        <w:tc>
          <w:tcPr>
            <w:tcW w:w="2508" w:type="dxa"/>
          </w:tcPr>
          <w:p w:rsidR="006F73B5" w:rsidRDefault="006F73B5" w:rsidP="00277F2B">
            <w:pPr>
              <w:rPr>
                <w:b/>
              </w:rPr>
            </w:pPr>
          </w:p>
        </w:tc>
      </w:tr>
      <w:tr w:rsidR="006F73B5" w:rsidTr="006F73B5">
        <w:tc>
          <w:tcPr>
            <w:tcW w:w="1848" w:type="dxa"/>
          </w:tcPr>
          <w:p w:rsidR="006F73B5" w:rsidRDefault="006F73B5" w:rsidP="00277F2B">
            <w:pPr>
              <w:rPr>
                <w:b/>
              </w:rPr>
            </w:pPr>
            <w:r>
              <w:rPr>
                <w:b/>
              </w:rPr>
              <w:t>5</w:t>
            </w:r>
          </w:p>
        </w:tc>
        <w:tc>
          <w:tcPr>
            <w:tcW w:w="1848" w:type="dxa"/>
          </w:tcPr>
          <w:p w:rsidR="006F73B5" w:rsidRDefault="006F73B5" w:rsidP="00277F2B">
            <w:pPr>
              <w:rPr>
                <w:b/>
              </w:rPr>
            </w:pPr>
          </w:p>
        </w:tc>
        <w:tc>
          <w:tcPr>
            <w:tcW w:w="2508" w:type="dxa"/>
          </w:tcPr>
          <w:p w:rsidR="006F73B5" w:rsidRDefault="006F73B5" w:rsidP="00277F2B">
            <w:pPr>
              <w:rPr>
                <w:b/>
              </w:rPr>
            </w:pPr>
          </w:p>
        </w:tc>
      </w:tr>
      <w:tr w:rsidR="006F73B5" w:rsidTr="006F73B5">
        <w:tc>
          <w:tcPr>
            <w:tcW w:w="1848" w:type="dxa"/>
          </w:tcPr>
          <w:p w:rsidR="006F73B5" w:rsidRDefault="006F73B5" w:rsidP="00277F2B">
            <w:pPr>
              <w:rPr>
                <w:b/>
              </w:rPr>
            </w:pPr>
          </w:p>
        </w:tc>
        <w:tc>
          <w:tcPr>
            <w:tcW w:w="1848" w:type="dxa"/>
          </w:tcPr>
          <w:p w:rsidR="006F73B5" w:rsidRDefault="006F73B5" w:rsidP="00277F2B">
            <w:pPr>
              <w:rPr>
                <w:b/>
              </w:rPr>
            </w:pPr>
          </w:p>
        </w:tc>
        <w:tc>
          <w:tcPr>
            <w:tcW w:w="2508" w:type="dxa"/>
          </w:tcPr>
          <w:p w:rsidR="006F73B5" w:rsidRDefault="006F73B5" w:rsidP="00277F2B">
            <w:pPr>
              <w:rPr>
                <w:b/>
              </w:rPr>
            </w:pPr>
          </w:p>
        </w:tc>
      </w:tr>
      <w:tr w:rsidR="0092726B" w:rsidTr="006F73B5">
        <w:tc>
          <w:tcPr>
            <w:tcW w:w="1848" w:type="dxa"/>
          </w:tcPr>
          <w:p w:rsidR="0092726B" w:rsidRDefault="0092726B" w:rsidP="00277F2B">
            <w:pPr>
              <w:rPr>
                <w:b/>
              </w:rPr>
            </w:pPr>
          </w:p>
        </w:tc>
        <w:tc>
          <w:tcPr>
            <w:tcW w:w="1848" w:type="dxa"/>
          </w:tcPr>
          <w:p w:rsidR="0092726B" w:rsidRDefault="0092726B" w:rsidP="00277F2B">
            <w:pPr>
              <w:rPr>
                <w:b/>
              </w:rPr>
            </w:pPr>
          </w:p>
        </w:tc>
        <w:tc>
          <w:tcPr>
            <w:tcW w:w="2508" w:type="dxa"/>
          </w:tcPr>
          <w:p w:rsidR="0092726B" w:rsidRDefault="0092726B" w:rsidP="00277F2B">
            <w:pPr>
              <w:rPr>
                <w:b/>
              </w:rPr>
            </w:pPr>
          </w:p>
        </w:tc>
      </w:tr>
    </w:tbl>
    <w:p w:rsidR="0092726B" w:rsidRDefault="0092726B" w:rsidP="00277F2B">
      <w:pPr>
        <w:rPr>
          <w:b/>
        </w:rPr>
      </w:pPr>
      <w:r>
        <w:rPr>
          <w:b/>
        </w:rPr>
        <w:t>Assume even cash flow the 20,000 will be paid back in 6 months</w:t>
      </w:r>
    </w:p>
    <w:p w:rsidR="006F73B5" w:rsidRDefault="0092726B" w:rsidP="00277F2B">
      <w:pPr>
        <w:rPr>
          <w:b/>
        </w:rPr>
      </w:pPr>
      <w:r>
        <w:rPr>
          <w:b/>
        </w:rPr>
        <w:t>Payback period 2 years and 6 months</w:t>
      </w:r>
    </w:p>
    <w:p w:rsidR="0092726B" w:rsidRPr="00277F2B" w:rsidRDefault="0092726B" w:rsidP="00277F2B">
      <w:pPr>
        <w:rPr>
          <w:b/>
        </w:rPr>
      </w:pPr>
      <w:r>
        <w:rPr>
          <w:b/>
        </w:rPr>
        <w:t>Sherwood Forest</w:t>
      </w:r>
    </w:p>
    <w:tbl>
      <w:tblPr>
        <w:tblStyle w:val="TableGrid"/>
        <w:tblW w:w="0" w:type="auto"/>
        <w:tblLook w:val="04A0" w:firstRow="1" w:lastRow="0" w:firstColumn="1" w:lastColumn="0" w:noHBand="0" w:noVBand="1"/>
      </w:tblPr>
      <w:tblGrid>
        <w:gridCol w:w="1849"/>
        <w:gridCol w:w="1849"/>
        <w:gridCol w:w="2506"/>
      </w:tblGrid>
      <w:tr w:rsidR="006F73B5" w:rsidTr="006F73B5">
        <w:tc>
          <w:tcPr>
            <w:tcW w:w="1849" w:type="dxa"/>
          </w:tcPr>
          <w:p w:rsidR="006F73B5" w:rsidRDefault="006F73B5" w:rsidP="00636E6D">
            <w:pPr>
              <w:rPr>
                <w:b/>
              </w:rPr>
            </w:pPr>
            <w:r>
              <w:rPr>
                <w:b/>
              </w:rPr>
              <w:t>Year</w:t>
            </w:r>
          </w:p>
        </w:tc>
        <w:tc>
          <w:tcPr>
            <w:tcW w:w="1849" w:type="dxa"/>
          </w:tcPr>
          <w:p w:rsidR="006F73B5" w:rsidRDefault="006F73B5" w:rsidP="00636E6D">
            <w:pPr>
              <w:rPr>
                <w:b/>
              </w:rPr>
            </w:pPr>
            <w:r>
              <w:rPr>
                <w:b/>
              </w:rPr>
              <w:t>Cash flow</w:t>
            </w:r>
          </w:p>
        </w:tc>
        <w:tc>
          <w:tcPr>
            <w:tcW w:w="2506" w:type="dxa"/>
          </w:tcPr>
          <w:p w:rsidR="006F73B5" w:rsidRDefault="006F73B5" w:rsidP="00636E6D">
            <w:pPr>
              <w:rPr>
                <w:b/>
              </w:rPr>
            </w:pPr>
            <w:r>
              <w:rPr>
                <w:b/>
              </w:rPr>
              <w:t>Cumulative cash flow</w:t>
            </w:r>
          </w:p>
        </w:tc>
      </w:tr>
      <w:tr w:rsidR="006F73B5" w:rsidTr="006F73B5">
        <w:tc>
          <w:tcPr>
            <w:tcW w:w="1849" w:type="dxa"/>
          </w:tcPr>
          <w:p w:rsidR="006F73B5" w:rsidRDefault="006F73B5" w:rsidP="00636E6D">
            <w:pPr>
              <w:rPr>
                <w:b/>
              </w:rPr>
            </w:pPr>
            <w:r>
              <w:rPr>
                <w:b/>
              </w:rPr>
              <w:t>0</w:t>
            </w:r>
          </w:p>
        </w:tc>
        <w:tc>
          <w:tcPr>
            <w:tcW w:w="1849" w:type="dxa"/>
          </w:tcPr>
          <w:p w:rsidR="006F73B5" w:rsidRDefault="006F73B5" w:rsidP="00636E6D">
            <w:pPr>
              <w:rPr>
                <w:b/>
              </w:rPr>
            </w:pPr>
            <w:r>
              <w:rPr>
                <w:b/>
              </w:rPr>
              <w:t>(180,000)</w:t>
            </w:r>
          </w:p>
        </w:tc>
        <w:tc>
          <w:tcPr>
            <w:tcW w:w="2506" w:type="dxa"/>
          </w:tcPr>
          <w:p w:rsidR="006F73B5" w:rsidRDefault="006F73B5" w:rsidP="00636E6D">
            <w:pPr>
              <w:rPr>
                <w:b/>
              </w:rPr>
            </w:pPr>
            <w:r>
              <w:rPr>
                <w:b/>
              </w:rPr>
              <w:t>(180,000)</w:t>
            </w:r>
          </w:p>
        </w:tc>
      </w:tr>
      <w:tr w:rsidR="006F73B5" w:rsidTr="006F73B5">
        <w:tc>
          <w:tcPr>
            <w:tcW w:w="1849" w:type="dxa"/>
          </w:tcPr>
          <w:p w:rsidR="006F73B5" w:rsidRDefault="006F73B5" w:rsidP="00636E6D">
            <w:pPr>
              <w:rPr>
                <w:b/>
              </w:rPr>
            </w:pPr>
            <w:r>
              <w:rPr>
                <w:b/>
              </w:rPr>
              <w:t>1</w:t>
            </w:r>
          </w:p>
        </w:tc>
        <w:tc>
          <w:tcPr>
            <w:tcW w:w="1849" w:type="dxa"/>
          </w:tcPr>
          <w:p w:rsidR="006F73B5" w:rsidRDefault="0092726B" w:rsidP="00636E6D">
            <w:pPr>
              <w:rPr>
                <w:b/>
              </w:rPr>
            </w:pPr>
            <w:r>
              <w:rPr>
                <w:b/>
              </w:rPr>
              <w:t>20,000</w:t>
            </w:r>
          </w:p>
        </w:tc>
        <w:tc>
          <w:tcPr>
            <w:tcW w:w="2506" w:type="dxa"/>
          </w:tcPr>
          <w:p w:rsidR="006F73B5" w:rsidRDefault="0092726B" w:rsidP="00636E6D">
            <w:pPr>
              <w:rPr>
                <w:b/>
              </w:rPr>
            </w:pPr>
            <w:r>
              <w:rPr>
                <w:b/>
              </w:rPr>
              <w:t>(160,000)</w:t>
            </w:r>
          </w:p>
        </w:tc>
      </w:tr>
      <w:tr w:rsidR="006F73B5" w:rsidTr="006F73B5">
        <w:tc>
          <w:tcPr>
            <w:tcW w:w="1849" w:type="dxa"/>
          </w:tcPr>
          <w:p w:rsidR="006F73B5" w:rsidRDefault="006F73B5" w:rsidP="00636E6D">
            <w:pPr>
              <w:rPr>
                <w:b/>
              </w:rPr>
            </w:pPr>
            <w:r>
              <w:rPr>
                <w:b/>
              </w:rPr>
              <w:t>2</w:t>
            </w:r>
          </w:p>
        </w:tc>
        <w:tc>
          <w:tcPr>
            <w:tcW w:w="1849" w:type="dxa"/>
          </w:tcPr>
          <w:p w:rsidR="006F73B5" w:rsidRDefault="0092726B" w:rsidP="00636E6D">
            <w:pPr>
              <w:rPr>
                <w:b/>
              </w:rPr>
            </w:pPr>
            <w:r>
              <w:rPr>
                <w:b/>
              </w:rPr>
              <w:t>50,000</w:t>
            </w:r>
          </w:p>
        </w:tc>
        <w:tc>
          <w:tcPr>
            <w:tcW w:w="2506" w:type="dxa"/>
          </w:tcPr>
          <w:p w:rsidR="006F73B5" w:rsidRDefault="0092726B" w:rsidP="00636E6D">
            <w:pPr>
              <w:rPr>
                <w:b/>
              </w:rPr>
            </w:pPr>
            <w:r>
              <w:rPr>
                <w:b/>
              </w:rPr>
              <w:t>(110,000)</w:t>
            </w:r>
          </w:p>
        </w:tc>
      </w:tr>
      <w:tr w:rsidR="006F73B5" w:rsidTr="006F73B5">
        <w:tc>
          <w:tcPr>
            <w:tcW w:w="1849" w:type="dxa"/>
          </w:tcPr>
          <w:p w:rsidR="006F73B5" w:rsidRDefault="006F73B5" w:rsidP="00636E6D">
            <w:pPr>
              <w:rPr>
                <w:b/>
              </w:rPr>
            </w:pPr>
            <w:r>
              <w:rPr>
                <w:b/>
              </w:rPr>
              <w:t>3</w:t>
            </w:r>
          </w:p>
        </w:tc>
        <w:tc>
          <w:tcPr>
            <w:tcW w:w="1849" w:type="dxa"/>
          </w:tcPr>
          <w:p w:rsidR="006F73B5" w:rsidRDefault="0092726B" w:rsidP="00636E6D">
            <w:pPr>
              <w:rPr>
                <w:b/>
              </w:rPr>
            </w:pPr>
            <w:r>
              <w:rPr>
                <w:b/>
              </w:rPr>
              <w:t>50,000</w:t>
            </w:r>
          </w:p>
        </w:tc>
        <w:tc>
          <w:tcPr>
            <w:tcW w:w="2506" w:type="dxa"/>
          </w:tcPr>
          <w:p w:rsidR="006F73B5" w:rsidRDefault="0092726B" w:rsidP="00636E6D">
            <w:pPr>
              <w:rPr>
                <w:b/>
              </w:rPr>
            </w:pPr>
            <w:r>
              <w:rPr>
                <w:b/>
              </w:rPr>
              <w:t>(60,000)</w:t>
            </w:r>
          </w:p>
        </w:tc>
      </w:tr>
      <w:tr w:rsidR="006F73B5" w:rsidTr="006F73B5">
        <w:tc>
          <w:tcPr>
            <w:tcW w:w="1849" w:type="dxa"/>
          </w:tcPr>
          <w:p w:rsidR="006F73B5" w:rsidRDefault="006F73B5" w:rsidP="00636E6D">
            <w:pPr>
              <w:rPr>
                <w:b/>
              </w:rPr>
            </w:pPr>
            <w:r>
              <w:rPr>
                <w:b/>
              </w:rPr>
              <w:t>4</w:t>
            </w:r>
          </w:p>
        </w:tc>
        <w:tc>
          <w:tcPr>
            <w:tcW w:w="1849" w:type="dxa"/>
          </w:tcPr>
          <w:p w:rsidR="006F73B5" w:rsidRDefault="00674DD5" w:rsidP="00636E6D">
            <w:pPr>
              <w:rPr>
                <w:b/>
              </w:rPr>
            </w:pPr>
            <w:r>
              <w:rPr>
                <w:b/>
              </w:rPr>
              <w:t>72</w:t>
            </w:r>
            <w:r w:rsidR="0092726B">
              <w:rPr>
                <w:b/>
              </w:rPr>
              <w:t>,000</w:t>
            </w:r>
          </w:p>
        </w:tc>
        <w:tc>
          <w:tcPr>
            <w:tcW w:w="2506" w:type="dxa"/>
          </w:tcPr>
          <w:p w:rsidR="006F73B5" w:rsidRDefault="0092726B" w:rsidP="00636E6D">
            <w:pPr>
              <w:rPr>
                <w:b/>
              </w:rPr>
            </w:pPr>
            <w:r>
              <w:rPr>
                <w:b/>
              </w:rPr>
              <w:t>nil</w:t>
            </w:r>
          </w:p>
        </w:tc>
      </w:tr>
      <w:tr w:rsidR="006F73B5" w:rsidTr="006F73B5">
        <w:tc>
          <w:tcPr>
            <w:tcW w:w="1849" w:type="dxa"/>
          </w:tcPr>
          <w:p w:rsidR="006F73B5" w:rsidRDefault="006F73B5" w:rsidP="00636E6D">
            <w:pPr>
              <w:rPr>
                <w:b/>
              </w:rPr>
            </w:pPr>
            <w:r>
              <w:rPr>
                <w:b/>
              </w:rPr>
              <w:t>5</w:t>
            </w:r>
          </w:p>
        </w:tc>
        <w:tc>
          <w:tcPr>
            <w:tcW w:w="1849" w:type="dxa"/>
          </w:tcPr>
          <w:p w:rsidR="006F73B5" w:rsidRDefault="006F73B5" w:rsidP="00636E6D">
            <w:pPr>
              <w:rPr>
                <w:b/>
              </w:rPr>
            </w:pPr>
          </w:p>
        </w:tc>
        <w:tc>
          <w:tcPr>
            <w:tcW w:w="2506" w:type="dxa"/>
          </w:tcPr>
          <w:p w:rsidR="006F73B5" w:rsidRDefault="006F73B5" w:rsidP="00636E6D">
            <w:pPr>
              <w:rPr>
                <w:b/>
              </w:rPr>
            </w:pPr>
          </w:p>
        </w:tc>
      </w:tr>
      <w:tr w:rsidR="006F73B5" w:rsidTr="006F73B5">
        <w:tc>
          <w:tcPr>
            <w:tcW w:w="1849" w:type="dxa"/>
          </w:tcPr>
          <w:p w:rsidR="006F73B5" w:rsidRDefault="006F73B5" w:rsidP="00636E6D">
            <w:pPr>
              <w:rPr>
                <w:b/>
              </w:rPr>
            </w:pPr>
          </w:p>
        </w:tc>
        <w:tc>
          <w:tcPr>
            <w:tcW w:w="1849" w:type="dxa"/>
          </w:tcPr>
          <w:p w:rsidR="006F73B5" w:rsidRDefault="006F73B5" w:rsidP="00636E6D">
            <w:pPr>
              <w:rPr>
                <w:b/>
              </w:rPr>
            </w:pPr>
          </w:p>
        </w:tc>
        <w:tc>
          <w:tcPr>
            <w:tcW w:w="2506" w:type="dxa"/>
          </w:tcPr>
          <w:p w:rsidR="006F73B5" w:rsidRDefault="006F73B5" w:rsidP="00636E6D">
            <w:pPr>
              <w:rPr>
                <w:b/>
              </w:rPr>
            </w:pPr>
          </w:p>
        </w:tc>
      </w:tr>
    </w:tbl>
    <w:p w:rsidR="0092726B" w:rsidRDefault="00203226" w:rsidP="00925D75">
      <w:pPr>
        <w:tabs>
          <w:tab w:val="left" w:pos="1440"/>
        </w:tabs>
      </w:pPr>
      <w:r>
        <w:t>Assuming even flow of cash 72</w:t>
      </w:r>
      <w:r w:rsidR="00674DD5">
        <w:t xml:space="preserve">,000/12 =6,000 per month </w:t>
      </w:r>
    </w:p>
    <w:p w:rsidR="00925D75" w:rsidRDefault="00B81279" w:rsidP="00925D75">
      <w:pPr>
        <w:tabs>
          <w:tab w:val="left" w:pos="1440"/>
        </w:tabs>
      </w:pPr>
      <w:r>
        <w:t>Payback period 3</w:t>
      </w:r>
      <w:r w:rsidR="0092726B">
        <w:t xml:space="preserve"> years</w:t>
      </w:r>
      <w:r>
        <w:t xml:space="preserve"> 10 months</w:t>
      </w:r>
    </w:p>
    <w:p w:rsidR="00674DD5" w:rsidRDefault="00674DD5" w:rsidP="00925D75">
      <w:pPr>
        <w:tabs>
          <w:tab w:val="left" w:pos="1440"/>
        </w:tabs>
      </w:pPr>
    </w:p>
    <w:p w:rsidR="00674DD5" w:rsidRDefault="00674DD5" w:rsidP="00925D75">
      <w:pPr>
        <w:tabs>
          <w:tab w:val="left" w:pos="1440"/>
        </w:tabs>
      </w:pPr>
      <w:r>
        <w:t>Town bikes</w:t>
      </w:r>
    </w:p>
    <w:tbl>
      <w:tblPr>
        <w:tblStyle w:val="TableGrid"/>
        <w:tblW w:w="0" w:type="auto"/>
        <w:tblLook w:val="04A0" w:firstRow="1" w:lastRow="0" w:firstColumn="1" w:lastColumn="0" w:noHBand="0" w:noVBand="1"/>
      </w:tblPr>
      <w:tblGrid>
        <w:gridCol w:w="1848"/>
        <w:gridCol w:w="1848"/>
        <w:gridCol w:w="1848"/>
        <w:gridCol w:w="1849"/>
      </w:tblGrid>
      <w:tr w:rsidR="0092726B" w:rsidTr="0092726B">
        <w:tc>
          <w:tcPr>
            <w:tcW w:w="1848" w:type="dxa"/>
          </w:tcPr>
          <w:p w:rsidR="0092726B" w:rsidRDefault="0092726B" w:rsidP="00925D75">
            <w:pPr>
              <w:tabs>
                <w:tab w:val="left" w:pos="1440"/>
              </w:tabs>
            </w:pPr>
            <w:r>
              <w:t>Year</w:t>
            </w:r>
          </w:p>
        </w:tc>
        <w:tc>
          <w:tcPr>
            <w:tcW w:w="1848" w:type="dxa"/>
          </w:tcPr>
          <w:p w:rsidR="0092726B" w:rsidRDefault="0092726B" w:rsidP="00925D75">
            <w:pPr>
              <w:tabs>
                <w:tab w:val="left" w:pos="1440"/>
              </w:tabs>
            </w:pPr>
            <w:r>
              <w:t>Cash flow</w:t>
            </w:r>
          </w:p>
        </w:tc>
        <w:tc>
          <w:tcPr>
            <w:tcW w:w="1848" w:type="dxa"/>
          </w:tcPr>
          <w:p w:rsidR="0092726B" w:rsidRDefault="0092726B" w:rsidP="00925D75">
            <w:pPr>
              <w:tabs>
                <w:tab w:val="left" w:pos="1440"/>
              </w:tabs>
            </w:pPr>
            <w:r>
              <w:t>Discount factor</w:t>
            </w:r>
          </w:p>
        </w:tc>
        <w:tc>
          <w:tcPr>
            <w:tcW w:w="1849" w:type="dxa"/>
          </w:tcPr>
          <w:p w:rsidR="0092726B" w:rsidRDefault="0092726B" w:rsidP="00925D75">
            <w:pPr>
              <w:tabs>
                <w:tab w:val="left" w:pos="1440"/>
              </w:tabs>
            </w:pPr>
            <w:r>
              <w:t>Present value</w:t>
            </w:r>
          </w:p>
        </w:tc>
      </w:tr>
      <w:tr w:rsidR="0092726B" w:rsidTr="0092726B">
        <w:tc>
          <w:tcPr>
            <w:tcW w:w="1848" w:type="dxa"/>
          </w:tcPr>
          <w:p w:rsidR="0092726B" w:rsidRDefault="0092726B" w:rsidP="00925D75">
            <w:pPr>
              <w:tabs>
                <w:tab w:val="left" w:pos="1440"/>
              </w:tabs>
            </w:pPr>
            <w:r>
              <w:t>0</w:t>
            </w:r>
          </w:p>
        </w:tc>
        <w:tc>
          <w:tcPr>
            <w:tcW w:w="1848" w:type="dxa"/>
          </w:tcPr>
          <w:p w:rsidR="0092726B" w:rsidRDefault="00674DD5" w:rsidP="00925D75">
            <w:pPr>
              <w:tabs>
                <w:tab w:val="left" w:pos="1440"/>
              </w:tabs>
            </w:pPr>
            <w:r>
              <w:t>(180,000)</w:t>
            </w:r>
          </w:p>
        </w:tc>
        <w:tc>
          <w:tcPr>
            <w:tcW w:w="1848" w:type="dxa"/>
          </w:tcPr>
          <w:p w:rsidR="0092726B" w:rsidRDefault="00674DD5" w:rsidP="00925D75">
            <w:pPr>
              <w:tabs>
                <w:tab w:val="left" w:pos="1440"/>
              </w:tabs>
            </w:pPr>
            <w:r>
              <w:t>1</w:t>
            </w:r>
          </w:p>
        </w:tc>
        <w:tc>
          <w:tcPr>
            <w:tcW w:w="1849" w:type="dxa"/>
          </w:tcPr>
          <w:p w:rsidR="0092726B" w:rsidRDefault="00674DD5" w:rsidP="00925D75">
            <w:pPr>
              <w:tabs>
                <w:tab w:val="left" w:pos="1440"/>
              </w:tabs>
            </w:pPr>
            <w:r>
              <w:t>(180,000)</w:t>
            </w:r>
          </w:p>
        </w:tc>
      </w:tr>
      <w:tr w:rsidR="0092726B" w:rsidTr="0092726B">
        <w:tc>
          <w:tcPr>
            <w:tcW w:w="1848" w:type="dxa"/>
          </w:tcPr>
          <w:p w:rsidR="0092726B" w:rsidRDefault="0092726B" w:rsidP="00925D75">
            <w:pPr>
              <w:tabs>
                <w:tab w:val="left" w:pos="1440"/>
              </w:tabs>
            </w:pPr>
            <w:r>
              <w:t>1</w:t>
            </w:r>
          </w:p>
        </w:tc>
        <w:tc>
          <w:tcPr>
            <w:tcW w:w="1848" w:type="dxa"/>
          </w:tcPr>
          <w:p w:rsidR="0092726B" w:rsidRDefault="00674DD5" w:rsidP="00925D75">
            <w:pPr>
              <w:tabs>
                <w:tab w:val="left" w:pos="1440"/>
              </w:tabs>
            </w:pPr>
            <w:r>
              <w:t>80,000</w:t>
            </w:r>
          </w:p>
        </w:tc>
        <w:tc>
          <w:tcPr>
            <w:tcW w:w="1848" w:type="dxa"/>
          </w:tcPr>
          <w:p w:rsidR="0092726B" w:rsidRDefault="00674DD5" w:rsidP="00925D75">
            <w:pPr>
              <w:tabs>
                <w:tab w:val="left" w:pos="1440"/>
              </w:tabs>
            </w:pPr>
            <w:r>
              <w:t>0.926</w:t>
            </w:r>
          </w:p>
        </w:tc>
        <w:tc>
          <w:tcPr>
            <w:tcW w:w="1849" w:type="dxa"/>
          </w:tcPr>
          <w:p w:rsidR="0092726B" w:rsidRDefault="00674DD5" w:rsidP="00925D75">
            <w:pPr>
              <w:tabs>
                <w:tab w:val="left" w:pos="1440"/>
              </w:tabs>
            </w:pPr>
            <w:r>
              <w:t>74,080</w:t>
            </w:r>
          </w:p>
        </w:tc>
      </w:tr>
      <w:tr w:rsidR="0092726B" w:rsidTr="0092726B">
        <w:tc>
          <w:tcPr>
            <w:tcW w:w="1848" w:type="dxa"/>
          </w:tcPr>
          <w:p w:rsidR="0092726B" w:rsidRDefault="0092726B" w:rsidP="00925D75">
            <w:pPr>
              <w:tabs>
                <w:tab w:val="left" w:pos="1440"/>
              </w:tabs>
            </w:pPr>
            <w:r>
              <w:t>2</w:t>
            </w:r>
          </w:p>
        </w:tc>
        <w:tc>
          <w:tcPr>
            <w:tcW w:w="1848" w:type="dxa"/>
          </w:tcPr>
          <w:p w:rsidR="0092726B" w:rsidRDefault="00674DD5" w:rsidP="00925D75">
            <w:pPr>
              <w:tabs>
                <w:tab w:val="left" w:pos="1440"/>
              </w:tabs>
            </w:pPr>
            <w:r>
              <w:t>80,000</w:t>
            </w:r>
          </w:p>
        </w:tc>
        <w:tc>
          <w:tcPr>
            <w:tcW w:w="1848" w:type="dxa"/>
          </w:tcPr>
          <w:p w:rsidR="0092726B" w:rsidRDefault="00674DD5" w:rsidP="00925D75">
            <w:pPr>
              <w:tabs>
                <w:tab w:val="left" w:pos="1440"/>
              </w:tabs>
            </w:pPr>
            <w:r>
              <w:t>0.857</w:t>
            </w:r>
          </w:p>
        </w:tc>
        <w:tc>
          <w:tcPr>
            <w:tcW w:w="1849" w:type="dxa"/>
          </w:tcPr>
          <w:p w:rsidR="0092726B" w:rsidRDefault="00674DD5" w:rsidP="00925D75">
            <w:pPr>
              <w:tabs>
                <w:tab w:val="left" w:pos="1440"/>
              </w:tabs>
            </w:pPr>
            <w:r>
              <w:t>68,560</w:t>
            </w:r>
          </w:p>
        </w:tc>
      </w:tr>
      <w:tr w:rsidR="0092726B" w:rsidTr="0092726B">
        <w:tc>
          <w:tcPr>
            <w:tcW w:w="1848" w:type="dxa"/>
          </w:tcPr>
          <w:p w:rsidR="0092726B" w:rsidRDefault="0092726B" w:rsidP="00925D75">
            <w:pPr>
              <w:tabs>
                <w:tab w:val="left" w:pos="1440"/>
              </w:tabs>
            </w:pPr>
            <w:r>
              <w:t>3</w:t>
            </w:r>
          </w:p>
        </w:tc>
        <w:tc>
          <w:tcPr>
            <w:tcW w:w="1848" w:type="dxa"/>
          </w:tcPr>
          <w:p w:rsidR="0092726B" w:rsidRDefault="00674DD5" w:rsidP="00925D75">
            <w:pPr>
              <w:tabs>
                <w:tab w:val="left" w:pos="1440"/>
              </w:tabs>
            </w:pPr>
            <w:r>
              <w:t>40,000</w:t>
            </w:r>
          </w:p>
        </w:tc>
        <w:tc>
          <w:tcPr>
            <w:tcW w:w="1848" w:type="dxa"/>
          </w:tcPr>
          <w:p w:rsidR="0092726B" w:rsidRDefault="00674DD5" w:rsidP="00925D75">
            <w:pPr>
              <w:tabs>
                <w:tab w:val="left" w:pos="1440"/>
              </w:tabs>
            </w:pPr>
            <w:r>
              <w:t>0.794</w:t>
            </w:r>
          </w:p>
        </w:tc>
        <w:tc>
          <w:tcPr>
            <w:tcW w:w="1849" w:type="dxa"/>
          </w:tcPr>
          <w:p w:rsidR="0092726B" w:rsidRDefault="00674DD5" w:rsidP="00925D75">
            <w:pPr>
              <w:tabs>
                <w:tab w:val="left" w:pos="1440"/>
              </w:tabs>
            </w:pPr>
            <w:r>
              <w:t>31,760</w:t>
            </w:r>
          </w:p>
        </w:tc>
      </w:tr>
      <w:tr w:rsidR="0092726B" w:rsidTr="0092726B">
        <w:tc>
          <w:tcPr>
            <w:tcW w:w="1848" w:type="dxa"/>
          </w:tcPr>
          <w:p w:rsidR="0092726B" w:rsidRDefault="0092726B" w:rsidP="00925D75">
            <w:pPr>
              <w:tabs>
                <w:tab w:val="left" w:pos="1440"/>
              </w:tabs>
            </w:pPr>
            <w:r>
              <w:t>4</w:t>
            </w:r>
          </w:p>
        </w:tc>
        <w:tc>
          <w:tcPr>
            <w:tcW w:w="1848" w:type="dxa"/>
          </w:tcPr>
          <w:p w:rsidR="0092726B" w:rsidRDefault="00674DD5" w:rsidP="00925D75">
            <w:pPr>
              <w:tabs>
                <w:tab w:val="left" w:pos="1440"/>
              </w:tabs>
            </w:pPr>
            <w:r>
              <w:t>20,000</w:t>
            </w:r>
          </w:p>
        </w:tc>
        <w:tc>
          <w:tcPr>
            <w:tcW w:w="1848" w:type="dxa"/>
          </w:tcPr>
          <w:p w:rsidR="0092726B" w:rsidRDefault="00674DD5" w:rsidP="00925D75">
            <w:pPr>
              <w:tabs>
                <w:tab w:val="left" w:pos="1440"/>
              </w:tabs>
            </w:pPr>
            <w:r>
              <w:t>0.735</w:t>
            </w:r>
          </w:p>
        </w:tc>
        <w:tc>
          <w:tcPr>
            <w:tcW w:w="1849" w:type="dxa"/>
          </w:tcPr>
          <w:p w:rsidR="0092726B" w:rsidRDefault="00674DD5" w:rsidP="00925D75">
            <w:pPr>
              <w:tabs>
                <w:tab w:val="left" w:pos="1440"/>
              </w:tabs>
            </w:pPr>
            <w:r>
              <w:t>14,700</w:t>
            </w:r>
          </w:p>
        </w:tc>
      </w:tr>
      <w:tr w:rsidR="0092726B" w:rsidTr="0092726B">
        <w:tc>
          <w:tcPr>
            <w:tcW w:w="1848" w:type="dxa"/>
          </w:tcPr>
          <w:p w:rsidR="0092726B" w:rsidRDefault="0092726B" w:rsidP="00925D75">
            <w:pPr>
              <w:tabs>
                <w:tab w:val="left" w:pos="1440"/>
              </w:tabs>
            </w:pPr>
            <w:r>
              <w:t>5</w:t>
            </w:r>
          </w:p>
        </w:tc>
        <w:tc>
          <w:tcPr>
            <w:tcW w:w="1848" w:type="dxa"/>
          </w:tcPr>
          <w:p w:rsidR="0092726B" w:rsidRDefault="00674DD5" w:rsidP="00925D75">
            <w:pPr>
              <w:tabs>
                <w:tab w:val="left" w:pos="1440"/>
              </w:tabs>
            </w:pPr>
            <w:r>
              <w:t>20,000</w:t>
            </w:r>
          </w:p>
        </w:tc>
        <w:tc>
          <w:tcPr>
            <w:tcW w:w="1848" w:type="dxa"/>
          </w:tcPr>
          <w:p w:rsidR="0092726B" w:rsidRDefault="00674DD5" w:rsidP="00925D75">
            <w:pPr>
              <w:tabs>
                <w:tab w:val="left" w:pos="1440"/>
              </w:tabs>
            </w:pPr>
            <w:r>
              <w:t>0.681</w:t>
            </w:r>
          </w:p>
        </w:tc>
        <w:tc>
          <w:tcPr>
            <w:tcW w:w="1849" w:type="dxa"/>
          </w:tcPr>
          <w:p w:rsidR="0092726B" w:rsidRDefault="00674DD5" w:rsidP="00925D75">
            <w:pPr>
              <w:tabs>
                <w:tab w:val="left" w:pos="1440"/>
              </w:tabs>
            </w:pPr>
            <w:r>
              <w:t>13,620</w:t>
            </w:r>
          </w:p>
        </w:tc>
      </w:tr>
      <w:tr w:rsidR="00674DD5" w:rsidTr="0092726B">
        <w:tc>
          <w:tcPr>
            <w:tcW w:w="1848" w:type="dxa"/>
          </w:tcPr>
          <w:p w:rsidR="00674DD5" w:rsidRDefault="00674DD5" w:rsidP="00925D75">
            <w:pPr>
              <w:tabs>
                <w:tab w:val="left" w:pos="1440"/>
              </w:tabs>
            </w:pPr>
          </w:p>
        </w:tc>
        <w:tc>
          <w:tcPr>
            <w:tcW w:w="1848" w:type="dxa"/>
          </w:tcPr>
          <w:p w:rsidR="00674DD5" w:rsidRDefault="00674DD5" w:rsidP="00925D75">
            <w:pPr>
              <w:tabs>
                <w:tab w:val="left" w:pos="1440"/>
              </w:tabs>
            </w:pPr>
          </w:p>
        </w:tc>
        <w:tc>
          <w:tcPr>
            <w:tcW w:w="1848" w:type="dxa"/>
          </w:tcPr>
          <w:p w:rsidR="00674DD5" w:rsidRDefault="00674DD5" w:rsidP="00925D75">
            <w:pPr>
              <w:tabs>
                <w:tab w:val="left" w:pos="1440"/>
              </w:tabs>
            </w:pPr>
          </w:p>
        </w:tc>
        <w:tc>
          <w:tcPr>
            <w:tcW w:w="1849" w:type="dxa"/>
          </w:tcPr>
          <w:p w:rsidR="00674DD5" w:rsidRDefault="00674DD5" w:rsidP="00925D75">
            <w:pPr>
              <w:tabs>
                <w:tab w:val="left" w:pos="1440"/>
              </w:tabs>
            </w:pPr>
            <w:r>
              <w:t>22,720</w:t>
            </w:r>
          </w:p>
        </w:tc>
      </w:tr>
      <w:tr w:rsidR="00674DD5" w:rsidTr="00674DD5">
        <w:tc>
          <w:tcPr>
            <w:tcW w:w="1848" w:type="dxa"/>
          </w:tcPr>
          <w:p w:rsidR="00674DD5" w:rsidRDefault="00674DD5" w:rsidP="00636E6D">
            <w:pPr>
              <w:tabs>
                <w:tab w:val="left" w:pos="1440"/>
              </w:tabs>
            </w:pPr>
          </w:p>
          <w:p w:rsidR="00674DD5" w:rsidRDefault="00674DD5" w:rsidP="00636E6D">
            <w:pPr>
              <w:tabs>
                <w:tab w:val="left" w:pos="1440"/>
              </w:tabs>
            </w:pPr>
          </w:p>
          <w:p w:rsidR="00674DD5" w:rsidRDefault="00674DD5" w:rsidP="00636E6D">
            <w:pPr>
              <w:tabs>
                <w:tab w:val="left" w:pos="1440"/>
              </w:tabs>
            </w:pPr>
            <w:r>
              <w:t>Sherwood</w:t>
            </w:r>
          </w:p>
          <w:p w:rsidR="00674DD5" w:rsidRDefault="00674DD5" w:rsidP="00636E6D">
            <w:pPr>
              <w:tabs>
                <w:tab w:val="left" w:pos="1440"/>
              </w:tabs>
            </w:pPr>
          </w:p>
          <w:p w:rsidR="00674DD5" w:rsidRDefault="00674DD5" w:rsidP="00636E6D">
            <w:pPr>
              <w:tabs>
                <w:tab w:val="left" w:pos="1440"/>
              </w:tabs>
            </w:pPr>
            <w:r>
              <w:t>Year</w:t>
            </w:r>
          </w:p>
        </w:tc>
        <w:tc>
          <w:tcPr>
            <w:tcW w:w="1848" w:type="dxa"/>
          </w:tcPr>
          <w:p w:rsidR="00674DD5" w:rsidRDefault="00674DD5" w:rsidP="00636E6D">
            <w:pPr>
              <w:tabs>
                <w:tab w:val="left" w:pos="1440"/>
              </w:tabs>
            </w:pPr>
          </w:p>
          <w:p w:rsidR="00674DD5" w:rsidRDefault="00674DD5" w:rsidP="00636E6D">
            <w:pPr>
              <w:tabs>
                <w:tab w:val="left" w:pos="1440"/>
              </w:tabs>
            </w:pPr>
          </w:p>
          <w:p w:rsidR="00674DD5" w:rsidRDefault="00674DD5" w:rsidP="00636E6D">
            <w:pPr>
              <w:tabs>
                <w:tab w:val="left" w:pos="1440"/>
              </w:tabs>
            </w:pPr>
          </w:p>
          <w:p w:rsidR="00674DD5" w:rsidRDefault="00674DD5" w:rsidP="00636E6D">
            <w:pPr>
              <w:tabs>
                <w:tab w:val="left" w:pos="1440"/>
              </w:tabs>
            </w:pPr>
            <w:r>
              <w:t>Cash flow</w:t>
            </w:r>
          </w:p>
        </w:tc>
        <w:tc>
          <w:tcPr>
            <w:tcW w:w="1848" w:type="dxa"/>
          </w:tcPr>
          <w:p w:rsidR="00674DD5" w:rsidRDefault="00674DD5" w:rsidP="00636E6D">
            <w:pPr>
              <w:tabs>
                <w:tab w:val="left" w:pos="1440"/>
              </w:tabs>
            </w:pPr>
          </w:p>
          <w:p w:rsidR="00674DD5" w:rsidRDefault="00674DD5" w:rsidP="00636E6D">
            <w:pPr>
              <w:tabs>
                <w:tab w:val="left" w:pos="1440"/>
              </w:tabs>
            </w:pPr>
          </w:p>
          <w:p w:rsidR="00674DD5" w:rsidRDefault="00674DD5" w:rsidP="00636E6D">
            <w:pPr>
              <w:tabs>
                <w:tab w:val="left" w:pos="1440"/>
              </w:tabs>
            </w:pPr>
          </w:p>
          <w:p w:rsidR="00674DD5" w:rsidRDefault="00674DD5" w:rsidP="00636E6D">
            <w:pPr>
              <w:tabs>
                <w:tab w:val="left" w:pos="1440"/>
              </w:tabs>
            </w:pPr>
            <w:r>
              <w:t>Discount factor</w:t>
            </w:r>
          </w:p>
        </w:tc>
        <w:tc>
          <w:tcPr>
            <w:tcW w:w="1849" w:type="dxa"/>
          </w:tcPr>
          <w:p w:rsidR="00674DD5" w:rsidRDefault="00674DD5" w:rsidP="00636E6D">
            <w:pPr>
              <w:tabs>
                <w:tab w:val="left" w:pos="1440"/>
              </w:tabs>
            </w:pPr>
          </w:p>
          <w:p w:rsidR="00674DD5" w:rsidRDefault="00674DD5" w:rsidP="00636E6D">
            <w:pPr>
              <w:tabs>
                <w:tab w:val="left" w:pos="1440"/>
              </w:tabs>
            </w:pPr>
          </w:p>
          <w:p w:rsidR="00674DD5" w:rsidRDefault="00674DD5" w:rsidP="00636E6D">
            <w:pPr>
              <w:tabs>
                <w:tab w:val="left" w:pos="1440"/>
              </w:tabs>
            </w:pPr>
          </w:p>
          <w:p w:rsidR="00674DD5" w:rsidRDefault="00674DD5" w:rsidP="00636E6D">
            <w:pPr>
              <w:tabs>
                <w:tab w:val="left" w:pos="1440"/>
              </w:tabs>
            </w:pPr>
            <w:r>
              <w:t>Present value</w:t>
            </w:r>
          </w:p>
        </w:tc>
      </w:tr>
      <w:tr w:rsidR="00674DD5" w:rsidTr="00674DD5">
        <w:tc>
          <w:tcPr>
            <w:tcW w:w="1848" w:type="dxa"/>
          </w:tcPr>
          <w:p w:rsidR="00674DD5" w:rsidRDefault="00674DD5" w:rsidP="00636E6D">
            <w:pPr>
              <w:tabs>
                <w:tab w:val="left" w:pos="1440"/>
              </w:tabs>
            </w:pPr>
            <w:r>
              <w:t>0</w:t>
            </w:r>
          </w:p>
        </w:tc>
        <w:tc>
          <w:tcPr>
            <w:tcW w:w="1848" w:type="dxa"/>
          </w:tcPr>
          <w:p w:rsidR="00674DD5" w:rsidRDefault="00674DD5" w:rsidP="00636E6D">
            <w:pPr>
              <w:tabs>
                <w:tab w:val="left" w:pos="1440"/>
              </w:tabs>
            </w:pPr>
            <w:r>
              <w:t>(180,000)</w:t>
            </w:r>
          </w:p>
        </w:tc>
        <w:tc>
          <w:tcPr>
            <w:tcW w:w="1848" w:type="dxa"/>
          </w:tcPr>
          <w:p w:rsidR="00674DD5" w:rsidRDefault="00674DD5" w:rsidP="00636E6D">
            <w:pPr>
              <w:tabs>
                <w:tab w:val="left" w:pos="1440"/>
              </w:tabs>
            </w:pPr>
            <w:r>
              <w:t>1</w:t>
            </w:r>
          </w:p>
        </w:tc>
        <w:tc>
          <w:tcPr>
            <w:tcW w:w="1849" w:type="dxa"/>
          </w:tcPr>
          <w:p w:rsidR="00674DD5" w:rsidRDefault="00674DD5" w:rsidP="00636E6D">
            <w:pPr>
              <w:tabs>
                <w:tab w:val="left" w:pos="1440"/>
              </w:tabs>
            </w:pPr>
            <w:r>
              <w:t>(180,000)</w:t>
            </w:r>
          </w:p>
        </w:tc>
      </w:tr>
      <w:tr w:rsidR="00674DD5" w:rsidTr="00674DD5">
        <w:tc>
          <w:tcPr>
            <w:tcW w:w="1848" w:type="dxa"/>
          </w:tcPr>
          <w:p w:rsidR="00674DD5" w:rsidRDefault="00674DD5" w:rsidP="00636E6D">
            <w:pPr>
              <w:tabs>
                <w:tab w:val="left" w:pos="1440"/>
              </w:tabs>
            </w:pPr>
            <w:r>
              <w:t>1</w:t>
            </w:r>
          </w:p>
        </w:tc>
        <w:tc>
          <w:tcPr>
            <w:tcW w:w="1848" w:type="dxa"/>
          </w:tcPr>
          <w:p w:rsidR="00674DD5" w:rsidRDefault="00674DD5" w:rsidP="00636E6D">
            <w:pPr>
              <w:tabs>
                <w:tab w:val="left" w:pos="1440"/>
              </w:tabs>
            </w:pPr>
            <w:r>
              <w:t>20,000</w:t>
            </w:r>
          </w:p>
        </w:tc>
        <w:tc>
          <w:tcPr>
            <w:tcW w:w="1848" w:type="dxa"/>
          </w:tcPr>
          <w:p w:rsidR="00674DD5" w:rsidRDefault="00674DD5" w:rsidP="00636E6D">
            <w:pPr>
              <w:tabs>
                <w:tab w:val="left" w:pos="1440"/>
              </w:tabs>
            </w:pPr>
            <w:r>
              <w:t>0.926</w:t>
            </w:r>
          </w:p>
        </w:tc>
        <w:tc>
          <w:tcPr>
            <w:tcW w:w="1849" w:type="dxa"/>
          </w:tcPr>
          <w:p w:rsidR="00674DD5" w:rsidRDefault="00674DD5" w:rsidP="00636E6D">
            <w:pPr>
              <w:tabs>
                <w:tab w:val="left" w:pos="1440"/>
              </w:tabs>
            </w:pPr>
            <w:r>
              <w:t>18,520</w:t>
            </w:r>
          </w:p>
        </w:tc>
      </w:tr>
      <w:tr w:rsidR="00674DD5" w:rsidTr="00674DD5">
        <w:tc>
          <w:tcPr>
            <w:tcW w:w="1848" w:type="dxa"/>
          </w:tcPr>
          <w:p w:rsidR="00674DD5" w:rsidRDefault="00674DD5" w:rsidP="00636E6D">
            <w:pPr>
              <w:tabs>
                <w:tab w:val="left" w:pos="1440"/>
              </w:tabs>
            </w:pPr>
            <w:r>
              <w:t>2</w:t>
            </w:r>
          </w:p>
        </w:tc>
        <w:tc>
          <w:tcPr>
            <w:tcW w:w="1848" w:type="dxa"/>
          </w:tcPr>
          <w:p w:rsidR="00674DD5" w:rsidRDefault="00674DD5" w:rsidP="00636E6D">
            <w:pPr>
              <w:tabs>
                <w:tab w:val="left" w:pos="1440"/>
              </w:tabs>
            </w:pPr>
            <w:r>
              <w:t>50,000</w:t>
            </w:r>
          </w:p>
        </w:tc>
        <w:tc>
          <w:tcPr>
            <w:tcW w:w="1848" w:type="dxa"/>
          </w:tcPr>
          <w:p w:rsidR="00674DD5" w:rsidRDefault="00674DD5" w:rsidP="00636E6D">
            <w:pPr>
              <w:tabs>
                <w:tab w:val="left" w:pos="1440"/>
              </w:tabs>
            </w:pPr>
            <w:r>
              <w:t>0.857</w:t>
            </w:r>
          </w:p>
        </w:tc>
        <w:tc>
          <w:tcPr>
            <w:tcW w:w="1849" w:type="dxa"/>
          </w:tcPr>
          <w:p w:rsidR="00674DD5" w:rsidRDefault="00674DD5" w:rsidP="00636E6D">
            <w:pPr>
              <w:tabs>
                <w:tab w:val="left" w:pos="1440"/>
              </w:tabs>
            </w:pPr>
            <w:r>
              <w:t>42,850</w:t>
            </w:r>
          </w:p>
        </w:tc>
      </w:tr>
      <w:tr w:rsidR="00674DD5" w:rsidTr="00674DD5">
        <w:tc>
          <w:tcPr>
            <w:tcW w:w="1848" w:type="dxa"/>
          </w:tcPr>
          <w:p w:rsidR="00674DD5" w:rsidRDefault="00674DD5" w:rsidP="00636E6D">
            <w:pPr>
              <w:tabs>
                <w:tab w:val="left" w:pos="1440"/>
              </w:tabs>
            </w:pPr>
            <w:r>
              <w:t>3</w:t>
            </w:r>
          </w:p>
        </w:tc>
        <w:tc>
          <w:tcPr>
            <w:tcW w:w="1848" w:type="dxa"/>
          </w:tcPr>
          <w:p w:rsidR="00674DD5" w:rsidRDefault="00674DD5" w:rsidP="00636E6D">
            <w:pPr>
              <w:tabs>
                <w:tab w:val="left" w:pos="1440"/>
              </w:tabs>
            </w:pPr>
            <w:r>
              <w:t>50,000</w:t>
            </w:r>
          </w:p>
        </w:tc>
        <w:tc>
          <w:tcPr>
            <w:tcW w:w="1848" w:type="dxa"/>
          </w:tcPr>
          <w:p w:rsidR="00674DD5" w:rsidRDefault="00674DD5" w:rsidP="00636E6D">
            <w:pPr>
              <w:tabs>
                <w:tab w:val="left" w:pos="1440"/>
              </w:tabs>
            </w:pPr>
            <w:r>
              <w:t>0.794</w:t>
            </w:r>
          </w:p>
        </w:tc>
        <w:tc>
          <w:tcPr>
            <w:tcW w:w="1849" w:type="dxa"/>
          </w:tcPr>
          <w:p w:rsidR="00674DD5" w:rsidRDefault="00674DD5" w:rsidP="00636E6D">
            <w:pPr>
              <w:tabs>
                <w:tab w:val="left" w:pos="1440"/>
              </w:tabs>
            </w:pPr>
            <w:r>
              <w:t>39,700</w:t>
            </w:r>
          </w:p>
        </w:tc>
      </w:tr>
      <w:tr w:rsidR="00674DD5" w:rsidTr="00674DD5">
        <w:tc>
          <w:tcPr>
            <w:tcW w:w="1848" w:type="dxa"/>
          </w:tcPr>
          <w:p w:rsidR="00674DD5" w:rsidRDefault="00674DD5" w:rsidP="00636E6D">
            <w:pPr>
              <w:tabs>
                <w:tab w:val="left" w:pos="1440"/>
              </w:tabs>
            </w:pPr>
            <w:r>
              <w:t>4</w:t>
            </w:r>
          </w:p>
        </w:tc>
        <w:tc>
          <w:tcPr>
            <w:tcW w:w="1848" w:type="dxa"/>
          </w:tcPr>
          <w:p w:rsidR="00674DD5" w:rsidRDefault="00B81279" w:rsidP="00636E6D">
            <w:pPr>
              <w:tabs>
                <w:tab w:val="left" w:pos="1440"/>
              </w:tabs>
            </w:pPr>
            <w:r>
              <w:t>72</w:t>
            </w:r>
            <w:r w:rsidR="00674DD5">
              <w:t>,000</w:t>
            </w:r>
          </w:p>
        </w:tc>
        <w:tc>
          <w:tcPr>
            <w:tcW w:w="1848" w:type="dxa"/>
          </w:tcPr>
          <w:p w:rsidR="00674DD5" w:rsidRDefault="00674DD5" w:rsidP="00636E6D">
            <w:pPr>
              <w:tabs>
                <w:tab w:val="left" w:pos="1440"/>
              </w:tabs>
            </w:pPr>
            <w:r>
              <w:t>0.735</w:t>
            </w:r>
          </w:p>
        </w:tc>
        <w:tc>
          <w:tcPr>
            <w:tcW w:w="1849" w:type="dxa"/>
          </w:tcPr>
          <w:p w:rsidR="00674DD5" w:rsidRDefault="00B81279" w:rsidP="00674DD5">
            <w:pPr>
              <w:tabs>
                <w:tab w:val="left" w:pos="1440"/>
              </w:tabs>
            </w:pPr>
            <w:r>
              <w:t>52,920</w:t>
            </w:r>
          </w:p>
        </w:tc>
      </w:tr>
      <w:tr w:rsidR="00674DD5" w:rsidTr="00674DD5">
        <w:tc>
          <w:tcPr>
            <w:tcW w:w="1848" w:type="dxa"/>
          </w:tcPr>
          <w:p w:rsidR="00674DD5" w:rsidRDefault="00674DD5" w:rsidP="00636E6D">
            <w:pPr>
              <w:tabs>
                <w:tab w:val="left" w:pos="1440"/>
              </w:tabs>
            </w:pPr>
            <w:r>
              <w:t>5</w:t>
            </w:r>
          </w:p>
        </w:tc>
        <w:tc>
          <w:tcPr>
            <w:tcW w:w="1848" w:type="dxa"/>
          </w:tcPr>
          <w:p w:rsidR="00674DD5" w:rsidRDefault="00674DD5" w:rsidP="00636E6D">
            <w:pPr>
              <w:tabs>
                <w:tab w:val="left" w:pos="1440"/>
              </w:tabs>
            </w:pPr>
            <w:r>
              <w:t>80,000</w:t>
            </w:r>
          </w:p>
        </w:tc>
        <w:tc>
          <w:tcPr>
            <w:tcW w:w="1848" w:type="dxa"/>
          </w:tcPr>
          <w:p w:rsidR="00674DD5" w:rsidRDefault="00674DD5" w:rsidP="00636E6D">
            <w:pPr>
              <w:tabs>
                <w:tab w:val="left" w:pos="1440"/>
              </w:tabs>
            </w:pPr>
            <w:r>
              <w:t>0.681</w:t>
            </w:r>
          </w:p>
        </w:tc>
        <w:tc>
          <w:tcPr>
            <w:tcW w:w="1849" w:type="dxa"/>
          </w:tcPr>
          <w:p w:rsidR="00674DD5" w:rsidRDefault="00674DD5" w:rsidP="00636E6D">
            <w:pPr>
              <w:tabs>
                <w:tab w:val="left" w:pos="1440"/>
              </w:tabs>
            </w:pPr>
            <w:r>
              <w:t>54,480</w:t>
            </w:r>
          </w:p>
        </w:tc>
      </w:tr>
      <w:tr w:rsidR="00674DD5" w:rsidTr="00674DD5">
        <w:tc>
          <w:tcPr>
            <w:tcW w:w="1848" w:type="dxa"/>
          </w:tcPr>
          <w:p w:rsidR="00674DD5" w:rsidRDefault="00674DD5" w:rsidP="00636E6D">
            <w:pPr>
              <w:tabs>
                <w:tab w:val="left" w:pos="1440"/>
              </w:tabs>
            </w:pPr>
          </w:p>
        </w:tc>
        <w:tc>
          <w:tcPr>
            <w:tcW w:w="1848" w:type="dxa"/>
          </w:tcPr>
          <w:p w:rsidR="00674DD5" w:rsidRDefault="00674DD5" w:rsidP="00636E6D">
            <w:pPr>
              <w:tabs>
                <w:tab w:val="left" w:pos="1440"/>
              </w:tabs>
            </w:pPr>
          </w:p>
        </w:tc>
        <w:tc>
          <w:tcPr>
            <w:tcW w:w="1848" w:type="dxa"/>
          </w:tcPr>
          <w:p w:rsidR="00674DD5" w:rsidRDefault="00674DD5" w:rsidP="00636E6D">
            <w:pPr>
              <w:tabs>
                <w:tab w:val="left" w:pos="1440"/>
              </w:tabs>
            </w:pPr>
          </w:p>
        </w:tc>
        <w:tc>
          <w:tcPr>
            <w:tcW w:w="1849" w:type="dxa"/>
          </w:tcPr>
          <w:p w:rsidR="00674DD5" w:rsidRDefault="00B81279" w:rsidP="00636E6D">
            <w:pPr>
              <w:tabs>
                <w:tab w:val="left" w:pos="1440"/>
              </w:tabs>
            </w:pPr>
            <w:r>
              <w:t>28,470</w:t>
            </w:r>
          </w:p>
        </w:tc>
      </w:tr>
    </w:tbl>
    <w:p w:rsidR="0092726B" w:rsidRDefault="0092726B" w:rsidP="00925D75">
      <w:pPr>
        <w:tabs>
          <w:tab w:val="left" w:pos="1440"/>
        </w:tabs>
      </w:pPr>
    </w:p>
    <w:p w:rsidR="00925D75" w:rsidRPr="001D74DD" w:rsidRDefault="00925D75" w:rsidP="001D74DD"/>
    <w:p w:rsidR="00B81279" w:rsidRPr="00B81279" w:rsidRDefault="00B81279" w:rsidP="001D74DD">
      <w:pPr>
        <w:rPr>
          <w:b/>
        </w:rPr>
      </w:pPr>
      <w:r w:rsidRPr="00B81279">
        <w:rPr>
          <w:b/>
        </w:rPr>
        <w:t xml:space="preserve">                      Payback 3 marks each 6 marks</w:t>
      </w:r>
    </w:p>
    <w:p w:rsidR="00B81279" w:rsidRDefault="00B81279" w:rsidP="001D74DD">
      <w:pPr>
        <w:rPr>
          <w:b/>
        </w:rPr>
      </w:pPr>
      <w:r w:rsidRPr="00B81279">
        <w:rPr>
          <w:b/>
        </w:rPr>
        <w:tab/>
        <w:t xml:space="preserve">     NPV 5 marks </w:t>
      </w:r>
      <w:proofErr w:type="gramStart"/>
      <w:r w:rsidRPr="00B81279">
        <w:rPr>
          <w:b/>
        </w:rPr>
        <w:t>each  10</w:t>
      </w:r>
      <w:proofErr w:type="gramEnd"/>
      <w:r w:rsidRPr="00B81279">
        <w:rPr>
          <w:b/>
        </w:rPr>
        <w:t xml:space="preserve"> marks  Total 16 marks</w:t>
      </w:r>
      <w:r w:rsidR="001D74DD" w:rsidRPr="00B81279">
        <w:rPr>
          <w:b/>
        </w:rPr>
        <w:t xml:space="preserve">      </w:t>
      </w:r>
    </w:p>
    <w:p w:rsidR="00B81279" w:rsidRDefault="00B81279" w:rsidP="001D74DD">
      <w:r>
        <w:t>(f)  Sherwood longer payback but better NPV</w:t>
      </w:r>
    </w:p>
    <w:p w:rsidR="00B81279" w:rsidRDefault="00B81279" w:rsidP="001D74DD">
      <w:r>
        <w:t xml:space="preserve">     Unless important to recoup investment quickly choose Sherwood as NPV superior technique.</w:t>
      </w:r>
    </w:p>
    <w:p w:rsidR="001D74DD" w:rsidRPr="00B81279" w:rsidRDefault="00B81279" w:rsidP="001D74DD">
      <w:pPr>
        <w:rPr>
          <w:b/>
        </w:rPr>
      </w:pPr>
      <w:r>
        <w:t xml:space="preserve">   But not much difference in NPV and Sherwood later cash inflows so estimates may not be as accurate.</w:t>
      </w:r>
      <w:r>
        <w:tab/>
      </w:r>
      <w:r>
        <w:tab/>
      </w:r>
      <w:r>
        <w:tab/>
      </w:r>
      <w:r>
        <w:tab/>
      </w:r>
      <w:r>
        <w:tab/>
      </w:r>
      <w:r>
        <w:tab/>
      </w:r>
      <w:r w:rsidRPr="00B81279">
        <w:rPr>
          <w:b/>
        </w:rPr>
        <w:t>5 marks</w:t>
      </w:r>
      <w:r w:rsidR="001D74DD" w:rsidRPr="00B81279">
        <w:rPr>
          <w:b/>
        </w:rPr>
        <w:t xml:space="preserve">                                                                                                              </w:t>
      </w:r>
    </w:p>
    <w:sectPr w:rsidR="001D74DD" w:rsidRPr="00B812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5A5AE6"/>
    <w:multiLevelType w:val="hybridMultilevel"/>
    <w:tmpl w:val="0A6E6A44"/>
    <w:lvl w:ilvl="0" w:tplc="D1F89A4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2920EE7"/>
    <w:multiLevelType w:val="hybridMultilevel"/>
    <w:tmpl w:val="0408F854"/>
    <w:lvl w:ilvl="0" w:tplc="E0E076C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4DD"/>
    <w:rsid w:val="00086522"/>
    <w:rsid w:val="000A5396"/>
    <w:rsid w:val="00136A21"/>
    <w:rsid w:val="001D74DD"/>
    <w:rsid w:val="00203226"/>
    <w:rsid w:val="00210EC4"/>
    <w:rsid w:val="00277F2B"/>
    <w:rsid w:val="004B793A"/>
    <w:rsid w:val="00617110"/>
    <w:rsid w:val="00674DD5"/>
    <w:rsid w:val="00682012"/>
    <w:rsid w:val="006F73B5"/>
    <w:rsid w:val="00751EC5"/>
    <w:rsid w:val="007D2F6C"/>
    <w:rsid w:val="008D532B"/>
    <w:rsid w:val="00925D75"/>
    <w:rsid w:val="0092726B"/>
    <w:rsid w:val="00B81279"/>
    <w:rsid w:val="00B947A2"/>
    <w:rsid w:val="00C6750C"/>
    <w:rsid w:val="00CC7B75"/>
    <w:rsid w:val="00E56B71"/>
    <w:rsid w:val="00E82DF7"/>
    <w:rsid w:val="00E92220"/>
    <w:rsid w:val="00EA7B4D"/>
    <w:rsid w:val="00FE74D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220"/>
    <w:pPr>
      <w:ind w:left="720"/>
      <w:contextualSpacing/>
    </w:pPr>
  </w:style>
  <w:style w:type="table" w:styleId="TableGrid">
    <w:name w:val="Table Grid"/>
    <w:basedOn w:val="TableNormal"/>
    <w:uiPriority w:val="59"/>
    <w:rsid w:val="00E82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220"/>
    <w:pPr>
      <w:ind w:left="720"/>
      <w:contextualSpacing/>
    </w:pPr>
  </w:style>
  <w:style w:type="table" w:styleId="TableGrid">
    <w:name w:val="Table Grid"/>
    <w:basedOn w:val="TableNormal"/>
    <w:uiPriority w:val="59"/>
    <w:rsid w:val="00E82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2268</Words>
  <Characters>12931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Thompson</dc:creator>
  <cp:lastModifiedBy>Paul Thompson</cp:lastModifiedBy>
  <cp:revision>2</cp:revision>
  <dcterms:created xsi:type="dcterms:W3CDTF">2017-10-18T19:03:00Z</dcterms:created>
  <dcterms:modified xsi:type="dcterms:W3CDTF">2017-10-18T19:03:00Z</dcterms:modified>
</cp:coreProperties>
</file>