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EB1DF1" w:rsidRDefault="00B1117F" w:rsidP="00B1117F">
      <w:pPr>
        <w:pStyle w:val="Heading1"/>
        <w:rPr>
          <w:rFonts w:ascii="Times New Roman" w:eastAsia="Times New Roman" w:hAnsi="Times New Roman" w:cs="Times New Roman"/>
        </w:rPr>
      </w:pPr>
      <w:r w:rsidRPr="00EB1DF1">
        <w:rPr>
          <w:rFonts w:ascii="Times New Roman" w:hAnsi="Times New Roman" w:cs="Times New Roman"/>
        </w:rPr>
        <w:t>CS 305 Project One Template</w:t>
      </w:r>
    </w:p>
    <w:p w14:paraId="06613801" w14:textId="77777777" w:rsidR="00BF4E7E" w:rsidRPr="00EB1DF1" w:rsidRDefault="00BF4E7E" w:rsidP="004609FD">
      <w:pPr>
        <w:suppressAutoHyphens/>
        <w:spacing w:after="0" w:line="240" w:lineRule="auto"/>
        <w:contextualSpacing/>
        <w:rPr>
          <w:rFonts w:ascii="Times New Roman" w:hAnsi="Times New Roman" w:cs="Times New Roman"/>
          <w:sz w:val="24"/>
          <w:szCs w:val="24"/>
        </w:rPr>
      </w:pPr>
      <w:bookmarkStart w:id="0" w:name="_Toc32574607"/>
      <w:bookmarkStart w:id="1" w:name="_Toc1483357155"/>
      <w:bookmarkStart w:id="2" w:name="_Toc714089909"/>
    </w:p>
    <w:p w14:paraId="68198029" w14:textId="77777777" w:rsidR="00705D42" w:rsidRPr="00EB1DF1" w:rsidRDefault="00705D42" w:rsidP="004609FD">
      <w:pPr>
        <w:pStyle w:val="Heading2"/>
        <w:rPr>
          <w:rFonts w:ascii="Times New Roman" w:hAnsi="Times New Roman" w:cs="Times New Roman"/>
          <w:sz w:val="24"/>
          <w:szCs w:val="24"/>
        </w:rPr>
      </w:pPr>
      <w:bookmarkStart w:id="3" w:name="_Toc32574609"/>
      <w:bookmarkStart w:id="4" w:name="_Toc553343011"/>
      <w:bookmarkStart w:id="5" w:name="_Toc1663275437"/>
      <w:r w:rsidRPr="00EB1DF1">
        <w:rPr>
          <w:rFonts w:ascii="Times New Roman" w:hAnsi="Times New Roman" w:cs="Times New Roman"/>
          <w:sz w:val="24"/>
          <w:szCs w:val="24"/>
        </w:rPr>
        <w:t>Document Revision History</w:t>
      </w:r>
    </w:p>
    <w:p w14:paraId="35569450" w14:textId="77777777" w:rsidR="00705D42" w:rsidRPr="00EB1DF1" w:rsidRDefault="00705D42" w:rsidP="004609FD">
      <w:pPr>
        <w:suppressAutoHyphens/>
        <w:spacing w:after="0"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EB1DF1" w14:paraId="16549E2F" w14:textId="77777777" w:rsidTr="001C0AD0">
        <w:trPr>
          <w:cantSplit/>
          <w:tblHeader/>
        </w:trPr>
        <w:tc>
          <w:tcPr>
            <w:tcW w:w="2337" w:type="dxa"/>
            <w:tcMar>
              <w:left w:w="115" w:type="dxa"/>
              <w:right w:w="115" w:type="dxa"/>
            </w:tcMar>
          </w:tcPr>
          <w:p w14:paraId="55849EB9" w14:textId="77777777" w:rsidR="00705D42" w:rsidRPr="00EB1DF1"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Version</w:t>
            </w:r>
          </w:p>
        </w:tc>
        <w:tc>
          <w:tcPr>
            <w:tcW w:w="2337" w:type="dxa"/>
            <w:tcMar>
              <w:left w:w="115" w:type="dxa"/>
              <w:right w:w="115" w:type="dxa"/>
            </w:tcMar>
          </w:tcPr>
          <w:p w14:paraId="5BC9FAFE" w14:textId="77777777" w:rsidR="00705D42" w:rsidRPr="00EB1DF1"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Date</w:t>
            </w:r>
          </w:p>
        </w:tc>
        <w:tc>
          <w:tcPr>
            <w:tcW w:w="2338" w:type="dxa"/>
            <w:tcMar>
              <w:left w:w="115" w:type="dxa"/>
              <w:right w:w="115" w:type="dxa"/>
            </w:tcMar>
          </w:tcPr>
          <w:p w14:paraId="6EAECFAB" w14:textId="77777777" w:rsidR="00705D42" w:rsidRPr="00EB1DF1"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Author</w:t>
            </w:r>
          </w:p>
        </w:tc>
        <w:tc>
          <w:tcPr>
            <w:tcW w:w="2338" w:type="dxa"/>
            <w:tcMar>
              <w:left w:w="115" w:type="dxa"/>
              <w:right w:w="115" w:type="dxa"/>
            </w:tcMar>
          </w:tcPr>
          <w:p w14:paraId="4361B474" w14:textId="77777777" w:rsidR="00705D42" w:rsidRPr="00EB1DF1"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Comments</w:t>
            </w:r>
          </w:p>
        </w:tc>
      </w:tr>
      <w:tr w:rsidR="00705D42" w:rsidRPr="00EB1DF1" w14:paraId="5D341E9F" w14:textId="77777777" w:rsidTr="001C0AD0">
        <w:trPr>
          <w:cantSplit/>
          <w:tblHeader/>
        </w:trPr>
        <w:tc>
          <w:tcPr>
            <w:tcW w:w="2337" w:type="dxa"/>
            <w:tcMar>
              <w:left w:w="115" w:type="dxa"/>
              <w:right w:w="115" w:type="dxa"/>
            </w:tcMar>
          </w:tcPr>
          <w:p w14:paraId="474534F6" w14:textId="77777777" w:rsidR="00705D42" w:rsidRPr="00EB1DF1"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1.0</w:t>
            </w:r>
          </w:p>
        </w:tc>
        <w:tc>
          <w:tcPr>
            <w:tcW w:w="2337" w:type="dxa"/>
            <w:tcMar>
              <w:left w:w="115" w:type="dxa"/>
              <w:right w:w="115" w:type="dxa"/>
            </w:tcMar>
          </w:tcPr>
          <w:p w14:paraId="450D8A92" w14:textId="3C333ABE" w:rsidR="00705D42" w:rsidRPr="00EB1DF1" w:rsidRDefault="00DF6413"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1/24/2026</w:t>
            </w:r>
          </w:p>
        </w:tc>
        <w:tc>
          <w:tcPr>
            <w:tcW w:w="2338" w:type="dxa"/>
            <w:tcMar>
              <w:left w:w="115" w:type="dxa"/>
              <w:right w:w="115" w:type="dxa"/>
            </w:tcMar>
          </w:tcPr>
          <w:p w14:paraId="3389EEA3" w14:textId="7041DE94" w:rsidR="00705D42" w:rsidRPr="00EB1DF1" w:rsidRDefault="00DF6413" w:rsidP="004609FD">
            <w:pPr>
              <w:suppressAutoHyphens/>
              <w:spacing w:after="0" w:line="240" w:lineRule="auto"/>
              <w:contextualSpacing/>
              <w:jc w:val="center"/>
              <w:rPr>
                <w:rFonts w:ascii="Times New Roman" w:eastAsia="Times New Roman" w:hAnsi="Times New Roman" w:cs="Times New Roman"/>
                <w:b/>
                <w:bCs/>
                <w:sz w:val="24"/>
                <w:szCs w:val="24"/>
              </w:rPr>
            </w:pPr>
            <w:r w:rsidRPr="00EB1DF1">
              <w:rPr>
                <w:rFonts w:ascii="Times New Roman" w:eastAsia="Times New Roman" w:hAnsi="Times New Roman" w:cs="Times New Roman"/>
                <w:b/>
                <w:bCs/>
                <w:sz w:val="24"/>
                <w:szCs w:val="24"/>
              </w:rPr>
              <w:t>Johnathan Smith</w:t>
            </w:r>
          </w:p>
        </w:tc>
        <w:tc>
          <w:tcPr>
            <w:tcW w:w="2338" w:type="dxa"/>
            <w:tcMar>
              <w:left w:w="115" w:type="dxa"/>
              <w:right w:w="115" w:type="dxa"/>
            </w:tcMar>
          </w:tcPr>
          <w:p w14:paraId="4D94B6C2" w14:textId="77777777" w:rsidR="00705D42" w:rsidRPr="00EB1DF1" w:rsidRDefault="00705D42" w:rsidP="004609FD">
            <w:pPr>
              <w:suppressAutoHyphens/>
              <w:spacing w:after="0" w:line="240" w:lineRule="auto"/>
              <w:contextualSpacing/>
              <w:jc w:val="center"/>
              <w:rPr>
                <w:rFonts w:ascii="Times New Roman" w:eastAsia="Times New Roman" w:hAnsi="Times New Roman" w:cs="Times New Roman"/>
                <w:b/>
                <w:bCs/>
                <w:sz w:val="24"/>
                <w:szCs w:val="24"/>
              </w:rPr>
            </w:pPr>
          </w:p>
        </w:tc>
      </w:tr>
    </w:tbl>
    <w:p w14:paraId="3387940D" w14:textId="77777777" w:rsidR="00705D42" w:rsidRPr="00EB1DF1" w:rsidRDefault="00705D42" w:rsidP="004609FD">
      <w:pPr>
        <w:suppressAutoHyphens/>
        <w:spacing w:after="0" w:line="240" w:lineRule="auto"/>
        <w:contextualSpacing/>
        <w:rPr>
          <w:rFonts w:ascii="Times New Roman" w:eastAsia="Times New Roman" w:hAnsi="Times New Roman" w:cs="Times New Roman"/>
          <w:b/>
          <w:bCs/>
          <w:sz w:val="24"/>
          <w:szCs w:val="24"/>
        </w:rPr>
      </w:pPr>
    </w:p>
    <w:p w14:paraId="73478BD7" w14:textId="77777777" w:rsidR="00705D42" w:rsidRPr="00EB1DF1" w:rsidRDefault="00705D42" w:rsidP="004609FD">
      <w:pPr>
        <w:pStyle w:val="Heading2"/>
        <w:rPr>
          <w:rFonts w:ascii="Times New Roman" w:hAnsi="Times New Roman" w:cs="Times New Roman"/>
          <w:sz w:val="24"/>
          <w:szCs w:val="24"/>
        </w:rPr>
      </w:pPr>
      <w:bookmarkStart w:id="6" w:name="_Toc32574608"/>
      <w:bookmarkStart w:id="7" w:name="_Toc302021790"/>
      <w:bookmarkStart w:id="8" w:name="_Toc1639619014"/>
      <w:r w:rsidRPr="00EB1DF1">
        <w:rPr>
          <w:rFonts w:ascii="Times New Roman" w:hAnsi="Times New Roman" w:cs="Times New Roman"/>
          <w:sz w:val="24"/>
          <w:szCs w:val="24"/>
        </w:rPr>
        <w:t>Client</w:t>
      </w:r>
      <w:bookmarkEnd w:id="6"/>
      <w:bookmarkEnd w:id="7"/>
      <w:bookmarkEnd w:id="8"/>
    </w:p>
    <w:p w14:paraId="1ACC9E22" w14:textId="77777777" w:rsidR="00705D42" w:rsidRPr="00EB1DF1" w:rsidRDefault="00705D42" w:rsidP="004609FD">
      <w:pPr>
        <w:suppressAutoHyphens/>
        <w:spacing w:after="0" w:line="240" w:lineRule="auto"/>
        <w:contextualSpacing/>
        <w:rPr>
          <w:rFonts w:ascii="Times New Roman" w:hAnsi="Times New Roman" w:cs="Times New Roman"/>
          <w:sz w:val="24"/>
          <w:szCs w:val="24"/>
        </w:rPr>
      </w:pPr>
    </w:p>
    <w:p w14:paraId="71F9651E" w14:textId="77777777" w:rsidR="004609FD" w:rsidRPr="00EB1DF1" w:rsidRDefault="00705D42" w:rsidP="004609FD">
      <w:pPr>
        <w:suppressAutoHyphens/>
        <w:spacing w:after="0" w:line="240" w:lineRule="auto"/>
        <w:contextualSpacing/>
        <w:rPr>
          <w:rFonts w:ascii="Times New Roman" w:hAnsi="Times New Roman" w:cs="Times New Roman"/>
          <w:sz w:val="24"/>
          <w:szCs w:val="24"/>
          <w:bdr w:val="none" w:sz="0" w:space="0" w:color="auto" w:frame="1"/>
          <w:shd w:val="clear" w:color="auto" w:fill="FFFFFF"/>
        </w:rPr>
      </w:pPr>
      <w:r w:rsidRPr="00EB1DF1">
        <w:rPr>
          <w:rFonts w:ascii="Times New Roman" w:hAnsi="Times New Roman" w:cs="Times New Roman"/>
          <w:sz w:val="24"/>
          <w:szCs w:val="24"/>
          <w:bdr w:val="none" w:sz="0" w:space="0" w:color="auto" w:frame="1"/>
          <w:shd w:val="clear" w:color="auto" w:fill="FFFFFF"/>
        </w:rPr>
        <w:fldChar w:fldCharType="begin"/>
      </w:r>
      <w:r w:rsidRPr="00EB1DF1">
        <w:rPr>
          <w:rFonts w:ascii="Times New Roman" w:hAnsi="Times New Roman" w:cs="Times New Roman"/>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EB1DF1">
        <w:rPr>
          <w:rFonts w:ascii="Times New Roman" w:hAnsi="Times New Roman" w:cs="Times New Roman"/>
          <w:sz w:val="24"/>
          <w:szCs w:val="24"/>
          <w:bdr w:val="none" w:sz="0" w:space="0" w:color="auto" w:frame="1"/>
          <w:shd w:val="clear" w:color="auto" w:fill="FFFFFF"/>
        </w:rPr>
        <w:fldChar w:fldCharType="separate"/>
      </w:r>
      <w:r w:rsidRPr="00EB1DF1">
        <w:rPr>
          <w:rFonts w:ascii="Times New Roman" w:hAnsi="Times New Roman" w:cs="Times New Roman"/>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EB1DF1">
        <w:rPr>
          <w:rFonts w:ascii="Times New Roman" w:hAnsi="Times New Roman" w:cs="Times New Roman"/>
          <w:sz w:val="24"/>
          <w:szCs w:val="24"/>
          <w:bdr w:val="none" w:sz="0" w:space="0" w:color="auto" w:frame="1"/>
          <w:shd w:val="clear" w:color="auto" w:fill="FFFFFF"/>
        </w:rPr>
        <w:fldChar w:fldCharType="end"/>
      </w:r>
    </w:p>
    <w:p w14:paraId="7EC15D1F" w14:textId="77777777" w:rsidR="004609FD" w:rsidRPr="00EB1DF1" w:rsidRDefault="004609FD" w:rsidP="004609FD">
      <w:pPr>
        <w:suppressAutoHyphens/>
        <w:spacing w:after="0" w:line="240" w:lineRule="auto"/>
        <w:contextualSpacing/>
        <w:rPr>
          <w:rFonts w:ascii="Times New Roman" w:hAnsi="Times New Roman" w:cs="Times New Roman"/>
          <w:sz w:val="24"/>
          <w:szCs w:val="24"/>
        </w:rPr>
      </w:pPr>
    </w:p>
    <w:p w14:paraId="79B8FC42" w14:textId="07A92371" w:rsidR="004079F2" w:rsidRPr="00EB1DF1" w:rsidRDefault="004079F2" w:rsidP="004609FD">
      <w:pPr>
        <w:pStyle w:val="Heading2"/>
        <w:rPr>
          <w:rFonts w:ascii="Times New Roman" w:hAnsi="Times New Roman" w:cs="Times New Roman"/>
          <w:sz w:val="24"/>
          <w:szCs w:val="24"/>
        </w:rPr>
      </w:pPr>
      <w:r w:rsidRPr="00EB1DF1">
        <w:rPr>
          <w:rFonts w:ascii="Times New Roman" w:hAnsi="Times New Roman" w:cs="Times New Roman"/>
          <w:sz w:val="24"/>
          <w:szCs w:val="24"/>
        </w:rPr>
        <w:t>Instructions</w:t>
      </w:r>
      <w:bookmarkEnd w:id="3"/>
      <w:bookmarkEnd w:id="4"/>
      <w:bookmarkEnd w:id="5"/>
    </w:p>
    <w:p w14:paraId="7E4A601D" w14:textId="77777777" w:rsidR="004079F2" w:rsidRPr="00EB1DF1" w:rsidRDefault="004079F2" w:rsidP="004609FD">
      <w:pPr>
        <w:suppressAutoHyphens/>
        <w:spacing w:after="0" w:line="240" w:lineRule="auto"/>
        <w:contextualSpacing/>
        <w:rPr>
          <w:rFonts w:ascii="Times New Roman" w:eastAsia="Times New Roman" w:hAnsi="Times New Roman" w:cs="Times New Roman"/>
          <w:sz w:val="24"/>
          <w:szCs w:val="24"/>
        </w:rPr>
      </w:pPr>
      <w:r w:rsidRPr="00EB1DF1">
        <w:rPr>
          <w:rFonts w:ascii="Times New Roman" w:eastAsia="Times New Roman" w:hAnsi="Times New Roman" w:cs="Times New Roman"/>
          <w:sz w:val="24"/>
          <w:szCs w:val="24"/>
        </w:rPr>
        <w:t>Submit this completed vulnerability assessment report. R</w:t>
      </w:r>
      <w:r w:rsidRPr="00EB1DF1">
        <w:rPr>
          <w:rStyle w:val="normaltextrun"/>
          <w:rFonts w:ascii="Times New Roman" w:hAnsi="Times New Roman" w:cs="Times New Roman"/>
          <w:color w:val="000000"/>
          <w:sz w:val="24"/>
          <w:szCs w:val="24"/>
          <w:shd w:val="clear" w:color="auto" w:fill="FFFFFF"/>
        </w:rPr>
        <w:t>eplace the bracketed text with the relevant information.</w:t>
      </w:r>
      <w:r w:rsidRPr="00EB1DF1">
        <w:rPr>
          <w:rFonts w:ascii="Times New Roman" w:eastAsia="Times New Roman" w:hAnsi="Times New Roman" w:cs="Times New Roman"/>
          <w:sz w:val="24"/>
          <w:szCs w:val="24"/>
        </w:rPr>
        <w:t xml:space="preserve"> In this report, identify your security vulnerability findings and recommend the next steps to remedy the issues you have found.</w:t>
      </w:r>
    </w:p>
    <w:p w14:paraId="065646C1" w14:textId="77777777" w:rsidR="004079F2" w:rsidRPr="00EB1DF1" w:rsidRDefault="004079F2" w:rsidP="004609FD">
      <w:pPr>
        <w:suppressAutoHyphens/>
        <w:spacing w:after="0" w:line="240" w:lineRule="auto"/>
        <w:contextualSpacing/>
        <w:rPr>
          <w:rFonts w:ascii="Times New Roman" w:eastAsia="Times New Roman" w:hAnsi="Times New Roman" w:cs="Times New Roman"/>
          <w:sz w:val="24"/>
          <w:szCs w:val="24"/>
        </w:rPr>
      </w:pPr>
    </w:p>
    <w:p w14:paraId="36E5044C" w14:textId="77777777" w:rsidR="004079F2" w:rsidRPr="00EB1DF1" w:rsidRDefault="004079F2" w:rsidP="004609FD">
      <w:pPr>
        <w:pStyle w:val="ListParagraph"/>
        <w:numPr>
          <w:ilvl w:val="0"/>
          <w:numId w:val="8"/>
        </w:numPr>
        <w:suppressAutoHyphens/>
        <w:spacing w:after="0" w:line="240" w:lineRule="auto"/>
        <w:rPr>
          <w:rFonts w:ascii="Times New Roman" w:hAnsi="Times New Roman" w:cs="Times New Roman"/>
          <w:sz w:val="24"/>
          <w:szCs w:val="24"/>
        </w:rPr>
      </w:pPr>
      <w:r w:rsidRPr="00EB1DF1">
        <w:rPr>
          <w:rFonts w:ascii="Times New Roman" w:eastAsia="Times New Roman" w:hAnsi="Times New Roman" w:cs="Times New Roman"/>
          <w:sz w:val="24"/>
          <w:szCs w:val="24"/>
        </w:rPr>
        <w:t xml:space="preserve">Respond to the five steps outlined below and include your findings. </w:t>
      </w:r>
    </w:p>
    <w:p w14:paraId="0AE2BB91" w14:textId="77777777" w:rsidR="004079F2" w:rsidRPr="00EB1DF1" w:rsidRDefault="004079F2" w:rsidP="004609FD">
      <w:pPr>
        <w:pStyle w:val="ListParagraph"/>
        <w:numPr>
          <w:ilvl w:val="0"/>
          <w:numId w:val="8"/>
        </w:numPr>
        <w:suppressAutoHyphens/>
        <w:spacing w:after="0" w:line="240" w:lineRule="auto"/>
        <w:rPr>
          <w:rFonts w:ascii="Times New Roman" w:hAnsi="Times New Roman" w:cs="Times New Roman"/>
          <w:sz w:val="24"/>
          <w:szCs w:val="24"/>
        </w:rPr>
      </w:pPr>
      <w:r w:rsidRPr="00EB1DF1">
        <w:rPr>
          <w:rFonts w:ascii="Times New Roman" w:eastAsia="Times New Roman" w:hAnsi="Times New Roman" w:cs="Times New Roman"/>
          <w:sz w:val="24"/>
          <w:szCs w:val="24"/>
        </w:rPr>
        <w:t xml:space="preserve">Respond using your own words. You may also include images or </w:t>
      </w:r>
      <w:proofErr w:type="gramStart"/>
      <w:r w:rsidRPr="00EB1DF1">
        <w:rPr>
          <w:rFonts w:ascii="Times New Roman" w:eastAsia="Times New Roman" w:hAnsi="Times New Roman" w:cs="Times New Roman"/>
          <w:sz w:val="24"/>
          <w:szCs w:val="24"/>
        </w:rPr>
        <w:t>supporting</w:t>
      </w:r>
      <w:proofErr w:type="gramEnd"/>
      <w:r w:rsidRPr="00EB1DF1">
        <w:rPr>
          <w:rFonts w:ascii="Times New Roman" w:eastAsia="Times New Roman" w:hAnsi="Times New Roman" w:cs="Times New Roman"/>
          <w:sz w:val="24"/>
          <w:szCs w:val="24"/>
        </w:rPr>
        <w:t xml:space="preserve"> materials. If you include them, make certain to insert them in the relevant locations in the document.</w:t>
      </w:r>
    </w:p>
    <w:p w14:paraId="1ECE03AC" w14:textId="5469E0F4" w:rsidR="00DC2970" w:rsidRPr="00EB1DF1" w:rsidRDefault="004079F2" w:rsidP="004609FD">
      <w:pPr>
        <w:pStyle w:val="ListParagraph"/>
        <w:numPr>
          <w:ilvl w:val="0"/>
          <w:numId w:val="8"/>
        </w:numPr>
        <w:suppressAutoHyphens/>
        <w:spacing w:after="0" w:line="240" w:lineRule="auto"/>
        <w:rPr>
          <w:rFonts w:ascii="Times New Roman" w:hAnsi="Times New Roman" w:cs="Times New Roman"/>
          <w:sz w:val="24"/>
          <w:szCs w:val="24"/>
        </w:rPr>
      </w:pPr>
      <w:r w:rsidRPr="00EB1DF1">
        <w:rPr>
          <w:rFonts w:ascii="Times New Roman" w:eastAsia="Times New Roman" w:hAnsi="Times New Roman" w:cs="Times New Roman"/>
          <w:sz w:val="24"/>
          <w:szCs w:val="24"/>
        </w:rPr>
        <w:t xml:space="preserve">Refer to </w:t>
      </w:r>
      <w:proofErr w:type="gramStart"/>
      <w:r w:rsidRPr="00EB1DF1">
        <w:rPr>
          <w:rFonts w:ascii="Times New Roman" w:eastAsia="Times New Roman" w:hAnsi="Times New Roman" w:cs="Times New Roman"/>
          <w:sz w:val="24"/>
          <w:szCs w:val="24"/>
        </w:rPr>
        <w:t>the Project</w:t>
      </w:r>
      <w:proofErr w:type="gramEnd"/>
      <w:r w:rsidRPr="00EB1DF1">
        <w:rPr>
          <w:rFonts w:ascii="Times New Roman" w:eastAsia="Times New Roman" w:hAnsi="Times New Roman" w:cs="Times New Roman"/>
          <w:sz w:val="24"/>
          <w:szCs w:val="24"/>
        </w:rPr>
        <w:t xml:space="preserve"> One Guidelines and Rubric for more detailed instructions about each section of the template.</w:t>
      </w:r>
      <w:bookmarkEnd w:id="0"/>
      <w:bookmarkEnd w:id="1"/>
      <w:bookmarkEnd w:id="2"/>
    </w:p>
    <w:p w14:paraId="77B6C061" w14:textId="77777777" w:rsidR="00BF4E7E" w:rsidRPr="00EB1DF1" w:rsidRDefault="00BF4E7E">
      <w:pPr>
        <w:rPr>
          <w:rFonts w:ascii="Times New Roman" w:eastAsiaTheme="majorEastAsia" w:hAnsi="Times New Roman" w:cs="Times New Roman"/>
          <w:b/>
          <w:bCs/>
          <w:sz w:val="24"/>
          <w:szCs w:val="24"/>
        </w:rPr>
      </w:pPr>
      <w:r w:rsidRPr="00EB1DF1">
        <w:rPr>
          <w:rFonts w:ascii="Times New Roman" w:hAnsi="Times New Roman" w:cs="Times New Roman"/>
          <w:sz w:val="24"/>
          <w:szCs w:val="24"/>
        </w:rPr>
        <w:br w:type="page"/>
      </w:r>
    </w:p>
    <w:p w14:paraId="7549C261" w14:textId="04EC48F0" w:rsidR="00283077" w:rsidRPr="00EB1DF1" w:rsidRDefault="531DB269" w:rsidP="000B05B1">
      <w:pPr>
        <w:pStyle w:val="Heading2"/>
        <w:rPr>
          <w:rFonts w:ascii="Times New Roman" w:eastAsiaTheme="minorEastAsia" w:hAnsi="Times New Roman" w:cs="Times New Roman"/>
          <w:color w:val="000000" w:themeColor="text1"/>
          <w:sz w:val="24"/>
          <w:szCs w:val="24"/>
        </w:rPr>
      </w:pPr>
      <w:r w:rsidRPr="00EB1DF1">
        <w:rPr>
          <w:rFonts w:ascii="Times New Roman" w:hAnsi="Times New Roman" w:cs="Times New Roman"/>
          <w:sz w:val="24"/>
          <w:szCs w:val="24"/>
        </w:rPr>
        <w:lastRenderedPageBreak/>
        <w:t>Developer</w:t>
      </w:r>
    </w:p>
    <w:p w14:paraId="4EBFDCD8" w14:textId="1D209A08" w:rsidR="531DB269" w:rsidRPr="00EB1DF1" w:rsidRDefault="00DF6413"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Johnathan Smith</w:t>
      </w:r>
    </w:p>
    <w:p w14:paraId="40D77775"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7DFAAD8D" w14:textId="7789F647" w:rsidR="531DB269" w:rsidRPr="00EB1DF1" w:rsidRDefault="531DB269"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1. Interpreting Client Needs</w:t>
      </w:r>
    </w:p>
    <w:p w14:paraId="1AAC2F52" w14:textId="259C017A" w:rsidR="531DB269" w:rsidRPr="00EB1DF1"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Determine your client’s needs and potential threats and attacks associated with </w:t>
      </w:r>
      <w:r w:rsidR="3071CD31" w:rsidRPr="00EB1DF1">
        <w:rPr>
          <w:rFonts w:ascii="Times New Roman" w:hAnsi="Times New Roman" w:cs="Times New Roman"/>
          <w:color w:val="000000" w:themeColor="text1"/>
          <w:sz w:val="24"/>
          <w:szCs w:val="24"/>
        </w:rPr>
        <w:t>the company’s</w:t>
      </w:r>
      <w:r w:rsidRPr="00EB1DF1">
        <w:rPr>
          <w:rFonts w:ascii="Times New Roman" w:hAnsi="Times New Roman" w:cs="Times New Roman"/>
          <w:color w:val="000000" w:themeColor="text1"/>
          <w:sz w:val="24"/>
          <w:szCs w:val="24"/>
        </w:rPr>
        <w:t xml:space="preserve"> application and software security requirements. Consider the following </w:t>
      </w:r>
      <w:r w:rsidR="56ED763B" w:rsidRPr="00EB1DF1">
        <w:rPr>
          <w:rFonts w:ascii="Times New Roman" w:hAnsi="Times New Roman" w:cs="Times New Roman"/>
          <w:color w:val="000000" w:themeColor="text1"/>
          <w:sz w:val="24"/>
          <w:szCs w:val="24"/>
        </w:rPr>
        <w:t xml:space="preserve">questions </w:t>
      </w:r>
      <w:r w:rsidRPr="00EB1DF1">
        <w:rPr>
          <w:rFonts w:ascii="Times New Roman" w:hAnsi="Times New Roman" w:cs="Times New Roman"/>
          <w:color w:val="000000" w:themeColor="text1"/>
          <w:sz w:val="24"/>
          <w:szCs w:val="24"/>
        </w:rPr>
        <w:t>regarding how companies protect against external threats based on the scenario information:</w:t>
      </w:r>
    </w:p>
    <w:p w14:paraId="3D6F025D"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CF93D7B" w14:textId="047933EA" w:rsidR="531DB269" w:rsidRPr="00EB1DF1"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What is the value of secure communications to the company?</w:t>
      </w:r>
    </w:p>
    <w:p w14:paraId="7B11504C" w14:textId="118CD093" w:rsidR="531DB269" w:rsidRPr="00EB1DF1"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Are there any international transactions that the company produces?</w:t>
      </w:r>
    </w:p>
    <w:p w14:paraId="28DEA8FB" w14:textId="28999059" w:rsidR="531DB269" w:rsidRPr="00EB1DF1"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Are there governmental restrictions </w:t>
      </w:r>
      <w:r w:rsidR="46EAAD2A" w:rsidRPr="00EB1DF1">
        <w:rPr>
          <w:rFonts w:ascii="Times New Roman" w:hAnsi="Times New Roman" w:cs="Times New Roman"/>
          <w:color w:val="000000" w:themeColor="text1"/>
          <w:sz w:val="24"/>
          <w:szCs w:val="24"/>
        </w:rPr>
        <w:t>on</w:t>
      </w:r>
      <w:r w:rsidRPr="00EB1DF1">
        <w:rPr>
          <w:rFonts w:ascii="Times New Roman" w:hAnsi="Times New Roman" w:cs="Times New Roman"/>
          <w:color w:val="000000" w:themeColor="text1"/>
          <w:sz w:val="24"/>
          <w:szCs w:val="24"/>
        </w:rPr>
        <w:t xml:space="preserve"> secure communications to consider?</w:t>
      </w:r>
    </w:p>
    <w:p w14:paraId="0E4E7037" w14:textId="6F3020E4" w:rsidR="531DB269" w:rsidRPr="00EB1DF1"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What external threats might be present now and in the immediate future?</w:t>
      </w:r>
    </w:p>
    <w:p w14:paraId="2D04EEB4" w14:textId="57771C81" w:rsidR="531DB269" w:rsidRPr="00EB1DF1"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What modernization requirements must be considered, such as the role of </w:t>
      </w:r>
      <w:r w:rsidR="00FD26AD" w:rsidRPr="00EB1DF1">
        <w:rPr>
          <w:rFonts w:ascii="Times New Roman" w:hAnsi="Times New Roman" w:cs="Times New Roman"/>
          <w:color w:val="000000" w:themeColor="text1"/>
          <w:sz w:val="24"/>
          <w:szCs w:val="24"/>
        </w:rPr>
        <w:t>open</w:t>
      </w:r>
      <w:r w:rsidR="00BE22B6" w:rsidRPr="00EB1DF1">
        <w:rPr>
          <w:rFonts w:ascii="Times New Roman" w:hAnsi="Times New Roman" w:cs="Times New Roman"/>
          <w:color w:val="000000" w:themeColor="text1"/>
          <w:sz w:val="24"/>
          <w:szCs w:val="24"/>
        </w:rPr>
        <w:t>-</w:t>
      </w:r>
      <w:r w:rsidR="00FD26AD" w:rsidRPr="00EB1DF1">
        <w:rPr>
          <w:rFonts w:ascii="Times New Roman" w:hAnsi="Times New Roman" w:cs="Times New Roman"/>
          <w:color w:val="000000" w:themeColor="text1"/>
          <w:sz w:val="24"/>
          <w:szCs w:val="24"/>
        </w:rPr>
        <w:t>source</w:t>
      </w:r>
      <w:r w:rsidRPr="00EB1DF1">
        <w:rPr>
          <w:rFonts w:ascii="Times New Roman" w:hAnsi="Times New Roman" w:cs="Times New Roman"/>
          <w:color w:val="000000" w:themeColor="text1"/>
          <w:sz w:val="24"/>
          <w:szCs w:val="24"/>
        </w:rPr>
        <w:t xml:space="preserve"> libraries and evolving web application technologies?</w:t>
      </w:r>
    </w:p>
    <w:p w14:paraId="1CFF1B4C"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3EC7E1F4" w14:textId="4A5C2903" w:rsidR="531DB269" w:rsidRPr="00EB1DF1" w:rsidRDefault="00DF6413" w:rsidP="00A83A40">
      <w:pPr>
        <w:suppressAutoHyphens/>
        <w:spacing w:after="0" w:line="240" w:lineRule="auto"/>
        <w:ind w:firstLine="360"/>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Secure communication is paramount in each application that is developed. Here, we are handling highly sensitive data that can compromise a person’s future by having customers investment details, savings plans, insurance information, and retirement accounts. Keeping all this secure for our customers will allow us to continue to have customer trust and protect each of these sensitive areas of information. This company will potentially produce an internation transaction, either directly or indirectly. Due to the </w:t>
      </w:r>
      <w:r w:rsidR="00A83A40" w:rsidRPr="00EB1DF1">
        <w:rPr>
          <w:rFonts w:ascii="Times New Roman" w:hAnsi="Times New Roman" w:cs="Times New Roman"/>
          <w:color w:val="000000" w:themeColor="text1"/>
          <w:sz w:val="24"/>
          <w:szCs w:val="24"/>
        </w:rPr>
        <w:t>company’s</w:t>
      </w:r>
      <w:r w:rsidRPr="00EB1DF1">
        <w:rPr>
          <w:rFonts w:ascii="Times New Roman" w:hAnsi="Times New Roman" w:cs="Times New Roman"/>
          <w:color w:val="000000" w:themeColor="text1"/>
          <w:sz w:val="24"/>
          <w:szCs w:val="24"/>
        </w:rPr>
        <w:t xml:space="preserve"> nature of being a consulting firm, at times it may have to deal with clients located outside of the United States</w:t>
      </w:r>
      <w:r w:rsidR="00A83A40" w:rsidRPr="00EB1DF1">
        <w:rPr>
          <w:rFonts w:ascii="Times New Roman" w:hAnsi="Times New Roman" w:cs="Times New Roman"/>
          <w:color w:val="000000" w:themeColor="text1"/>
          <w:sz w:val="24"/>
          <w:szCs w:val="24"/>
        </w:rPr>
        <w:t xml:space="preserve"> or data exchanges with global institutions based on the clientele. This will lead us into the fact that we must ensure the application can handle encrypted data transfer and communications regardless of client’s location. </w:t>
      </w:r>
    </w:p>
    <w:p w14:paraId="6C0827F7" w14:textId="1160DC00" w:rsidR="00A83A40" w:rsidRPr="00EB1DF1" w:rsidRDefault="00A83A40"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ab/>
        <w:t xml:space="preserve">Based on the information above, we can deem that we may be dealing with </w:t>
      </w:r>
      <w:r w:rsidR="00B96E50" w:rsidRPr="00EB1DF1">
        <w:rPr>
          <w:rFonts w:ascii="Times New Roman" w:hAnsi="Times New Roman" w:cs="Times New Roman"/>
          <w:color w:val="000000" w:themeColor="text1"/>
          <w:sz w:val="24"/>
          <w:szCs w:val="24"/>
        </w:rPr>
        <w:t xml:space="preserve">international </w:t>
      </w:r>
      <w:r w:rsidR="005063DE" w:rsidRPr="00EB1DF1">
        <w:rPr>
          <w:rFonts w:ascii="Times New Roman" w:hAnsi="Times New Roman" w:cs="Times New Roman"/>
          <w:color w:val="000000" w:themeColor="text1"/>
          <w:sz w:val="24"/>
          <w:szCs w:val="24"/>
        </w:rPr>
        <w:t>clients,</w:t>
      </w:r>
      <w:r w:rsidR="00B96E50" w:rsidRPr="00EB1DF1">
        <w:rPr>
          <w:rFonts w:ascii="Times New Roman" w:hAnsi="Times New Roman" w:cs="Times New Roman"/>
          <w:color w:val="000000" w:themeColor="text1"/>
          <w:sz w:val="24"/>
          <w:szCs w:val="24"/>
        </w:rPr>
        <w:t xml:space="preserve"> meaning that we would also have to consider data laws in other areas of the world. For example, there </w:t>
      </w:r>
      <w:r w:rsidR="005063DE" w:rsidRPr="00EB1DF1">
        <w:rPr>
          <w:rFonts w:ascii="Times New Roman" w:hAnsi="Times New Roman" w:cs="Times New Roman"/>
          <w:color w:val="000000" w:themeColor="text1"/>
          <w:sz w:val="24"/>
          <w:szCs w:val="24"/>
        </w:rPr>
        <w:t>are</w:t>
      </w:r>
      <w:r w:rsidR="00B96E50" w:rsidRPr="00EB1DF1">
        <w:rPr>
          <w:rFonts w:ascii="Times New Roman" w:hAnsi="Times New Roman" w:cs="Times New Roman"/>
          <w:color w:val="000000" w:themeColor="text1"/>
          <w:sz w:val="24"/>
          <w:szCs w:val="24"/>
        </w:rPr>
        <w:t xml:space="preserve"> data protection laws such as the GDPR (European Union), which </w:t>
      </w:r>
      <w:r w:rsidR="005063DE" w:rsidRPr="00EB1DF1">
        <w:rPr>
          <w:rFonts w:ascii="Times New Roman" w:hAnsi="Times New Roman" w:cs="Times New Roman"/>
          <w:color w:val="000000" w:themeColor="text1"/>
          <w:sz w:val="24"/>
          <w:szCs w:val="24"/>
        </w:rPr>
        <w:t>mandate</w:t>
      </w:r>
      <w:r w:rsidR="00B96E50" w:rsidRPr="00EB1DF1">
        <w:rPr>
          <w:rFonts w:ascii="Times New Roman" w:hAnsi="Times New Roman" w:cs="Times New Roman"/>
          <w:color w:val="000000" w:themeColor="text1"/>
          <w:sz w:val="24"/>
          <w:szCs w:val="24"/>
        </w:rPr>
        <w:t xml:space="preserve"> strong encryption and handling of personal data. The U.S. has its own financial regulations requiring financial institutions which we would be in direct contact with to safeguard customer information, therefore we would have to be careful as far as what is shared or requested. </w:t>
      </w:r>
      <w:r w:rsidR="005063DE" w:rsidRPr="00EB1DF1">
        <w:rPr>
          <w:rFonts w:ascii="Times New Roman" w:hAnsi="Times New Roman" w:cs="Times New Roman"/>
          <w:color w:val="000000" w:themeColor="text1"/>
          <w:sz w:val="24"/>
          <w:szCs w:val="24"/>
        </w:rPr>
        <w:t>All</w:t>
      </w:r>
      <w:r w:rsidR="00B96E50" w:rsidRPr="00EB1DF1">
        <w:rPr>
          <w:rFonts w:ascii="Times New Roman" w:hAnsi="Times New Roman" w:cs="Times New Roman"/>
          <w:color w:val="000000" w:themeColor="text1"/>
          <w:sz w:val="24"/>
          <w:szCs w:val="24"/>
        </w:rPr>
        <w:t xml:space="preserve"> these considerations and more would have to be carefully handled to ensure the company is operating in compliance with all </w:t>
      </w:r>
      <w:r w:rsidR="005063DE" w:rsidRPr="00EB1DF1">
        <w:rPr>
          <w:rFonts w:ascii="Times New Roman" w:hAnsi="Times New Roman" w:cs="Times New Roman"/>
          <w:color w:val="000000" w:themeColor="text1"/>
          <w:sz w:val="24"/>
          <w:szCs w:val="24"/>
        </w:rPr>
        <w:t xml:space="preserve">places where it utilizes its services. </w:t>
      </w:r>
    </w:p>
    <w:p w14:paraId="1D1A393F" w14:textId="04157B1F" w:rsidR="005063DE" w:rsidRPr="00EB1DF1" w:rsidRDefault="005063DE"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ab/>
        <w:t xml:space="preserve">This application can be subjected to vulnerability if communication is not properly encrypted. It would also be subject to injection attacks, cross-site scripting and forgery, credential theft (forceful login), denial-of-service, and any involved exploitation against third-party libraries. Due to this, we must stay up to date with what is expected to maximize our shielding against any type of attack. Technology is constantly evolving and therefore, we must adopt those modern frameworks to stay present with secure authentication methods. A knowledgeable use of open-source libraries would be beneficial as it can help development and introduce tools that can speed up the application process; however, dependency monitoring would have to be done heavily to ensure we have these libraries protected. A final note would be ensuring the application has the characteristic of scalability.  With this nature, we would also have to monitor closely when broadening the application that we leave no chinks in the armor of our application. </w:t>
      </w:r>
    </w:p>
    <w:p w14:paraId="56A62CB0" w14:textId="77777777" w:rsidR="005063DE" w:rsidRPr="00EB1DF1" w:rsidRDefault="005063DE" w:rsidP="000B05B1">
      <w:pPr>
        <w:suppressAutoHyphens/>
        <w:spacing w:after="0" w:line="240" w:lineRule="auto"/>
        <w:contextualSpacing/>
        <w:rPr>
          <w:rFonts w:ascii="Times New Roman" w:hAnsi="Times New Roman" w:cs="Times New Roman"/>
          <w:color w:val="000000" w:themeColor="text1"/>
          <w:sz w:val="24"/>
          <w:szCs w:val="24"/>
        </w:rPr>
      </w:pPr>
    </w:p>
    <w:p w14:paraId="57F9EC43" w14:textId="77777777" w:rsidR="005063DE" w:rsidRPr="00EB1DF1" w:rsidRDefault="005063DE" w:rsidP="000B05B1">
      <w:pPr>
        <w:suppressAutoHyphens/>
        <w:spacing w:after="0" w:line="240" w:lineRule="auto"/>
        <w:contextualSpacing/>
        <w:rPr>
          <w:rFonts w:ascii="Times New Roman" w:hAnsi="Times New Roman" w:cs="Times New Roman"/>
          <w:color w:val="000000" w:themeColor="text1"/>
          <w:sz w:val="24"/>
          <w:szCs w:val="24"/>
        </w:rPr>
      </w:pPr>
    </w:p>
    <w:p w14:paraId="05679738" w14:textId="77777777" w:rsidR="005063DE" w:rsidRPr="00EB1DF1" w:rsidRDefault="005063DE" w:rsidP="000B05B1">
      <w:pPr>
        <w:suppressAutoHyphens/>
        <w:spacing w:after="0" w:line="240" w:lineRule="auto"/>
        <w:contextualSpacing/>
        <w:rPr>
          <w:rFonts w:ascii="Times New Roman" w:hAnsi="Times New Roman" w:cs="Times New Roman"/>
          <w:color w:val="000000" w:themeColor="text1"/>
          <w:sz w:val="24"/>
          <w:szCs w:val="24"/>
        </w:rPr>
      </w:pPr>
    </w:p>
    <w:p w14:paraId="4AD0F97C" w14:textId="77777777" w:rsidR="003A2F8A" w:rsidRPr="00EB1DF1"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0415926D" w14:textId="01C70329" w:rsidR="531DB269" w:rsidRPr="00EB1DF1" w:rsidRDefault="531DB269"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2. Areas of Security</w:t>
      </w:r>
    </w:p>
    <w:p w14:paraId="2F0E7882" w14:textId="183B63D1" w:rsidR="531DB269" w:rsidRPr="00EB1DF1"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Refer to the </w:t>
      </w:r>
      <w:r w:rsidR="00FE1ED3" w:rsidRPr="00EB1DF1">
        <w:rPr>
          <w:rFonts w:ascii="Times New Roman" w:hAnsi="Times New Roman" w:cs="Times New Roman"/>
          <w:color w:val="000000" w:themeColor="text1"/>
          <w:sz w:val="24"/>
          <w:szCs w:val="24"/>
        </w:rPr>
        <w:t>v</w:t>
      </w:r>
      <w:r w:rsidRPr="00EB1DF1">
        <w:rPr>
          <w:rFonts w:ascii="Times New Roman" w:hAnsi="Times New Roman" w:cs="Times New Roman"/>
          <w:color w:val="000000" w:themeColor="text1"/>
          <w:sz w:val="24"/>
          <w:szCs w:val="24"/>
        </w:rPr>
        <w:t xml:space="preserve">ulnerability </w:t>
      </w:r>
      <w:r w:rsidR="00FE1ED3" w:rsidRPr="00EB1DF1">
        <w:rPr>
          <w:rFonts w:ascii="Times New Roman" w:hAnsi="Times New Roman" w:cs="Times New Roman"/>
          <w:color w:val="000000" w:themeColor="text1"/>
          <w:sz w:val="24"/>
          <w:szCs w:val="24"/>
        </w:rPr>
        <w:t>a</w:t>
      </w:r>
      <w:r w:rsidRPr="00EB1DF1">
        <w:rPr>
          <w:rFonts w:ascii="Times New Roman" w:hAnsi="Times New Roman" w:cs="Times New Roman"/>
          <w:color w:val="000000" w:themeColor="text1"/>
          <w:sz w:val="24"/>
          <w:szCs w:val="24"/>
        </w:rPr>
        <w:t xml:space="preserve">ssessment </w:t>
      </w:r>
      <w:r w:rsidR="00FE1ED3" w:rsidRPr="00EB1DF1">
        <w:rPr>
          <w:rFonts w:ascii="Times New Roman" w:hAnsi="Times New Roman" w:cs="Times New Roman"/>
          <w:color w:val="000000" w:themeColor="text1"/>
          <w:sz w:val="24"/>
          <w:szCs w:val="24"/>
        </w:rPr>
        <w:t>p</w:t>
      </w:r>
      <w:r w:rsidRPr="00EB1DF1">
        <w:rPr>
          <w:rFonts w:ascii="Times New Roman" w:hAnsi="Times New Roman" w:cs="Times New Roman"/>
          <w:color w:val="000000" w:themeColor="text1"/>
          <w:sz w:val="24"/>
          <w:szCs w:val="24"/>
        </w:rPr>
        <w:t xml:space="preserve">rocess </w:t>
      </w:r>
      <w:r w:rsidR="00FE1ED3" w:rsidRPr="00EB1DF1">
        <w:rPr>
          <w:rFonts w:ascii="Times New Roman" w:hAnsi="Times New Roman" w:cs="Times New Roman"/>
          <w:color w:val="000000" w:themeColor="text1"/>
          <w:sz w:val="24"/>
          <w:szCs w:val="24"/>
        </w:rPr>
        <w:t>f</w:t>
      </w:r>
      <w:r w:rsidRPr="00EB1DF1">
        <w:rPr>
          <w:rFonts w:ascii="Times New Roman" w:hAnsi="Times New Roman" w:cs="Times New Roman"/>
          <w:color w:val="000000" w:themeColor="text1"/>
          <w:sz w:val="24"/>
          <w:szCs w:val="24"/>
        </w:rPr>
        <w:t xml:space="preserve">low </w:t>
      </w:r>
      <w:r w:rsidR="00FE1ED3" w:rsidRPr="00EB1DF1">
        <w:rPr>
          <w:rFonts w:ascii="Times New Roman" w:hAnsi="Times New Roman" w:cs="Times New Roman"/>
          <w:color w:val="000000" w:themeColor="text1"/>
          <w:sz w:val="24"/>
          <w:szCs w:val="24"/>
        </w:rPr>
        <w:t>d</w:t>
      </w:r>
      <w:r w:rsidRPr="00EB1DF1">
        <w:rPr>
          <w:rFonts w:ascii="Times New Roman" w:hAnsi="Times New Roman" w:cs="Times New Roman"/>
          <w:color w:val="000000" w:themeColor="text1"/>
          <w:sz w:val="24"/>
          <w:szCs w:val="24"/>
        </w:rPr>
        <w:t>iagram</w:t>
      </w:r>
      <w:r w:rsidR="00FE651C"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 xml:space="preserve"> </w:t>
      </w:r>
      <w:r w:rsidR="00FE651C" w:rsidRPr="00EB1DF1">
        <w:rPr>
          <w:rFonts w:ascii="Times New Roman" w:hAnsi="Times New Roman" w:cs="Times New Roman"/>
          <w:color w:val="000000" w:themeColor="text1"/>
          <w:sz w:val="24"/>
          <w:szCs w:val="24"/>
        </w:rPr>
        <w:t>I</w:t>
      </w:r>
      <w:r w:rsidRPr="00EB1DF1">
        <w:rPr>
          <w:rFonts w:ascii="Times New Roman" w:hAnsi="Times New Roman" w:cs="Times New Roman"/>
          <w:color w:val="000000" w:themeColor="text1"/>
          <w:sz w:val="24"/>
          <w:szCs w:val="24"/>
        </w:rPr>
        <w:t>dentify which areas of security appl</w:t>
      </w:r>
      <w:r w:rsidR="70A6CD78" w:rsidRPr="00EB1DF1">
        <w:rPr>
          <w:rFonts w:ascii="Times New Roman" w:hAnsi="Times New Roman" w:cs="Times New Roman"/>
          <w:color w:val="000000" w:themeColor="text1"/>
          <w:sz w:val="24"/>
          <w:szCs w:val="24"/>
        </w:rPr>
        <w:t>y</w:t>
      </w:r>
      <w:r w:rsidRPr="00EB1DF1">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E9C8FB4" w14:textId="2221262B" w:rsidR="003A2F8A" w:rsidRPr="00EB1DF1" w:rsidRDefault="00476B72"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 xml:space="preserve">Input validation would be critical here as the application may be vulnerable to injection attacks or malformed API requests. Secure input handling will ensure that valid and sanitized data is transferred. Another vulnerability would be the interaction between the client and server as this application will rely heavily on that process. This would be crucial for preventing man-in-the-middle attacks and an insurance against financial information not being intercepted during data transfers. Code error will </w:t>
      </w:r>
      <w:r w:rsidR="00E5224C" w:rsidRPr="00EB1DF1">
        <w:rPr>
          <w:rFonts w:ascii="Times New Roman" w:hAnsi="Times New Roman" w:cs="Times New Roman"/>
          <w:color w:val="000000" w:themeColor="text1"/>
          <w:sz w:val="24"/>
          <w:szCs w:val="24"/>
        </w:rPr>
        <w:t>have</w:t>
      </w:r>
      <w:r w:rsidRPr="00EB1DF1">
        <w:rPr>
          <w:rFonts w:ascii="Times New Roman" w:hAnsi="Times New Roman" w:cs="Times New Roman"/>
          <w:color w:val="000000" w:themeColor="text1"/>
          <w:sz w:val="24"/>
          <w:szCs w:val="24"/>
        </w:rPr>
        <w:t xml:space="preserve"> a significant impact here as coding the application correctly </w:t>
      </w:r>
      <w:r w:rsidR="00E5224C" w:rsidRPr="00EB1DF1">
        <w:rPr>
          <w:rFonts w:ascii="Times New Roman" w:hAnsi="Times New Roman" w:cs="Times New Roman"/>
          <w:color w:val="000000" w:themeColor="text1"/>
          <w:sz w:val="24"/>
          <w:szCs w:val="24"/>
        </w:rPr>
        <w:t xml:space="preserve">will allow for secure error handling. If the code is not done in a way that can handle errors, we will run a risk of exposing system details or sensitive client information to attacks. Errors can reveal a considerable amount of information to attackers, and this cannot be allowed in any application. Due to the application processing and storing financial data, we must utilize encapsulation to limit access to this sensitive data. Going off this, we can also name cryptography here as the information is being transferred from the user meaning that this data must be protected while it is being moved to the location where it is stored. If this is not done correctly, we could lose data confidentiality and integrity. The final vulnerability I would like to point out is APIs as this application is built around a RESTful API. API interactions such as authentication, authorization, and rate limiting are extremely critical tools to control who is allowed to access varying degrees of information and must be monitored and controlled. </w:t>
      </w:r>
    </w:p>
    <w:p w14:paraId="6E9781D5" w14:textId="4DFFEFBA" w:rsidR="531DB269" w:rsidRPr="00EB1DF1" w:rsidRDefault="531DB269"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3. Manual Review</w:t>
      </w:r>
    </w:p>
    <w:p w14:paraId="48F6474A" w14:textId="7FAD0D2D" w:rsidR="531DB269" w:rsidRPr="00EB1DF1"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Continue working through the </w:t>
      </w:r>
      <w:r w:rsidR="004333E0" w:rsidRPr="00EB1DF1">
        <w:rPr>
          <w:rFonts w:ascii="Times New Roman" w:hAnsi="Times New Roman" w:cs="Times New Roman"/>
          <w:color w:val="000000" w:themeColor="text1"/>
          <w:sz w:val="24"/>
          <w:szCs w:val="24"/>
        </w:rPr>
        <w:t>vulnerability assessment process flow diagram</w:t>
      </w:r>
      <w:r w:rsidRPr="00EB1DF1">
        <w:rPr>
          <w:rFonts w:ascii="Times New Roman" w:hAnsi="Times New Roman" w:cs="Times New Roman"/>
          <w:color w:val="000000" w:themeColor="text1"/>
          <w:sz w:val="24"/>
          <w:szCs w:val="24"/>
        </w:rPr>
        <w:t>. Identify all vulnerabilities in the code base by manually inspecting the code.</w:t>
      </w:r>
    </w:p>
    <w:p w14:paraId="04730771"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51C8453E" w14:textId="6B1FFE55" w:rsidR="00371C00" w:rsidRPr="00EB1DF1" w:rsidRDefault="00CE3446" w:rsidP="00D71A5B">
      <w:pPr>
        <w:pStyle w:val="ListParagraph"/>
        <w:numPr>
          <w:ilvl w:val="0"/>
          <w:numId w:val="26"/>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In customer.java, </w:t>
      </w:r>
      <w:r w:rsidR="003F35A7" w:rsidRPr="00EB1DF1">
        <w:rPr>
          <w:rFonts w:ascii="Times New Roman" w:hAnsi="Times New Roman" w:cs="Times New Roman"/>
          <w:color w:val="000000" w:themeColor="text1"/>
          <w:sz w:val="24"/>
          <w:szCs w:val="24"/>
        </w:rPr>
        <w:t xml:space="preserve">The </w:t>
      </w:r>
      <w:proofErr w:type="spellStart"/>
      <w:r w:rsidR="003F35A7" w:rsidRPr="00EB1DF1">
        <w:rPr>
          <w:rFonts w:ascii="Times New Roman" w:hAnsi="Times New Roman" w:cs="Times New Roman"/>
          <w:color w:val="000000" w:themeColor="text1"/>
          <w:sz w:val="24"/>
          <w:szCs w:val="24"/>
        </w:rPr>
        <w:t>account</w:t>
      </w:r>
      <w:r w:rsidR="00D71A5B" w:rsidRPr="00EB1DF1">
        <w:rPr>
          <w:rFonts w:ascii="Times New Roman" w:hAnsi="Times New Roman" w:cs="Times New Roman"/>
          <w:color w:val="000000" w:themeColor="text1"/>
          <w:sz w:val="24"/>
          <w:szCs w:val="24"/>
        </w:rPr>
        <w:t>_</w:t>
      </w:r>
      <w:r w:rsidR="003F35A7" w:rsidRPr="00EB1DF1">
        <w:rPr>
          <w:rFonts w:ascii="Times New Roman" w:hAnsi="Times New Roman" w:cs="Times New Roman"/>
          <w:color w:val="000000" w:themeColor="text1"/>
          <w:sz w:val="24"/>
          <w:szCs w:val="24"/>
        </w:rPr>
        <w:t>balance</w:t>
      </w:r>
      <w:proofErr w:type="spellEnd"/>
      <w:r w:rsidR="003F35A7" w:rsidRPr="00EB1DF1">
        <w:rPr>
          <w:rFonts w:ascii="Times New Roman" w:hAnsi="Times New Roman" w:cs="Times New Roman"/>
          <w:color w:val="000000" w:themeColor="text1"/>
          <w:sz w:val="24"/>
          <w:szCs w:val="24"/>
        </w:rPr>
        <w:t xml:space="preserve"> field is not declared private. This could lead to potential unrestricted access from other classes in the same package. </w:t>
      </w:r>
      <w:r w:rsidR="00D71A5B" w:rsidRPr="00EB1DF1">
        <w:rPr>
          <w:rFonts w:ascii="Times New Roman" w:hAnsi="Times New Roman" w:cs="Times New Roman"/>
          <w:color w:val="000000" w:themeColor="text1"/>
          <w:sz w:val="24"/>
          <w:szCs w:val="24"/>
        </w:rPr>
        <w:t xml:space="preserve">It’s more secure and much better practice to ensure we use private variables within a class. </w:t>
      </w:r>
    </w:p>
    <w:p w14:paraId="426656E2" w14:textId="216E9B3B" w:rsidR="00D71A5B" w:rsidRPr="00EB1DF1" w:rsidRDefault="00A40B89" w:rsidP="00D71A5B">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 xml:space="preserve">In DocData.java, </w:t>
      </w:r>
      <w:r w:rsidR="00BE776F" w:rsidRPr="00EB1DF1">
        <w:rPr>
          <w:rFonts w:ascii="Times New Roman" w:hAnsi="Times New Roman" w:cs="Times New Roman"/>
          <w:color w:val="000000" w:themeColor="text1"/>
          <w:sz w:val="24"/>
          <w:szCs w:val="24"/>
        </w:rPr>
        <w:t>Connection con = DriverManager.getConnection(“</w:t>
      </w:r>
      <w:proofErr w:type="gramStart"/>
      <w:r w:rsidR="00BE776F" w:rsidRPr="00EB1DF1">
        <w:rPr>
          <w:rFonts w:ascii="Times New Roman" w:hAnsi="Times New Roman" w:cs="Times New Roman"/>
          <w:color w:val="000000" w:themeColor="text1"/>
          <w:sz w:val="24"/>
          <w:szCs w:val="24"/>
        </w:rPr>
        <w:t>jdbc:mysql://localhost:3306/test</w:t>
      </w:r>
      <w:proofErr w:type="gramEnd"/>
      <w:r w:rsidR="00BE776F" w:rsidRPr="00EB1DF1">
        <w:rPr>
          <w:rFonts w:ascii="Times New Roman" w:hAnsi="Times New Roman" w:cs="Times New Roman"/>
          <w:color w:val="000000" w:themeColor="text1"/>
          <w:sz w:val="24"/>
          <w:szCs w:val="24"/>
        </w:rPr>
        <w:t>”</w:t>
      </w:r>
      <w:proofErr w:type="gramStart"/>
      <w:r w:rsidR="00BE776F" w:rsidRPr="00EB1DF1">
        <w:rPr>
          <w:rFonts w:ascii="Times New Roman" w:hAnsi="Times New Roman" w:cs="Times New Roman"/>
          <w:color w:val="000000" w:themeColor="text1"/>
          <w:sz w:val="24"/>
          <w:szCs w:val="24"/>
        </w:rPr>
        <w:t>,”root</w:t>
      </w:r>
      <w:proofErr w:type="gramEnd"/>
      <w:r w:rsidR="00BE776F" w:rsidRPr="00EB1DF1">
        <w:rPr>
          <w:rFonts w:ascii="Times New Roman" w:hAnsi="Times New Roman" w:cs="Times New Roman"/>
          <w:color w:val="000000" w:themeColor="text1"/>
          <w:sz w:val="24"/>
          <w:szCs w:val="24"/>
        </w:rPr>
        <w:t>”</w:t>
      </w:r>
      <w:proofErr w:type="gramStart"/>
      <w:r w:rsidR="00BE776F" w:rsidRPr="00EB1DF1">
        <w:rPr>
          <w:rFonts w:ascii="Times New Roman" w:hAnsi="Times New Roman" w:cs="Times New Roman"/>
          <w:color w:val="000000" w:themeColor="text1"/>
          <w:sz w:val="24"/>
          <w:szCs w:val="24"/>
        </w:rPr>
        <w:t>,”root</w:t>
      </w:r>
      <w:proofErr w:type="gramEnd"/>
      <w:r w:rsidR="00BE776F" w:rsidRPr="00EB1DF1">
        <w:rPr>
          <w:rFonts w:ascii="Times New Roman" w:hAnsi="Times New Roman" w:cs="Times New Roman"/>
          <w:color w:val="000000" w:themeColor="text1"/>
          <w:sz w:val="24"/>
          <w:szCs w:val="24"/>
        </w:rPr>
        <w:t>”);</w:t>
      </w:r>
      <w:r w:rsidR="0001256C" w:rsidRPr="00EB1DF1">
        <w:rPr>
          <w:rFonts w:ascii="Times New Roman" w:hAnsi="Times New Roman" w:cs="Times New Roman"/>
          <w:color w:val="000000" w:themeColor="text1"/>
          <w:sz w:val="24"/>
          <w:szCs w:val="24"/>
        </w:rPr>
        <w:t xml:space="preserve"> is hard coded into the code. This should be pulled from a more secure location, because if </w:t>
      </w:r>
      <w:r w:rsidR="00956A27" w:rsidRPr="00EB1DF1">
        <w:rPr>
          <w:rFonts w:ascii="Times New Roman" w:hAnsi="Times New Roman" w:cs="Times New Roman"/>
          <w:color w:val="000000" w:themeColor="text1"/>
          <w:sz w:val="24"/>
          <w:szCs w:val="24"/>
        </w:rPr>
        <w:t xml:space="preserve">source code is exposed, it will reveal this immediately leading to a deeper security breach. </w:t>
      </w:r>
    </w:p>
    <w:p w14:paraId="3315E230" w14:textId="00B63033" w:rsidR="00A26AA1" w:rsidRPr="00EB1DF1" w:rsidRDefault="00A26AA1" w:rsidP="00D71A5B">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 xml:space="preserve">In customer.java, public void </w:t>
      </w:r>
      <w:proofErr w:type="gramStart"/>
      <w:r w:rsidRPr="00EB1DF1">
        <w:rPr>
          <w:rFonts w:ascii="Times New Roman" w:hAnsi="Times New Roman" w:cs="Times New Roman"/>
          <w:color w:val="000000" w:themeColor="text1"/>
          <w:sz w:val="24"/>
          <w:szCs w:val="24"/>
        </w:rPr>
        <w:t>deposit(</w:t>
      </w:r>
      <w:proofErr w:type="gramEnd"/>
      <w:r w:rsidRPr="00EB1DF1">
        <w:rPr>
          <w:rFonts w:ascii="Times New Roman" w:hAnsi="Times New Roman" w:cs="Times New Roman"/>
          <w:color w:val="000000" w:themeColor="text1"/>
          <w:sz w:val="24"/>
          <w:szCs w:val="24"/>
        </w:rPr>
        <w:t xml:space="preserve">int a) </w:t>
      </w:r>
      <w:proofErr w:type="gramStart"/>
      <w:r w:rsidRPr="00EB1DF1">
        <w:rPr>
          <w:rFonts w:ascii="Times New Roman" w:hAnsi="Times New Roman" w:cs="Times New Roman"/>
          <w:color w:val="000000" w:themeColor="text1"/>
          <w:sz w:val="24"/>
          <w:szCs w:val="24"/>
        </w:rPr>
        <w:t xml:space="preserve">{ </w:t>
      </w:r>
      <w:proofErr w:type="spellStart"/>
      <w:r w:rsidRPr="00EB1DF1">
        <w:rPr>
          <w:rFonts w:ascii="Times New Roman" w:hAnsi="Times New Roman" w:cs="Times New Roman"/>
          <w:color w:val="000000" w:themeColor="text1"/>
          <w:sz w:val="24"/>
          <w:szCs w:val="24"/>
        </w:rPr>
        <w:t>account</w:t>
      </w:r>
      <w:proofErr w:type="gramEnd"/>
      <w:r w:rsidRPr="00EB1DF1">
        <w:rPr>
          <w:rFonts w:ascii="Times New Roman" w:hAnsi="Times New Roman" w:cs="Times New Roman"/>
          <w:color w:val="000000" w:themeColor="text1"/>
          <w:sz w:val="24"/>
          <w:szCs w:val="24"/>
        </w:rPr>
        <w:t>_balance</w:t>
      </w:r>
      <w:proofErr w:type="spellEnd"/>
      <w:r w:rsidRPr="00EB1DF1">
        <w:rPr>
          <w:rFonts w:ascii="Times New Roman" w:hAnsi="Times New Roman" w:cs="Times New Roman"/>
          <w:color w:val="000000" w:themeColor="text1"/>
          <w:sz w:val="24"/>
          <w:szCs w:val="24"/>
        </w:rPr>
        <w:t xml:space="preserve"> = </w:t>
      </w:r>
      <w:proofErr w:type="spellStart"/>
      <w:r w:rsidRPr="00EB1DF1">
        <w:rPr>
          <w:rFonts w:ascii="Times New Roman" w:hAnsi="Times New Roman" w:cs="Times New Roman"/>
          <w:color w:val="000000" w:themeColor="text1"/>
          <w:sz w:val="24"/>
          <w:szCs w:val="24"/>
        </w:rPr>
        <w:t>account</w:t>
      </w:r>
      <w:r w:rsidR="003757F9" w:rsidRPr="00EB1DF1">
        <w:rPr>
          <w:rFonts w:ascii="Times New Roman" w:hAnsi="Times New Roman" w:cs="Times New Roman"/>
          <w:color w:val="000000" w:themeColor="text1"/>
          <w:sz w:val="24"/>
          <w:szCs w:val="24"/>
        </w:rPr>
        <w:t>_balance</w:t>
      </w:r>
      <w:proofErr w:type="spellEnd"/>
      <w:r w:rsidR="003757F9" w:rsidRPr="00EB1DF1">
        <w:rPr>
          <w:rFonts w:ascii="Times New Roman" w:hAnsi="Times New Roman" w:cs="Times New Roman"/>
          <w:color w:val="000000" w:themeColor="text1"/>
          <w:sz w:val="24"/>
          <w:szCs w:val="24"/>
        </w:rPr>
        <w:t xml:space="preserve"> +a;}, the deposit </w:t>
      </w:r>
      <w:proofErr w:type="spellStart"/>
      <w:r w:rsidR="003757F9" w:rsidRPr="00EB1DF1">
        <w:rPr>
          <w:rFonts w:ascii="Times New Roman" w:hAnsi="Times New Roman" w:cs="Times New Roman"/>
          <w:color w:val="000000" w:themeColor="text1"/>
          <w:sz w:val="24"/>
          <w:szCs w:val="24"/>
        </w:rPr>
        <w:t>mmethod</w:t>
      </w:r>
      <w:proofErr w:type="spellEnd"/>
      <w:r w:rsidR="003757F9" w:rsidRPr="00EB1DF1">
        <w:rPr>
          <w:rFonts w:ascii="Times New Roman" w:hAnsi="Times New Roman" w:cs="Times New Roman"/>
          <w:color w:val="000000" w:themeColor="text1"/>
          <w:sz w:val="24"/>
          <w:szCs w:val="24"/>
        </w:rPr>
        <w:t xml:space="preserve"> does not validate the input </w:t>
      </w:r>
      <w:r w:rsidR="00121B53" w:rsidRPr="00EB1DF1">
        <w:rPr>
          <w:rFonts w:ascii="Times New Roman" w:hAnsi="Times New Roman" w:cs="Times New Roman"/>
          <w:color w:val="000000" w:themeColor="text1"/>
          <w:sz w:val="24"/>
          <w:szCs w:val="24"/>
        </w:rPr>
        <w:t xml:space="preserve">value. This could lead to potential overflow errors by a user inputting something that the input can’t handle. </w:t>
      </w:r>
      <w:r w:rsidR="0002579C" w:rsidRPr="00EB1DF1">
        <w:rPr>
          <w:rFonts w:ascii="Times New Roman" w:hAnsi="Times New Roman" w:cs="Times New Roman"/>
          <w:color w:val="000000" w:themeColor="text1"/>
          <w:sz w:val="24"/>
          <w:szCs w:val="24"/>
        </w:rPr>
        <w:t>This would lead to data integrity issues.</w:t>
      </w:r>
    </w:p>
    <w:p w14:paraId="596AF409" w14:textId="343CB785" w:rsidR="0002579C" w:rsidRPr="00EB1DF1" w:rsidRDefault="00BD119E" w:rsidP="00D71A5B">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 xml:space="preserve">In customer.java, public int </w:t>
      </w:r>
      <w:proofErr w:type="spellStart"/>
      <w:proofErr w:type="gramStart"/>
      <w:r w:rsidRPr="00EB1DF1">
        <w:rPr>
          <w:rFonts w:ascii="Times New Roman" w:hAnsi="Times New Roman" w:cs="Times New Roman"/>
          <w:color w:val="000000" w:themeColor="text1"/>
          <w:sz w:val="24"/>
          <w:szCs w:val="24"/>
        </w:rPr>
        <w:t>showInfo</w:t>
      </w:r>
      <w:proofErr w:type="spellEnd"/>
      <w:r w:rsidRPr="00EB1DF1">
        <w:rPr>
          <w:rFonts w:ascii="Times New Roman" w:hAnsi="Times New Roman" w:cs="Times New Roman"/>
          <w:color w:val="000000" w:themeColor="text1"/>
          <w:sz w:val="24"/>
          <w:szCs w:val="24"/>
        </w:rPr>
        <w:t>(</w:t>
      </w:r>
      <w:proofErr w:type="gramEnd"/>
      <w:r w:rsidRPr="00EB1DF1">
        <w:rPr>
          <w:rFonts w:ascii="Times New Roman" w:hAnsi="Times New Roman" w:cs="Times New Roman"/>
          <w:color w:val="000000" w:themeColor="text1"/>
          <w:sz w:val="24"/>
          <w:szCs w:val="24"/>
        </w:rPr>
        <w:t xml:space="preserve">) </w:t>
      </w:r>
      <w:proofErr w:type="gramStart"/>
      <w:r w:rsidRPr="00EB1DF1">
        <w:rPr>
          <w:rFonts w:ascii="Times New Roman" w:hAnsi="Times New Roman" w:cs="Times New Roman"/>
          <w:color w:val="000000" w:themeColor="text1"/>
          <w:sz w:val="24"/>
          <w:szCs w:val="24"/>
        </w:rPr>
        <w:t>{ return</w:t>
      </w:r>
      <w:proofErr w:type="gramEnd"/>
      <w:r w:rsidRPr="00EB1DF1">
        <w:rPr>
          <w:rFonts w:ascii="Times New Roman" w:hAnsi="Times New Roman" w:cs="Times New Roman"/>
          <w:color w:val="000000" w:themeColor="text1"/>
          <w:sz w:val="24"/>
          <w:szCs w:val="24"/>
        </w:rPr>
        <w:t xml:space="preserve"> </w:t>
      </w:r>
      <w:proofErr w:type="spellStart"/>
      <w:proofErr w:type="gramStart"/>
      <w:r w:rsidRPr="00EB1DF1">
        <w:rPr>
          <w:rFonts w:ascii="Times New Roman" w:hAnsi="Times New Roman" w:cs="Times New Roman"/>
          <w:color w:val="000000" w:themeColor="text1"/>
          <w:sz w:val="24"/>
          <w:szCs w:val="24"/>
        </w:rPr>
        <w:t>this.account</w:t>
      </w:r>
      <w:proofErr w:type="gramEnd"/>
      <w:r w:rsidRPr="00EB1DF1">
        <w:rPr>
          <w:rFonts w:ascii="Times New Roman" w:hAnsi="Times New Roman" w:cs="Times New Roman"/>
          <w:color w:val="000000" w:themeColor="text1"/>
          <w:sz w:val="24"/>
          <w:szCs w:val="24"/>
        </w:rPr>
        <w:t>_number</w:t>
      </w:r>
      <w:proofErr w:type="spellEnd"/>
      <w:proofErr w:type="gramStart"/>
      <w:r w:rsidRPr="00EB1DF1">
        <w:rPr>
          <w:rFonts w:ascii="Times New Roman" w:hAnsi="Times New Roman" w:cs="Times New Roman"/>
          <w:color w:val="000000" w:themeColor="text1"/>
          <w:sz w:val="24"/>
          <w:szCs w:val="24"/>
        </w:rPr>
        <w:t>; }</w:t>
      </w:r>
      <w:proofErr w:type="gramEnd"/>
      <w:r w:rsidRPr="00EB1DF1">
        <w:rPr>
          <w:rFonts w:ascii="Times New Roman" w:hAnsi="Times New Roman" w:cs="Times New Roman"/>
          <w:color w:val="000000" w:themeColor="text1"/>
          <w:sz w:val="24"/>
          <w:szCs w:val="24"/>
        </w:rPr>
        <w:t xml:space="preserve">, this would lead to an account number being returned without any type of check or any type of authorization. </w:t>
      </w:r>
      <w:r w:rsidR="00C415C2" w:rsidRPr="00EB1DF1">
        <w:rPr>
          <w:rFonts w:ascii="Times New Roman" w:hAnsi="Times New Roman" w:cs="Times New Roman"/>
          <w:color w:val="000000" w:themeColor="text1"/>
          <w:sz w:val="24"/>
          <w:szCs w:val="24"/>
        </w:rPr>
        <w:t xml:space="preserve">If this was somehow bypassed, it could lead to </w:t>
      </w:r>
      <w:r w:rsidR="004B3878" w:rsidRPr="00EB1DF1">
        <w:rPr>
          <w:rFonts w:ascii="Times New Roman" w:hAnsi="Times New Roman" w:cs="Times New Roman"/>
          <w:color w:val="000000" w:themeColor="text1"/>
          <w:sz w:val="24"/>
          <w:szCs w:val="24"/>
        </w:rPr>
        <w:t>account information disclosure.</w:t>
      </w:r>
    </w:p>
    <w:p w14:paraId="2F1119A4" w14:textId="524308BB" w:rsidR="004B3878" w:rsidRPr="00EB1DF1" w:rsidRDefault="00163102" w:rsidP="00D71A5B">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lastRenderedPageBreak/>
        <w:t xml:space="preserve">In GreetingController.java, </w:t>
      </w:r>
      <w:r w:rsidR="0086307F" w:rsidRPr="00EB1DF1">
        <w:rPr>
          <w:rFonts w:ascii="Times New Roman" w:hAnsi="Times New Roman" w:cs="Times New Roman"/>
          <w:color w:val="000000" w:themeColor="text1"/>
          <w:sz w:val="24"/>
          <w:szCs w:val="24"/>
        </w:rPr>
        <w:t xml:space="preserve">public Greeting </w:t>
      </w:r>
      <w:proofErr w:type="spellStart"/>
      <w:proofErr w:type="gramStart"/>
      <w:r w:rsidR="0086307F" w:rsidRPr="00EB1DF1">
        <w:rPr>
          <w:rFonts w:ascii="Times New Roman" w:hAnsi="Times New Roman" w:cs="Times New Roman"/>
          <w:color w:val="000000" w:themeColor="text1"/>
          <w:sz w:val="24"/>
          <w:szCs w:val="24"/>
        </w:rPr>
        <w:t>gretting</w:t>
      </w:r>
      <w:proofErr w:type="spellEnd"/>
      <w:r w:rsidR="0086307F" w:rsidRPr="00EB1DF1">
        <w:rPr>
          <w:rFonts w:ascii="Times New Roman" w:hAnsi="Times New Roman" w:cs="Times New Roman"/>
          <w:color w:val="000000" w:themeColor="text1"/>
          <w:sz w:val="24"/>
          <w:szCs w:val="24"/>
        </w:rPr>
        <w:t>(</w:t>
      </w:r>
      <w:proofErr w:type="gramEnd"/>
      <w:r w:rsidR="0086307F" w:rsidRPr="00EB1DF1">
        <w:rPr>
          <w:rFonts w:ascii="Times New Roman" w:hAnsi="Times New Roman" w:cs="Times New Roman"/>
          <w:color w:val="000000" w:themeColor="text1"/>
          <w:sz w:val="24"/>
          <w:szCs w:val="24"/>
        </w:rPr>
        <w:t>@</w:t>
      </w:r>
      <w:proofErr w:type="gramStart"/>
      <w:r w:rsidR="0086307F" w:rsidRPr="00EB1DF1">
        <w:rPr>
          <w:rFonts w:ascii="Times New Roman" w:hAnsi="Times New Roman" w:cs="Times New Roman"/>
          <w:color w:val="000000" w:themeColor="text1"/>
          <w:sz w:val="24"/>
          <w:szCs w:val="24"/>
        </w:rPr>
        <w:t>RequestParam(</w:t>
      </w:r>
      <w:proofErr w:type="gramEnd"/>
      <w:r w:rsidR="0086307F" w:rsidRPr="00EB1DF1">
        <w:rPr>
          <w:rFonts w:ascii="Times New Roman" w:hAnsi="Times New Roman" w:cs="Times New Roman"/>
          <w:color w:val="000000" w:themeColor="text1"/>
          <w:sz w:val="24"/>
          <w:szCs w:val="24"/>
        </w:rPr>
        <w:t xml:space="preserve">value = “name”, default Value = “World”) String name), </w:t>
      </w:r>
      <w:r w:rsidR="00B963C1" w:rsidRPr="00EB1DF1">
        <w:rPr>
          <w:rFonts w:ascii="Times New Roman" w:hAnsi="Times New Roman" w:cs="Times New Roman"/>
          <w:color w:val="000000" w:themeColor="text1"/>
          <w:sz w:val="24"/>
          <w:szCs w:val="24"/>
        </w:rPr>
        <w:t xml:space="preserve">you can find that the user input in placed in here without any type of check. If this is rendered from an external source, it could lead to potential </w:t>
      </w:r>
      <w:r w:rsidR="00054740" w:rsidRPr="00EB1DF1">
        <w:rPr>
          <w:rFonts w:ascii="Times New Roman" w:hAnsi="Times New Roman" w:cs="Times New Roman"/>
          <w:color w:val="000000" w:themeColor="text1"/>
          <w:sz w:val="24"/>
          <w:szCs w:val="24"/>
        </w:rPr>
        <w:t>cross-site scripting attacks.</w:t>
      </w:r>
    </w:p>
    <w:p w14:paraId="16D77AE5" w14:textId="58AEE1F1" w:rsidR="00054740" w:rsidRPr="00EB1DF1" w:rsidRDefault="008375C9" w:rsidP="00D71A5B">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In myDateTime.java</w:t>
      </w:r>
      <w:r w:rsidR="00F56E8D" w:rsidRPr="00EB1DF1">
        <w:rPr>
          <w:rFonts w:ascii="Times New Roman" w:hAnsi="Times New Roman" w:cs="Times New Roman"/>
          <w:color w:val="000000" w:themeColor="text1"/>
          <w:sz w:val="24"/>
          <w:szCs w:val="24"/>
        </w:rPr>
        <w:t xml:space="preserve">, </w:t>
      </w:r>
      <w:proofErr w:type="gramStart"/>
      <w:r w:rsidR="00F56E8D" w:rsidRPr="00EB1DF1">
        <w:rPr>
          <w:rFonts w:ascii="Times New Roman" w:hAnsi="Times New Roman" w:cs="Times New Roman"/>
          <w:color w:val="000000" w:themeColor="text1"/>
          <w:sz w:val="24"/>
          <w:szCs w:val="24"/>
        </w:rPr>
        <w:t>their</w:t>
      </w:r>
      <w:proofErr w:type="gramEnd"/>
      <w:r w:rsidR="00F56E8D" w:rsidRPr="00EB1DF1">
        <w:rPr>
          <w:rFonts w:ascii="Times New Roman" w:hAnsi="Times New Roman" w:cs="Times New Roman"/>
          <w:color w:val="000000" w:themeColor="text1"/>
          <w:sz w:val="24"/>
          <w:szCs w:val="24"/>
        </w:rPr>
        <w:t xml:space="preserve"> seems to be declared methods, but</w:t>
      </w:r>
      <w:r w:rsidR="005A01F2" w:rsidRPr="00EB1DF1">
        <w:rPr>
          <w:rFonts w:ascii="Times New Roman" w:hAnsi="Times New Roman" w:cs="Times New Roman"/>
          <w:color w:val="000000" w:themeColor="text1"/>
          <w:sz w:val="24"/>
          <w:szCs w:val="24"/>
        </w:rPr>
        <w:t xml:space="preserve"> </w:t>
      </w:r>
      <w:proofErr w:type="gramStart"/>
      <w:r w:rsidR="00F1667E" w:rsidRPr="00EB1DF1">
        <w:rPr>
          <w:rFonts w:ascii="Times New Roman" w:hAnsi="Times New Roman" w:cs="Times New Roman"/>
          <w:color w:val="000000" w:themeColor="text1"/>
          <w:sz w:val="24"/>
          <w:szCs w:val="24"/>
        </w:rPr>
        <w:t>int[</w:t>
      </w:r>
      <w:proofErr w:type="gramEnd"/>
      <w:r w:rsidR="00F1667E" w:rsidRPr="00EB1DF1">
        <w:rPr>
          <w:rFonts w:ascii="Times New Roman" w:hAnsi="Times New Roman" w:cs="Times New Roman"/>
          <w:color w:val="000000" w:themeColor="text1"/>
          <w:sz w:val="24"/>
          <w:szCs w:val="24"/>
        </w:rPr>
        <w:t xml:space="preserve">] </w:t>
      </w:r>
      <w:proofErr w:type="spellStart"/>
      <w:proofErr w:type="gramStart"/>
      <w:r w:rsidR="00F1667E" w:rsidRPr="00EB1DF1">
        <w:rPr>
          <w:rFonts w:ascii="Times New Roman" w:hAnsi="Times New Roman" w:cs="Times New Roman"/>
          <w:color w:val="000000" w:themeColor="text1"/>
          <w:sz w:val="24"/>
          <w:szCs w:val="24"/>
        </w:rPr>
        <w:t>retrieveDateTime</w:t>
      </w:r>
      <w:proofErr w:type="spellEnd"/>
      <w:r w:rsidR="00F1667E" w:rsidRPr="00EB1DF1">
        <w:rPr>
          <w:rFonts w:ascii="Times New Roman" w:hAnsi="Times New Roman" w:cs="Times New Roman"/>
          <w:color w:val="000000" w:themeColor="text1"/>
          <w:sz w:val="24"/>
          <w:szCs w:val="24"/>
        </w:rPr>
        <w:t>(</w:t>
      </w:r>
      <w:proofErr w:type="gramEnd"/>
      <w:r w:rsidR="00F1667E" w:rsidRPr="00EB1DF1">
        <w:rPr>
          <w:rFonts w:ascii="Times New Roman" w:hAnsi="Times New Roman" w:cs="Times New Roman"/>
          <w:color w:val="000000" w:themeColor="text1"/>
          <w:sz w:val="24"/>
          <w:szCs w:val="24"/>
        </w:rPr>
        <w:t xml:space="preserve">) and void </w:t>
      </w:r>
      <w:proofErr w:type="spellStart"/>
      <w:proofErr w:type="gramStart"/>
      <w:r w:rsidR="00F1667E" w:rsidRPr="00EB1DF1">
        <w:rPr>
          <w:rFonts w:ascii="Times New Roman" w:hAnsi="Times New Roman" w:cs="Times New Roman"/>
          <w:color w:val="000000" w:themeColor="text1"/>
          <w:sz w:val="24"/>
          <w:szCs w:val="24"/>
        </w:rPr>
        <w:t>setMyDateTime</w:t>
      </w:r>
      <w:proofErr w:type="spellEnd"/>
      <w:r w:rsidR="00F1667E" w:rsidRPr="00EB1DF1">
        <w:rPr>
          <w:rFonts w:ascii="Times New Roman" w:hAnsi="Times New Roman" w:cs="Times New Roman"/>
          <w:color w:val="000000" w:themeColor="text1"/>
          <w:sz w:val="24"/>
          <w:szCs w:val="24"/>
        </w:rPr>
        <w:t>(</w:t>
      </w:r>
      <w:proofErr w:type="gramEnd"/>
      <w:r w:rsidR="00F1667E" w:rsidRPr="00EB1DF1">
        <w:rPr>
          <w:rFonts w:ascii="Times New Roman" w:hAnsi="Times New Roman" w:cs="Times New Roman"/>
          <w:color w:val="000000" w:themeColor="text1"/>
          <w:sz w:val="24"/>
          <w:szCs w:val="24"/>
        </w:rPr>
        <w:t xml:space="preserve">int seconds, int minutes, int hour) </w:t>
      </w:r>
      <w:r w:rsidR="00E8453F" w:rsidRPr="00EB1DF1">
        <w:rPr>
          <w:rFonts w:ascii="Times New Roman" w:hAnsi="Times New Roman" w:cs="Times New Roman"/>
          <w:color w:val="000000" w:themeColor="text1"/>
          <w:sz w:val="24"/>
          <w:szCs w:val="24"/>
        </w:rPr>
        <w:t xml:space="preserve">do not communicate between each other with the first method returning an array with default values and the second does </w:t>
      </w:r>
      <w:r w:rsidR="0020671F" w:rsidRPr="00EB1DF1">
        <w:rPr>
          <w:rFonts w:ascii="Times New Roman" w:hAnsi="Times New Roman" w:cs="Times New Roman"/>
          <w:color w:val="000000" w:themeColor="text1"/>
          <w:sz w:val="24"/>
          <w:szCs w:val="24"/>
        </w:rPr>
        <w:t xml:space="preserve">not assign any parameters. If this application was released, </w:t>
      </w:r>
      <w:proofErr w:type="gramStart"/>
      <w:r w:rsidR="0020671F" w:rsidRPr="00EB1DF1">
        <w:rPr>
          <w:rFonts w:ascii="Times New Roman" w:hAnsi="Times New Roman" w:cs="Times New Roman"/>
          <w:color w:val="000000" w:themeColor="text1"/>
          <w:sz w:val="24"/>
          <w:szCs w:val="24"/>
        </w:rPr>
        <w:t>their</w:t>
      </w:r>
      <w:proofErr w:type="gramEnd"/>
      <w:r w:rsidR="0020671F" w:rsidRPr="00EB1DF1">
        <w:rPr>
          <w:rFonts w:ascii="Times New Roman" w:hAnsi="Times New Roman" w:cs="Times New Roman"/>
          <w:color w:val="000000" w:themeColor="text1"/>
          <w:sz w:val="24"/>
          <w:szCs w:val="24"/>
        </w:rPr>
        <w:t xml:space="preserve"> could be errors or leaks without any </w:t>
      </w:r>
      <w:r w:rsidR="0097629C" w:rsidRPr="00EB1DF1">
        <w:rPr>
          <w:rFonts w:ascii="Times New Roman" w:hAnsi="Times New Roman" w:cs="Times New Roman"/>
          <w:color w:val="000000" w:themeColor="text1"/>
          <w:sz w:val="24"/>
          <w:szCs w:val="24"/>
        </w:rPr>
        <w:t xml:space="preserve">knowledge of them due to not utilizing specific pieces of this class, especially if they are utilized in other classes. </w:t>
      </w:r>
    </w:p>
    <w:p w14:paraId="5C239BB3" w14:textId="444DC1FC" w:rsidR="0097629C" w:rsidRPr="00EB1DF1" w:rsidRDefault="007676A3" w:rsidP="00D71A5B">
      <w:pPr>
        <w:pStyle w:val="ListParagraph"/>
        <w:numPr>
          <w:ilvl w:val="0"/>
          <w:numId w:val="26"/>
        </w:numPr>
        <w:suppressAutoHyphens/>
        <w:spacing w:after="0" w:line="240" w:lineRule="auto"/>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 xml:space="preserve">In DocData.java, public void </w:t>
      </w:r>
      <w:proofErr w:type="spellStart"/>
      <w:r w:rsidRPr="00EB1DF1">
        <w:rPr>
          <w:rFonts w:ascii="Times New Roman" w:hAnsi="Times New Roman" w:cs="Times New Roman"/>
          <w:color w:val="000000" w:themeColor="text1"/>
          <w:sz w:val="24"/>
          <w:szCs w:val="24"/>
        </w:rPr>
        <w:t>read_</w:t>
      </w:r>
      <w:proofErr w:type="gramStart"/>
      <w:r w:rsidRPr="00EB1DF1">
        <w:rPr>
          <w:rFonts w:ascii="Times New Roman" w:hAnsi="Times New Roman" w:cs="Times New Roman"/>
          <w:color w:val="000000" w:themeColor="text1"/>
          <w:sz w:val="24"/>
          <w:szCs w:val="24"/>
        </w:rPr>
        <w:t>document</w:t>
      </w:r>
      <w:proofErr w:type="spellEnd"/>
      <w:r w:rsidR="00D62CCD" w:rsidRPr="00EB1DF1">
        <w:rPr>
          <w:rFonts w:ascii="Times New Roman" w:hAnsi="Times New Roman" w:cs="Times New Roman"/>
          <w:color w:val="000000" w:themeColor="text1"/>
          <w:sz w:val="24"/>
          <w:szCs w:val="24"/>
        </w:rPr>
        <w:t>(</w:t>
      </w:r>
      <w:proofErr w:type="gramEnd"/>
      <w:r w:rsidR="00D62CCD" w:rsidRPr="00EB1DF1">
        <w:rPr>
          <w:rFonts w:ascii="Times New Roman" w:hAnsi="Times New Roman" w:cs="Times New Roman"/>
          <w:color w:val="000000" w:themeColor="text1"/>
          <w:sz w:val="24"/>
          <w:szCs w:val="24"/>
        </w:rPr>
        <w:t>String key, String value)</w:t>
      </w:r>
      <w:r w:rsidR="00005892" w:rsidRPr="00EB1DF1">
        <w:rPr>
          <w:rFonts w:ascii="Times New Roman" w:hAnsi="Times New Roman" w:cs="Times New Roman"/>
          <w:color w:val="000000" w:themeColor="text1"/>
          <w:sz w:val="24"/>
          <w:szCs w:val="24"/>
        </w:rPr>
        <w:t xml:space="preserve">, we can see that if anything is input in here, there is no type of validation or </w:t>
      </w:r>
      <w:r w:rsidR="00C677AE" w:rsidRPr="00EB1DF1">
        <w:rPr>
          <w:rFonts w:ascii="Times New Roman" w:hAnsi="Times New Roman" w:cs="Times New Roman"/>
          <w:color w:val="000000" w:themeColor="text1"/>
          <w:sz w:val="24"/>
          <w:szCs w:val="24"/>
        </w:rPr>
        <w:t>sanitization</w:t>
      </w:r>
      <w:r w:rsidR="00005892" w:rsidRPr="00EB1DF1">
        <w:rPr>
          <w:rFonts w:ascii="Times New Roman" w:hAnsi="Times New Roman" w:cs="Times New Roman"/>
          <w:color w:val="000000" w:themeColor="text1"/>
          <w:sz w:val="24"/>
          <w:szCs w:val="24"/>
        </w:rPr>
        <w:t>. This could run into a risk of SQL injection</w:t>
      </w:r>
      <w:r w:rsidR="00C677AE" w:rsidRPr="00EB1DF1">
        <w:rPr>
          <w:rFonts w:ascii="Times New Roman" w:hAnsi="Times New Roman" w:cs="Times New Roman"/>
          <w:color w:val="000000" w:themeColor="text1"/>
          <w:sz w:val="24"/>
          <w:szCs w:val="24"/>
        </w:rPr>
        <w:t xml:space="preserve">. </w:t>
      </w:r>
    </w:p>
    <w:p w14:paraId="3FEC70C4" w14:textId="4BF12E80" w:rsidR="531DB269" w:rsidRPr="00EB1DF1" w:rsidRDefault="531DB269"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4. Static Testing</w:t>
      </w:r>
    </w:p>
    <w:p w14:paraId="3630440C" w14:textId="7147E174" w:rsidR="531DB269" w:rsidRPr="00EB1DF1"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Run a dependency check on Artemis Financial’s software application to identify all security vulnerabilities in the code. Record the output from </w:t>
      </w:r>
      <w:r w:rsidR="69E9FDE7" w:rsidRPr="00EB1DF1">
        <w:rPr>
          <w:rFonts w:ascii="Times New Roman" w:hAnsi="Times New Roman" w:cs="Times New Roman"/>
          <w:color w:val="000000" w:themeColor="text1"/>
          <w:sz w:val="24"/>
          <w:szCs w:val="24"/>
        </w:rPr>
        <w:t>the</w:t>
      </w:r>
      <w:r w:rsidRPr="00EB1DF1">
        <w:rPr>
          <w:rFonts w:ascii="Times New Roman" w:hAnsi="Times New Roman" w:cs="Times New Roman"/>
          <w:color w:val="000000" w:themeColor="text1"/>
          <w:sz w:val="24"/>
          <w:szCs w:val="24"/>
        </w:rPr>
        <w:t xml:space="preserve"> dependency</w:t>
      </w:r>
      <w:r w:rsidR="1ED3D48B"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check report. Include the following</w:t>
      </w:r>
      <w:r w:rsidR="12183239" w:rsidRPr="00EB1DF1">
        <w:rPr>
          <w:rFonts w:ascii="Times New Roman" w:hAnsi="Times New Roman" w:cs="Times New Roman"/>
          <w:color w:val="000000" w:themeColor="text1"/>
          <w:sz w:val="24"/>
          <w:szCs w:val="24"/>
        </w:rPr>
        <w:t xml:space="preserve"> items</w:t>
      </w:r>
      <w:r w:rsidRPr="00EB1DF1">
        <w:rPr>
          <w:rFonts w:ascii="Times New Roman" w:hAnsi="Times New Roman" w:cs="Times New Roman"/>
          <w:color w:val="000000" w:themeColor="text1"/>
          <w:sz w:val="24"/>
          <w:szCs w:val="24"/>
        </w:rPr>
        <w:t>:</w:t>
      </w:r>
    </w:p>
    <w:p w14:paraId="4299AA06"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547E960D" w14:textId="57BDD47A" w:rsidR="531DB269" w:rsidRPr="00EB1DF1"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The names or vulnerability codes of the known vulnerabilities</w:t>
      </w:r>
    </w:p>
    <w:p w14:paraId="0F95DE24" w14:textId="325AB96A" w:rsidR="531DB269" w:rsidRPr="00EB1DF1"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A brief description and recommended solutions provided by the dependency</w:t>
      </w:r>
      <w:r w:rsidR="5B285498"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check report</w:t>
      </w:r>
    </w:p>
    <w:p w14:paraId="3B7A52A2" w14:textId="2EBA5183" w:rsidR="531DB269" w:rsidRPr="00EB1DF1" w:rsidRDefault="0013182C"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Any attribution</w:t>
      </w:r>
      <w:r w:rsidR="531DB269" w:rsidRPr="00EB1DF1">
        <w:rPr>
          <w:rFonts w:ascii="Times New Roman" w:hAnsi="Times New Roman" w:cs="Times New Roman"/>
          <w:color w:val="000000" w:themeColor="text1"/>
          <w:sz w:val="24"/>
          <w:szCs w:val="24"/>
        </w:rPr>
        <w:t xml:space="preserve"> that documents how this vulnerability has been identified or documented previously</w:t>
      </w:r>
    </w:p>
    <w:p w14:paraId="0B92788E"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13F496D0" w14:textId="3A847E01" w:rsidR="001F0959" w:rsidRPr="00EB1DF1" w:rsidRDefault="00CD02AB" w:rsidP="00286322">
      <w:pPr>
        <w:suppressAutoHyphens/>
        <w:spacing w:after="0" w:line="240" w:lineRule="auto"/>
        <w:ind w:firstLine="360"/>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Bcprov-jdk15on—1.</w:t>
      </w:r>
      <w:r w:rsidR="00196690" w:rsidRPr="00EB1DF1">
        <w:rPr>
          <w:rFonts w:ascii="Times New Roman" w:hAnsi="Times New Roman" w:cs="Times New Roman"/>
          <w:b/>
          <w:bCs/>
          <w:color w:val="000000" w:themeColor="text1"/>
          <w:sz w:val="24"/>
          <w:szCs w:val="24"/>
        </w:rPr>
        <w:t>46.jar</w:t>
      </w:r>
      <w:r w:rsidR="00196690" w:rsidRPr="00EB1DF1">
        <w:rPr>
          <w:rFonts w:ascii="Times New Roman" w:hAnsi="Times New Roman" w:cs="Times New Roman"/>
          <w:color w:val="000000" w:themeColor="text1"/>
          <w:sz w:val="24"/>
          <w:szCs w:val="24"/>
        </w:rPr>
        <w:t xml:space="preserve"> – The bouncy castle crypto package is a java implementation of cryptographic algorithms. It contains JCE provider and lightweight API for the Bouncy Castle Cryptography API’s for JDK 1.5 </w:t>
      </w:r>
      <w:r w:rsidR="005627E0" w:rsidRPr="00EB1DF1">
        <w:rPr>
          <w:rFonts w:ascii="Times New Roman" w:hAnsi="Times New Roman" w:cs="Times New Roman"/>
          <w:color w:val="000000" w:themeColor="text1"/>
          <w:sz w:val="24"/>
          <w:szCs w:val="24"/>
        </w:rPr>
        <w:t xml:space="preserve">to JDK 1.7. </w:t>
      </w:r>
      <w:r w:rsidR="004F7A3C" w:rsidRPr="00EB1DF1">
        <w:rPr>
          <w:rFonts w:ascii="Times New Roman" w:hAnsi="Times New Roman" w:cs="Times New Roman"/>
          <w:color w:val="000000" w:themeColor="text1"/>
          <w:sz w:val="24"/>
          <w:szCs w:val="24"/>
        </w:rPr>
        <w:t xml:space="preserve">CWE-347 Improper Verification of Cryptographic </w:t>
      </w:r>
      <w:proofErr w:type="gramStart"/>
      <w:r w:rsidR="004F7A3C" w:rsidRPr="00EB1DF1">
        <w:rPr>
          <w:rFonts w:ascii="Times New Roman" w:hAnsi="Times New Roman" w:cs="Times New Roman"/>
          <w:color w:val="000000" w:themeColor="text1"/>
          <w:sz w:val="24"/>
          <w:szCs w:val="24"/>
        </w:rPr>
        <w:t>Signature</w:t>
      </w:r>
      <w:r w:rsidR="00286322" w:rsidRPr="00EB1DF1">
        <w:rPr>
          <w:rFonts w:ascii="Times New Roman" w:hAnsi="Times New Roman" w:cs="Times New Roman"/>
          <w:color w:val="000000" w:themeColor="text1"/>
          <w:sz w:val="24"/>
          <w:szCs w:val="24"/>
        </w:rPr>
        <w:t xml:space="preserve"> .</w:t>
      </w:r>
      <w:proofErr w:type="gramEnd"/>
      <w:r w:rsidR="00286322" w:rsidRPr="00EB1DF1">
        <w:rPr>
          <w:rFonts w:ascii="Times New Roman" w:hAnsi="Times New Roman" w:cs="Times New Roman"/>
          <w:color w:val="000000" w:themeColor="text1"/>
          <w:sz w:val="24"/>
          <w:szCs w:val="24"/>
        </w:rPr>
        <w:t xml:space="preserve"> </w:t>
      </w:r>
      <w:r w:rsidR="008A7D40" w:rsidRPr="00EB1DF1">
        <w:rPr>
          <w:rFonts w:ascii="Times New Roman" w:hAnsi="Times New Roman" w:cs="Times New Roman"/>
          <w:color w:val="000000" w:themeColor="text1"/>
          <w:sz w:val="24"/>
          <w:szCs w:val="24"/>
        </w:rPr>
        <w:t>CWE-400 Uncontrolled Resource Consumption</w:t>
      </w:r>
      <w:r w:rsidR="00286322" w:rsidRPr="00EB1DF1">
        <w:rPr>
          <w:rFonts w:ascii="Times New Roman" w:hAnsi="Times New Roman" w:cs="Times New Roman"/>
          <w:color w:val="000000" w:themeColor="text1"/>
          <w:sz w:val="24"/>
          <w:szCs w:val="24"/>
        </w:rPr>
        <w:t>. CWE-200 Exposure of Sensitive Information to an Unauthorized Actor, CWE-310 Cryptographic Issues</w:t>
      </w:r>
      <w:r w:rsidR="001E75DB" w:rsidRPr="00EB1DF1">
        <w:rPr>
          <w:rFonts w:ascii="Times New Roman" w:hAnsi="Times New Roman" w:cs="Times New Roman"/>
          <w:color w:val="000000" w:themeColor="text1"/>
          <w:sz w:val="24"/>
          <w:szCs w:val="24"/>
        </w:rPr>
        <w:t xml:space="preserve">. </w:t>
      </w:r>
    </w:p>
    <w:p w14:paraId="705BF774" w14:textId="5B4F88C9" w:rsidR="002F36CF" w:rsidRPr="00EB1DF1" w:rsidRDefault="00547E0D"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 </w:t>
      </w:r>
      <w:hyperlink r:id="rId12" w:tgtFrame="_blank" w:history="1">
        <w:r w:rsidR="008865E6" w:rsidRPr="00EB1DF1">
          <w:rPr>
            <w:rStyle w:val="Hyperlink"/>
            <w:rFonts w:ascii="Times New Roman" w:hAnsi="Times New Roman" w:cs="Times New Roman"/>
            <w:b/>
            <w:bCs/>
            <w:sz w:val="24"/>
            <w:szCs w:val="24"/>
          </w:rPr>
          <w:t>CVE-2016-1000338</w:t>
        </w:r>
      </w:hyperlink>
      <w:r w:rsidR="001F0959" w:rsidRPr="00EB1DF1">
        <w:rPr>
          <w:rFonts w:ascii="Times New Roman" w:hAnsi="Times New Roman" w:cs="Times New Roman"/>
          <w:color w:val="000000" w:themeColor="text1"/>
          <w:sz w:val="24"/>
          <w:szCs w:val="24"/>
        </w:rPr>
        <w:t xml:space="preserve"> </w:t>
      </w:r>
      <w:r w:rsidR="008A7D40" w:rsidRPr="00EB1DF1">
        <w:rPr>
          <w:rFonts w:ascii="Times New Roman" w:hAnsi="Times New Roman" w:cs="Times New Roman"/>
          <w:color w:val="000000" w:themeColor="text1"/>
          <w:sz w:val="24"/>
          <w:szCs w:val="24"/>
        </w:rPr>
        <w:t>,</w:t>
      </w:r>
      <w:r w:rsidR="008A7D40" w:rsidRPr="00EB1DF1">
        <w:rPr>
          <w:rFonts w:ascii="Times New Roman" w:hAnsi="Times New Roman" w:cs="Times New Roman"/>
          <w:b/>
          <w:bCs/>
          <w:color w:val="000000" w:themeColor="text1"/>
          <w:sz w:val="24"/>
          <w:szCs w:val="24"/>
        </w:rPr>
        <w:t xml:space="preserve"> </w:t>
      </w:r>
      <w:hyperlink r:id="rId13" w:tgtFrame="_blank" w:history="1">
        <w:r w:rsidR="008A7D40" w:rsidRPr="00EB1DF1">
          <w:rPr>
            <w:rStyle w:val="Hyperlink"/>
            <w:rFonts w:ascii="Times New Roman" w:hAnsi="Times New Roman" w:cs="Times New Roman"/>
            <w:b/>
            <w:bCs/>
            <w:sz w:val="24"/>
            <w:szCs w:val="24"/>
          </w:rPr>
          <w:t>CVE-2020-15522</w:t>
        </w:r>
      </w:hyperlink>
      <w:r w:rsidR="00286322" w:rsidRPr="00EB1DF1">
        <w:rPr>
          <w:rFonts w:ascii="Times New Roman" w:hAnsi="Times New Roman" w:cs="Times New Roman"/>
          <w:color w:val="000000" w:themeColor="text1"/>
          <w:sz w:val="24"/>
          <w:szCs w:val="24"/>
        </w:rPr>
        <w:t xml:space="preserve">, </w:t>
      </w:r>
      <w:hyperlink r:id="rId14" w:tgtFrame="_blank" w:history="1">
        <w:r w:rsidR="00286322" w:rsidRPr="00EB1DF1">
          <w:rPr>
            <w:rStyle w:val="Hyperlink"/>
            <w:rFonts w:ascii="Times New Roman" w:hAnsi="Times New Roman" w:cs="Times New Roman"/>
            <w:b/>
            <w:bCs/>
            <w:sz w:val="24"/>
            <w:szCs w:val="24"/>
          </w:rPr>
          <w:t>CVE-2023-33202</w:t>
        </w:r>
      </w:hyperlink>
      <w:r w:rsidR="00286322" w:rsidRPr="00EB1DF1">
        <w:rPr>
          <w:rFonts w:ascii="Times New Roman" w:hAnsi="Times New Roman" w:cs="Times New Roman"/>
          <w:color w:val="000000" w:themeColor="text1"/>
          <w:sz w:val="24"/>
          <w:szCs w:val="24"/>
        </w:rPr>
        <w:t xml:space="preserve">, </w:t>
      </w:r>
      <w:hyperlink r:id="rId15" w:tgtFrame="_blank" w:history="1">
        <w:r w:rsidR="001E75DB" w:rsidRPr="00EB1DF1">
          <w:rPr>
            <w:rStyle w:val="Hyperlink"/>
            <w:rFonts w:ascii="Times New Roman" w:hAnsi="Times New Roman" w:cs="Times New Roman"/>
            <w:b/>
            <w:bCs/>
            <w:sz w:val="24"/>
            <w:szCs w:val="24"/>
          </w:rPr>
          <w:t>CVE-2015-7940</w:t>
        </w:r>
      </w:hyperlink>
    </w:p>
    <w:p w14:paraId="607411E8" w14:textId="2196E349" w:rsidR="008731E6" w:rsidRPr="00EB1DF1" w:rsidRDefault="00D13479" w:rsidP="00A81BB0">
      <w:pPr>
        <w:suppressAutoHyphens/>
        <w:ind w:firstLine="720"/>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Hibernate-validator-6.0.18.Final.jar</w:t>
      </w:r>
      <w:r w:rsidRPr="00EB1DF1">
        <w:rPr>
          <w:rFonts w:ascii="Times New Roman" w:hAnsi="Times New Roman" w:cs="Times New Roman"/>
          <w:color w:val="000000" w:themeColor="text1"/>
          <w:sz w:val="24"/>
          <w:szCs w:val="24"/>
        </w:rPr>
        <w:t xml:space="preserve"> </w:t>
      </w:r>
      <w:r w:rsidR="00402894"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 xml:space="preserve"> </w:t>
      </w:r>
      <w:proofErr w:type="spellStart"/>
      <w:r w:rsidRPr="00EB1DF1">
        <w:rPr>
          <w:rFonts w:ascii="Times New Roman" w:hAnsi="Times New Roman" w:cs="Times New Roman"/>
          <w:color w:val="000000" w:themeColor="text1"/>
          <w:sz w:val="24"/>
          <w:szCs w:val="24"/>
        </w:rPr>
        <w:t>Hibernate</w:t>
      </w:r>
      <w:r w:rsidR="00402894" w:rsidRPr="00EB1DF1">
        <w:rPr>
          <w:rFonts w:ascii="Times New Roman" w:hAnsi="Times New Roman" w:cs="Times New Roman"/>
          <w:color w:val="000000" w:themeColor="text1"/>
          <w:sz w:val="24"/>
          <w:szCs w:val="24"/>
        </w:rPr>
        <w:t>’s</w:t>
      </w:r>
      <w:proofErr w:type="spellEnd"/>
      <w:r w:rsidR="00402894" w:rsidRPr="00EB1DF1">
        <w:rPr>
          <w:rFonts w:ascii="Times New Roman" w:hAnsi="Times New Roman" w:cs="Times New Roman"/>
          <w:color w:val="000000" w:themeColor="text1"/>
          <w:sz w:val="24"/>
          <w:szCs w:val="24"/>
        </w:rPr>
        <w:t xml:space="preserve"> Bean Validation (JSR-380) reference implementation.</w:t>
      </w:r>
      <w:r w:rsidR="009E2B65" w:rsidRPr="00EB1DF1">
        <w:rPr>
          <w:rFonts w:ascii="Times New Roman" w:hAnsi="Times New Roman" w:cs="Times New Roman"/>
          <w:color w:val="000000" w:themeColor="text1"/>
          <w:sz w:val="24"/>
          <w:szCs w:val="24"/>
        </w:rPr>
        <w:t xml:space="preserve"> CWE-94 Improper Control of Generation of Code ('Code Injection'). </w:t>
      </w:r>
      <w:r w:rsidR="00D369A6" w:rsidRPr="00EB1DF1">
        <w:rPr>
          <w:rFonts w:ascii="Times New Roman" w:hAnsi="Times New Roman" w:cs="Times New Roman"/>
          <w:color w:val="000000" w:themeColor="text1"/>
          <w:sz w:val="24"/>
          <w:szCs w:val="24"/>
        </w:rPr>
        <w:t>CWE-79 Improper Neutralization of Input During Web Page Generation ('Cross-site Scripting')</w:t>
      </w:r>
      <w:r w:rsidR="005C62D6" w:rsidRPr="00EB1DF1">
        <w:rPr>
          <w:rFonts w:ascii="Times New Roman" w:hAnsi="Times New Roman" w:cs="Times New Roman"/>
          <w:color w:val="000000" w:themeColor="text1"/>
          <w:sz w:val="24"/>
          <w:szCs w:val="24"/>
        </w:rPr>
        <w:t>. CWE-20 Improper Input Validation</w:t>
      </w:r>
      <w:r w:rsidR="008731E6" w:rsidRPr="00EB1DF1">
        <w:rPr>
          <w:rFonts w:ascii="Times New Roman" w:hAnsi="Times New Roman" w:cs="Times New Roman"/>
          <w:color w:val="000000" w:themeColor="text1"/>
          <w:sz w:val="24"/>
          <w:szCs w:val="24"/>
        </w:rPr>
        <w:t xml:space="preserve">. </w:t>
      </w:r>
    </w:p>
    <w:p w14:paraId="63745396" w14:textId="77777777" w:rsidR="00D7302F" w:rsidRPr="00EB1DF1" w:rsidRDefault="00755841"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Vulnerabilities:</w:t>
      </w:r>
      <w:r w:rsidRPr="00EB1DF1">
        <w:rPr>
          <w:rFonts w:ascii="Times New Roman" w:hAnsi="Times New Roman" w:cs="Times New Roman"/>
          <w:color w:val="000000" w:themeColor="text1"/>
          <w:sz w:val="24"/>
          <w:szCs w:val="24"/>
        </w:rPr>
        <w:t xml:space="preserve"> </w:t>
      </w:r>
      <w:hyperlink r:id="rId16" w:tgtFrame="_blank" w:history="1">
        <w:r w:rsidR="00DC144D" w:rsidRPr="00EB1DF1">
          <w:rPr>
            <w:rStyle w:val="Hyperlink"/>
            <w:rFonts w:ascii="Times New Roman" w:hAnsi="Times New Roman" w:cs="Times New Roman"/>
            <w:b/>
            <w:bCs/>
            <w:sz w:val="24"/>
            <w:szCs w:val="24"/>
          </w:rPr>
          <w:t>CVE-2025-35036</w:t>
        </w:r>
      </w:hyperlink>
      <w:r w:rsidR="009E2B65" w:rsidRPr="00EB1DF1">
        <w:rPr>
          <w:rFonts w:ascii="Times New Roman" w:hAnsi="Times New Roman" w:cs="Times New Roman"/>
          <w:color w:val="000000" w:themeColor="text1"/>
          <w:sz w:val="24"/>
          <w:szCs w:val="24"/>
        </w:rPr>
        <w:t xml:space="preserve">,  </w:t>
      </w:r>
      <w:hyperlink r:id="rId17" w:tgtFrame="_blank" w:history="1">
        <w:r w:rsidR="009E2B65" w:rsidRPr="00EB1DF1">
          <w:rPr>
            <w:rStyle w:val="Hyperlink"/>
            <w:rFonts w:ascii="Times New Roman" w:hAnsi="Times New Roman" w:cs="Times New Roman"/>
            <w:b/>
            <w:bCs/>
            <w:sz w:val="24"/>
            <w:szCs w:val="24"/>
          </w:rPr>
          <w:t>CVE-2023-1932</w:t>
        </w:r>
      </w:hyperlink>
      <w:r w:rsidR="009E2B65" w:rsidRPr="00EB1DF1">
        <w:rPr>
          <w:rFonts w:ascii="Times New Roman" w:hAnsi="Times New Roman" w:cs="Times New Roman"/>
          <w:color w:val="000000" w:themeColor="text1"/>
          <w:sz w:val="24"/>
          <w:szCs w:val="24"/>
        </w:rPr>
        <w:t xml:space="preserve">, </w:t>
      </w:r>
      <w:hyperlink r:id="rId18" w:tgtFrame="_blank" w:history="1">
        <w:r w:rsidR="00D369A6" w:rsidRPr="00EB1DF1">
          <w:rPr>
            <w:rStyle w:val="Hyperlink"/>
            <w:rFonts w:ascii="Times New Roman" w:hAnsi="Times New Roman" w:cs="Times New Roman"/>
            <w:b/>
            <w:bCs/>
            <w:sz w:val="24"/>
            <w:szCs w:val="24"/>
          </w:rPr>
          <w:t>CVE-2020-10693</w:t>
        </w:r>
      </w:hyperlink>
      <w:r w:rsidR="00D369A6" w:rsidRPr="00EB1DF1">
        <w:rPr>
          <w:rFonts w:ascii="Times New Roman" w:hAnsi="Times New Roman" w:cs="Times New Roman"/>
          <w:color w:val="000000" w:themeColor="text1"/>
          <w:sz w:val="24"/>
          <w:szCs w:val="24"/>
        </w:rPr>
        <w:t xml:space="preserve">, </w:t>
      </w:r>
    </w:p>
    <w:p w14:paraId="07E6A198" w14:textId="4EE6EF5A" w:rsidR="00491A7F" w:rsidRPr="00EB1DF1" w:rsidRDefault="00D7302F" w:rsidP="00D7302F">
      <w:pPr>
        <w:suppressAutoHyphens/>
        <w:spacing w:after="0" w:line="240" w:lineRule="auto"/>
        <w:ind w:firstLine="720"/>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Jackson-databind-2.10.2.jar</w:t>
      </w:r>
      <w:r w:rsidRPr="00EB1DF1">
        <w:rPr>
          <w:rFonts w:ascii="Times New Roman" w:hAnsi="Times New Roman" w:cs="Times New Roman"/>
          <w:color w:val="000000" w:themeColor="text1"/>
          <w:sz w:val="24"/>
          <w:szCs w:val="24"/>
        </w:rPr>
        <w:t xml:space="preserve"> </w:t>
      </w:r>
      <w:r w:rsidR="00491A7F"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 xml:space="preserve"> </w:t>
      </w:r>
      <w:r w:rsidR="00491A7F" w:rsidRPr="00EB1DF1">
        <w:rPr>
          <w:rFonts w:ascii="Times New Roman" w:hAnsi="Times New Roman" w:cs="Times New Roman"/>
          <w:color w:val="000000" w:themeColor="text1"/>
          <w:sz w:val="24"/>
          <w:szCs w:val="24"/>
        </w:rPr>
        <w:t xml:space="preserve">general data-binding functionality for </w:t>
      </w:r>
      <w:proofErr w:type="gramStart"/>
      <w:r w:rsidR="00491A7F" w:rsidRPr="00EB1DF1">
        <w:rPr>
          <w:rFonts w:ascii="Times New Roman" w:hAnsi="Times New Roman" w:cs="Times New Roman"/>
          <w:color w:val="000000" w:themeColor="text1"/>
          <w:sz w:val="24"/>
          <w:szCs w:val="24"/>
        </w:rPr>
        <w:t>Jackson:</w:t>
      </w:r>
      <w:proofErr w:type="gramEnd"/>
      <w:r w:rsidR="00491A7F" w:rsidRPr="00EB1DF1">
        <w:rPr>
          <w:rFonts w:ascii="Times New Roman" w:hAnsi="Times New Roman" w:cs="Times New Roman"/>
          <w:color w:val="000000" w:themeColor="text1"/>
          <w:sz w:val="24"/>
          <w:szCs w:val="24"/>
        </w:rPr>
        <w:t xml:space="preserve"> works on core streaming API. </w:t>
      </w:r>
      <w:r w:rsidR="007B5DAC" w:rsidRPr="00EB1DF1">
        <w:rPr>
          <w:rFonts w:ascii="Times New Roman" w:hAnsi="Times New Roman" w:cs="Times New Roman"/>
          <w:color w:val="000000" w:themeColor="text1"/>
          <w:sz w:val="24"/>
          <w:szCs w:val="24"/>
        </w:rPr>
        <w:t>CWE-611 Improper Restriction of XML External Entity Reference. CWE-787 Out-of-bounds Write. CWE-770 Allocation of Resources Without Limits or Throttling. CWE-502 Deserialization of Untrusted Data</w:t>
      </w:r>
    </w:p>
    <w:p w14:paraId="477857F2" w14:textId="29B1C5E8" w:rsidR="00814E0F" w:rsidRPr="00EB1DF1" w:rsidRDefault="00491A7F" w:rsidP="00491A7F">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Vulnerabilities:</w:t>
      </w:r>
      <w:r w:rsidRPr="00EB1DF1">
        <w:rPr>
          <w:rFonts w:ascii="Times New Roman" w:hAnsi="Times New Roman" w:cs="Times New Roman"/>
          <w:color w:val="000000" w:themeColor="text1"/>
          <w:sz w:val="24"/>
          <w:szCs w:val="24"/>
        </w:rPr>
        <w:t xml:space="preserve"> </w:t>
      </w:r>
      <w:hyperlink r:id="rId19" w:tgtFrame="_blank" w:history="1">
        <w:r w:rsidR="00D20AF9" w:rsidRPr="00EB1DF1">
          <w:rPr>
            <w:rStyle w:val="Hyperlink"/>
            <w:rFonts w:ascii="Times New Roman" w:hAnsi="Times New Roman" w:cs="Times New Roman"/>
            <w:b/>
            <w:bCs/>
            <w:sz w:val="24"/>
            <w:szCs w:val="24"/>
          </w:rPr>
          <w:t>CVE-2020-25649</w:t>
        </w:r>
      </w:hyperlink>
      <w:r w:rsidR="00D20AF9" w:rsidRPr="00EB1DF1">
        <w:rPr>
          <w:rFonts w:ascii="Times New Roman" w:hAnsi="Times New Roman" w:cs="Times New Roman"/>
          <w:color w:val="000000" w:themeColor="text1"/>
          <w:sz w:val="24"/>
          <w:szCs w:val="24"/>
        </w:rPr>
        <w:t xml:space="preserve">, </w:t>
      </w:r>
      <w:hyperlink r:id="rId20" w:tgtFrame="_blank" w:history="1">
        <w:r w:rsidR="008731E6" w:rsidRPr="00EB1DF1">
          <w:rPr>
            <w:rStyle w:val="Hyperlink"/>
            <w:rFonts w:ascii="Times New Roman" w:hAnsi="Times New Roman" w:cs="Times New Roman"/>
            <w:b/>
            <w:bCs/>
            <w:sz w:val="24"/>
            <w:szCs w:val="24"/>
          </w:rPr>
          <w:t>CVE-2020-36518</w:t>
        </w:r>
      </w:hyperlink>
      <w:r w:rsidR="008731E6" w:rsidRPr="00EB1DF1">
        <w:rPr>
          <w:rFonts w:ascii="Times New Roman" w:hAnsi="Times New Roman" w:cs="Times New Roman"/>
          <w:color w:val="000000" w:themeColor="text1"/>
          <w:sz w:val="24"/>
          <w:szCs w:val="24"/>
        </w:rPr>
        <w:t xml:space="preserve">, </w:t>
      </w:r>
      <w:hyperlink r:id="rId21" w:tgtFrame="_blank" w:history="1">
        <w:r w:rsidR="008731E6" w:rsidRPr="00EB1DF1">
          <w:rPr>
            <w:rStyle w:val="Hyperlink"/>
            <w:rFonts w:ascii="Times New Roman" w:hAnsi="Times New Roman" w:cs="Times New Roman"/>
            <w:b/>
            <w:bCs/>
            <w:sz w:val="24"/>
            <w:szCs w:val="24"/>
          </w:rPr>
          <w:t>CVE-2021-46877</w:t>
        </w:r>
      </w:hyperlink>
      <w:r w:rsidR="008731E6" w:rsidRPr="00EB1DF1">
        <w:rPr>
          <w:rFonts w:ascii="Times New Roman" w:hAnsi="Times New Roman" w:cs="Times New Roman"/>
          <w:color w:val="000000" w:themeColor="text1"/>
          <w:sz w:val="24"/>
          <w:szCs w:val="24"/>
        </w:rPr>
        <w:t xml:space="preserve">, </w:t>
      </w:r>
      <w:hyperlink r:id="rId22" w:tgtFrame="_blank" w:history="1">
        <w:r w:rsidR="008731E6" w:rsidRPr="00EB1DF1">
          <w:rPr>
            <w:rStyle w:val="Hyperlink"/>
            <w:rFonts w:ascii="Times New Roman" w:hAnsi="Times New Roman" w:cs="Times New Roman"/>
            <w:b/>
            <w:bCs/>
            <w:sz w:val="24"/>
            <w:szCs w:val="24"/>
          </w:rPr>
          <w:t>CVE-2022-42003</w:t>
        </w:r>
      </w:hyperlink>
      <w:r w:rsidR="008731E6" w:rsidRPr="00EB1DF1">
        <w:rPr>
          <w:rFonts w:ascii="Times New Roman" w:hAnsi="Times New Roman" w:cs="Times New Roman"/>
          <w:color w:val="000000" w:themeColor="text1"/>
          <w:sz w:val="24"/>
          <w:szCs w:val="24"/>
        </w:rPr>
        <w:t xml:space="preserve">, </w:t>
      </w:r>
      <w:hyperlink r:id="rId23" w:tgtFrame="_blank" w:history="1">
        <w:r w:rsidR="008731E6" w:rsidRPr="00EB1DF1">
          <w:rPr>
            <w:rStyle w:val="Hyperlink"/>
            <w:rFonts w:ascii="Times New Roman" w:hAnsi="Times New Roman" w:cs="Times New Roman"/>
            <w:b/>
            <w:bCs/>
            <w:sz w:val="24"/>
            <w:szCs w:val="24"/>
          </w:rPr>
          <w:t>CVE-2022-42004</w:t>
        </w:r>
      </w:hyperlink>
      <w:r w:rsidR="008731E6" w:rsidRPr="00EB1DF1">
        <w:rPr>
          <w:rFonts w:ascii="Times New Roman" w:hAnsi="Times New Roman" w:cs="Times New Roman"/>
          <w:color w:val="000000" w:themeColor="text1"/>
          <w:sz w:val="24"/>
          <w:szCs w:val="24"/>
        </w:rPr>
        <w:t xml:space="preserve">, </w:t>
      </w:r>
      <w:hyperlink r:id="rId24" w:tgtFrame="_blank" w:history="1">
        <w:r w:rsidR="008731E6" w:rsidRPr="00EB1DF1">
          <w:rPr>
            <w:rStyle w:val="Hyperlink"/>
            <w:rFonts w:ascii="Times New Roman" w:hAnsi="Times New Roman" w:cs="Times New Roman"/>
            <w:b/>
            <w:bCs/>
            <w:sz w:val="24"/>
            <w:szCs w:val="24"/>
          </w:rPr>
          <w:t>CVE-2023-35116</w:t>
        </w:r>
      </w:hyperlink>
    </w:p>
    <w:p w14:paraId="77E6B357" w14:textId="5B903850" w:rsidR="00A17263" w:rsidRPr="00EB1DF1" w:rsidRDefault="00A17263"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ab/>
      </w:r>
      <w:r w:rsidRPr="00EB1DF1">
        <w:rPr>
          <w:rFonts w:ascii="Times New Roman" w:hAnsi="Times New Roman" w:cs="Times New Roman"/>
          <w:b/>
          <w:bCs/>
          <w:color w:val="000000" w:themeColor="text1"/>
          <w:sz w:val="24"/>
          <w:szCs w:val="24"/>
        </w:rPr>
        <w:t>Log4j-api-2.12.1.jar – The Apache Log4jAPI</w:t>
      </w:r>
    </w:p>
    <w:p w14:paraId="4BD75FB2" w14:textId="708AE539" w:rsidR="00A17263" w:rsidRPr="00EB1DF1" w:rsidRDefault="00041B2B" w:rsidP="000B05B1">
      <w:pPr>
        <w:suppressAutoHyphens/>
        <w:spacing w:after="0" w:line="240" w:lineRule="auto"/>
        <w:contextualSpacing/>
        <w:rPr>
          <w:rFonts w:ascii="Times New Roman" w:hAnsi="Times New Roman" w:cs="Times New Roman"/>
          <w:color w:val="000000" w:themeColor="text1"/>
          <w:sz w:val="24"/>
          <w:szCs w:val="24"/>
        </w:rPr>
      </w:pPr>
      <w:hyperlink r:id="rId25" w:tgtFrame="_blank" w:history="1">
        <w:r w:rsidRPr="00EB1DF1">
          <w:rPr>
            <w:rStyle w:val="Hyperlink"/>
            <w:rFonts w:ascii="Times New Roman" w:hAnsi="Times New Roman" w:cs="Times New Roman"/>
            <w:b/>
            <w:bCs/>
            <w:sz w:val="24"/>
            <w:szCs w:val="24"/>
          </w:rPr>
          <w:t>CVE-2025-68161</w:t>
        </w:r>
      </w:hyperlink>
      <w:r w:rsidRPr="00EB1DF1">
        <w:rPr>
          <w:rFonts w:ascii="Times New Roman" w:hAnsi="Times New Roman" w:cs="Times New Roman"/>
          <w:color w:val="000000" w:themeColor="text1"/>
          <w:sz w:val="24"/>
          <w:szCs w:val="24"/>
        </w:rPr>
        <w:t xml:space="preserve"> – Socket </w:t>
      </w:r>
      <w:proofErr w:type="spellStart"/>
      <w:r w:rsidRPr="00EB1DF1">
        <w:rPr>
          <w:rFonts w:ascii="Times New Roman" w:hAnsi="Times New Roman" w:cs="Times New Roman"/>
          <w:color w:val="000000" w:themeColor="text1"/>
          <w:sz w:val="24"/>
          <w:szCs w:val="24"/>
        </w:rPr>
        <w:t>Appender</w:t>
      </w:r>
      <w:proofErr w:type="spellEnd"/>
      <w:r w:rsidRPr="00EB1DF1">
        <w:rPr>
          <w:rFonts w:ascii="Times New Roman" w:hAnsi="Times New Roman" w:cs="Times New Roman"/>
          <w:color w:val="000000" w:themeColor="text1"/>
          <w:sz w:val="24"/>
          <w:szCs w:val="24"/>
        </w:rPr>
        <w:t xml:space="preserve"> in Apache Log4j Core versions</w:t>
      </w:r>
      <w:r w:rsidR="000466E8" w:rsidRPr="00EB1DF1">
        <w:rPr>
          <w:rFonts w:ascii="Times New Roman" w:hAnsi="Times New Roman" w:cs="Times New Roman"/>
          <w:color w:val="000000" w:themeColor="text1"/>
          <w:sz w:val="24"/>
          <w:szCs w:val="24"/>
        </w:rPr>
        <w:t xml:space="preserve"> 2.0-beta9 through 2.25.2 does not perform TLS hostname verification of the peer certificate, even when the </w:t>
      </w:r>
      <w:proofErr w:type="spellStart"/>
      <w:r w:rsidR="000466E8" w:rsidRPr="00EB1DF1">
        <w:rPr>
          <w:rFonts w:ascii="Times New Roman" w:hAnsi="Times New Roman" w:cs="Times New Roman"/>
          <w:color w:val="000000" w:themeColor="text1"/>
          <w:sz w:val="24"/>
          <w:szCs w:val="24"/>
        </w:rPr>
        <w:t>verifyHostName</w:t>
      </w:r>
      <w:proofErr w:type="spellEnd"/>
      <w:r w:rsidR="000466E8" w:rsidRPr="00EB1DF1">
        <w:rPr>
          <w:rFonts w:ascii="Times New Roman" w:hAnsi="Times New Roman" w:cs="Times New Roman"/>
          <w:color w:val="000000" w:themeColor="text1"/>
          <w:sz w:val="24"/>
          <w:szCs w:val="24"/>
        </w:rPr>
        <w:t xml:space="preserve"> </w:t>
      </w:r>
      <w:r w:rsidR="001C6A68" w:rsidRPr="00EB1DF1">
        <w:rPr>
          <w:rFonts w:ascii="Times New Roman" w:hAnsi="Times New Roman" w:cs="Times New Roman"/>
          <w:color w:val="000000" w:themeColor="text1"/>
          <w:sz w:val="24"/>
          <w:szCs w:val="24"/>
        </w:rPr>
        <w:t xml:space="preserve">configuration attribute </w:t>
      </w:r>
      <w:r w:rsidR="009909AA" w:rsidRPr="00EB1DF1">
        <w:rPr>
          <w:rFonts w:ascii="Times New Roman" w:hAnsi="Times New Roman" w:cs="Times New Roman"/>
          <w:color w:val="000000" w:themeColor="text1"/>
          <w:sz w:val="24"/>
          <w:szCs w:val="24"/>
        </w:rPr>
        <w:t xml:space="preserve">or the log4j2.sslVerifyHostName system property is set to true. Issue could lead to a man-in-the-middle attacker to intercept log traffic. </w:t>
      </w:r>
      <w:r w:rsidR="00205D1B" w:rsidRPr="00EB1DF1">
        <w:rPr>
          <w:rFonts w:ascii="Times New Roman" w:hAnsi="Times New Roman" w:cs="Times New Roman"/>
          <w:color w:val="000000" w:themeColor="text1"/>
          <w:sz w:val="24"/>
          <w:szCs w:val="24"/>
        </w:rPr>
        <w:t>Recommended</w:t>
      </w:r>
      <w:r w:rsidR="00982080" w:rsidRPr="00EB1DF1">
        <w:rPr>
          <w:rFonts w:ascii="Times New Roman" w:hAnsi="Times New Roman" w:cs="Times New Roman"/>
          <w:color w:val="000000" w:themeColor="text1"/>
          <w:sz w:val="24"/>
          <w:szCs w:val="24"/>
        </w:rPr>
        <w:t xml:space="preserve"> </w:t>
      </w:r>
      <w:r w:rsidR="00982080" w:rsidRPr="00EB1DF1">
        <w:rPr>
          <w:rFonts w:ascii="Times New Roman" w:hAnsi="Times New Roman" w:cs="Times New Roman"/>
          <w:color w:val="000000" w:themeColor="text1"/>
          <w:sz w:val="24"/>
          <w:szCs w:val="24"/>
        </w:rPr>
        <w:lastRenderedPageBreak/>
        <w:t xml:space="preserve">upgrade to Apache Log4j Core version 2.25.3, which specifically addresses this issue. </w:t>
      </w:r>
      <w:r w:rsidR="00205D1B" w:rsidRPr="00EB1DF1">
        <w:rPr>
          <w:rFonts w:ascii="Times New Roman" w:hAnsi="Times New Roman" w:cs="Times New Roman"/>
          <w:color w:val="000000" w:themeColor="text1"/>
          <w:sz w:val="24"/>
          <w:szCs w:val="24"/>
        </w:rPr>
        <w:t>CWE-295 Improper Certificate Validation, CWE-297 Improper Validation of Certificate with Host Mismatch</w:t>
      </w:r>
      <w:r w:rsidR="00755841" w:rsidRPr="00EB1DF1">
        <w:rPr>
          <w:rFonts w:ascii="Times New Roman" w:hAnsi="Times New Roman" w:cs="Times New Roman"/>
          <w:color w:val="000000" w:themeColor="text1"/>
          <w:sz w:val="24"/>
          <w:szCs w:val="24"/>
        </w:rPr>
        <w:t xml:space="preserve">. CWE-502 Deserialization of Untrusted Data. </w:t>
      </w:r>
    </w:p>
    <w:p w14:paraId="463ADC6A" w14:textId="40A11E66" w:rsidR="00205D1B" w:rsidRPr="00EB1DF1" w:rsidRDefault="001C28A5"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sz w:val="24"/>
          <w:szCs w:val="24"/>
        </w:rPr>
        <w:t>Vulnerabilities:</w:t>
      </w:r>
      <w:r w:rsidRPr="00EB1DF1">
        <w:rPr>
          <w:rFonts w:ascii="Times New Roman" w:hAnsi="Times New Roman" w:cs="Times New Roman"/>
          <w:sz w:val="24"/>
          <w:szCs w:val="24"/>
        </w:rPr>
        <w:t xml:space="preserve"> </w:t>
      </w:r>
      <w:hyperlink r:id="rId26" w:tgtFrame="_blank" w:history="1">
        <w:r w:rsidR="00205D1B" w:rsidRPr="00EB1DF1">
          <w:rPr>
            <w:rStyle w:val="Hyperlink"/>
            <w:rFonts w:ascii="Times New Roman" w:hAnsi="Times New Roman" w:cs="Times New Roman"/>
            <w:b/>
            <w:bCs/>
            <w:sz w:val="24"/>
            <w:szCs w:val="24"/>
          </w:rPr>
          <w:t>CVE-2020-9488</w:t>
        </w:r>
      </w:hyperlink>
      <w:r w:rsidR="00205D1B" w:rsidRPr="00EB1DF1">
        <w:rPr>
          <w:rFonts w:ascii="Times New Roman" w:hAnsi="Times New Roman" w:cs="Times New Roman"/>
          <w:color w:val="000000" w:themeColor="text1"/>
          <w:sz w:val="24"/>
          <w:szCs w:val="24"/>
        </w:rPr>
        <w:t> </w:t>
      </w:r>
      <w:r w:rsidR="00755841" w:rsidRPr="00EB1DF1">
        <w:rPr>
          <w:rFonts w:ascii="Times New Roman" w:hAnsi="Times New Roman" w:cs="Times New Roman"/>
          <w:color w:val="000000" w:themeColor="text1"/>
          <w:sz w:val="24"/>
          <w:szCs w:val="24"/>
        </w:rPr>
        <w:t xml:space="preserve">, </w:t>
      </w:r>
      <w:hyperlink r:id="rId27" w:tgtFrame="_blank" w:history="1">
        <w:r w:rsidR="00755841" w:rsidRPr="00EB1DF1">
          <w:rPr>
            <w:rStyle w:val="Hyperlink"/>
            <w:rFonts w:ascii="Times New Roman" w:hAnsi="Times New Roman" w:cs="Times New Roman"/>
            <w:b/>
            <w:bCs/>
            <w:sz w:val="24"/>
            <w:szCs w:val="24"/>
          </w:rPr>
          <w:t>CVE-2023-6378</w:t>
        </w:r>
      </w:hyperlink>
      <w:r w:rsidR="00755841" w:rsidRPr="00EB1DF1">
        <w:rPr>
          <w:rFonts w:ascii="Times New Roman" w:hAnsi="Times New Roman" w:cs="Times New Roman"/>
          <w:color w:val="000000" w:themeColor="text1"/>
          <w:sz w:val="24"/>
          <w:szCs w:val="24"/>
        </w:rPr>
        <w:t xml:space="preserve">, </w:t>
      </w:r>
      <w:hyperlink r:id="rId28" w:tgtFrame="_blank" w:history="1">
        <w:r w:rsidR="00755841" w:rsidRPr="00EB1DF1">
          <w:rPr>
            <w:rStyle w:val="Hyperlink"/>
            <w:rFonts w:ascii="Times New Roman" w:hAnsi="Times New Roman" w:cs="Times New Roman"/>
            <w:b/>
            <w:bCs/>
            <w:sz w:val="24"/>
            <w:szCs w:val="24"/>
          </w:rPr>
          <w:t>CVE-2021-42550</w:t>
        </w:r>
      </w:hyperlink>
      <w:r w:rsidR="00755841" w:rsidRPr="00EB1DF1">
        <w:rPr>
          <w:rFonts w:ascii="Times New Roman" w:hAnsi="Times New Roman" w:cs="Times New Roman"/>
          <w:color w:val="000000" w:themeColor="text1"/>
          <w:sz w:val="24"/>
          <w:szCs w:val="24"/>
        </w:rPr>
        <w:t xml:space="preserve">, </w:t>
      </w:r>
      <w:hyperlink r:id="rId29" w:tgtFrame="_blank" w:history="1">
        <w:r w:rsidR="00755841" w:rsidRPr="00EB1DF1">
          <w:rPr>
            <w:rStyle w:val="Hyperlink"/>
            <w:rFonts w:ascii="Times New Roman" w:hAnsi="Times New Roman" w:cs="Times New Roman"/>
            <w:b/>
            <w:bCs/>
            <w:sz w:val="24"/>
            <w:szCs w:val="24"/>
          </w:rPr>
          <w:t>CVE-2022-1471</w:t>
        </w:r>
      </w:hyperlink>
      <w:r w:rsidR="00755841" w:rsidRPr="00EB1DF1">
        <w:rPr>
          <w:rFonts w:ascii="Times New Roman" w:hAnsi="Times New Roman" w:cs="Times New Roman"/>
          <w:color w:val="000000" w:themeColor="text1"/>
          <w:sz w:val="24"/>
          <w:szCs w:val="24"/>
        </w:rPr>
        <w:t xml:space="preserve">, </w:t>
      </w:r>
      <w:hyperlink r:id="rId30" w:tgtFrame="_blank" w:history="1">
        <w:r w:rsidR="00755841" w:rsidRPr="00EB1DF1">
          <w:rPr>
            <w:rStyle w:val="Hyperlink"/>
            <w:rFonts w:ascii="Times New Roman" w:hAnsi="Times New Roman" w:cs="Times New Roman"/>
            <w:b/>
            <w:bCs/>
            <w:sz w:val="24"/>
            <w:szCs w:val="24"/>
          </w:rPr>
          <w:t>CVE-2017-18640</w:t>
        </w:r>
      </w:hyperlink>
      <w:r w:rsidR="00755841" w:rsidRPr="00EB1DF1">
        <w:rPr>
          <w:rFonts w:ascii="Times New Roman" w:hAnsi="Times New Roman" w:cs="Times New Roman"/>
          <w:color w:val="000000" w:themeColor="text1"/>
          <w:sz w:val="24"/>
          <w:szCs w:val="24"/>
        </w:rPr>
        <w:t xml:space="preserve">, </w:t>
      </w:r>
      <w:hyperlink r:id="rId31" w:tgtFrame="_blank" w:history="1">
        <w:r w:rsidR="00755841" w:rsidRPr="00EB1DF1">
          <w:rPr>
            <w:rStyle w:val="Hyperlink"/>
            <w:rFonts w:ascii="Times New Roman" w:hAnsi="Times New Roman" w:cs="Times New Roman"/>
            <w:b/>
            <w:bCs/>
            <w:sz w:val="24"/>
            <w:szCs w:val="24"/>
          </w:rPr>
          <w:t>CVE-2022-25857</w:t>
        </w:r>
      </w:hyperlink>
      <w:r w:rsidR="00755841" w:rsidRPr="00EB1DF1">
        <w:rPr>
          <w:rFonts w:ascii="Times New Roman" w:hAnsi="Times New Roman" w:cs="Times New Roman"/>
          <w:color w:val="000000" w:themeColor="text1"/>
          <w:sz w:val="24"/>
          <w:szCs w:val="24"/>
        </w:rPr>
        <w:t xml:space="preserve">, </w:t>
      </w:r>
      <w:hyperlink r:id="rId32" w:tgtFrame="_blank" w:history="1">
        <w:r w:rsidR="00755841" w:rsidRPr="00EB1DF1">
          <w:rPr>
            <w:rStyle w:val="Hyperlink"/>
            <w:rFonts w:ascii="Times New Roman" w:hAnsi="Times New Roman" w:cs="Times New Roman"/>
            <w:b/>
            <w:bCs/>
            <w:sz w:val="24"/>
            <w:szCs w:val="24"/>
          </w:rPr>
          <w:t>CVE-2022-38749</w:t>
        </w:r>
      </w:hyperlink>
      <w:r w:rsidR="00755841" w:rsidRPr="00EB1DF1">
        <w:rPr>
          <w:rFonts w:ascii="Times New Roman" w:hAnsi="Times New Roman" w:cs="Times New Roman"/>
          <w:color w:val="000000" w:themeColor="text1"/>
          <w:sz w:val="24"/>
          <w:szCs w:val="24"/>
        </w:rPr>
        <w:t xml:space="preserve">, </w:t>
      </w:r>
      <w:hyperlink r:id="rId33" w:tgtFrame="_blank" w:history="1">
        <w:r w:rsidR="00755841" w:rsidRPr="00EB1DF1">
          <w:rPr>
            <w:rStyle w:val="Hyperlink"/>
            <w:rFonts w:ascii="Times New Roman" w:hAnsi="Times New Roman" w:cs="Times New Roman"/>
            <w:b/>
            <w:bCs/>
            <w:sz w:val="24"/>
            <w:szCs w:val="24"/>
          </w:rPr>
          <w:t>CVE-2022-38751</w:t>
        </w:r>
      </w:hyperlink>
      <w:r w:rsidR="00755841" w:rsidRPr="00EB1DF1">
        <w:rPr>
          <w:rFonts w:ascii="Times New Roman" w:hAnsi="Times New Roman" w:cs="Times New Roman"/>
          <w:color w:val="000000" w:themeColor="text1"/>
          <w:sz w:val="24"/>
          <w:szCs w:val="24"/>
        </w:rPr>
        <w:t xml:space="preserve">, </w:t>
      </w:r>
      <w:hyperlink r:id="rId34" w:tgtFrame="_blank" w:history="1">
        <w:r w:rsidR="00755841" w:rsidRPr="00EB1DF1">
          <w:rPr>
            <w:rStyle w:val="Hyperlink"/>
            <w:rFonts w:ascii="Times New Roman" w:hAnsi="Times New Roman" w:cs="Times New Roman"/>
            <w:b/>
            <w:bCs/>
            <w:sz w:val="24"/>
            <w:szCs w:val="24"/>
          </w:rPr>
          <w:t>CVE-2022-38752</w:t>
        </w:r>
      </w:hyperlink>
      <w:r w:rsidR="00755841" w:rsidRPr="00EB1DF1">
        <w:rPr>
          <w:rFonts w:ascii="Times New Roman" w:hAnsi="Times New Roman" w:cs="Times New Roman"/>
          <w:color w:val="000000" w:themeColor="text1"/>
          <w:sz w:val="24"/>
          <w:szCs w:val="24"/>
        </w:rPr>
        <w:t xml:space="preserve">, </w:t>
      </w:r>
      <w:hyperlink r:id="rId35" w:tgtFrame="_blank" w:history="1">
        <w:r w:rsidR="00755841" w:rsidRPr="00EB1DF1">
          <w:rPr>
            <w:rStyle w:val="Hyperlink"/>
            <w:rFonts w:ascii="Times New Roman" w:hAnsi="Times New Roman" w:cs="Times New Roman"/>
            <w:b/>
            <w:bCs/>
            <w:sz w:val="24"/>
            <w:szCs w:val="24"/>
          </w:rPr>
          <w:t>CVE-2022-41854</w:t>
        </w:r>
      </w:hyperlink>
      <w:r w:rsidR="00755841" w:rsidRPr="00EB1DF1">
        <w:rPr>
          <w:rFonts w:ascii="Times New Roman" w:hAnsi="Times New Roman" w:cs="Times New Roman"/>
          <w:color w:val="000000" w:themeColor="text1"/>
          <w:sz w:val="24"/>
          <w:szCs w:val="24"/>
        </w:rPr>
        <w:t xml:space="preserve">, </w:t>
      </w:r>
      <w:hyperlink r:id="rId36" w:tgtFrame="_blank" w:history="1">
        <w:r w:rsidR="00755841" w:rsidRPr="00EB1DF1">
          <w:rPr>
            <w:rStyle w:val="Hyperlink"/>
            <w:rFonts w:ascii="Times New Roman" w:hAnsi="Times New Roman" w:cs="Times New Roman"/>
            <w:b/>
            <w:bCs/>
            <w:sz w:val="24"/>
            <w:szCs w:val="24"/>
          </w:rPr>
          <w:t>CVE-2022-38750</w:t>
        </w:r>
      </w:hyperlink>
      <w:r w:rsidR="00755841" w:rsidRPr="00EB1DF1">
        <w:rPr>
          <w:rFonts w:ascii="Times New Roman" w:hAnsi="Times New Roman" w:cs="Times New Roman"/>
          <w:color w:val="000000" w:themeColor="text1"/>
          <w:sz w:val="24"/>
          <w:szCs w:val="24"/>
        </w:rPr>
        <w:t xml:space="preserve">, </w:t>
      </w:r>
      <w:hyperlink r:id="rId37" w:tgtFrame="_blank" w:history="1">
        <w:r w:rsidR="00755841" w:rsidRPr="00EB1DF1">
          <w:rPr>
            <w:rStyle w:val="Hyperlink"/>
            <w:rFonts w:ascii="Times New Roman" w:hAnsi="Times New Roman" w:cs="Times New Roman"/>
            <w:b/>
            <w:bCs/>
            <w:sz w:val="24"/>
            <w:szCs w:val="24"/>
          </w:rPr>
          <w:t>CVE-2023-20873</w:t>
        </w:r>
      </w:hyperlink>
    </w:p>
    <w:p w14:paraId="5C38676F" w14:textId="281A25FE" w:rsidR="001A14D4" w:rsidRPr="00EB1DF1" w:rsidRDefault="001A14D4"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ab/>
      </w:r>
      <w:r w:rsidRPr="00EB1DF1">
        <w:rPr>
          <w:rFonts w:ascii="Times New Roman" w:hAnsi="Times New Roman" w:cs="Times New Roman"/>
          <w:b/>
          <w:bCs/>
          <w:color w:val="000000" w:themeColor="text1"/>
          <w:sz w:val="24"/>
          <w:szCs w:val="24"/>
        </w:rPr>
        <w:t xml:space="preserve">Logback-core-1.2.3.jar </w:t>
      </w:r>
      <w:r w:rsidR="00BC0D22" w:rsidRPr="00EB1DF1">
        <w:rPr>
          <w:rFonts w:ascii="Times New Roman" w:hAnsi="Times New Roman" w:cs="Times New Roman"/>
          <w:b/>
          <w:bCs/>
          <w:color w:val="000000" w:themeColor="text1"/>
          <w:sz w:val="24"/>
          <w:szCs w:val="24"/>
        </w:rPr>
        <w:t>–</w:t>
      </w:r>
      <w:r w:rsidRPr="00EB1DF1">
        <w:rPr>
          <w:rFonts w:ascii="Times New Roman" w:hAnsi="Times New Roman" w:cs="Times New Roman"/>
          <w:b/>
          <w:bCs/>
          <w:color w:val="000000" w:themeColor="text1"/>
          <w:sz w:val="24"/>
          <w:szCs w:val="24"/>
        </w:rPr>
        <w:t xml:space="preserve"> </w:t>
      </w:r>
      <w:proofErr w:type="spellStart"/>
      <w:r w:rsidR="00BC0D22" w:rsidRPr="00EB1DF1">
        <w:rPr>
          <w:rFonts w:ascii="Times New Roman" w:hAnsi="Times New Roman" w:cs="Times New Roman"/>
          <w:b/>
          <w:bCs/>
          <w:color w:val="000000" w:themeColor="text1"/>
          <w:sz w:val="24"/>
          <w:szCs w:val="24"/>
        </w:rPr>
        <w:t>logback</w:t>
      </w:r>
      <w:proofErr w:type="spellEnd"/>
      <w:r w:rsidR="00BC0D22" w:rsidRPr="00EB1DF1">
        <w:rPr>
          <w:rFonts w:ascii="Times New Roman" w:hAnsi="Times New Roman" w:cs="Times New Roman"/>
          <w:b/>
          <w:bCs/>
          <w:color w:val="000000" w:themeColor="text1"/>
          <w:sz w:val="24"/>
          <w:szCs w:val="24"/>
        </w:rPr>
        <w:t>-core module</w:t>
      </w:r>
    </w:p>
    <w:p w14:paraId="67B1CA8F" w14:textId="7145CD00" w:rsidR="0054722A" w:rsidRPr="00EB1DF1" w:rsidRDefault="00C75E16"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Reasoning:</w:t>
      </w:r>
      <w:r w:rsidRPr="00EB1DF1">
        <w:rPr>
          <w:rFonts w:ascii="Times New Roman" w:hAnsi="Times New Roman" w:cs="Times New Roman"/>
          <w:color w:val="000000" w:themeColor="text1"/>
          <w:sz w:val="24"/>
          <w:szCs w:val="24"/>
        </w:rPr>
        <w:t xml:space="preserve"> </w:t>
      </w:r>
      <w:r w:rsidR="0054722A" w:rsidRPr="00EB1DF1">
        <w:rPr>
          <w:rFonts w:ascii="Times New Roman" w:hAnsi="Times New Roman" w:cs="Times New Roman"/>
          <w:color w:val="000000" w:themeColor="text1"/>
          <w:sz w:val="24"/>
          <w:szCs w:val="24"/>
        </w:rPr>
        <w:t>CWE-776 Improper Restriction of Recursive Entity References in DTDs ('XML Entity Expansion'). CWE-787 Out-of-bounds Write, CWE-121 Stack-based Buffer Overflow.</w:t>
      </w:r>
    </w:p>
    <w:p w14:paraId="2E5C8ACC" w14:textId="24DFD3FC" w:rsidR="0054722A" w:rsidRPr="00EB1DF1" w:rsidRDefault="0054722A"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 xml:space="preserve">Vulnerabilities: </w:t>
      </w:r>
      <w:hyperlink r:id="rId38" w:tgtFrame="_blank" w:history="1">
        <w:r w:rsidRPr="00EB1DF1">
          <w:rPr>
            <w:rStyle w:val="Hyperlink"/>
            <w:rFonts w:ascii="Times New Roman" w:hAnsi="Times New Roman" w:cs="Times New Roman"/>
            <w:b/>
            <w:bCs/>
            <w:sz w:val="24"/>
            <w:szCs w:val="24"/>
          </w:rPr>
          <w:t>CVE-2023-6378</w:t>
        </w:r>
      </w:hyperlink>
      <w:r w:rsidRPr="00EB1DF1">
        <w:rPr>
          <w:rFonts w:ascii="Times New Roman" w:hAnsi="Times New Roman" w:cs="Times New Roman"/>
          <w:color w:val="000000" w:themeColor="text1"/>
          <w:sz w:val="24"/>
          <w:szCs w:val="24"/>
        </w:rPr>
        <w:t xml:space="preserve">, </w:t>
      </w:r>
      <w:hyperlink r:id="rId39" w:tgtFrame="_blank" w:history="1">
        <w:r w:rsidRPr="00EB1DF1">
          <w:rPr>
            <w:rStyle w:val="Hyperlink"/>
            <w:rFonts w:ascii="Times New Roman" w:hAnsi="Times New Roman" w:cs="Times New Roman"/>
            <w:b/>
            <w:bCs/>
            <w:sz w:val="24"/>
            <w:szCs w:val="24"/>
          </w:rPr>
          <w:t>CVE-2021-42550</w:t>
        </w:r>
      </w:hyperlink>
      <w:r w:rsidRPr="00EB1DF1">
        <w:rPr>
          <w:rFonts w:ascii="Times New Roman" w:hAnsi="Times New Roman" w:cs="Times New Roman"/>
          <w:color w:val="000000" w:themeColor="text1"/>
          <w:sz w:val="24"/>
          <w:szCs w:val="24"/>
        </w:rPr>
        <w:t xml:space="preserve">, </w:t>
      </w:r>
      <w:hyperlink r:id="rId40" w:tgtFrame="_blank" w:history="1">
        <w:r w:rsidRPr="00EB1DF1">
          <w:rPr>
            <w:rStyle w:val="Hyperlink"/>
            <w:rFonts w:ascii="Times New Roman" w:hAnsi="Times New Roman" w:cs="Times New Roman"/>
            <w:b/>
            <w:bCs/>
            <w:sz w:val="24"/>
            <w:szCs w:val="24"/>
          </w:rPr>
          <w:t>CVE-2022-1471</w:t>
        </w:r>
      </w:hyperlink>
      <w:r w:rsidRPr="00EB1DF1">
        <w:rPr>
          <w:rFonts w:ascii="Times New Roman" w:hAnsi="Times New Roman" w:cs="Times New Roman"/>
          <w:color w:val="000000" w:themeColor="text1"/>
          <w:sz w:val="24"/>
          <w:szCs w:val="24"/>
        </w:rPr>
        <w:t xml:space="preserve">, </w:t>
      </w:r>
      <w:hyperlink r:id="rId41" w:tgtFrame="_blank" w:history="1">
        <w:r w:rsidRPr="00EB1DF1">
          <w:rPr>
            <w:rStyle w:val="Hyperlink"/>
            <w:rFonts w:ascii="Times New Roman" w:hAnsi="Times New Roman" w:cs="Times New Roman"/>
            <w:b/>
            <w:bCs/>
            <w:sz w:val="24"/>
            <w:szCs w:val="24"/>
          </w:rPr>
          <w:t>CVE-2017-18640</w:t>
        </w:r>
      </w:hyperlink>
      <w:r w:rsidRPr="00EB1DF1">
        <w:rPr>
          <w:rFonts w:ascii="Times New Roman" w:hAnsi="Times New Roman" w:cs="Times New Roman"/>
          <w:color w:val="000000" w:themeColor="text1"/>
          <w:sz w:val="24"/>
          <w:szCs w:val="24"/>
        </w:rPr>
        <w:t xml:space="preserve">, </w:t>
      </w:r>
      <w:hyperlink r:id="rId42" w:tgtFrame="_blank" w:history="1">
        <w:r w:rsidRPr="00EB1DF1">
          <w:rPr>
            <w:rStyle w:val="Hyperlink"/>
            <w:rFonts w:ascii="Times New Roman" w:hAnsi="Times New Roman" w:cs="Times New Roman"/>
            <w:b/>
            <w:bCs/>
            <w:sz w:val="24"/>
            <w:szCs w:val="24"/>
          </w:rPr>
          <w:t>CVE-2022-25857</w:t>
        </w:r>
      </w:hyperlink>
      <w:r w:rsidRPr="00EB1DF1">
        <w:rPr>
          <w:rFonts w:ascii="Times New Roman" w:hAnsi="Times New Roman" w:cs="Times New Roman"/>
          <w:color w:val="000000" w:themeColor="text1"/>
          <w:sz w:val="24"/>
          <w:szCs w:val="24"/>
        </w:rPr>
        <w:t xml:space="preserve">, </w:t>
      </w:r>
      <w:hyperlink r:id="rId43" w:tgtFrame="_blank" w:history="1">
        <w:r w:rsidRPr="00EB1DF1">
          <w:rPr>
            <w:rStyle w:val="Hyperlink"/>
            <w:rFonts w:ascii="Times New Roman" w:hAnsi="Times New Roman" w:cs="Times New Roman"/>
            <w:b/>
            <w:bCs/>
            <w:sz w:val="24"/>
            <w:szCs w:val="24"/>
          </w:rPr>
          <w:t>CVE-2022-38749</w:t>
        </w:r>
      </w:hyperlink>
      <w:r w:rsidRPr="00EB1DF1">
        <w:rPr>
          <w:rFonts w:ascii="Times New Roman" w:hAnsi="Times New Roman" w:cs="Times New Roman"/>
          <w:color w:val="000000" w:themeColor="text1"/>
          <w:sz w:val="24"/>
          <w:szCs w:val="24"/>
        </w:rPr>
        <w:t xml:space="preserve">, </w:t>
      </w:r>
      <w:hyperlink r:id="rId44" w:tgtFrame="_blank" w:history="1">
        <w:r w:rsidRPr="00EB1DF1">
          <w:rPr>
            <w:rStyle w:val="Hyperlink"/>
            <w:rFonts w:ascii="Times New Roman" w:hAnsi="Times New Roman" w:cs="Times New Roman"/>
            <w:b/>
            <w:bCs/>
            <w:sz w:val="24"/>
            <w:szCs w:val="24"/>
          </w:rPr>
          <w:t>CVE-2022-38751</w:t>
        </w:r>
      </w:hyperlink>
      <w:r w:rsidRPr="00EB1DF1">
        <w:rPr>
          <w:rFonts w:ascii="Times New Roman" w:hAnsi="Times New Roman" w:cs="Times New Roman"/>
          <w:color w:val="000000" w:themeColor="text1"/>
          <w:sz w:val="24"/>
          <w:szCs w:val="24"/>
        </w:rPr>
        <w:t xml:space="preserve">, </w:t>
      </w:r>
      <w:hyperlink r:id="rId45" w:tgtFrame="_blank" w:history="1">
        <w:r w:rsidRPr="00EB1DF1">
          <w:rPr>
            <w:rStyle w:val="Hyperlink"/>
            <w:rFonts w:ascii="Times New Roman" w:hAnsi="Times New Roman" w:cs="Times New Roman"/>
            <w:b/>
            <w:bCs/>
            <w:sz w:val="24"/>
            <w:szCs w:val="24"/>
          </w:rPr>
          <w:t>CVE-2022-38752</w:t>
        </w:r>
      </w:hyperlink>
      <w:r w:rsidRPr="00EB1DF1">
        <w:rPr>
          <w:rFonts w:ascii="Times New Roman" w:hAnsi="Times New Roman" w:cs="Times New Roman"/>
          <w:color w:val="000000" w:themeColor="text1"/>
          <w:sz w:val="24"/>
          <w:szCs w:val="24"/>
        </w:rPr>
        <w:t xml:space="preserve">, </w:t>
      </w:r>
      <w:hyperlink r:id="rId46" w:tgtFrame="_blank" w:history="1">
        <w:r w:rsidRPr="00EB1DF1">
          <w:rPr>
            <w:rStyle w:val="Hyperlink"/>
            <w:rFonts w:ascii="Times New Roman" w:hAnsi="Times New Roman" w:cs="Times New Roman"/>
            <w:b/>
            <w:bCs/>
            <w:sz w:val="24"/>
            <w:szCs w:val="24"/>
          </w:rPr>
          <w:t>CVE-2022-41854</w:t>
        </w:r>
      </w:hyperlink>
      <w:r w:rsidRPr="00EB1DF1">
        <w:rPr>
          <w:rFonts w:ascii="Times New Roman" w:hAnsi="Times New Roman" w:cs="Times New Roman"/>
          <w:color w:val="000000" w:themeColor="text1"/>
          <w:sz w:val="24"/>
          <w:szCs w:val="24"/>
        </w:rPr>
        <w:t xml:space="preserve">, </w:t>
      </w:r>
      <w:hyperlink r:id="rId47" w:tgtFrame="_blank" w:history="1">
        <w:r w:rsidRPr="00EB1DF1">
          <w:rPr>
            <w:rStyle w:val="Hyperlink"/>
            <w:rFonts w:ascii="Times New Roman" w:hAnsi="Times New Roman" w:cs="Times New Roman"/>
            <w:b/>
            <w:bCs/>
            <w:sz w:val="24"/>
            <w:szCs w:val="24"/>
          </w:rPr>
          <w:t>CVE-2022-38750</w:t>
        </w:r>
      </w:hyperlink>
      <w:r w:rsidRPr="00EB1DF1">
        <w:rPr>
          <w:rFonts w:ascii="Times New Roman" w:hAnsi="Times New Roman" w:cs="Times New Roman"/>
          <w:color w:val="000000" w:themeColor="text1"/>
          <w:sz w:val="24"/>
          <w:szCs w:val="24"/>
        </w:rPr>
        <w:t xml:space="preserve">, </w:t>
      </w:r>
      <w:hyperlink r:id="rId48" w:tgtFrame="_blank" w:history="1">
        <w:r w:rsidRPr="00EB1DF1">
          <w:rPr>
            <w:rStyle w:val="Hyperlink"/>
            <w:rFonts w:ascii="Times New Roman" w:hAnsi="Times New Roman" w:cs="Times New Roman"/>
            <w:b/>
            <w:bCs/>
            <w:sz w:val="24"/>
            <w:szCs w:val="24"/>
          </w:rPr>
          <w:t>CVE-2023-20873</w:t>
        </w:r>
      </w:hyperlink>
    </w:p>
    <w:p w14:paraId="4DBB5B06" w14:textId="341EBF44" w:rsidR="00232462" w:rsidRPr="00EB1DF1" w:rsidRDefault="000E3A71" w:rsidP="000E3A71">
      <w:pPr>
        <w:suppressAutoHyphens/>
        <w:spacing w:after="0" w:line="240" w:lineRule="auto"/>
        <w:ind w:firstLine="720"/>
        <w:contextualSpacing/>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Spring-boot-2.2.4.RELEASE.jar – Spring Boot</w:t>
      </w:r>
    </w:p>
    <w:p w14:paraId="7B93DCA7" w14:textId="50E9B69D" w:rsidR="000E3A71" w:rsidRPr="00EB1DF1" w:rsidRDefault="00E97F90" w:rsidP="000E3A71">
      <w:pPr>
        <w:suppressAutoHyphens/>
        <w:spacing w:after="0" w:line="240" w:lineRule="auto"/>
        <w:contextualSpacing/>
        <w:rPr>
          <w:rFonts w:ascii="Times New Roman" w:hAnsi="Times New Roman" w:cs="Times New Roman"/>
          <w:color w:val="000000" w:themeColor="text1"/>
          <w:sz w:val="24"/>
          <w:szCs w:val="24"/>
        </w:rPr>
      </w:pPr>
      <w:hyperlink r:id="rId49" w:tgtFrame="_blank" w:history="1">
        <w:r w:rsidRPr="00EB1DF1">
          <w:rPr>
            <w:rStyle w:val="Hyperlink"/>
            <w:rFonts w:ascii="Times New Roman" w:hAnsi="Times New Roman" w:cs="Times New Roman"/>
            <w:b/>
            <w:bCs/>
            <w:sz w:val="24"/>
            <w:szCs w:val="24"/>
          </w:rPr>
          <w:t>CVE-2023-20873</w:t>
        </w:r>
      </w:hyperlink>
      <w:r w:rsidRPr="00EB1DF1">
        <w:rPr>
          <w:rFonts w:ascii="Times New Roman" w:hAnsi="Times New Roman" w:cs="Times New Roman"/>
          <w:color w:val="000000" w:themeColor="text1"/>
          <w:sz w:val="24"/>
          <w:szCs w:val="24"/>
        </w:rPr>
        <w:t xml:space="preserve">- Spring Boot versions 3.0.0 – 3.0.5, 2.7.0 – 2.7.10, and older versions, an application that is deployed Cloud Foundry could be susceptible to a bypass. </w:t>
      </w:r>
      <w:r w:rsidR="0096017A" w:rsidRPr="00EB1DF1">
        <w:rPr>
          <w:rFonts w:ascii="Times New Roman" w:hAnsi="Times New Roman" w:cs="Times New Roman"/>
          <w:color w:val="000000" w:themeColor="text1"/>
          <w:sz w:val="24"/>
          <w:szCs w:val="24"/>
        </w:rPr>
        <w:t xml:space="preserve">If using 3.0, upgrade to 3.0.6 and if using 2.7, upgrade to </w:t>
      </w:r>
      <w:r w:rsidR="004C58E6" w:rsidRPr="00EB1DF1">
        <w:rPr>
          <w:rFonts w:ascii="Times New Roman" w:hAnsi="Times New Roman" w:cs="Times New Roman"/>
          <w:color w:val="000000" w:themeColor="text1"/>
          <w:sz w:val="24"/>
          <w:szCs w:val="24"/>
        </w:rPr>
        <w:t>2.7.11. NVD-CWE-</w:t>
      </w:r>
      <w:proofErr w:type="spellStart"/>
      <w:r w:rsidR="004C58E6" w:rsidRPr="00EB1DF1">
        <w:rPr>
          <w:rFonts w:ascii="Times New Roman" w:hAnsi="Times New Roman" w:cs="Times New Roman"/>
          <w:color w:val="000000" w:themeColor="text1"/>
          <w:sz w:val="24"/>
          <w:szCs w:val="24"/>
        </w:rPr>
        <w:t>noinfo</w:t>
      </w:r>
      <w:proofErr w:type="spellEnd"/>
      <w:r w:rsidR="007B5DAC" w:rsidRPr="00EB1DF1">
        <w:rPr>
          <w:rFonts w:ascii="Times New Roman" w:hAnsi="Times New Roman" w:cs="Times New Roman"/>
          <w:color w:val="000000" w:themeColor="text1"/>
          <w:sz w:val="24"/>
          <w:szCs w:val="24"/>
        </w:rPr>
        <w:t>. CWE-668 Exposure of Resource to Wrong Sphere</w:t>
      </w:r>
      <w:r w:rsidR="000521BD" w:rsidRPr="00EB1DF1">
        <w:rPr>
          <w:rFonts w:ascii="Times New Roman" w:hAnsi="Times New Roman" w:cs="Times New Roman"/>
          <w:color w:val="000000" w:themeColor="text1"/>
          <w:sz w:val="24"/>
          <w:szCs w:val="24"/>
        </w:rPr>
        <w:t xml:space="preserve">. CWE-400 Uncontrolled Resource Consumption. </w:t>
      </w:r>
    </w:p>
    <w:p w14:paraId="79AA68E2" w14:textId="67FE5C5F" w:rsidR="004C58E6" w:rsidRPr="00EB1DF1" w:rsidRDefault="001C28A5" w:rsidP="00E83789">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sz w:val="24"/>
          <w:szCs w:val="24"/>
        </w:rPr>
        <w:t>Vulnerabilities:</w:t>
      </w:r>
      <w:r w:rsidRPr="00EB1DF1">
        <w:rPr>
          <w:rFonts w:ascii="Times New Roman" w:hAnsi="Times New Roman" w:cs="Times New Roman"/>
          <w:sz w:val="24"/>
          <w:szCs w:val="24"/>
        </w:rPr>
        <w:t xml:space="preserve"> </w:t>
      </w:r>
      <w:hyperlink r:id="rId50" w:tgtFrame="_blank" w:history="1">
        <w:r w:rsidR="0020646B" w:rsidRPr="00EB1DF1">
          <w:rPr>
            <w:rStyle w:val="Hyperlink"/>
            <w:rFonts w:ascii="Times New Roman" w:hAnsi="Times New Roman" w:cs="Times New Roman"/>
            <w:b/>
            <w:bCs/>
            <w:sz w:val="24"/>
            <w:szCs w:val="24"/>
          </w:rPr>
          <w:t>CVE-2022-27772</w:t>
        </w:r>
      </w:hyperlink>
      <w:r w:rsidR="000521BD" w:rsidRPr="00EB1DF1">
        <w:rPr>
          <w:rFonts w:ascii="Times New Roman" w:hAnsi="Times New Roman" w:cs="Times New Roman"/>
          <w:color w:val="000000" w:themeColor="text1"/>
          <w:sz w:val="24"/>
          <w:szCs w:val="24"/>
        </w:rPr>
        <w:t xml:space="preserve">, </w:t>
      </w:r>
      <w:hyperlink r:id="rId51" w:tgtFrame="_blank" w:history="1">
        <w:r w:rsidR="000521BD" w:rsidRPr="00EB1DF1">
          <w:rPr>
            <w:rStyle w:val="Hyperlink"/>
            <w:rFonts w:ascii="Times New Roman" w:hAnsi="Times New Roman" w:cs="Times New Roman"/>
            <w:b/>
            <w:bCs/>
            <w:sz w:val="24"/>
            <w:szCs w:val="24"/>
          </w:rPr>
          <w:t>CVE-2023-20883</w:t>
        </w:r>
      </w:hyperlink>
      <w:r w:rsidR="000521BD" w:rsidRPr="00EB1DF1">
        <w:rPr>
          <w:rFonts w:ascii="Times New Roman" w:hAnsi="Times New Roman" w:cs="Times New Roman"/>
          <w:color w:val="000000" w:themeColor="text1"/>
          <w:sz w:val="24"/>
          <w:szCs w:val="24"/>
        </w:rPr>
        <w:t xml:space="preserve"> </w:t>
      </w:r>
      <w:r w:rsidR="0020646B" w:rsidRPr="00EB1DF1">
        <w:rPr>
          <w:rFonts w:ascii="Times New Roman" w:hAnsi="Times New Roman" w:cs="Times New Roman"/>
          <w:color w:val="000000" w:themeColor="text1"/>
          <w:sz w:val="24"/>
          <w:szCs w:val="24"/>
        </w:rPr>
        <w:t xml:space="preserve"> </w:t>
      </w:r>
    </w:p>
    <w:p w14:paraId="7422F7F0" w14:textId="0577E6C7" w:rsidR="000E44D4" w:rsidRPr="00EB1DF1" w:rsidRDefault="000E44D4" w:rsidP="000E3A7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ab/>
      </w:r>
      <w:r w:rsidRPr="00EB1DF1">
        <w:rPr>
          <w:rFonts w:ascii="Times New Roman" w:hAnsi="Times New Roman" w:cs="Times New Roman"/>
          <w:b/>
          <w:bCs/>
          <w:color w:val="000000" w:themeColor="text1"/>
          <w:sz w:val="24"/>
          <w:szCs w:val="24"/>
        </w:rPr>
        <w:t>Spring-core-5.2.3.RELEASE.jar – Spring Core</w:t>
      </w:r>
    </w:p>
    <w:p w14:paraId="529080AD" w14:textId="77777777" w:rsidR="00B61C13" w:rsidRPr="00EB1DF1" w:rsidRDefault="000E47C1" w:rsidP="00B61C13">
      <w:pPr>
        <w:suppressAutoHyphens/>
        <w:spacing w:after="0" w:line="240" w:lineRule="auto"/>
        <w:contextualSpacing/>
        <w:rPr>
          <w:rFonts w:ascii="Times New Roman" w:hAnsi="Times New Roman" w:cs="Times New Roman"/>
          <w:color w:val="000000" w:themeColor="text1"/>
          <w:sz w:val="24"/>
          <w:szCs w:val="24"/>
        </w:rPr>
      </w:pPr>
      <w:hyperlink r:id="rId52" w:tgtFrame="_blank" w:history="1">
        <w:r w:rsidRPr="00EB1DF1">
          <w:rPr>
            <w:rStyle w:val="Hyperlink"/>
            <w:rFonts w:ascii="Times New Roman" w:hAnsi="Times New Roman" w:cs="Times New Roman"/>
            <w:b/>
            <w:bCs/>
            <w:sz w:val="24"/>
            <w:szCs w:val="24"/>
          </w:rPr>
          <w:t>CVE-2022-22965</w:t>
        </w:r>
      </w:hyperlink>
      <w:r w:rsidRPr="00EB1DF1">
        <w:rPr>
          <w:rFonts w:ascii="Times New Roman" w:hAnsi="Times New Roman" w:cs="Times New Roman"/>
          <w:color w:val="000000" w:themeColor="text1"/>
          <w:sz w:val="24"/>
          <w:szCs w:val="24"/>
        </w:rPr>
        <w:t xml:space="preserve"> – A spring MVC or Spring </w:t>
      </w:r>
      <w:proofErr w:type="spellStart"/>
      <w:r w:rsidRPr="00EB1DF1">
        <w:rPr>
          <w:rFonts w:ascii="Times New Roman" w:hAnsi="Times New Roman" w:cs="Times New Roman"/>
          <w:color w:val="000000" w:themeColor="text1"/>
          <w:sz w:val="24"/>
          <w:szCs w:val="24"/>
        </w:rPr>
        <w:t>WebFlux</w:t>
      </w:r>
      <w:proofErr w:type="spellEnd"/>
      <w:r w:rsidRPr="00EB1DF1">
        <w:rPr>
          <w:rFonts w:ascii="Times New Roman" w:hAnsi="Times New Roman" w:cs="Times New Roman"/>
          <w:color w:val="000000" w:themeColor="text1"/>
          <w:sz w:val="24"/>
          <w:szCs w:val="24"/>
        </w:rPr>
        <w:t xml:space="preserve"> app</w:t>
      </w:r>
      <w:r w:rsidR="00173244" w:rsidRPr="00EB1DF1">
        <w:rPr>
          <w:rFonts w:ascii="Times New Roman" w:hAnsi="Times New Roman" w:cs="Times New Roman"/>
          <w:color w:val="000000" w:themeColor="text1"/>
          <w:sz w:val="24"/>
          <w:szCs w:val="24"/>
        </w:rPr>
        <w:t xml:space="preserve">lication running on JDK 9+ may be vulnerable to remote code </w:t>
      </w:r>
      <w:r w:rsidR="009E7F7B" w:rsidRPr="00EB1DF1">
        <w:rPr>
          <w:rFonts w:ascii="Times New Roman" w:hAnsi="Times New Roman" w:cs="Times New Roman"/>
          <w:color w:val="000000" w:themeColor="text1"/>
          <w:sz w:val="24"/>
          <w:szCs w:val="24"/>
        </w:rPr>
        <w:t>execution (</w:t>
      </w:r>
      <w:r w:rsidR="00173244" w:rsidRPr="00EB1DF1">
        <w:rPr>
          <w:rFonts w:ascii="Times New Roman" w:hAnsi="Times New Roman" w:cs="Times New Roman"/>
          <w:color w:val="000000" w:themeColor="text1"/>
          <w:sz w:val="24"/>
          <w:szCs w:val="24"/>
        </w:rPr>
        <w:t>RCE) via data binding. If the application is deployed as a Spring Boot executable jar</w:t>
      </w:r>
      <w:r w:rsidR="009E7F7B" w:rsidRPr="00EB1DF1">
        <w:rPr>
          <w:rFonts w:ascii="Times New Roman" w:hAnsi="Times New Roman" w:cs="Times New Roman"/>
          <w:color w:val="000000" w:themeColor="text1"/>
          <w:sz w:val="24"/>
          <w:szCs w:val="24"/>
        </w:rPr>
        <w:t xml:space="preserve">, it is not vulnerable to the exploit. This is </w:t>
      </w:r>
      <w:proofErr w:type="gramStart"/>
      <w:r w:rsidR="009E7F7B" w:rsidRPr="00EB1DF1">
        <w:rPr>
          <w:rFonts w:ascii="Times New Roman" w:hAnsi="Times New Roman" w:cs="Times New Roman"/>
          <w:color w:val="000000" w:themeColor="text1"/>
          <w:sz w:val="24"/>
          <w:szCs w:val="24"/>
        </w:rPr>
        <w:t>a CISA</w:t>
      </w:r>
      <w:proofErr w:type="gramEnd"/>
      <w:r w:rsidR="009E7F7B" w:rsidRPr="00EB1DF1">
        <w:rPr>
          <w:rFonts w:ascii="Times New Roman" w:hAnsi="Times New Roman" w:cs="Times New Roman"/>
          <w:color w:val="000000" w:themeColor="text1"/>
          <w:sz w:val="24"/>
          <w:szCs w:val="24"/>
        </w:rPr>
        <w:t xml:space="preserve"> known exploited vulnerability. </w:t>
      </w:r>
      <w:r w:rsidR="00F457A0" w:rsidRPr="00EB1DF1">
        <w:rPr>
          <w:rFonts w:ascii="Times New Roman" w:hAnsi="Times New Roman" w:cs="Times New Roman"/>
          <w:color w:val="000000" w:themeColor="text1"/>
          <w:sz w:val="24"/>
          <w:szCs w:val="24"/>
        </w:rPr>
        <w:t>CWE-94 Improper Control of Generation of Code ('Code Injection')</w:t>
      </w:r>
      <w:r w:rsidR="00E83789" w:rsidRPr="00EB1DF1">
        <w:rPr>
          <w:rFonts w:ascii="Times New Roman" w:hAnsi="Times New Roman" w:cs="Times New Roman"/>
          <w:color w:val="000000" w:themeColor="text1"/>
          <w:sz w:val="24"/>
          <w:szCs w:val="24"/>
        </w:rPr>
        <w:t xml:space="preserve">. CWE-601 URL Redirection to Untrusted Site ('Open Redirect'). CWE-269 Improper Privilege Management, CWE-668 Exposure of Resource to Wrong Sphere. CWE-770 Allocation of Resources Without Limits or Throttling. CWE-400 Uncontrolled Resource Consumption.  </w:t>
      </w:r>
      <w:r w:rsidR="005624B4" w:rsidRPr="00EB1DF1">
        <w:rPr>
          <w:rFonts w:ascii="Times New Roman" w:hAnsi="Times New Roman" w:cs="Times New Roman"/>
          <w:color w:val="000000" w:themeColor="text1"/>
          <w:sz w:val="24"/>
          <w:szCs w:val="24"/>
        </w:rPr>
        <w:t>CWE-178 Improper Handling of Case Sensitivity</w:t>
      </w:r>
      <w:r w:rsidR="005070ED" w:rsidRPr="00EB1DF1">
        <w:rPr>
          <w:rFonts w:ascii="Times New Roman" w:hAnsi="Times New Roman" w:cs="Times New Roman"/>
          <w:color w:val="000000" w:themeColor="text1"/>
          <w:sz w:val="24"/>
          <w:szCs w:val="24"/>
        </w:rPr>
        <w:t xml:space="preserve">. </w:t>
      </w:r>
      <w:r w:rsidR="00B61C13" w:rsidRPr="00EB1DF1">
        <w:rPr>
          <w:rFonts w:ascii="Times New Roman" w:hAnsi="Times New Roman" w:cs="Times New Roman"/>
          <w:color w:val="000000" w:themeColor="text1"/>
          <w:sz w:val="24"/>
          <w:szCs w:val="24"/>
        </w:rPr>
        <w:t>CWE-117 Improper Output Neutralization for Logs, NVD-CWE-Other</w:t>
      </w:r>
    </w:p>
    <w:p w14:paraId="392164A5" w14:textId="2DA6CA2C" w:rsidR="00F258BE" w:rsidRPr="00EB1DF1" w:rsidRDefault="004B1922" w:rsidP="00E83789">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b/>
          <w:bCs/>
          <w:color w:val="000000" w:themeColor="text1"/>
          <w:sz w:val="24"/>
          <w:szCs w:val="24"/>
        </w:rPr>
        <w:t>Vulnerabilities:</w:t>
      </w:r>
      <w:r w:rsidRPr="00EB1DF1">
        <w:rPr>
          <w:rFonts w:ascii="Times New Roman" w:hAnsi="Times New Roman" w:cs="Times New Roman"/>
          <w:color w:val="000000" w:themeColor="text1"/>
          <w:sz w:val="24"/>
          <w:szCs w:val="24"/>
        </w:rPr>
        <w:t xml:space="preserve"> </w:t>
      </w:r>
      <w:hyperlink r:id="rId53" w:tgtFrame="_blank" w:history="1">
        <w:r w:rsidR="00F457A0" w:rsidRPr="00EB1DF1">
          <w:rPr>
            <w:rStyle w:val="Hyperlink"/>
            <w:rFonts w:ascii="Times New Roman" w:hAnsi="Times New Roman" w:cs="Times New Roman"/>
            <w:b/>
            <w:bCs/>
            <w:sz w:val="24"/>
            <w:szCs w:val="24"/>
          </w:rPr>
          <w:t>CVE-2024-22259</w:t>
        </w:r>
      </w:hyperlink>
      <w:r w:rsidR="00E83789" w:rsidRPr="00EB1DF1">
        <w:rPr>
          <w:rFonts w:ascii="Times New Roman" w:hAnsi="Times New Roman" w:cs="Times New Roman"/>
          <w:color w:val="000000" w:themeColor="text1"/>
          <w:sz w:val="24"/>
          <w:szCs w:val="24"/>
        </w:rPr>
        <w:t xml:space="preserve">, </w:t>
      </w:r>
      <w:hyperlink r:id="rId54" w:tgtFrame="_blank" w:history="1">
        <w:r w:rsidR="00E83789" w:rsidRPr="00EB1DF1">
          <w:rPr>
            <w:rStyle w:val="Hyperlink"/>
            <w:rFonts w:ascii="Times New Roman" w:hAnsi="Times New Roman" w:cs="Times New Roman"/>
            <w:b/>
            <w:bCs/>
            <w:sz w:val="24"/>
            <w:szCs w:val="24"/>
          </w:rPr>
          <w:t>CVE-2021-22118</w:t>
        </w:r>
      </w:hyperlink>
      <w:r w:rsidR="00E83789" w:rsidRPr="00EB1DF1">
        <w:rPr>
          <w:rFonts w:ascii="Times New Roman" w:hAnsi="Times New Roman" w:cs="Times New Roman"/>
          <w:color w:val="000000" w:themeColor="text1"/>
          <w:sz w:val="24"/>
          <w:szCs w:val="24"/>
        </w:rPr>
        <w:t>,</w:t>
      </w:r>
      <w:r w:rsidR="00E83789" w:rsidRPr="00EB1DF1">
        <w:rPr>
          <w:rFonts w:ascii="Times New Roman" w:hAnsi="Times New Roman" w:cs="Times New Roman"/>
          <w:b/>
          <w:bCs/>
          <w:color w:val="000000" w:themeColor="text1"/>
          <w:sz w:val="24"/>
          <w:szCs w:val="24"/>
        </w:rPr>
        <w:t xml:space="preserve"> </w:t>
      </w:r>
      <w:hyperlink r:id="rId55" w:tgtFrame="_blank" w:history="1">
        <w:r w:rsidR="00E83789" w:rsidRPr="00EB1DF1">
          <w:rPr>
            <w:rStyle w:val="Hyperlink"/>
            <w:rFonts w:ascii="Times New Roman" w:hAnsi="Times New Roman" w:cs="Times New Roman"/>
            <w:b/>
            <w:bCs/>
            <w:sz w:val="24"/>
            <w:szCs w:val="24"/>
          </w:rPr>
          <w:t>CVE-2020-5421</w:t>
        </w:r>
      </w:hyperlink>
      <w:r w:rsidR="00E83789" w:rsidRPr="00EB1DF1">
        <w:rPr>
          <w:rFonts w:ascii="Times New Roman" w:hAnsi="Times New Roman" w:cs="Times New Roman"/>
          <w:color w:val="000000" w:themeColor="text1"/>
          <w:sz w:val="24"/>
          <w:szCs w:val="24"/>
        </w:rPr>
        <w:t xml:space="preserve">, </w:t>
      </w:r>
      <w:hyperlink r:id="rId56" w:tgtFrame="_blank" w:history="1">
        <w:r w:rsidR="00E83789" w:rsidRPr="00EB1DF1">
          <w:rPr>
            <w:rStyle w:val="Hyperlink"/>
            <w:rFonts w:ascii="Times New Roman" w:hAnsi="Times New Roman" w:cs="Times New Roman"/>
            <w:b/>
            <w:bCs/>
            <w:sz w:val="24"/>
            <w:szCs w:val="24"/>
          </w:rPr>
          <w:t>CVE-2022-22950</w:t>
        </w:r>
      </w:hyperlink>
      <w:r w:rsidR="00E83789" w:rsidRPr="00EB1DF1">
        <w:rPr>
          <w:rFonts w:ascii="Times New Roman" w:hAnsi="Times New Roman" w:cs="Times New Roman"/>
          <w:color w:val="000000" w:themeColor="text1"/>
          <w:sz w:val="24"/>
          <w:szCs w:val="24"/>
        </w:rPr>
        <w:t xml:space="preserve">, </w:t>
      </w:r>
      <w:hyperlink r:id="rId57" w:tgtFrame="_blank" w:history="1">
        <w:r w:rsidR="00E83789" w:rsidRPr="00EB1DF1">
          <w:rPr>
            <w:rStyle w:val="Hyperlink"/>
            <w:rFonts w:ascii="Times New Roman" w:hAnsi="Times New Roman" w:cs="Times New Roman"/>
            <w:b/>
            <w:bCs/>
            <w:sz w:val="24"/>
            <w:szCs w:val="24"/>
          </w:rPr>
          <w:t>CVE-2022-22971</w:t>
        </w:r>
      </w:hyperlink>
      <w:r w:rsidR="00E83789" w:rsidRPr="00EB1DF1">
        <w:rPr>
          <w:rFonts w:ascii="Times New Roman" w:hAnsi="Times New Roman" w:cs="Times New Roman"/>
          <w:color w:val="000000" w:themeColor="text1"/>
          <w:sz w:val="24"/>
          <w:szCs w:val="24"/>
        </w:rPr>
        <w:t>,</w:t>
      </w:r>
      <w:r w:rsidR="00E83789" w:rsidRPr="00EB1DF1">
        <w:rPr>
          <w:rFonts w:ascii="Times New Roman" w:hAnsi="Times New Roman" w:cs="Times New Roman"/>
          <w:b/>
          <w:bCs/>
          <w:color w:val="000000" w:themeColor="text1"/>
          <w:sz w:val="24"/>
          <w:szCs w:val="24"/>
        </w:rPr>
        <w:t xml:space="preserve"> </w:t>
      </w:r>
      <w:hyperlink r:id="rId58" w:tgtFrame="_blank" w:history="1">
        <w:r w:rsidR="00E83789" w:rsidRPr="00EB1DF1">
          <w:rPr>
            <w:rStyle w:val="Hyperlink"/>
            <w:rFonts w:ascii="Times New Roman" w:hAnsi="Times New Roman" w:cs="Times New Roman"/>
            <w:b/>
            <w:bCs/>
            <w:sz w:val="24"/>
            <w:szCs w:val="24"/>
          </w:rPr>
          <w:t>CVE-2023-20861</w:t>
        </w:r>
      </w:hyperlink>
      <w:r w:rsidRPr="00EB1DF1">
        <w:rPr>
          <w:rFonts w:ascii="Times New Roman" w:hAnsi="Times New Roman" w:cs="Times New Roman"/>
          <w:sz w:val="24"/>
          <w:szCs w:val="24"/>
        </w:rPr>
        <w:t xml:space="preserve">, </w:t>
      </w:r>
      <w:hyperlink r:id="rId59" w:tgtFrame="_blank" w:history="1">
        <w:r w:rsidRPr="00EB1DF1">
          <w:rPr>
            <w:rStyle w:val="Hyperlink"/>
            <w:rFonts w:ascii="Times New Roman" w:hAnsi="Times New Roman" w:cs="Times New Roman"/>
            <w:b/>
            <w:bCs/>
            <w:sz w:val="24"/>
            <w:szCs w:val="24"/>
          </w:rPr>
          <w:t>CVE-2023-20863</w:t>
        </w:r>
      </w:hyperlink>
      <w:r w:rsidRPr="00EB1DF1">
        <w:rPr>
          <w:rFonts w:ascii="Times New Roman" w:hAnsi="Times New Roman" w:cs="Times New Roman"/>
          <w:sz w:val="24"/>
          <w:szCs w:val="24"/>
        </w:rPr>
        <w:t xml:space="preserve">, </w:t>
      </w:r>
      <w:r w:rsidR="00E83789" w:rsidRPr="00EB1DF1">
        <w:rPr>
          <w:rFonts w:ascii="Times New Roman" w:hAnsi="Times New Roman" w:cs="Times New Roman"/>
          <w:color w:val="000000" w:themeColor="text1"/>
          <w:sz w:val="24"/>
          <w:szCs w:val="24"/>
        </w:rPr>
        <w:t xml:space="preserve"> </w:t>
      </w:r>
      <w:hyperlink r:id="rId60" w:tgtFrame="_blank" w:history="1">
        <w:r w:rsidRPr="00EB1DF1">
          <w:rPr>
            <w:rStyle w:val="Hyperlink"/>
            <w:rFonts w:ascii="Times New Roman" w:hAnsi="Times New Roman" w:cs="Times New Roman"/>
            <w:b/>
            <w:bCs/>
            <w:sz w:val="24"/>
            <w:szCs w:val="24"/>
          </w:rPr>
          <w:t>CVE-2022-22968</w:t>
        </w:r>
      </w:hyperlink>
      <w:r w:rsidRPr="00EB1DF1">
        <w:rPr>
          <w:rFonts w:ascii="Times New Roman" w:hAnsi="Times New Roman" w:cs="Times New Roman"/>
          <w:color w:val="000000" w:themeColor="text1"/>
          <w:sz w:val="24"/>
          <w:szCs w:val="24"/>
        </w:rPr>
        <w:t xml:space="preserve">, </w:t>
      </w:r>
      <w:hyperlink r:id="rId61" w:tgtFrame="_blank" w:history="1">
        <w:r w:rsidRPr="00EB1DF1">
          <w:rPr>
            <w:rStyle w:val="Hyperlink"/>
            <w:rFonts w:ascii="Times New Roman" w:hAnsi="Times New Roman" w:cs="Times New Roman"/>
            <w:b/>
            <w:bCs/>
            <w:sz w:val="24"/>
            <w:szCs w:val="24"/>
          </w:rPr>
          <w:t>CVE-2022-22970</w:t>
        </w:r>
      </w:hyperlink>
      <w:r w:rsidRPr="00EB1DF1">
        <w:rPr>
          <w:rFonts w:ascii="Times New Roman" w:hAnsi="Times New Roman" w:cs="Times New Roman"/>
          <w:color w:val="000000" w:themeColor="text1"/>
          <w:sz w:val="24"/>
          <w:szCs w:val="24"/>
        </w:rPr>
        <w:t xml:space="preserve">, </w:t>
      </w:r>
      <w:hyperlink r:id="rId62" w:tgtFrame="_blank" w:history="1">
        <w:r w:rsidRPr="00EB1DF1">
          <w:rPr>
            <w:rStyle w:val="Hyperlink"/>
            <w:rFonts w:ascii="Times New Roman" w:hAnsi="Times New Roman" w:cs="Times New Roman"/>
            <w:b/>
            <w:bCs/>
            <w:sz w:val="24"/>
            <w:szCs w:val="24"/>
          </w:rPr>
          <w:t>CVE-2021-22060</w:t>
        </w:r>
      </w:hyperlink>
      <w:r w:rsidRPr="00EB1DF1">
        <w:rPr>
          <w:rFonts w:ascii="Times New Roman" w:hAnsi="Times New Roman" w:cs="Times New Roman"/>
          <w:color w:val="000000" w:themeColor="text1"/>
          <w:sz w:val="24"/>
          <w:szCs w:val="24"/>
        </w:rPr>
        <w:t xml:space="preserve">, </w:t>
      </w:r>
      <w:hyperlink r:id="rId63" w:tgtFrame="_blank" w:history="1">
        <w:r w:rsidRPr="00EB1DF1">
          <w:rPr>
            <w:rStyle w:val="Hyperlink"/>
            <w:rFonts w:ascii="Times New Roman" w:hAnsi="Times New Roman" w:cs="Times New Roman"/>
            <w:b/>
            <w:bCs/>
            <w:sz w:val="24"/>
            <w:szCs w:val="24"/>
          </w:rPr>
          <w:t>CVE-2021-22096</w:t>
        </w:r>
      </w:hyperlink>
      <w:r w:rsidR="00D10DF2" w:rsidRPr="00EB1DF1">
        <w:rPr>
          <w:rFonts w:ascii="Times New Roman" w:hAnsi="Times New Roman" w:cs="Times New Roman"/>
          <w:sz w:val="24"/>
          <w:szCs w:val="24"/>
        </w:rPr>
        <w:t>.</w:t>
      </w:r>
      <w:r w:rsidRPr="00EB1DF1">
        <w:rPr>
          <w:rFonts w:ascii="Times New Roman" w:hAnsi="Times New Roman" w:cs="Times New Roman"/>
          <w:color w:val="000000" w:themeColor="text1"/>
          <w:sz w:val="24"/>
          <w:szCs w:val="24"/>
        </w:rPr>
        <w:t xml:space="preserve"> </w:t>
      </w:r>
      <w:r w:rsidR="00E83789" w:rsidRPr="00EB1DF1">
        <w:rPr>
          <w:rFonts w:ascii="Times New Roman" w:hAnsi="Times New Roman" w:cs="Times New Roman"/>
          <w:color w:val="000000" w:themeColor="text1"/>
          <w:sz w:val="24"/>
          <w:szCs w:val="24"/>
        </w:rPr>
        <w:t xml:space="preserve">  </w:t>
      </w:r>
      <w:r w:rsidR="00F457A0" w:rsidRPr="00EB1DF1">
        <w:rPr>
          <w:rFonts w:ascii="Times New Roman" w:hAnsi="Times New Roman" w:cs="Times New Roman"/>
          <w:color w:val="000000" w:themeColor="text1"/>
          <w:sz w:val="24"/>
          <w:szCs w:val="24"/>
        </w:rPr>
        <w:t xml:space="preserve"> </w:t>
      </w:r>
    </w:p>
    <w:p w14:paraId="1152A184" w14:textId="64C58768" w:rsidR="00B502D3" w:rsidRPr="00EB1DF1" w:rsidRDefault="00B502D3" w:rsidP="000E3A7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color w:val="000000" w:themeColor="text1"/>
          <w:sz w:val="24"/>
          <w:szCs w:val="24"/>
        </w:rPr>
        <w:tab/>
      </w:r>
      <w:r w:rsidRPr="00EB1DF1">
        <w:rPr>
          <w:rFonts w:ascii="Times New Roman" w:hAnsi="Times New Roman" w:cs="Times New Roman"/>
          <w:b/>
          <w:bCs/>
          <w:color w:val="000000" w:themeColor="text1"/>
          <w:sz w:val="24"/>
          <w:szCs w:val="24"/>
        </w:rPr>
        <w:t>Spring-web-5.2.3.RELEASE.jar – Spring Web</w:t>
      </w:r>
    </w:p>
    <w:p w14:paraId="031A2652" w14:textId="632007B0" w:rsidR="008D0944" w:rsidRPr="00EB1DF1" w:rsidRDefault="008D0944" w:rsidP="000E3A7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CWE-502 Deserialization of Untrusted Data</w:t>
      </w:r>
      <w:r w:rsidRPr="00EB1DF1">
        <w:rPr>
          <w:rFonts w:ascii="Times New Roman" w:hAnsi="Times New Roman" w:cs="Times New Roman"/>
          <w:color w:val="000000" w:themeColor="text1"/>
          <w:sz w:val="24"/>
          <w:szCs w:val="24"/>
        </w:rPr>
        <w:t xml:space="preserve">, </w:t>
      </w:r>
      <w:r w:rsidR="0010078A" w:rsidRPr="00EB1DF1">
        <w:rPr>
          <w:rFonts w:ascii="Times New Roman" w:hAnsi="Times New Roman" w:cs="Times New Roman"/>
          <w:color w:val="000000" w:themeColor="text1"/>
          <w:sz w:val="24"/>
          <w:szCs w:val="24"/>
        </w:rPr>
        <w:t>CWE-94 Improper Control of Generation of Code ('Code Injection')</w:t>
      </w:r>
      <w:r w:rsidR="0010078A" w:rsidRPr="00EB1DF1">
        <w:rPr>
          <w:rFonts w:ascii="Times New Roman" w:hAnsi="Times New Roman" w:cs="Times New Roman"/>
          <w:color w:val="000000" w:themeColor="text1"/>
          <w:sz w:val="24"/>
          <w:szCs w:val="24"/>
        </w:rPr>
        <w:t xml:space="preserve">, </w:t>
      </w:r>
      <w:r w:rsidR="00C71805" w:rsidRPr="00EB1DF1">
        <w:rPr>
          <w:rFonts w:ascii="Times New Roman" w:hAnsi="Times New Roman" w:cs="Times New Roman"/>
          <w:color w:val="000000" w:themeColor="text1"/>
          <w:sz w:val="24"/>
          <w:szCs w:val="24"/>
        </w:rPr>
        <w:t>CWE-601 URL Redirection to Untrusted Site ('Open Redirect')</w:t>
      </w:r>
      <w:r w:rsidR="00C71805" w:rsidRPr="00EB1DF1">
        <w:rPr>
          <w:rFonts w:ascii="Times New Roman" w:hAnsi="Times New Roman" w:cs="Times New Roman"/>
          <w:color w:val="000000" w:themeColor="text1"/>
          <w:sz w:val="24"/>
          <w:szCs w:val="24"/>
        </w:rPr>
        <w:t xml:space="preserve">, </w:t>
      </w:r>
      <w:r w:rsidR="00AE68D4" w:rsidRPr="00EB1DF1">
        <w:rPr>
          <w:rFonts w:ascii="Times New Roman" w:hAnsi="Times New Roman" w:cs="Times New Roman"/>
          <w:color w:val="000000" w:themeColor="text1"/>
          <w:sz w:val="24"/>
          <w:szCs w:val="24"/>
        </w:rPr>
        <w:t>CWE-269 Improper Privilege Management, CWE-668 Exposure of Resource to Wrong Sphere</w:t>
      </w:r>
      <w:r w:rsidR="00AE68D4" w:rsidRPr="00EB1DF1">
        <w:rPr>
          <w:rFonts w:ascii="Times New Roman" w:hAnsi="Times New Roman" w:cs="Times New Roman"/>
          <w:color w:val="000000" w:themeColor="text1"/>
          <w:sz w:val="24"/>
          <w:szCs w:val="24"/>
        </w:rPr>
        <w:t xml:space="preserve">, </w:t>
      </w:r>
      <w:r w:rsidR="00C57A1D" w:rsidRPr="00EB1DF1">
        <w:rPr>
          <w:rFonts w:ascii="Times New Roman" w:hAnsi="Times New Roman" w:cs="Times New Roman"/>
          <w:color w:val="000000" w:themeColor="text1"/>
          <w:sz w:val="24"/>
          <w:szCs w:val="24"/>
        </w:rPr>
        <w:t>NVD-CWE-</w:t>
      </w:r>
      <w:proofErr w:type="spellStart"/>
      <w:r w:rsidR="00C57A1D" w:rsidRPr="00EB1DF1">
        <w:rPr>
          <w:rFonts w:ascii="Times New Roman" w:hAnsi="Times New Roman" w:cs="Times New Roman"/>
          <w:color w:val="000000" w:themeColor="text1"/>
          <w:sz w:val="24"/>
          <w:szCs w:val="24"/>
        </w:rPr>
        <w:t>noinfo</w:t>
      </w:r>
      <w:proofErr w:type="spellEnd"/>
      <w:r w:rsidR="00C57A1D" w:rsidRPr="00EB1DF1">
        <w:rPr>
          <w:rFonts w:ascii="Times New Roman" w:hAnsi="Times New Roman" w:cs="Times New Roman"/>
          <w:b/>
          <w:bCs/>
          <w:color w:val="000000" w:themeColor="text1"/>
          <w:sz w:val="24"/>
          <w:szCs w:val="24"/>
        </w:rPr>
        <w:t xml:space="preserve">, </w:t>
      </w:r>
      <w:r w:rsidR="00113260" w:rsidRPr="00EB1DF1">
        <w:rPr>
          <w:rFonts w:ascii="Times New Roman" w:hAnsi="Times New Roman" w:cs="Times New Roman"/>
          <w:color w:val="000000" w:themeColor="text1"/>
          <w:sz w:val="24"/>
          <w:szCs w:val="24"/>
        </w:rPr>
        <w:t>CWE-770 Allocation of Resources Without Limits or Throttling</w:t>
      </w:r>
      <w:r w:rsidR="00113260" w:rsidRPr="00EB1DF1">
        <w:rPr>
          <w:rFonts w:ascii="Times New Roman" w:hAnsi="Times New Roman" w:cs="Times New Roman"/>
          <w:color w:val="000000" w:themeColor="text1"/>
          <w:sz w:val="24"/>
          <w:szCs w:val="24"/>
        </w:rPr>
        <w:t>,</w:t>
      </w:r>
      <w:r w:rsidR="00113260" w:rsidRPr="00EB1DF1">
        <w:rPr>
          <w:rFonts w:ascii="Times New Roman" w:hAnsi="Times New Roman" w:cs="Times New Roman"/>
          <w:b/>
          <w:bCs/>
          <w:color w:val="000000" w:themeColor="text1"/>
          <w:sz w:val="24"/>
          <w:szCs w:val="24"/>
        </w:rPr>
        <w:t xml:space="preserve"> </w:t>
      </w:r>
      <w:r w:rsidR="005B0F27" w:rsidRPr="00EB1DF1">
        <w:rPr>
          <w:rFonts w:ascii="Times New Roman" w:hAnsi="Times New Roman" w:cs="Times New Roman"/>
          <w:color w:val="000000"/>
          <w:sz w:val="24"/>
          <w:szCs w:val="24"/>
          <w:shd w:val="clear" w:color="auto" w:fill="FFFFFF"/>
        </w:rPr>
        <w:t>CWE-400 Uncontrolled Resource Consumption</w:t>
      </w:r>
      <w:r w:rsidR="005B0F27" w:rsidRPr="00EB1DF1">
        <w:rPr>
          <w:rFonts w:ascii="Times New Roman" w:hAnsi="Times New Roman" w:cs="Times New Roman"/>
          <w:color w:val="000000"/>
          <w:sz w:val="24"/>
          <w:szCs w:val="24"/>
          <w:shd w:val="clear" w:color="auto" w:fill="FFFFFF"/>
        </w:rPr>
        <w:t xml:space="preserve">, </w:t>
      </w:r>
      <w:r w:rsidR="00EA41D2" w:rsidRPr="00EB1DF1">
        <w:rPr>
          <w:rFonts w:ascii="Times New Roman" w:hAnsi="Times New Roman" w:cs="Times New Roman"/>
          <w:color w:val="000000"/>
          <w:sz w:val="24"/>
          <w:szCs w:val="24"/>
          <w:shd w:val="clear" w:color="auto" w:fill="FFFFFF"/>
        </w:rPr>
        <w:t>CWE-917 Improper Neutralization of Special Elements used in an Expression Language Statement ('Expression Language Injection')</w:t>
      </w:r>
      <w:r w:rsidR="00EA41D2" w:rsidRPr="00EB1DF1">
        <w:rPr>
          <w:rFonts w:ascii="Times New Roman" w:hAnsi="Times New Roman" w:cs="Times New Roman"/>
          <w:color w:val="000000"/>
          <w:sz w:val="24"/>
          <w:szCs w:val="24"/>
          <w:shd w:val="clear" w:color="auto" w:fill="FFFFFF"/>
        </w:rPr>
        <w:t xml:space="preserve">, </w:t>
      </w:r>
      <w:r w:rsidR="00CE03B1" w:rsidRPr="00EB1DF1">
        <w:rPr>
          <w:rFonts w:ascii="Times New Roman" w:hAnsi="Times New Roman" w:cs="Times New Roman"/>
          <w:color w:val="000000"/>
          <w:sz w:val="24"/>
          <w:szCs w:val="24"/>
          <w:shd w:val="clear" w:color="auto" w:fill="FFFFFF"/>
        </w:rPr>
        <w:t>CWE-178 Improper Handling of Case Sensitivity</w:t>
      </w:r>
      <w:r w:rsidR="00CE03B1" w:rsidRPr="00EB1DF1">
        <w:rPr>
          <w:rFonts w:ascii="Times New Roman" w:hAnsi="Times New Roman" w:cs="Times New Roman"/>
          <w:color w:val="000000"/>
          <w:sz w:val="24"/>
          <w:szCs w:val="24"/>
          <w:shd w:val="clear" w:color="auto" w:fill="FFFFFF"/>
        </w:rPr>
        <w:t xml:space="preserve">, </w:t>
      </w:r>
      <w:r w:rsidR="00CD2AF8" w:rsidRPr="00EB1DF1">
        <w:rPr>
          <w:rFonts w:ascii="Times New Roman" w:hAnsi="Times New Roman" w:cs="Times New Roman"/>
          <w:color w:val="000000"/>
          <w:sz w:val="24"/>
          <w:szCs w:val="24"/>
          <w:shd w:val="clear" w:color="auto" w:fill="FFFFFF"/>
        </w:rPr>
        <w:t>CWE-117 Improper Output Neutralization for Logs</w:t>
      </w:r>
      <w:r w:rsidR="00CD2AF8" w:rsidRPr="00EB1DF1">
        <w:rPr>
          <w:rFonts w:ascii="Times New Roman" w:hAnsi="Times New Roman" w:cs="Times New Roman"/>
          <w:color w:val="000000"/>
          <w:sz w:val="24"/>
          <w:szCs w:val="24"/>
          <w:shd w:val="clear" w:color="auto" w:fill="FFFFFF"/>
        </w:rPr>
        <w:t xml:space="preserve">. </w:t>
      </w:r>
    </w:p>
    <w:p w14:paraId="1A7030E5" w14:textId="2F8BC322" w:rsidR="004C437F" w:rsidRPr="00EB1DF1" w:rsidRDefault="000D4494" w:rsidP="000E3A71">
      <w:pPr>
        <w:suppressAutoHyphens/>
        <w:spacing w:after="0" w:line="240" w:lineRule="auto"/>
        <w:contextualSpacing/>
        <w:rPr>
          <w:rFonts w:ascii="Times New Roman" w:hAnsi="Times New Roman" w:cs="Times New Roman"/>
          <w:color w:val="000000" w:themeColor="text1"/>
          <w:sz w:val="24"/>
          <w:szCs w:val="24"/>
        </w:rPr>
      </w:pPr>
      <w:hyperlink r:id="rId64" w:tgtFrame="_blank" w:history="1">
        <w:r w:rsidRPr="00EB1DF1">
          <w:rPr>
            <w:rStyle w:val="Hyperlink"/>
            <w:rFonts w:ascii="Times New Roman" w:hAnsi="Times New Roman" w:cs="Times New Roman"/>
            <w:b/>
            <w:bCs/>
            <w:sz w:val="24"/>
            <w:szCs w:val="24"/>
          </w:rPr>
          <w:t>CVE-2016-1000027</w:t>
        </w:r>
      </w:hyperlink>
      <w:r w:rsidR="00BE113F" w:rsidRPr="00EB1DF1">
        <w:rPr>
          <w:rFonts w:ascii="Times New Roman" w:hAnsi="Times New Roman" w:cs="Times New Roman"/>
          <w:color w:val="000000" w:themeColor="text1"/>
          <w:sz w:val="24"/>
          <w:szCs w:val="24"/>
        </w:rPr>
        <w:t xml:space="preserve">, </w:t>
      </w:r>
      <w:hyperlink r:id="rId65" w:tgtFrame="_blank" w:history="1">
        <w:r w:rsidR="0010078A" w:rsidRPr="00EB1DF1">
          <w:rPr>
            <w:rStyle w:val="Hyperlink"/>
            <w:rFonts w:ascii="Times New Roman" w:hAnsi="Times New Roman" w:cs="Times New Roman"/>
            <w:b/>
            <w:bCs/>
            <w:sz w:val="24"/>
            <w:szCs w:val="24"/>
          </w:rPr>
          <w:t>CVE-2024-22259</w:t>
        </w:r>
      </w:hyperlink>
      <w:r w:rsidR="0010078A" w:rsidRPr="00EB1DF1">
        <w:rPr>
          <w:rFonts w:ascii="Times New Roman" w:hAnsi="Times New Roman" w:cs="Times New Roman"/>
          <w:color w:val="000000" w:themeColor="text1"/>
          <w:sz w:val="24"/>
          <w:szCs w:val="24"/>
        </w:rPr>
        <w:t xml:space="preserve">, </w:t>
      </w:r>
      <w:hyperlink r:id="rId66" w:tgtFrame="_blank" w:history="1">
        <w:r w:rsidR="00AE68D4" w:rsidRPr="00EB1DF1">
          <w:rPr>
            <w:rStyle w:val="Hyperlink"/>
            <w:rFonts w:ascii="Times New Roman" w:hAnsi="Times New Roman" w:cs="Times New Roman"/>
            <w:b/>
            <w:bCs/>
            <w:sz w:val="24"/>
            <w:szCs w:val="24"/>
          </w:rPr>
          <w:t>CVE-2021-22118</w:t>
        </w:r>
      </w:hyperlink>
      <w:r w:rsidR="00AE68D4" w:rsidRPr="00EB1DF1">
        <w:rPr>
          <w:rFonts w:ascii="Times New Roman" w:hAnsi="Times New Roman" w:cs="Times New Roman"/>
          <w:color w:val="000000" w:themeColor="text1"/>
          <w:sz w:val="24"/>
          <w:szCs w:val="24"/>
        </w:rPr>
        <w:t xml:space="preserve">, </w:t>
      </w:r>
      <w:hyperlink r:id="rId67" w:tgtFrame="_blank" w:history="1">
        <w:r w:rsidR="00C57A1D" w:rsidRPr="00EB1DF1">
          <w:rPr>
            <w:rStyle w:val="Hyperlink"/>
            <w:rFonts w:ascii="Times New Roman" w:hAnsi="Times New Roman" w:cs="Times New Roman"/>
            <w:b/>
            <w:bCs/>
            <w:sz w:val="24"/>
            <w:szCs w:val="24"/>
          </w:rPr>
          <w:t>CVE-2020-5421</w:t>
        </w:r>
      </w:hyperlink>
      <w:r w:rsidR="00C57A1D" w:rsidRPr="00EB1DF1">
        <w:rPr>
          <w:rFonts w:ascii="Times New Roman" w:hAnsi="Times New Roman" w:cs="Times New Roman"/>
          <w:color w:val="000000" w:themeColor="text1"/>
          <w:sz w:val="24"/>
          <w:szCs w:val="24"/>
        </w:rPr>
        <w:t> </w:t>
      </w:r>
      <w:r w:rsidR="00C57A1D" w:rsidRPr="00EB1DF1">
        <w:rPr>
          <w:rFonts w:ascii="Times New Roman" w:hAnsi="Times New Roman" w:cs="Times New Roman"/>
          <w:color w:val="000000" w:themeColor="text1"/>
          <w:sz w:val="24"/>
          <w:szCs w:val="24"/>
        </w:rPr>
        <w:t xml:space="preserve">, </w:t>
      </w:r>
      <w:hyperlink r:id="rId68" w:tgtFrame="_blank" w:history="1">
        <w:r w:rsidR="00773BFB" w:rsidRPr="00EB1DF1">
          <w:rPr>
            <w:rStyle w:val="Hyperlink"/>
            <w:rFonts w:ascii="Times New Roman" w:hAnsi="Times New Roman" w:cs="Times New Roman"/>
            <w:b/>
            <w:bCs/>
            <w:sz w:val="24"/>
            <w:szCs w:val="24"/>
          </w:rPr>
          <w:t>CVE-2022-22950</w:t>
        </w:r>
      </w:hyperlink>
      <w:r w:rsidR="00773BFB" w:rsidRPr="00EB1DF1">
        <w:rPr>
          <w:rFonts w:ascii="Times New Roman" w:hAnsi="Times New Roman" w:cs="Times New Roman"/>
          <w:color w:val="000000" w:themeColor="text1"/>
          <w:sz w:val="24"/>
          <w:szCs w:val="24"/>
        </w:rPr>
        <w:t> </w:t>
      </w:r>
      <w:r w:rsidR="00773BFB" w:rsidRPr="00EB1DF1">
        <w:rPr>
          <w:rFonts w:ascii="Times New Roman" w:hAnsi="Times New Roman" w:cs="Times New Roman"/>
          <w:color w:val="000000" w:themeColor="text1"/>
          <w:sz w:val="24"/>
          <w:szCs w:val="24"/>
        </w:rPr>
        <w:t xml:space="preserve">, </w:t>
      </w:r>
      <w:hyperlink r:id="rId69" w:tgtFrame="_blank" w:history="1">
        <w:r w:rsidR="00BF5291" w:rsidRPr="00EB1DF1">
          <w:rPr>
            <w:rStyle w:val="Hyperlink"/>
            <w:rFonts w:ascii="Times New Roman" w:hAnsi="Times New Roman" w:cs="Times New Roman"/>
            <w:b/>
            <w:bCs/>
            <w:sz w:val="24"/>
            <w:szCs w:val="24"/>
          </w:rPr>
          <w:t>CVE-2022-22971</w:t>
        </w:r>
      </w:hyperlink>
      <w:r w:rsidR="00BF5291" w:rsidRPr="00EB1DF1">
        <w:rPr>
          <w:rFonts w:ascii="Times New Roman" w:hAnsi="Times New Roman" w:cs="Times New Roman"/>
          <w:color w:val="000000" w:themeColor="text1"/>
          <w:sz w:val="24"/>
          <w:szCs w:val="24"/>
        </w:rPr>
        <w:t> </w:t>
      </w:r>
      <w:r w:rsidR="00BF5291" w:rsidRPr="00EB1DF1">
        <w:rPr>
          <w:rFonts w:ascii="Times New Roman" w:hAnsi="Times New Roman" w:cs="Times New Roman"/>
          <w:color w:val="000000" w:themeColor="text1"/>
          <w:sz w:val="24"/>
          <w:szCs w:val="24"/>
        </w:rPr>
        <w:t xml:space="preserve">, </w:t>
      </w:r>
      <w:hyperlink r:id="rId70" w:tgtFrame="_blank" w:history="1">
        <w:r w:rsidR="005B0F27" w:rsidRPr="00EB1DF1">
          <w:rPr>
            <w:rStyle w:val="Hyperlink"/>
            <w:rFonts w:ascii="Times New Roman" w:hAnsi="Times New Roman" w:cs="Times New Roman"/>
            <w:b/>
            <w:bCs/>
            <w:sz w:val="24"/>
            <w:szCs w:val="24"/>
          </w:rPr>
          <w:t>CVE-2023-20861</w:t>
        </w:r>
      </w:hyperlink>
      <w:r w:rsidR="00CB28D6" w:rsidRPr="00EB1DF1">
        <w:rPr>
          <w:rFonts w:ascii="Times New Roman" w:hAnsi="Times New Roman" w:cs="Times New Roman"/>
          <w:color w:val="000000" w:themeColor="text1"/>
          <w:sz w:val="24"/>
          <w:szCs w:val="24"/>
        </w:rPr>
        <w:t xml:space="preserve">, </w:t>
      </w:r>
      <w:hyperlink r:id="rId71" w:tgtFrame="_blank" w:history="1">
        <w:r w:rsidR="00EA41D2" w:rsidRPr="00EB1DF1">
          <w:rPr>
            <w:rStyle w:val="Hyperlink"/>
            <w:rFonts w:ascii="Times New Roman" w:hAnsi="Times New Roman" w:cs="Times New Roman"/>
            <w:b/>
            <w:bCs/>
            <w:sz w:val="24"/>
            <w:szCs w:val="24"/>
          </w:rPr>
          <w:t>CVE-2023-20863</w:t>
        </w:r>
      </w:hyperlink>
      <w:r w:rsidR="00EA41D2" w:rsidRPr="00EB1DF1">
        <w:rPr>
          <w:rFonts w:ascii="Times New Roman" w:hAnsi="Times New Roman" w:cs="Times New Roman"/>
          <w:color w:val="000000" w:themeColor="text1"/>
          <w:sz w:val="24"/>
          <w:szCs w:val="24"/>
        </w:rPr>
        <w:t xml:space="preserve">, </w:t>
      </w:r>
      <w:hyperlink r:id="rId72" w:tgtFrame="_blank" w:history="1">
        <w:r w:rsidR="00CE03B1" w:rsidRPr="00EB1DF1">
          <w:rPr>
            <w:rStyle w:val="Hyperlink"/>
            <w:rFonts w:ascii="Times New Roman" w:hAnsi="Times New Roman" w:cs="Times New Roman"/>
            <w:b/>
            <w:bCs/>
            <w:sz w:val="24"/>
            <w:szCs w:val="24"/>
          </w:rPr>
          <w:t>CVE-2022-22968</w:t>
        </w:r>
      </w:hyperlink>
      <w:r w:rsidR="00CE03B1" w:rsidRPr="00EB1DF1">
        <w:rPr>
          <w:rFonts w:ascii="Times New Roman" w:hAnsi="Times New Roman" w:cs="Times New Roman"/>
          <w:color w:val="000000" w:themeColor="text1"/>
          <w:sz w:val="24"/>
          <w:szCs w:val="24"/>
        </w:rPr>
        <w:t xml:space="preserve">, </w:t>
      </w:r>
      <w:hyperlink r:id="rId73" w:tgtFrame="_blank" w:history="1">
        <w:r w:rsidR="008D53AE" w:rsidRPr="00EB1DF1">
          <w:rPr>
            <w:rStyle w:val="Hyperlink"/>
            <w:rFonts w:ascii="Times New Roman" w:hAnsi="Times New Roman" w:cs="Times New Roman"/>
            <w:b/>
            <w:bCs/>
            <w:sz w:val="24"/>
            <w:szCs w:val="24"/>
          </w:rPr>
          <w:t>CVE-2022-22970</w:t>
        </w:r>
      </w:hyperlink>
      <w:r w:rsidR="008D53AE" w:rsidRPr="00EB1DF1">
        <w:rPr>
          <w:rFonts w:ascii="Times New Roman" w:hAnsi="Times New Roman" w:cs="Times New Roman"/>
          <w:color w:val="000000" w:themeColor="text1"/>
          <w:sz w:val="24"/>
          <w:szCs w:val="24"/>
        </w:rPr>
        <w:t xml:space="preserve">, </w:t>
      </w:r>
      <w:hyperlink r:id="rId74" w:tgtFrame="_blank" w:history="1">
        <w:r w:rsidR="008D53AE" w:rsidRPr="00EB1DF1">
          <w:rPr>
            <w:rStyle w:val="Hyperlink"/>
            <w:rFonts w:ascii="Times New Roman" w:hAnsi="Times New Roman" w:cs="Times New Roman"/>
            <w:b/>
            <w:bCs/>
            <w:sz w:val="24"/>
            <w:szCs w:val="24"/>
          </w:rPr>
          <w:t>CVE-2021-22060</w:t>
        </w:r>
      </w:hyperlink>
      <w:r w:rsidR="008D53AE" w:rsidRPr="00EB1DF1">
        <w:rPr>
          <w:rFonts w:ascii="Times New Roman" w:hAnsi="Times New Roman" w:cs="Times New Roman"/>
          <w:color w:val="000000" w:themeColor="text1"/>
          <w:sz w:val="24"/>
          <w:szCs w:val="24"/>
        </w:rPr>
        <w:t xml:space="preserve">, </w:t>
      </w:r>
      <w:hyperlink r:id="rId75" w:tgtFrame="_blank" w:history="1">
        <w:r w:rsidR="0091592A" w:rsidRPr="00EB1DF1">
          <w:rPr>
            <w:rStyle w:val="Hyperlink"/>
            <w:rFonts w:ascii="Times New Roman" w:hAnsi="Times New Roman" w:cs="Times New Roman"/>
            <w:b/>
            <w:bCs/>
            <w:sz w:val="24"/>
            <w:szCs w:val="24"/>
          </w:rPr>
          <w:t>CVE-2021-22096</w:t>
        </w:r>
      </w:hyperlink>
      <w:r w:rsidR="0091592A" w:rsidRPr="00EB1DF1">
        <w:rPr>
          <w:rFonts w:ascii="Times New Roman" w:hAnsi="Times New Roman" w:cs="Times New Roman"/>
          <w:color w:val="000000" w:themeColor="text1"/>
          <w:sz w:val="24"/>
          <w:szCs w:val="24"/>
        </w:rPr>
        <w:t xml:space="preserve">. </w:t>
      </w:r>
    </w:p>
    <w:p w14:paraId="4393E26E" w14:textId="5A391A56" w:rsidR="008D0944" w:rsidRPr="00EB1DF1" w:rsidRDefault="008D0944" w:rsidP="000E3A71">
      <w:pPr>
        <w:suppressAutoHyphens/>
        <w:spacing w:after="0" w:line="240" w:lineRule="auto"/>
        <w:contextualSpacing/>
        <w:rPr>
          <w:rFonts w:ascii="Times New Roman" w:hAnsi="Times New Roman" w:cs="Times New Roman"/>
          <w:color w:val="000000" w:themeColor="text1"/>
          <w:sz w:val="24"/>
          <w:szCs w:val="24"/>
        </w:rPr>
      </w:pPr>
      <w:hyperlink r:id="rId76" w:tgtFrame="_blank" w:history="1">
        <w:r w:rsidRPr="00EB1DF1">
          <w:rPr>
            <w:rStyle w:val="Hyperlink"/>
            <w:rFonts w:ascii="Times New Roman" w:hAnsi="Times New Roman" w:cs="Times New Roman"/>
            <w:b/>
            <w:bCs/>
            <w:sz w:val="24"/>
            <w:szCs w:val="24"/>
          </w:rPr>
          <w:t>CVE-2022-22965</w:t>
        </w:r>
      </w:hyperlink>
      <w:r w:rsidRPr="00EB1DF1">
        <w:rPr>
          <w:rFonts w:ascii="Times New Roman" w:hAnsi="Times New Roman" w:cs="Times New Roman"/>
          <w:color w:val="000000" w:themeColor="text1"/>
          <w:sz w:val="24"/>
          <w:szCs w:val="24"/>
        </w:rPr>
        <w:t xml:space="preserve"> – CISA known Exploited vulnerability</w:t>
      </w:r>
      <w:r w:rsidR="00230306" w:rsidRPr="00EB1DF1">
        <w:rPr>
          <w:rFonts w:ascii="Times New Roman" w:hAnsi="Times New Roman" w:cs="Times New Roman"/>
          <w:color w:val="000000" w:themeColor="text1"/>
          <w:sz w:val="24"/>
          <w:szCs w:val="24"/>
        </w:rPr>
        <w:t xml:space="preserve">: Spring Framework JDK 9+ Remote Code Execution Vulnerability. </w:t>
      </w:r>
      <w:r w:rsidR="00DD5CB7" w:rsidRPr="00EB1DF1">
        <w:rPr>
          <w:rFonts w:ascii="Times New Roman" w:hAnsi="Times New Roman" w:cs="Times New Roman"/>
          <w:color w:val="000000" w:themeColor="text1"/>
          <w:sz w:val="24"/>
          <w:szCs w:val="24"/>
        </w:rPr>
        <w:t xml:space="preserve">This may be vulnerable to remote code execution via data binding. The exploit would require the application to run on Tomcat as a WAR deployment. </w:t>
      </w:r>
      <w:r w:rsidR="008316E3" w:rsidRPr="00EB1DF1">
        <w:rPr>
          <w:rFonts w:ascii="Times New Roman" w:hAnsi="Times New Roman" w:cs="Times New Roman"/>
          <w:color w:val="000000" w:themeColor="text1"/>
          <w:sz w:val="24"/>
          <w:szCs w:val="24"/>
        </w:rPr>
        <w:t xml:space="preserve">However, if application is run on Spring Boot executable jar, it is not vulnerable. </w:t>
      </w:r>
    </w:p>
    <w:p w14:paraId="5EDE5787" w14:textId="75D3EB52" w:rsidR="00C56E10" w:rsidRPr="00EB1DF1" w:rsidRDefault="00C56E10" w:rsidP="000E3A7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lastRenderedPageBreak/>
        <w:tab/>
      </w:r>
      <w:r w:rsidRPr="00EB1DF1">
        <w:rPr>
          <w:rFonts w:ascii="Times New Roman" w:hAnsi="Times New Roman" w:cs="Times New Roman"/>
          <w:b/>
          <w:bCs/>
          <w:color w:val="000000" w:themeColor="text1"/>
          <w:sz w:val="24"/>
          <w:szCs w:val="24"/>
        </w:rPr>
        <w:t xml:space="preserve">Tomcat-embed-websocket-9.0.30.jar – </w:t>
      </w:r>
      <w:r w:rsidRPr="00EB1DF1">
        <w:rPr>
          <w:rFonts w:ascii="Times New Roman" w:hAnsi="Times New Roman" w:cs="Times New Roman"/>
          <w:color w:val="000000" w:themeColor="text1"/>
          <w:sz w:val="24"/>
          <w:szCs w:val="24"/>
        </w:rPr>
        <w:t>Core Tomcat implementation</w:t>
      </w:r>
    </w:p>
    <w:p w14:paraId="180AF092" w14:textId="03FDD39F" w:rsidR="00406D8E" w:rsidRPr="00EB1DF1" w:rsidRDefault="00406D8E" w:rsidP="000E3A7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CWE-276 Incorrect Default Permissions</w:t>
      </w:r>
      <w:r w:rsidRPr="00EB1DF1">
        <w:rPr>
          <w:rFonts w:ascii="Times New Roman" w:hAnsi="Times New Roman" w:cs="Times New Roman"/>
          <w:color w:val="000000" w:themeColor="text1"/>
          <w:sz w:val="24"/>
          <w:szCs w:val="24"/>
        </w:rPr>
        <w:t xml:space="preserve">, </w:t>
      </w:r>
      <w:r w:rsidR="002F39C0" w:rsidRPr="00EB1DF1">
        <w:rPr>
          <w:rFonts w:ascii="Times New Roman" w:hAnsi="Times New Roman" w:cs="Times New Roman"/>
          <w:color w:val="000000" w:themeColor="text1"/>
          <w:sz w:val="24"/>
          <w:szCs w:val="24"/>
        </w:rPr>
        <w:t>CWE-401 Missing Release of Memory after Effective Lifetime, CWE-476 NULL Pointer Dereference</w:t>
      </w:r>
      <w:r w:rsidR="002F39C0" w:rsidRPr="00EB1DF1">
        <w:rPr>
          <w:rFonts w:ascii="Times New Roman" w:hAnsi="Times New Roman" w:cs="Times New Roman"/>
          <w:color w:val="000000" w:themeColor="text1"/>
          <w:sz w:val="24"/>
          <w:szCs w:val="24"/>
        </w:rPr>
        <w:t xml:space="preserve">, </w:t>
      </w:r>
      <w:r w:rsidR="004A677B" w:rsidRPr="00EB1DF1">
        <w:rPr>
          <w:rFonts w:ascii="Times New Roman" w:hAnsi="Times New Roman" w:cs="Times New Roman"/>
          <w:color w:val="000000" w:themeColor="text1"/>
          <w:sz w:val="24"/>
          <w:szCs w:val="24"/>
        </w:rPr>
        <w:t>CWE-835 Loop with Unreachable Exit Condition ('Infinite Loop')</w:t>
      </w:r>
      <w:r w:rsidR="004A677B" w:rsidRPr="00EB1DF1">
        <w:rPr>
          <w:rFonts w:ascii="Times New Roman" w:hAnsi="Times New Roman" w:cs="Times New Roman"/>
          <w:color w:val="000000" w:themeColor="text1"/>
          <w:sz w:val="24"/>
          <w:szCs w:val="24"/>
        </w:rPr>
        <w:t xml:space="preserve">, </w:t>
      </w:r>
      <w:r w:rsidR="001E4DAE" w:rsidRPr="00EB1DF1">
        <w:rPr>
          <w:rFonts w:ascii="Times New Roman" w:hAnsi="Times New Roman" w:cs="Times New Roman"/>
          <w:color w:val="000000" w:themeColor="text1"/>
          <w:sz w:val="24"/>
          <w:szCs w:val="24"/>
        </w:rPr>
        <w:t>CWE-200 Exposure of Sensitive Information to an Unauthorized Actor</w:t>
      </w:r>
      <w:r w:rsidR="000840B6" w:rsidRPr="00EB1DF1">
        <w:rPr>
          <w:rFonts w:ascii="Times New Roman" w:hAnsi="Times New Roman" w:cs="Times New Roman"/>
          <w:color w:val="000000" w:themeColor="text1"/>
          <w:sz w:val="24"/>
          <w:szCs w:val="24"/>
        </w:rPr>
        <w:t xml:space="preserve">, </w:t>
      </w:r>
      <w:r w:rsidR="000840B6" w:rsidRPr="00EB1DF1">
        <w:rPr>
          <w:rFonts w:ascii="Times New Roman" w:hAnsi="Times New Roman" w:cs="Times New Roman"/>
          <w:color w:val="000000" w:themeColor="text1"/>
          <w:sz w:val="24"/>
          <w:szCs w:val="24"/>
        </w:rPr>
        <w:t>CWE-20 Improper Input Validation</w:t>
      </w:r>
      <w:r w:rsidR="0004395C" w:rsidRPr="00EB1DF1">
        <w:rPr>
          <w:rFonts w:ascii="Times New Roman" w:hAnsi="Times New Roman" w:cs="Times New Roman"/>
          <w:color w:val="000000" w:themeColor="text1"/>
          <w:sz w:val="24"/>
          <w:szCs w:val="24"/>
        </w:rPr>
        <w:t xml:space="preserve">, </w:t>
      </w:r>
      <w:r w:rsidR="0004395C" w:rsidRPr="00EB1DF1">
        <w:rPr>
          <w:rFonts w:ascii="Times New Roman" w:hAnsi="Times New Roman" w:cs="Times New Roman"/>
          <w:color w:val="000000" w:themeColor="text1"/>
          <w:sz w:val="24"/>
          <w:szCs w:val="24"/>
        </w:rPr>
        <w:t>CWE-444 Inconsistent Interpretation of HTTP Requests ('HTTP Request/Response Smuggling')</w:t>
      </w:r>
      <w:r w:rsidR="005E52E8" w:rsidRPr="00EB1DF1">
        <w:rPr>
          <w:rFonts w:ascii="Times New Roman" w:hAnsi="Times New Roman" w:cs="Times New Roman"/>
          <w:color w:val="000000" w:themeColor="text1"/>
          <w:sz w:val="24"/>
          <w:szCs w:val="24"/>
        </w:rPr>
        <w:t xml:space="preserve">, </w:t>
      </w:r>
      <w:r w:rsidR="005E52E8" w:rsidRPr="00EB1DF1">
        <w:rPr>
          <w:rFonts w:ascii="Times New Roman" w:hAnsi="Times New Roman" w:cs="Times New Roman"/>
          <w:color w:val="000000" w:themeColor="text1"/>
          <w:sz w:val="24"/>
          <w:szCs w:val="24"/>
        </w:rPr>
        <w:t>CWE-400 Uncontrolled Resource Consumption, CWE-755 Improper Handling of Exceptional Conditions</w:t>
      </w:r>
      <w:r w:rsidR="009B3E50" w:rsidRPr="00EB1DF1">
        <w:rPr>
          <w:rFonts w:ascii="Times New Roman" w:hAnsi="Times New Roman" w:cs="Times New Roman"/>
          <w:color w:val="000000" w:themeColor="text1"/>
          <w:sz w:val="24"/>
          <w:szCs w:val="24"/>
        </w:rPr>
        <w:t xml:space="preserve">, </w:t>
      </w:r>
      <w:r w:rsidR="009B3E50" w:rsidRPr="00EB1DF1">
        <w:rPr>
          <w:rFonts w:ascii="Times New Roman" w:hAnsi="Times New Roman" w:cs="Times New Roman"/>
          <w:color w:val="000000" w:themeColor="text1"/>
          <w:sz w:val="24"/>
          <w:szCs w:val="24"/>
        </w:rPr>
        <w:t>CWE-404 Improper Resource Shutdown or Release</w:t>
      </w:r>
      <w:r w:rsidR="009B3E50" w:rsidRPr="00EB1DF1">
        <w:rPr>
          <w:rFonts w:ascii="Times New Roman" w:hAnsi="Times New Roman" w:cs="Times New Roman"/>
          <w:color w:val="000000" w:themeColor="text1"/>
          <w:sz w:val="24"/>
          <w:szCs w:val="24"/>
        </w:rPr>
        <w:t xml:space="preserve">, </w:t>
      </w:r>
      <w:r w:rsidR="00924F17" w:rsidRPr="00EB1DF1">
        <w:rPr>
          <w:rFonts w:ascii="Times New Roman" w:hAnsi="Times New Roman" w:cs="Times New Roman"/>
          <w:color w:val="000000" w:themeColor="text1"/>
          <w:sz w:val="24"/>
          <w:szCs w:val="24"/>
        </w:rPr>
        <w:t>CWE-288 Authentication Bypass Using an Alternate Path or Channel</w:t>
      </w:r>
      <w:r w:rsidR="00B563AB" w:rsidRPr="00EB1DF1">
        <w:rPr>
          <w:rFonts w:ascii="Times New Roman" w:hAnsi="Times New Roman" w:cs="Times New Roman"/>
          <w:color w:val="000000" w:themeColor="text1"/>
          <w:sz w:val="24"/>
          <w:szCs w:val="24"/>
        </w:rPr>
        <w:t xml:space="preserve">, </w:t>
      </w:r>
      <w:r w:rsidR="00B902BF" w:rsidRPr="00EB1DF1">
        <w:rPr>
          <w:rFonts w:ascii="Times New Roman" w:hAnsi="Times New Roman" w:cs="Times New Roman"/>
          <w:color w:val="000000" w:themeColor="text1"/>
          <w:sz w:val="24"/>
          <w:szCs w:val="24"/>
        </w:rPr>
        <w:t>CWE-190 Integer Overflow or Wraparound</w:t>
      </w:r>
      <w:r w:rsidR="00B902BF" w:rsidRPr="00EB1DF1">
        <w:rPr>
          <w:rFonts w:ascii="Times New Roman" w:hAnsi="Times New Roman" w:cs="Times New Roman"/>
          <w:color w:val="000000" w:themeColor="text1"/>
          <w:sz w:val="24"/>
          <w:szCs w:val="24"/>
        </w:rPr>
        <w:t xml:space="preserve">, </w:t>
      </w:r>
      <w:r w:rsidR="00B828E8" w:rsidRPr="00EB1DF1">
        <w:rPr>
          <w:rFonts w:ascii="Times New Roman" w:hAnsi="Times New Roman" w:cs="Times New Roman"/>
          <w:color w:val="000000" w:themeColor="text1"/>
          <w:sz w:val="24"/>
          <w:szCs w:val="24"/>
        </w:rPr>
        <w:t>CWE-23 Relative Path Traversal</w:t>
      </w:r>
      <w:r w:rsidR="00B828E8" w:rsidRPr="00EB1DF1">
        <w:rPr>
          <w:rFonts w:ascii="Times New Roman" w:hAnsi="Times New Roman" w:cs="Times New Roman"/>
          <w:color w:val="000000" w:themeColor="text1"/>
          <w:sz w:val="24"/>
          <w:szCs w:val="24"/>
        </w:rPr>
        <w:t xml:space="preserve">, </w:t>
      </w:r>
      <w:r w:rsidR="0090539C" w:rsidRPr="00EB1DF1">
        <w:rPr>
          <w:rFonts w:ascii="Times New Roman" w:hAnsi="Times New Roman" w:cs="Times New Roman"/>
          <w:color w:val="000000" w:themeColor="text1"/>
          <w:sz w:val="24"/>
          <w:szCs w:val="24"/>
        </w:rPr>
        <w:t>CWE-178 Improper Handling of Case Sensitivity</w:t>
      </w:r>
      <w:r w:rsidR="0090539C" w:rsidRPr="00EB1DF1">
        <w:rPr>
          <w:rFonts w:ascii="Times New Roman" w:hAnsi="Times New Roman" w:cs="Times New Roman"/>
          <w:color w:val="000000" w:themeColor="text1"/>
          <w:sz w:val="24"/>
          <w:szCs w:val="24"/>
        </w:rPr>
        <w:t xml:space="preserve">, </w:t>
      </w:r>
      <w:r w:rsidR="00CF7AE3" w:rsidRPr="00EB1DF1">
        <w:rPr>
          <w:rFonts w:ascii="Times New Roman" w:hAnsi="Times New Roman" w:cs="Times New Roman"/>
          <w:color w:val="000000" w:themeColor="text1"/>
          <w:sz w:val="24"/>
          <w:szCs w:val="24"/>
        </w:rPr>
        <w:t>CWE-502 Deserialization of Untrusted Data</w:t>
      </w:r>
      <w:r w:rsidR="00CF7AE3" w:rsidRPr="00EB1DF1">
        <w:rPr>
          <w:rFonts w:ascii="Times New Roman" w:hAnsi="Times New Roman" w:cs="Times New Roman"/>
          <w:color w:val="000000" w:themeColor="text1"/>
          <w:sz w:val="24"/>
          <w:szCs w:val="24"/>
        </w:rPr>
        <w:t xml:space="preserve">, </w:t>
      </w:r>
      <w:r w:rsidR="00C132D4" w:rsidRPr="00EB1DF1">
        <w:rPr>
          <w:rFonts w:ascii="Times New Roman" w:hAnsi="Times New Roman" w:cs="Times New Roman"/>
          <w:color w:val="000000" w:themeColor="text1"/>
          <w:sz w:val="24"/>
          <w:szCs w:val="24"/>
        </w:rPr>
        <w:t>CWE-116 Improper Encoding or Escaping of Output</w:t>
      </w:r>
      <w:r w:rsidR="00C132D4" w:rsidRPr="00EB1DF1">
        <w:rPr>
          <w:rFonts w:ascii="Times New Roman" w:hAnsi="Times New Roman" w:cs="Times New Roman"/>
          <w:color w:val="000000" w:themeColor="text1"/>
          <w:sz w:val="24"/>
          <w:szCs w:val="24"/>
        </w:rPr>
        <w:t xml:space="preserve">, </w:t>
      </w:r>
      <w:r w:rsidR="005F71D9" w:rsidRPr="00EB1DF1">
        <w:rPr>
          <w:rFonts w:ascii="Times New Roman" w:hAnsi="Times New Roman" w:cs="Times New Roman"/>
          <w:color w:val="000000" w:themeColor="text1"/>
          <w:sz w:val="24"/>
          <w:szCs w:val="24"/>
        </w:rPr>
        <w:t>CWE-384 Session Fixation</w:t>
      </w:r>
      <w:r w:rsidR="004C55C1" w:rsidRPr="00EB1DF1">
        <w:rPr>
          <w:rFonts w:ascii="Times New Roman" w:hAnsi="Times New Roman" w:cs="Times New Roman"/>
          <w:color w:val="000000" w:themeColor="text1"/>
          <w:sz w:val="24"/>
          <w:szCs w:val="24"/>
        </w:rPr>
        <w:t xml:space="preserve">, </w:t>
      </w:r>
      <w:r w:rsidR="004C55C1" w:rsidRPr="00EB1DF1">
        <w:rPr>
          <w:rFonts w:ascii="Times New Roman" w:hAnsi="Times New Roman" w:cs="Times New Roman"/>
          <w:color w:val="000000" w:themeColor="text1"/>
          <w:sz w:val="24"/>
          <w:szCs w:val="24"/>
        </w:rPr>
        <w:t>CWE-459 Incomplete Cleanup</w:t>
      </w:r>
      <w:r w:rsidR="0058274F" w:rsidRPr="00EB1DF1">
        <w:rPr>
          <w:rFonts w:ascii="Times New Roman" w:hAnsi="Times New Roman" w:cs="Times New Roman"/>
          <w:color w:val="000000" w:themeColor="text1"/>
          <w:sz w:val="24"/>
          <w:szCs w:val="24"/>
        </w:rPr>
        <w:t xml:space="preserve">, </w:t>
      </w:r>
      <w:r w:rsidR="0058274F" w:rsidRPr="00EB1DF1">
        <w:rPr>
          <w:rFonts w:ascii="Times New Roman" w:hAnsi="Times New Roman" w:cs="Times New Roman"/>
          <w:color w:val="000000" w:themeColor="text1"/>
          <w:sz w:val="24"/>
          <w:szCs w:val="24"/>
        </w:rPr>
        <w:t>CWE-79 Improper Neutralization of Input During Web Page Generation ('Cross-site Scripting')</w:t>
      </w:r>
      <w:r w:rsidR="00405814" w:rsidRPr="00EB1DF1">
        <w:rPr>
          <w:rFonts w:ascii="Times New Roman" w:hAnsi="Times New Roman" w:cs="Times New Roman"/>
          <w:color w:val="000000" w:themeColor="text1"/>
          <w:sz w:val="24"/>
          <w:szCs w:val="24"/>
        </w:rPr>
        <w:t xml:space="preserve">, </w:t>
      </w:r>
      <w:r w:rsidR="00405814" w:rsidRPr="00EB1DF1">
        <w:rPr>
          <w:rFonts w:ascii="Times New Roman" w:hAnsi="Times New Roman" w:cs="Times New Roman"/>
          <w:color w:val="000000" w:themeColor="text1"/>
          <w:sz w:val="24"/>
          <w:szCs w:val="24"/>
        </w:rPr>
        <w:t>CWE-601 URL Redirection to Untrusted Site ('Open Redirect')</w:t>
      </w:r>
      <w:r w:rsidR="00E80186" w:rsidRPr="00EB1DF1">
        <w:rPr>
          <w:rFonts w:ascii="Times New Roman" w:hAnsi="Times New Roman" w:cs="Times New Roman"/>
          <w:color w:val="000000" w:themeColor="text1"/>
          <w:sz w:val="24"/>
          <w:szCs w:val="24"/>
        </w:rPr>
        <w:t xml:space="preserve">, </w:t>
      </w:r>
      <w:r w:rsidR="00E80186" w:rsidRPr="00EB1DF1">
        <w:rPr>
          <w:rFonts w:ascii="Times New Roman" w:hAnsi="Times New Roman" w:cs="Times New Roman"/>
          <w:color w:val="000000" w:themeColor="text1"/>
          <w:sz w:val="24"/>
          <w:szCs w:val="24"/>
        </w:rPr>
        <w:t>CWE-209 Generation of Error Message Containing Sensitive Information</w:t>
      </w:r>
      <w:r w:rsidR="00E80186" w:rsidRPr="00EB1DF1">
        <w:rPr>
          <w:rFonts w:ascii="Times New Roman" w:hAnsi="Times New Roman" w:cs="Times New Roman"/>
          <w:color w:val="000000" w:themeColor="text1"/>
          <w:sz w:val="24"/>
          <w:szCs w:val="24"/>
        </w:rPr>
        <w:t xml:space="preserve">, </w:t>
      </w:r>
      <w:r w:rsidR="00557407" w:rsidRPr="00EB1DF1">
        <w:rPr>
          <w:rFonts w:ascii="Times New Roman" w:hAnsi="Times New Roman" w:cs="Times New Roman"/>
          <w:color w:val="000000" w:themeColor="text1"/>
          <w:sz w:val="24"/>
          <w:szCs w:val="24"/>
        </w:rPr>
        <w:t>CWE-404 Improper Resource Shutdown or Release</w:t>
      </w:r>
      <w:r w:rsidR="00557407" w:rsidRPr="00EB1DF1">
        <w:rPr>
          <w:rFonts w:ascii="Times New Roman" w:hAnsi="Times New Roman" w:cs="Times New Roman"/>
          <w:color w:val="000000" w:themeColor="text1"/>
          <w:sz w:val="24"/>
          <w:szCs w:val="24"/>
        </w:rPr>
        <w:t xml:space="preserve">, </w:t>
      </w:r>
      <w:r w:rsidR="001C3780" w:rsidRPr="00EB1DF1">
        <w:rPr>
          <w:rFonts w:ascii="Times New Roman" w:hAnsi="Times New Roman" w:cs="Times New Roman"/>
          <w:color w:val="000000" w:themeColor="text1"/>
          <w:sz w:val="24"/>
          <w:szCs w:val="24"/>
        </w:rPr>
        <w:t>CWE-523 Unprotected Transport of Credentials</w:t>
      </w:r>
    </w:p>
    <w:p w14:paraId="7F94B3A1" w14:textId="32050BA8" w:rsidR="00C56E10" w:rsidRPr="00EB1DF1" w:rsidRDefault="00F93273" w:rsidP="000E3A71">
      <w:pPr>
        <w:suppressAutoHyphens/>
        <w:spacing w:after="0" w:line="240" w:lineRule="auto"/>
        <w:contextualSpacing/>
        <w:rPr>
          <w:rFonts w:ascii="Times New Roman" w:hAnsi="Times New Roman" w:cs="Times New Roman"/>
          <w:color w:val="000000" w:themeColor="text1"/>
          <w:sz w:val="24"/>
          <w:szCs w:val="24"/>
        </w:rPr>
      </w:pPr>
      <w:hyperlink r:id="rId77" w:tgtFrame="_blank" w:history="1">
        <w:r w:rsidRPr="00EB1DF1">
          <w:rPr>
            <w:rStyle w:val="Hyperlink"/>
            <w:rFonts w:ascii="Times New Roman" w:hAnsi="Times New Roman" w:cs="Times New Roman"/>
            <w:b/>
            <w:bCs/>
            <w:sz w:val="24"/>
            <w:szCs w:val="24"/>
          </w:rPr>
          <w:t>CVE-2020-1938</w:t>
        </w:r>
      </w:hyperlink>
      <w:r w:rsidRPr="00EB1DF1">
        <w:rPr>
          <w:rFonts w:ascii="Times New Roman" w:hAnsi="Times New Roman" w:cs="Times New Roman"/>
          <w:color w:val="000000" w:themeColor="text1"/>
          <w:sz w:val="24"/>
          <w:szCs w:val="24"/>
        </w:rPr>
        <w:t xml:space="preserve"> – CISA known exploited vulnerabi</w:t>
      </w:r>
      <w:r w:rsidR="00022E91" w:rsidRPr="00EB1DF1">
        <w:rPr>
          <w:rFonts w:ascii="Times New Roman" w:hAnsi="Times New Roman" w:cs="Times New Roman"/>
          <w:color w:val="000000" w:themeColor="text1"/>
          <w:sz w:val="24"/>
          <w:szCs w:val="24"/>
        </w:rPr>
        <w:t>lity – Apache Tomcat Improper Privilege Management Vulnerability</w:t>
      </w:r>
      <w:r w:rsidR="00D275CB" w:rsidRPr="00EB1DF1">
        <w:rPr>
          <w:rFonts w:ascii="Times New Roman" w:hAnsi="Times New Roman" w:cs="Times New Roman"/>
          <w:color w:val="000000" w:themeColor="text1"/>
          <w:sz w:val="24"/>
          <w:szCs w:val="24"/>
        </w:rPr>
        <w:t xml:space="preserve">. While using the Apache </w:t>
      </w:r>
      <w:proofErr w:type="spellStart"/>
      <w:r w:rsidR="00D275CB" w:rsidRPr="00EB1DF1">
        <w:rPr>
          <w:rFonts w:ascii="Times New Roman" w:hAnsi="Times New Roman" w:cs="Times New Roman"/>
          <w:color w:val="000000" w:themeColor="text1"/>
          <w:sz w:val="24"/>
          <w:szCs w:val="24"/>
        </w:rPr>
        <w:t>JServ</w:t>
      </w:r>
      <w:proofErr w:type="spellEnd"/>
      <w:r w:rsidR="00D275CB" w:rsidRPr="00EB1DF1">
        <w:rPr>
          <w:rFonts w:ascii="Times New Roman" w:hAnsi="Times New Roman" w:cs="Times New Roman"/>
          <w:color w:val="000000" w:themeColor="text1"/>
          <w:sz w:val="24"/>
          <w:szCs w:val="24"/>
        </w:rPr>
        <w:t xml:space="preserve"> Protocol, caution must be utilized when trusting incoming connections to Apache Tomcat. </w:t>
      </w:r>
      <w:r w:rsidR="004B1AC1" w:rsidRPr="00EB1DF1">
        <w:rPr>
          <w:rFonts w:ascii="Times New Roman" w:hAnsi="Times New Roman" w:cs="Times New Roman"/>
          <w:color w:val="000000" w:themeColor="text1"/>
          <w:sz w:val="24"/>
          <w:szCs w:val="24"/>
        </w:rPr>
        <w:t xml:space="preserve">Tomcat will treat AJP connections as having higher trust than, for example, a similar HTTP connection. If these become available to an attacker, they can be exploited. </w:t>
      </w:r>
      <w:r w:rsidR="00661D20" w:rsidRPr="00EB1DF1">
        <w:rPr>
          <w:rFonts w:ascii="Times New Roman" w:hAnsi="Times New Roman" w:cs="Times New Roman"/>
          <w:color w:val="000000" w:themeColor="text1"/>
          <w:sz w:val="24"/>
          <w:szCs w:val="24"/>
        </w:rPr>
        <w:t>It is recommended that the AJP connector which is enable by default be disable</w:t>
      </w:r>
      <w:r w:rsidR="00D64B85" w:rsidRPr="00EB1DF1">
        <w:rPr>
          <w:rFonts w:ascii="Times New Roman" w:hAnsi="Times New Roman" w:cs="Times New Roman"/>
          <w:color w:val="000000" w:themeColor="text1"/>
          <w:sz w:val="24"/>
          <w:szCs w:val="24"/>
        </w:rPr>
        <w:t xml:space="preserve">d. </w:t>
      </w:r>
      <w:r w:rsidR="00016CAC" w:rsidRPr="00EB1DF1">
        <w:rPr>
          <w:rFonts w:ascii="Times New Roman" w:hAnsi="Times New Roman" w:cs="Times New Roman"/>
          <w:color w:val="000000" w:themeColor="text1"/>
          <w:sz w:val="24"/>
          <w:szCs w:val="24"/>
        </w:rPr>
        <w:t xml:space="preserve">This mitigation is only necessary if </w:t>
      </w:r>
      <w:r w:rsidR="00F709B2" w:rsidRPr="00EB1DF1">
        <w:rPr>
          <w:rFonts w:ascii="Times New Roman" w:hAnsi="Times New Roman" w:cs="Times New Roman"/>
          <w:color w:val="000000" w:themeColor="text1"/>
          <w:sz w:val="24"/>
          <w:szCs w:val="24"/>
        </w:rPr>
        <w:t xml:space="preserve">the AJP port is accessible to untrusted users. One may also upgrade to Apache Tomcat 9.0.31, 8.5.51, or 7.0.100 or later </w:t>
      </w:r>
      <w:r w:rsidR="00651BD1" w:rsidRPr="00EB1DF1">
        <w:rPr>
          <w:rFonts w:ascii="Times New Roman" w:hAnsi="Times New Roman" w:cs="Times New Roman"/>
          <w:color w:val="000000" w:themeColor="text1"/>
          <w:sz w:val="24"/>
          <w:szCs w:val="24"/>
        </w:rPr>
        <w:t>to</w:t>
      </w:r>
      <w:r w:rsidR="00FE0A50" w:rsidRPr="00EB1DF1">
        <w:rPr>
          <w:rFonts w:ascii="Times New Roman" w:hAnsi="Times New Roman" w:cs="Times New Roman"/>
          <w:color w:val="000000" w:themeColor="text1"/>
          <w:sz w:val="24"/>
          <w:szCs w:val="24"/>
        </w:rPr>
        <w:t xml:space="preserve"> block the vector that permits </w:t>
      </w:r>
      <w:r w:rsidR="00651BD1" w:rsidRPr="00EB1DF1">
        <w:rPr>
          <w:rFonts w:ascii="Times New Roman" w:hAnsi="Times New Roman" w:cs="Times New Roman"/>
          <w:color w:val="000000" w:themeColor="text1"/>
          <w:sz w:val="24"/>
          <w:szCs w:val="24"/>
        </w:rPr>
        <w:t>returning</w:t>
      </w:r>
      <w:r w:rsidR="00FE0A50" w:rsidRPr="00EB1DF1">
        <w:rPr>
          <w:rFonts w:ascii="Times New Roman" w:hAnsi="Times New Roman" w:cs="Times New Roman"/>
          <w:color w:val="000000" w:themeColor="text1"/>
          <w:sz w:val="24"/>
          <w:szCs w:val="24"/>
        </w:rPr>
        <w:t xml:space="preserve"> arbitrary files and execution to create </w:t>
      </w:r>
      <w:r w:rsidR="00651BD1" w:rsidRPr="00EB1DF1">
        <w:rPr>
          <w:rFonts w:ascii="Times New Roman" w:hAnsi="Times New Roman" w:cs="Times New Roman"/>
          <w:color w:val="000000" w:themeColor="text1"/>
          <w:sz w:val="24"/>
          <w:szCs w:val="24"/>
        </w:rPr>
        <w:t xml:space="preserve">a complete wall. </w:t>
      </w:r>
    </w:p>
    <w:p w14:paraId="0121CA93" w14:textId="239F8CFF" w:rsidR="00CD2AF8" w:rsidRPr="00EB1DF1" w:rsidRDefault="00651BD1" w:rsidP="000E3A71">
      <w:pPr>
        <w:suppressAutoHyphens/>
        <w:spacing w:after="0" w:line="240" w:lineRule="auto"/>
        <w:contextualSpacing/>
        <w:rPr>
          <w:rFonts w:ascii="Times New Roman" w:hAnsi="Times New Roman" w:cs="Times New Roman"/>
          <w:color w:val="000000" w:themeColor="text1"/>
          <w:sz w:val="24"/>
          <w:szCs w:val="24"/>
        </w:rPr>
      </w:pPr>
      <w:hyperlink r:id="rId78" w:tgtFrame="_blank" w:history="1">
        <w:r w:rsidRPr="00EB1DF1">
          <w:rPr>
            <w:rStyle w:val="Hyperlink"/>
            <w:rFonts w:ascii="Times New Roman" w:hAnsi="Times New Roman" w:cs="Times New Roman"/>
            <w:b/>
            <w:bCs/>
            <w:sz w:val="24"/>
            <w:szCs w:val="24"/>
          </w:rPr>
          <w:t>CVE-2024-50379</w:t>
        </w:r>
      </w:hyperlink>
      <w:r w:rsidR="00741C3A" w:rsidRPr="00EB1DF1">
        <w:rPr>
          <w:rFonts w:ascii="Times New Roman" w:hAnsi="Times New Roman" w:cs="Times New Roman"/>
          <w:color w:val="000000" w:themeColor="text1"/>
          <w:sz w:val="24"/>
          <w:szCs w:val="24"/>
        </w:rPr>
        <w:t xml:space="preserve"> – </w:t>
      </w:r>
      <w:r w:rsidR="001C1F21" w:rsidRPr="00EB1DF1">
        <w:rPr>
          <w:rFonts w:ascii="Times New Roman" w:hAnsi="Times New Roman" w:cs="Times New Roman"/>
          <w:color w:val="000000" w:themeColor="text1"/>
          <w:sz w:val="24"/>
          <w:szCs w:val="24"/>
        </w:rPr>
        <w:t xml:space="preserve">Time-of-check Time-of-use race condition vulnerability during JSP </w:t>
      </w:r>
      <w:r w:rsidR="002D5232" w:rsidRPr="00EB1DF1">
        <w:rPr>
          <w:rFonts w:ascii="Times New Roman" w:hAnsi="Times New Roman" w:cs="Times New Roman"/>
          <w:color w:val="000000" w:themeColor="text1"/>
          <w:sz w:val="24"/>
          <w:szCs w:val="24"/>
        </w:rPr>
        <w:t>compilation</w:t>
      </w:r>
      <w:r w:rsidR="001C1F21" w:rsidRPr="00EB1DF1">
        <w:rPr>
          <w:rFonts w:ascii="Times New Roman" w:hAnsi="Times New Roman" w:cs="Times New Roman"/>
          <w:color w:val="000000" w:themeColor="text1"/>
          <w:sz w:val="24"/>
          <w:szCs w:val="24"/>
        </w:rPr>
        <w:t xml:space="preserve"> in Apache Tomcat permits an RCE on case insensitive file systems</w:t>
      </w:r>
      <w:r w:rsidR="002D5232" w:rsidRPr="00EB1DF1">
        <w:rPr>
          <w:rFonts w:ascii="Times New Roman" w:hAnsi="Times New Roman" w:cs="Times New Roman"/>
          <w:color w:val="000000" w:themeColor="text1"/>
          <w:sz w:val="24"/>
          <w:szCs w:val="24"/>
        </w:rPr>
        <w:t xml:space="preserve">. </w:t>
      </w:r>
      <w:r w:rsidR="00741C3A" w:rsidRPr="00EB1DF1">
        <w:rPr>
          <w:rFonts w:ascii="Times New Roman" w:hAnsi="Times New Roman" w:cs="Times New Roman"/>
          <w:color w:val="000000" w:themeColor="text1"/>
          <w:sz w:val="24"/>
          <w:szCs w:val="24"/>
        </w:rPr>
        <w:t xml:space="preserve">Issue affects Apache Tomcat from 11.0.0-M1 through 11.0.1, from 10.1.0-M1 through 10.1.33, from 9.0.0.M1 through </w:t>
      </w:r>
      <w:r w:rsidR="00205318" w:rsidRPr="00EB1DF1">
        <w:rPr>
          <w:rFonts w:ascii="Times New Roman" w:hAnsi="Times New Roman" w:cs="Times New Roman"/>
          <w:color w:val="000000" w:themeColor="text1"/>
          <w:sz w:val="24"/>
          <w:szCs w:val="24"/>
        </w:rPr>
        <w:t xml:space="preserve">9.0.97. Users are recommended to upgrade to version 11.0.2, 10.1.34, or 9.0.98. </w:t>
      </w:r>
    </w:p>
    <w:p w14:paraId="473F9AE8" w14:textId="46C55550" w:rsidR="002D5232" w:rsidRPr="00EB1DF1" w:rsidRDefault="009E1C6E" w:rsidP="000E3A71">
      <w:pPr>
        <w:suppressAutoHyphens/>
        <w:spacing w:after="0" w:line="240" w:lineRule="auto"/>
        <w:contextualSpacing/>
        <w:rPr>
          <w:rFonts w:ascii="Times New Roman" w:hAnsi="Times New Roman" w:cs="Times New Roman"/>
          <w:color w:val="000000" w:themeColor="text1"/>
          <w:sz w:val="24"/>
          <w:szCs w:val="24"/>
        </w:rPr>
      </w:pPr>
      <w:hyperlink r:id="rId79" w:tgtFrame="_blank" w:history="1">
        <w:r w:rsidRPr="00EB1DF1">
          <w:rPr>
            <w:rStyle w:val="Hyperlink"/>
            <w:rFonts w:ascii="Times New Roman" w:hAnsi="Times New Roman" w:cs="Times New Roman"/>
            <w:b/>
            <w:bCs/>
            <w:sz w:val="24"/>
            <w:szCs w:val="24"/>
          </w:rPr>
          <w:t>CVE-2024-52316</w:t>
        </w:r>
      </w:hyperlink>
      <w:r w:rsidRPr="00EB1DF1">
        <w:rPr>
          <w:rFonts w:ascii="Times New Roman" w:hAnsi="Times New Roman" w:cs="Times New Roman"/>
          <w:color w:val="000000" w:themeColor="text1"/>
          <w:sz w:val="24"/>
          <w:szCs w:val="24"/>
        </w:rPr>
        <w:t xml:space="preserve">, </w:t>
      </w:r>
      <w:hyperlink r:id="rId80" w:tgtFrame="_blank" w:history="1">
        <w:r w:rsidR="0074331D" w:rsidRPr="00EB1DF1">
          <w:rPr>
            <w:rStyle w:val="Hyperlink"/>
            <w:rFonts w:ascii="Times New Roman" w:hAnsi="Times New Roman" w:cs="Times New Roman"/>
            <w:b/>
            <w:bCs/>
            <w:sz w:val="24"/>
            <w:szCs w:val="24"/>
          </w:rPr>
          <w:t>CVE-2024-56337</w:t>
        </w:r>
      </w:hyperlink>
      <w:r w:rsidR="0074331D" w:rsidRPr="00EB1DF1">
        <w:rPr>
          <w:rFonts w:ascii="Times New Roman" w:hAnsi="Times New Roman" w:cs="Times New Roman"/>
          <w:color w:val="000000" w:themeColor="text1"/>
          <w:sz w:val="24"/>
          <w:szCs w:val="24"/>
        </w:rPr>
        <w:t xml:space="preserve">, </w:t>
      </w:r>
      <w:hyperlink r:id="rId81" w:tgtFrame="_blank" w:history="1">
        <w:r w:rsidR="001D6326" w:rsidRPr="00EB1DF1">
          <w:rPr>
            <w:rStyle w:val="Hyperlink"/>
            <w:rFonts w:ascii="Times New Roman" w:hAnsi="Times New Roman" w:cs="Times New Roman"/>
            <w:b/>
            <w:bCs/>
            <w:sz w:val="24"/>
            <w:szCs w:val="24"/>
          </w:rPr>
          <w:t>CVE-2025-49124</w:t>
        </w:r>
      </w:hyperlink>
      <w:r w:rsidR="001D6326" w:rsidRPr="00EB1DF1">
        <w:rPr>
          <w:rFonts w:ascii="Times New Roman" w:hAnsi="Times New Roman" w:cs="Times New Roman"/>
          <w:color w:val="000000" w:themeColor="text1"/>
          <w:sz w:val="24"/>
          <w:szCs w:val="24"/>
        </w:rPr>
        <w:t> </w:t>
      </w:r>
      <w:r w:rsidR="001D6326" w:rsidRPr="00EB1DF1">
        <w:rPr>
          <w:rFonts w:ascii="Times New Roman" w:hAnsi="Times New Roman" w:cs="Times New Roman"/>
          <w:color w:val="000000" w:themeColor="text1"/>
          <w:sz w:val="24"/>
          <w:szCs w:val="24"/>
        </w:rPr>
        <w:t xml:space="preserve">, </w:t>
      </w:r>
      <w:hyperlink r:id="rId82" w:tgtFrame="_blank" w:history="1">
        <w:r w:rsidR="00406D8E" w:rsidRPr="00EB1DF1">
          <w:rPr>
            <w:rStyle w:val="Hyperlink"/>
            <w:rFonts w:ascii="Times New Roman" w:hAnsi="Times New Roman" w:cs="Times New Roman"/>
            <w:b/>
            <w:bCs/>
            <w:sz w:val="24"/>
            <w:szCs w:val="24"/>
          </w:rPr>
          <w:t>CVE-2020-8022</w:t>
        </w:r>
      </w:hyperlink>
      <w:r w:rsidR="00406D8E" w:rsidRPr="00EB1DF1">
        <w:rPr>
          <w:rFonts w:ascii="Times New Roman" w:hAnsi="Times New Roman" w:cs="Times New Roman"/>
          <w:color w:val="000000" w:themeColor="text1"/>
          <w:sz w:val="24"/>
          <w:szCs w:val="24"/>
        </w:rPr>
        <w:t xml:space="preserve">, </w:t>
      </w:r>
      <w:hyperlink r:id="rId83" w:tgtFrame="_blank" w:history="1">
        <w:r w:rsidR="00335D4F" w:rsidRPr="00EB1DF1">
          <w:rPr>
            <w:rStyle w:val="Hyperlink"/>
            <w:rFonts w:ascii="Times New Roman" w:hAnsi="Times New Roman" w:cs="Times New Roman"/>
            <w:b/>
            <w:bCs/>
            <w:sz w:val="24"/>
            <w:szCs w:val="24"/>
          </w:rPr>
          <w:t>CVE-2020-11996</w:t>
        </w:r>
      </w:hyperlink>
      <w:r w:rsidR="00335D4F" w:rsidRPr="00EB1DF1">
        <w:rPr>
          <w:rFonts w:ascii="Times New Roman" w:hAnsi="Times New Roman" w:cs="Times New Roman"/>
          <w:color w:val="000000" w:themeColor="text1"/>
          <w:sz w:val="24"/>
          <w:szCs w:val="24"/>
        </w:rPr>
        <w:t xml:space="preserve">, </w:t>
      </w:r>
      <w:hyperlink r:id="rId84" w:tgtFrame="_blank" w:history="1">
        <w:r w:rsidR="00335D4F" w:rsidRPr="00EB1DF1">
          <w:rPr>
            <w:rStyle w:val="Hyperlink"/>
            <w:rFonts w:ascii="Times New Roman" w:hAnsi="Times New Roman" w:cs="Times New Roman"/>
            <w:b/>
            <w:bCs/>
            <w:sz w:val="24"/>
            <w:szCs w:val="24"/>
          </w:rPr>
          <w:t>CVE-2020-13934</w:t>
        </w:r>
      </w:hyperlink>
      <w:r w:rsidR="00335D4F" w:rsidRPr="00EB1DF1">
        <w:rPr>
          <w:rFonts w:ascii="Times New Roman" w:hAnsi="Times New Roman" w:cs="Times New Roman"/>
          <w:color w:val="000000" w:themeColor="text1"/>
          <w:sz w:val="24"/>
          <w:szCs w:val="24"/>
        </w:rPr>
        <w:t xml:space="preserve">, </w:t>
      </w:r>
      <w:hyperlink r:id="rId85" w:tgtFrame="_blank" w:history="1">
        <w:r w:rsidR="002F39C0" w:rsidRPr="00EB1DF1">
          <w:rPr>
            <w:rStyle w:val="Hyperlink"/>
            <w:rFonts w:ascii="Times New Roman" w:hAnsi="Times New Roman" w:cs="Times New Roman"/>
            <w:b/>
            <w:bCs/>
            <w:sz w:val="24"/>
            <w:szCs w:val="24"/>
          </w:rPr>
          <w:t>CVE-2020-13935</w:t>
        </w:r>
      </w:hyperlink>
      <w:r w:rsidR="002F39C0" w:rsidRPr="00EB1DF1">
        <w:rPr>
          <w:rFonts w:ascii="Times New Roman" w:hAnsi="Times New Roman" w:cs="Times New Roman"/>
          <w:color w:val="000000" w:themeColor="text1"/>
          <w:sz w:val="24"/>
          <w:szCs w:val="24"/>
        </w:rPr>
        <w:t xml:space="preserve">, </w:t>
      </w:r>
      <w:hyperlink r:id="rId86" w:tgtFrame="_blank" w:history="1">
        <w:r w:rsidR="004A677B" w:rsidRPr="00EB1DF1">
          <w:rPr>
            <w:rStyle w:val="Hyperlink"/>
            <w:rFonts w:ascii="Times New Roman" w:hAnsi="Times New Roman" w:cs="Times New Roman"/>
            <w:b/>
            <w:bCs/>
            <w:sz w:val="24"/>
            <w:szCs w:val="24"/>
          </w:rPr>
          <w:t>CVE-2020-17527</w:t>
        </w:r>
      </w:hyperlink>
      <w:r w:rsidR="004A677B" w:rsidRPr="00EB1DF1">
        <w:rPr>
          <w:rFonts w:ascii="Times New Roman" w:hAnsi="Times New Roman" w:cs="Times New Roman"/>
          <w:color w:val="000000" w:themeColor="text1"/>
          <w:sz w:val="24"/>
          <w:szCs w:val="24"/>
        </w:rPr>
        <w:t xml:space="preserve">, </w:t>
      </w:r>
      <w:hyperlink r:id="rId87" w:tgtFrame="_blank" w:history="1">
        <w:r w:rsidR="001E4DAE" w:rsidRPr="00EB1DF1">
          <w:rPr>
            <w:rStyle w:val="Hyperlink"/>
            <w:rFonts w:ascii="Times New Roman" w:hAnsi="Times New Roman" w:cs="Times New Roman"/>
            <w:b/>
            <w:bCs/>
            <w:sz w:val="24"/>
            <w:szCs w:val="24"/>
          </w:rPr>
          <w:t>CVE-2021-25122</w:t>
        </w:r>
      </w:hyperlink>
      <w:r w:rsidR="001E4DAE" w:rsidRPr="00EB1DF1">
        <w:rPr>
          <w:rFonts w:ascii="Times New Roman" w:hAnsi="Times New Roman" w:cs="Times New Roman"/>
          <w:color w:val="000000" w:themeColor="text1"/>
          <w:sz w:val="24"/>
          <w:szCs w:val="24"/>
        </w:rPr>
        <w:t xml:space="preserve">, </w:t>
      </w:r>
      <w:hyperlink r:id="rId88" w:tgtFrame="_blank" w:history="1">
        <w:r w:rsidR="000840B6" w:rsidRPr="00EB1DF1">
          <w:rPr>
            <w:rStyle w:val="Hyperlink"/>
            <w:rFonts w:ascii="Times New Roman" w:hAnsi="Times New Roman" w:cs="Times New Roman"/>
            <w:b/>
            <w:bCs/>
            <w:sz w:val="24"/>
            <w:szCs w:val="24"/>
          </w:rPr>
          <w:t>CVE-2021-41079</w:t>
        </w:r>
      </w:hyperlink>
      <w:r w:rsidR="000840B6" w:rsidRPr="00EB1DF1">
        <w:rPr>
          <w:rFonts w:ascii="Times New Roman" w:hAnsi="Times New Roman" w:cs="Times New Roman"/>
          <w:color w:val="000000" w:themeColor="text1"/>
          <w:sz w:val="24"/>
          <w:szCs w:val="24"/>
        </w:rPr>
        <w:t xml:space="preserve">, </w:t>
      </w:r>
      <w:hyperlink r:id="rId89" w:tgtFrame="_blank" w:history="1">
        <w:r w:rsidR="009E721A" w:rsidRPr="00EB1DF1">
          <w:rPr>
            <w:rStyle w:val="Hyperlink"/>
            <w:rFonts w:ascii="Times New Roman" w:hAnsi="Times New Roman" w:cs="Times New Roman"/>
            <w:b/>
            <w:bCs/>
            <w:sz w:val="24"/>
            <w:szCs w:val="24"/>
          </w:rPr>
          <w:t>CVE-2022-29885</w:t>
        </w:r>
      </w:hyperlink>
      <w:r w:rsidR="009E721A" w:rsidRPr="00EB1DF1">
        <w:rPr>
          <w:rFonts w:ascii="Times New Roman" w:hAnsi="Times New Roman" w:cs="Times New Roman"/>
          <w:color w:val="000000" w:themeColor="text1"/>
          <w:sz w:val="24"/>
          <w:szCs w:val="24"/>
        </w:rPr>
        <w:t xml:space="preserve">, </w:t>
      </w:r>
      <w:hyperlink r:id="rId90" w:tgtFrame="_blank" w:history="1">
        <w:r w:rsidR="001831F2" w:rsidRPr="00EB1DF1">
          <w:rPr>
            <w:rStyle w:val="Hyperlink"/>
            <w:rFonts w:ascii="Times New Roman" w:hAnsi="Times New Roman" w:cs="Times New Roman"/>
            <w:b/>
            <w:bCs/>
            <w:sz w:val="24"/>
            <w:szCs w:val="24"/>
          </w:rPr>
          <w:t>CVE-2022-42252</w:t>
        </w:r>
      </w:hyperlink>
      <w:r w:rsidR="001831F2" w:rsidRPr="00EB1DF1">
        <w:rPr>
          <w:rFonts w:ascii="Times New Roman" w:hAnsi="Times New Roman" w:cs="Times New Roman"/>
          <w:color w:val="000000" w:themeColor="text1"/>
          <w:sz w:val="24"/>
          <w:szCs w:val="24"/>
        </w:rPr>
        <w:t xml:space="preserve">, </w:t>
      </w:r>
      <w:hyperlink r:id="rId91" w:tgtFrame="_blank" w:history="1">
        <w:r w:rsidR="001C04A1" w:rsidRPr="00EB1DF1">
          <w:rPr>
            <w:rStyle w:val="Hyperlink"/>
            <w:rFonts w:ascii="Times New Roman" w:hAnsi="Times New Roman" w:cs="Times New Roman"/>
            <w:b/>
            <w:bCs/>
            <w:sz w:val="24"/>
            <w:szCs w:val="24"/>
          </w:rPr>
          <w:t>CVE-2023-46589</w:t>
        </w:r>
      </w:hyperlink>
      <w:r w:rsidR="001C04A1" w:rsidRPr="00EB1DF1">
        <w:rPr>
          <w:rFonts w:ascii="Times New Roman" w:hAnsi="Times New Roman" w:cs="Times New Roman"/>
          <w:color w:val="000000" w:themeColor="text1"/>
          <w:sz w:val="24"/>
          <w:szCs w:val="24"/>
        </w:rPr>
        <w:t xml:space="preserve">, </w:t>
      </w:r>
      <w:hyperlink r:id="rId92" w:tgtFrame="_blank" w:history="1">
        <w:r w:rsidR="0004395C" w:rsidRPr="00EB1DF1">
          <w:rPr>
            <w:rStyle w:val="Hyperlink"/>
            <w:rFonts w:ascii="Times New Roman" w:hAnsi="Times New Roman" w:cs="Times New Roman"/>
            <w:b/>
            <w:bCs/>
            <w:sz w:val="24"/>
            <w:szCs w:val="24"/>
          </w:rPr>
          <w:t>CVE-2024-24549</w:t>
        </w:r>
      </w:hyperlink>
      <w:r w:rsidR="0004395C" w:rsidRPr="00EB1DF1">
        <w:rPr>
          <w:rFonts w:ascii="Times New Roman" w:hAnsi="Times New Roman" w:cs="Times New Roman"/>
          <w:color w:val="000000" w:themeColor="text1"/>
          <w:sz w:val="24"/>
          <w:szCs w:val="24"/>
        </w:rPr>
        <w:t xml:space="preserve">, </w:t>
      </w:r>
      <w:hyperlink r:id="rId93" w:tgtFrame="_blank" w:history="1">
        <w:r w:rsidR="002457E6" w:rsidRPr="00EB1DF1">
          <w:rPr>
            <w:rStyle w:val="Hyperlink"/>
            <w:rFonts w:ascii="Times New Roman" w:hAnsi="Times New Roman" w:cs="Times New Roman"/>
            <w:b/>
            <w:bCs/>
            <w:sz w:val="24"/>
            <w:szCs w:val="24"/>
          </w:rPr>
          <w:t>CVE-2024-34750</w:t>
        </w:r>
      </w:hyperlink>
      <w:r w:rsidR="002457E6" w:rsidRPr="00EB1DF1">
        <w:rPr>
          <w:rFonts w:ascii="Times New Roman" w:hAnsi="Times New Roman" w:cs="Times New Roman"/>
          <w:color w:val="000000" w:themeColor="text1"/>
          <w:sz w:val="24"/>
          <w:szCs w:val="24"/>
        </w:rPr>
        <w:t xml:space="preserve">, </w:t>
      </w:r>
      <w:hyperlink r:id="rId94" w:tgtFrame="_blank" w:history="1">
        <w:r w:rsidR="002457E6" w:rsidRPr="00EB1DF1">
          <w:rPr>
            <w:rStyle w:val="Hyperlink"/>
            <w:rFonts w:ascii="Times New Roman" w:hAnsi="Times New Roman" w:cs="Times New Roman"/>
            <w:b/>
            <w:bCs/>
            <w:sz w:val="24"/>
            <w:szCs w:val="24"/>
          </w:rPr>
          <w:t>CVE-2024-38286</w:t>
        </w:r>
      </w:hyperlink>
      <w:r w:rsidR="002457E6" w:rsidRPr="00EB1DF1">
        <w:rPr>
          <w:rFonts w:ascii="Times New Roman" w:hAnsi="Times New Roman" w:cs="Times New Roman"/>
          <w:color w:val="000000" w:themeColor="text1"/>
          <w:sz w:val="24"/>
          <w:szCs w:val="24"/>
        </w:rPr>
        <w:t> </w:t>
      </w:r>
      <w:r w:rsidR="002457E6" w:rsidRPr="00EB1DF1">
        <w:rPr>
          <w:rFonts w:ascii="Times New Roman" w:hAnsi="Times New Roman" w:cs="Times New Roman"/>
          <w:color w:val="000000" w:themeColor="text1"/>
          <w:sz w:val="24"/>
          <w:szCs w:val="24"/>
        </w:rPr>
        <w:t xml:space="preserve">, </w:t>
      </w:r>
      <w:hyperlink r:id="rId95" w:tgtFrame="_blank" w:history="1">
        <w:r w:rsidR="009B3E50" w:rsidRPr="00EB1DF1">
          <w:rPr>
            <w:rStyle w:val="Hyperlink"/>
            <w:rFonts w:ascii="Times New Roman" w:hAnsi="Times New Roman" w:cs="Times New Roman"/>
            <w:b/>
            <w:bCs/>
            <w:sz w:val="24"/>
            <w:szCs w:val="24"/>
          </w:rPr>
          <w:t>CVE-2025-48988</w:t>
        </w:r>
      </w:hyperlink>
      <w:r w:rsidR="009B3E50" w:rsidRPr="00EB1DF1">
        <w:rPr>
          <w:rFonts w:ascii="Times New Roman" w:hAnsi="Times New Roman" w:cs="Times New Roman"/>
          <w:color w:val="000000" w:themeColor="text1"/>
          <w:sz w:val="24"/>
          <w:szCs w:val="24"/>
        </w:rPr>
        <w:t xml:space="preserve">, </w:t>
      </w:r>
      <w:hyperlink r:id="rId96" w:tgtFrame="_blank" w:history="1">
        <w:r w:rsidR="00924F17" w:rsidRPr="00EB1DF1">
          <w:rPr>
            <w:rStyle w:val="Hyperlink"/>
            <w:rFonts w:ascii="Times New Roman" w:hAnsi="Times New Roman" w:cs="Times New Roman"/>
            <w:b/>
            <w:bCs/>
            <w:sz w:val="24"/>
            <w:szCs w:val="24"/>
          </w:rPr>
          <w:t>CVE-2025-48989</w:t>
        </w:r>
      </w:hyperlink>
      <w:r w:rsidR="00924F17" w:rsidRPr="00EB1DF1">
        <w:rPr>
          <w:rFonts w:ascii="Times New Roman" w:hAnsi="Times New Roman" w:cs="Times New Roman"/>
          <w:color w:val="000000" w:themeColor="text1"/>
          <w:sz w:val="24"/>
          <w:szCs w:val="24"/>
        </w:rPr>
        <w:t xml:space="preserve">, </w:t>
      </w:r>
      <w:hyperlink r:id="rId97" w:tgtFrame="_blank" w:history="1">
        <w:r w:rsidR="00B563AB" w:rsidRPr="00EB1DF1">
          <w:rPr>
            <w:rStyle w:val="Hyperlink"/>
            <w:rFonts w:ascii="Times New Roman" w:hAnsi="Times New Roman" w:cs="Times New Roman"/>
            <w:b/>
            <w:bCs/>
            <w:sz w:val="24"/>
            <w:szCs w:val="24"/>
          </w:rPr>
          <w:t>CVE-2025-49125</w:t>
        </w:r>
      </w:hyperlink>
      <w:r w:rsidR="00B563AB" w:rsidRPr="00EB1DF1">
        <w:rPr>
          <w:rFonts w:ascii="Times New Roman" w:hAnsi="Times New Roman" w:cs="Times New Roman"/>
          <w:color w:val="000000" w:themeColor="text1"/>
          <w:sz w:val="24"/>
          <w:szCs w:val="24"/>
        </w:rPr>
        <w:t xml:space="preserve">, </w:t>
      </w:r>
      <w:hyperlink r:id="rId98" w:tgtFrame="_blank" w:history="1">
        <w:r w:rsidR="00B563AB" w:rsidRPr="00EB1DF1">
          <w:rPr>
            <w:rStyle w:val="Hyperlink"/>
            <w:rFonts w:ascii="Times New Roman" w:hAnsi="Times New Roman" w:cs="Times New Roman"/>
            <w:b/>
            <w:bCs/>
            <w:sz w:val="24"/>
            <w:szCs w:val="24"/>
          </w:rPr>
          <w:t>CVE-2025-52434</w:t>
        </w:r>
      </w:hyperlink>
      <w:r w:rsidR="00B563AB" w:rsidRPr="00EB1DF1">
        <w:rPr>
          <w:rFonts w:ascii="Times New Roman" w:hAnsi="Times New Roman" w:cs="Times New Roman"/>
          <w:color w:val="000000" w:themeColor="text1"/>
          <w:sz w:val="24"/>
          <w:szCs w:val="24"/>
        </w:rPr>
        <w:t xml:space="preserve">, </w:t>
      </w:r>
      <w:hyperlink r:id="rId99" w:tgtFrame="_blank" w:history="1">
        <w:r w:rsidR="00B902BF" w:rsidRPr="00EB1DF1">
          <w:rPr>
            <w:rStyle w:val="Hyperlink"/>
            <w:rFonts w:ascii="Times New Roman" w:hAnsi="Times New Roman" w:cs="Times New Roman"/>
            <w:b/>
            <w:bCs/>
            <w:sz w:val="24"/>
            <w:szCs w:val="24"/>
          </w:rPr>
          <w:t>CVE-2025-52520</w:t>
        </w:r>
      </w:hyperlink>
      <w:r w:rsidR="00B902BF" w:rsidRPr="00EB1DF1">
        <w:rPr>
          <w:rFonts w:ascii="Times New Roman" w:hAnsi="Times New Roman" w:cs="Times New Roman"/>
          <w:color w:val="000000" w:themeColor="text1"/>
          <w:sz w:val="24"/>
          <w:szCs w:val="24"/>
        </w:rPr>
        <w:t xml:space="preserve">, </w:t>
      </w:r>
      <w:hyperlink r:id="rId100" w:tgtFrame="_blank" w:history="1">
        <w:r w:rsidR="00B902BF" w:rsidRPr="00EB1DF1">
          <w:rPr>
            <w:rStyle w:val="Hyperlink"/>
            <w:rFonts w:ascii="Times New Roman" w:hAnsi="Times New Roman" w:cs="Times New Roman"/>
            <w:b/>
            <w:bCs/>
            <w:sz w:val="24"/>
            <w:szCs w:val="24"/>
          </w:rPr>
          <w:t>CVE-2025-53506</w:t>
        </w:r>
      </w:hyperlink>
      <w:r w:rsidR="00B902BF" w:rsidRPr="00EB1DF1">
        <w:rPr>
          <w:rFonts w:ascii="Times New Roman" w:hAnsi="Times New Roman" w:cs="Times New Roman"/>
          <w:color w:val="000000" w:themeColor="text1"/>
          <w:sz w:val="24"/>
          <w:szCs w:val="24"/>
        </w:rPr>
        <w:t> </w:t>
      </w:r>
      <w:r w:rsidR="00B902BF" w:rsidRPr="00EB1DF1">
        <w:rPr>
          <w:rFonts w:ascii="Times New Roman" w:hAnsi="Times New Roman" w:cs="Times New Roman"/>
          <w:color w:val="000000" w:themeColor="text1"/>
          <w:sz w:val="24"/>
          <w:szCs w:val="24"/>
        </w:rPr>
        <w:t xml:space="preserve">, </w:t>
      </w:r>
      <w:hyperlink r:id="rId101" w:tgtFrame="_blank" w:history="1">
        <w:r w:rsidR="00B828E8" w:rsidRPr="00EB1DF1">
          <w:rPr>
            <w:rStyle w:val="Hyperlink"/>
            <w:rFonts w:ascii="Times New Roman" w:hAnsi="Times New Roman" w:cs="Times New Roman"/>
            <w:b/>
            <w:bCs/>
            <w:sz w:val="24"/>
            <w:szCs w:val="24"/>
          </w:rPr>
          <w:t>CVE-2025-55752</w:t>
        </w:r>
      </w:hyperlink>
      <w:r w:rsidR="00B828E8" w:rsidRPr="00EB1DF1">
        <w:rPr>
          <w:rFonts w:ascii="Times New Roman" w:hAnsi="Times New Roman" w:cs="Times New Roman"/>
          <w:color w:val="000000" w:themeColor="text1"/>
          <w:sz w:val="24"/>
          <w:szCs w:val="24"/>
        </w:rPr>
        <w:t xml:space="preserve">, </w:t>
      </w:r>
      <w:hyperlink r:id="rId102" w:tgtFrame="_blank" w:history="1">
        <w:r w:rsidR="0090539C" w:rsidRPr="00EB1DF1">
          <w:rPr>
            <w:rStyle w:val="Hyperlink"/>
            <w:rFonts w:ascii="Times New Roman" w:hAnsi="Times New Roman" w:cs="Times New Roman"/>
            <w:b/>
            <w:bCs/>
            <w:sz w:val="24"/>
            <w:szCs w:val="24"/>
          </w:rPr>
          <w:t>CVE-2025-46701</w:t>
        </w:r>
      </w:hyperlink>
      <w:r w:rsidR="0090539C" w:rsidRPr="00EB1DF1">
        <w:rPr>
          <w:rFonts w:ascii="Times New Roman" w:hAnsi="Times New Roman" w:cs="Times New Roman"/>
          <w:color w:val="000000" w:themeColor="text1"/>
          <w:sz w:val="24"/>
          <w:szCs w:val="24"/>
        </w:rPr>
        <w:t> </w:t>
      </w:r>
      <w:r w:rsidR="0090539C" w:rsidRPr="00EB1DF1">
        <w:rPr>
          <w:rFonts w:ascii="Times New Roman" w:hAnsi="Times New Roman" w:cs="Times New Roman"/>
          <w:color w:val="000000" w:themeColor="text1"/>
          <w:sz w:val="24"/>
          <w:szCs w:val="24"/>
        </w:rPr>
        <w:t xml:space="preserve">, </w:t>
      </w:r>
      <w:hyperlink r:id="rId103" w:tgtFrame="_blank" w:history="1">
        <w:r w:rsidR="00CF7AE3" w:rsidRPr="00EB1DF1">
          <w:rPr>
            <w:rStyle w:val="Hyperlink"/>
            <w:rFonts w:ascii="Times New Roman" w:hAnsi="Times New Roman" w:cs="Times New Roman"/>
            <w:b/>
            <w:bCs/>
            <w:sz w:val="24"/>
            <w:szCs w:val="24"/>
          </w:rPr>
          <w:t>CVE-2020-9484</w:t>
        </w:r>
      </w:hyperlink>
      <w:r w:rsidR="00CF7AE3" w:rsidRPr="00EB1DF1">
        <w:rPr>
          <w:rFonts w:ascii="Times New Roman" w:hAnsi="Times New Roman" w:cs="Times New Roman"/>
          <w:color w:val="000000" w:themeColor="text1"/>
          <w:sz w:val="24"/>
          <w:szCs w:val="24"/>
        </w:rPr>
        <w:t xml:space="preserve">, </w:t>
      </w:r>
      <w:hyperlink r:id="rId104" w:tgtFrame="_blank" w:history="1">
        <w:r w:rsidR="00CF7AE3" w:rsidRPr="00EB1DF1">
          <w:rPr>
            <w:rStyle w:val="Hyperlink"/>
            <w:rFonts w:ascii="Times New Roman" w:hAnsi="Times New Roman" w:cs="Times New Roman"/>
            <w:b/>
            <w:bCs/>
            <w:sz w:val="24"/>
            <w:szCs w:val="24"/>
          </w:rPr>
          <w:t>CVE-2021-25329</w:t>
        </w:r>
      </w:hyperlink>
      <w:r w:rsidR="00CF7AE3" w:rsidRPr="00EB1DF1">
        <w:rPr>
          <w:rFonts w:ascii="Times New Roman" w:hAnsi="Times New Roman" w:cs="Times New Roman"/>
          <w:color w:val="000000" w:themeColor="text1"/>
          <w:sz w:val="24"/>
          <w:szCs w:val="24"/>
        </w:rPr>
        <w:t xml:space="preserve">, </w:t>
      </w:r>
      <w:hyperlink r:id="rId105" w:tgtFrame="_blank" w:history="1">
        <w:r w:rsidR="00C132D4" w:rsidRPr="00EB1DF1">
          <w:rPr>
            <w:rStyle w:val="Hyperlink"/>
            <w:rFonts w:ascii="Times New Roman" w:hAnsi="Times New Roman" w:cs="Times New Roman"/>
            <w:b/>
            <w:bCs/>
            <w:sz w:val="24"/>
            <w:szCs w:val="24"/>
          </w:rPr>
          <w:t>CVE-2021-30640</w:t>
        </w:r>
      </w:hyperlink>
      <w:r w:rsidR="00C132D4" w:rsidRPr="00EB1DF1">
        <w:rPr>
          <w:rFonts w:ascii="Times New Roman" w:hAnsi="Times New Roman" w:cs="Times New Roman"/>
          <w:color w:val="000000" w:themeColor="text1"/>
          <w:sz w:val="24"/>
          <w:szCs w:val="24"/>
        </w:rPr>
        <w:t xml:space="preserve">, </w:t>
      </w:r>
      <w:hyperlink r:id="rId106" w:tgtFrame="_blank" w:history="1">
        <w:r w:rsidR="001B0696" w:rsidRPr="00EB1DF1">
          <w:rPr>
            <w:rStyle w:val="Hyperlink"/>
            <w:rFonts w:ascii="Times New Roman" w:hAnsi="Times New Roman" w:cs="Times New Roman"/>
            <w:b/>
            <w:bCs/>
            <w:sz w:val="24"/>
            <w:szCs w:val="24"/>
          </w:rPr>
          <w:t>CVE-2025-55668</w:t>
        </w:r>
      </w:hyperlink>
      <w:r w:rsidR="001B0696" w:rsidRPr="00EB1DF1">
        <w:rPr>
          <w:rFonts w:ascii="Times New Roman" w:hAnsi="Times New Roman" w:cs="Times New Roman"/>
          <w:color w:val="000000" w:themeColor="text1"/>
          <w:sz w:val="24"/>
          <w:szCs w:val="24"/>
        </w:rPr>
        <w:t xml:space="preserve">, </w:t>
      </w:r>
      <w:hyperlink r:id="rId107" w:tgtFrame="_blank" w:history="1">
        <w:r w:rsidR="00A61089" w:rsidRPr="00EB1DF1">
          <w:rPr>
            <w:rStyle w:val="Hyperlink"/>
            <w:rFonts w:ascii="Times New Roman" w:hAnsi="Times New Roman" w:cs="Times New Roman"/>
            <w:b/>
            <w:bCs/>
            <w:sz w:val="24"/>
            <w:szCs w:val="24"/>
          </w:rPr>
          <w:t>CVE-2024-23672</w:t>
        </w:r>
      </w:hyperlink>
      <w:r w:rsidR="004C55C1" w:rsidRPr="00EB1DF1">
        <w:rPr>
          <w:rFonts w:ascii="Times New Roman" w:hAnsi="Times New Roman" w:cs="Times New Roman"/>
          <w:color w:val="000000" w:themeColor="text1"/>
          <w:sz w:val="24"/>
          <w:szCs w:val="24"/>
        </w:rPr>
        <w:t xml:space="preserve">, </w:t>
      </w:r>
      <w:hyperlink r:id="rId108" w:tgtFrame="_blank" w:history="1">
        <w:r w:rsidR="004C55C1" w:rsidRPr="00EB1DF1">
          <w:rPr>
            <w:rStyle w:val="Hyperlink"/>
            <w:rFonts w:ascii="Times New Roman" w:hAnsi="Times New Roman" w:cs="Times New Roman"/>
            <w:b/>
            <w:bCs/>
            <w:sz w:val="24"/>
            <w:szCs w:val="24"/>
          </w:rPr>
          <w:t>CVE-2022-34305</w:t>
        </w:r>
      </w:hyperlink>
      <w:r w:rsidR="004C55C1" w:rsidRPr="00EB1DF1">
        <w:rPr>
          <w:rFonts w:ascii="Times New Roman" w:hAnsi="Times New Roman" w:cs="Times New Roman"/>
          <w:color w:val="000000" w:themeColor="text1"/>
          <w:sz w:val="24"/>
          <w:szCs w:val="24"/>
        </w:rPr>
        <w:t xml:space="preserve">, </w:t>
      </w:r>
      <w:hyperlink r:id="rId109" w:tgtFrame="_blank" w:history="1">
        <w:r w:rsidR="0058274F" w:rsidRPr="00EB1DF1">
          <w:rPr>
            <w:rStyle w:val="Hyperlink"/>
            <w:rFonts w:ascii="Times New Roman" w:hAnsi="Times New Roman" w:cs="Times New Roman"/>
            <w:b/>
            <w:bCs/>
            <w:sz w:val="24"/>
            <w:szCs w:val="24"/>
          </w:rPr>
          <w:t>CVE-2023-41080</w:t>
        </w:r>
      </w:hyperlink>
      <w:r w:rsidR="0058274F" w:rsidRPr="00EB1DF1">
        <w:rPr>
          <w:rFonts w:ascii="Times New Roman" w:hAnsi="Times New Roman" w:cs="Times New Roman"/>
          <w:color w:val="000000" w:themeColor="text1"/>
          <w:sz w:val="24"/>
          <w:szCs w:val="24"/>
        </w:rPr>
        <w:t> </w:t>
      </w:r>
      <w:r w:rsidR="0058274F" w:rsidRPr="00EB1DF1">
        <w:rPr>
          <w:rFonts w:ascii="Times New Roman" w:hAnsi="Times New Roman" w:cs="Times New Roman"/>
          <w:color w:val="000000" w:themeColor="text1"/>
          <w:sz w:val="24"/>
          <w:szCs w:val="24"/>
        </w:rPr>
        <w:t xml:space="preserve">, </w:t>
      </w:r>
      <w:hyperlink r:id="rId110" w:tgtFrame="_blank" w:history="1">
        <w:r w:rsidR="00405814" w:rsidRPr="00EB1DF1">
          <w:rPr>
            <w:rStyle w:val="Hyperlink"/>
            <w:rFonts w:ascii="Times New Roman" w:hAnsi="Times New Roman" w:cs="Times New Roman"/>
            <w:b/>
            <w:bCs/>
            <w:sz w:val="24"/>
            <w:szCs w:val="24"/>
          </w:rPr>
          <w:t>CVE-2021-24122</w:t>
        </w:r>
      </w:hyperlink>
      <w:r w:rsidR="00405814" w:rsidRPr="00EB1DF1">
        <w:rPr>
          <w:rFonts w:ascii="Times New Roman" w:hAnsi="Times New Roman" w:cs="Times New Roman"/>
          <w:color w:val="000000" w:themeColor="text1"/>
          <w:sz w:val="24"/>
          <w:szCs w:val="24"/>
        </w:rPr>
        <w:t> </w:t>
      </w:r>
      <w:r w:rsidR="00405814" w:rsidRPr="00EB1DF1">
        <w:rPr>
          <w:rFonts w:ascii="Times New Roman" w:hAnsi="Times New Roman" w:cs="Times New Roman"/>
          <w:color w:val="000000" w:themeColor="text1"/>
          <w:sz w:val="24"/>
          <w:szCs w:val="24"/>
        </w:rPr>
        <w:t xml:space="preserve">, </w:t>
      </w:r>
      <w:hyperlink r:id="rId111" w:tgtFrame="_blank" w:history="1">
        <w:r w:rsidR="00F471E1" w:rsidRPr="00EB1DF1">
          <w:rPr>
            <w:rStyle w:val="Hyperlink"/>
            <w:rFonts w:ascii="Times New Roman" w:hAnsi="Times New Roman" w:cs="Times New Roman"/>
            <w:b/>
            <w:bCs/>
            <w:sz w:val="24"/>
            <w:szCs w:val="24"/>
          </w:rPr>
          <w:t>CVE-2021-33037</w:t>
        </w:r>
      </w:hyperlink>
      <w:r w:rsidR="00F471E1" w:rsidRPr="00EB1DF1">
        <w:rPr>
          <w:rFonts w:ascii="Times New Roman" w:hAnsi="Times New Roman" w:cs="Times New Roman"/>
          <w:color w:val="000000" w:themeColor="text1"/>
          <w:sz w:val="24"/>
          <w:szCs w:val="24"/>
        </w:rPr>
        <w:t xml:space="preserve">, </w:t>
      </w:r>
      <w:hyperlink r:id="rId112" w:tgtFrame="_blank" w:history="1">
        <w:r w:rsidR="00F471E1" w:rsidRPr="00EB1DF1">
          <w:rPr>
            <w:rStyle w:val="Hyperlink"/>
            <w:rFonts w:ascii="Times New Roman" w:hAnsi="Times New Roman" w:cs="Times New Roman"/>
            <w:b/>
            <w:bCs/>
            <w:sz w:val="24"/>
            <w:szCs w:val="24"/>
          </w:rPr>
          <w:t>CVE-2023-42795</w:t>
        </w:r>
      </w:hyperlink>
      <w:r w:rsidR="00F471E1" w:rsidRPr="00EB1DF1">
        <w:rPr>
          <w:rFonts w:ascii="Times New Roman" w:hAnsi="Times New Roman" w:cs="Times New Roman"/>
          <w:color w:val="000000" w:themeColor="text1"/>
          <w:sz w:val="24"/>
          <w:szCs w:val="24"/>
        </w:rPr>
        <w:t xml:space="preserve">, </w:t>
      </w:r>
      <w:hyperlink r:id="rId113" w:tgtFrame="_blank" w:history="1">
        <w:r w:rsidR="00F471E1" w:rsidRPr="00EB1DF1">
          <w:rPr>
            <w:rStyle w:val="Hyperlink"/>
            <w:rFonts w:ascii="Times New Roman" w:hAnsi="Times New Roman" w:cs="Times New Roman"/>
            <w:b/>
            <w:bCs/>
            <w:sz w:val="24"/>
            <w:szCs w:val="24"/>
          </w:rPr>
          <w:t>CVE-2023-45648</w:t>
        </w:r>
      </w:hyperlink>
      <w:r w:rsidR="00F471E1" w:rsidRPr="00EB1DF1">
        <w:rPr>
          <w:rFonts w:ascii="Times New Roman" w:hAnsi="Times New Roman" w:cs="Times New Roman"/>
          <w:color w:val="000000" w:themeColor="text1"/>
          <w:sz w:val="24"/>
          <w:szCs w:val="24"/>
        </w:rPr>
        <w:t xml:space="preserve">, </w:t>
      </w:r>
      <w:hyperlink r:id="rId114" w:tgtFrame="_blank" w:history="1">
        <w:r w:rsidR="00E80186" w:rsidRPr="00EB1DF1">
          <w:rPr>
            <w:rStyle w:val="Hyperlink"/>
            <w:rFonts w:ascii="Times New Roman" w:hAnsi="Times New Roman" w:cs="Times New Roman"/>
            <w:b/>
            <w:bCs/>
            <w:sz w:val="24"/>
            <w:szCs w:val="24"/>
          </w:rPr>
          <w:t>CVE-2024-21733</w:t>
        </w:r>
      </w:hyperlink>
      <w:r w:rsidR="00E80186" w:rsidRPr="00EB1DF1">
        <w:rPr>
          <w:rFonts w:ascii="Times New Roman" w:hAnsi="Times New Roman" w:cs="Times New Roman"/>
          <w:color w:val="000000" w:themeColor="text1"/>
          <w:sz w:val="24"/>
          <w:szCs w:val="24"/>
        </w:rPr>
        <w:t xml:space="preserve">, </w:t>
      </w:r>
      <w:hyperlink r:id="rId115" w:tgtFrame="_blank" w:history="1">
        <w:r w:rsidR="00871BE9" w:rsidRPr="00EB1DF1">
          <w:rPr>
            <w:rStyle w:val="Hyperlink"/>
            <w:rFonts w:ascii="Times New Roman" w:hAnsi="Times New Roman" w:cs="Times New Roman"/>
            <w:b/>
            <w:bCs/>
            <w:sz w:val="24"/>
            <w:szCs w:val="24"/>
          </w:rPr>
          <w:t>CVE-2024-54677</w:t>
        </w:r>
      </w:hyperlink>
      <w:r w:rsidR="00871BE9" w:rsidRPr="00EB1DF1">
        <w:rPr>
          <w:rFonts w:ascii="Times New Roman" w:hAnsi="Times New Roman" w:cs="Times New Roman"/>
          <w:color w:val="000000" w:themeColor="text1"/>
          <w:sz w:val="24"/>
          <w:szCs w:val="24"/>
        </w:rPr>
        <w:t xml:space="preserve">, </w:t>
      </w:r>
      <w:hyperlink r:id="rId116" w:tgtFrame="_blank" w:history="1">
        <w:r w:rsidR="00871BE9" w:rsidRPr="00EB1DF1">
          <w:rPr>
            <w:rStyle w:val="Hyperlink"/>
            <w:rFonts w:ascii="Times New Roman" w:hAnsi="Times New Roman" w:cs="Times New Roman"/>
            <w:b/>
            <w:bCs/>
            <w:sz w:val="24"/>
            <w:szCs w:val="24"/>
          </w:rPr>
          <w:t>CVE-2025-61795</w:t>
        </w:r>
      </w:hyperlink>
      <w:r w:rsidR="00871BE9" w:rsidRPr="00EB1DF1">
        <w:rPr>
          <w:rFonts w:ascii="Times New Roman" w:hAnsi="Times New Roman" w:cs="Times New Roman"/>
          <w:color w:val="000000" w:themeColor="text1"/>
          <w:sz w:val="24"/>
          <w:szCs w:val="24"/>
        </w:rPr>
        <w:t xml:space="preserve">, </w:t>
      </w:r>
      <w:hyperlink r:id="rId117" w:tgtFrame="_blank" w:history="1">
        <w:r w:rsidR="00557407" w:rsidRPr="00EB1DF1">
          <w:rPr>
            <w:rStyle w:val="Hyperlink"/>
            <w:rFonts w:ascii="Times New Roman" w:hAnsi="Times New Roman" w:cs="Times New Roman"/>
            <w:b/>
            <w:bCs/>
            <w:sz w:val="24"/>
            <w:szCs w:val="24"/>
          </w:rPr>
          <w:t>CVE-2019-17569</w:t>
        </w:r>
      </w:hyperlink>
      <w:r w:rsidR="00557407" w:rsidRPr="00EB1DF1">
        <w:rPr>
          <w:rFonts w:ascii="Times New Roman" w:hAnsi="Times New Roman" w:cs="Times New Roman"/>
          <w:color w:val="000000" w:themeColor="text1"/>
          <w:sz w:val="24"/>
          <w:szCs w:val="24"/>
        </w:rPr>
        <w:t xml:space="preserve">, </w:t>
      </w:r>
      <w:hyperlink r:id="rId118" w:tgtFrame="_blank" w:history="1">
        <w:r w:rsidR="00557407" w:rsidRPr="00EB1DF1">
          <w:rPr>
            <w:rStyle w:val="Hyperlink"/>
            <w:rFonts w:ascii="Times New Roman" w:hAnsi="Times New Roman" w:cs="Times New Roman"/>
            <w:b/>
            <w:bCs/>
            <w:sz w:val="24"/>
            <w:szCs w:val="24"/>
          </w:rPr>
          <w:t>CVE-2020-1935</w:t>
        </w:r>
      </w:hyperlink>
      <w:r w:rsidR="00557407" w:rsidRPr="00EB1DF1">
        <w:rPr>
          <w:rFonts w:ascii="Times New Roman" w:hAnsi="Times New Roman" w:cs="Times New Roman"/>
          <w:color w:val="000000" w:themeColor="text1"/>
          <w:sz w:val="24"/>
          <w:szCs w:val="24"/>
        </w:rPr>
        <w:t xml:space="preserve">, </w:t>
      </w:r>
      <w:hyperlink r:id="rId119" w:tgtFrame="_blank" w:history="1">
        <w:r w:rsidR="001C3780" w:rsidRPr="00EB1DF1">
          <w:rPr>
            <w:rStyle w:val="Hyperlink"/>
            <w:rFonts w:ascii="Times New Roman" w:hAnsi="Times New Roman" w:cs="Times New Roman"/>
            <w:b/>
            <w:bCs/>
            <w:sz w:val="24"/>
            <w:szCs w:val="24"/>
          </w:rPr>
          <w:t>CVE-2020-13943</w:t>
        </w:r>
      </w:hyperlink>
      <w:r w:rsidR="001C3780" w:rsidRPr="00EB1DF1">
        <w:rPr>
          <w:rFonts w:ascii="Times New Roman" w:hAnsi="Times New Roman" w:cs="Times New Roman"/>
          <w:color w:val="000000" w:themeColor="text1"/>
          <w:sz w:val="24"/>
          <w:szCs w:val="24"/>
        </w:rPr>
        <w:t xml:space="preserve">, </w:t>
      </w:r>
      <w:hyperlink r:id="rId120" w:tgtFrame="_blank" w:history="1">
        <w:r w:rsidR="001C3780" w:rsidRPr="00EB1DF1">
          <w:rPr>
            <w:rStyle w:val="Hyperlink"/>
            <w:rFonts w:ascii="Times New Roman" w:hAnsi="Times New Roman" w:cs="Times New Roman"/>
            <w:b/>
            <w:bCs/>
            <w:sz w:val="24"/>
            <w:szCs w:val="24"/>
          </w:rPr>
          <w:t>CVE-2023-28708</w:t>
        </w:r>
      </w:hyperlink>
      <w:r w:rsidR="001F3545" w:rsidRPr="00EB1DF1">
        <w:rPr>
          <w:rFonts w:ascii="Times New Roman" w:hAnsi="Times New Roman" w:cs="Times New Roman"/>
          <w:color w:val="000000" w:themeColor="text1"/>
          <w:sz w:val="24"/>
          <w:szCs w:val="24"/>
        </w:rPr>
        <w:t xml:space="preserve">, </w:t>
      </w:r>
      <w:hyperlink r:id="rId121" w:tgtFrame="_blank" w:history="1">
        <w:r w:rsidR="001F3545" w:rsidRPr="00EB1DF1">
          <w:rPr>
            <w:rStyle w:val="Hyperlink"/>
            <w:rFonts w:ascii="Times New Roman" w:hAnsi="Times New Roman" w:cs="Times New Roman"/>
            <w:b/>
            <w:bCs/>
            <w:sz w:val="24"/>
            <w:szCs w:val="24"/>
          </w:rPr>
          <w:t>CVE-2021-43980</w:t>
        </w:r>
      </w:hyperlink>
      <w:r w:rsidR="001F3545" w:rsidRPr="00EB1DF1">
        <w:rPr>
          <w:rFonts w:ascii="Times New Roman" w:hAnsi="Times New Roman" w:cs="Times New Roman"/>
          <w:color w:val="000000" w:themeColor="text1"/>
          <w:sz w:val="24"/>
          <w:szCs w:val="24"/>
        </w:rPr>
        <w:t> </w:t>
      </w:r>
    </w:p>
    <w:p w14:paraId="72370168" w14:textId="4304C4ED" w:rsidR="0074331D" w:rsidRPr="00EB1DF1" w:rsidRDefault="0074331D" w:rsidP="000E3A71">
      <w:pPr>
        <w:suppressAutoHyphens/>
        <w:spacing w:after="0" w:line="240" w:lineRule="auto"/>
        <w:contextualSpacing/>
        <w:rPr>
          <w:rFonts w:ascii="Times New Roman" w:hAnsi="Times New Roman" w:cs="Times New Roman"/>
          <w:color w:val="000000" w:themeColor="text1"/>
          <w:sz w:val="24"/>
          <w:szCs w:val="24"/>
        </w:rPr>
      </w:pPr>
      <w:hyperlink r:id="rId122" w:tgtFrame="_blank" w:history="1">
        <w:r w:rsidRPr="00EB1DF1">
          <w:rPr>
            <w:rStyle w:val="Hyperlink"/>
            <w:rFonts w:ascii="Times New Roman" w:hAnsi="Times New Roman" w:cs="Times New Roman"/>
            <w:b/>
            <w:bCs/>
            <w:sz w:val="24"/>
            <w:szCs w:val="24"/>
          </w:rPr>
          <w:t>CVE-2025-24813</w:t>
        </w:r>
      </w:hyperlink>
      <w:r w:rsidRPr="00EB1DF1">
        <w:rPr>
          <w:rFonts w:ascii="Times New Roman" w:hAnsi="Times New Roman" w:cs="Times New Roman"/>
          <w:color w:val="000000" w:themeColor="text1"/>
          <w:sz w:val="24"/>
          <w:szCs w:val="24"/>
        </w:rPr>
        <w:t xml:space="preserve"> </w:t>
      </w:r>
      <w:r w:rsidR="00C51737"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 xml:space="preserve"> </w:t>
      </w:r>
      <w:r w:rsidR="00C51737" w:rsidRPr="00EB1DF1">
        <w:rPr>
          <w:rFonts w:ascii="Times New Roman" w:hAnsi="Times New Roman" w:cs="Times New Roman"/>
          <w:color w:val="000000" w:themeColor="text1"/>
          <w:sz w:val="24"/>
          <w:szCs w:val="24"/>
        </w:rPr>
        <w:t>CISA known exploited vulnerability</w:t>
      </w:r>
      <w:r w:rsidR="00463A7C" w:rsidRPr="00EB1DF1">
        <w:rPr>
          <w:rFonts w:ascii="Times New Roman" w:hAnsi="Times New Roman" w:cs="Times New Roman"/>
          <w:color w:val="000000" w:themeColor="text1"/>
          <w:sz w:val="24"/>
          <w:szCs w:val="24"/>
        </w:rPr>
        <w:t xml:space="preserve"> – Apache Tomcat Path Equivalence Vulnerability. </w:t>
      </w:r>
      <w:r w:rsidR="001043AD" w:rsidRPr="00EB1DF1">
        <w:rPr>
          <w:rFonts w:ascii="Times New Roman" w:hAnsi="Times New Roman" w:cs="Times New Roman"/>
          <w:color w:val="000000" w:themeColor="text1"/>
          <w:sz w:val="24"/>
          <w:szCs w:val="24"/>
        </w:rPr>
        <w:t xml:space="preserve">This affects a </w:t>
      </w:r>
      <w:r w:rsidR="00E95D96" w:rsidRPr="00EB1DF1">
        <w:rPr>
          <w:rFonts w:ascii="Times New Roman" w:hAnsi="Times New Roman" w:cs="Times New Roman"/>
          <w:color w:val="000000" w:themeColor="text1"/>
          <w:sz w:val="24"/>
          <w:szCs w:val="24"/>
        </w:rPr>
        <w:t>third party</w:t>
      </w:r>
      <w:r w:rsidR="001043AD" w:rsidRPr="00EB1DF1">
        <w:rPr>
          <w:rFonts w:ascii="Times New Roman" w:hAnsi="Times New Roman" w:cs="Times New Roman"/>
          <w:color w:val="000000" w:themeColor="text1"/>
          <w:sz w:val="24"/>
          <w:szCs w:val="24"/>
        </w:rPr>
        <w:t xml:space="preserve">-library and could allow a malicious user to view security sensitive files and/or inject content into those files. </w:t>
      </w:r>
      <w:r w:rsidR="00E95D96" w:rsidRPr="00EB1DF1">
        <w:rPr>
          <w:rFonts w:ascii="Times New Roman" w:hAnsi="Times New Roman" w:cs="Times New Roman"/>
          <w:color w:val="000000" w:themeColor="text1"/>
          <w:sz w:val="24"/>
          <w:szCs w:val="24"/>
        </w:rPr>
        <w:t>Recommended</w:t>
      </w:r>
      <w:r w:rsidR="001043AD" w:rsidRPr="00EB1DF1">
        <w:rPr>
          <w:rFonts w:ascii="Times New Roman" w:hAnsi="Times New Roman" w:cs="Times New Roman"/>
          <w:color w:val="000000" w:themeColor="text1"/>
          <w:sz w:val="24"/>
          <w:szCs w:val="24"/>
        </w:rPr>
        <w:t xml:space="preserve"> upgrade </w:t>
      </w:r>
      <w:r w:rsidR="00E95D96" w:rsidRPr="00EB1DF1">
        <w:rPr>
          <w:rFonts w:ascii="Times New Roman" w:hAnsi="Times New Roman" w:cs="Times New Roman"/>
          <w:color w:val="000000" w:themeColor="text1"/>
          <w:sz w:val="24"/>
          <w:szCs w:val="24"/>
        </w:rPr>
        <w:t xml:space="preserve">to version 11.0.3, 10.1.35, or 9.0.99, which will fix this issue. </w:t>
      </w:r>
    </w:p>
    <w:p w14:paraId="5C3A665C" w14:textId="2D04A7EB" w:rsidR="00F64946" w:rsidRPr="00EB1DF1" w:rsidRDefault="00F64946" w:rsidP="000E3A71">
      <w:pPr>
        <w:suppressAutoHyphens/>
        <w:spacing w:after="0" w:line="240" w:lineRule="auto"/>
        <w:contextualSpacing/>
        <w:rPr>
          <w:rFonts w:ascii="Times New Roman" w:hAnsi="Times New Roman" w:cs="Times New Roman"/>
          <w:color w:val="000000" w:themeColor="text1"/>
          <w:sz w:val="24"/>
          <w:szCs w:val="24"/>
        </w:rPr>
      </w:pPr>
      <w:hyperlink r:id="rId123" w:tgtFrame="_blank" w:history="1">
        <w:r w:rsidRPr="00EB1DF1">
          <w:rPr>
            <w:rStyle w:val="Hyperlink"/>
            <w:rFonts w:ascii="Times New Roman" w:hAnsi="Times New Roman" w:cs="Times New Roman"/>
            <w:b/>
            <w:bCs/>
            <w:sz w:val="24"/>
            <w:szCs w:val="24"/>
          </w:rPr>
          <w:t>CVE-2025-31651</w:t>
        </w:r>
      </w:hyperlink>
      <w:r w:rsidRPr="00EB1DF1">
        <w:rPr>
          <w:rFonts w:ascii="Times New Roman" w:hAnsi="Times New Roman" w:cs="Times New Roman"/>
          <w:color w:val="000000" w:themeColor="text1"/>
          <w:sz w:val="24"/>
          <w:szCs w:val="24"/>
        </w:rPr>
        <w:t xml:space="preserve"> – </w:t>
      </w:r>
      <w:r w:rsidR="00E654A1" w:rsidRPr="00EB1DF1">
        <w:rPr>
          <w:rFonts w:ascii="Times New Roman" w:hAnsi="Times New Roman" w:cs="Times New Roman"/>
          <w:color w:val="000000" w:themeColor="text1"/>
          <w:sz w:val="24"/>
          <w:szCs w:val="24"/>
        </w:rPr>
        <w:t>Improper</w:t>
      </w:r>
      <w:r w:rsidRPr="00EB1DF1">
        <w:rPr>
          <w:rFonts w:ascii="Times New Roman" w:hAnsi="Times New Roman" w:cs="Times New Roman"/>
          <w:color w:val="000000" w:themeColor="text1"/>
          <w:sz w:val="24"/>
          <w:szCs w:val="24"/>
        </w:rPr>
        <w:t xml:space="preserve"> neutralization of Escape, Meta, or Control sequences vulnerability in Apache Tomcat. </w:t>
      </w:r>
      <w:r w:rsidR="00C6665E" w:rsidRPr="00EB1DF1">
        <w:rPr>
          <w:rFonts w:ascii="Times New Roman" w:hAnsi="Times New Roman" w:cs="Times New Roman"/>
          <w:color w:val="000000" w:themeColor="text1"/>
          <w:sz w:val="24"/>
          <w:szCs w:val="24"/>
        </w:rPr>
        <w:t xml:space="preserve">There is </w:t>
      </w:r>
      <w:r w:rsidR="00E654A1" w:rsidRPr="00EB1DF1">
        <w:rPr>
          <w:rFonts w:ascii="Times New Roman" w:hAnsi="Times New Roman" w:cs="Times New Roman"/>
          <w:color w:val="000000" w:themeColor="text1"/>
          <w:sz w:val="24"/>
          <w:szCs w:val="24"/>
        </w:rPr>
        <w:t>the potential</w:t>
      </w:r>
      <w:r w:rsidR="00C6665E" w:rsidRPr="00EB1DF1">
        <w:rPr>
          <w:rFonts w:ascii="Times New Roman" w:hAnsi="Times New Roman" w:cs="Times New Roman"/>
          <w:color w:val="000000" w:themeColor="text1"/>
          <w:sz w:val="24"/>
          <w:szCs w:val="24"/>
        </w:rPr>
        <w:t xml:space="preserve"> of an attacker to be able to bypass some rewrite rules</w:t>
      </w:r>
      <w:r w:rsidR="00E654A1" w:rsidRPr="00EB1DF1">
        <w:rPr>
          <w:rFonts w:ascii="Times New Roman" w:hAnsi="Times New Roman" w:cs="Times New Roman"/>
          <w:color w:val="000000" w:themeColor="text1"/>
          <w:sz w:val="24"/>
          <w:szCs w:val="24"/>
        </w:rPr>
        <w:t>. Recommended upgrade to version [FIXED_</w:t>
      </w:r>
      <w:proofErr w:type="gramStart"/>
      <w:r w:rsidR="00E654A1" w:rsidRPr="00EB1DF1">
        <w:rPr>
          <w:rFonts w:ascii="Times New Roman" w:hAnsi="Times New Roman" w:cs="Times New Roman"/>
          <w:color w:val="000000" w:themeColor="text1"/>
          <w:sz w:val="24"/>
          <w:szCs w:val="24"/>
        </w:rPr>
        <w:t>VERSION}.</w:t>
      </w:r>
      <w:proofErr w:type="gramEnd"/>
    </w:p>
    <w:p w14:paraId="3CBC3DC3" w14:textId="77777777" w:rsidR="00614D75" w:rsidRPr="00EB1DF1" w:rsidRDefault="001831F2" w:rsidP="000E3A71">
      <w:pPr>
        <w:suppressAutoHyphens/>
        <w:spacing w:after="0" w:line="240" w:lineRule="auto"/>
        <w:contextualSpacing/>
        <w:rPr>
          <w:rFonts w:ascii="Times New Roman" w:hAnsi="Times New Roman" w:cs="Times New Roman"/>
          <w:color w:val="000000" w:themeColor="text1"/>
          <w:sz w:val="24"/>
          <w:szCs w:val="24"/>
        </w:rPr>
      </w:pPr>
      <w:hyperlink r:id="rId124" w:tgtFrame="_blank" w:history="1">
        <w:r w:rsidRPr="00EB1DF1">
          <w:rPr>
            <w:rStyle w:val="Hyperlink"/>
            <w:rFonts w:ascii="Times New Roman" w:hAnsi="Times New Roman" w:cs="Times New Roman"/>
            <w:b/>
            <w:bCs/>
            <w:sz w:val="24"/>
            <w:szCs w:val="24"/>
          </w:rPr>
          <w:t>CVE-2023-44487</w:t>
        </w:r>
      </w:hyperlink>
      <w:r w:rsidRPr="00EB1DF1">
        <w:rPr>
          <w:rFonts w:ascii="Times New Roman" w:hAnsi="Times New Roman" w:cs="Times New Roman"/>
          <w:color w:val="000000" w:themeColor="text1"/>
          <w:sz w:val="24"/>
          <w:szCs w:val="24"/>
        </w:rPr>
        <w:t xml:space="preserve"> </w:t>
      </w:r>
      <w:r w:rsidR="005A40DE" w:rsidRPr="00EB1DF1">
        <w:rPr>
          <w:rFonts w:ascii="Times New Roman" w:hAnsi="Times New Roman" w:cs="Times New Roman"/>
          <w:color w:val="000000" w:themeColor="text1"/>
          <w:sz w:val="24"/>
          <w:szCs w:val="24"/>
        </w:rPr>
        <w:t>–</w:t>
      </w:r>
      <w:r w:rsidRPr="00EB1DF1">
        <w:rPr>
          <w:rFonts w:ascii="Times New Roman" w:hAnsi="Times New Roman" w:cs="Times New Roman"/>
          <w:color w:val="000000" w:themeColor="text1"/>
          <w:sz w:val="24"/>
          <w:szCs w:val="24"/>
        </w:rPr>
        <w:t xml:space="preserve"> </w:t>
      </w:r>
      <w:r w:rsidR="005A40DE" w:rsidRPr="00EB1DF1">
        <w:rPr>
          <w:rFonts w:ascii="Times New Roman" w:hAnsi="Times New Roman" w:cs="Times New Roman"/>
          <w:color w:val="000000" w:themeColor="text1"/>
          <w:sz w:val="24"/>
          <w:szCs w:val="24"/>
        </w:rPr>
        <w:t>CISA Known Exploited Vulnerability – HTTP/2 Rapid Reset Attack Vulnerability</w:t>
      </w:r>
      <w:r w:rsidR="006270E5" w:rsidRPr="00EB1DF1">
        <w:rPr>
          <w:rFonts w:ascii="Times New Roman" w:hAnsi="Times New Roman" w:cs="Times New Roman"/>
          <w:color w:val="000000" w:themeColor="text1"/>
          <w:sz w:val="24"/>
          <w:szCs w:val="24"/>
        </w:rPr>
        <w:t>. This contains a rapid reset vulnerability that allows for a distributed denial-of-service attack (DDoS).</w:t>
      </w:r>
      <w:r w:rsidR="008E4F24" w:rsidRPr="00EB1DF1">
        <w:rPr>
          <w:rFonts w:ascii="Times New Roman" w:hAnsi="Times New Roman" w:cs="Times New Roman"/>
          <w:color w:val="000000" w:themeColor="text1"/>
          <w:sz w:val="24"/>
          <w:szCs w:val="24"/>
        </w:rPr>
        <w:t xml:space="preserve"> This could lead to </w:t>
      </w:r>
      <w:r w:rsidR="004736AE" w:rsidRPr="00EB1DF1">
        <w:rPr>
          <w:rFonts w:ascii="Times New Roman" w:hAnsi="Times New Roman" w:cs="Times New Roman"/>
          <w:color w:val="000000" w:themeColor="text1"/>
          <w:sz w:val="24"/>
          <w:szCs w:val="24"/>
        </w:rPr>
        <w:t>allowing</w:t>
      </w:r>
      <w:r w:rsidR="008E4F24" w:rsidRPr="00EB1DF1">
        <w:rPr>
          <w:rFonts w:ascii="Times New Roman" w:hAnsi="Times New Roman" w:cs="Times New Roman"/>
          <w:color w:val="000000" w:themeColor="text1"/>
          <w:sz w:val="24"/>
          <w:szCs w:val="24"/>
        </w:rPr>
        <w:t xml:space="preserve"> a denial of service (server resource </w:t>
      </w:r>
      <w:r w:rsidR="008E4F24" w:rsidRPr="00EB1DF1">
        <w:rPr>
          <w:rFonts w:ascii="Times New Roman" w:hAnsi="Times New Roman" w:cs="Times New Roman"/>
          <w:color w:val="000000" w:themeColor="text1"/>
          <w:sz w:val="24"/>
          <w:szCs w:val="24"/>
        </w:rPr>
        <w:lastRenderedPageBreak/>
        <w:t xml:space="preserve">consumption) because request cancellation </w:t>
      </w:r>
      <w:r w:rsidR="00B12630" w:rsidRPr="00EB1DF1">
        <w:rPr>
          <w:rFonts w:ascii="Times New Roman" w:hAnsi="Times New Roman" w:cs="Times New Roman"/>
          <w:color w:val="000000" w:themeColor="text1"/>
          <w:sz w:val="24"/>
          <w:szCs w:val="24"/>
        </w:rPr>
        <w:t xml:space="preserve">can reset many </w:t>
      </w:r>
      <w:r w:rsidR="007D4A8D" w:rsidRPr="00EB1DF1">
        <w:rPr>
          <w:rFonts w:ascii="Times New Roman" w:hAnsi="Times New Roman" w:cs="Times New Roman"/>
          <w:color w:val="000000" w:themeColor="text1"/>
          <w:sz w:val="24"/>
          <w:szCs w:val="24"/>
        </w:rPr>
        <w:t xml:space="preserve">streams quickly. We need to apply mitigations per </w:t>
      </w:r>
      <w:r w:rsidR="004736AE" w:rsidRPr="00EB1DF1">
        <w:rPr>
          <w:rFonts w:ascii="Times New Roman" w:hAnsi="Times New Roman" w:cs="Times New Roman"/>
          <w:color w:val="000000" w:themeColor="text1"/>
          <w:sz w:val="24"/>
          <w:szCs w:val="24"/>
        </w:rPr>
        <w:t>vendor</w:t>
      </w:r>
      <w:r w:rsidR="007D4A8D" w:rsidRPr="00EB1DF1">
        <w:rPr>
          <w:rFonts w:ascii="Times New Roman" w:hAnsi="Times New Roman" w:cs="Times New Roman"/>
          <w:color w:val="000000" w:themeColor="text1"/>
          <w:sz w:val="24"/>
          <w:szCs w:val="24"/>
        </w:rPr>
        <w:t xml:space="preserve"> instructions, follow applicable BOD 22-01</w:t>
      </w:r>
      <w:r w:rsidR="004736AE" w:rsidRPr="00EB1DF1">
        <w:rPr>
          <w:rFonts w:ascii="Times New Roman" w:hAnsi="Times New Roman" w:cs="Times New Roman"/>
          <w:color w:val="000000" w:themeColor="text1"/>
          <w:sz w:val="24"/>
          <w:szCs w:val="24"/>
        </w:rPr>
        <w:t xml:space="preserve"> guidance for cloud services, or discontinue use of the product if mitigations are unavailable.</w:t>
      </w:r>
    </w:p>
    <w:p w14:paraId="2B408A0D" w14:textId="50B14BF8" w:rsidR="001831F2" w:rsidRPr="00EB1DF1" w:rsidRDefault="004736AE" w:rsidP="000E3A7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 </w:t>
      </w:r>
    </w:p>
    <w:p w14:paraId="04B6E1B6" w14:textId="77777777" w:rsidR="000D4494" w:rsidRPr="00EB1DF1" w:rsidRDefault="000D4494" w:rsidP="000E3A71">
      <w:pPr>
        <w:suppressAutoHyphens/>
        <w:spacing w:after="0" w:line="240" w:lineRule="auto"/>
        <w:contextualSpacing/>
        <w:rPr>
          <w:rFonts w:ascii="Times New Roman" w:hAnsi="Times New Roman" w:cs="Times New Roman"/>
          <w:color w:val="000000" w:themeColor="text1"/>
          <w:sz w:val="24"/>
          <w:szCs w:val="24"/>
        </w:rPr>
      </w:pPr>
    </w:p>
    <w:p w14:paraId="442490B5" w14:textId="77777777" w:rsidR="006A6B53" w:rsidRPr="00EB1DF1" w:rsidRDefault="006A6B53" w:rsidP="000E3A71">
      <w:pPr>
        <w:suppressAutoHyphens/>
        <w:spacing w:after="0" w:line="240" w:lineRule="auto"/>
        <w:contextualSpacing/>
        <w:rPr>
          <w:rFonts w:ascii="Times New Roman" w:hAnsi="Times New Roman" w:cs="Times New Roman"/>
          <w:color w:val="000000" w:themeColor="text1"/>
          <w:sz w:val="24"/>
          <w:szCs w:val="24"/>
        </w:rPr>
      </w:pPr>
    </w:p>
    <w:p w14:paraId="41530938" w14:textId="77777777" w:rsidR="003A2F8A" w:rsidRPr="00EB1DF1" w:rsidRDefault="003A2F8A" w:rsidP="000B05B1">
      <w:pPr>
        <w:suppressAutoHyphens/>
        <w:spacing w:after="0" w:line="240" w:lineRule="auto"/>
        <w:contextualSpacing/>
        <w:rPr>
          <w:rFonts w:ascii="Times New Roman" w:hAnsi="Times New Roman" w:cs="Times New Roman"/>
          <w:b/>
          <w:bCs/>
          <w:color w:val="000000" w:themeColor="text1"/>
          <w:sz w:val="24"/>
          <w:szCs w:val="24"/>
        </w:rPr>
      </w:pPr>
    </w:p>
    <w:p w14:paraId="0BD10739" w14:textId="0D278CD9" w:rsidR="531DB269" w:rsidRPr="00EB1DF1" w:rsidRDefault="531DB269" w:rsidP="000B05B1">
      <w:pPr>
        <w:suppressAutoHyphens/>
        <w:spacing w:after="0" w:line="240" w:lineRule="auto"/>
        <w:contextualSpacing/>
        <w:rPr>
          <w:rFonts w:ascii="Times New Roman" w:hAnsi="Times New Roman" w:cs="Times New Roman"/>
          <w:b/>
          <w:bCs/>
          <w:color w:val="000000" w:themeColor="text1"/>
          <w:sz w:val="24"/>
          <w:szCs w:val="24"/>
        </w:rPr>
      </w:pPr>
      <w:r w:rsidRPr="00EB1DF1">
        <w:rPr>
          <w:rFonts w:ascii="Times New Roman" w:hAnsi="Times New Roman" w:cs="Times New Roman"/>
          <w:b/>
          <w:bCs/>
          <w:color w:val="000000" w:themeColor="text1"/>
          <w:sz w:val="24"/>
          <w:szCs w:val="24"/>
        </w:rPr>
        <w:t>5. Mitigation Plan</w:t>
      </w:r>
    </w:p>
    <w:p w14:paraId="547FEC5D" w14:textId="0182E49F" w:rsidR="531DB269" w:rsidRPr="00EB1DF1" w:rsidRDefault="004D4292" w:rsidP="000B05B1">
      <w:pPr>
        <w:suppressAutoHyphens/>
        <w:spacing w:after="0" w:line="240" w:lineRule="auto"/>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Interpret the</w:t>
      </w:r>
      <w:r w:rsidR="531DB269" w:rsidRPr="00EB1DF1">
        <w:rPr>
          <w:rFonts w:ascii="Times New Roman" w:hAnsi="Times New Roman" w:cs="Times New Roman"/>
          <w:color w:val="000000" w:themeColor="text1"/>
          <w:sz w:val="24"/>
          <w:szCs w:val="24"/>
        </w:rPr>
        <w:t xml:space="preserve"> results from the manual review and static testing</w:t>
      </w:r>
      <w:r w:rsidR="00BE5AC6" w:rsidRPr="00EB1DF1">
        <w:rPr>
          <w:rFonts w:ascii="Times New Roman" w:hAnsi="Times New Roman" w:cs="Times New Roman"/>
          <w:color w:val="000000" w:themeColor="text1"/>
          <w:sz w:val="24"/>
          <w:szCs w:val="24"/>
        </w:rPr>
        <w:t xml:space="preserve"> report. Then i</w:t>
      </w:r>
      <w:r w:rsidR="531DB269" w:rsidRPr="00EB1DF1">
        <w:rPr>
          <w:rFonts w:ascii="Times New Roman" w:hAnsi="Times New Roman" w:cs="Times New Roman"/>
          <w:color w:val="000000" w:themeColor="text1"/>
          <w:sz w:val="24"/>
          <w:szCs w:val="24"/>
        </w:rPr>
        <w:t xml:space="preserve">dentify the steps to </w:t>
      </w:r>
      <w:r w:rsidR="00BE5AC6" w:rsidRPr="00EB1DF1">
        <w:rPr>
          <w:rFonts w:ascii="Times New Roman" w:hAnsi="Times New Roman" w:cs="Times New Roman"/>
          <w:color w:val="000000" w:themeColor="text1"/>
          <w:sz w:val="24"/>
          <w:szCs w:val="24"/>
        </w:rPr>
        <w:t>mitigate</w:t>
      </w:r>
      <w:r w:rsidR="531DB269" w:rsidRPr="00EB1DF1">
        <w:rPr>
          <w:rFonts w:ascii="Times New Roman" w:hAnsi="Times New Roman" w:cs="Times New Roman"/>
          <w:color w:val="000000" w:themeColor="text1"/>
          <w:sz w:val="24"/>
          <w:szCs w:val="24"/>
        </w:rPr>
        <w:t xml:space="preserve"> the identified security vulnerabilities for Artemis Financial’s software application.</w:t>
      </w:r>
    </w:p>
    <w:p w14:paraId="26B72996" w14:textId="77777777" w:rsidR="003A2F8A" w:rsidRPr="00EB1DF1"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0C62CF80" w14:textId="61392F59" w:rsidR="00D73934" w:rsidRPr="00EB1DF1" w:rsidRDefault="00FB6289" w:rsidP="00D641E7">
      <w:pPr>
        <w:suppressAutoHyphens/>
        <w:spacing w:after="0" w:line="240" w:lineRule="auto"/>
        <w:ind w:firstLine="720"/>
        <w:contextualSpacing/>
        <w:rPr>
          <w:rFonts w:ascii="Times New Roman" w:hAnsi="Times New Roman" w:cs="Times New Roman"/>
          <w:color w:val="000000" w:themeColor="text1"/>
          <w:sz w:val="24"/>
          <w:szCs w:val="24"/>
        </w:rPr>
      </w:pPr>
      <w:r w:rsidRPr="00EB1DF1">
        <w:rPr>
          <w:rFonts w:ascii="Times New Roman" w:hAnsi="Times New Roman" w:cs="Times New Roman"/>
          <w:color w:val="000000" w:themeColor="text1"/>
          <w:sz w:val="24"/>
          <w:szCs w:val="24"/>
        </w:rPr>
        <w:t xml:space="preserve">The most important step in </w:t>
      </w:r>
      <w:r w:rsidR="00176ECF" w:rsidRPr="00EB1DF1">
        <w:rPr>
          <w:rFonts w:ascii="Times New Roman" w:hAnsi="Times New Roman" w:cs="Times New Roman"/>
          <w:color w:val="000000" w:themeColor="text1"/>
          <w:sz w:val="24"/>
          <w:szCs w:val="24"/>
        </w:rPr>
        <w:t>many of</w:t>
      </w:r>
      <w:r w:rsidR="002C0B83" w:rsidRPr="00EB1DF1">
        <w:rPr>
          <w:rFonts w:ascii="Times New Roman" w:hAnsi="Times New Roman" w:cs="Times New Roman"/>
          <w:color w:val="000000" w:themeColor="text1"/>
          <w:sz w:val="24"/>
          <w:szCs w:val="24"/>
        </w:rPr>
        <w:t xml:space="preserve"> these vulnerabilities is to ensure that all dependencies should be updated to their most stable versions. </w:t>
      </w:r>
      <w:r w:rsidR="00AE5506" w:rsidRPr="00EB1DF1">
        <w:rPr>
          <w:rFonts w:ascii="Times New Roman" w:hAnsi="Times New Roman" w:cs="Times New Roman"/>
          <w:color w:val="000000" w:themeColor="text1"/>
          <w:sz w:val="24"/>
          <w:szCs w:val="24"/>
        </w:rPr>
        <w:t xml:space="preserve">This would include upgrading Spring Boot, Spring Framework, Apache Tomcat, Log4j, Jackson Databind, Hibernate Validator, and Bouncy Castle. </w:t>
      </w:r>
      <w:r w:rsidR="002C0B83" w:rsidRPr="00EB1DF1">
        <w:rPr>
          <w:rFonts w:ascii="Times New Roman" w:hAnsi="Times New Roman" w:cs="Times New Roman"/>
          <w:color w:val="000000" w:themeColor="text1"/>
          <w:sz w:val="24"/>
          <w:szCs w:val="24"/>
        </w:rPr>
        <w:t xml:space="preserve">The dependency report does an excellent job recommending which versions are viable and help to block many of these flagged issues. </w:t>
      </w:r>
      <w:r w:rsidR="005D6D53" w:rsidRPr="00EB1DF1">
        <w:rPr>
          <w:rFonts w:ascii="Times New Roman" w:hAnsi="Times New Roman" w:cs="Times New Roman"/>
          <w:color w:val="000000" w:themeColor="text1"/>
          <w:sz w:val="24"/>
          <w:szCs w:val="24"/>
        </w:rPr>
        <w:t>A practice may need to be put in place to ensure consistency across each of these libraries.</w:t>
      </w:r>
      <w:r w:rsidR="00C677AE" w:rsidRPr="00EB1DF1">
        <w:rPr>
          <w:rFonts w:ascii="Times New Roman" w:hAnsi="Times New Roman" w:cs="Times New Roman"/>
          <w:color w:val="000000" w:themeColor="text1"/>
          <w:sz w:val="24"/>
          <w:szCs w:val="24"/>
        </w:rPr>
        <w:t xml:space="preserve"> Of course, coding practices and standards need to be updated and verified across the team. In some of the hard coding, we had methods that were not fully implemented which could lead to numerous underlying errors in </w:t>
      </w:r>
      <w:r w:rsidR="00096911" w:rsidRPr="00EB1DF1">
        <w:rPr>
          <w:rFonts w:ascii="Times New Roman" w:hAnsi="Times New Roman" w:cs="Times New Roman"/>
          <w:color w:val="000000" w:themeColor="text1"/>
          <w:sz w:val="24"/>
          <w:szCs w:val="24"/>
        </w:rPr>
        <w:t>the natural logic of the program which would lead to unexpected behavior creating additional security concerns.</w:t>
      </w:r>
      <w:r w:rsidR="005D6D53" w:rsidRPr="00EB1DF1">
        <w:rPr>
          <w:rFonts w:ascii="Times New Roman" w:hAnsi="Times New Roman" w:cs="Times New Roman"/>
          <w:color w:val="000000" w:themeColor="text1"/>
          <w:sz w:val="24"/>
          <w:szCs w:val="24"/>
        </w:rPr>
        <w:t xml:space="preserve"> </w:t>
      </w:r>
      <w:r w:rsidR="00D262D1" w:rsidRPr="00EB1DF1">
        <w:rPr>
          <w:rFonts w:ascii="Times New Roman" w:hAnsi="Times New Roman" w:cs="Times New Roman"/>
          <w:color w:val="000000" w:themeColor="text1"/>
          <w:sz w:val="24"/>
          <w:szCs w:val="24"/>
        </w:rPr>
        <w:t xml:space="preserve">A key </w:t>
      </w:r>
      <w:proofErr w:type="gramStart"/>
      <w:r w:rsidR="00D262D1" w:rsidRPr="00EB1DF1">
        <w:rPr>
          <w:rFonts w:ascii="Times New Roman" w:hAnsi="Times New Roman" w:cs="Times New Roman"/>
          <w:color w:val="000000" w:themeColor="text1"/>
          <w:sz w:val="24"/>
          <w:szCs w:val="24"/>
        </w:rPr>
        <w:t>take</w:t>
      </w:r>
      <w:proofErr w:type="gramEnd"/>
      <w:r w:rsidR="00D262D1" w:rsidRPr="00EB1DF1">
        <w:rPr>
          <w:rFonts w:ascii="Times New Roman" w:hAnsi="Times New Roman" w:cs="Times New Roman"/>
          <w:color w:val="000000" w:themeColor="text1"/>
          <w:sz w:val="24"/>
          <w:szCs w:val="24"/>
        </w:rPr>
        <w:t xml:space="preserve"> away from one of the known exploits was to go ahead and ensure the Apache Tomcat AJP connector is set to disabled if it came enabled. </w:t>
      </w:r>
      <w:r w:rsidR="00D273DC" w:rsidRPr="00EB1DF1">
        <w:rPr>
          <w:rFonts w:ascii="Times New Roman" w:hAnsi="Times New Roman" w:cs="Times New Roman"/>
          <w:color w:val="000000" w:themeColor="text1"/>
          <w:sz w:val="24"/>
          <w:szCs w:val="24"/>
        </w:rPr>
        <w:t xml:space="preserve">Secure defaults should be enforced however, including TLS encryption, hostname verification, and restricted access to administrative options. </w:t>
      </w:r>
      <w:r w:rsidR="00275BBE" w:rsidRPr="00EB1DF1">
        <w:rPr>
          <w:rFonts w:ascii="Times New Roman" w:hAnsi="Times New Roman" w:cs="Times New Roman"/>
          <w:color w:val="000000" w:themeColor="text1"/>
          <w:sz w:val="24"/>
          <w:szCs w:val="24"/>
        </w:rPr>
        <w:t>Throughout the program, we will need to make sure we enforce strict input validation to protect from any type of malicious input</w:t>
      </w:r>
      <w:r w:rsidR="0087087F" w:rsidRPr="00EB1DF1">
        <w:rPr>
          <w:rFonts w:ascii="Times New Roman" w:hAnsi="Times New Roman" w:cs="Times New Roman"/>
          <w:color w:val="000000" w:themeColor="text1"/>
          <w:sz w:val="24"/>
          <w:szCs w:val="24"/>
        </w:rPr>
        <w:t xml:space="preserve">. We also need to ensure that we have payload size limits as well as type whitelisting </w:t>
      </w:r>
      <w:r w:rsidR="00176ECF" w:rsidRPr="00EB1DF1">
        <w:rPr>
          <w:rFonts w:ascii="Times New Roman" w:hAnsi="Times New Roman" w:cs="Times New Roman"/>
          <w:color w:val="000000" w:themeColor="text1"/>
          <w:sz w:val="24"/>
          <w:szCs w:val="24"/>
        </w:rPr>
        <w:t>to</w:t>
      </w:r>
      <w:r w:rsidR="00946202" w:rsidRPr="00EB1DF1">
        <w:rPr>
          <w:rFonts w:ascii="Times New Roman" w:hAnsi="Times New Roman" w:cs="Times New Roman"/>
          <w:color w:val="000000" w:themeColor="text1"/>
          <w:sz w:val="24"/>
          <w:szCs w:val="24"/>
        </w:rPr>
        <w:t xml:space="preserve"> stay current and keep the data encrypted and secure. Another huge factor will be the continued use of the OWASP dependency report to consistently monitor the application and be prepared for anything that could </w:t>
      </w:r>
      <w:r w:rsidR="00176ECF" w:rsidRPr="00EB1DF1">
        <w:rPr>
          <w:rFonts w:ascii="Times New Roman" w:hAnsi="Times New Roman" w:cs="Times New Roman"/>
          <w:color w:val="000000" w:themeColor="text1"/>
          <w:sz w:val="24"/>
          <w:szCs w:val="24"/>
        </w:rPr>
        <w:t>lead</w:t>
      </w:r>
      <w:r w:rsidR="00946202" w:rsidRPr="00EB1DF1">
        <w:rPr>
          <w:rFonts w:ascii="Times New Roman" w:hAnsi="Times New Roman" w:cs="Times New Roman"/>
          <w:color w:val="000000" w:themeColor="text1"/>
          <w:sz w:val="24"/>
          <w:szCs w:val="24"/>
        </w:rPr>
        <w:t xml:space="preserve"> </w:t>
      </w:r>
      <w:r w:rsidR="00D73934" w:rsidRPr="00EB1DF1">
        <w:rPr>
          <w:rFonts w:ascii="Times New Roman" w:hAnsi="Times New Roman" w:cs="Times New Roman"/>
          <w:color w:val="000000" w:themeColor="text1"/>
          <w:sz w:val="24"/>
          <w:szCs w:val="24"/>
        </w:rPr>
        <w:t>to potential vulnerabilities in our securit</w:t>
      </w:r>
      <w:r w:rsidR="00D641E7" w:rsidRPr="00EB1DF1">
        <w:rPr>
          <w:rFonts w:ascii="Times New Roman" w:hAnsi="Times New Roman" w:cs="Times New Roman"/>
          <w:color w:val="000000" w:themeColor="text1"/>
          <w:sz w:val="24"/>
          <w:szCs w:val="24"/>
        </w:rPr>
        <w:t xml:space="preserve">y wall. By keeping up with timely </w:t>
      </w:r>
      <w:r w:rsidR="00176ECF" w:rsidRPr="00EB1DF1">
        <w:rPr>
          <w:rFonts w:ascii="Times New Roman" w:hAnsi="Times New Roman" w:cs="Times New Roman"/>
          <w:color w:val="000000" w:themeColor="text1"/>
          <w:sz w:val="24"/>
          <w:szCs w:val="24"/>
        </w:rPr>
        <w:t>updates</w:t>
      </w:r>
      <w:r w:rsidR="00D641E7" w:rsidRPr="00EB1DF1">
        <w:rPr>
          <w:rFonts w:ascii="Times New Roman" w:hAnsi="Times New Roman" w:cs="Times New Roman"/>
          <w:color w:val="000000" w:themeColor="text1"/>
          <w:sz w:val="24"/>
          <w:szCs w:val="24"/>
        </w:rPr>
        <w:t>, enforcing secure configurations, and integrating continuous vulnerability monitoring into our development cycle</w:t>
      </w:r>
      <w:r w:rsidR="009D29CD" w:rsidRPr="00EB1DF1">
        <w:rPr>
          <w:rFonts w:ascii="Times New Roman" w:hAnsi="Times New Roman" w:cs="Times New Roman"/>
          <w:color w:val="000000" w:themeColor="text1"/>
          <w:sz w:val="24"/>
          <w:szCs w:val="24"/>
        </w:rPr>
        <w:t xml:space="preserve">, our company can drastically reduce potential risk. </w:t>
      </w:r>
    </w:p>
    <w:p w14:paraId="01A6158D" w14:textId="77777777" w:rsidR="00B96E50" w:rsidRDefault="00B96E50" w:rsidP="00DC5AB3">
      <w:pPr>
        <w:suppressAutoHyphens/>
        <w:spacing w:after="0" w:line="240" w:lineRule="auto"/>
        <w:contextualSpacing/>
        <w:rPr>
          <w:rFonts w:cstheme="minorHAnsi"/>
          <w:color w:val="000000" w:themeColor="text1"/>
        </w:rPr>
      </w:pPr>
    </w:p>
    <w:p w14:paraId="0CD4881B" w14:textId="77777777" w:rsidR="00B96E50" w:rsidRDefault="00B96E50" w:rsidP="00DC5AB3">
      <w:pPr>
        <w:suppressAutoHyphens/>
        <w:spacing w:after="0" w:line="240" w:lineRule="auto"/>
        <w:contextualSpacing/>
        <w:rPr>
          <w:rFonts w:cstheme="minorHAnsi"/>
          <w:color w:val="000000" w:themeColor="text1"/>
        </w:rPr>
      </w:pPr>
    </w:p>
    <w:p w14:paraId="5F01D65F" w14:textId="77777777" w:rsidR="00B96E50" w:rsidRDefault="00B96E50" w:rsidP="00DC5AB3">
      <w:pPr>
        <w:suppressAutoHyphens/>
        <w:spacing w:after="0" w:line="240" w:lineRule="auto"/>
        <w:contextualSpacing/>
        <w:rPr>
          <w:rFonts w:cstheme="minorHAnsi"/>
          <w:color w:val="000000" w:themeColor="text1"/>
        </w:rPr>
      </w:pPr>
    </w:p>
    <w:p w14:paraId="1A2DC9A2" w14:textId="77777777" w:rsidR="00B96E50" w:rsidRDefault="00B96E50" w:rsidP="00DC5AB3">
      <w:pPr>
        <w:suppressAutoHyphens/>
        <w:spacing w:after="0" w:line="240" w:lineRule="auto"/>
        <w:contextualSpacing/>
        <w:rPr>
          <w:rFonts w:cstheme="minorHAnsi"/>
          <w:color w:val="000000" w:themeColor="text1"/>
        </w:rPr>
      </w:pPr>
    </w:p>
    <w:p w14:paraId="47D9613B" w14:textId="77777777" w:rsidR="00B96E50" w:rsidRDefault="00B96E50" w:rsidP="00DC5AB3">
      <w:pPr>
        <w:suppressAutoHyphens/>
        <w:spacing w:after="0" w:line="240" w:lineRule="auto"/>
        <w:contextualSpacing/>
        <w:rPr>
          <w:rFonts w:cstheme="minorHAnsi"/>
          <w:color w:val="000000" w:themeColor="text1"/>
        </w:rPr>
      </w:pPr>
    </w:p>
    <w:p w14:paraId="6DE7F7DA" w14:textId="77777777" w:rsidR="00B96E50" w:rsidRDefault="00B96E50" w:rsidP="00DC5AB3">
      <w:pPr>
        <w:suppressAutoHyphens/>
        <w:spacing w:after="0" w:line="240" w:lineRule="auto"/>
        <w:contextualSpacing/>
        <w:rPr>
          <w:rFonts w:cstheme="minorHAnsi"/>
          <w:color w:val="000000" w:themeColor="text1"/>
        </w:rPr>
      </w:pPr>
    </w:p>
    <w:p w14:paraId="259FF325" w14:textId="77777777" w:rsidR="00B96E50" w:rsidRPr="000B05B1" w:rsidRDefault="00B96E50" w:rsidP="00DC5AB3">
      <w:pPr>
        <w:suppressAutoHyphens/>
        <w:spacing w:after="0" w:line="240" w:lineRule="auto"/>
        <w:contextualSpacing/>
        <w:rPr>
          <w:rFonts w:cstheme="minorHAnsi"/>
        </w:rPr>
      </w:pPr>
    </w:p>
    <w:sectPr w:rsidR="00B96E50" w:rsidRPr="000B05B1" w:rsidSect="00F20525">
      <w:headerReference w:type="default" r:id="rId125"/>
      <w:footerReference w:type="even" r:id="rId126"/>
      <w:footerReference w:type="default" r:id="rId1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121C" w14:textId="77777777" w:rsidR="00D03D66" w:rsidRDefault="00D03D66" w:rsidP="002F3F84">
      <w:r>
        <w:separator/>
      </w:r>
    </w:p>
  </w:endnote>
  <w:endnote w:type="continuationSeparator" w:id="0">
    <w:p w14:paraId="086CB038" w14:textId="77777777" w:rsidR="00D03D66" w:rsidRDefault="00D03D66" w:rsidP="002F3F84">
      <w:r>
        <w:continuationSeparator/>
      </w:r>
    </w:p>
  </w:endnote>
  <w:endnote w:type="continuationNotice" w:id="1">
    <w:p w14:paraId="3CCE08C0" w14:textId="77777777" w:rsidR="00D03D66" w:rsidRDefault="00D03D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E2940" w14:textId="77777777" w:rsidR="00D03D66" w:rsidRDefault="00D03D66" w:rsidP="002F3F84">
      <w:r>
        <w:separator/>
      </w:r>
    </w:p>
  </w:footnote>
  <w:footnote w:type="continuationSeparator" w:id="0">
    <w:p w14:paraId="2A0641C5" w14:textId="77777777" w:rsidR="00D03D66" w:rsidRDefault="00D03D66" w:rsidP="002F3F84">
      <w:r>
        <w:continuationSeparator/>
      </w:r>
    </w:p>
  </w:footnote>
  <w:footnote w:type="continuationNotice" w:id="1">
    <w:p w14:paraId="5E338274" w14:textId="77777777" w:rsidR="00D03D66" w:rsidRDefault="00D03D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D6792"/>
    <w:multiLevelType w:val="hybridMultilevel"/>
    <w:tmpl w:val="DF123B34"/>
    <w:lvl w:ilvl="0" w:tplc="9614F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5"/>
  </w:num>
  <w:num w:numId="10" w16cid:durableId="667711553">
    <w:abstractNumId w:val="14"/>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2138597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5892"/>
    <w:rsid w:val="00010B8A"/>
    <w:rsid w:val="0001256C"/>
    <w:rsid w:val="00016CAC"/>
    <w:rsid w:val="00020066"/>
    <w:rsid w:val="00022E91"/>
    <w:rsid w:val="0002579C"/>
    <w:rsid w:val="00025C05"/>
    <w:rsid w:val="00032A6D"/>
    <w:rsid w:val="0003798F"/>
    <w:rsid w:val="00041B2B"/>
    <w:rsid w:val="0004395C"/>
    <w:rsid w:val="000466E8"/>
    <w:rsid w:val="000521BD"/>
    <w:rsid w:val="00052476"/>
    <w:rsid w:val="00054740"/>
    <w:rsid w:val="000840B6"/>
    <w:rsid w:val="00084E47"/>
    <w:rsid w:val="000952A4"/>
    <w:rsid w:val="00096911"/>
    <w:rsid w:val="000B05B1"/>
    <w:rsid w:val="000D2A1B"/>
    <w:rsid w:val="000D4494"/>
    <w:rsid w:val="000D4B1E"/>
    <w:rsid w:val="000E3A71"/>
    <w:rsid w:val="000E44D4"/>
    <w:rsid w:val="000E47C1"/>
    <w:rsid w:val="0010078A"/>
    <w:rsid w:val="001043AD"/>
    <w:rsid w:val="0010648E"/>
    <w:rsid w:val="00113260"/>
    <w:rsid w:val="00113667"/>
    <w:rsid w:val="00121936"/>
    <w:rsid w:val="00121B53"/>
    <w:rsid w:val="001240EF"/>
    <w:rsid w:val="00125FEF"/>
    <w:rsid w:val="0013182C"/>
    <w:rsid w:val="00140E00"/>
    <w:rsid w:val="00163102"/>
    <w:rsid w:val="0016475A"/>
    <w:rsid w:val="001650C9"/>
    <w:rsid w:val="00173244"/>
    <w:rsid w:val="00173CC0"/>
    <w:rsid w:val="00176ECF"/>
    <w:rsid w:val="001831F2"/>
    <w:rsid w:val="00187548"/>
    <w:rsid w:val="00196690"/>
    <w:rsid w:val="001A14D4"/>
    <w:rsid w:val="001A381D"/>
    <w:rsid w:val="001B0696"/>
    <w:rsid w:val="001C04A1"/>
    <w:rsid w:val="001C1F21"/>
    <w:rsid w:val="001C28A5"/>
    <w:rsid w:val="001C3780"/>
    <w:rsid w:val="001C55A7"/>
    <w:rsid w:val="001C6A68"/>
    <w:rsid w:val="001D6326"/>
    <w:rsid w:val="001E12CB"/>
    <w:rsid w:val="001E2BC4"/>
    <w:rsid w:val="001E4DAE"/>
    <w:rsid w:val="001E5399"/>
    <w:rsid w:val="001E664A"/>
    <w:rsid w:val="001E75DB"/>
    <w:rsid w:val="001F0959"/>
    <w:rsid w:val="001F347C"/>
    <w:rsid w:val="001F3545"/>
    <w:rsid w:val="00205318"/>
    <w:rsid w:val="002059DC"/>
    <w:rsid w:val="00205D1B"/>
    <w:rsid w:val="0020646B"/>
    <w:rsid w:val="0020671F"/>
    <w:rsid w:val="002079DF"/>
    <w:rsid w:val="002159D4"/>
    <w:rsid w:val="00223220"/>
    <w:rsid w:val="00225BE2"/>
    <w:rsid w:val="00226919"/>
    <w:rsid w:val="00230306"/>
    <w:rsid w:val="00232462"/>
    <w:rsid w:val="00234FC3"/>
    <w:rsid w:val="002457E6"/>
    <w:rsid w:val="00250101"/>
    <w:rsid w:val="00262D50"/>
    <w:rsid w:val="00266758"/>
    <w:rsid w:val="002712C7"/>
    <w:rsid w:val="00271E26"/>
    <w:rsid w:val="00275BBE"/>
    <w:rsid w:val="002778D5"/>
    <w:rsid w:val="00281DF1"/>
    <w:rsid w:val="00283077"/>
    <w:rsid w:val="00283B7F"/>
    <w:rsid w:val="00286322"/>
    <w:rsid w:val="002B1BE5"/>
    <w:rsid w:val="002B4C2F"/>
    <w:rsid w:val="002C0B83"/>
    <w:rsid w:val="002D41B0"/>
    <w:rsid w:val="002D5232"/>
    <w:rsid w:val="002D79BF"/>
    <w:rsid w:val="002DA730"/>
    <w:rsid w:val="002F36CF"/>
    <w:rsid w:val="002F39C0"/>
    <w:rsid w:val="002F3F84"/>
    <w:rsid w:val="002F66FC"/>
    <w:rsid w:val="00321D27"/>
    <w:rsid w:val="003221D7"/>
    <w:rsid w:val="0032740C"/>
    <w:rsid w:val="00335D4F"/>
    <w:rsid w:val="00352FD0"/>
    <w:rsid w:val="00360F4A"/>
    <w:rsid w:val="0036185A"/>
    <w:rsid w:val="00364616"/>
    <w:rsid w:val="00371C00"/>
    <w:rsid w:val="003726AD"/>
    <w:rsid w:val="0037344C"/>
    <w:rsid w:val="003757F9"/>
    <w:rsid w:val="00393181"/>
    <w:rsid w:val="003A0BF9"/>
    <w:rsid w:val="003A2F8A"/>
    <w:rsid w:val="003C2AE6"/>
    <w:rsid w:val="003D015F"/>
    <w:rsid w:val="003D5918"/>
    <w:rsid w:val="003E399D"/>
    <w:rsid w:val="003E4014"/>
    <w:rsid w:val="003E5350"/>
    <w:rsid w:val="003F32E7"/>
    <w:rsid w:val="003F35A7"/>
    <w:rsid w:val="003F4787"/>
    <w:rsid w:val="003F695D"/>
    <w:rsid w:val="00402894"/>
    <w:rsid w:val="00405814"/>
    <w:rsid w:val="00406D8E"/>
    <w:rsid w:val="004079F2"/>
    <w:rsid w:val="00426FB1"/>
    <w:rsid w:val="004333E0"/>
    <w:rsid w:val="0044426B"/>
    <w:rsid w:val="004609FD"/>
    <w:rsid w:val="00460DE5"/>
    <w:rsid w:val="0046151B"/>
    <w:rsid w:val="00462F70"/>
    <w:rsid w:val="00463A7C"/>
    <w:rsid w:val="004736AE"/>
    <w:rsid w:val="00476B72"/>
    <w:rsid w:val="004802CA"/>
    <w:rsid w:val="00485402"/>
    <w:rsid w:val="00487703"/>
    <w:rsid w:val="00491A7F"/>
    <w:rsid w:val="004968A6"/>
    <w:rsid w:val="004A677B"/>
    <w:rsid w:val="004B1922"/>
    <w:rsid w:val="004B1AC1"/>
    <w:rsid w:val="004B3878"/>
    <w:rsid w:val="004B3B08"/>
    <w:rsid w:val="004C3F71"/>
    <w:rsid w:val="004C437F"/>
    <w:rsid w:val="004C55C1"/>
    <w:rsid w:val="004C58E6"/>
    <w:rsid w:val="004D2055"/>
    <w:rsid w:val="004D4292"/>
    <w:rsid w:val="004D476B"/>
    <w:rsid w:val="004E0139"/>
    <w:rsid w:val="004F3495"/>
    <w:rsid w:val="004F7A3C"/>
    <w:rsid w:val="005063DE"/>
    <w:rsid w:val="005070ED"/>
    <w:rsid w:val="00512D0F"/>
    <w:rsid w:val="00522199"/>
    <w:rsid w:val="00523478"/>
    <w:rsid w:val="00531FBF"/>
    <w:rsid w:val="00532089"/>
    <w:rsid w:val="00532A24"/>
    <w:rsid w:val="00544AC4"/>
    <w:rsid w:val="0054722A"/>
    <w:rsid w:val="005479D5"/>
    <w:rsid w:val="00547E0D"/>
    <w:rsid w:val="00552FE2"/>
    <w:rsid w:val="00557407"/>
    <w:rsid w:val="005624B4"/>
    <w:rsid w:val="005627E0"/>
    <w:rsid w:val="0058064D"/>
    <w:rsid w:val="0058274F"/>
    <w:rsid w:val="0058528C"/>
    <w:rsid w:val="005A01F2"/>
    <w:rsid w:val="005A0DB2"/>
    <w:rsid w:val="005A40DE"/>
    <w:rsid w:val="005A6070"/>
    <w:rsid w:val="005A7C7F"/>
    <w:rsid w:val="005B0F27"/>
    <w:rsid w:val="005C593C"/>
    <w:rsid w:val="005C62D6"/>
    <w:rsid w:val="005D1164"/>
    <w:rsid w:val="005D6D53"/>
    <w:rsid w:val="005E1BAC"/>
    <w:rsid w:val="005E52E8"/>
    <w:rsid w:val="005F3698"/>
    <w:rsid w:val="005F574E"/>
    <w:rsid w:val="005F71D9"/>
    <w:rsid w:val="00614D75"/>
    <w:rsid w:val="00621BAC"/>
    <w:rsid w:val="006270E5"/>
    <w:rsid w:val="00633225"/>
    <w:rsid w:val="00651BD1"/>
    <w:rsid w:val="00661D20"/>
    <w:rsid w:val="0066688F"/>
    <w:rsid w:val="00673D62"/>
    <w:rsid w:val="006955A1"/>
    <w:rsid w:val="006A6B53"/>
    <w:rsid w:val="006B66FE"/>
    <w:rsid w:val="006B75EE"/>
    <w:rsid w:val="006C197D"/>
    <w:rsid w:val="006C3269"/>
    <w:rsid w:val="006E332C"/>
    <w:rsid w:val="006F2F77"/>
    <w:rsid w:val="00700D10"/>
    <w:rsid w:val="00701A84"/>
    <w:rsid w:val="007033DB"/>
    <w:rsid w:val="00705D42"/>
    <w:rsid w:val="007205AF"/>
    <w:rsid w:val="007415E6"/>
    <w:rsid w:val="00741C3A"/>
    <w:rsid w:val="0074331D"/>
    <w:rsid w:val="00755841"/>
    <w:rsid w:val="00760100"/>
    <w:rsid w:val="007617B2"/>
    <w:rsid w:val="00761B04"/>
    <w:rsid w:val="007676A3"/>
    <w:rsid w:val="00773BFB"/>
    <w:rsid w:val="00776757"/>
    <w:rsid w:val="0078046E"/>
    <w:rsid w:val="007B5DAC"/>
    <w:rsid w:val="007C1B1E"/>
    <w:rsid w:val="007C4CA8"/>
    <w:rsid w:val="007D4A8D"/>
    <w:rsid w:val="007E5EA6"/>
    <w:rsid w:val="00801F57"/>
    <w:rsid w:val="00811600"/>
    <w:rsid w:val="00812410"/>
    <w:rsid w:val="00814E0F"/>
    <w:rsid w:val="008162CD"/>
    <w:rsid w:val="008316E3"/>
    <w:rsid w:val="008375C9"/>
    <w:rsid w:val="00841BCB"/>
    <w:rsid w:val="0084207B"/>
    <w:rsid w:val="00844851"/>
    <w:rsid w:val="008461E6"/>
    <w:rsid w:val="00847593"/>
    <w:rsid w:val="00861EC1"/>
    <w:rsid w:val="0086307F"/>
    <w:rsid w:val="0087087F"/>
    <w:rsid w:val="00871BE9"/>
    <w:rsid w:val="008731E6"/>
    <w:rsid w:val="008865E6"/>
    <w:rsid w:val="00894D9F"/>
    <w:rsid w:val="008A7D40"/>
    <w:rsid w:val="008B647E"/>
    <w:rsid w:val="008D0944"/>
    <w:rsid w:val="008D53AE"/>
    <w:rsid w:val="008E4F24"/>
    <w:rsid w:val="008E7E10"/>
    <w:rsid w:val="008F26B4"/>
    <w:rsid w:val="008F3828"/>
    <w:rsid w:val="0090104E"/>
    <w:rsid w:val="0090539C"/>
    <w:rsid w:val="0091592A"/>
    <w:rsid w:val="00921C2E"/>
    <w:rsid w:val="00921E3F"/>
    <w:rsid w:val="00924F17"/>
    <w:rsid w:val="009279EB"/>
    <w:rsid w:val="00931B76"/>
    <w:rsid w:val="00940B1A"/>
    <w:rsid w:val="00944D65"/>
    <w:rsid w:val="00946202"/>
    <w:rsid w:val="00956A27"/>
    <w:rsid w:val="0096017A"/>
    <w:rsid w:val="00966538"/>
    <w:rsid w:val="009714E8"/>
    <w:rsid w:val="00974AE3"/>
    <w:rsid w:val="0097629C"/>
    <w:rsid w:val="009774F3"/>
    <w:rsid w:val="00982080"/>
    <w:rsid w:val="00985428"/>
    <w:rsid w:val="009909AA"/>
    <w:rsid w:val="009B0AA5"/>
    <w:rsid w:val="009B1496"/>
    <w:rsid w:val="009B3E50"/>
    <w:rsid w:val="009C11B9"/>
    <w:rsid w:val="009C6202"/>
    <w:rsid w:val="009D29CD"/>
    <w:rsid w:val="009E1C6E"/>
    <w:rsid w:val="009E2B65"/>
    <w:rsid w:val="009E721A"/>
    <w:rsid w:val="009E7F7B"/>
    <w:rsid w:val="00A12BCB"/>
    <w:rsid w:val="00A17263"/>
    <w:rsid w:val="00A26AA1"/>
    <w:rsid w:val="00A27235"/>
    <w:rsid w:val="00A36CDD"/>
    <w:rsid w:val="00A40B89"/>
    <w:rsid w:val="00A45B2C"/>
    <w:rsid w:val="00A472D7"/>
    <w:rsid w:val="00A57A92"/>
    <w:rsid w:val="00A61089"/>
    <w:rsid w:val="00A71C4B"/>
    <w:rsid w:val="00A728D4"/>
    <w:rsid w:val="00A81BB0"/>
    <w:rsid w:val="00A82039"/>
    <w:rsid w:val="00A83A40"/>
    <w:rsid w:val="00A9068B"/>
    <w:rsid w:val="00AE28C6"/>
    <w:rsid w:val="00AE5506"/>
    <w:rsid w:val="00AE5B33"/>
    <w:rsid w:val="00AE68D4"/>
    <w:rsid w:val="00AF1198"/>
    <w:rsid w:val="00AF11C5"/>
    <w:rsid w:val="00AF4C03"/>
    <w:rsid w:val="00B03C25"/>
    <w:rsid w:val="00B1117F"/>
    <w:rsid w:val="00B12630"/>
    <w:rsid w:val="00B1598A"/>
    <w:rsid w:val="00B1648E"/>
    <w:rsid w:val="00B17C03"/>
    <w:rsid w:val="00B17DFD"/>
    <w:rsid w:val="00B20F52"/>
    <w:rsid w:val="00B30A42"/>
    <w:rsid w:val="00B31D4B"/>
    <w:rsid w:val="00B35185"/>
    <w:rsid w:val="00B46BAB"/>
    <w:rsid w:val="00B476FF"/>
    <w:rsid w:val="00B502D3"/>
    <w:rsid w:val="00B50451"/>
    <w:rsid w:val="00B50C83"/>
    <w:rsid w:val="00B563AB"/>
    <w:rsid w:val="00B564AB"/>
    <w:rsid w:val="00B61C13"/>
    <w:rsid w:val="00B66A6E"/>
    <w:rsid w:val="00B70EF1"/>
    <w:rsid w:val="00B828E8"/>
    <w:rsid w:val="00B85E1E"/>
    <w:rsid w:val="00B902BF"/>
    <w:rsid w:val="00B963C1"/>
    <w:rsid w:val="00B96E50"/>
    <w:rsid w:val="00BB1033"/>
    <w:rsid w:val="00BB5CD4"/>
    <w:rsid w:val="00BC0D22"/>
    <w:rsid w:val="00BD119E"/>
    <w:rsid w:val="00BD4019"/>
    <w:rsid w:val="00BE113F"/>
    <w:rsid w:val="00BE22B6"/>
    <w:rsid w:val="00BE5AC6"/>
    <w:rsid w:val="00BE776F"/>
    <w:rsid w:val="00BF2E4C"/>
    <w:rsid w:val="00BF3838"/>
    <w:rsid w:val="00BF4E7E"/>
    <w:rsid w:val="00BF5291"/>
    <w:rsid w:val="00C06A29"/>
    <w:rsid w:val="00C132D4"/>
    <w:rsid w:val="00C40227"/>
    <w:rsid w:val="00C415C2"/>
    <w:rsid w:val="00C41B36"/>
    <w:rsid w:val="00C51737"/>
    <w:rsid w:val="00C56E10"/>
    <w:rsid w:val="00C56FC2"/>
    <w:rsid w:val="00C57A1D"/>
    <w:rsid w:val="00C6665E"/>
    <w:rsid w:val="00C677AE"/>
    <w:rsid w:val="00C71805"/>
    <w:rsid w:val="00C75E16"/>
    <w:rsid w:val="00C8056A"/>
    <w:rsid w:val="00C94751"/>
    <w:rsid w:val="00CB16D1"/>
    <w:rsid w:val="00CB2008"/>
    <w:rsid w:val="00CB28D6"/>
    <w:rsid w:val="00CD02AB"/>
    <w:rsid w:val="00CD2AF8"/>
    <w:rsid w:val="00CD3D98"/>
    <w:rsid w:val="00CD774B"/>
    <w:rsid w:val="00CE03B1"/>
    <w:rsid w:val="00CE3446"/>
    <w:rsid w:val="00CE44E9"/>
    <w:rsid w:val="00CE7A68"/>
    <w:rsid w:val="00CF0E92"/>
    <w:rsid w:val="00CF7AE3"/>
    <w:rsid w:val="00D000D3"/>
    <w:rsid w:val="00D03D66"/>
    <w:rsid w:val="00D04C94"/>
    <w:rsid w:val="00D1075E"/>
    <w:rsid w:val="00D10DF2"/>
    <w:rsid w:val="00D11EFC"/>
    <w:rsid w:val="00D128FE"/>
    <w:rsid w:val="00D13479"/>
    <w:rsid w:val="00D20AF9"/>
    <w:rsid w:val="00D247D6"/>
    <w:rsid w:val="00D262D1"/>
    <w:rsid w:val="00D273DC"/>
    <w:rsid w:val="00D275CB"/>
    <w:rsid w:val="00D27FB4"/>
    <w:rsid w:val="00D369A6"/>
    <w:rsid w:val="00D41CD5"/>
    <w:rsid w:val="00D62CCD"/>
    <w:rsid w:val="00D641E7"/>
    <w:rsid w:val="00D64B85"/>
    <w:rsid w:val="00D71A5B"/>
    <w:rsid w:val="00D7302F"/>
    <w:rsid w:val="00D73934"/>
    <w:rsid w:val="00D8455A"/>
    <w:rsid w:val="00DA28C0"/>
    <w:rsid w:val="00DB63D9"/>
    <w:rsid w:val="00DC144D"/>
    <w:rsid w:val="00DC2970"/>
    <w:rsid w:val="00DC48B3"/>
    <w:rsid w:val="00DC5AB3"/>
    <w:rsid w:val="00DD3256"/>
    <w:rsid w:val="00DD5CB7"/>
    <w:rsid w:val="00DF6413"/>
    <w:rsid w:val="00E02BD0"/>
    <w:rsid w:val="00E2188F"/>
    <w:rsid w:val="00E2280C"/>
    <w:rsid w:val="00E51AA6"/>
    <w:rsid w:val="00E5224C"/>
    <w:rsid w:val="00E654A1"/>
    <w:rsid w:val="00E66FC0"/>
    <w:rsid w:val="00E80186"/>
    <w:rsid w:val="00E81328"/>
    <w:rsid w:val="00E83789"/>
    <w:rsid w:val="00E83958"/>
    <w:rsid w:val="00E8453F"/>
    <w:rsid w:val="00E95D96"/>
    <w:rsid w:val="00E97F90"/>
    <w:rsid w:val="00EA41D2"/>
    <w:rsid w:val="00EB1DF1"/>
    <w:rsid w:val="00EC6970"/>
    <w:rsid w:val="00ED6AAB"/>
    <w:rsid w:val="00EE3EAE"/>
    <w:rsid w:val="00F053DB"/>
    <w:rsid w:val="00F143F0"/>
    <w:rsid w:val="00F1667E"/>
    <w:rsid w:val="00F20525"/>
    <w:rsid w:val="00F22275"/>
    <w:rsid w:val="00F258BE"/>
    <w:rsid w:val="00F27E0F"/>
    <w:rsid w:val="00F36834"/>
    <w:rsid w:val="00F41864"/>
    <w:rsid w:val="00F457A0"/>
    <w:rsid w:val="00F471E1"/>
    <w:rsid w:val="00F56E8D"/>
    <w:rsid w:val="00F64946"/>
    <w:rsid w:val="00F66C9E"/>
    <w:rsid w:val="00F67F76"/>
    <w:rsid w:val="00F709B2"/>
    <w:rsid w:val="00F72B1E"/>
    <w:rsid w:val="00F908A6"/>
    <w:rsid w:val="00F93273"/>
    <w:rsid w:val="00FA29B4"/>
    <w:rsid w:val="00FA58FA"/>
    <w:rsid w:val="00FA73AB"/>
    <w:rsid w:val="00FB619A"/>
    <w:rsid w:val="00FB6289"/>
    <w:rsid w:val="00FD26AD"/>
    <w:rsid w:val="00FD596B"/>
    <w:rsid w:val="00FD5A31"/>
    <w:rsid w:val="00FD7280"/>
    <w:rsid w:val="00FE0A50"/>
    <w:rsid w:val="00FE1ED3"/>
    <w:rsid w:val="00FE2C80"/>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3D015F"/>
    <w:rPr>
      <w:color w:val="605E5C"/>
      <w:shd w:val="clear" w:color="auto" w:fill="E1DFDD"/>
    </w:rPr>
  </w:style>
  <w:style w:type="paragraph" w:styleId="HTMLPreformatted">
    <w:name w:val="HTML Preformatted"/>
    <w:basedOn w:val="Normal"/>
    <w:link w:val="HTMLPreformattedChar"/>
    <w:uiPriority w:val="99"/>
    <w:semiHidden/>
    <w:unhideWhenUsed/>
    <w:rsid w:val="00360F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0F4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nvd.nist.gov/view/vuln/detail?vulnId=CVE-2019-17569" TargetMode="External"/><Relationship Id="rId21" Type="http://schemas.openxmlformats.org/officeDocument/2006/relationships/hyperlink" Target="https://web.nvd.nist.gov/view/vuln/detail?vulnId=CVE-2021-46877" TargetMode="External"/><Relationship Id="rId42" Type="http://schemas.openxmlformats.org/officeDocument/2006/relationships/hyperlink" Target="https://web.nvd.nist.gov/view/vuln/detail?vulnId=CVE-2022-25857" TargetMode="External"/><Relationship Id="rId47" Type="http://schemas.openxmlformats.org/officeDocument/2006/relationships/hyperlink" Target="https://web.nvd.nist.gov/view/vuln/detail?vulnId=CVE-2022-38750" TargetMode="External"/><Relationship Id="rId63" Type="http://schemas.openxmlformats.org/officeDocument/2006/relationships/hyperlink" Target="https://web.nvd.nist.gov/view/vuln/detail?vulnId=CVE-2021-22096" TargetMode="External"/><Relationship Id="rId68" Type="http://schemas.openxmlformats.org/officeDocument/2006/relationships/hyperlink" Target="https://web.nvd.nist.gov/view/vuln/detail?vulnId=CVE-2022-22950" TargetMode="External"/><Relationship Id="rId84" Type="http://schemas.openxmlformats.org/officeDocument/2006/relationships/hyperlink" Target="https://web.nvd.nist.gov/view/vuln/detail?vulnId=CVE-2020-13934" TargetMode="External"/><Relationship Id="rId89" Type="http://schemas.openxmlformats.org/officeDocument/2006/relationships/hyperlink" Target="https://web.nvd.nist.gov/view/vuln/detail?vulnId=CVE-2022-29885" TargetMode="External"/><Relationship Id="rId112" Type="http://schemas.openxmlformats.org/officeDocument/2006/relationships/hyperlink" Target="https://web.nvd.nist.gov/view/vuln/detail?vulnId=CVE-2023-42795" TargetMode="External"/><Relationship Id="rId16" Type="http://schemas.openxmlformats.org/officeDocument/2006/relationships/hyperlink" Target="https://web.nvd.nist.gov/view/vuln/detail?vulnId=CVE-2025-35036" TargetMode="External"/><Relationship Id="rId107" Type="http://schemas.openxmlformats.org/officeDocument/2006/relationships/hyperlink" Target="https://web.nvd.nist.gov/view/vuln/detail?vulnId=CVE-2024-23672" TargetMode="External"/><Relationship Id="rId11" Type="http://schemas.openxmlformats.org/officeDocument/2006/relationships/image" Target="media/image1.png"/><Relationship Id="rId32" Type="http://schemas.openxmlformats.org/officeDocument/2006/relationships/hyperlink" Target="https://web.nvd.nist.gov/view/vuln/detail?vulnId=CVE-2022-38749" TargetMode="External"/><Relationship Id="rId37" Type="http://schemas.openxmlformats.org/officeDocument/2006/relationships/hyperlink" Target="https://web.nvd.nist.gov/view/vuln/detail?vulnId=CVE-2023-20873" TargetMode="External"/><Relationship Id="rId53" Type="http://schemas.openxmlformats.org/officeDocument/2006/relationships/hyperlink" Target="https://web.nvd.nist.gov/view/vuln/detail?vulnId=CVE-2024-22259" TargetMode="External"/><Relationship Id="rId58" Type="http://schemas.openxmlformats.org/officeDocument/2006/relationships/hyperlink" Target="https://web.nvd.nist.gov/view/vuln/detail?vulnId=CVE-2023-20861" TargetMode="External"/><Relationship Id="rId74" Type="http://schemas.openxmlformats.org/officeDocument/2006/relationships/hyperlink" Target="https://web.nvd.nist.gov/view/vuln/detail?vulnId=CVE-2021-22060" TargetMode="External"/><Relationship Id="rId79" Type="http://schemas.openxmlformats.org/officeDocument/2006/relationships/hyperlink" Target="https://web.nvd.nist.gov/view/vuln/detail?vulnId=CVE-2024-52316" TargetMode="External"/><Relationship Id="rId102" Type="http://schemas.openxmlformats.org/officeDocument/2006/relationships/hyperlink" Target="https://web.nvd.nist.gov/view/vuln/detail?vulnId=CVE-2025-46701" TargetMode="External"/><Relationship Id="rId123" Type="http://schemas.openxmlformats.org/officeDocument/2006/relationships/hyperlink" Target="https://web.nvd.nist.gov/view/vuln/detail?vulnId=CVE-2025-31651"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web.nvd.nist.gov/view/vuln/detail?vulnId=CVE-2022-42252" TargetMode="External"/><Relationship Id="rId95" Type="http://schemas.openxmlformats.org/officeDocument/2006/relationships/hyperlink" Target="https://web.nvd.nist.gov/view/vuln/detail?vulnId=CVE-2025-48988" TargetMode="External"/><Relationship Id="rId22" Type="http://schemas.openxmlformats.org/officeDocument/2006/relationships/hyperlink" Target="https://web.nvd.nist.gov/view/vuln/detail?vulnId=CVE-2022-42003" TargetMode="External"/><Relationship Id="rId27" Type="http://schemas.openxmlformats.org/officeDocument/2006/relationships/hyperlink" Target="https://web.nvd.nist.gov/view/vuln/detail?vulnId=CVE-2023-6378" TargetMode="External"/><Relationship Id="rId43" Type="http://schemas.openxmlformats.org/officeDocument/2006/relationships/hyperlink" Target="https://web.nvd.nist.gov/view/vuln/detail?vulnId=CVE-2022-38749" TargetMode="External"/><Relationship Id="rId48" Type="http://schemas.openxmlformats.org/officeDocument/2006/relationships/hyperlink" Target="https://web.nvd.nist.gov/view/vuln/detail?vulnId=CVE-2023-20873" TargetMode="External"/><Relationship Id="rId64" Type="http://schemas.openxmlformats.org/officeDocument/2006/relationships/hyperlink" Target="https://web.nvd.nist.gov/view/vuln/detail?vulnId=CVE-2016-1000027" TargetMode="External"/><Relationship Id="rId69" Type="http://schemas.openxmlformats.org/officeDocument/2006/relationships/hyperlink" Target="https://web.nvd.nist.gov/view/vuln/detail?vulnId=CVE-2022-22971" TargetMode="External"/><Relationship Id="rId113" Type="http://schemas.openxmlformats.org/officeDocument/2006/relationships/hyperlink" Target="https://web.nvd.nist.gov/view/vuln/detail?vulnId=CVE-2023-45648" TargetMode="External"/><Relationship Id="rId118" Type="http://schemas.openxmlformats.org/officeDocument/2006/relationships/hyperlink" Target="https://web.nvd.nist.gov/view/vuln/detail?vulnId=CVE-2020-1935" TargetMode="External"/><Relationship Id="rId80" Type="http://schemas.openxmlformats.org/officeDocument/2006/relationships/hyperlink" Target="https://web.nvd.nist.gov/view/vuln/detail?vulnId=CVE-2024-56337" TargetMode="External"/><Relationship Id="rId85" Type="http://schemas.openxmlformats.org/officeDocument/2006/relationships/hyperlink" Target="https://web.nvd.nist.gov/view/vuln/detail?vulnId=CVE-2020-13935" TargetMode="External"/><Relationship Id="rId12" Type="http://schemas.openxmlformats.org/officeDocument/2006/relationships/hyperlink" Target="https://web.nvd.nist.gov/view/vuln/detail?vulnId=CVE-2016-1000338" TargetMode="External"/><Relationship Id="rId17" Type="http://schemas.openxmlformats.org/officeDocument/2006/relationships/hyperlink" Target="https://web.nvd.nist.gov/view/vuln/detail?vulnId=CVE-2023-1932" TargetMode="External"/><Relationship Id="rId33" Type="http://schemas.openxmlformats.org/officeDocument/2006/relationships/hyperlink" Target="https://web.nvd.nist.gov/view/vuln/detail?vulnId=CVE-2022-38751" TargetMode="External"/><Relationship Id="rId38" Type="http://schemas.openxmlformats.org/officeDocument/2006/relationships/hyperlink" Target="https://web.nvd.nist.gov/view/vuln/detail?vulnId=CVE-2023-6378" TargetMode="External"/><Relationship Id="rId59" Type="http://schemas.openxmlformats.org/officeDocument/2006/relationships/hyperlink" Target="https://web.nvd.nist.gov/view/vuln/detail?vulnId=CVE-2023-20863" TargetMode="External"/><Relationship Id="rId103" Type="http://schemas.openxmlformats.org/officeDocument/2006/relationships/hyperlink" Target="https://web.nvd.nist.gov/view/vuln/detail?vulnId=CVE-2020-9484" TargetMode="External"/><Relationship Id="rId108" Type="http://schemas.openxmlformats.org/officeDocument/2006/relationships/hyperlink" Target="https://web.nvd.nist.gov/view/vuln/detail?vulnId=CVE-2022-34305" TargetMode="External"/><Relationship Id="rId124" Type="http://schemas.openxmlformats.org/officeDocument/2006/relationships/hyperlink" Target="https://web.nvd.nist.gov/view/vuln/detail?vulnId=CVE-2023-44487" TargetMode="External"/><Relationship Id="rId129" Type="http://schemas.openxmlformats.org/officeDocument/2006/relationships/theme" Target="theme/theme1.xml"/><Relationship Id="rId54" Type="http://schemas.openxmlformats.org/officeDocument/2006/relationships/hyperlink" Target="https://web.nvd.nist.gov/view/vuln/detail?vulnId=CVE-2021-22118" TargetMode="External"/><Relationship Id="rId70" Type="http://schemas.openxmlformats.org/officeDocument/2006/relationships/hyperlink" Target="https://web.nvd.nist.gov/view/vuln/detail?vulnId=CVE-2023-20861" TargetMode="External"/><Relationship Id="rId75" Type="http://schemas.openxmlformats.org/officeDocument/2006/relationships/hyperlink" Target="https://web.nvd.nist.gov/view/vuln/detail?vulnId=CVE-2021-22096" TargetMode="External"/><Relationship Id="rId91" Type="http://schemas.openxmlformats.org/officeDocument/2006/relationships/hyperlink" Target="https://web.nvd.nist.gov/view/vuln/detail?vulnId=CVE-2023-46589" TargetMode="External"/><Relationship Id="rId96" Type="http://schemas.openxmlformats.org/officeDocument/2006/relationships/hyperlink" Target="https://web.nvd.nist.gov/view/vuln/detail?vulnId=CVE-2025-48989"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eb.nvd.nist.gov/view/vuln/detail?vulnId=CVE-2022-42004" TargetMode="External"/><Relationship Id="rId28" Type="http://schemas.openxmlformats.org/officeDocument/2006/relationships/hyperlink" Target="https://web.nvd.nist.gov/view/vuln/detail?vulnId=CVE-2021-42550" TargetMode="External"/><Relationship Id="rId49" Type="http://schemas.openxmlformats.org/officeDocument/2006/relationships/hyperlink" Target="https://web.nvd.nist.gov/view/vuln/detail?vulnId=CVE-2023-20873" TargetMode="External"/><Relationship Id="rId114" Type="http://schemas.openxmlformats.org/officeDocument/2006/relationships/hyperlink" Target="https://web.nvd.nist.gov/view/vuln/detail?vulnId=CVE-2024-21733" TargetMode="External"/><Relationship Id="rId119" Type="http://schemas.openxmlformats.org/officeDocument/2006/relationships/hyperlink" Target="https://web.nvd.nist.gov/view/vuln/detail?vulnId=CVE-2020-13943" TargetMode="External"/><Relationship Id="rId44" Type="http://schemas.openxmlformats.org/officeDocument/2006/relationships/hyperlink" Target="https://web.nvd.nist.gov/view/vuln/detail?vulnId=CVE-2022-38751" TargetMode="External"/><Relationship Id="rId60" Type="http://schemas.openxmlformats.org/officeDocument/2006/relationships/hyperlink" Target="https://web.nvd.nist.gov/view/vuln/detail?vulnId=CVE-2022-22968" TargetMode="External"/><Relationship Id="rId65" Type="http://schemas.openxmlformats.org/officeDocument/2006/relationships/hyperlink" Target="https://web.nvd.nist.gov/view/vuln/detail?vulnId=CVE-2024-22259" TargetMode="External"/><Relationship Id="rId81" Type="http://schemas.openxmlformats.org/officeDocument/2006/relationships/hyperlink" Target="https://web.nvd.nist.gov/view/vuln/detail?vulnId=CVE-2025-49124" TargetMode="External"/><Relationship Id="rId86" Type="http://schemas.openxmlformats.org/officeDocument/2006/relationships/hyperlink" Target="https://web.nvd.nist.gov/view/vuln/detail?vulnId=CVE-2020-17527" TargetMode="External"/><Relationship Id="rId130" Type="http://schemas.microsoft.com/office/2019/05/relationships/documenttasks" Target="documenttasks/documenttasks1.xml"/><Relationship Id="rId13" Type="http://schemas.openxmlformats.org/officeDocument/2006/relationships/hyperlink" Target="https://web.nvd.nist.gov/view/vuln/detail?vulnId=CVE-2020-15522" TargetMode="External"/><Relationship Id="rId18" Type="http://schemas.openxmlformats.org/officeDocument/2006/relationships/hyperlink" Target="https://web.nvd.nist.gov/view/vuln/detail?vulnId=CVE-2020-10693" TargetMode="External"/><Relationship Id="rId39" Type="http://schemas.openxmlformats.org/officeDocument/2006/relationships/hyperlink" Target="https://web.nvd.nist.gov/view/vuln/detail?vulnId=CVE-2021-42550" TargetMode="External"/><Relationship Id="rId109" Type="http://schemas.openxmlformats.org/officeDocument/2006/relationships/hyperlink" Target="https://web.nvd.nist.gov/view/vuln/detail?vulnId=CVE-2023-41080" TargetMode="External"/><Relationship Id="rId34" Type="http://schemas.openxmlformats.org/officeDocument/2006/relationships/hyperlink" Target="https://web.nvd.nist.gov/view/vuln/detail?vulnId=CVE-2022-38752" TargetMode="External"/><Relationship Id="rId50" Type="http://schemas.openxmlformats.org/officeDocument/2006/relationships/hyperlink" Target="https://web.nvd.nist.gov/view/vuln/detail?vulnId=CVE-2022-27772" TargetMode="External"/><Relationship Id="rId55" Type="http://schemas.openxmlformats.org/officeDocument/2006/relationships/hyperlink" Target="https://web.nvd.nist.gov/view/vuln/detail?vulnId=CVE-2020-5421" TargetMode="External"/><Relationship Id="rId76" Type="http://schemas.openxmlformats.org/officeDocument/2006/relationships/hyperlink" Target="https://web.nvd.nist.gov/view/vuln/detail?vulnId=CVE-2022-22965" TargetMode="External"/><Relationship Id="rId97" Type="http://schemas.openxmlformats.org/officeDocument/2006/relationships/hyperlink" Target="https://web.nvd.nist.gov/view/vuln/detail?vulnId=CVE-2025-49125" TargetMode="External"/><Relationship Id="rId104" Type="http://schemas.openxmlformats.org/officeDocument/2006/relationships/hyperlink" Target="https://web.nvd.nist.gov/view/vuln/detail?vulnId=CVE-2021-25329" TargetMode="External"/><Relationship Id="rId120" Type="http://schemas.openxmlformats.org/officeDocument/2006/relationships/hyperlink" Target="https://web.nvd.nist.gov/view/vuln/detail?vulnId=CVE-2023-28708" TargetMode="External"/><Relationship Id="rId125"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eb.nvd.nist.gov/view/vuln/detail?vulnId=CVE-2023-20863" TargetMode="External"/><Relationship Id="rId92" Type="http://schemas.openxmlformats.org/officeDocument/2006/relationships/hyperlink" Target="https://web.nvd.nist.gov/view/vuln/detail?vulnId=CVE-2024-24549" TargetMode="External"/><Relationship Id="rId2" Type="http://schemas.openxmlformats.org/officeDocument/2006/relationships/customXml" Target="../customXml/item2.xml"/><Relationship Id="rId29" Type="http://schemas.openxmlformats.org/officeDocument/2006/relationships/hyperlink" Target="https://web.nvd.nist.gov/view/vuln/detail?vulnId=CVE-2022-1471" TargetMode="External"/><Relationship Id="rId24" Type="http://schemas.openxmlformats.org/officeDocument/2006/relationships/hyperlink" Target="https://web.nvd.nist.gov/view/vuln/detail?vulnId=CVE-2023-35116" TargetMode="External"/><Relationship Id="rId40" Type="http://schemas.openxmlformats.org/officeDocument/2006/relationships/hyperlink" Target="https://web.nvd.nist.gov/view/vuln/detail?vulnId=CVE-2022-1471" TargetMode="External"/><Relationship Id="rId45" Type="http://schemas.openxmlformats.org/officeDocument/2006/relationships/hyperlink" Target="https://web.nvd.nist.gov/view/vuln/detail?vulnId=CVE-2022-38752" TargetMode="External"/><Relationship Id="rId66" Type="http://schemas.openxmlformats.org/officeDocument/2006/relationships/hyperlink" Target="https://web.nvd.nist.gov/view/vuln/detail?vulnId=CVE-2021-22118" TargetMode="External"/><Relationship Id="rId87" Type="http://schemas.openxmlformats.org/officeDocument/2006/relationships/hyperlink" Target="https://web.nvd.nist.gov/view/vuln/detail?vulnId=CVE-2021-25122" TargetMode="External"/><Relationship Id="rId110" Type="http://schemas.openxmlformats.org/officeDocument/2006/relationships/hyperlink" Target="https://web.nvd.nist.gov/view/vuln/detail?vulnId=CVE-2021-24122" TargetMode="External"/><Relationship Id="rId115" Type="http://schemas.openxmlformats.org/officeDocument/2006/relationships/hyperlink" Target="https://web.nvd.nist.gov/view/vuln/detail?vulnId=CVE-2024-54677" TargetMode="External"/><Relationship Id="rId61" Type="http://schemas.openxmlformats.org/officeDocument/2006/relationships/hyperlink" Target="https://web.nvd.nist.gov/view/vuln/detail?vulnId=CVE-2022-22970" TargetMode="External"/><Relationship Id="rId82" Type="http://schemas.openxmlformats.org/officeDocument/2006/relationships/hyperlink" Target="https://web.nvd.nist.gov/view/vuln/detail?vulnId=CVE-2020-8022" TargetMode="External"/><Relationship Id="rId19" Type="http://schemas.openxmlformats.org/officeDocument/2006/relationships/hyperlink" Target="https://web.nvd.nist.gov/view/vuln/detail?vulnId=CVE-2020-25649" TargetMode="External"/><Relationship Id="rId14" Type="http://schemas.openxmlformats.org/officeDocument/2006/relationships/hyperlink" Target="https://web.nvd.nist.gov/view/vuln/detail?vulnId=CVE-2023-33202" TargetMode="External"/><Relationship Id="rId30" Type="http://schemas.openxmlformats.org/officeDocument/2006/relationships/hyperlink" Target="https://web.nvd.nist.gov/view/vuln/detail?vulnId=CVE-2017-18640" TargetMode="External"/><Relationship Id="rId35" Type="http://schemas.openxmlformats.org/officeDocument/2006/relationships/hyperlink" Target="https://web.nvd.nist.gov/view/vuln/detail?vulnId=CVE-2022-41854" TargetMode="External"/><Relationship Id="rId56" Type="http://schemas.openxmlformats.org/officeDocument/2006/relationships/hyperlink" Target="https://web.nvd.nist.gov/view/vuln/detail?vulnId=CVE-2022-22950" TargetMode="External"/><Relationship Id="rId77" Type="http://schemas.openxmlformats.org/officeDocument/2006/relationships/hyperlink" Target="https://web.nvd.nist.gov/view/vuln/detail?vulnId=CVE-2020-1938" TargetMode="External"/><Relationship Id="rId100" Type="http://schemas.openxmlformats.org/officeDocument/2006/relationships/hyperlink" Target="https://web.nvd.nist.gov/view/vuln/detail?vulnId=CVE-2025-53506" TargetMode="External"/><Relationship Id="rId105" Type="http://schemas.openxmlformats.org/officeDocument/2006/relationships/hyperlink" Target="https://web.nvd.nist.gov/view/vuln/detail?vulnId=CVE-2021-30640" TargetMode="External"/><Relationship Id="rId12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eb.nvd.nist.gov/view/vuln/detail?vulnId=CVE-2023-20883" TargetMode="External"/><Relationship Id="rId72" Type="http://schemas.openxmlformats.org/officeDocument/2006/relationships/hyperlink" Target="https://web.nvd.nist.gov/view/vuln/detail?vulnId=CVE-2022-22968" TargetMode="External"/><Relationship Id="rId93" Type="http://schemas.openxmlformats.org/officeDocument/2006/relationships/hyperlink" Target="https://web.nvd.nist.gov/view/vuln/detail?vulnId=CVE-2024-34750" TargetMode="External"/><Relationship Id="rId98" Type="http://schemas.openxmlformats.org/officeDocument/2006/relationships/hyperlink" Target="https://web.nvd.nist.gov/view/vuln/detail?vulnId=CVE-2025-52434" TargetMode="External"/><Relationship Id="rId121" Type="http://schemas.openxmlformats.org/officeDocument/2006/relationships/hyperlink" Target="https://web.nvd.nist.gov/view/vuln/detail?vulnId=CVE-2021-43980" TargetMode="External"/><Relationship Id="rId3" Type="http://schemas.openxmlformats.org/officeDocument/2006/relationships/customXml" Target="../customXml/item3.xml"/><Relationship Id="rId25" Type="http://schemas.openxmlformats.org/officeDocument/2006/relationships/hyperlink" Target="https://web.nvd.nist.gov/view/vuln/detail?vulnId=CVE-2025-68161" TargetMode="External"/><Relationship Id="rId46" Type="http://schemas.openxmlformats.org/officeDocument/2006/relationships/hyperlink" Target="https://web.nvd.nist.gov/view/vuln/detail?vulnId=CVE-2022-41854" TargetMode="External"/><Relationship Id="rId67" Type="http://schemas.openxmlformats.org/officeDocument/2006/relationships/hyperlink" Target="https://web.nvd.nist.gov/view/vuln/detail?vulnId=CVE-2020-5421" TargetMode="External"/><Relationship Id="rId116" Type="http://schemas.openxmlformats.org/officeDocument/2006/relationships/hyperlink" Target="https://web.nvd.nist.gov/view/vuln/detail?vulnId=CVE-2025-61795" TargetMode="External"/><Relationship Id="rId20" Type="http://schemas.openxmlformats.org/officeDocument/2006/relationships/hyperlink" Target="https://web.nvd.nist.gov/view/vuln/detail?vulnId=CVE-2020-36518" TargetMode="External"/><Relationship Id="rId41" Type="http://schemas.openxmlformats.org/officeDocument/2006/relationships/hyperlink" Target="https://web.nvd.nist.gov/view/vuln/detail?vulnId=CVE-2017-18640" TargetMode="External"/><Relationship Id="rId62" Type="http://schemas.openxmlformats.org/officeDocument/2006/relationships/hyperlink" Target="https://web.nvd.nist.gov/view/vuln/detail?vulnId=CVE-2021-22060" TargetMode="External"/><Relationship Id="rId83" Type="http://schemas.openxmlformats.org/officeDocument/2006/relationships/hyperlink" Target="https://web.nvd.nist.gov/view/vuln/detail?vulnId=CVE-2020-11996" TargetMode="External"/><Relationship Id="rId88" Type="http://schemas.openxmlformats.org/officeDocument/2006/relationships/hyperlink" Target="https://web.nvd.nist.gov/view/vuln/detail?vulnId=CVE-2021-41079" TargetMode="External"/><Relationship Id="rId111" Type="http://schemas.openxmlformats.org/officeDocument/2006/relationships/hyperlink" Target="https://web.nvd.nist.gov/view/vuln/detail?vulnId=CVE-2021-33037" TargetMode="External"/><Relationship Id="rId15" Type="http://schemas.openxmlformats.org/officeDocument/2006/relationships/hyperlink" Target="https://web.nvd.nist.gov/view/vuln/detail?vulnId=CVE-2015-7940" TargetMode="External"/><Relationship Id="rId36" Type="http://schemas.openxmlformats.org/officeDocument/2006/relationships/hyperlink" Target="https://web.nvd.nist.gov/view/vuln/detail?vulnId=CVE-2022-38750" TargetMode="External"/><Relationship Id="rId57" Type="http://schemas.openxmlformats.org/officeDocument/2006/relationships/hyperlink" Target="https://web.nvd.nist.gov/view/vuln/detail?vulnId=CVE-2022-22971" TargetMode="External"/><Relationship Id="rId106" Type="http://schemas.openxmlformats.org/officeDocument/2006/relationships/hyperlink" Target="https://web.nvd.nist.gov/view/vuln/detail?vulnId=CVE-2025-55668" TargetMode="External"/><Relationship Id="rId12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eb.nvd.nist.gov/view/vuln/detail?vulnId=CVE-2022-25857" TargetMode="External"/><Relationship Id="rId52" Type="http://schemas.openxmlformats.org/officeDocument/2006/relationships/hyperlink" Target="https://web.nvd.nist.gov/view/vuln/detail?vulnId=CVE-2022-22965" TargetMode="External"/><Relationship Id="rId73" Type="http://schemas.openxmlformats.org/officeDocument/2006/relationships/hyperlink" Target="https://web.nvd.nist.gov/view/vuln/detail?vulnId=CVE-2022-22970" TargetMode="External"/><Relationship Id="rId78" Type="http://schemas.openxmlformats.org/officeDocument/2006/relationships/hyperlink" Target="https://web.nvd.nist.gov/view/vuln/detail?vulnId=CVE-2024-50379" TargetMode="External"/><Relationship Id="rId94" Type="http://schemas.openxmlformats.org/officeDocument/2006/relationships/hyperlink" Target="https://web.nvd.nist.gov/view/vuln/detail?vulnId=CVE-2024-38286" TargetMode="External"/><Relationship Id="rId99" Type="http://schemas.openxmlformats.org/officeDocument/2006/relationships/hyperlink" Target="https://web.nvd.nist.gov/view/vuln/detail?vulnId=CVE-2025-52520" TargetMode="External"/><Relationship Id="rId101" Type="http://schemas.openxmlformats.org/officeDocument/2006/relationships/hyperlink" Target="https://web.nvd.nist.gov/view/vuln/detail?vulnId=CVE-2025-55752" TargetMode="External"/><Relationship Id="rId122" Type="http://schemas.openxmlformats.org/officeDocument/2006/relationships/hyperlink" Target="https://web.nvd.nist.gov/view/vuln/detail?vulnId=CVE-2025-24813"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eb.nvd.nist.gov/view/vuln/detail?vulnId=CVE-2020-948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7</Pages>
  <Words>4541</Words>
  <Characters>25887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Johnathan Smith</cp:lastModifiedBy>
  <cp:revision>239</cp:revision>
  <dcterms:created xsi:type="dcterms:W3CDTF">2026-01-27T18:33:00Z</dcterms:created>
  <dcterms:modified xsi:type="dcterms:W3CDTF">2026-01-29T03:19:00Z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