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B73B5" w14:textId="77777777" w:rsidR="00A74F7E" w:rsidRDefault="00000000">
      <w:pPr>
        <w:pStyle w:val="Title"/>
      </w:pPr>
      <w:r>
        <w:t>Take-Home Exercise 1 - Part 2</w:t>
      </w:r>
    </w:p>
    <w:p w14:paraId="79D2C982" w14:textId="77777777" w:rsidR="00A74F7E" w:rsidRDefault="00000000">
      <w:pPr>
        <w:pStyle w:val="Author"/>
      </w:pPr>
      <w:r>
        <w:t>Enrico Sebastian</w:t>
      </w:r>
    </w:p>
    <w:p w14:paraId="268969A7" w14:textId="77777777" w:rsidR="00A74F7E" w:rsidRDefault="00000000">
      <w:pPr>
        <w:pStyle w:val="Date"/>
      </w:pPr>
      <w:r>
        <w:t>2025-05-07</w:t>
      </w:r>
    </w:p>
    <w:p w14:paraId="00A6F507" w14:textId="77777777" w:rsidR="00A74F7E" w:rsidRDefault="00000000">
      <w:pPr>
        <w:pStyle w:val="Heading1"/>
      </w:pPr>
      <w:bookmarkStart w:id="0" w:name="overview"/>
      <w:r>
        <w:rPr>
          <w:b/>
          <w:bCs/>
        </w:rPr>
        <w:t>Overview</w:t>
      </w:r>
    </w:p>
    <w:p w14:paraId="2012BA5A" w14:textId="77777777" w:rsidR="00A74F7E" w:rsidRDefault="00000000">
      <w:pPr>
        <w:pStyle w:val="FirstParagraph"/>
      </w:pPr>
      <w:r>
        <w:t xml:space="preserve">In this part of my take home exercise, I will be making a critique on one of my </w:t>
      </w:r>
      <w:hyperlink r:id="rId5">
        <w:r>
          <w:rPr>
            <w:rStyle w:val="Hyperlink"/>
          </w:rPr>
          <w:t>classmate’s website</w:t>
        </w:r>
      </w:hyperlink>
      <w:r>
        <w:t>, Rajesh, and I will also determine on what are the areas that can be improved to mzke the website more neat and professional.</w:t>
      </w:r>
    </w:p>
    <w:p w14:paraId="0983DA01" w14:textId="77777777" w:rsidR="00A74F7E" w:rsidRDefault="00000000">
      <w:pPr>
        <w:pStyle w:val="BodyText"/>
      </w:pPr>
      <w:r>
        <w:t>However, I will first import the dataset so that the new codes will be able to function normally.</w:t>
      </w:r>
    </w:p>
    <w:p w14:paraId="224F0609" w14:textId="77777777" w:rsidR="00A74F7E" w:rsidRDefault="00000000">
      <w:pPr>
        <w:pStyle w:val="SourceCode"/>
      </w:pPr>
      <w:r>
        <w:rPr>
          <w:rStyle w:val="FunctionTok"/>
        </w:rPr>
        <w:t>library</w:t>
      </w:r>
      <w:r>
        <w:rPr>
          <w:rStyle w:val="NormalTok"/>
        </w:rPr>
        <w:t>(</w:t>
      </w:r>
      <w:r>
        <w:rPr>
          <w:rStyle w:val="StringTok"/>
        </w:rPr>
        <w:t>"pacman"</w:t>
      </w:r>
      <w:r>
        <w:rPr>
          <w:rStyle w:val="NormalTok"/>
        </w:rPr>
        <w:t>)</w:t>
      </w:r>
      <w:r>
        <w:br/>
      </w:r>
      <w:r>
        <w:rPr>
          <w:rStyle w:val="FunctionTok"/>
        </w:rPr>
        <w:t>suppressWarnings</w:t>
      </w:r>
      <w:r>
        <w:rPr>
          <w:rStyle w:val="NormalTok"/>
        </w:rPr>
        <w:t>(</w:t>
      </w:r>
      <w:r>
        <w:rPr>
          <w:rStyle w:val="FunctionTok"/>
        </w:rPr>
        <w:t>library</w:t>
      </w:r>
      <w:r>
        <w:rPr>
          <w:rStyle w:val="NormalTok"/>
        </w:rPr>
        <w:t>(</w:t>
      </w:r>
      <w:r>
        <w:rPr>
          <w:rStyle w:val="StringTok"/>
        </w:rPr>
        <w:t>"lubridate"</w:t>
      </w:r>
      <w:r>
        <w:rPr>
          <w:rStyle w:val="NormalTok"/>
        </w:rPr>
        <w:t>))</w:t>
      </w:r>
      <w:r>
        <w:br/>
      </w:r>
      <w:r>
        <w:rPr>
          <w:rStyle w:val="FunctionTok"/>
        </w:rPr>
        <w:t>library</w:t>
      </w:r>
      <w:r>
        <w:rPr>
          <w:rStyle w:val="NormalTok"/>
        </w:rPr>
        <w:t>(readr)</w:t>
      </w:r>
      <w:r>
        <w:br/>
      </w:r>
      <w:r>
        <w:br/>
      </w:r>
      <w:r>
        <w:rPr>
          <w:rStyle w:val="NormalTok"/>
        </w:rPr>
        <w:t xml:space="preserve">Resident_Data </w:t>
      </w:r>
      <w:r>
        <w:rPr>
          <w:rStyle w:val="OtherTok"/>
        </w:rPr>
        <w:t>&lt;-</w:t>
      </w:r>
      <w:r>
        <w:rPr>
          <w:rStyle w:val="NormalTok"/>
        </w:rPr>
        <w:t xml:space="preserve"> </w:t>
      </w:r>
      <w:r>
        <w:rPr>
          <w:rStyle w:val="FunctionTok"/>
        </w:rPr>
        <w:t>read.csv</w:t>
      </w:r>
      <w:r>
        <w:rPr>
          <w:rStyle w:val="NormalTok"/>
        </w:rPr>
        <w:t>(</w:t>
      </w:r>
      <w:r>
        <w:rPr>
          <w:rStyle w:val="StringTok"/>
        </w:rPr>
        <w:t>"data/Resident_Data.csv"</w:t>
      </w:r>
      <w:r>
        <w:rPr>
          <w:rStyle w:val="NormalTok"/>
        </w:rPr>
        <w:t>)</w:t>
      </w:r>
      <w:r>
        <w:br/>
      </w:r>
      <w:r>
        <w:br/>
      </w:r>
      <w:r>
        <w:rPr>
          <w:rStyle w:val="NormalTok"/>
        </w:rPr>
        <w:t>pacman</w:t>
      </w:r>
      <w:r>
        <w:rPr>
          <w:rStyle w:val="SpecialCharTok"/>
        </w:rPr>
        <w:t>::</w:t>
      </w:r>
      <w:r>
        <w:rPr>
          <w:rStyle w:val="FunctionTok"/>
        </w:rPr>
        <w:t>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p w14:paraId="35FB1CCA" w14:textId="77777777" w:rsidR="00202AC5" w:rsidRDefault="00202AC5">
      <w:pPr>
        <w:pStyle w:val="Heading2"/>
        <w:rPr>
          <w:b/>
          <w:bCs/>
        </w:rPr>
      </w:pPr>
      <w:bookmarkStart w:id="1" w:name="what-is-good-on-the-website"/>
    </w:p>
    <w:p w14:paraId="0A2332E7" w14:textId="77777777" w:rsidR="00202AC5" w:rsidRDefault="00202AC5">
      <w:pPr>
        <w:pStyle w:val="Heading2"/>
        <w:rPr>
          <w:b/>
          <w:bCs/>
        </w:rPr>
      </w:pPr>
    </w:p>
    <w:p w14:paraId="41ECD735" w14:textId="77777777" w:rsidR="00202AC5" w:rsidRDefault="00202AC5">
      <w:pPr>
        <w:pStyle w:val="Heading2"/>
        <w:rPr>
          <w:b/>
          <w:bCs/>
        </w:rPr>
      </w:pPr>
    </w:p>
    <w:p w14:paraId="0DCEFFA3" w14:textId="77777777" w:rsidR="00202AC5" w:rsidRDefault="00202AC5">
      <w:pPr>
        <w:pStyle w:val="Heading2"/>
        <w:rPr>
          <w:b/>
          <w:bCs/>
        </w:rPr>
      </w:pPr>
    </w:p>
    <w:p w14:paraId="6532EEB6" w14:textId="77777777" w:rsidR="00202AC5" w:rsidRDefault="00202AC5">
      <w:pPr>
        <w:pStyle w:val="Heading2"/>
        <w:rPr>
          <w:b/>
          <w:bCs/>
        </w:rPr>
      </w:pPr>
    </w:p>
    <w:p w14:paraId="1283F677" w14:textId="77777777" w:rsidR="00202AC5" w:rsidRDefault="00202AC5">
      <w:pPr>
        <w:pStyle w:val="Heading2"/>
        <w:rPr>
          <w:b/>
          <w:bCs/>
        </w:rPr>
      </w:pPr>
    </w:p>
    <w:p w14:paraId="54A693EB" w14:textId="77777777" w:rsidR="00202AC5" w:rsidRDefault="00202AC5">
      <w:pPr>
        <w:pStyle w:val="Heading2"/>
        <w:rPr>
          <w:b/>
          <w:bCs/>
        </w:rPr>
      </w:pPr>
    </w:p>
    <w:p w14:paraId="0E6408FA" w14:textId="77777777" w:rsidR="00202AC5" w:rsidRPr="00202AC5" w:rsidRDefault="00202AC5" w:rsidP="00202AC5">
      <w:pPr>
        <w:pStyle w:val="BodyText"/>
      </w:pPr>
    </w:p>
    <w:p w14:paraId="4CA742CD" w14:textId="5A5A48C5" w:rsidR="00A74F7E" w:rsidRDefault="00000000">
      <w:pPr>
        <w:pStyle w:val="Heading2"/>
      </w:pPr>
      <w:r>
        <w:rPr>
          <w:b/>
          <w:bCs/>
        </w:rPr>
        <w:lastRenderedPageBreak/>
        <w:t>1 What is good on the website?</w:t>
      </w:r>
    </w:p>
    <w:p w14:paraId="47BA8528" w14:textId="77777777" w:rsidR="00A74F7E" w:rsidRDefault="00000000">
      <w:pPr>
        <w:pStyle w:val="FirstParagraph"/>
      </w:pPr>
      <w:r>
        <w:t>The most good first impression that I can imply from his website is the Information that he has populated to his webpage. Rajesh has made significantly good progress on his webpage. The top three impressions that I have from his website are the following:</w:t>
      </w:r>
    </w:p>
    <w:p w14:paraId="5993270C" w14:textId="77777777" w:rsidR="00A74F7E" w:rsidRDefault="00000000">
      <w:pPr>
        <w:pStyle w:val="Heading3"/>
      </w:pPr>
      <w:bookmarkStart w:id="2" w:name="clear-narrative-structure"/>
      <w:r>
        <w:t xml:space="preserve">1.1 </w:t>
      </w:r>
      <w:r>
        <w:rPr>
          <w:b/>
          <w:bCs/>
        </w:rPr>
        <w:t>Clear Narrative Structure</w:t>
      </w:r>
    </w:p>
    <w:p w14:paraId="7D4DD730" w14:textId="77777777" w:rsidR="00A74F7E" w:rsidRDefault="00000000">
      <w:pPr>
        <w:pStyle w:val="FirstParagraph"/>
      </w:pPr>
      <w:r>
        <w:t>Rajesh’s site follows a well-organized structure with clearly labeled sections: Introduction, Getting Started, Data Wrangling, Exploratory Data Analysis, and Conclusion. This logical flow enhances readability and comprehension.</w:t>
      </w:r>
    </w:p>
    <w:p w14:paraId="2E4558DB" w14:textId="77777777" w:rsidR="00A74F7E" w:rsidRDefault="00000000">
      <w:pPr>
        <w:pStyle w:val="Heading3"/>
      </w:pPr>
      <w:bookmarkStart w:id="3" w:name="effective-data-cleaning-and-preparation"/>
      <w:bookmarkEnd w:id="2"/>
      <w:r>
        <w:t xml:space="preserve">1.2 </w:t>
      </w:r>
      <w:r>
        <w:rPr>
          <w:b/>
          <w:bCs/>
        </w:rPr>
        <w:t>Effective Data Cleaning and Preparation</w:t>
      </w:r>
    </w:p>
    <w:p w14:paraId="356E8C52" w14:textId="77777777" w:rsidR="00A74F7E" w:rsidRDefault="00000000">
      <w:pPr>
        <w:pStyle w:val="FirstParagraph"/>
      </w:pPr>
      <w:r>
        <w:t>The data wrangling process is thorough, including steps like filtering for Singapore observations, selecting relevant variables, checking for duplicates and missing values, and renaming columns. This meticulous approach ensures data integrity for analysis.</w:t>
      </w:r>
    </w:p>
    <w:p w14:paraId="6D09F98E" w14:textId="77777777" w:rsidR="00A74F7E" w:rsidRDefault="00000000">
      <w:pPr>
        <w:pStyle w:val="BodyText"/>
      </w:pPr>
      <w:r>
        <w:t>Such good data cleaning that has been implemented by Rajesh are as follows:</w:t>
      </w:r>
    </w:p>
    <w:p w14:paraId="32B7BFA3" w14:textId="77777777" w:rsidR="00A74F7E" w:rsidRDefault="00000000">
      <w:pPr>
        <w:pStyle w:val="SourceCode"/>
      </w:pPr>
      <w:r>
        <w:rPr>
          <w:rStyle w:val="FunctionTok"/>
        </w:rPr>
        <w:t>glimpse</w:t>
      </w:r>
      <w:r>
        <w:rPr>
          <w:rStyle w:val="NormalTok"/>
        </w:rPr>
        <w:t>(Resident_Data)</w:t>
      </w:r>
    </w:p>
    <w:p w14:paraId="4E3F9E37" w14:textId="77777777" w:rsidR="00A74F7E" w:rsidRDefault="00000000">
      <w:pPr>
        <w:pStyle w:val="SourceCode"/>
      </w:pPr>
      <w:r>
        <w:rPr>
          <w:rStyle w:val="VerbatimChar"/>
        </w:rPr>
        <w:t>Rows: 75,696</w:t>
      </w:r>
      <w:r>
        <w:br/>
      </w:r>
      <w:r>
        <w:rPr>
          <w:rStyle w:val="VerbatimChar"/>
        </w:rPr>
        <w:t>Columns: 7</w:t>
      </w:r>
      <w:r>
        <w:br/>
      </w:r>
      <w:r>
        <w:rPr>
          <w:rStyle w:val="VerbatimChar"/>
        </w:rPr>
        <w:t>$ PA      &lt;chr&gt; "Ang Mo Kio", "Ang Mo Kio", "Ang Mo Kio", "Ang Mo Kio", "Ang M…</w:t>
      </w:r>
      <w:r>
        <w:br/>
      </w:r>
      <w:r>
        <w:rPr>
          <w:rStyle w:val="VerbatimChar"/>
        </w:rPr>
        <w:t>$ Subzone &lt;chr&gt; "Ang Mo Kio Town Centre", "Ang Mo Kio Town Centre", "Ang Mo Ki…</w:t>
      </w:r>
      <w:r>
        <w:br/>
      </w:r>
      <w:r>
        <w:rPr>
          <w:rStyle w:val="VerbatimChar"/>
        </w:rPr>
        <w:t>$ AG      &lt;chr&gt; "0_to_4", "0_to_4", "0_to_4", "0_to_4", "0_to_4", "0_to_4", "0…</w:t>
      </w:r>
      <w:r>
        <w:br/>
      </w:r>
      <w:r>
        <w:rPr>
          <w:rStyle w:val="VerbatimChar"/>
        </w:rPr>
        <w:t>$ Sex     &lt;chr&gt; "Males", "Males", "Males", "Males", "Males", "Males", "Females…</w:t>
      </w:r>
      <w:r>
        <w:br/>
      </w:r>
      <w:r>
        <w:rPr>
          <w:rStyle w:val="VerbatimChar"/>
        </w:rPr>
        <w:t>$ FA      &lt;chr&gt; "&lt;= 60", "&gt;60 to 80", "&gt;80 to 100", "&gt;100 to 120", "&gt;120", "No…</w:t>
      </w:r>
      <w:r>
        <w:br/>
      </w:r>
      <w:r>
        <w:rPr>
          <w:rStyle w:val="VerbatimChar"/>
        </w:rPr>
        <w:t>$ Pop     &lt;int&gt; 0, 10, 10, 50, 10, 0, 0, 0, 20, 30, 10, 0, 0, 10, 30, 70, 20, …</w:t>
      </w:r>
      <w:r>
        <w:br/>
      </w:r>
      <w:r>
        <w:rPr>
          <w:rStyle w:val="VerbatimChar"/>
        </w:rPr>
        <w:t>$ Year    &lt;int&gt; 2024, 2024, 2024, 2024, 2024, 2024, 2024, 2024, 2024, 2024, 20…</w:t>
      </w:r>
    </w:p>
    <w:p w14:paraId="0F21E6B6" w14:textId="77777777" w:rsidR="00202AC5" w:rsidRDefault="00202AC5">
      <w:pPr>
        <w:pStyle w:val="Heading3"/>
      </w:pPr>
      <w:bookmarkStart w:id="4" w:name="good-visualizations-techniques-used"/>
      <w:bookmarkEnd w:id="3"/>
    </w:p>
    <w:p w14:paraId="6D5D7D9C" w14:textId="77777777" w:rsidR="00202AC5" w:rsidRDefault="00202AC5">
      <w:pPr>
        <w:pStyle w:val="Heading3"/>
      </w:pPr>
    </w:p>
    <w:p w14:paraId="735FFD7B" w14:textId="77777777" w:rsidR="00202AC5" w:rsidRDefault="00202AC5">
      <w:pPr>
        <w:pStyle w:val="Heading3"/>
      </w:pPr>
    </w:p>
    <w:p w14:paraId="53CFF6C5" w14:textId="77777777" w:rsidR="00202AC5" w:rsidRPr="00202AC5" w:rsidRDefault="00202AC5" w:rsidP="00202AC5">
      <w:pPr>
        <w:pStyle w:val="BodyText"/>
      </w:pPr>
    </w:p>
    <w:p w14:paraId="79A58130" w14:textId="208A4403" w:rsidR="00A74F7E" w:rsidRDefault="00000000">
      <w:pPr>
        <w:pStyle w:val="Heading3"/>
      </w:pPr>
      <w:r>
        <w:lastRenderedPageBreak/>
        <w:t xml:space="preserve">1.3 </w:t>
      </w:r>
      <w:r>
        <w:rPr>
          <w:b/>
          <w:bCs/>
        </w:rPr>
        <w:t>Good Visualizations techniques used</w:t>
      </w:r>
    </w:p>
    <w:p w14:paraId="5D5A0D24" w14:textId="77777777" w:rsidR="00A74F7E" w:rsidRDefault="00000000">
      <w:pPr>
        <w:pStyle w:val="FirstParagraph"/>
      </w:pPr>
      <w:r>
        <w:t>Rajesh employs various ggplot2 visualizations to explore the distribution of students’ performance and their relationship with factors like gender, school type, and socioeconomic status. The use of ridgeline plots and other advanced ggplot2 features adds depth to the analysis.</w:t>
      </w:r>
    </w:p>
    <w:p w14:paraId="62B6FDE9" w14:textId="77777777" w:rsidR="00A74F7E" w:rsidRDefault="00000000">
      <w:pPr>
        <w:pStyle w:val="BodyText"/>
      </w:pPr>
      <w:r>
        <w:t>One such insightful visualization that has been implemented by Rajesh are as folows:</w:t>
      </w:r>
    </w:p>
    <w:p w14:paraId="2137B9B3" w14:textId="77777777" w:rsidR="00A74F7E" w:rsidRDefault="00000000">
      <w:pPr>
        <w:pStyle w:val="BodyText"/>
      </w:pPr>
      <w:r>
        <w:rPr>
          <w:noProof/>
        </w:rPr>
        <w:drawing>
          <wp:inline distT="0" distB="0" distL="0" distR="0" wp14:anchorId="20A9D5FB" wp14:editId="2E82B7CE">
            <wp:extent cx="5334000" cy="513793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goodcode.png"/>
                    <pic:cNvPicPr>
                      <a:picLocks noChangeAspect="1" noChangeArrowheads="1"/>
                    </pic:cNvPicPr>
                  </pic:nvPicPr>
                  <pic:blipFill>
                    <a:blip r:embed="rId6"/>
                    <a:stretch>
                      <a:fillRect/>
                    </a:stretch>
                  </pic:blipFill>
                  <pic:spPr bwMode="auto">
                    <a:xfrm>
                      <a:off x="0" y="0"/>
                      <a:ext cx="5334000" cy="5137939"/>
                    </a:xfrm>
                    <a:prstGeom prst="rect">
                      <a:avLst/>
                    </a:prstGeom>
                    <a:noFill/>
                    <a:ln w="9525">
                      <a:noFill/>
                      <a:headEnd/>
                      <a:tailEnd/>
                    </a:ln>
                  </pic:spPr>
                </pic:pic>
              </a:graphicData>
            </a:graphic>
          </wp:inline>
        </w:drawing>
      </w:r>
    </w:p>
    <w:p w14:paraId="25EE2008" w14:textId="77777777" w:rsidR="00202AC5" w:rsidRDefault="00202AC5">
      <w:pPr>
        <w:pStyle w:val="Heading2"/>
        <w:rPr>
          <w:b/>
          <w:bCs/>
        </w:rPr>
      </w:pPr>
      <w:bookmarkStart w:id="5" w:name="what-can-be-improved-in-this-website"/>
      <w:bookmarkEnd w:id="1"/>
      <w:bookmarkEnd w:id="4"/>
    </w:p>
    <w:p w14:paraId="458D2FAE" w14:textId="77777777" w:rsidR="00202AC5" w:rsidRDefault="00202AC5">
      <w:pPr>
        <w:pStyle w:val="Heading2"/>
        <w:rPr>
          <w:b/>
          <w:bCs/>
        </w:rPr>
      </w:pPr>
    </w:p>
    <w:p w14:paraId="2AAB24D7" w14:textId="77777777" w:rsidR="00202AC5" w:rsidRPr="00202AC5" w:rsidRDefault="00202AC5" w:rsidP="00202AC5">
      <w:pPr>
        <w:pStyle w:val="BodyText"/>
      </w:pPr>
    </w:p>
    <w:p w14:paraId="71DBCAA3" w14:textId="778F0A5B" w:rsidR="00A74F7E" w:rsidRDefault="00000000">
      <w:pPr>
        <w:pStyle w:val="Heading2"/>
      </w:pPr>
      <w:r>
        <w:rPr>
          <w:b/>
          <w:bCs/>
        </w:rPr>
        <w:lastRenderedPageBreak/>
        <w:t>2 What can be improved in this website?</w:t>
      </w:r>
    </w:p>
    <w:p w14:paraId="17F9BB6A" w14:textId="77777777" w:rsidR="00A74F7E" w:rsidRDefault="00000000">
      <w:pPr>
        <w:pStyle w:val="FirstParagraph"/>
      </w:pPr>
      <w:r>
        <w:t>There are, however, certain improvements that could be made to his website. The areas that can be further improved are shown as follows:</w:t>
      </w:r>
    </w:p>
    <w:p w14:paraId="62979012" w14:textId="77777777" w:rsidR="00A74F7E" w:rsidRDefault="00000000">
      <w:pPr>
        <w:pStyle w:val="Heading3"/>
      </w:pPr>
      <w:bookmarkStart w:id="6" w:name="visual-design-consistency"/>
      <w:r>
        <w:t xml:space="preserve">2.1 </w:t>
      </w:r>
      <w:r>
        <w:rPr>
          <w:b/>
          <w:bCs/>
        </w:rPr>
        <w:t>Visual Design Consistency</w:t>
      </w:r>
    </w:p>
    <w:p w14:paraId="6B7EF613" w14:textId="77777777" w:rsidR="00A74F7E" w:rsidRDefault="00000000">
      <w:pPr>
        <w:pStyle w:val="FirstParagraph"/>
      </w:pPr>
      <w:r>
        <w:t>The content for his website is already good and well-structured, however there are certain graphs that could be further improved to enhance aesthetic appeal and user engagement.</w:t>
      </w:r>
    </w:p>
    <w:p w14:paraId="00B33A8E" w14:textId="77777777" w:rsidR="00A74F7E" w:rsidRDefault="00000000">
      <w:pPr>
        <w:pStyle w:val="BodyText"/>
      </w:pPr>
      <w:r>
        <w:t>One of the visualisation graphs that I feel can be further improved is the Visualisation 1: Singapore Population Pyramid (2024) graph. The image below shows his codes and the resulting graph output of his code:</w:t>
      </w:r>
    </w:p>
    <w:p w14:paraId="76DA129A" w14:textId="77777777" w:rsidR="00A74F7E" w:rsidRDefault="00000000">
      <w:pPr>
        <w:pStyle w:val="BodyText"/>
      </w:pPr>
      <w:r>
        <w:rPr>
          <w:noProof/>
        </w:rPr>
        <w:drawing>
          <wp:inline distT="0" distB="0" distL="0" distR="0" wp14:anchorId="67D22776" wp14:editId="0440BA9B">
            <wp:extent cx="5334000" cy="525370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Oricodes.png"/>
                    <pic:cNvPicPr>
                      <a:picLocks noChangeAspect="1" noChangeArrowheads="1"/>
                    </pic:cNvPicPr>
                  </pic:nvPicPr>
                  <pic:blipFill>
                    <a:blip r:embed="rId7"/>
                    <a:stretch>
                      <a:fillRect/>
                    </a:stretch>
                  </pic:blipFill>
                  <pic:spPr bwMode="auto">
                    <a:xfrm>
                      <a:off x="0" y="0"/>
                      <a:ext cx="5334000" cy="5253703"/>
                    </a:xfrm>
                    <a:prstGeom prst="rect">
                      <a:avLst/>
                    </a:prstGeom>
                    <a:noFill/>
                    <a:ln w="9525">
                      <a:noFill/>
                      <a:headEnd/>
                      <a:tailEnd/>
                    </a:ln>
                  </pic:spPr>
                </pic:pic>
              </a:graphicData>
            </a:graphic>
          </wp:inline>
        </w:drawing>
      </w:r>
    </w:p>
    <w:p w14:paraId="2708A6EB" w14:textId="77777777" w:rsidR="00A74F7E" w:rsidRDefault="00000000">
      <w:pPr>
        <w:pStyle w:val="BodyText"/>
      </w:pPr>
      <w:r>
        <w:lastRenderedPageBreak/>
        <w:t>We can see from the above that the graph does not show “enough Information”. By the term “enough Information”, the graphs looks uneasy to read and it is difficult to visualise on which Age group has the highest number of population.</w:t>
      </w:r>
    </w:p>
    <w:p w14:paraId="11F845E3" w14:textId="77777777" w:rsidR="00A74F7E" w:rsidRDefault="00000000">
      <w:pPr>
        <w:pStyle w:val="BodyText"/>
      </w:pPr>
      <w:r>
        <w:t>Therefore, the following is the recommended code for one of his graphs that could be improved:</w:t>
      </w:r>
    </w:p>
    <w:bookmarkEnd w:id="0"/>
    <w:bookmarkEnd w:id="5"/>
    <w:bookmarkEnd w:id="6"/>
    <w:p w14:paraId="7C9DD7FF" w14:textId="77777777" w:rsidR="00A74F7E" w:rsidRDefault="00000000">
      <w:pPr>
        <w:pStyle w:val="Heading1"/>
      </w:pPr>
      <w:r>
        <w:t>Improved Plot</w:t>
      </w:r>
    </w:p>
    <w:p w14:paraId="4E745D3A" w14:textId="77777777" w:rsidR="00A74F7E" w:rsidRDefault="00000000">
      <w:pPr>
        <w:pStyle w:val="FirstParagraph"/>
      </w:pPr>
      <w:r>
        <w:rPr>
          <w:noProof/>
        </w:rPr>
        <w:drawing>
          <wp:inline distT="0" distB="0" distL="0" distR="0" wp14:anchorId="42436C87" wp14:editId="2FA754E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ake-Home-Exercise-1b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296331" w14:textId="77777777" w:rsidR="00A74F7E" w:rsidRDefault="00000000">
      <w:pPr>
        <w:pStyle w:val="Heading1"/>
      </w:pPr>
      <w:r>
        <w:t>Improved Code</w:t>
      </w:r>
    </w:p>
    <w:p w14:paraId="0BCF48F0" w14:textId="77777777" w:rsidR="00A74F7E" w:rsidRDefault="00000000">
      <w:pPr>
        <w:pStyle w:val="SourceCode"/>
      </w:pPr>
      <w:r>
        <w:rPr>
          <w:rStyle w:val="NormalTok"/>
        </w:rPr>
        <w:t xml:space="preserve">pyramid_data </w:t>
      </w:r>
      <w:r>
        <w:rPr>
          <w:rStyle w:val="OtherTok"/>
        </w:rPr>
        <w:t>&lt;-</w:t>
      </w:r>
      <w:r>
        <w:rPr>
          <w:rStyle w:val="NormalTok"/>
        </w:rPr>
        <w:t xml:space="preserve"> </w:t>
      </w:r>
      <w:r>
        <w:rPr>
          <w:rStyle w:val="FunctionTok"/>
        </w:rPr>
        <w:t>aggregate</w:t>
      </w:r>
      <w:r>
        <w:rPr>
          <w:rStyle w:val="NormalTok"/>
        </w:rPr>
        <w:t xml:space="preserve">(Pop </w:t>
      </w:r>
      <w:r>
        <w:rPr>
          <w:rStyle w:val="SpecialCharTok"/>
        </w:rPr>
        <w:t>~</w:t>
      </w:r>
      <w:r>
        <w:rPr>
          <w:rStyle w:val="NormalTok"/>
        </w:rPr>
        <w:t xml:space="preserve"> </w:t>
      </w:r>
      <w:r>
        <w:rPr>
          <w:rStyle w:val="StringTok"/>
        </w:rPr>
        <w:t>`</w:t>
      </w:r>
      <w:r>
        <w:rPr>
          <w:rStyle w:val="AttributeTok"/>
        </w:rPr>
        <w:t>AG</w:t>
      </w:r>
      <w:r>
        <w:rPr>
          <w:rStyle w:val="StringTok"/>
        </w:rPr>
        <w:t>`</w:t>
      </w:r>
      <w:r>
        <w:rPr>
          <w:rStyle w:val="NormalTok"/>
        </w:rPr>
        <w:t xml:space="preserve"> </w:t>
      </w:r>
      <w:r>
        <w:rPr>
          <w:rStyle w:val="SpecialCharTok"/>
        </w:rPr>
        <w:t>+</w:t>
      </w:r>
      <w:r>
        <w:rPr>
          <w:rStyle w:val="NormalTok"/>
        </w:rPr>
        <w:t xml:space="preserve"> Sex, </w:t>
      </w:r>
      <w:r>
        <w:rPr>
          <w:rStyle w:val="AttributeTok"/>
        </w:rPr>
        <w:t>data =</w:t>
      </w:r>
      <w:r>
        <w:rPr>
          <w:rStyle w:val="NormalTok"/>
        </w:rPr>
        <w:t xml:space="preserve"> Resident_Data, sum)</w:t>
      </w:r>
      <w:r>
        <w:br/>
      </w:r>
      <w:r>
        <w:br/>
      </w:r>
      <w:r>
        <w:rPr>
          <w:rStyle w:val="NormalTok"/>
        </w:rPr>
        <w:t xml:space="preserve">age_order </w:t>
      </w:r>
      <w:r>
        <w:rPr>
          <w:rStyle w:val="OtherTok"/>
        </w:rPr>
        <w:t>&lt;-</w:t>
      </w:r>
      <w:r>
        <w:rPr>
          <w:rStyle w:val="NormalTok"/>
        </w:rPr>
        <w:t xml:space="preserve"> </w:t>
      </w:r>
      <w:r>
        <w:rPr>
          <w:rStyle w:val="FunctionTok"/>
        </w:rPr>
        <w:t>c</w:t>
      </w:r>
      <w:r>
        <w:rPr>
          <w:rStyle w:val="NormalTok"/>
        </w:rPr>
        <w:t>(</w:t>
      </w:r>
      <w:r>
        <w:rPr>
          <w:rStyle w:val="StringTok"/>
        </w:rPr>
        <w:t>"0_to_4"</w:t>
      </w:r>
      <w:r>
        <w:rPr>
          <w:rStyle w:val="NormalTok"/>
        </w:rPr>
        <w:t xml:space="preserve">, </w:t>
      </w:r>
      <w:r>
        <w:rPr>
          <w:rStyle w:val="StringTok"/>
        </w:rPr>
        <w:t>"5_to_9"</w:t>
      </w:r>
      <w:r>
        <w:rPr>
          <w:rStyle w:val="NormalTok"/>
        </w:rPr>
        <w:t xml:space="preserve">, </w:t>
      </w:r>
      <w:r>
        <w:rPr>
          <w:rStyle w:val="StringTok"/>
        </w:rPr>
        <w:t>"10_to_14"</w:t>
      </w:r>
      <w:r>
        <w:rPr>
          <w:rStyle w:val="NormalTok"/>
        </w:rPr>
        <w:t xml:space="preserve">, </w:t>
      </w:r>
      <w:r>
        <w:rPr>
          <w:rStyle w:val="StringTok"/>
        </w:rPr>
        <w:t>"15_to_19"</w:t>
      </w:r>
      <w:r>
        <w:rPr>
          <w:rStyle w:val="NormalTok"/>
        </w:rPr>
        <w:t xml:space="preserve">, </w:t>
      </w:r>
      <w:r>
        <w:rPr>
          <w:rStyle w:val="StringTok"/>
        </w:rPr>
        <w:t>"20_to_24"</w:t>
      </w:r>
      <w:r>
        <w:rPr>
          <w:rStyle w:val="NormalTok"/>
        </w:rPr>
        <w:t xml:space="preserve">, </w:t>
      </w:r>
      <w:r>
        <w:rPr>
          <w:rStyle w:val="StringTok"/>
        </w:rPr>
        <w:t>"25_to_29"</w:t>
      </w:r>
      <w:r>
        <w:rPr>
          <w:rStyle w:val="NormalTok"/>
        </w:rPr>
        <w:t xml:space="preserve">, </w:t>
      </w:r>
      <w:r>
        <w:br/>
      </w:r>
      <w:r>
        <w:rPr>
          <w:rStyle w:val="NormalTok"/>
        </w:rPr>
        <w:t xml:space="preserve">               </w:t>
      </w:r>
      <w:r>
        <w:rPr>
          <w:rStyle w:val="StringTok"/>
        </w:rPr>
        <w:t>"30_to_34"</w:t>
      </w:r>
      <w:r>
        <w:rPr>
          <w:rStyle w:val="NormalTok"/>
        </w:rPr>
        <w:t xml:space="preserve">, </w:t>
      </w:r>
      <w:r>
        <w:rPr>
          <w:rStyle w:val="StringTok"/>
        </w:rPr>
        <w:t>"35_to_39"</w:t>
      </w:r>
      <w:r>
        <w:rPr>
          <w:rStyle w:val="NormalTok"/>
        </w:rPr>
        <w:t xml:space="preserve">, </w:t>
      </w:r>
      <w:r>
        <w:rPr>
          <w:rStyle w:val="StringTok"/>
        </w:rPr>
        <w:t>"40_to_44"</w:t>
      </w:r>
      <w:r>
        <w:rPr>
          <w:rStyle w:val="NormalTok"/>
        </w:rPr>
        <w:t xml:space="preserve">, </w:t>
      </w:r>
      <w:r>
        <w:rPr>
          <w:rStyle w:val="StringTok"/>
        </w:rPr>
        <w:t>"45_to_49"</w:t>
      </w:r>
      <w:r>
        <w:rPr>
          <w:rStyle w:val="NormalTok"/>
        </w:rPr>
        <w:t xml:space="preserve">, </w:t>
      </w:r>
      <w:r>
        <w:rPr>
          <w:rStyle w:val="StringTok"/>
        </w:rPr>
        <w:t>"50_to_54"</w:t>
      </w:r>
      <w:r>
        <w:rPr>
          <w:rStyle w:val="NormalTok"/>
        </w:rPr>
        <w:t xml:space="preserve">, </w:t>
      </w:r>
      <w:r>
        <w:rPr>
          <w:rStyle w:val="StringTok"/>
        </w:rPr>
        <w:t>"55_to_59"</w:t>
      </w:r>
      <w:r>
        <w:rPr>
          <w:rStyle w:val="NormalTok"/>
        </w:rPr>
        <w:t xml:space="preserve">, </w:t>
      </w:r>
      <w:r>
        <w:br/>
      </w:r>
      <w:r>
        <w:rPr>
          <w:rStyle w:val="NormalTok"/>
        </w:rPr>
        <w:t xml:space="preserve">               </w:t>
      </w:r>
      <w:r>
        <w:rPr>
          <w:rStyle w:val="StringTok"/>
        </w:rPr>
        <w:t>"60_to_64"</w:t>
      </w:r>
      <w:r>
        <w:rPr>
          <w:rStyle w:val="NormalTok"/>
        </w:rPr>
        <w:t xml:space="preserve">, </w:t>
      </w:r>
      <w:r>
        <w:rPr>
          <w:rStyle w:val="StringTok"/>
        </w:rPr>
        <w:t>"65_to_69"</w:t>
      </w:r>
      <w:r>
        <w:rPr>
          <w:rStyle w:val="NormalTok"/>
        </w:rPr>
        <w:t xml:space="preserve">, </w:t>
      </w:r>
      <w:r>
        <w:rPr>
          <w:rStyle w:val="StringTok"/>
        </w:rPr>
        <w:t>"70_to_74"</w:t>
      </w:r>
      <w:r>
        <w:rPr>
          <w:rStyle w:val="NormalTok"/>
        </w:rPr>
        <w:t xml:space="preserve">, </w:t>
      </w:r>
      <w:r>
        <w:rPr>
          <w:rStyle w:val="StringTok"/>
        </w:rPr>
        <w:t>"75_to_79"</w:t>
      </w:r>
      <w:r>
        <w:rPr>
          <w:rStyle w:val="NormalTok"/>
        </w:rPr>
        <w:t xml:space="preserve">, </w:t>
      </w:r>
      <w:r>
        <w:rPr>
          <w:rStyle w:val="StringTok"/>
        </w:rPr>
        <w:t>"80_to_84"</w:t>
      </w:r>
      <w:r>
        <w:rPr>
          <w:rStyle w:val="NormalTok"/>
        </w:rPr>
        <w:t xml:space="preserve">, </w:t>
      </w:r>
      <w:r>
        <w:rPr>
          <w:rStyle w:val="StringTok"/>
        </w:rPr>
        <w:t>"85_to_89"</w:t>
      </w:r>
      <w:r>
        <w:rPr>
          <w:rStyle w:val="NormalTok"/>
        </w:rPr>
        <w:t xml:space="preserve">, </w:t>
      </w:r>
      <w:r>
        <w:br/>
      </w:r>
      <w:r>
        <w:rPr>
          <w:rStyle w:val="NormalTok"/>
        </w:rPr>
        <w:t xml:space="preserve">               </w:t>
      </w:r>
      <w:r>
        <w:rPr>
          <w:rStyle w:val="StringTok"/>
        </w:rPr>
        <w:t>"90_and_over"</w:t>
      </w:r>
      <w:r>
        <w:rPr>
          <w:rStyle w:val="NormalTok"/>
        </w:rPr>
        <w:t>)</w:t>
      </w:r>
      <w:r>
        <w:br/>
      </w:r>
      <w:r>
        <w:br/>
      </w:r>
      <w:r>
        <w:rPr>
          <w:rStyle w:val="NormalTok"/>
        </w:rPr>
        <w:t>pyramid_data</w:t>
      </w:r>
      <w:r>
        <w:rPr>
          <w:rStyle w:val="SpecialCharTok"/>
        </w:rPr>
        <w:t>$</w:t>
      </w:r>
      <w:r>
        <w:rPr>
          <w:rStyle w:val="NormalTok"/>
        </w:rPr>
        <w:t xml:space="preserve">AG </w:t>
      </w:r>
      <w:r>
        <w:rPr>
          <w:rStyle w:val="OtherTok"/>
        </w:rPr>
        <w:t>&lt;-</w:t>
      </w:r>
      <w:r>
        <w:rPr>
          <w:rStyle w:val="NormalTok"/>
        </w:rPr>
        <w:t xml:space="preserve"> </w:t>
      </w:r>
      <w:r>
        <w:rPr>
          <w:rStyle w:val="FunctionTok"/>
        </w:rPr>
        <w:t>factor</w:t>
      </w:r>
      <w:r>
        <w:rPr>
          <w:rStyle w:val="NormalTok"/>
        </w:rPr>
        <w:t>(pyramid_data</w:t>
      </w:r>
      <w:r>
        <w:rPr>
          <w:rStyle w:val="SpecialCharTok"/>
        </w:rPr>
        <w:t>$</w:t>
      </w:r>
      <w:r>
        <w:rPr>
          <w:rStyle w:val="NormalTok"/>
        </w:rPr>
        <w:t xml:space="preserve">AG, </w:t>
      </w:r>
      <w:r>
        <w:rPr>
          <w:rStyle w:val="AttributeTok"/>
        </w:rPr>
        <w:t>levels =</w:t>
      </w:r>
      <w:r>
        <w:rPr>
          <w:rStyle w:val="NormalTok"/>
        </w:rPr>
        <w:t xml:space="preserve"> age_order)</w:t>
      </w:r>
      <w:r>
        <w:br/>
      </w:r>
      <w:r>
        <w:br/>
      </w:r>
      <w:r>
        <w:rPr>
          <w:rStyle w:val="NormalTok"/>
        </w:rPr>
        <w:t>pyramid_data</w:t>
      </w:r>
      <w:r>
        <w:rPr>
          <w:rStyle w:val="SpecialCharTok"/>
        </w:rPr>
        <w:t>$</w:t>
      </w:r>
      <w:r>
        <w:rPr>
          <w:rStyle w:val="NormalTok"/>
        </w:rPr>
        <w:t>Pop[pyramid_data</w:t>
      </w:r>
      <w:r>
        <w:rPr>
          <w:rStyle w:val="SpecialCharTok"/>
        </w:rPr>
        <w:t>$</w:t>
      </w:r>
      <w:r>
        <w:rPr>
          <w:rStyle w:val="NormalTok"/>
        </w:rPr>
        <w:t xml:space="preserve">Sex </w:t>
      </w:r>
      <w:r>
        <w:rPr>
          <w:rStyle w:val="SpecialCharTok"/>
        </w:rPr>
        <w:t>==</w:t>
      </w:r>
      <w:r>
        <w:rPr>
          <w:rStyle w:val="NormalTok"/>
        </w:rPr>
        <w:t xml:space="preserve"> </w:t>
      </w:r>
      <w:r>
        <w:rPr>
          <w:rStyle w:val="StringTok"/>
        </w:rPr>
        <w:t>"Males"</w:t>
      </w:r>
      <w:r>
        <w:rPr>
          <w:rStyle w:val="NormalTok"/>
        </w:rPr>
        <w:t xml:space="preserve">] </w:t>
      </w:r>
      <w:r>
        <w:rPr>
          <w:rStyle w:val="OtherTok"/>
        </w:rPr>
        <w:t>&lt;-</w:t>
      </w:r>
      <w:r>
        <w:rPr>
          <w:rStyle w:val="NormalTok"/>
        </w:rPr>
        <w:t xml:space="preserve"> </w:t>
      </w:r>
      <w:r>
        <w:rPr>
          <w:rStyle w:val="SpecialCharTok"/>
        </w:rPr>
        <w:t>-</w:t>
      </w:r>
      <w:r>
        <w:rPr>
          <w:rStyle w:val="NormalTok"/>
        </w:rPr>
        <w:lastRenderedPageBreak/>
        <w:t>pyramid_data</w:t>
      </w:r>
      <w:r>
        <w:rPr>
          <w:rStyle w:val="SpecialCharTok"/>
        </w:rPr>
        <w:t>$</w:t>
      </w:r>
      <w:r>
        <w:rPr>
          <w:rStyle w:val="NormalTok"/>
        </w:rPr>
        <w:t>Pop[pyramid_data</w:t>
      </w:r>
      <w:r>
        <w:rPr>
          <w:rStyle w:val="SpecialCharTok"/>
        </w:rPr>
        <w:t>$</w:t>
      </w:r>
      <w:r>
        <w:rPr>
          <w:rStyle w:val="NormalTok"/>
        </w:rPr>
        <w:t xml:space="preserve">Sex </w:t>
      </w:r>
      <w:r>
        <w:rPr>
          <w:rStyle w:val="SpecialCharTok"/>
        </w:rPr>
        <w:t>==</w:t>
      </w:r>
      <w:r>
        <w:rPr>
          <w:rStyle w:val="NormalTok"/>
        </w:rPr>
        <w:t xml:space="preserve"> </w:t>
      </w:r>
      <w:r>
        <w:rPr>
          <w:rStyle w:val="StringTok"/>
        </w:rPr>
        <w:t>"Males"</w:t>
      </w:r>
      <w:r>
        <w:rPr>
          <w:rStyle w:val="NormalTok"/>
        </w:rPr>
        <w:t>]</w:t>
      </w:r>
      <w:r>
        <w:br/>
      </w:r>
      <w:r>
        <w:br/>
      </w:r>
      <w:r>
        <w:rPr>
          <w:rStyle w:val="FunctionTok"/>
        </w:rPr>
        <w:t>ggplot</w:t>
      </w:r>
      <w:r>
        <w:rPr>
          <w:rStyle w:val="NormalTok"/>
        </w:rPr>
        <w:t>(</w:t>
      </w:r>
      <w:r>
        <w:rPr>
          <w:rStyle w:val="AttributeTok"/>
        </w:rPr>
        <w:t>data =</w:t>
      </w:r>
      <w:r>
        <w:rPr>
          <w:rStyle w:val="NormalTok"/>
        </w:rPr>
        <w:t xml:space="preserve"> pyramid_data, </w:t>
      </w:r>
      <w:r>
        <w:rPr>
          <w:rStyle w:val="FunctionTok"/>
        </w:rPr>
        <w:t>aes</w:t>
      </w:r>
      <w:r>
        <w:rPr>
          <w:rStyle w:val="NormalTok"/>
        </w:rPr>
        <w:t>(</w:t>
      </w:r>
      <w:r>
        <w:rPr>
          <w:rStyle w:val="AttributeTok"/>
        </w:rPr>
        <w:t>x =</w:t>
      </w:r>
      <w:r>
        <w:rPr>
          <w:rStyle w:val="NormalTok"/>
        </w:rPr>
        <w:t xml:space="preserve"> AG, </w:t>
      </w:r>
      <w:r>
        <w:rPr>
          <w:rStyle w:val="AttributeTok"/>
        </w:rPr>
        <w:t>y =</w:t>
      </w:r>
      <w:r>
        <w:rPr>
          <w:rStyle w:val="NormalTok"/>
        </w:rPr>
        <w:t xml:space="preserve"> Pop,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 Pyramid (2024)"</w:t>
      </w:r>
      <w:r>
        <w:rPr>
          <w:rStyle w:val="NormalTok"/>
        </w:rPr>
        <w:t xml:space="preserve">, </w:t>
      </w:r>
      <w:r>
        <w:rPr>
          <w:rStyle w:val="AttributeTok"/>
        </w:rPr>
        <w:t>x =</w:t>
      </w:r>
      <w:r>
        <w:rPr>
          <w:rStyle w:val="NormalTok"/>
        </w:rPr>
        <w:t xml:space="preserve"> </w:t>
      </w:r>
      <w:r>
        <w:rPr>
          <w:rStyle w:val="StringTok"/>
        </w:rPr>
        <w:t>"Age Group"</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"skyblue"</w:t>
      </w:r>
      <w:r>
        <w:rPr>
          <w:rStyle w:val="NormalTok"/>
        </w:rPr>
        <w:t xml:space="preserve">, </w:t>
      </w:r>
      <w:r>
        <w:rPr>
          <w:rStyle w:val="StringTok"/>
        </w:rPr>
        <w:t>"salmon"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p>
    <w:p w14:paraId="2A2DD583" w14:textId="77777777" w:rsidR="00A74F7E" w:rsidRDefault="00000000">
      <w:pPr>
        <w:pStyle w:val="FirstParagraph"/>
      </w:pPr>
      <w:r>
        <w:t>The above improved graph and codes ensures a fair and easier visualisation for both himself and potentially to whoever will see his website. Furthermore, this set of improved codes can also ensure professionalism and tidyness when Rajesh were to expose his website to his stakeholders or even the members of the public.</w:t>
      </w:r>
    </w:p>
    <w:p w14:paraId="3B64D084" w14:textId="77777777" w:rsidR="00A74F7E" w:rsidRDefault="00000000">
      <w:pPr>
        <w:pStyle w:val="Heading3"/>
      </w:pPr>
      <w:bookmarkStart w:id="7" w:name="website-tidyness"/>
      <w:r>
        <w:t xml:space="preserve">2.2 </w:t>
      </w:r>
      <w:r>
        <w:rPr>
          <w:b/>
          <w:bCs/>
        </w:rPr>
        <w:t>Website Tidyness</w:t>
      </w:r>
    </w:p>
    <w:p w14:paraId="25A02E33" w14:textId="77777777" w:rsidR="00A74F7E" w:rsidRDefault="00000000">
      <w:pPr>
        <w:pStyle w:val="FirstParagraph"/>
      </w:pPr>
      <w:r>
        <w:t>Besids the visualisation graphs, another area that needs to be improved is also the website itself. Despite Rajesh’s tireless efforts to render and complete his tasks, his website still needs further house-keeping to ensure that his contents looks neat and tidy.</w:t>
      </w:r>
    </w:p>
    <w:p w14:paraId="0D1910A1" w14:textId="77777777" w:rsidR="00A74F7E" w:rsidRDefault="00000000">
      <w:pPr>
        <w:pStyle w:val="BodyText"/>
      </w:pPr>
      <w:r>
        <w:t xml:space="preserve">This improvement can be done by setting up the scenario as an Introduction to his website, and also adding up section headers to specify the sections of his website. Furthermore, when visualising graphs, it is also recommended for Rajesh to seperate out the codes and the plots by using the </w:t>
      </w:r>
      <w:r>
        <w:rPr>
          <w:rStyle w:val="VerbatimChar"/>
        </w:rPr>
        <w:t>:::panel-tabset</w:t>
      </w:r>
      <w:r>
        <w:t xml:space="preserve"> function, and also use the </w:t>
      </w:r>
      <w:r>
        <w:rPr>
          <w:rStyle w:val="VerbatimChar"/>
        </w:rPr>
        <w:t>:::callout-tip</w:t>
      </w:r>
      <w:r>
        <w:t xml:space="preserve"> function if he wants to provide any information specific to his visualisation, or if he has any additional Information to add. An example is shown below:</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A74F7E" w14:paraId="2936C2D5" w14:textId="77777777" w:rsidTr="00A74F7E">
        <w:trPr>
          <w:cantSplit/>
        </w:trPr>
        <w:tc>
          <w:tcPr>
            <w:tcW w:w="0" w:type="auto"/>
            <w:shd w:val="clear" w:color="auto" w:fill="DAE6FB"/>
            <w:tcMar>
              <w:top w:w="92" w:type="dxa"/>
              <w:bottom w:w="92" w:type="dxa"/>
            </w:tcMar>
          </w:tcPr>
          <w:p w14:paraId="159FA983" w14:textId="77777777" w:rsidR="00A74F7E" w:rsidRDefault="00000000">
            <w:pPr>
              <w:pStyle w:val="BodyText"/>
              <w:spacing w:before="0" w:after="0"/>
              <w:textAlignment w:val="center"/>
            </w:pPr>
            <w:r>
              <w:rPr>
                <w:noProof/>
              </w:rPr>
              <w:drawing>
                <wp:inline distT="0" distB="0" distL="0" distR="0" wp14:anchorId="4171F8CA" wp14:editId="4C623E6A">
                  <wp:extent cx="152400" cy="152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danus\AppData\Local\Program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A74F7E" w14:paraId="0F7FCDA9" w14:textId="77777777" w:rsidTr="00A74F7E">
        <w:trPr>
          <w:cantSplit/>
        </w:trPr>
        <w:tc>
          <w:tcPr>
            <w:tcW w:w="0" w:type="auto"/>
            <w:tcMar>
              <w:top w:w="108" w:type="dxa"/>
              <w:bottom w:w="108" w:type="dxa"/>
            </w:tcMar>
          </w:tcPr>
          <w:p w14:paraId="34DD40B8" w14:textId="77777777" w:rsidR="00A74F7E" w:rsidRDefault="00000000">
            <w:pPr>
              <w:pStyle w:val="Compact"/>
              <w:numPr>
                <w:ilvl w:val="0"/>
                <w:numId w:val="2"/>
              </w:numPr>
            </w:pPr>
            <w:r>
              <w:t>The visualization graphs to ensure that it is readable for analysts</w:t>
            </w:r>
          </w:p>
          <w:p w14:paraId="2708966E" w14:textId="77777777" w:rsidR="00A74F7E" w:rsidRDefault="00000000">
            <w:pPr>
              <w:pStyle w:val="Compact"/>
              <w:numPr>
                <w:ilvl w:val="0"/>
                <w:numId w:val="2"/>
              </w:numPr>
            </w:pPr>
            <w:r>
              <w:t>The addition of certain features such as panel or callout.</w:t>
            </w:r>
          </w:p>
        </w:tc>
      </w:tr>
    </w:tbl>
    <w:p w14:paraId="35017BC0" w14:textId="77777777" w:rsidR="00A74F7E" w:rsidRDefault="00000000">
      <w:pPr>
        <w:pStyle w:val="Heading2"/>
      </w:pPr>
      <w:bookmarkStart w:id="8" w:name="conclusion-and-remarks"/>
      <w:bookmarkEnd w:id="7"/>
      <w:r>
        <w:rPr>
          <w:b/>
          <w:bCs/>
        </w:rPr>
        <w:t>3 Conclusion and remarks</w:t>
      </w:r>
    </w:p>
    <w:p w14:paraId="14F546CD" w14:textId="77777777" w:rsidR="00A74F7E" w:rsidRDefault="00000000">
      <w:pPr>
        <w:pStyle w:val="FirstParagraph"/>
      </w:pPr>
      <w:r>
        <w:t>Rajesh’s website has been a good website after all, however, this website is not as professional as it seems as the website looks quite untidy and there are messy data visualizations, which could be difficult to read. With the improvement of the visualisations above, it is believed that this website could have a good revamp on future take home exercises and projects</w:t>
      </w:r>
      <w:bookmarkEnd w:id="8"/>
    </w:p>
    <w:sectPr w:rsidR="00A74F7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C0C95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36FA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43114792">
    <w:abstractNumId w:val="0"/>
  </w:num>
  <w:num w:numId="2" w16cid:durableId="75347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74F7E"/>
    <w:rsid w:val="00202AC5"/>
    <w:rsid w:val="00235EE3"/>
    <w:rsid w:val="00A7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F69A"/>
  <w15:docId w15:val="{A7454221-7F09-4A08-BB41-416454CF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sss608vaarajesh01.netlify.app/takehomeexercises/take_homeexercise1/take_homeexercis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Part 2</dc:title>
  <dc:creator>Enrico Sebastian</dc:creator>
  <cp:keywords/>
  <cp:lastModifiedBy>Enrico Sebastian</cp:lastModifiedBy>
  <cp:revision>3</cp:revision>
  <dcterms:created xsi:type="dcterms:W3CDTF">2025-05-08T15:53:00Z</dcterms:created>
  <dcterms:modified xsi:type="dcterms:W3CDTF">2025-05-08T15:55:00Z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