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8C71" w14:textId="6AE07081" w:rsidR="00BB4D89" w:rsidRDefault="008D0BE6">
      <w:r w:rsidRPr="008D0BE6">
        <w:drawing>
          <wp:inline distT="0" distB="0" distL="0" distR="0" wp14:anchorId="24FA9E11" wp14:editId="0F4BD2BE">
            <wp:extent cx="5270500" cy="2782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885" w14:textId="0F0AF5CD" w:rsidR="008D0BE6" w:rsidRDefault="008D0BE6">
      <w:r>
        <w:rPr>
          <w:rFonts w:hint="eastAsia"/>
        </w:rPr>
        <w:t>显示全部的主单应收信息（一个主单为一行，显示航班全部的主单，没有费用显示为应收空白）</w:t>
      </w:r>
    </w:p>
    <w:p w14:paraId="328483BA" w14:textId="206439FF" w:rsidR="008D0BE6" w:rsidRDefault="008D0BE6">
      <w:r>
        <w:rPr>
          <w:rFonts w:hint="eastAsia"/>
        </w:rPr>
        <w:t>勾选主单（可批量），生成该机构对应的组织账单（TCI，道骊科技，JASTON）比发送给客户（点击生成账单时候同时将应收费用全部审核，生成账单）</w:t>
      </w:r>
    </w:p>
    <w:p w14:paraId="4011A8A1" w14:textId="7E96C8EA" w:rsidR="008D0BE6" w:rsidRDefault="008D0BE6"/>
    <w:p w14:paraId="79A6C3BC" w14:textId="2EA30D04" w:rsidR="008D0BE6" w:rsidRDefault="008D0BE6">
      <w:pPr>
        <w:rPr>
          <w:rFonts w:hint="eastAsia"/>
        </w:rPr>
      </w:pPr>
      <w:r>
        <w:rPr>
          <w:rFonts w:hint="eastAsia"/>
        </w:rPr>
        <w:t>客户对应的账单逻辑如excel（之后会按此用户名建客户，</w:t>
      </w:r>
      <w:proofErr w:type="spellStart"/>
      <w:r>
        <w:rPr>
          <w:rFonts w:hint="eastAsia"/>
        </w:rPr>
        <w:t>bms</w:t>
      </w:r>
      <w:proofErr w:type="spellEnd"/>
      <w:r>
        <w:rPr>
          <w:rFonts w:hint="eastAsia"/>
        </w:rPr>
        <w:t>会增加这样的对应表，方便于后期增加新客户）</w:t>
      </w:r>
    </w:p>
    <w:sectPr w:rsidR="008D0BE6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E6"/>
    <w:rsid w:val="000278FE"/>
    <w:rsid w:val="00132C43"/>
    <w:rsid w:val="00575386"/>
    <w:rsid w:val="007049B5"/>
    <w:rsid w:val="008141F1"/>
    <w:rsid w:val="008D0BE6"/>
    <w:rsid w:val="00A04272"/>
    <w:rsid w:val="00A5767B"/>
    <w:rsid w:val="00BB4D89"/>
    <w:rsid w:val="00E51EA1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28E0"/>
  <w15:chartTrackingRefBased/>
  <w15:docId w15:val="{B4A7FB02-7290-0A42-9043-DB89DD5E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</cp:revision>
  <dcterms:created xsi:type="dcterms:W3CDTF">2022-12-23T06:47:00Z</dcterms:created>
  <dcterms:modified xsi:type="dcterms:W3CDTF">2022-12-23T07:07:00Z</dcterms:modified>
</cp:coreProperties>
</file>