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CB" w:rsidRPr="00E021C4" w:rsidRDefault="00F323B2" w:rsidP="00813316">
      <w:pPr>
        <w:pStyle w:val="Heading1"/>
        <w:jc w:val="center"/>
        <w:rPr>
          <w:rFonts w:ascii="Times New Roman" w:hAnsi="Times New Roman"/>
        </w:rPr>
      </w:pPr>
      <w:bookmarkStart w:id="0" w:name="_GoBack"/>
      <w:bookmarkEnd w:id="0"/>
      <w:r w:rsidRPr="00E021C4">
        <w:rPr>
          <w:rFonts w:ascii="Times New Roman" w:hAnsi="Times New Roman"/>
        </w:rPr>
        <w:t xml:space="preserve">Title for paper </w:t>
      </w:r>
    </w:p>
    <w:p w:rsidR="00F323B2" w:rsidRPr="00E021C4" w:rsidRDefault="00F323B2" w:rsidP="00783381">
      <w:pPr>
        <w:pStyle w:val="Heading5"/>
        <w:ind w:left="0" w:firstLine="0"/>
        <w:jc w:val="center"/>
        <w:rPr>
          <w:b/>
          <w:bCs/>
          <w:sz w:val="24"/>
          <w:szCs w:val="24"/>
        </w:rPr>
      </w:pPr>
      <w:r w:rsidRPr="00E021C4">
        <w:rPr>
          <w:b/>
          <w:bCs/>
          <w:sz w:val="24"/>
          <w:szCs w:val="24"/>
        </w:rPr>
        <w:t>First Author</w:t>
      </w:r>
      <w:r w:rsidR="004F6E27" w:rsidRPr="00E021C4">
        <w:rPr>
          <w:b/>
          <w:bCs/>
          <w:sz w:val="24"/>
          <w:szCs w:val="24"/>
          <w:vertAlign w:val="superscript"/>
        </w:rPr>
        <w:t>*</w:t>
      </w:r>
      <w:r w:rsidRPr="00E021C4">
        <w:rPr>
          <w:b/>
          <w:bCs/>
          <w:sz w:val="24"/>
          <w:szCs w:val="24"/>
        </w:rPr>
        <w:t>, Second Author</w:t>
      </w:r>
      <w:r w:rsidR="004F6E27" w:rsidRPr="00E021C4">
        <w:rPr>
          <w:b/>
          <w:bCs/>
          <w:sz w:val="24"/>
          <w:szCs w:val="24"/>
          <w:vertAlign w:val="superscript"/>
        </w:rPr>
        <w:t>**</w:t>
      </w:r>
      <w:r w:rsidRPr="00E021C4">
        <w:rPr>
          <w:b/>
          <w:bCs/>
          <w:sz w:val="24"/>
          <w:szCs w:val="24"/>
        </w:rPr>
        <w:t>, Third Author</w:t>
      </w:r>
      <w:r w:rsidR="00DA7FEC" w:rsidRPr="00E021C4">
        <w:rPr>
          <w:b/>
          <w:bCs/>
          <w:sz w:val="24"/>
          <w:szCs w:val="24"/>
        </w:rPr>
        <w:t xml:space="preserve"> (if any</w:t>
      </w:r>
      <w:proofErr w:type="gramStart"/>
      <w:r w:rsidR="00DA7FEC" w:rsidRPr="00E021C4">
        <w:rPr>
          <w:b/>
          <w:bCs/>
          <w:sz w:val="24"/>
          <w:szCs w:val="24"/>
        </w:rPr>
        <w:t>)</w:t>
      </w:r>
      <w:r w:rsidR="004F6E27" w:rsidRPr="00E021C4">
        <w:rPr>
          <w:b/>
          <w:bCs/>
          <w:sz w:val="24"/>
          <w:szCs w:val="24"/>
          <w:vertAlign w:val="superscript"/>
        </w:rPr>
        <w:t>*</w:t>
      </w:r>
      <w:proofErr w:type="gramEnd"/>
      <w:r w:rsidR="004F6E27" w:rsidRPr="00E021C4">
        <w:rPr>
          <w:b/>
          <w:bCs/>
          <w:sz w:val="24"/>
          <w:szCs w:val="24"/>
          <w:vertAlign w:val="superscript"/>
        </w:rPr>
        <w:t>*</w:t>
      </w:r>
    </w:p>
    <w:p w:rsidR="00171E47" w:rsidRPr="00A55468" w:rsidRDefault="00171E47" w:rsidP="00EF2D67">
      <w:pPr>
        <w:jc w:val="right"/>
        <w:rPr>
          <w:sz w:val="20"/>
          <w:szCs w:val="20"/>
        </w:rPr>
      </w:pPr>
    </w:p>
    <w:p w:rsidR="0003247D" w:rsidRPr="00E021C4" w:rsidRDefault="004F6E27" w:rsidP="0003247D">
      <w:pPr>
        <w:jc w:val="center"/>
        <w:rPr>
          <w:sz w:val="20"/>
          <w:szCs w:val="20"/>
        </w:rPr>
      </w:pPr>
      <w:r w:rsidRPr="00E021C4">
        <w:rPr>
          <w:sz w:val="20"/>
          <w:szCs w:val="20"/>
          <w:vertAlign w:val="superscript"/>
        </w:rPr>
        <w:t xml:space="preserve">* </w:t>
      </w:r>
      <w:r w:rsidR="00BB4147" w:rsidRPr="00E021C4">
        <w:rPr>
          <w:sz w:val="20"/>
          <w:szCs w:val="20"/>
        </w:rPr>
        <w:t>Affiliation</w:t>
      </w:r>
      <w:r w:rsidR="00151292" w:rsidRPr="00E021C4">
        <w:rPr>
          <w:sz w:val="20"/>
          <w:szCs w:val="20"/>
        </w:rPr>
        <w:t>, email</w:t>
      </w:r>
    </w:p>
    <w:p w:rsidR="004F6E27" w:rsidRPr="00E021C4" w:rsidRDefault="004F6E27" w:rsidP="0003247D">
      <w:pPr>
        <w:jc w:val="center"/>
        <w:rPr>
          <w:sz w:val="20"/>
          <w:szCs w:val="20"/>
        </w:rPr>
      </w:pPr>
      <w:r w:rsidRPr="00E021C4">
        <w:rPr>
          <w:sz w:val="20"/>
          <w:szCs w:val="20"/>
          <w:vertAlign w:val="superscript"/>
        </w:rPr>
        <w:t>**</w:t>
      </w:r>
      <w:r w:rsidRPr="00E021C4">
        <w:rPr>
          <w:sz w:val="20"/>
          <w:szCs w:val="20"/>
        </w:rPr>
        <w:t xml:space="preserve"> </w:t>
      </w:r>
      <w:r w:rsidR="00BB4147" w:rsidRPr="00E021C4">
        <w:rPr>
          <w:sz w:val="20"/>
          <w:szCs w:val="20"/>
        </w:rPr>
        <w:t>Affiliation</w:t>
      </w:r>
      <w:r w:rsidRPr="00E021C4">
        <w:rPr>
          <w:sz w:val="20"/>
          <w:szCs w:val="20"/>
        </w:rPr>
        <w:t xml:space="preserve">, </w:t>
      </w:r>
      <w:r w:rsidR="00151292" w:rsidRPr="00E021C4">
        <w:rPr>
          <w:sz w:val="20"/>
          <w:szCs w:val="20"/>
        </w:rPr>
        <w:t>email</w:t>
      </w:r>
    </w:p>
    <w:p w:rsidR="00171E47" w:rsidRDefault="00171E47" w:rsidP="007813E5">
      <w:pPr>
        <w:jc w:val="both"/>
        <w:rPr>
          <w:rFonts w:ascii="Book Antiqua" w:hAnsi="Book Antiqua"/>
          <w:b/>
          <w:bCs/>
        </w:rPr>
      </w:pPr>
    </w:p>
    <w:p w:rsidR="0003247D" w:rsidRPr="00171E47" w:rsidRDefault="0003247D" w:rsidP="007813E5">
      <w:pPr>
        <w:jc w:val="both"/>
        <w:rPr>
          <w:rFonts w:ascii="Book Antiqua" w:hAnsi="Book Antiqua"/>
          <w:b/>
          <w:bCs/>
        </w:rPr>
        <w:sectPr w:rsidR="0003247D" w:rsidRPr="00171E47" w:rsidSect="00CF4A25">
          <w:headerReference w:type="default" r:id="rId8"/>
          <w:footerReference w:type="default" r:id="rId9"/>
          <w:pgSz w:w="12240" w:h="15840" w:code="1"/>
          <w:pgMar w:top="1008" w:right="720" w:bottom="1008" w:left="720" w:header="446" w:footer="446" w:gutter="0"/>
          <w:cols w:space="720"/>
          <w:docGrid w:linePitch="360"/>
        </w:sectPr>
      </w:pPr>
    </w:p>
    <w:p w:rsidR="008805D9" w:rsidRDefault="008805D9" w:rsidP="007813E5">
      <w:pPr>
        <w:jc w:val="both"/>
        <w:rPr>
          <w:b/>
          <w:bCs/>
          <w:i/>
          <w:iCs/>
          <w:sz w:val="20"/>
          <w:szCs w:val="20"/>
        </w:rPr>
        <w:sectPr w:rsidR="008805D9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:rsidR="00F323B2" w:rsidRPr="00AD775A" w:rsidRDefault="00F323B2" w:rsidP="007813E5">
      <w:pPr>
        <w:jc w:val="both"/>
        <w:rPr>
          <w:b/>
          <w:bCs/>
          <w:sz w:val="20"/>
          <w:szCs w:val="20"/>
        </w:rPr>
      </w:pPr>
      <w:r w:rsidRPr="00AD775A">
        <w:rPr>
          <w:b/>
          <w:bCs/>
          <w:i/>
          <w:iCs/>
          <w:sz w:val="20"/>
          <w:szCs w:val="20"/>
        </w:rPr>
        <w:lastRenderedPageBreak/>
        <w:t>Abstract</w:t>
      </w:r>
      <w:r w:rsidR="00151292">
        <w:rPr>
          <w:b/>
          <w:bCs/>
          <w:sz w:val="20"/>
          <w:szCs w:val="20"/>
        </w:rPr>
        <w:t>:</w:t>
      </w:r>
      <w:r w:rsidR="00AD775A">
        <w:rPr>
          <w:b/>
          <w:bCs/>
          <w:sz w:val="20"/>
          <w:szCs w:val="20"/>
        </w:rPr>
        <w:t xml:space="preserve"> </w:t>
      </w:r>
      <w:r w:rsidRPr="00AD775A">
        <w:rPr>
          <w:sz w:val="20"/>
          <w:szCs w:val="20"/>
        </w:rPr>
        <w:t>Mention the abstract for the article.</w:t>
      </w:r>
    </w:p>
    <w:p w:rsidR="007813E5" w:rsidRPr="00AD775A" w:rsidRDefault="007813E5" w:rsidP="007813E5">
      <w:pPr>
        <w:jc w:val="both"/>
        <w:rPr>
          <w:sz w:val="20"/>
          <w:szCs w:val="20"/>
        </w:rPr>
      </w:pPr>
    </w:p>
    <w:p w:rsidR="00427691" w:rsidRDefault="00151292" w:rsidP="00427691">
      <w:pPr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Key words: </w:t>
      </w:r>
      <w:r w:rsidR="00427691">
        <w:rPr>
          <w:sz w:val="20"/>
          <w:szCs w:val="20"/>
        </w:rPr>
        <w:t xml:space="preserve"> </w:t>
      </w:r>
      <w:r w:rsidR="00427691" w:rsidRPr="00AD775A">
        <w:rPr>
          <w:sz w:val="20"/>
          <w:szCs w:val="20"/>
        </w:rPr>
        <w:t xml:space="preserve">About </w:t>
      </w:r>
      <w:r>
        <w:rPr>
          <w:sz w:val="20"/>
          <w:szCs w:val="20"/>
        </w:rPr>
        <w:t>4-5</w:t>
      </w:r>
      <w:r w:rsidR="00427691" w:rsidRPr="00AD775A">
        <w:rPr>
          <w:sz w:val="20"/>
          <w:szCs w:val="20"/>
        </w:rPr>
        <w:t xml:space="preserve"> key words or phrases in alphabetical order, separated by commas.</w:t>
      </w:r>
    </w:p>
    <w:p w:rsidR="001962D2" w:rsidRDefault="001962D2" w:rsidP="00427691">
      <w:pPr>
        <w:jc w:val="both"/>
        <w:rPr>
          <w:sz w:val="20"/>
          <w:szCs w:val="20"/>
        </w:rPr>
      </w:pPr>
    </w:p>
    <w:p w:rsidR="00427691" w:rsidRPr="00E021C4" w:rsidRDefault="00427691" w:rsidP="001C6235">
      <w:pPr>
        <w:pStyle w:val="ListParagraph"/>
        <w:keepNext/>
        <w:numPr>
          <w:ilvl w:val="0"/>
          <w:numId w:val="11"/>
        </w:numPr>
        <w:autoSpaceDE w:val="0"/>
        <w:autoSpaceDN w:val="0"/>
        <w:spacing w:before="240" w:after="80"/>
        <w:ind w:left="284" w:hanging="284"/>
        <w:outlineLvl w:val="0"/>
        <w:rPr>
          <w:b/>
          <w:smallCaps/>
          <w:kern w:val="28"/>
        </w:rPr>
      </w:pPr>
      <w:r w:rsidRPr="00E021C4">
        <w:rPr>
          <w:b/>
          <w:smallCaps/>
          <w:kern w:val="28"/>
        </w:rPr>
        <w:t>Introduction</w:t>
      </w:r>
    </w:p>
    <w:p w:rsidR="0098240F" w:rsidRPr="00E021C4" w:rsidRDefault="00151292" w:rsidP="001C6235">
      <w:pPr>
        <w:ind w:firstLine="284"/>
        <w:jc w:val="both"/>
        <w:rPr>
          <w:sz w:val="22"/>
          <w:szCs w:val="22"/>
        </w:rPr>
      </w:pPr>
      <w:r w:rsidRPr="00E021C4">
        <w:rPr>
          <w:sz w:val="22"/>
          <w:szCs w:val="22"/>
        </w:rPr>
        <w:t>In t</w:t>
      </w:r>
      <w:r w:rsidR="0098240F" w:rsidRPr="00E021C4">
        <w:rPr>
          <w:sz w:val="22"/>
          <w:szCs w:val="22"/>
        </w:rPr>
        <w:t xml:space="preserve">his </w:t>
      </w:r>
      <w:r w:rsidRPr="00E021C4">
        <w:rPr>
          <w:sz w:val="22"/>
          <w:szCs w:val="22"/>
        </w:rPr>
        <w:t>section provide relevance and other introductory details</w:t>
      </w:r>
      <w:r w:rsidR="0098240F" w:rsidRPr="00E021C4">
        <w:rPr>
          <w:sz w:val="22"/>
          <w:szCs w:val="22"/>
        </w:rPr>
        <w:t xml:space="preserve">. </w:t>
      </w:r>
    </w:p>
    <w:p w:rsidR="0098240F" w:rsidRPr="00AD775A" w:rsidRDefault="0098240F" w:rsidP="0098240F">
      <w:pPr>
        <w:jc w:val="both"/>
        <w:rPr>
          <w:sz w:val="20"/>
          <w:szCs w:val="20"/>
        </w:rPr>
      </w:pPr>
    </w:p>
    <w:p w:rsidR="0099582D" w:rsidRPr="00E021C4" w:rsidRDefault="00151292" w:rsidP="001C6235">
      <w:pPr>
        <w:pStyle w:val="ListParagraph"/>
        <w:keepNext/>
        <w:numPr>
          <w:ilvl w:val="0"/>
          <w:numId w:val="11"/>
        </w:numPr>
        <w:autoSpaceDE w:val="0"/>
        <w:autoSpaceDN w:val="0"/>
        <w:spacing w:before="240" w:after="80"/>
        <w:ind w:left="284" w:hanging="284"/>
        <w:outlineLvl w:val="0"/>
        <w:rPr>
          <w:b/>
          <w:smallCaps/>
          <w:kern w:val="28"/>
        </w:rPr>
      </w:pPr>
      <w:r w:rsidRPr="00E021C4">
        <w:rPr>
          <w:b/>
          <w:smallCaps/>
          <w:kern w:val="28"/>
        </w:rPr>
        <w:t>Material</w:t>
      </w:r>
      <w:r w:rsidR="00BA12B4" w:rsidRPr="00E021C4">
        <w:rPr>
          <w:b/>
          <w:smallCaps/>
          <w:kern w:val="28"/>
        </w:rPr>
        <w:t xml:space="preserve">s </w:t>
      </w:r>
      <w:r w:rsidRPr="00E021C4">
        <w:rPr>
          <w:b/>
          <w:smallCaps/>
          <w:kern w:val="28"/>
        </w:rPr>
        <w:t xml:space="preserve"> and Methods</w:t>
      </w:r>
    </w:p>
    <w:p w:rsidR="0099582D" w:rsidRPr="00E021C4" w:rsidRDefault="00BA12B4" w:rsidP="001C6235">
      <w:pPr>
        <w:ind w:firstLine="284"/>
        <w:jc w:val="both"/>
        <w:rPr>
          <w:sz w:val="22"/>
          <w:szCs w:val="22"/>
        </w:rPr>
      </w:pPr>
      <w:r w:rsidRPr="00E021C4">
        <w:rPr>
          <w:sz w:val="22"/>
          <w:szCs w:val="22"/>
        </w:rPr>
        <w:t xml:space="preserve">Provide the </w:t>
      </w:r>
      <w:r w:rsidR="001C6235" w:rsidRPr="00E021C4">
        <w:rPr>
          <w:sz w:val="22"/>
          <w:szCs w:val="22"/>
        </w:rPr>
        <w:t>details of materials and methods</w:t>
      </w:r>
      <w:r w:rsidR="0099582D" w:rsidRPr="00E021C4">
        <w:rPr>
          <w:sz w:val="22"/>
          <w:szCs w:val="22"/>
        </w:rPr>
        <w:t xml:space="preserve">. </w:t>
      </w:r>
    </w:p>
    <w:p w:rsidR="001C6235" w:rsidRDefault="001C6235" w:rsidP="001C6235">
      <w:pPr>
        <w:ind w:firstLine="284"/>
        <w:jc w:val="both"/>
        <w:rPr>
          <w:i/>
          <w:iCs/>
          <w:sz w:val="20"/>
          <w:szCs w:val="20"/>
        </w:rPr>
      </w:pPr>
    </w:p>
    <w:p w:rsidR="001C6235" w:rsidRPr="00E021C4" w:rsidRDefault="00BB4147" w:rsidP="00BB4147">
      <w:pPr>
        <w:ind w:firstLine="142"/>
        <w:jc w:val="both"/>
        <w:rPr>
          <w:i/>
          <w:iCs/>
          <w:sz w:val="22"/>
          <w:szCs w:val="22"/>
        </w:rPr>
      </w:pPr>
      <w:r>
        <w:rPr>
          <w:i/>
          <w:iCs/>
          <w:sz w:val="20"/>
          <w:szCs w:val="20"/>
        </w:rPr>
        <w:t xml:space="preserve"> </w:t>
      </w:r>
      <w:r w:rsidR="001C6235" w:rsidRPr="00E021C4">
        <w:rPr>
          <w:i/>
          <w:iCs/>
          <w:sz w:val="22"/>
          <w:szCs w:val="22"/>
        </w:rPr>
        <w:t>2.1 Sub heading</w:t>
      </w:r>
    </w:p>
    <w:p w:rsidR="001C6235" w:rsidRPr="00AD775A" w:rsidRDefault="001C6235" w:rsidP="001C6235">
      <w:pPr>
        <w:ind w:firstLine="284"/>
        <w:jc w:val="both"/>
        <w:rPr>
          <w:sz w:val="20"/>
          <w:szCs w:val="20"/>
        </w:rPr>
      </w:pPr>
    </w:p>
    <w:p w:rsidR="0099582D" w:rsidRPr="00E021C4" w:rsidRDefault="001C6235" w:rsidP="001C6235">
      <w:pPr>
        <w:keepNext/>
        <w:numPr>
          <w:ilvl w:val="0"/>
          <w:numId w:val="11"/>
        </w:numPr>
        <w:autoSpaceDE w:val="0"/>
        <w:autoSpaceDN w:val="0"/>
        <w:spacing w:before="240" w:after="80"/>
        <w:ind w:left="284" w:hanging="284"/>
        <w:outlineLvl w:val="0"/>
        <w:rPr>
          <w:b/>
          <w:smallCaps/>
          <w:kern w:val="28"/>
        </w:rPr>
      </w:pPr>
      <w:r w:rsidRPr="00E021C4">
        <w:rPr>
          <w:b/>
          <w:smallCaps/>
          <w:kern w:val="28"/>
        </w:rPr>
        <w:t>Results and discussions</w:t>
      </w:r>
    </w:p>
    <w:p w:rsidR="001C6235" w:rsidRPr="00E021C4" w:rsidRDefault="001C6235" w:rsidP="008F2981">
      <w:pPr>
        <w:pStyle w:val="Heading2"/>
        <w:numPr>
          <w:ilvl w:val="1"/>
          <w:numId w:val="0"/>
        </w:numPr>
        <w:ind w:left="144"/>
        <w:rPr>
          <w:i w:val="0"/>
          <w:iCs w:val="0"/>
          <w:sz w:val="22"/>
          <w:szCs w:val="22"/>
        </w:rPr>
      </w:pPr>
      <w:r w:rsidRPr="00E021C4">
        <w:rPr>
          <w:i w:val="0"/>
          <w:iCs w:val="0"/>
          <w:sz w:val="22"/>
          <w:szCs w:val="22"/>
        </w:rPr>
        <w:t xml:space="preserve">Provide the details of results and discussions. </w:t>
      </w:r>
    </w:p>
    <w:p w:rsidR="00D23936" w:rsidRPr="00E021C4" w:rsidRDefault="001C6235" w:rsidP="008F2981">
      <w:pPr>
        <w:pStyle w:val="Heading2"/>
        <w:numPr>
          <w:ilvl w:val="1"/>
          <w:numId w:val="0"/>
        </w:numPr>
        <w:ind w:left="144"/>
        <w:rPr>
          <w:sz w:val="22"/>
          <w:szCs w:val="22"/>
        </w:rPr>
      </w:pPr>
      <w:r w:rsidRPr="00E021C4">
        <w:rPr>
          <w:sz w:val="22"/>
          <w:szCs w:val="22"/>
        </w:rPr>
        <w:t>3.1</w:t>
      </w:r>
      <w:r w:rsidR="008F2981" w:rsidRPr="00E021C4">
        <w:rPr>
          <w:sz w:val="22"/>
          <w:szCs w:val="22"/>
        </w:rPr>
        <w:t xml:space="preserve">. </w:t>
      </w:r>
      <w:r w:rsidRPr="00E021C4">
        <w:rPr>
          <w:sz w:val="22"/>
          <w:szCs w:val="22"/>
        </w:rPr>
        <w:t>Sub heading</w:t>
      </w:r>
    </w:p>
    <w:p w:rsidR="0099582D" w:rsidRPr="00E021C4" w:rsidRDefault="001C6235" w:rsidP="001C6235">
      <w:pPr>
        <w:ind w:firstLine="144"/>
        <w:jc w:val="both"/>
        <w:rPr>
          <w:sz w:val="22"/>
          <w:szCs w:val="22"/>
        </w:rPr>
      </w:pPr>
      <w:proofErr w:type="gramStart"/>
      <w:r w:rsidRPr="00E021C4">
        <w:rPr>
          <w:sz w:val="22"/>
          <w:szCs w:val="22"/>
        </w:rPr>
        <w:t>Details</w:t>
      </w:r>
      <w:r w:rsidR="0099582D" w:rsidRPr="00E021C4">
        <w:rPr>
          <w:sz w:val="22"/>
          <w:szCs w:val="22"/>
        </w:rPr>
        <w:t>.</w:t>
      </w:r>
      <w:proofErr w:type="gramEnd"/>
    </w:p>
    <w:p w:rsidR="00D23936" w:rsidRPr="00E021C4" w:rsidRDefault="00DA7FEC" w:rsidP="008F2981">
      <w:pPr>
        <w:pStyle w:val="Heading2"/>
        <w:numPr>
          <w:ilvl w:val="1"/>
          <w:numId w:val="0"/>
        </w:numPr>
        <w:ind w:left="144"/>
        <w:rPr>
          <w:sz w:val="22"/>
          <w:szCs w:val="22"/>
        </w:rPr>
      </w:pPr>
      <w:r w:rsidRPr="00E021C4">
        <w:rPr>
          <w:sz w:val="22"/>
          <w:szCs w:val="22"/>
        </w:rPr>
        <w:t>3.2</w:t>
      </w:r>
      <w:r w:rsidR="008F2981" w:rsidRPr="00E021C4">
        <w:rPr>
          <w:sz w:val="22"/>
          <w:szCs w:val="22"/>
        </w:rPr>
        <w:t xml:space="preserve">. </w:t>
      </w:r>
      <w:r w:rsidRPr="00E021C4">
        <w:rPr>
          <w:sz w:val="22"/>
          <w:szCs w:val="22"/>
        </w:rPr>
        <w:t>Sub heading</w:t>
      </w:r>
    </w:p>
    <w:p w:rsidR="009E7F78" w:rsidRPr="00E021C4" w:rsidRDefault="001C6235" w:rsidP="009A1D91">
      <w:pPr>
        <w:jc w:val="both"/>
        <w:rPr>
          <w:sz w:val="22"/>
          <w:szCs w:val="22"/>
        </w:rPr>
      </w:pPr>
      <w:r w:rsidRPr="00E021C4">
        <w:rPr>
          <w:sz w:val="22"/>
          <w:szCs w:val="22"/>
        </w:rPr>
        <w:t xml:space="preserve">   </w:t>
      </w:r>
      <w:proofErr w:type="gramStart"/>
      <w:r w:rsidRPr="00E021C4">
        <w:rPr>
          <w:sz w:val="22"/>
          <w:szCs w:val="22"/>
        </w:rPr>
        <w:t>Details</w:t>
      </w:r>
      <w:r w:rsidR="0099582D" w:rsidRPr="00E021C4">
        <w:rPr>
          <w:sz w:val="22"/>
          <w:szCs w:val="22"/>
        </w:rPr>
        <w:t>.</w:t>
      </w:r>
      <w:proofErr w:type="gramEnd"/>
    </w:p>
    <w:p w:rsidR="009A1D91" w:rsidRPr="00AD775A" w:rsidRDefault="009A1D91" w:rsidP="0099582D">
      <w:pPr>
        <w:pStyle w:val="BodyText"/>
        <w:rPr>
          <w:sz w:val="20"/>
          <w:szCs w:val="20"/>
        </w:rPr>
      </w:pPr>
    </w:p>
    <w:p w:rsidR="001E74C3" w:rsidRPr="00E021C4" w:rsidRDefault="001C6235" w:rsidP="001C6235">
      <w:pPr>
        <w:keepNext/>
        <w:numPr>
          <w:ilvl w:val="0"/>
          <w:numId w:val="11"/>
        </w:numPr>
        <w:autoSpaceDE w:val="0"/>
        <w:autoSpaceDN w:val="0"/>
        <w:spacing w:before="240" w:after="80"/>
        <w:ind w:left="284" w:hanging="284"/>
        <w:outlineLvl w:val="0"/>
        <w:rPr>
          <w:b/>
          <w:smallCaps/>
          <w:kern w:val="28"/>
        </w:rPr>
      </w:pPr>
      <w:r w:rsidRPr="00E021C4">
        <w:rPr>
          <w:b/>
          <w:smallCaps/>
          <w:kern w:val="28"/>
        </w:rPr>
        <w:t>conclusions</w:t>
      </w:r>
    </w:p>
    <w:p w:rsidR="001E74C3" w:rsidRPr="00E021C4" w:rsidRDefault="001C6235" w:rsidP="001E74C3">
      <w:pPr>
        <w:jc w:val="both"/>
        <w:rPr>
          <w:sz w:val="22"/>
          <w:szCs w:val="22"/>
        </w:rPr>
      </w:pPr>
      <w:r>
        <w:rPr>
          <w:sz w:val="20"/>
          <w:szCs w:val="20"/>
        </w:rPr>
        <w:t xml:space="preserve">     </w:t>
      </w:r>
      <w:r w:rsidRPr="00E021C4">
        <w:rPr>
          <w:sz w:val="22"/>
          <w:szCs w:val="22"/>
        </w:rPr>
        <w:t>Provide conclusions</w:t>
      </w:r>
      <w:r w:rsidR="001E74C3" w:rsidRPr="00E021C4">
        <w:rPr>
          <w:sz w:val="22"/>
          <w:szCs w:val="22"/>
        </w:rPr>
        <w:t>.</w:t>
      </w:r>
    </w:p>
    <w:p w:rsidR="0092512C" w:rsidRPr="00AD775A" w:rsidRDefault="0092512C" w:rsidP="001E74C3">
      <w:pPr>
        <w:jc w:val="both"/>
        <w:rPr>
          <w:sz w:val="20"/>
          <w:szCs w:val="20"/>
        </w:rPr>
      </w:pPr>
    </w:p>
    <w:p w:rsidR="00D23936" w:rsidRPr="00E021C4" w:rsidRDefault="001C6235" w:rsidP="00DA7FEC">
      <w:pPr>
        <w:keepNext/>
        <w:autoSpaceDE w:val="0"/>
        <w:autoSpaceDN w:val="0"/>
        <w:spacing w:before="240" w:after="80"/>
        <w:ind w:left="284" w:hanging="284"/>
        <w:outlineLvl w:val="0"/>
        <w:rPr>
          <w:smallCaps/>
          <w:kern w:val="28"/>
        </w:rPr>
      </w:pPr>
      <w:r w:rsidRPr="00E021C4">
        <w:rPr>
          <w:smallCaps/>
          <w:kern w:val="28"/>
        </w:rPr>
        <w:t>acknowledgements</w:t>
      </w:r>
    </w:p>
    <w:p w:rsidR="00BA1BE9" w:rsidRPr="00E021C4" w:rsidRDefault="00BA1BE9" w:rsidP="00A3753A">
      <w:pPr>
        <w:pStyle w:val="ReferenceHead"/>
        <w:jc w:val="left"/>
        <w:rPr>
          <w:sz w:val="24"/>
          <w:szCs w:val="24"/>
        </w:rPr>
      </w:pPr>
      <w:r w:rsidRPr="00E021C4">
        <w:rPr>
          <w:sz w:val="24"/>
          <w:szCs w:val="24"/>
        </w:rPr>
        <w:t>References</w:t>
      </w:r>
    </w:p>
    <w:p w:rsidR="006119B1" w:rsidRPr="00E021C4" w:rsidRDefault="006119B1" w:rsidP="006119B1">
      <w:pPr>
        <w:pStyle w:val="references"/>
        <w:rPr>
          <w:sz w:val="22"/>
          <w:szCs w:val="22"/>
        </w:rPr>
      </w:pPr>
      <w:r w:rsidRPr="00E021C4">
        <w:rPr>
          <w:sz w:val="22"/>
          <w:szCs w:val="22"/>
        </w:rPr>
        <w:t>Clark, R. M. (1998), Chlorine demand and TTHM formation kinetics, J. Envir. Engrg., ASCE, 124(1), 16-24.</w:t>
      </w:r>
    </w:p>
    <w:p w:rsidR="006119B1" w:rsidRPr="00E021C4" w:rsidRDefault="006119B1" w:rsidP="006119B1">
      <w:pPr>
        <w:pStyle w:val="references"/>
        <w:rPr>
          <w:sz w:val="22"/>
          <w:szCs w:val="22"/>
        </w:rPr>
      </w:pPr>
      <w:r w:rsidRPr="00E021C4">
        <w:rPr>
          <w:sz w:val="22"/>
          <w:szCs w:val="22"/>
        </w:rPr>
        <w:t>Clark, R. M., and Sivaganesan, M. (1998), Predicting chlorine residuals and the formation of TTHMs in drinking water, J. Envir. Engrg., ASCE, 124(12), 1203-1210.</w:t>
      </w:r>
    </w:p>
    <w:p w:rsidR="006119B1" w:rsidRPr="00E021C4" w:rsidRDefault="006119B1" w:rsidP="006119B1">
      <w:pPr>
        <w:pStyle w:val="references"/>
        <w:rPr>
          <w:sz w:val="22"/>
          <w:szCs w:val="22"/>
        </w:rPr>
      </w:pPr>
      <w:r w:rsidRPr="00E021C4">
        <w:rPr>
          <w:sz w:val="22"/>
          <w:szCs w:val="22"/>
        </w:rPr>
        <w:t>Clark, R. M., and Sivaganesan, M. (2002), Predicting chlorine residuals in drinking water: second order model, J. Water Resour. Plng and Mgmt., ASCE, 128(2), 152-161.</w:t>
      </w:r>
    </w:p>
    <w:p w:rsidR="006119B1" w:rsidRPr="00E021C4" w:rsidRDefault="006119B1" w:rsidP="006119B1">
      <w:pPr>
        <w:pStyle w:val="references"/>
        <w:rPr>
          <w:sz w:val="22"/>
          <w:szCs w:val="22"/>
        </w:rPr>
      </w:pPr>
      <w:r w:rsidRPr="00E021C4">
        <w:rPr>
          <w:sz w:val="22"/>
          <w:szCs w:val="22"/>
        </w:rPr>
        <w:t>Hua, F., West, J. R., Barker, R. A., and Forster, C. F. (1999), Modelling of chlorine decay in municipal water supplies, Water Research, 33(12), 2735-2746.</w:t>
      </w:r>
    </w:p>
    <w:p w:rsidR="006119B1" w:rsidRPr="00E021C4" w:rsidRDefault="006119B1" w:rsidP="006119B1">
      <w:pPr>
        <w:pStyle w:val="references"/>
        <w:rPr>
          <w:sz w:val="22"/>
          <w:szCs w:val="22"/>
        </w:rPr>
      </w:pPr>
      <w:r w:rsidRPr="00E021C4">
        <w:rPr>
          <w:sz w:val="22"/>
          <w:szCs w:val="22"/>
        </w:rPr>
        <w:t>Zhang. G. R., Kiene. L., Wable. O., Chan. U. S., and Duguet. J. P. (1992), Modeling of chlorine residuals in the water distribution network of Macao, Environmental Technology, 13, 937-946.</w:t>
      </w:r>
    </w:p>
    <w:p w:rsidR="00BA1BE9" w:rsidRDefault="00BA1BE9" w:rsidP="00BB4147">
      <w:pPr>
        <w:pStyle w:val="references"/>
        <w:numPr>
          <w:ilvl w:val="0"/>
          <w:numId w:val="0"/>
        </w:numPr>
      </w:pPr>
    </w:p>
    <w:p w:rsidR="006B036D" w:rsidRDefault="006B036D" w:rsidP="00BA1BE9">
      <w:pPr>
        <w:jc w:val="both"/>
        <w:rPr>
          <w:b/>
          <w:bCs/>
          <w:sz w:val="20"/>
          <w:szCs w:val="20"/>
        </w:rPr>
      </w:pPr>
    </w:p>
    <w:p w:rsidR="008805D9" w:rsidRDefault="008805D9" w:rsidP="008A79B4">
      <w:pPr>
        <w:rPr>
          <w:sz w:val="20"/>
          <w:szCs w:val="20"/>
        </w:rPr>
        <w:sectPr w:rsidR="008805D9" w:rsidSect="008805D9">
          <w:type w:val="continuous"/>
          <w:pgSz w:w="12240" w:h="15840" w:code="1"/>
          <w:pgMar w:top="1152" w:right="720" w:bottom="1008" w:left="720" w:header="547" w:footer="446" w:gutter="0"/>
          <w:cols w:space="288"/>
          <w:docGrid w:linePitch="360"/>
        </w:sectPr>
      </w:pPr>
    </w:p>
    <w:p w:rsidR="0008198A" w:rsidRPr="00A34166" w:rsidRDefault="0008198A" w:rsidP="008A79B4">
      <w:pPr>
        <w:rPr>
          <w:sz w:val="20"/>
          <w:szCs w:val="20"/>
        </w:rPr>
      </w:pPr>
    </w:p>
    <w:p w:rsidR="008A79B4" w:rsidRDefault="008A79B4" w:rsidP="00BA1BE9">
      <w:pPr>
        <w:jc w:val="both"/>
        <w:rPr>
          <w:sz w:val="20"/>
          <w:szCs w:val="20"/>
        </w:rPr>
      </w:pPr>
    </w:p>
    <w:p w:rsidR="008A79B4" w:rsidRPr="00AD775A" w:rsidRDefault="008A79B4" w:rsidP="00BA1BE9">
      <w:pPr>
        <w:jc w:val="both"/>
        <w:rPr>
          <w:b/>
          <w:bCs/>
          <w:sz w:val="20"/>
          <w:szCs w:val="20"/>
        </w:rPr>
        <w:sectPr w:rsidR="008A79B4" w:rsidRPr="00AD775A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:rsidR="0099582D" w:rsidRPr="00AD775A" w:rsidRDefault="0099582D" w:rsidP="0098240F">
      <w:pPr>
        <w:jc w:val="both"/>
        <w:rPr>
          <w:sz w:val="20"/>
          <w:szCs w:val="20"/>
        </w:rPr>
      </w:pPr>
    </w:p>
    <w:sectPr w:rsidR="0099582D" w:rsidRPr="00AD775A" w:rsidSect="00171E47">
      <w:type w:val="continuous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69D" w:rsidRDefault="001C669D">
      <w:r>
        <w:separator/>
      </w:r>
    </w:p>
  </w:endnote>
  <w:endnote w:type="continuationSeparator" w:id="0">
    <w:p w:rsidR="001C669D" w:rsidRDefault="001C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sz w:val="20"/>
        <w:szCs w:val="20"/>
      </w:rPr>
      <w:id w:val="-1312557837"/>
      <w:docPartObj>
        <w:docPartGallery w:val="Page Numbers (Bottom of Page)"/>
        <w:docPartUnique/>
      </w:docPartObj>
    </w:sdtPr>
    <w:sdtEndPr/>
    <w:sdtContent>
      <w:p w:rsidR="00916D12" w:rsidRPr="00DA7FEC" w:rsidRDefault="00713EB5" w:rsidP="00DA7FEC">
        <w:pPr>
          <w:pStyle w:val="Footer"/>
          <w:jc w:val="center"/>
          <w:rPr>
            <w:i/>
            <w:sz w:val="20"/>
            <w:szCs w:val="20"/>
          </w:rPr>
        </w:pPr>
        <w:r w:rsidRPr="00713EB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65BF4A" wp14:editId="3B685E36">
                  <wp:simplePos x="0" y="0"/>
                  <wp:positionH relativeFrom="rightMargin">
                    <wp:posOffset>-14605</wp:posOffset>
                  </wp:positionH>
                  <wp:positionV relativeFrom="bottomMargin">
                    <wp:posOffset>148585</wp:posOffset>
                  </wp:positionV>
                  <wp:extent cx="384202" cy="338097"/>
                  <wp:effectExtent l="0" t="0" r="0" b="508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202" cy="3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EB5" w:rsidRPr="00713EB5" w:rsidRDefault="001C669D">
                              <w:pPr>
                                <w:jc w:val="center"/>
                                <w:rPr>
                                  <w:rFonts w:eastAsiaTheme="majorEastAsia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  <w:id w:val="392084774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Fonts w:eastAsiaTheme="majorEastAsia"/>
                                        <w:sz w:val="20"/>
                                        <w:szCs w:val="20"/>
                                      </w:rPr>
                                      <w:id w:val="-1102874984"/>
                                      <w:docPartObj>
                                        <w:docPartGallery w:val="Page Numbers (Margins)"/>
                                        <w:docPartUnique/>
                                      </w:docPartObj>
                                    </w:sdtPr>
                                    <w:sdtEndPr/>
                                    <w:sdtContent>
                                      <w:r w:rsidR="00713EB5" w:rsidRPr="00713EB5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="00713EB5" w:rsidRPr="00713EB5">
                                        <w:rPr>
                                          <w:sz w:val="20"/>
                                          <w:szCs w:val="20"/>
                                        </w:rPr>
                                        <w:instrText xml:space="preserve"> PAGE   \* MERGEFORMAT </w:instrText>
                                      </w:r>
                                      <w:r w:rsidR="00713EB5" w:rsidRPr="00713EB5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="00816EA4" w:rsidRPr="00816EA4">
                                        <w:rPr>
                                          <w:rFonts w:eastAsiaTheme="majorEastAsia"/>
                                          <w:noProof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 w:rsidR="00713EB5" w:rsidRPr="00713EB5">
                                        <w:rPr>
                                          <w:rFonts w:eastAsiaTheme="majorEastAsia"/>
                                          <w:noProof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sdtContent>
                                  </w:sdt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26" style="position:absolute;left:0;text-align:left;margin-left:-1.15pt;margin-top:11.7pt;width:30.2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" stroked="f">
                  <v:textbox>
                    <w:txbxContent>
                      <w:p w:rsidR="00713EB5" w:rsidRPr="00713EB5" w:rsidRDefault="001C669D">
                        <w:pPr>
                          <w:jc w:val="center"/>
                          <w:rPr>
                            <w:rFonts w:eastAsiaTheme="majorEastAsia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4"/>
                            </w:rPr>
                            <w:id w:val="392084774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eastAsiaTheme="majorEastAsia"/>
                                  <w:sz w:val="20"/>
                                  <w:szCs w:val="20"/>
                                </w:rPr>
                                <w:id w:val="-110287498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713EB5" w:rsidRPr="00713EB5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713EB5" w:rsidRPr="00713EB5">
                                  <w:rPr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="00713EB5" w:rsidRPr="00713EB5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816EA4" w:rsidRPr="00816EA4">
                                  <w:rPr>
                                    <w:rFonts w:eastAsiaTheme="majorEastAsia"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713EB5" w:rsidRPr="00713EB5">
                                  <w:rPr>
                                    <w:rFonts w:eastAsiaTheme="majorEastAsia"/>
                                    <w:noProof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</w:sdtContent>
                        </w:sdt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i/>
            <w:sz w:val="20"/>
            <w:szCs w:val="20"/>
          </w:rPr>
          <w:t>Department of Civil Engineering, WCE Sangli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69D" w:rsidRDefault="001C669D">
      <w:r>
        <w:separator/>
      </w:r>
    </w:p>
  </w:footnote>
  <w:footnote w:type="continuationSeparator" w:id="0">
    <w:p w:rsidR="001C669D" w:rsidRDefault="001C6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FEC" w:rsidRDefault="001450D0" w:rsidP="001450D0">
    <w:pPr>
      <w:pStyle w:val="Header"/>
      <w:ind w:left="3600"/>
      <w:jc w:val="left"/>
      <w:rPr>
        <w:rFonts w:cs="Arial Unicode MS"/>
        <w:sz w:val="16"/>
        <w:szCs w:val="16"/>
      </w:rPr>
    </w:pPr>
    <w:r>
      <w:rPr>
        <w:sz w:val="16"/>
        <w:szCs w:val="16"/>
      </w:rPr>
      <w:t xml:space="preserve">              </w:t>
    </w:r>
    <w:r w:rsidR="00B60C5D">
      <w:rPr>
        <w:sz w:val="16"/>
        <w:szCs w:val="16"/>
      </w:rPr>
      <w:t xml:space="preserve">International </w:t>
    </w:r>
    <w:r w:rsidR="00151292">
      <w:rPr>
        <w:sz w:val="16"/>
        <w:szCs w:val="16"/>
      </w:rPr>
      <w:t>Conference on Recent Advances in Civil and Environmental Engineering</w:t>
    </w:r>
    <w:r w:rsidR="00BB4147">
      <w:rPr>
        <w:sz w:val="16"/>
        <w:szCs w:val="16"/>
      </w:rPr>
      <w:t xml:space="preserve"> (RACEE</w:t>
    </w:r>
    <w:r w:rsidR="00E021C4">
      <w:rPr>
        <w:sz w:val="16"/>
        <w:szCs w:val="16"/>
      </w:rPr>
      <w:t>17</w:t>
    </w:r>
    <w:r w:rsidR="00BB4147">
      <w:rPr>
        <w:sz w:val="16"/>
        <w:szCs w:val="16"/>
      </w:rPr>
      <w:t>)</w:t>
    </w:r>
    <w:r w:rsidR="00C838F7">
      <w:rPr>
        <w:sz w:val="16"/>
        <w:szCs w:val="16"/>
      </w:rPr>
      <w:tab/>
    </w:r>
    <w:r w:rsidR="008B383C">
      <w:rPr>
        <w:sz w:val="16"/>
        <w:szCs w:val="16"/>
      </w:rPr>
      <w:tab/>
    </w:r>
    <w:r w:rsidR="00560AFF" w:rsidRPr="0078796E">
      <w:rPr>
        <w:rFonts w:cs="Arial Unicode MS"/>
        <w:sz w:val="16"/>
        <w:szCs w:val="16"/>
      </w:rPr>
      <w:tab/>
    </w:r>
    <w:r w:rsidR="00560AFF">
      <w:rPr>
        <w:rFonts w:cs="Arial Unicode MS"/>
        <w:sz w:val="16"/>
        <w:szCs w:val="16"/>
      </w:rPr>
      <w:tab/>
    </w:r>
    <w:r w:rsidR="00560AFF">
      <w:rPr>
        <w:rFonts w:cs="Arial Unicode MS"/>
        <w:sz w:val="16"/>
        <w:szCs w:val="16"/>
      </w:rPr>
      <w:tab/>
    </w:r>
    <w:r w:rsidR="00560AFF">
      <w:rPr>
        <w:rFonts w:cs="Arial Unicode MS"/>
        <w:sz w:val="16"/>
        <w:szCs w:val="16"/>
      </w:rPr>
      <w:tab/>
    </w:r>
    <w:r w:rsidR="00560AFF">
      <w:rPr>
        <w:rFonts w:cs="Arial Unicode MS"/>
        <w:sz w:val="16"/>
        <w:szCs w:val="16"/>
      </w:rPr>
      <w:tab/>
    </w:r>
  </w:p>
  <w:p w:rsidR="00916D12" w:rsidRPr="00560AFF" w:rsidRDefault="00560AFF" w:rsidP="001450D0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IS</w:t>
    </w:r>
    <w:r w:rsidR="00EF2D67">
      <w:rPr>
        <w:sz w:val="16"/>
        <w:szCs w:val="16"/>
      </w:rPr>
      <w:t>B</w:t>
    </w:r>
    <w:r>
      <w:rPr>
        <w:sz w:val="16"/>
        <w:szCs w:val="16"/>
      </w:rPr>
      <w:t>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36243893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66290139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73432A0C"/>
    <w:multiLevelType w:val="hybridMultilevel"/>
    <w:tmpl w:val="87182AFC"/>
    <w:lvl w:ilvl="0" w:tplc="6A9C4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70A01A7"/>
    <w:multiLevelType w:val="multilevel"/>
    <w:tmpl w:val="5E1842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CB"/>
    <w:rsid w:val="00003D74"/>
    <w:rsid w:val="0001039C"/>
    <w:rsid w:val="0001399B"/>
    <w:rsid w:val="0003247D"/>
    <w:rsid w:val="00032B4C"/>
    <w:rsid w:val="00042491"/>
    <w:rsid w:val="00060A16"/>
    <w:rsid w:val="0008198A"/>
    <w:rsid w:val="00097EAC"/>
    <w:rsid w:val="000A02A6"/>
    <w:rsid w:val="000B2891"/>
    <w:rsid w:val="000C02A9"/>
    <w:rsid w:val="000C643D"/>
    <w:rsid w:val="000D308D"/>
    <w:rsid w:val="000D791D"/>
    <w:rsid w:val="000F4659"/>
    <w:rsid w:val="001257B8"/>
    <w:rsid w:val="00132633"/>
    <w:rsid w:val="00140508"/>
    <w:rsid w:val="00142CB2"/>
    <w:rsid w:val="001450D0"/>
    <w:rsid w:val="001509DF"/>
    <w:rsid w:val="00151292"/>
    <w:rsid w:val="00154CF9"/>
    <w:rsid w:val="00156415"/>
    <w:rsid w:val="00170039"/>
    <w:rsid w:val="00171E47"/>
    <w:rsid w:val="00177FB9"/>
    <w:rsid w:val="001962D2"/>
    <w:rsid w:val="00197245"/>
    <w:rsid w:val="001A32B8"/>
    <w:rsid w:val="001C6235"/>
    <w:rsid w:val="001C669D"/>
    <w:rsid w:val="001E6A61"/>
    <w:rsid w:val="001E74C3"/>
    <w:rsid w:val="00207267"/>
    <w:rsid w:val="00216F93"/>
    <w:rsid w:val="00217211"/>
    <w:rsid w:val="00223B2A"/>
    <w:rsid w:val="0025573A"/>
    <w:rsid w:val="00287F36"/>
    <w:rsid w:val="00291823"/>
    <w:rsid w:val="00291F18"/>
    <w:rsid w:val="00292927"/>
    <w:rsid w:val="002A1A2F"/>
    <w:rsid w:val="002A2A00"/>
    <w:rsid w:val="002A5341"/>
    <w:rsid w:val="002E312D"/>
    <w:rsid w:val="002F1D86"/>
    <w:rsid w:val="002F52E5"/>
    <w:rsid w:val="00303665"/>
    <w:rsid w:val="003132C5"/>
    <w:rsid w:val="00333DE0"/>
    <w:rsid w:val="0033719F"/>
    <w:rsid w:val="003447AE"/>
    <w:rsid w:val="0037178C"/>
    <w:rsid w:val="00391FFD"/>
    <w:rsid w:val="003A5484"/>
    <w:rsid w:val="003C2072"/>
    <w:rsid w:val="003E0D52"/>
    <w:rsid w:val="003F5D6E"/>
    <w:rsid w:val="00403B00"/>
    <w:rsid w:val="00406212"/>
    <w:rsid w:val="004069D6"/>
    <w:rsid w:val="00407F23"/>
    <w:rsid w:val="00416101"/>
    <w:rsid w:val="00427691"/>
    <w:rsid w:val="00435DE2"/>
    <w:rsid w:val="004771DD"/>
    <w:rsid w:val="00490ACC"/>
    <w:rsid w:val="004A0EA6"/>
    <w:rsid w:val="004C3C16"/>
    <w:rsid w:val="004C793F"/>
    <w:rsid w:val="004D0991"/>
    <w:rsid w:val="004F6E27"/>
    <w:rsid w:val="00510D66"/>
    <w:rsid w:val="005178D2"/>
    <w:rsid w:val="00521F1D"/>
    <w:rsid w:val="005558D1"/>
    <w:rsid w:val="00556B91"/>
    <w:rsid w:val="00560AFF"/>
    <w:rsid w:val="0056697B"/>
    <w:rsid w:val="00594DEA"/>
    <w:rsid w:val="005A41C2"/>
    <w:rsid w:val="005B61E1"/>
    <w:rsid w:val="005C5C0B"/>
    <w:rsid w:val="005E28E7"/>
    <w:rsid w:val="005F4215"/>
    <w:rsid w:val="0060764E"/>
    <w:rsid w:val="006119B1"/>
    <w:rsid w:val="00632005"/>
    <w:rsid w:val="00642BB6"/>
    <w:rsid w:val="00651689"/>
    <w:rsid w:val="006611A4"/>
    <w:rsid w:val="00661F85"/>
    <w:rsid w:val="00676222"/>
    <w:rsid w:val="006A177C"/>
    <w:rsid w:val="006B036D"/>
    <w:rsid w:val="006B7387"/>
    <w:rsid w:val="006D5814"/>
    <w:rsid w:val="006D7815"/>
    <w:rsid w:val="006F35DB"/>
    <w:rsid w:val="00703EAE"/>
    <w:rsid w:val="00712978"/>
    <w:rsid w:val="00713EB5"/>
    <w:rsid w:val="00744ECD"/>
    <w:rsid w:val="0076040E"/>
    <w:rsid w:val="007813E5"/>
    <w:rsid w:val="00783381"/>
    <w:rsid w:val="00783A46"/>
    <w:rsid w:val="0079254B"/>
    <w:rsid w:val="00792BD4"/>
    <w:rsid w:val="007A6ECC"/>
    <w:rsid w:val="007A7A8B"/>
    <w:rsid w:val="007C6EE9"/>
    <w:rsid w:val="007D3977"/>
    <w:rsid w:val="007F2607"/>
    <w:rsid w:val="007F364A"/>
    <w:rsid w:val="00806785"/>
    <w:rsid w:val="00813316"/>
    <w:rsid w:val="00816EA4"/>
    <w:rsid w:val="00854803"/>
    <w:rsid w:val="00877ECB"/>
    <w:rsid w:val="008805D9"/>
    <w:rsid w:val="00882EDE"/>
    <w:rsid w:val="00883944"/>
    <w:rsid w:val="008A1D76"/>
    <w:rsid w:val="008A2B49"/>
    <w:rsid w:val="008A36CF"/>
    <w:rsid w:val="008A79B4"/>
    <w:rsid w:val="008B383C"/>
    <w:rsid w:val="008B403D"/>
    <w:rsid w:val="008B4570"/>
    <w:rsid w:val="008E6B65"/>
    <w:rsid w:val="008F2981"/>
    <w:rsid w:val="009068B9"/>
    <w:rsid w:val="009100BE"/>
    <w:rsid w:val="00916D12"/>
    <w:rsid w:val="00922EE2"/>
    <w:rsid w:val="0092512C"/>
    <w:rsid w:val="00934161"/>
    <w:rsid w:val="00942EFC"/>
    <w:rsid w:val="00947C3B"/>
    <w:rsid w:val="00967C64"/>
    <w:rsid w:val="0097204F"/>
    <w:rsid w:val="0098240F"/>
    <w:rsid w:val="0099582D"/>
    <w:rsid w:val="009A1D91"/>
    <w:rsid w:val="009D0D40"/>
    <w:rsid w:val="009D392E"/>
    <w:rsid w:val="009E1BD8"/>
    <w:rsid w:val="009E7F78"/>
    <w:rsid w:val="009F1F79"/>
    <w:rsid w:val="009F7ACB"/>
    <w:rsid w:val="00A04C9F"/>
    <w:rsid w:val="00A30289"/>
    <w:rsid w:val="00A31B41"/>
    <w:rsid w:val="00A34166"/>
    <w:rsid w:val="00A3753A"/>
    <w:rsid w:val="00A5423C"/>
    <w:rsid w:val="00A55468"/>
    <w:rsid w:val="00A6196A"/>
    <w:rsid w:val="00A67C4A"/>
    <w:rsid w:val="00A81BB7"/>
    <w:rsid w:val="00AA569B"/>
    <w:rsid w:val="00AA6911"/>
    <w:rsid w:val="00AB1E10"/>
    <w:rsid w:val="00AC0C5D"/>
    <w:rsid w:val="00AC1929"/>
    <w:rsid w:val="00AD775A"/>
    <w:rsid w:val="00AF19A5"/>
    <w:rsid w:val="00AF7B9F"/>
    <w:rsid w:val="00B049D2"/>
    <w:rsid w:val="00B06EF7"/>
    <w:rsid w:val="00B070A1"/>
    <w:rsid w:val="00B41700"/>
    <w:rsid w:val="00B4423C"/>
    <w:rsid w:val="00B52D1E"/>
    <w:rsid w:val="00B60C5D"/>
    <w:rsid w:val="00B75D74"/>
    <w:rsid w:val="00B80181"/>
    <w:rsid w:val="00B83956"/>
    <w:rsid w:val="00B852D4"/>
    <w:rsid w:val="00B94A59"/>
    <w:rsid w:val="00BA12B4"/>
    <w:rsid w:val="00BA1BE9"/>
    <w:rsid w:val="00BA281B"/>
    <w:rsid w:val="00BB33D3"/>
    <w:rsid w:val="00BB4147"/>
    <w:rsid w:val="00BB5A11"/>
    <w:rsid w:val="00BB752D"/>
    <w:rsid w:val="00BC427C"/>
    <w:rsid w:val="00BD16D8"/>
    <w:rsid w:val="00BD4EDC"/>
    <w:rsid w:val="00C01F71"/>
    <w:rsid w:val="00C31FF2"/>
    <w:rsid w:val="00C45DAB"/>
    <w:rsid w:val="00C4625C"/>
    <w:rsid w:val="00C65D45"/>
    <w:rsid w:val="00C838F7"/>
    <w:rsid w:val="00CA6924"/>
    <w:rsid w:val="00CD40E5"/>
    <w:rsid w:val="00CE2F69"/>
    <w:rsid w:val="00CF4A25"/>
    <w:rsid w:val="00D001BC"/>
    <w:rsid w:val="00D02BE6"/>
    <w:rsid w:val="00D0339C"/>
    <w:rsid w:val="00D10DA0"/>
    <w:rsid w:val="00D23936"/>
    <w:rsid w:val="00D343CC"/>
    <w:rsid w:val="00D40251"/>
    <w:rsid w:val="00D46055"/>
    <w:rsid w:val="00D66527"/>
    <w:rsid w:val="00D810B8"/>
    <w:rsid w:val="00D930AE"/>
    <w:rsid w:val="00DA2B41"/>
    <w:rsid w:val="00DA7FEC"/>
    <w:rsid w:val="00DB6C7B"/>
    <w:rsid w:val="00DF4B66"/>
    <w:rsid w:val="00E021C4"/>
    <w:rsid w:val="00E04B7F"/>
    <w:rsid w:val="00E154F9"/>
    <w:rsid w:val="00E442B7"/>
    <w:rsid w:val="00E63190"/>
    <w:rsid w:val="00E82307"/>
    <w:rsid w:val="00E918F0"/>
    <w:rsid w:val="00EA1499"/>
    <w:rsid w:val="00EC2699"/>
    <w:rsid w:val="00EC2D9E"/>
    <w:rsid w:val="00EC6ED1"/>
    <w:rsid w:val="00EE2BA4"/>
    <w:rsid w:val="00EE39A6"/>
    <w:rsid w:val="00EE4FFE"/>
    <w:rsid w:val="00EE5655"/>
    <w:rsid w:val="00EF2D67"/>
    <w:rsid w:val="00EF367C"/>
    <w:rsid w:val="00F11817"/>
    <w:rsid w:val="00F174DB"/>
    <w:rsid w:val="00F176E6"/>
    <w:rsid w:val="00F20EA4"/>
    <w:rsid w:val="00F26158"/>
    <w:rsid w:val="00F323B2"/>
    <w:rsid w:val="00F66541"/>
    <w:rsid w:val="00F91D78"/>
    <w:rsid w:val="00F97BD5"/>
    <w:rsid w:val="00FB3536"/>
    <w:rsid w:val="00FC0233"/>
    <w:rsid w:val="00FD021C"/>
    <w:rsid w:val="00FD434A"/>
    <w:rsid w:val="00FE0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11"/>
    <w:rPr>
      <w:sz w:val="24"/>
      <w:szCs w:val="24"/>
    </w:rPr>
  </w:style>
  <w:style w:type="paragraph" w:styleId="Heading1">
    <w:name w:val="heading 1"/>
    <w:basedOn w:val="Normal"/>
    <w:next w:val="Normal"/>
    <w:qFormat/>
    <w:rsid w:val="00BA1BE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981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8F2981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8F2981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8F2981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8F2981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8F2981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8F2981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8F2981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582D"/>
    <w:pPr>
      <w:spacing w:after="240"/>
      <w:jc w:val="both"/>
    </w:pPr>
    <w:rPr>
      <w:lang w:eastAsia="en-GB" w:bidi="ar-AE"/>
    </w:rPr>
  </w:style>
  <w:style w:type="character" w:customStyle="1" w:styleId="BodyTextChar">
    <w:name w:val="Body Text Char"/>
    <w:link w:val="BodyText"/>
    <w:rsid w:val="0099582D"/>
    <w:rPr>
      <w:sz w:val="24"/>
      <w:szCs w:val="24"/>
      <w:lang w:val="en-US" w:eastAsia="en-GB" w:bidi="ar-AE"/>
    </w:rPr>
  </w:style>
  <w:style w:type="paragraph" w:styleId="Header">
    <w:name w:val="header"/>
    <w:link w:val="HeaderChar"/>
    <w:qFormat/>
    <w:rsid w:val="0099582D"/>
    <w:pPr>
      <w:jc w:val="both"/>
    </w:pPr>
    <w:rPr>
      <w:sz w:val="24"/>
      <w:szCs w:val="24"/>
      <w:lang w:val="en-GB" w:eastAsia="zh-CN" w:bidi="he-IL"/>
    </w:rPr>
  </w:style>
  <w:style w:type="character" w:customStyle="1" w:styleId="HeaderChar">
    <w:name w:val="Header Char"/>
    <w:link w:val="Header"/>
    <w:rsid w:val="0099582D"/>
    <w:rPr>
      <w:sz w:val="24"/>
      <w:szCs w:val="24"/>
      <w:lang w:val="en-GB" w:eastAsia="zh-CN" w:bidi="he-IL"/>
    </w:rPr>
  </w:style>
  <w:style w:type="paragraph" w:styleId="Footer">
    <w:name w:val="footer"/>
    <w:basedOn w:val="Normal"/>
    <w:link w:val="FooterChar"/>
    <w:uiPriority w:val="99"/>
    <w:rsid w:val="009251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12C"/>
  </w:style>
  <w:style w:type="character" w:styleId="Hyperlink">
    <w:name w:val="Hyperlink"/>
    <w:rsid w:val="00AB1E10"/>
    <w:rPr>
      <w:color w:val="0000FF"/>
      <w:u w:val="single"/>
    </w:rPr>
  </w:style>
  <w:style w:type="paragraph" w:customStyle="1" w:styleId="Title20pt">
    <w:name w:val="Title + 20 pt"/>
    <w:basedOn w:val="Normal"/>
    <w:rsid w:val="00D46055"/>
    <w:pPr>
      <w:jc w:val="center"/>
    </w:pPr>
    <w:rPr>
      <w:sz w:val="40"/>
      <w:szCs w:val="40"/>
    </w:rPr>
  </w:style>
  <w:style w:type="paragraph" w:customStyle="1" w:styleId="References0">
    <w:name w:val="References"/>
    <w:basedOn w:val="Normal"/>
    <w:rsid w:val="00BA1BE9"/>
    <w:pPr>
      <w:autoSpaceDE w:val="0"/>
      <w:autoSpaceDN w:val="0"/>
      <w:jc w:val="both"/>
    </w:pPr>
    <w:rPr>
      <w:sz w:val="16"/>
      <w:szCs w:val="16"/>
    </w:rPr>
  </w:style>
  <w:style w:type="paragraph" w:customStyle="1" w:styleId="Text">
    <w:name w:val="Text"/>
    <w:basedOn w:val="Normal"/>
    <w:rsid w:val="00BA1BE9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Heading1"/>
    <w:rsid w:val="00BA1BE9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D5814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Char">
    <w:name w:val="Char"/>
    <w:rsid w:val="00490ACC"/>
    <w:rPr>
      <w:sz w:val="24"/>
      <w:szCs w:val="24"/>
      <w:lang w:val="en-GB" w:eastAsia="zh-CN" w:bidi="he-IL"/>
    </w:rPr>
  </w:style>
  <w:style w:type="character" w:styleId="FollowedHyperlink">
    <w:name w:val="FollowedHyperlink"/>
    <w:uiPriority w:val="99"/>
    <w:semiHidden/>
    <w:unhideWhenUsed/>
    <w:rsid w:val="00FC023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5129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13EB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11"/>
    <w:rPr>
      <w:sz w:val="24"/>
      <w:szCs w:val="24"/>
    </w:rPr>
  </w:style>
  <w:style w:type="paragraph" w:styleId="Heading1">
    <w:name w:val="heading 1"/>
    <w:basedOn w:val="Normal"/>
    <w:next w:val="Normal"/>
    <w:qFormat/>
    <w:rsid w:val="00BA1BE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981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8F2981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8F2981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8F2981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8F2981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8F2981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8F2981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8F2981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582D"/>
    <w:pPr>
      <w:spacing w:after="240"/>
      <w:jc w:val="both"/>
    </w:pPr>
    <w:rPr>
      <w:lang w:eastAsia="en-GB" w:bidi="ar-AE"/>
    </w:rPr>
  </w:style>
  <w:style w:type="character" w:customStyle="1" w:styleId="BodyTextChar">
    <w:name w:val="Body Text Char"/>
    <w:link w:val="BodyText"/>
    <w:rsid w:val="0099582D"/>
    <w:rPr>
      <w:sz w:val="24"/>
      <w:szCs w:val="24"/>
      <w:lang w:val="en-US" w:eastAsia="en-GB" w:bidi="ar-AE"/>
    </w:rPr>
  </w:style>
  <w:style w:type="paragraph" w:styleId="Header">
    <w:name w:val="header"/>
    <w:link w:val="HeaderChar"/>
    <w:qFormat/>
    <w:rsid w:val="0099582D"/>
    <w:pPr>
      <w:jc w:val="both"/>
    </w:pPr>
    <w:rPr>
      <w:sz w:val="24"/>
      <w:szCs w:val="24"/>
      <w:lang w:val="en-GB" w:eastAsia="zh-CN" w:bidi="he-IL"/>
    </w:rPr>
  </w:style>
  <w:style w:type="character" w:customStyle="1" w:styleId="HeaderChar">
    <w:name w:val="Header Char"/>
    <w:link w:val="Header"/>
    <w:rsid w:val="0099582D"/>
    <w:rPr>
      <w:sz w:val="24"/>
      <w:szCs w:val="24"/>
      <w:lang w:val="en-GB" w:eastAsia="zh-CN" w:bidi="he-IL"/>
    </w:rPr>
  </w:style>
  <w:style w:type="paragraph" w:styleId="Footer">
    <w:name w:val="footer"/>
    <w:basedOn w:val="Normal"/>
    <w:link w:val="FooterChar"/>
    <w:uiPriority w:val="99"/>
    <w:rsid w:val="009251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12C"/>
  </w:style>
  <w:style w:type="character" w:styleId="Hyperlink">
    <w:name w:val="Hyperlink"/>
    <w:rsid w:val="00AB1E10"/>
    <w:rPr>
      <w:color w:val="0000FF"/>
      <w:u w:val="single"/>
    </w:rPr>
  </w:style>
  <w:style w:type="paragraph" w:customStyle="1" w:styleId="Title20pt">
    <w:name w:val="Title + 20 pt"/>
    <w:basedOn w:val="Normal"/>
    <w:rsid w:val="00D46055"/>
    <w:pPr>
      <w:jc w:val="center"/>
    </w:pPr>
    <w:rPr>
      <w:sz w:val="40"/>
      <w:szCs w:val="40"/>
    </w:rPr>
  </w:style>
  <w:style w:type="paragraph" w:customStyle="1" w:styleId="References0">
    <w:name w:val="References"/>
    <w:basedOn w:val="Normal"/>
    <w:rsid w:val="00BA1BE9"/>
    <w:pPr>
      <w:autoSpaceDE w:val="0"/>
      <w:autoSpaceDN w:val="0"/>
      <w:jc w:val="both"/>
    </w:pPr>
    <w:rPr>
      <w:sz w:val="16"/>
      <w:szCs w:val="16"/>
    </w:rPr>
  </w:style>
  <w:style w:type="paragraph" w:customStyle="1" w:styleId="Text">
    <w:name w:val="Text"/>
    <w:basedOn w:val="Normal"/>
    <w:rsid w:val="00BA1BE9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Heading1"/>
    <w:rsid w:val="00BA1BE9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D5814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Char">
    <w:name w:val="Char"/>
    <w:rsid w:val="00490ACC"/>
    <w:rPr>
      <w:sz w:val="24"/>
      <w:szCs w:val="24"/>
      <w:lang w:val="en-GB" w:eastAsia="zh-CN" w:bidi="he-IL"/>
    </w:rPr>
  </w:style>
  <w:style w:type="character" w:styleId="FollowedHyperlink">
    <w:name w:val="FollowedHyperlink"/>
    <w:uiPriority w:val="99"/>
    <w:semiHidden/>
    <w:unhideWhenUsed/>
    <w:rsid w:val="00FC023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5129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13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for Paper</vt:lpstr>
    </vt:vector>
  </TitlesOfParts>
  <Manager>www.ijsrp.org</Manager>
  <Company>IJSRP Inc.</Company>
  <LinksUpToDate>false</LinksUpToDate>
  <CharactersWithSpaces>1407</CharactersWithSpaces>
  <SharedDoc>false</SharedDoc>
  <HyperlinkBase>www.ijsrp.org</HyperlinkBase>
  <HLinks>
    <vt:vector size="12" baseType="variant">
      <vt:variant>
        <vt:i4>4128802</vt:i4>
      </vt:variant>
      <vt:variant>
        <vt:i4>3</vt:i4>
      </vt:variant>
      <vt:variant>
        <vt:i4>0</vt:i4>
      </vt:variant>
      <vt:variant>
        <vt:i4>5</vt:i4>
      </vt:variant>
      <vt:variant>
        <vt:lpwstr>http://ijsrp.org/online-publication-charge.html</vt:lpwstr>
      </vt:variant>
      <vt:variant>
        <vt:lpwstr/>
      </vt:variant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mailto:editor@ijsrp.org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for Paper</dc:title>
  <dc:subject>International Journal of Scientific and Research Publications</dc:subject>
  <dc:creator>Enter Author Names, Seperated by commas</dc:creator>
  <cp:keywords>Enter the keywords</cp:keywords>
  <cp:lastModifiedBy>Dr P G Sonavane</cp:lastModifiedBy>
  <cp:revision>2</cp:revision>
  <dcterms:created xsi:type="dcterms:W3CDTF">2017-01-27T13:57:00Z</dcterms:created>
  <dcterms:modified xsi:type="dcterms:W3CDTF">2017-01-27T13:57:00Z</dcterms:modified>
  <cp:category>IJSRP Research Journal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</Properties>
</file>